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B952B" w14:textId="77777777" w:rsidR="001D00B9" w:rsidRPr="00BE31AD" w:rsidRDefault="001D00B9" w:rsidP="001D00B9">
      <w:pPr>
        <w:pStyle w:val="Koptekst"/>
      </w:pPr>
      <w:bookmarkStart w:id="0" w:name="_Toc349574986"/>
      <w:bookmarkStart w:id="1" w:name="_Toc377391508"/>
      <w:bookmarkStart w:id="2" w:name="_Toc377392530"/>
      <w:bookmarkStart w:id="3" w:name="_Toc378239405"/>
      <w:bookmarkStart w:id="4" w:name="_Toc378239517"/>
      <w:bookmarkStart w:id="5" w:name="_Toc378239714"/>
      <w:bookmarkStart w:id="6" w:name="_Toc98049596"/>
      <w:bookmarkStart w:id="7" w:name="_Toc523121244"/>
      <w:bookmarkStart w:id="8" w:name="_Toc523209726"/>
      <w:bookmarkStart w:id="9" w:name="_Toc523214626"/>
      <w:bookmarkStart w:id="10" w:name="_Toc523214793"/>
      <w:bookmarkStart w:id="11" w:name="_Toc87260913"/>
      <w:bookmarkStart w:id="12" w:name="_Toc98049893"/>
      <w:bookmarkStart w:id="13" w:name="_Toc297897649"/>
      <w:bookmarkStart w:id="14" w:name="_Toc382836568"/>
      <w:bookmarkStart w:id="15" w:name="_Toc384111832"/>
      <w:bookmarkStart w:id="16" w:name="_Toc98049552"/>
      <w:r>
        <w:t>deel 2   bovenbouw</w:t>
      </w:r>
    </w:p>
    <w:p w14:paraId="0D967528" w14:textId="77777777" w:rsidR="00A170A4" w:rsidRDefault="00E56173">
      <w:pPr>
        <w:pStyle w:val="Inhopg1"/>
        <w:rPr>
          <w:rFonts w:asciiTheme="minorHAnsi" w:eastAsiaTheme="minorEastAsia" w:hAnsiTheme="minorHAnsi" w:cstheme="minorBidi"/>
          <w:b w:val="0"/>
          <w:noProof/>
          <w:sz w:val="22"/>
          <w:szCs w:val="22"/>
          <w:lang w:val="en-US"/>
        </w:rPr>
      </w:pPr>
      <w:r>
        <w:fldChar w:fldCharType="begin"/>
      </w:r>
      <w:r>
        <w:instrText xml:space="preserve"> TOC \o "1-5" \h \z \u </w:instrText>
      </w:r>
      <w:r>
        <w:fldChar w:fldCharType="separate"/>
      </w:r>
      <w:hyperlink w:anchor="_Toc438633277" w:history="1">
        <w:r w:rsidR="00A170A4" w:rsidRPr="00FE4BD3">
          <w:rPr>
            <w:rStyle w:val="Hyperlink"/>
            <w:noProof/>
          </w:rPr>
          <w:t>20.</w:t>
        </w:r>
        <w:r w:rsidR="00A170A4">
          <w:rPr>
            <w:rFonts w:asciiTheme="minorHAnsi" w:eastAsiaTheme="minorEastAsia" w:hAnsiTheme="minorHAnsi" w:cstheme="minorBidi"/>
            <w:b w:val="0"/>
            <w:noProof/>
            <w:sz w:val="22"/>
            <w:szCs w:val="22"/>
            <w:lang w:val="en-US"/>
          </w:rPr>
          <w:tab/>
        </w:r>
        <w:r w:rsidR="00A170A4" w:rsidRPr="00FE4BD3">
          <w:rPr>
            <w:rStyle w:val="Hyperlink"/>
            <w:noProof/>
          </w:rPr>
          <w:t>METSELWERK</w:t>
        </w:r>
        <w:r w:rsidR="00A170A4">
          <w:rPr>
            <w:noProof/>
            <w:webHidden/>
          </w:rPr>
          <w:tab/>
        </w:r>
        <w:r w:rsidR="00A170A4">
          <w:rPr>
            <w:noProof/>
            <w:webHidden/>
          </w:rPr>
          <w:fldChar w:fldCharType="begin"/>
        </w:r>
        <w:r w:rsidR="00A170A4">
          <w:rPr>
            <w:noProof/>
            <w:webHidden/>
          </w:rPr>
          <w:instrText xml:space="preserve"> PAGEREF _Toc438633277 \h </w:instrText>
        </w:r>
        <w:r w:rsidR="00A170A4">
          <w:rPr>
            <w:noProof/>
            <w:webHidden/>
          </w:rPr>
        </w:r>
        <w:r w:rsidR="00A170A4">
          <w:rPr>
            <w:noProof/>
            <w:webHidden/>
          </w:rPr>
          <w:fldChar w:fldCharType="separate"/>
        </w:r>
        <w:r w:rsidR="00A170A4">
          <w:rPr>
            <w:noProof/>
            <w:webHidden/>
          </w:rPr>
          <w:t>11</w:t>
        </w:r>
        <w:r w:rsidR="00A170A4">
          <w:rPr>
            <w:noProof/>
            <w:webHidden/>
          </w:rPr>
          <w:fldChar w:fldCharType="end"/>
        </w:r>
      </w:hyperlink>
    </w:p>
    <w:p w14:paraId="60192D89" w14:textId="77777777" w:rsidR="00A170A4" w:rsidRDefault="00FE7E5E">
      <w:pPr>
        <w:pStyle w:val="Inhopg2"/>
        <w:rPr>
          <w:rFonts w:asciiTheme="minorHAnsi" w:eastAsiaTheme="minorEastAsia" w:hAnsiTheme="minorHAnsi" w:cstheme="minorBidi"/>
          <w:noProof/>
          <w:sz w:val="22"/>
          <w:szCs w:val="22"/>
          <w:lang w:val="en-US"/>
        </w:rPr>
      </w:pPr>
      <w:hyperlink w:anchor="_Toc438633278" w:history="1">
        <w:r w:rsidR="00A170A4" w:rsidRPr="00FE4BD3">
          <w:rPr>
            <w:rStyle w:val="Hyperlink"/>
            <w:noProof/>
          </w:rPr>
          <w:t>20.00.</w:t>
        </w:r>
        <w:r w:rsidR="00A170A4">
          <w:rPr>
            <w:rFonts w:asciiTheme="minorHAnsi" w:eastAsiaTheme="minorEastAsia" w:hAnsiTheme="minorHAnsi" w:cstheme="minorBidi"/>
            <w:noProof/>
            <w:sz w:val="22"/>
            <w:szCs w:val="22"/>
            <w:lang w:val="en-US"/>
          </w:rPr>
          <w:tab/>
        </w:r>
        <w:r w:rsidR="00A170A4" w:rsidRPr="00FE4BD3">
          <w:rPr>
            <w:rStyle w:val="Hyperlink"/>
            <w:noProof/>
          </w:rPr>
          <w:t>metselwerken - algemeen</w:t>
        </w:r>
        <w:r w:rsidR="00A170A4">
          <w:rPr>
            <w:noProof/>
            <w:webHidden/>
          </w:rPr>
          <w:tab/>
        </w:r>
        <w:r w:rsidR="00A170A4">
          <w:rPr>
            <w:noProof/>
            <w:webHidden/>
          </w:rPr>
          <w:fldChar w:fldCharType="begin"/>
        </w:r>
        <w:r w:rsidR="00A170A4">
          <w:rPr>
            <w:noProof/>
            <w:webHidden/>
          </w:rPr>
          <w:instrText xml:space="preserve"> PAGEREF _Toc438633278 \h </w:instrText>
        </w:r>
        <w:r w:rsidR="00A170A4">
          <w:rPr>
            <w:noProof/>
            <w:webHidden/>
          </w:rPr>
        </w:r>
        <w:r w:rsidR="00A170A4">
          <w:rPr>
            <w:noProof/>
            <w:webHidden/>
          </w:rPr>
          <w:fldChar w:fldCharType="separate"/>
        </w:r>
        <w:r w:rsidR="00A170A4">
          <w:rPr>
            <w:noProof/>
            <w:webHidden/>
          </w:rPr>
          <w:t>11</w:t>
        </w:r>
        <w:r w:rsidR="00A170A4">
          <w:rPr>
            <w:noProof/>
            <w:webHidden/>
          </w:rPr>
          <w:fldChar w:fldCharType="end"/>
        </w:r>
      </w:hyperlink>
    </w:p>
    <w:p w14:paraId="40F4CED7" w14:textId="77777777" w:rsidR="00A170A4" w:rsidRDefault="00FE7E5E">
      <w:pPr>
        <w:pStyle w:val="Inhopg3"/>
        <w:rPr>
          <w:rFonts w:asciiTheme="minorHAnsi" w:eastAsiaTheme="minorEastAsia" w:hAnsiTheme="minorHAnsi" w:cstheme="minorBidi"/>
          <w:noProof/>
          <w:sz w:val="22"/>
          <w:szCs w:val="22"/>
          <w:lang w:val="en-US"/>
        </w:rPr>
      </w:pPr>
      <w:hyperlink w:anchor="_Toc438633279" w:history="1">
        <w:r w:rsidR="00A170A4" w:rsidRPr="00FE4BD3">
          <w:rPr>
            <w:rStyle w:val="Hyperlink"/>
            <w:noProof/>
          </w:rPr>
          <w:t>20.01.</w:t>
        </w:r>
        <w:r w:rsidR="00A170A4">
          <w:rPr>
            <w:rFonts w:asciiTheme="minorHAnsi" w:eastAsiaTheme="minorEastAsia" w:hAnsiTheme="minorHAnsi" w:cstheme="minorBidi"/>
            <w:noProof/>
            <w:sz w:val="22"/>
            <w:szCs w:val="22"/>
            <w:lang w:val="en-US"/>
          </w:rPr>
          <w:tab/>
        </w:r>
        <w:r w:rsidR="00A170A4" w:rsidRPr="00FE4BD3">
          <w:rPr>
            <w:rStyle w:val="Hyperlink"/>
            <w:noProof/>
          </w:rPr>
          <w:t>metselwerken – ter plaatse gemetst</w:t>
        </w:r>
        <w:r w:rsidR="00A170A4">
          <w:rPr>
            <w:noProof/>
            <w:webHidden/>
          </w:rPr>
          <w:tab/>
        </w:r>
        <w:r w:rsidR="00A170A4">
          <w:rPr>
            <w:noProof/>
            <w:webHidden/>
          </w:rPr>
          <w:fldChar w:fldCharType="begin"/>
        </w:r>
        <w:r w:rsidR="00A170A4">
          <w:rPr>
            <w:noProof/>
            <w:webHidden/>
          </w:rPr>
          <w:instrText xml:space="preserve"> PAGEREF _Toc438633279 \h </w:instrText>
        </w:r>
        <w:r w:rsidR="00A170A4">
          <w:rPr>
            <w:noProof/>
            <w:webHidden/>
          </w:rPr>
        </w:r>
        <w:r w:rsidR="00A170A4">
          <w:rPr>
            <w:noProof/>
            <w:webHidden/>
          </w:rPr>
          <w:fldChar w:fldCharType="separate"/>
        </w:r>
        <w:r w:rsidR="00A170A4">
          <w:rPr>
            <w:noProof/>
            <w:webHidden/>
          </w:rPr>
          <w:t>11</w:t>
        </w:r>
        <w:r w:rsidR="00A170A4">
          <w:rPr>
            <w:noProof/>
            <w:webHidden/>
          </w:rPr>
          <w:fldChar w:fldCharType="end"/>
        </w:r>
      </w:hyperlink>
    </w:p>
    <w:p w14:paraId="0AAFE16E" w14:textId="77777777" w:rsidR="00A170A4" w:rsidRDefault="00FE7E5E">
      <w:pPr>
        <w:pStyle w:val="Inhopg3"/>
        <w:rPr>
          <w:rFonts w:asciiTheme="minorHAnsi" w:eastAsiaTheme="minorEastAsia" w:hAnsiTheme="minorHAnsi" w:cstheme="minorBidi"/>
          <w:noProof/>
          <w:sz w:val="22"/>
          <w:szCs w:val="22"/>
          <w:lang w:val="en-US"/>
        </w:rPr>
      </w:pPr>
      <w:hyperlink w:anchor="_Toc438633280" w:history="1">
        <w:r w:rsidR="00A170A4" w:rsidRPr="00FE4BD3">
          <w:rPr>
            <w:rStyle w:val="Hyperlink"/>
            <w:noProof/>
          </w:rPr>
          <w:t>20.02.</w:t>
        </w:r>
        <w:r w:rsidR="00A170A4">
          <w:rPr>
            <w:rFonts w:asciiTheme="minorHAnsi" w:eastAsiaTheme="minorEastAsia" w:hAnsiTheme="minorHAnsi" w:cstheme="minorBidi"/>
            <w:noProof/>
            <w:sz w:val="22"/>
            <w:szCs w:val="22"/>
            <w:lang w:val="en-US"/>
          </w:rPr>
          <w:tab/>
        </w:r>
        <w:r w:rsidR="00A170A4" w:rsidRPr="00FE4BD3">
          <w:rPr>
            <w:rStyle w:val="Hyperlink"/>
            <w:noProof/>
          </w:rPr>
          <w:t>metselwerken – prefab</w:t>
        </w:r>
        <w:r w:rsidR="00A170A4">
          <w:rPr>
            <w:noProof/>
            <w:webHidden/>
          </w:rPr>
          <w:tab/>
        </w:r>
        <w:r w:rsidR="00A170A4">
          <w:rPr>
            <w:noProof/>
            <w:webHidden/>
          </w:rPr>
          <w:fldChar w:fldCharType="begin"/>
        </w:r>
        <w:r w:rsidR="00A170A4">
          <w:rPr>
            <w:noProof/>
            <w:webHidden/>
          </w:rPr>
          <w:instrText xml:space="preserve"> PAGEREF _Toc438633280 \h </w:instrText>
        </w:r>
        <w:r w:rsidR="00A170A4">
          <w:rPr>
            <w:noProof/>
            <w:webHidden/>
          </w:rPr>
        </w:r>
        <w:r w:rsidR="00A170A4">
          <w:rPr>
            <w:noProof/>
            <w:webHidden/>
          </w:rPr>
          <w:fldChar w:fldCharType="separate"/>
        </w:r>
        <w:r w:rsidR="00A170A4">
          <w:rPr>
            <w:noProof/>
            <w:webHidden/>
          </w:rPr>
          <w:t>12</w:t>
        </w:r>
        <w:r w:rsidR="00A170A4">
          <w:rPr>
            <w:noProof/>
            <w:webHidden/>
          </w:rPr>
          <w:fldChar w:fldCharType="end"/>
        </w:r>
      </w:hyperlink>
    </w:p>
    <w:p w14:paraId="1867EBD7" w14:textId="77777777" w:rsidR="00A170A4" w:rsidRDefault="00FE7E5E">
      <w:pPr>
        <w:pStyle w:val="Inhopg2"/>
        <w:rPr>
          <w:rFonts w:asciiTheme="minorHAnsi" w:eastAsiaTheme="minorEastAsia" w:hAnsiTheme="minorHAnsi" w:cstheme="minorBidi"/>
          <w:noProof/>
          <w:sz w:val="22"/>
          <w:szCs w:val="22"/>
          <w:lang w:val="en-US"/>
        </w:rPr>
      </w:pPr>
      <w:hyperlink w:anchor="_Toc438633281" w:history="1">
        <w:r w:rsidR="00A170A4" w:rsidRPr="00FE4BD3">
          <w:rPr>
            <w:rStyle w:val="Hyperlink"/>
            <w:noProof/>
          </w:rPr>
          <w:t>20.10.</w:t>
        </w:r>
        <w:r w:rsidR="00A170A4">
          <w:rPr>
            <w:rFonts w:asciiTheme="minorHAnsi" w:eastAsiaTheme="minorEastAsia" w:hAnsiTheme="minorHAnsi" w:cstheme="minorBidi"/>
            <w:noProof/>
            <w:sz w:val="22"/>
            <w:szCs w:val="22"/>
            <w:lang w:val="en-US"/>
          </w:rPr>
          <w:tab/>
        </w:r>
        <w:r w:rsidR="00A170A4" w:rsidRPr="00FE4BD3">
          <w:rPr>
            <w:rStyle w:val="Hyperlink"/>
            <w:noProof/>
          </w:rPr>
          <w:t>materialen – algemeen</w:t>
        </w:r>
        <w:r w:rsidR="00A170A4">
          <w:rPr>
            <w:noProof/>
            <w:webHidden/>
          </w:rPr>
          <w:tab/>
        </w:r>
        <w:r w:rsidR="00A170A4">
          <w:rPr>
            <w:noProof/>
            <w:webHidden/>
          </w:rPr>
          <w:fldChar w:fldCharType="begin"/>
        </w:r>
        <w:r w:rsidR="00A170A4">
          <w:rPr>
            <w:noProof/>
            <w:webHidden/>
          </w:rPr>
          <w:instrText xml:space="preserve"> PAGEREF _Toc438633281 \h </w:instrText>
        </w:r>
        <w:r w:rsidR="00A170A4">
          <w:rPr>
            <w:noProof/>
            <w:webHidden/>
          </w:rPr>
        </w:r>
        <w:r w:rsidR="00A170A4">
          <w:rPr>
            <w:noProof/>
            <w:webHidden/>
          </w:rPr>
          <w:fldChar w:fldCharType="separate"/>
        </w:r>
        <w:r w:rsidR="00A170A4">
          <w:rPr>
            <w:noProof/>
            <w:webHidden/>
          </w:rPr>
          <w:t>13</w:t>
        </w:r>
        <w:r w:rsidR="00A170A4">
          <w:rPr>
            <w:noProof/>
            <w:webHidden/>
          </w:rPr>
          <w:fldChar w:fldCharType="end"/>
        </w:r>
      </w:hyperlink>
    </w:p>
    <w:p w14:paraId="65CF5764" w14:textId="77777777" w:rsidR="00A170A4" w:rsidRDefault="00FE7E5E">
      <w:pPr>
        <w:pStyle w:val="Inhopg3"/>
        <w:rPr>
          <w:rFonts w:asciiTheme="minorHAnsi" w:eastAsiaTheme="minorEastAsia" w:hAnsiTheme="minorHAnsi" w:cstheme="minorBidi"/>
          <w:noProof/>
          <w:sz w:val="22"/>
          <w:szCs w:val="22"/>
          <w:lang w:val="en-US"/>
        </w:rPr>
      </w:pPr>
      <w:hyperlink w:anchor="_Toc438633282" w:history="1">
        <w:r w:rsidR="00A170A4" w:rsidRPr="00FE4BD3">
          <w:rPr>
            <w:rStyle w:val="Hyperlink"/>
            <w:noProof/>
          </w:rPr>
          <w:t>20.11.</w:t>
        </w:r>
        <w:r w:rsidR="00A170A4">
          <w:rPr>
            <w:rFonts w:asciiTheme="minorHAnsi" w:eastAsiaTheme="minorEastAsia" w:hAnsiTheme="minorHAnsi" w:cstheme="minorBidi"/>
            <w:noProof/>
            <w:sz w:val="22"/>
            <w:szCs w:val="22"/>
            <w:lang w:val="en-US"/>
          </w:rPr>
          <w:tab/>
        </w:r>
        <w:r w:rsidR="00A170A4" w:rsidRPr="00FE4BD3">
          <w:rPr>
            <w:rStyle w:val="Hyperlink"/>
            <w:noProof/>
          </w:rPr>
          <w:t>materialen – metselmortel</w:t>
        </w:r>
        <w:r w:rsidR="00A170A4">
          <w:rPr>
            <w:noProof/>
            <w:webHidden/>
          </w:rPr>
          <w:tab/>
        </w:r>
        <w:r w:rsidR="00A170A4">
          <w:rPr>
            <w:noProof/>
            <w:webHidden/>
          </w:rPr>
          <w:fldChar w:fldCharType="begin"/>
        </w:r>
        <w:r w:rsidR="00A170A4">
          <w:rPr>
            <w:noProof/>
            <w:webHidden/>
          </w:rPr>
          <w:instrText xml:space="preserve"> PAGEREF _Toc438633282 \h </w:instrText>
        </w:r>
        <w:r w:rsidR="00A170A4">
          <w:rPr>
            <w:noProof/>
            <w:webHidden/>
          </w:rPr>
        </w:r>
        <w:r w:rsidR="00A170A4">
          <w:rPr>
            <w:noProof/>
            <w:webHidden/>
          </w:rPr>
          <w:fldChar w:fldCharType="separate"/>
        </w:r>
        <w:r w:rsidR="00A170A4">
          <w:rPr>
            <w:noProof/>
            <w:webHidden/>
          </w:rPr>
          <w:t>13</w:t>
        </w:r>
        <w:r w:rsidR="00A170A4">
          <w:rPr>
            <w:noProof/>
            <w:webHidden/>
          </w:rPr>
          <w:fldChar w:fldCharType="end"/>
        </w:r>
      </w:hyperlink>
    </w:p>
    <w:p w14:paraId="5E5891AF" w14:textId="77777777" w:rsidR="00A170A4" w:rsidRDefault="00FE7E5E">
      <w:pPr>
        <w:pStyle w:val="Inhopg4"/>
        <w:rPr>
          <w:rFonts w:asciiTheme="minorHAnsi" w:eastAsiaTheme="minorEastAsia" w:hAnsiTheme="minorHAnsi" w:cstheme="minorBidi"/>
          <w:noProof/>
          <w:sz w:val="22"/>
          <w:szCs w:val="22"/>
          <w:lang w:val="en-US"/>
        </w:rPr>
      </w:pPr>
      <w:hyperlink w:anchor="_Toc438633283" w:history="1">
        <w:r w:rsidR="00A170A4" w:rsidRPr="00FE4BD3">
          <w:rPr>
            <w:rStyle w:val="Hyperlink"/>
            <w:noProof/>
          </w:rPr>
          <w:t>20.11.10.</w:t>
        </w:r>
        <w:r w:rsidR="00A170A4">
          <w:rPr>
            <w:rFonts w:asciiTheme="minorHAnsi" w:eastAsiaTheme="minorEastAsia" w:hAnsiTheme="minorHAnsi" w:cstheme="minorBidi"/>
            <w:noProof/>
            <w:sz w:val="22"/>
            <w:szCs w:val="22"/>
            <w:lang w:val="en-US"/>
          </w:rPr>
          <w:tab/>
        </w:r>
        <w:r w:rsidR="00A170A4" w:rsidRPr="00FE4BD3">
          <w:rPr>
            <w:rStyle w:val="Hyperlink"/>
            <w:noProof/>
          </w:rPr>
          <w:t>materialen – metselmortel/voor algemene toepassing (G) |PM|</w:t>
        </w:r>
        <w:r w:rsidR="00A170A4">
          <w:rPr>
            <w:noProof/>
            <w:webHidden/>
          </w:rPr>
          <w:tab/>
        </w:r>
        <w:r w:rsidR="00A170A4">
          <w:rPr>
            <w:noProof/>
            <w:webHidden/>
          </w:rPr>
          <w:fldChar w:fldCharType="begin"/>
        </w:r>
        <w:r w:rsidR="00A170A4">
          <w:rPr>
            <w:noProof/>
            <w:webHidden/>
          </w:rPr>
          <w:instrText xml:space="preserve"> PAGEREF _Toc438633283 \h </w:instrText>
        </w:r>
        <w:r w:rsidR="00A170A4">
          <w:rPr>
            <w:noProof/>
            <w:webHidden/>
          </w:rPr>
        </w:r>
        <w:r w:rsidR="00A170A4">
          <w:rPr>
            <w:noProof/>
            <w:webHidden/>
          </w:rPr>
          <w:fldChar w:fldCharType="separate"/>
        </w:r>
        <w:r w:rsidR="00A170A4">
          <w:rPr>
            <w:noProof/>
            <w:webHidden/>
          </w:rPr>
          <w:t>13</w:t>
        </w:r>
        <w:r w:rsidR="00A170A4">
          <w:rPr>
            <w:noProof/>
            <w:webHidden/>
          </w:rPr>
          <w:fldChar w:fldCharType="end"/>
        </w:r>
      </w:hyperlink>
    </w:p>
    <w:p w14:paraId="06D9D82B" w14:textId="77777777" w:rsidR="00A170A4" w:rsidRDefault="00FE7E5E">
      <w:pPr>
        <w:pStyle w:val="Inhopg4"/>
        <w:rPr>
          <w:rFonts w:asciiTheme="minorHAnsi" w:eastAsiaTheme="minorEastAsia" w:hAnsiTheme="minorHAnsi" w:cstheme="minorBidi"/>
          <w:noProof/>
          <w:sz w:val="22"/>
          <w:szCs w:val="22"/>
          <w:lang w:val="en-US"/>
        </w:rPr>
      </w:pPr>
      <w:hyperlink w:anchor="_Toc438633284" w:history="1">
        <w:r w:rsidR="00A170A4" w:rsidRPr="00FE4BD3">
          <w:rPr>
            <w:rStyle w:val="Hyperlink"/>
            <w:noProof/>
          </w:rPr>
          <w:t>20.11.20.</w:t>
        </w:r>
        <w:r w:rsidR="00A170A4">
          <w:rPr>
            <w:rFonts w:asciiTheme="minorHAnsi" w:eastAsiaTheme="minorEastAsia" w:hAnsiTheme="minorHAnsi" w:cstheme="minorBidi"/>
            <w:noProof/>
            <w:sz w:val="22"/>
            <w:szCs w:val="22"/>
            <w:lang w:val="en-US"/>
          </w:rPr>
          <w:tab/>
        </w:r>
        <w:r w:rsidR="00A170A4" w:rsidRPr="00FE4BD3">
          <w:rPr>
            <w:rStyle w:val="Hyperlink"/>
            <w:noProof/>
          </w:rPr>
          <w:t>materialen – metselmortel/lijmmortel (T) |PM|</w:t>
        </w:r>
        <w:r w:rsidR="00A170A4">
          <w:rPr>
            <w:noProof/>
            <w:webHidden/>
          </w:rPr>
          <w:tab/>
        </w:r>
        <w:r w:rsidR="00A170A4">
          <w:rPr>
            <w:noProof/>
            <w:webHidden/>
          </w:rPr>
          <w:fldChar w:fldCharType="begin"/>
        </w:r>
        <w:r w:rsidR="00A170A4">
          <w:rPr>
            <w:noProof/>
            <w:webHidden/>
          </w:rPr>
          <w:instrText xml:space="preserve"> PAGEREF _Toc438633284 \h </w:instrText>
        </w:r>
        <w:r w:rsidR="00A170A4">
          <w:rPr>
            <w:noProof/>
            <w:webHidden/>
          </w:rPr>
        </w:r>
        <w:r w:rsidR="00A170A4">
          <w:rPr>
            <w:noProof/>
            <w:webHidden/>
          </w:rPr>
          <w:fldChar w:fldCharType="separate"/>
        </w:r>
        <w:r w:rsidR="00A170A4">
          <w:rPr>
            <w:noProof/>
            <w:webHidden/>
          </w:rPr>
          <w:t>14</w:t>
        </w:r>
        <w:r w:rsidR="00A170A4">
          <w:rPr>
            <w:noProof/>
            <w:webHidden/>
          </w:rPr>
          <w:fldChar w:fldCharType="end"/>
        </w:r>
      </w:hyperlink>
    </w:p>
    <w:p w14:paraId="6E46AB2E" w14:textId="77777777" w:rsidR="00A170A4" w:rsidRDefault="00FE7E5E">
      <w:pPr>
        <w:pStyle w:val="Inhopg4"/>
        <w:rPr>
          <w:rFonts w:asciiTheme="minorHAnsi" w:eastAsiaTheme="minorEastAsia" w:hAnsiTheme="minorHAnsi" w:cstheme="minorBidi"/>
          <w:noProof/>
          <w:sz w:val="22"/>
          <w:szCs w:val="22"/>
          <w:lang w:val="en-US"/>
        </w:rPr>
      </w:pPr>
      <w:hyperlink w:anchor="_Toc438633285" w:history="1">
        <w:r w:rsidR="00A170A4" w:rsidRPr="00FE4BD3">
          <w:rPr>
            <w:rStyle w:val="Hyperlink"/>
            <w:noProof/>
          </w:rPr>
          <w:t>20.11.30.</w:t>
        </w:r>
        <w:r w:rsidR="00A170A4">
          <w:rPr>
            <w:rFonts w:asciiTheme="minorHAnsi" w:eastAsiaTheme="minorEastAsia" w:hAnsiTheme="minorHAnsi" w:cstheme="minorBidi"/>
            <w:noProof/>
            <w:sz w:val="22"/>
            <w:szCs w:val="22"/>
            <w:lang w:val="en-US"/>
          </w:rPr>
          <w:tab/>
        </w:r>
        <w:r w:rsidR="00A170A4" w:rsidRPr="00FE4BD3">
          <w:rPr>
            <w:rStyle w:val="Hyperlink"/>
            <w:noProof/>
          </w:rPr>
          <w:t>materialen – metselmortel/lichtgewicht metselmortel (L) |PM|</w:t>
        </w:r>
        <w:r w:rsidR="00A170A4">
          <w:rPr>
            <w:noProof/>
            <w:webHidden/>
          </w:rPr>
          <w:tab/>
        </w:r>
        <w:r w:rsidR="00A170A4">
          <w:rPr>
            <w:noProof/>
            <w:webHidden/>
          </w:rPr>
          <w:fldChar w:fldCharType="begin"/>
        </w:r>
        <w:r w:rsidR="00A170A4">
          <w:rPr>
            <w:noProof/>
            <w:webHidden/>
          </w:rPr>
          <w:instrText xml:space="preserve"> PAGEREF _Toc438633285 \h </w:instrText>
        </w:r>
        <w:r w:rsidR="00A170A4">
          <w:rPr>
            <w:noProof/>
            <w:webHidden/>
          </w:rPr>
        </w:r>
        <w:r w:rsidR="00A170A4">
          <w:rPr>
            <w:noProof/>
            <w:webHidden/>
          </w:rPr>
          <w:fldChar w:fldCharType="separate"/>
        </w:r>
        <w:r w:rsidR="00A170A4">
          <w:rPr>
            <w:noProof/>
            <w:webHidden/>
          </w:rPr>
          <w:t>14</w:t>
        </w:r>
        <w:r w:rsidR="00A170A4">
          <w:rPr>
            <w:noProof/>
            <w:webHidden/>
          </w:rPr>
          <w:fldChar w:fldCharType="end"/>
        </w:r>
      </w:hyperlink>
    </w:p>
    <w:p w14:paraId="28220171" w14:textId="77777777" w:rsidR="00A170A4" w:rsidRDefault="00FE7E5E">
      <w:pPr>
        <w:pStyle w:val="Inhopg3"/>
        <w:rPr>
          <w:rFonts w:asciiTheme="minorHAnsi" w:eastAsiaTheme="minorEastAsia" w:hAnsiTheme="minorHAnsi" w:cstheme="minorBidi"/>
          <w:noProof/>
          <w:sz w:val="22"/>
          <w:szCs w:val="22"/>
          <w:lang w:val="en-US"/>
        </w:rPr>
      </w:pPr>
      <w:hyperlink w:anchor="_Toc438633286" w:history="1">
        <w:r w:rsidR="00A170A4" w:rsidRPr="00FE4BD3">
          <w:rPr>
            <w:rStyle w:val="Hyperlink"/>
            <w:noProof/>
          </w:rPr>
          <w:t>20.12.</w:t>
        </w:r>
        <w:r w:rsidR="00A170A4">
          <w:rPr>
            <w:rFonts w:asciiTheme="minorHAnsi" w:eastAsiaTheme="minorEastAsia" w:hAnsiTheme="minorHAnsi" w:cstheme="minorBidi"/>
            <w:noProof/>
            <w:sz w:val="22"/>
            <w:szCs w:val="22"/>
            <w:lang w:val="en-US"/>
          </w:rPr>
          <w:tab/>
        </w:r>
        <w:r w:rsidR="00A170A4" w:rsidRPr="00FE4BD3">
          <w:rPr>
            <w:rStyle w:val="Hyperlink"/>
            <w:noProof/>
          </w:rPr>
          <w:t>materialen – hulpstukken</w:t>
        </w:r>
        <w:r w:rsidR="00A170A4">
          <w:rPr>
            <w:noProof/>
            <w:webHidden/>
          </w:rPr>
          <w:tab/>
        </w:r>
        <w:r w:rsidR="00A170A4">
          <w:rPr>
            <w:noProof/>
            <w:webHidden/>
          </w:rPr>
          <w:fldChar w:fldCharType="begin"/>
        </w:r>
        <w:r w:rsidR="00A170A4">
          <w:rPr>
            <w:noProof/>
            <w:webHidden/>
          </w:rPr>
          <w:instrText xml:space="preserve"> PAGEREF _Toc438633286 \h </w:instrText>
        </w:r>
        <w:r w:rsidR="00A170A4">
          <w:rPr>
            <w:noProof/>
            <w:webHidden/>
          </w:rPr>
        </w:r>
        <w:r w:rsidR="00A170A4">
          <w:rPr>
            <w:noProof/>
            <w:webHidden/>
          </w:rPr>
          <w:fldChar w:fldCharType="separate"/>
        </w:r>
        <w:r w:rsidR="00A170A4">
          <w:rPr>
            <w:noProof/>
            <w:webHidden/>
          </w:rPr>
          <w:t>14</w:t>
        </w:r>
        <w:r w:rsidR="00A170A4">
          <w:rPr>
            <w:noProof/>
            <w:webHidden/>
          </w:rPr>
          <w:fldChar w:fldCharType="end"/>
        </w:r>
      </w:hyperlink>
    </w:p>
    <w:p w14:paraId="3B9E1E19" w14:textId="77777777" w:rsidR="00A170A4" w:rsidRDefault="00FE7E5E">
      <w:pPr>
        <w:pStyle w:val="Inhopg4"/>
        <w:rPr>
          <w:rFonts w:asciiTheme="minorHAnsi" w:eastAsiaTheme="minorEastAsia" w:hAnsiTheme="minorHAnsi" w:cstheme="minorBidi"/>
          <w:noProof/>
          <w:sz w:val="22"/>
          <w:szCs w:val="22"/>
          <w:lang w:val="en-US"/>
        </w:rPr>
      </w:pPr>
      <w:hyperlink w:anchor="_Toc438633287" w:history="1">
        <w:r w:rsidR="00A170A4" w:rsidRPr="00FE4BD3">
          <w:rPr>
            <w:rStyle w:val="Hyperlink"/>
            <w:noProof/>
          </w:rPr>
          <w:t>20.12.10.</w:t>
        </w:r>
        <w:r w:rsidR="00A170A4">
          <w:rPr>
            <w:rFonts w:asciiTheme="minorHAnsi" w:eastAsiaTheme="minorEastAsia" w:hAnsiTheme="minorHAnsi" w:cstheme="minorBidi"/>
            <w:noProof/>
            <w:sz w:val="22"/>
            <w:szCs w:val="22"/>
            <w:lang w:val="en-US"/>
          </w:rPr>
          <w:tab/>
        </w:r>
        <w:r w:rsidR="00A170A4" w:rsidRPr="00FE4BD3">
          <w:rPr>
            <w:rStyle w:val="Hyperlink"/>
            <w:noProof/>
          </w:rPr>
          <w:t>materialen – hulpstukken/spouwankers</w:t>
        </w:r>
        <w:r w:rsidR="00A170A4">
          <w:rPr>
            <w:noProof/>
            <w:webHidden/>
          </w:rPr>
          <w:tab/>
        </w:r>
        <w:r w:rsidR="00A170A4">
          <w:rPr>
            <w:noProof/>
            <w:webHidden/>
          </w:rPr>
          <w:fldChar w:fldCharType="begin"/>
        </w:r>
        <w:r w:rsidR="00A170A4">
          <w:rPr>
            <w:noProof/>
            <w:webHidden/>
          </w:rPr>
          <w:instrText xml:space="preserve"> PAGEREF _Toc438633287 \h </w:instrText>
        </w:r>
        <w:r w:rsidR="00A170A4">
          <w:rPr>
            <w:noProof/>
            <w:webHidden/>
          </w:rPr>
        </w:r>
        <w:r w:rsidR="00A170A4">
          <w:rPr>
            <w:noProof/>
            <w:webHidden/>
          </w:rPr>
          <w:fldChar w:fldCharType="separate"/>
        </w:r>
        <w:r w:rsidR="00A170A4">
          <w:rPr>
            <w:noProof/>
            <w:webHidden/>
          </w:rPr>
          <w:t>14</w:t>
        </w:r>
        <w:r w:rsidR="00A170A4">
          <w:rPr>
            <w:noProof/>
            <w:webHidden/>
          </w:rPr>
          <w:fldChar w:fldCharType="end"/>
        </w:r>
      </w:hyperlink>
    </w:p>
    <w:p w14:paraId="3BF57AF3" w14:textId="77777777" w:rsidR="00A170A4" w:rsidRDefault="00FE7E5E">
      <w:pPr>
        <w:pStyle w:val="Inhopg5"/>
        <w:rPr>
          <w:rFonts w:asciiTheme="minorHAnsi" w:eastAsiaTheme="minorEastAsia" w:hAnsiTheme="minorHAnsi" w:cstheme="minorBidi"/>
          <w:noProof/>
          <w:sz w:val="22"/>
          <w:szCs w:val="22"/>
          <w:lang w:val="en-US"/>
        </w:rPr>
      </w:pPr>
      <w:hyperlink w:anchor="_Toc438633288" w:history="1">
        <w:r w:rsidR="00A170A4" w:rsidRPr="00FE4BD3">
          <w:rPr>
            <w:rStyle w:val="Hyperlink"/>
            <w:noProof/>
          </w:rPr>
          <w:t>20.12.11.</w:t>
        </w:r>
        <w:r w:rsidR="00A170A4">
          <w:rPr>
            <w:rFonts w:asciiTheme="minorHAnsi" w:eastAsiaTheme="minorEastAsia" w:hAnsiTheme="minorHAnsi" w:cstheme="minorBidi"/>
            <w:noProof/>
            <w:sz w:val="22"/>
            <w:szCs w:val="22"/>
            <w:lang w:val="en-US"/>
          </w:rPr>
          <w:tab/>
        </w:r>
        <w:r w:rsidR="00A170A4" w:rsidRPr="00FE4BD3">
          <w:rPr>
            <w:rStyle w:val="Hyperlink"/>
            <w:noProof/>
          </w:rPr>
          <w:t>materialen – hulpstukken/spouwankers – gewone spouwankers |PM|</w:t>
        </w:r>
        <w:r w:rsidR="00A170A4">
          <w:rPr>
            <w:noProof/>
            <w:webHidden/>
          </w:rPr>
          <w:tab/>
        </w:r>
        <w:r w:rsidR="00A170A4">
          <w:rPr>
            <w:noProof/>
            <w:webHidden/>
          </w:rPr>
          <w:fldChar w:fldCharType="begin"/>
        </w:r>
        <w:r w:rsidR="00A170A4">
          <w:rPr>
            <w:noProof/>
            <w:webHidden/>
          </w:rPr>
          <w:instrText xml:space="preserve"> PAGEREF _Toc438633288 \h </w:instrText>
        </w:r>
        <w:r w:rsidR="00A170A4">
          <w:rPr>
            <w:noProof/>
            <w:webHidden/>
          </w:rPr>
        </w:r>
        <w:r w:rsidR="00A170A4">
          <w:rPr>
            <w:noProof/>
            <w:webHidden/>
          </w:rPr>
          <w:fldChar w:fldCharType="separate"/>
        </w:r>
        <w:r w:rsidR="00A170A4">
          <w:rPr>
            <w:noProof/>
            <w:webHidden/>
          </w:rPr>
          <w:t>15</w:t>
        </w:r>
        <w:r w:rsidR="00A170A4">
          <w:rPr>
            <w:noProof/>
            <w:webHidden/>
          </w:rPr>
          <w:fldChar w:fldCharType="end"/>
        </w:r>
      </w:hyperlink>
    </w:p>
    <w:p w14:paraId="537A9C42" w14:textId="77777777" w:rsidR="00A170A4" w:rsidRDefault="00FE7E5E">
      <w:pPr>
        <w:pStyle w:val="Inhopg5"/>
        <w:rPr>
          <w:rFonts w:asciiTheme="minorHAnsi" w:eastAsiaTheme="minorEastAsia" w:hAnsiTheme="minorHAnsi" w:cstheme="minorBidi"/>
          <w:noProof/>
          <w:sz w:val="22"/>
          <w:szCs w:val="22"/>
          <w:lang w:val="en-US"/>
        </w:rPr>
      </w:pPr>
      <w:hyperlink w:anchor="_Toc438633289" w:history="1">
        <w:r w:rsidR="00A170A4" w:rsidRPr="00FE4BD3">
          <w:rPr>
            <w:rStyle w:val="Hyperlink"/>
            <w:noProof/>
          </w:rPr>
          <w:t>20.12.12.</w:t>
        </w:r>
        <w:r w:rsidR="00A170A4">
          <w:rPr>
            <w:rFonts w:asciiTheme="minorHAnsi" w:eastAsiaTheme="minorEastAsia" w:hAnsiTheme="minorHAnsi" w:cstheme="minorBidi"/>
            <w:noProof/>
            <w:sz w:val="22"/>
            <w:szCs w:val="22"/>
            <w:lang w:val="en-US"/>
          </w:rPr>
          <w:tab/>
        </w:r>
        <w:r w:rsidR="00A170A4" w:rsidRPr="00FE4BD3">
          <w:rPr>
            <w:rStyle w:val="Hyperlink"/>
            <w:noProof/>
          </w:rPr>
          <w:t>materialen – hulpstukken/spouwankers – slag- en schroefankers met isolatieplug |PM|</w:t>
        </w:r>
        <w:r w:rsidR="00A170A4">
          <w:rPr>
            <w:noProof/>
            <w:webHidden/>
          </w:rPr>
          <w:tab/>
        </w:r>
        <w:r w:rsidR="00A170A4">
          <w:rPr>
            <w:noProof/>
            <w:webHidden/>
          </w:rPr>
          <w:fldChar w:fldCharType="begin"/>
        </w:r>
        <w:r w:rsidR="00A170A4">
          <w:rPr>
            <w:noProof/>
            <w:webHidden/>
          </w:rPr>
          <w:instrText xml:space="preserve"> PAGEREF _Toc438633289 \h </w:instrText>
        </w:r>
        <w:r w:rsidR="00A170A4">
          <w:rPr>
            <w:noProof/>
            <w:webHidden/>
          </w:rPr>
        </w:r>
        <w:r w:rsidR="00A170A4">
          <w:rPr>
            <w:noProof/>
            <w:webHidden/>
          </w:rPr>
          <w:fldChar w:fldCharType="separate"/>
        </w:r>
        <w:r w:rsidR="00A170A4">
          <w:rPr>
            <w:noProof/>
            <w:webHidden/>
          </w:rPr>
          <w:t>15</w:t>
        </w:r>
        <w:r w:rsidR="00A170A4">
          <w:rPr>
            <w:noProof/>
            <w:webHidden/>
          </w:rPr>
          <w:fldChar w:fldCharType="end"/>
        </w:r>
      </w:hyperlink>
    </w:p>
    <w:p w14:paraId="21C983F8" w14:textId="77777777" w:rsidR="00A170A4" w:rsidRDefault="00FE7E5E">
      <w:pPr>
        <w:pStyle w:val="Inhopg5"/>
        <w:rPr>
          <w:rFonts w:asciiTheme="minorHAnsi" w:eastAsiaTheme="minorEastAsia" w:hAnsiTheme="minorHAnsi" w:cstheme="minorBidi"/>
          <w:noProof/>
          <w:sz w:val="22"/>
          <w:szCs w:val="22"/>
          <w:lang w:val="en-US"/>
        </w:rPr>
      </w:pPr>
      <w:hyperlink w:anchor="_Toc438633290" w:history="1">
        <w:r w:rsidR="00A170A4" w:rsidRPr="00FE4BD3">
          <w:rPr>
            <w:rStyle w:val="Hyperlink"/>
            <w:noProof/>
          </w:rPr>
          <w:t>20.12.13.</w:t>
        </w:r>
        <w:r w:rsidR="00A170A4">
          <w:rPr>
            <w:rFonts w:asciiTheme="minorHAnsi" w:eastAsiaTheme="minorEastAsia" w:hAnsiTheme="minorHAnsi" w:cstheme="minorBidi"/>
            <w:noProof/>
            <w:sz w:val="22"/>
            <w:szCs w:val="22"/>
            <w:lang w:val="en-US"/>
          </w:rPr>
          <w:tab/>
        </w:r>
        <w:r w:rsidR="00A170A4" w:rsidRPr="00FE4BD3">
          <w:rPr>
            <w:rStyle w:val="Hyperlink"/>
            <w:noProof/>
          </w:rPr>
          <w:t>materialen – hulpstukken/spouwankers – akoestisch spouwanker |PM|</w:t>
        </w:r>
        <w:r w:rsidR="00A170A4">
          <w:rPr>
            <w:noProof/>
            <w:webHidden/>
          </w:rPr>
          <w:tab/>
        </w:r>
        <w:r w:rsidR="00A170A4">
          <w:rPr>
            <w:noProof/>
            <w:webHidden/>
          </w:rPr>
          <w:fldChar w:fldCharType="begin"/>
        </w:r>
        <w:r w:rsidR="00A170A4">
          <w:rPr>
            <w:noProof/>
            <w:webHidden/>
          </w:rPr>
          <w:instrText xml:space="preserve"> PAGEREF _Toc438633290 \h </w:instrText>
        </w:r>
        <w:r w:rsidR="00A170A4">
          <w:rPr>
            <w:noProof/>
            <w:webHidden/>
          </w:rPr>
        </w:r>
        <w:r w:rsidR="00A170A4">
          <w:rPr>
            <w:noProof/>
            <w:webHidden/>
          </w:rPr>
          <w:fldChar w:fldCharType="separate"/>
        </w:r>
        <w:r w:rsidR="00A170A4">
          <w:rPr>
            <w:noProof/>
            <w:webHidden/>
          </w:rPr>
          <w:t>15</w:t>
        </w:r>
        <w:r w:rsidR="00A170A4">
          <w:rPr>
            <w:noProof/>
            <w:webHidden/>
          </w:rPr>
          <w:fldChar w:fldCharType="end"/>
        </w:r>
      </w:hyperlink>
    </w:p>
    <w:p w14:paraId="4AD87B76" w14:textId="77777777" w:rsidR="00A170A4" w:rsidRDefault="00FE7E5E">
      <w:pPr>
        <w:pStyle w:val="Inhopg4"/>
        <w:rPr>
          <w:rFonts w:asciiTheme="minorHAnsi" w:eastAsiaTheme="minorEastAsia" w:hAnsiTheme="minorHAnsi" w:cstheme="minorBidi"/>
          <w:noProof/>
          <w:sz w:val="22"/>
          <w:szCs w:val="22"/>
          <w:lang w:val="en-US"/>
        </w:rPr>
      </w:pPr>
      <w:hyperlink w:anchor="_Toc438633291" w:history="1">
        <w:r w:rsidR="00A170A4" w:rsidRPr="00FE4BD3">
          <w:rPr>
            <w:rStyle w:val="Hyperlink"/>
            <w:noProof/>
          </w:rPr>
          <w:t>20.12.20.</w:t>
        </w:r>
        <w:r w:rsidR="00A170A4">
          <w:rPr>
            <w:rFonts w:asciiTheme="minorHAnsi" w:eastAsiaTheme="minorEastAsia" w:hAnsiTheme="minorHAnsi" w:cstheme="minorBidi"/>
            <w:noProof/>
            <w:sz w:val="22"/>
            <w:szCs w:val="22"/>
            <w:lang w:val="en-US"/>
          </w:rPr>
          <w:tab/>
        </w:r>
        <w:r w:rsidR="00A170A4" w:rsidRPr="00FE4BD3">
          <w:rPr>
            <w:rStyle w:val="Hyperlink"/>
            <w:noProof/>
          </w:rPr>
          <w:t>materialen – hulpstukken/lateien</w:t>
        </w:r>
        <w:r w:rsidR="00A170A4">
          <w:rPr>
            <w:noProof/>
            <w:webHidden/>
          </w:rPr>
          <w:tab/>
        </w:r>
        <w:r w:rsidR="00A170A4">
          <w:rPr>
            <w:noProof/>
            <w:webHidden/>
          </w:rPr>
          <w:fldChar w:fldCharType="begin"/>
        </w:r>
        <w:r w:rsidR="00A170A4">
          <w:rPr>
            <w:noProof/>
            <w:webHidden/>
          </w:rPr>
          <w:instrText xml:space="preserve"> PAGEREF _Toc438633291 \h </w:instrText>
        </w:r>
        <w:r w:rsidR="00A170A4">
          <w:rPr>
            <w:noProof/>
            <w:webHidden/>
          </w:rPr>
        </w:r>
        <w:r w:rsidR="00A170A4">
          <w:rPr>
            <w:noProof/>
            <w:webHidden/>
          </w:rPr>
          <w:fldChar w:fldCharType="separate"/>
        </w:r>
        <w:r w:rsidR="00A170A4">
          <w:rPr>
            <w:noProof/>
            <w:webHidden/>
          </w:rPr>
          <w:t>16</w:t>
        </w:r>
        <w:r w:rsidR="00A170A4">
          <w:rPr>
            <w:noProof/>
            <w:webHidden/>
          </w:rPr>
          <w:fldChar w:fldCharType="end"/>
        </w:r>
      </w:hyperlink>
    </w:p>
    <w:p w14:paraId="6E054ACF" w14:textId="77777777" w:rsidR="00A170A4" w:rsidRDefault="00FE7E5E">
      <w:pPr>
        <w:pStyle w:val="Inhopg5"/>
        <w:rPr>
          <w:rFonts w:asciiTheme="minorHAnsi" w:eastAsiaTheme="minorEastAsia" w:hAnsiTheme="minorHAnsi" w:cstheme="minorBidi"/>
          <w:noProof/>
          <w:sz w:val="22"/>
          <w:szCs w:val="22"/>
          <w:lang w:val="en-US"/>
        </w:rPr>
      </w:pPr>
      <w:hyperlink w:anchor="_Toc438633292" w:history="1">
        <w:r w:rsidR="00A170A4" w:rsidRPr="00FE4BD3">
          <w:rPr>
            <w:rStyle w:val="Hyperlink"/>
            <w:noProof/>
          </w:rPr>
          <w:t>20.12.21.</w:t>
        </w:r>
        <w:r w:rsidR="00A170A4">
          <w:rPr>
            <w:rFonts w:asciiTheme="minorHAnsi" w:eastAsiaTheme="minorEastAsia" w:hAnsiTheme="minorHAnsi" w:cstheme="minorBidi"/>
            <w:noProof/>
            <w:sz w:val="22"/>
            <w:szCs w:val="22"/>
            <w:lang w:val="en-US"/>
          </w:rPr>
          <w:tab/>
        </w:r>
        <w:r w:rsidR="00A170A4" w:rsidRPr="00FE4BD3">
          <w:rPr>
            <w:rStyle w:val="Hyperlink"/>
            <w:noProof/>
          </w:rPr>
          <w:t>materialen – hulpstukken/lateien – beton |PM|</w:t>
        </w:r>
        <w:r w:rsidR="00A170A4">
          <w:rPr>
            <w:noProof/>
            <w:webHidden/>
          </w:rPr>
          <w:tab/>
        </w:r>
        <w:r w:rsidR="00A170A4">
          <w:rPr>
            <w:noProof/>
            <w:webHidden/>
          </w:rPr>
          <w:fldChar w:fldCharType="begin"/>
        </w:r>
        <w:r w:rsidR="00A170A4">
          <w:rPr>
            <w:noProof/>
            <w:webHidden/>
          </w:rPr>
          <w:instrText xml:space="preserve"> PAGEREF _Toc438633292 \h </w:instrText>
        </w:r>
        <w:r w:rsidR="00A170A4">
          <w:rPr>
            <w:noProof/>
            <w:webHidden/>
          </w:rPr>
        </w:r>
        <w:r w:rsidR="00A170A4">
          <w:rPr>
            <w:noProof/>
            <w:webHidden/>
          </w:rPr>
          <w:fldChar w:fldCharType="separate"/>
        </w:r>
        <w:r w:rsidR="00A170A4">
          <w:rPr>
            <w:noProof/>
            <w:webHidden/>
          </w:rPr>
          <w:t>16</w:t>
        </w:r>
        <w:r w:rsidR="00A170A4">
          <w:rPr>
            <w:noProof/>
            <w:webHidden/>
          </w:rPr>
          <w:fldChar w:fldCharType="end"/>
        </w:r>
      </w:hyperlink>
    </w:p>
    <w:p w14:paraId="5C13EB72" w14:textId="77777777" w:rsidR="00A170A4" w:rsidRDefault="00FE7E5E">
      <w:pPr>
        <w:pStyle w:val="Inhopg5"/>
        <w:rPr>
          <w:rFonts w:asciiTheme="minorHAnsi" w:eastAsiaTheme="minorEastAsia" w:hAnsiTheme="minorHAnsi" w:cstheme="minorBidi"/>
          <w:noProof/>
          <w:sz w:val="22"/>
          <w:szCs w:val="22"/>
          <w:lang w:val="en-US"/>
        </w:rPr>
      </w:pPr>
      <w:hyperlink w:anchor="_Toc438633293" w:history="1">
        <w:r w:rsidR="00A170A4" w:rsidRPr="00FE4BD3">
          <w:rPr>
            <w:rStyle w:val="Hyperlink"/>
            <w:noProof/>
          </w:rPr>
          <w:t>20.12.22.</w:t>
        </w:r>
        <w:r w:rsidR="00A170A4">
          <w:rPr>
            <w:rFonts w:asciiTheme="minorHAnsi" w:eastAsiaTheme="minorEastAsia" w:hAnsiTheme="minorHAnsi" w:cstheme="minorBidi"/>
            <w:noProof/>
            <w:sz w:val="22"/>
            <w:szCs w:val="22"/>
            <w:lang w:val="en-US"/>
          </w:rPr>
          <w:tab/>
        </w:r>
        <w:r w:rsidR="00A170A4" w:rsidRPr="00FE4BD3">
          <w:rPr>
            <w:rStyle w:val="Hyperlink"/>
            <w:noProof/>
          </w:rPr>
          <w:t>materialen – hulpstukken/lateien – staal |PM|</w:t>
        </w:r>
        <w:r w:rsidR="00A170A4">
          <w:rPr>
            <w:noProof/>
            <w:webHidden/>
          </w:rPr>
          <w:tab/>
        </w:r>
        <w:r w:rsidR="00A170A4">
          <w:rPr>
            <w:noProof/>
            <w:webHidden/>
          </w:rPr>
          <w:fldChar w:fldCharType="begin"/>
        </w:r>
        <w:r w:rsidR="00A170A4">
          <w:rPr>
            <w:noProof/>
            <w:webHidden/>
          </w:rPr>
          <w:instrText xml:space="preserve"> PAGEREF _Toc438633293 \h </w:instrText>
        </w:r>
        <w:r w:rsidR="00A170A4">
          <w:rPr>
            <w:noProof/>
            <w:webHidden/>
          </w:rPr>
        </w:r>
        <w:r w:rsidR="00A170A4">
          <w:rPr>
            <w:noProof/>
            <w:webHidden/>
          </w:rPr>
          <w:fldChar w:fldCharType="separate"/>
        </w:r>
        <w:r w:rsidR="00A170A4">
          <w:rPr>
            <w:noProof/>
            <w:webHidden/>
          </w:rPr>
          <w:t>16</w:t>
        </w:r>
        <w:r w:rsidR="00A170A4">
          <w:rPr>
            <w:noProof/>
            <w:webHidden/>
          </w:rPr>
          <w:fldChar w:fldCharType="end"/>
        </w:r>
      </w:hyperlink>
    </w:p>
    <w:p w14:paraId="033C652F" w14:textId="77777777" w:rsidR="00A170A4" w:rsidRDefault="00FE7E5E">
      <w:pPr>
        <w:pStyle w:val="Inhopg5"/>
        <w:rPr>
          <w:rFonts w:asciiTheme="minorHAnsi" w:eastAsiaTheme="minorEastAsia" w:hAnsiTheme="minorHAnsi" w:cstheme="minorBidi"/>
          <w:noProof/>
          <w:sz w:val="22"/>
          <w:szCs w:val="22"/>
          <w:lang w:val="en-US"/>
        </w:rPr>
      </w:pPr>
      <w:hyperlink w:anchor="_Toc438633294" w:history="1">
        <w:r w:rsidR="00A170A4" w:rsidRPr="00FE4BD3">
          <w:rPr>
            <w:rStyle w:val="Hyperlink"/>
            <w:noProof/>
          </w:rPr>
          <w:t>20.12.23.</w:t>
        </w:r>
        <w:r w:rsidR="00A170A4">
          <w:rPr>
            <w:rFonts w:asciiTheme="minorHAnsi" w:eastAsiaTheme="minorEastAsia" w:hAnsiTheme="minorHAnsi" w:cstheme="minorBidi"/>
            <w:noProof/>
            <w:sz w:val="22"/>
            <w:szCs w:val="22"/>
            <w:lang w:val="en-US"/>
          </w:rPr>
          <w:tab/>
        </w:r>
        <w:r w:rsidR="00A170A4" w:rsidRPr="00FE4BD3">
          <w:rPr>
            <w:rStyle w:val="Hyperlink"/>
            <w:noProof/>
          </w:rPr>
          <w:t>materialen – hulpstukken/lateien – bekistingsmetselstenen |PM|</w:t>
        </w:r>
        <w:r w:rsidR="00A170A4">
          <w:rPr>
            <w:noProof/>
            <w:webHidden/>
          </w:rPr>
          <w:tab/>
        </w:r>
        <w:r w:rsidR="00A170A4">
          <w:rPr>
            <w:noProof/>
            <w:webHidden/>
          </w:rPr>
          <w:fldChar w:fldCharType="begin"/>
        </w:r>
        <w:r w:rsidR="00A170A4">
          <w:rPr>
            <w:noProof/>
            <w:webHidden/>
          </w:rPr>
          <w:instrText xml:space="preserve"> PAGEREF _Toc438633294 \h </w:instrText>
        </w:r>
        <w:r w:rsidR="00A170A4">
          <w:rPr>
            <w:noProof/>
            <w:webHidden/>
          </w:rPr>
        </w:r>
        <w:r w:rsidR="00A170A4">
          <w:rPr>
            <w:noProof/>
            <w:webHidden/>
          </w:rPr>
          <w:fldChar w:fldCharType="separate"/>
        </w:r>
        <w:r w:rsidR="00A170A4">
          <w:rPr>
            <w:noProof/>
            <w:webHidden/>
          </w:rPr>
          <w:t>16</w:t>
        </w:r>
        <w:r w:rsidR="00A170A4">
          <w:rPr>
            <w:noProof/>
            <w:webHidden/>
          </w:rPr>
          <w:fldChar w:fldCharType="end"/>
        </w:r>
      </w:hyperlink>
    </w:p>
    <w:p w14:paraId="3F027DB6" w14:textId="77777777" w:rsidR="00A170A4" w:rsidRDefault="00FE7E5E">
      <w:pPr>
        <w:pStyle w:val="Inhopg4"/>
        <w:rPr>
          <w:rFonts w:asciiTheme="minorHAnsi" w:eastAsiaTheme="minorEastAsia" w:hAnsiTheme="minorHAnsi" w:cstheme="minorBidi"/>
          <w:noProof/>
          <w:sz w:val="22"/>
          <w:szCs w:val="22"/>
          <w:lang w:val="en-US"/>
        </w:rPr>
      </w:pPr>
      <w:hyperlink w:anchor="_Toc438633295" w:history="1">
        <w:r w:rsidR="00A170A4" w:rsidRPr="00FE4BD3">
          <w:rPr>
            <w:rStyle w:val="Hyperlink"/>
            <w:noProof/>
          </w:rPr>
          <w:t>20.12.30.</w:t>
        </w:r>
        <w:r w:rsidR="00A170A4">
          <w:rPr>
            <w:rFonts w:asciiTheme="minorHAnsi" w:eastAsiaTheme="minorEastAsia" w:hAnsiTheme="minorHAnsi" w:cstheme="minorBidi"/>
            <w:noProof/>
            <w:sz w:val="22"/>
            <w:szCs w:val="22"/>
            <w:lang w:val="en-US"/>
          </w:rPr>
          <w:tab/>
        </w:r>
        <w:r w:rsidR="00A170A4" w:rsidRPr="00FE4BD3">
          <w:rPr>
            <w:rStyle w:val="Hyperlink"/>
            <w:noProof/>
          </w:rPr>
          <w:t>materialen – hulpstukken/waterkering |PM|</w:t>
        </w:r>
        <w:r w:rsidR="00A170A4">
          <w:rPr>
            <w:noProof/>
            <w:webHidden/>
          </w:rPr>
          <w:tab/>
        </w:r>
        <w:r w:rsidR="00A170A4">
          <w:rPr>
            <w:noProof/>
            <w:webHidden/>
          </w:rPr>
          <w:fldChar w:fldCharType="begin"/>
        </w:r>
        <w:r w:rsidR="00A170A4">
          <w:rPr>
            <w:noProof/>
            <w:webHidden/>
          </w:rPr>
          <w:instrText xml:space="preserve"> PAGEREF _Toc438633295 \h </w:instrText>
        </w:r>
        <w:r w:rsidR="00A170A4">
          <w:rPr>
            <w:noProof/>
            <w:webHidden/>
          </w:rPr>
        </w:r>
        <w:r w:rsidR="00A170A4">
          <w:rPr>
            <w:noProof/>
            <w:webHidden/>
          </w:rPr>
          <w:fldChar w:fldCharType="separate"/>
        </w:r>
        <w:r w:rsidR="00A170A4">
          <w:rPr>
            <w:noProof/>
            <w:webHidden/>
          </w:rPr>
          <w:t>16</w:t>
        </w:r>
        <w:r w:rsidR="00A170A4">
          <w:rPr>
            <w:noProof/>
            <w:webHidden/>
          </w:rPr>
          <w:fldChar w:fldCharType="end"/>
        </w:r>
      </w:hyperlink>
    </w:p>
    <w:p w14:paraId="5D9D8D74" w14:textId="77777777" w:rsidR="00A170A4" w:rsidRDefault="00FE7E5E">
      <w:pPr>
        <w:pStyle w:val="Inhopg4"/>
        <w:rPr>
          <w:rFonts w:asciiTheme="minorHAnsi" w:eastAsiaTheme="minorEastAsia" w:hAnsiTheme="minorHAnsi" w:cstheme="minorBidi"/>
          <w:noProof/>
          <w:sz w:val="22"/>
          <w:szCs w:val="22"/>
          <w:lang w:val="en-US"/>
        </w:rPr>
      </w:pPr>
      <w:hyperlink w:anchor="_Toc438633296" w:history="1">
        <w:r w:rsidR="00A170A4" w:rsidRPr="00FE4BD3">
          <w:rPr>
            <w:rStyle w:val="Hyperlink"/>
            <w:noProof/>
          </w:rPr>
          <w:t>20.12.40.</w:t>
        </w:r>
        <w:r w:rsidR="00A170A4">
          <w:rPr>
            <w:rFonts w:asciiTheme="minorHAnsi" w:eastAsiaTheme="minorEastAsia" w:hAnsiTheme="minorHAnsi" w:cstheme="minorBidi"/>
            <w:noProof/>
            <w:sz w:val="22"/>
            <w:szCs w:val="22"/>
            <w:lang w:val="en-US"/>
          </w:rPr>
          <w:tab/>
        </w:r>
        <w:r w:rsidR="00A170A4" w:rsidRPr="00FE4BD3">
          <w:rPr>
            <w:rStyle w:val="Hyperlink"/>
            <w:noProof/>
          </w:rPr>
          <w:t>materialen – hulpstukken/wapening |FH|m</w:t>
        </w:r>
        <w:r w:rsidR="00A170A4">
          <w:rPr>
            <w:noProof/>
            <w:webHidden/>
          </w:rPr>
          <w:tab/>
        </w:r>
        <w:r w:rsidR="00A170A4">
          <w:rPr>
            <w:noProof/>
            <w:webHidden/>
          </w:rPr>
          <w:fldChar w:fldCharType="begin"/>
        </w:r>
        <w:r w:rsidR="00A170A4">
          <w:rPr>
            <w:noProof/>
            <w:webHidden/>
          </w:rPr>
          <w:instrText xml:space="preserve"> PAGEREF _Toc438633296 \h </w:instrText>
        </w:r>
        <w:r w:rsidR="00A170A4">
          <w:rPr>
            <w:noProof/>
            <w:webHidden/>
          </w:rPr>
        </w:r>
        <w:r w:rsidR="00A170A4">
          <w:rPr>
            <w:noProof/>
            <w:webHidden/>
          </w:rPr>
          <w:fldChar w:fldCharType="separate"/>
        </w:r>
        <w:r w:rsidR="00A170A4">
          <w:rPr>
            <w:noProof/>
            <w:webHidden/>
          </w:rPr>
          <w:t>17</w:t>
        </w:r>
        <w:r w:rsidR="00A170A4">
          <w:rPr>
            <w:noProof/>
            <w:webHidden/>
          </w:rPr>
          <w:fldChar w:fldCharType="end"/>
        </w:r>
      </w:hyperlink>
    </w:p>
    <w:p w14:paraId="00487FEC" w14:textId="77777777" w:rsidR="00A170A4" w:rsidRDefault="00FE7E5E">
      <w:pPr>
        <w:pStyle w:val="Inhopg4"/>
        <w:rPr>
          <w:rFonts w:asciiTheme="minorHAnsi" w:eastAsiaTheme="minorEastAsia" w:hAnsiTheme="minorHAnsi" w:cstheme="minorBidi"/>
          <w:noProof/>
          <w:sz w:val="22"/>
          <w:szCs w:val="22"/>
          <w:lang w:val="en-US"/>
        </w:rPr>
      </w:pPr>
      <w:hyperlink w:anchor="_Toc438633297" w:history="1">
        <w:r w:rsidR="00A170A4" w:rsidRPr="00FE4BD3">
          <w:rPr>
            <w:rStyle w:val="Hyperlink"/>
            <w:noProof/>
          </w:rPr>
          <w:t>20.12.50.</w:t>
        </w:r>
        <w:r w:rsidR="00A170A4">
          <w:rPr>
            <w:rFonts w:asciiTheme="minorHAnsi" w:eastAsiaTheme="minorEastAsia" w:hAnsiTheme="minorHAnsi" w:cstheme="minorBidi"/>
            <w:noProof/>
            <w:sz w:val="22"/>
            <w:szCs w:val="22"/>
            <w:lang w:val="en-US"/>
          </w:rPr>
          <w:tab/>
        </w:r>
        <w:r w:rsidR="00A170A4" w:rsidRPr="00FE4BD3">
          <w:rPr>
            <w:rStyle w:val="Hyperlink"/>
            <w:noProof/>
          </w:rPr>
          <w:t>materialen – hulpstukken/akoestische stroken |FH|m</w:t>
        </w:r>
        <w:r w:rsidR="00A170A4">
          <w:rPr>
            <w:noProof/>
            <w:webHidden/>
          </w:rPr>
          <w:tab/>
        </w:r>
        <w:r w:rsidR="00A170A4">
          <w:rPr>
            <w:noProof/>
            <w:webHidden/>
          </w:rPr>
          <w:fldChar w:fldCharType="begin"/>
        </w:r>
        <w:r w:rsidR="00A170A4">
          <w:rPr>
            <w:noProof/>
            <w:webHidden/>
          </w:rPr>
          <w:instrText xml:space="preserve"> PAGEREF _Toc438633297 \h </w:instrText>
        </w:r>
        <w:r w:rsidR="00A170A4">
          <w:rPr>
            <w:noProof/>
            <w:webHidden/>
          </w:rPr>
        </w:r>
        <w:r w:rsidR="00A170A4">
          <w:rPr>
            <w:noProof/>
            <w:webHidden/>
          </w:rPr>
          <w:fldChar w:fldCharType="separate"/>
        </w:r>
        <w:r w:rsidR="00A170A4">
          <w:rPr>
            <w:noProof/>
            <w:webHidden/>
          </w:rPr>
          <w:t>17</w:t>
        </w:r>
        <w:r w:rsidR="00A170A4">
          <w:rPr>
            <w:noProof/>
            <w:webHidden/>
          </w:rPr>
          <w:fldChar w:fldCharType="end"/>
        </w:r>
      </w:hyperlink>
    </w:p>
    <w:p w14:paraId="78603FF9" w14:textId="77777777" w:rsidR="00A170A4" w:rsidRDefault="00FE7E5E">
      <w:pPr>
        <w:pStyle w:val="Inhopg3"/>
        <w:rPr>
          <w:rFonts w:asciiTheme="minorHAnsi" w:eastAsiaTheme="minorEastAsia" w:hAnsiTheme="minorHAnsi" w:cstheme="minorBidi"/>
          <w:noProof/>
          <w:sz w:val="22"/>
          <w:szCs w:val="22"/>
          <w:lang w:val="en-US"/>
        </w:rPr>
      </w:pPr>
      <w:hyperlink w:anchor="_Toc438633298" w:history="1">
        <w:r w:rsidR="00A170A4" w:rsidRPr="00FE4BD3">
          <w:rPr>
            <w:rStyle w:val="Hyperlink"/>
            <w:noProof/>
          </w:rPr>
          <w:t>20.13.</w:t>
        </w:r>
        <w:r w:rsidR="00A170A4">
          <w:rPr>
            <w:rFonts w:asciiTheme="minorHAnsi" w:eastAsiaTheme="minorEastAsia" w:hAnsiTheme="minorHAnsi" w:cstheme="minorBidi"/>
            <w:noProof/>
            <w:sz w:val="22"/>
            <w:szCs w:val="22"/>
            <w:lang w:val="en-US"/>
          </w:rPr>
          <w:tab/>
        </w:r>
        <w:r w:rsidR="00A170A4" w:rsidRPr="00FE4BD3">
          <w:rPr>
            <w:rStyle w:val="Hyperlink"/>
            <w:noProof/>
          </w:rPr>
          <w:t>materialen – kimblokken</w:t>
        </w:r>
        <w:r w:rsidR="00A170A4">
          <w:rPr>
            <w:noProof/>
            <w:webHidden/>
          </w:rPr>
          <w:tab/>
        </w:r>
        <w:r w:rsidR="00A170A4">
          <w:rPr>
            <w:noProof/>
            <w:webHidden/>
          </w:rPr>
          <w:fldChar w:fldCharType="begin"/>
        </w:r>
        <w:r w:rsidR="00A170A4">
          <w:rPr>
            <w:noProof/>
            <w:webHidden/>
          </w:rPr>
          <w:instrText xml:space="preserve"> PAGEREF _Toc438633298 \h </w:instrText>
        </w:r>
        <w:r w:rsidR="00A170A4">
          <w:rPr>
            <w:noProof/>
            <w:webHidden/>
          </w:rPr>
        </w:r>
        <w:r w:rsidR="00A170A4">
          <w:rPr>
            <w:noProof/>
            <w:webHidden/>
          </w:rPr>
          <w:fldChar w:fldCharType="separate"/>
        </w:r>
        <w:r w:rsidR="00A170A4">
          <w:rPr>
            <w:noProof/>
            <w:webHidden/>
          </w:rPr>
          <w:t>18</w:t>
        </w:r>
        <w:r w:rsidR="00A170A4">
          <w:rPr>
            <w:noProof/>
            <w:webHidden/>
          </w:rPr>
          <w:fldChar w:fldCharType="end"/>
        </w:r>
      </w:hyperlink>
    </w:p>
    <w:p w14:paraId="1F8318FD" w14:textId="77777777" w:rsidR="00A170A4" w:rsidRDefault="00FE7E5E">
      <w:pPr>
        <w:pStyle w:val="Inhopg4"/>
        <w:rPr>
          <w:rFonts w:asciiTheme="minorHAnsi" w:eastAsiaTheme="minorEastAsia" w:hAnsiTheme="minorHAnsi" w:cstheme="minorBidi"/>
          <w:noProof/>
          <w:sz w:val="22"/>
          <w:szCs w:val="22"/>
          <w:lang w:val="en-US"/>
        </w:rPr>
      </w:pPr>
      <w:hyperlink w:anchor="_Toc438633299" w:history="1">
        <w:r w:rsidR="00A170A4" w:rsidRPr="00FE4BD3">
          <w:rPr>
            <w:rStyle w:val="Hyperlink"/>
            <w:noProof/>
          </w:rPr>
          <w:t>20.13.10.</w:t>
        </w:r>
        <w:r w:rsidR="00A170A4">
          <w:rPr>
            <w:rFonts w:asciiTheme="minorHAnsi" w:eastAsiaTheme="minorEastAsia" w:hAnsiTheme="minorHAnsi" w:cstheme="minorBidi"/>
            <w:noProof/>
            <w:sz w:val="22"/>
            <w:szCs w:val="22"/>
            <w:lang w:val="en-US"/>
          </w:rPr>
          <w:tab/>
        </w:r>
        <w:r w:rsidR="00A170A4" w:rsidRPr="00FE4BD3">
          <w:rPr>
            <w:rStyle w:val="Hyperlink"/>
            <w:noProof/>
          </w:rPr>
          <w:t>materialen – kimblokken/cellenbeton |FH|m</w:t>
        </w:r>
        <w:r w:rsidR="00A170A4">
          <w:rPr>
            <w:noProof/>
            <w:webHidden/>
          </w:rPr>
          <w:tab/>
        </w:r>
        <w:r w:rsidR="00A170A4">
          <w:rPr>
            <w:noProof/>
            <w:webHidden/>
          </w:rPr>
          <w:fldChar w:fldCharType="begin"/>
        </w:r>
        <w:r w:rsidR="00A170A4">
          <w:rPr>
            <w:noProof/>
            <w:webHidden/>
          </w:rPr>
          <w:instrText xml:space="preserve"> PAGEREF _Toc438633299 \h </w:instrText>
        </w:r>
        <w:r w:rsidR="00A170A4">
          <w:rPr>
            <w:noProof/>
            <w:webHidden/>
          </w:rPr>
        </w:r>
        <w:r w:rsidR="00A170A4">
          <w:rPr>
            <w:noProof/>
            <w:webHidden/>
          </w:rPr>
          <w:fldChar w:fldCharType="separate"/>
        </w:r>
        <w:r w:rsidR="00A170A4">
          <w:rPr>
            <w:noProof/>
            <w:webHidden/>
          </w:rPr>
          <w:t>18</w:t>
        </w:r>
        <w:r w:rsidR="00A170A4">
          <w:rPr>
            <w:noProof/>
            <w:webHidden/>
          </w:rPr>
          <w:fldChar w:fldCharType="end"/>
        </w:r>
      </w:hyperlink>
    </w:p>
    <w:p w14:paraId="03626892" w14:textId="77777777" w:rsidR="00A170A4" w:rsidRDefault="00FE7E5E">
      <w:pPr>
        <w:pStyle w:val="Inhopg4"/>
        <w:rPr>
          <w:rFonts w:asciiTheme="minorHAnsi" w:eastAsiaTheme="minorEastAsia" w:hAnsiTheme="minorHAnsi" w:cstheme="minorBidi"/>
          <w:noProof/>
          <w:sz w:val="22"/>
          <w:szCs w:val="22"/>
          <w:lang w:val="en-US"/>
        </w:rPr>
      </w:pPr>
      <w:hyperlink w:anchor="_Toc438633300" w:history="1">
        <w:r w:rsidR="00A170A4" w:rsidRPr="00FE4BD3">
          <w:rPr>
            <w:rStyle w:val="Hyperlink"/>
            <w:noProof/>
          </w:rPr>
          <w:t>20.13.20.</w:t>
        </w:r>
        <w:r w:rsidR="00A170A4">
          <w:rPr>
            <w:rFonts w:asciiTheme="minorHAnsi" w:eastAsiaTheme="minorEastAsia" w:hAnsiTheme="minorHAnsi" w:cstheme="minorBidi"/>
            <w:noProof/>
            <w:sz w:val="22"/>
            <w:szCs w:val="22"/>
            <w:lang w:val="en-US"/>
          </w:rPr>
          <w:tab/>
        </w:r>
        <w:r w:rsidR="00A170A4" w:rsidRPr="00FE4BD3">
          <w:rPr>
            <w:rStyle w:val="Hyperlink"/>
            <w:noProof/>
          </w:rPr>
          <w:t>materialen – kimblokken/samengestelde blok |FH|m</w:t>
        </w:r>
        <w:r w:rsidR="00A170A4">
          <w:rPr>
            <w:noProof/>
            <w:webHidden/>
          </w:rPr>
          <w:tab/>
        </w:r>
        <w:r w:rsidR="00A170A4">
          <w:rPr>
            <w:noProof/>
            <w:webHidden/>
          </w:rPr>
          <w:fldChar w:fldCharType="begin"/>
        </w:r>
        <w:r w:rsidR="00A170A4">
          <w:rPr>
            <w:noProof/>
            <w:webHidden/>
          </w:rPr>
          <w:instrText xml:space="preserve"> PAGEREF _Toc438633300 \h </w:instrText>
        </w:r>
        <w:r w:rsidR="00A170A4">
          <w:rPr>
            <w:noProof/>
            <w:webHidden/>
          </w:rPr>
        </w:r>
        <w:r w:rsidR="00A170A4">
          <w:rPr>
            <w:noProof/>
            <w:webHidden/>
          </w:rPr>
          <w:fldChar w:fldCharType="separate"/>
        </w:r>
        <w:r w:rsidR="00A170A4">
          <w:rPr>
            <w:noProof/>
            <w:webHidden/>
          </w:rPr>
          <w:t>18</w:t>
        </w:r>
        <w:r w:rsidR="00A170A4">
          <w:rPr>
            <w:noProof/>
            <w:webHidden/>
          </w:rPr>
          <w:fldChar w:fldCharType="end"/>
        </w:r>
      </w:hyperlink>
    </w:p>
    <w:p w14:paraId="71526787" w14:textId="77777777" w:rsidR="00A170A4" w:rsidRDefault="00FE7E5E">
      <w:pPr>
        <w:pStyle w:val="Inhopg4"/>
        <w:rPr>
          <w:rFonts w:asciiTheme="minorHAnsi" w:eastAsiaTheme="minorEastAsia" w:hAnsiTheme="minorHAnsi" w:cstheme="minorBidi"/>
          <w:noProof/>
          <w:sz w:val="22"/>
          <w:szCs w:val="22"/>
          <w:lang w:val="en-US"/>
        </w:rPr>
      </w:pPr>
      <w:hyperlink w:anchor="_Toc438633301" w:history="1">
        <w:r w:rsidR="00A170A4" w:rsidRPr="00FE4BD3">
          <w:rPr>
            <w:rStyle w:val="Hyperlink"/>
            <w:noProof/>
          </w:rPr>
          <w:t>20.13.30.</w:t>
        </w:r>
        <w:r w:rsidR="00A170A4">
          <w:rPr>
            <w:rFonts w:asciiTheme="minorHAnsi" w:eastAsiaTheme="minorEastAsia" w:hAnsiTheme="minorHAnsi" w:cstheme="minorBidi"/>
            <w:noProof/>
            <w:sz w:val="22"/>
            <w:szCs w:val="22"/>
            <w:lang w:val="en-US"/>
          </w:rPr>
          <w:tab/>
        </w:r>
        <w:r w:rsidR="00A170A4" w:rsidRPr="00FE4BD3">
          <w:rPr>
            <w:rStyle w:val="Hyperlink"/>
            <w:noProof/>
          </w:rPr>
          <w:t>materialen – kimblokken/thermisch verbeterde steen |FH|m</w:t>
        </w:r>
        <w:r w:rsidR="00A170A4">
          <w:rPr>
            <w:noProof/>
            <w:webHidden/>
          </w:rPr>
          <w:tab/>
        </w:r>
        <w:r w:rsidR="00A170A4">
          <w:rPr>
            <w:noProof/>
            <w:webHidden/>
          </w:rPr>
          <w:fldChar w:fldCharType="begin"/>
        </w:r>
        <w:r w:rsidR="00A170A4">
          <w:rPr>
            <w:noProof/>
            <w:webHidden/>
          </w:rPr>
          <w:instrText xml:space="preserve"> PAGEREF _Toc438633301 \h </w:instrText>
        </w:r>
        <w:r w:rsidR="00A170A4">
          <w:rPr>
            <w:noProof/>
            <w:webHidden/>
          </w:rPr>
        </w:r>
        <w:r w:rsidR="00A170A4">
          <w:rPr>
            <w:noProof/>
            <w:webHidden/>
          </w:rPr>
          <w:fldChar w:fldCharType="separate"/>
        </w:r>
        <w:r w:rsidR="00A170A4">
          <w:rPr>
            <w:noProof/>
            <w:webHidden/>
          </w:rPr>
          <w:t>19</w:t>
        </w:r>
        <w:r w:rsidR="00A170A4">
          <w:rPr>
            <w:noProof/>
            <w:webHidden/>
          </w:rPr>
          <w:fldChar w:fldCharType="end"/>
        </w:r>
      </w:hyperlink>
    </w:p>
    <w:p w14:paraId="015A929E" w14:textId="77777777" w:rsidR="00A170A4" w:rsidRDefault="00FE7E5E">
      <w:pPr>
        <w:pStyle w:val="Inhopg4"/>
        <w:rPr>
          <w:rFonts w:asciiTheme="minorHAnsi" w:eastAsiaTheme="minorEastAsia" w:hAnsiTheme="minorHAnsi" w:cstheme="minorBidi"/>
          <w:noProof/>
          <w:sz w:val="22"/>
          <w:szCs w:val="22"/>
          <w:lang w:val="en-US"/>
        </w:rPr>
      </w:pPr>
      <w:hyperlink w:anchor="_Toc438633302" w:history="1">
        <w:r w:rsidR="00A170A4" w:rsidRPr="00FE4BD3">
          <w:rPr>
            <w:rStyle w:val="Hyperlink"/>
            <w:noProof/>
          </w:rPr>
          <w:t>20.13.40.</w:t>
        </w:r>
        <w:r w:rsidR="00A170A4">
          <w:rPr>
            <w:rFonts w:asciiTheme="minorHAnsi" w:eastAsiaTheme="minorEastAsia" w:hAnsiTheme="minorHAnsi" w:cstheme="minorBidi"/>
            <w:noProof/>
            <w:sz w:val="22"/>
            <w:szCs w:val="22"/>
            <w:lang w:val="en-US"/>
          </w:rPr>
          <w:tab/>
        </w:r>
        <w:r w:rsidR="00A170A4" w:rsidRPr="00FE4BD3">
          <w:rPr>
            <w:rStyle w:val="Hyperlink"/>
            <w:noProof/>
          </w:rPr>
          <w:t>materialen – kimblokken/cellenglas |FH|m</w:t>
        </w:r>
        <w:r w:rsidR="00A170A4">
          <w:rPr>
            <w:noProof/>
            <w:webHidden/>
          </w:rPr>
          <w:tab/>
        </w:r>
        <w:r w:rsidR="00A170A4">
          <w:rPr>
            <w:noProof/>
            <w:webHidden/>
          </w:rPr>
          <w:fldChar w:fldCharType="begin"/>
        </w:r>
        <w:r w:rsidR="00A170A4">
          <w:rPr>
            <w:noProof/>
            <w:webHidden/>
          </w:rPr>
          <w:instrText xml:space="preserve"> PAGEREF _Toc438633302 \h </w:instrText>
        </w:r>
        <w:r w:rsidR="00A170A4">
          <w:rPr>
            <w:noProof/>
            <w:webHidden/>
          </w:rPr>
        </w:r>
        <w:r w:rsidR="00A170A4">
          <w:rPr>
            <w:noProof/>
            <w:webHidden/>
          </w:rPr>
          <w:fldChar w:fldCharType="separate"/>
        </w:r>
        <w:r w:rsidR="00A170A4">
          <w:rPr>
            <w:noProof/>
            <w:webHidden/>
          </w:rPr>
          <w:t>19</w:t>
        </w:r>
        <w:r w:rsidR="00A170A4">
          <w:rPr>
            <w:noProof/>
            <w:webHidden/>
          </w:rPr>
          <w:fldChar w:fldCharType="end"/>
        </w:r>
      </w:hyperlink>
    </w:p>
    <w:p w14:paraId="0AB77285" w14:textId="77777777" w:rsidR="00A170A4" w:rsidRDefault="00FE7E5E">
      <w:pPr>
        <w:pStyle w:val="Inhopg2"/>
        <w:rPr>
          <w:rFonts w:asciiTheme="minorHAnsi" w:eastAsiaTheme="minorEastAsia" w:hAnsiTheme="minorHAnsi" w:cstheme="minorBidi"/>
          <w:noProof/>
          <w:sz w:val="22"/>
          <w:szCs w:val="22"/>
          <w:lang w:val="en-US"/>
        </w:rPr>
      </w:pPr>
      <w:hyperlink w:anchor="_Toc438633303" w:history="1">
        <w:r w:rsidR="00A170A4" w:rsidRPr="00FE4BD3">
          <w:rPr>
            <w:rStyle w:val="Hyperlink"/>
            <w:noProof/>
          </w:rPr>
          <w:t>20.20.</w:t>
        </w:r>
        <w:r w:rsidR="00A170A4">
          <w:rPr>
            <w:rFonts w:asciiTheme="minorHAnsi" w:eastAsiaTheme="minorEastAsia" w:hAnsiTheme="minorHAnsi" w:cstheme="minorBidi"/>
            <w:noProof/>
            <w:sz w:val="22"/>
            <w:szCs w:val="22"/>
            <w:lang w:val="en-US"/>
          </w:rPr>
          <w:tab/>
        </w:r>
        <w:r w:rsidR="00A170A4" w:rsidRPr="00FE4BD3">
          <w:rPr>
            <w:rStyle w:val="Hyperlink"/>
            <w:noProof/>
          </w:rPr>
          <w:t>binnenspouwblad – algemeen</w:t>
        </w:r>
        <w:r w:rsidR="00A170A4">
          <w:rPr>
            <w:noProof/>
            <w:webHidden/>
          </w:rPr>
          <w:tab/>
        </w:r>
        <w:r w:rsidR="00A170A4">
          <w:rPr>
            <w:noProof/>
            <w:webHidden/>
          </w:rPr>
          <w:fldChar w:fldCharType="begin"/>
        </w:r>
        <w:r w:rsidR="00A170A4">
          <w:rPr>
            <w:noProof/>
            <w:webHidden/>
          </w:rPr>
          <w:instrText xml:space="preserve"> PAGEREF _Toc438633303 \h </w:instrText>
        </w:r>
        <w:r w:rsidR="00A170A4">
          <w:rPr>
            <w:noProof/>
            <w:webHidden/>
          </w:rPr>
        </w:r>
        <w:r w:rsidR="00A170A4">
          <w:rPr>
            <w:noProof/>
            <w:webHidden/>
          </w:rPr>
          <w:fldChar w:fldCharType="separate"/>
        </w:r>
        <w:r w:rsidR="00A170A4">
          <w:rPr>
            <w:noProof/>
            <w:webHidden/>
          </w:rPr>
          <w:t>20</w:t>
        </w:r>
        <w:r w:rsidR="00A170A4">
          <w:rPr>
            <w:noProof/>
            <w:webHidden/>
          </w:rPr>
          <w:fldChar w:fldCharType="end"/>
        </w:r>
      </w:hyperlink>
    </w:p>
    <w:p w14:paraId="3AB117DB" w14:textId="77777777" w:rsidR="00A170A4" w:rsidRDefault="00FE7E5E">
      <w:pPr>
        <w:pStyle w:val="Inhopg3"/>
        <w:rPr>
          <w:rFonts w:asciiTheme="minorHAnsi" w:eastAsiaTheme="minorEastAsia" w:hAnsiTheme="minorHAnsi" w:cstheme="minorBidi"/>
          <w:noProof/>
          <w:sz w:val="22"/>
          <w:szCs w:val="22"/>
          <w:lang w:val="en-US"/>
        </w:rPr>
      </w:pPr>
      <w:hyperlink w:anchor="_Toc438633304" w:history="1">
        <w:r w:rsidR="00A170A4" w:rsidRPr="00FE4BD3">
          <w:rPr>
            <w:rStyle w:val="Hyperlink"/>
            <w:noProof/>
          </w:rPr>
          <w:t>20.21.</w:t>
        </w:r>
        <w:r w:rsidR="00A170A4">
          <w:rPr>
            <w:rFonts w:asciiTheme="minorHAnsi" w:eastAsiaTheme="minorEastAsia" w:hAnsiTheme="minorHAnsi" w:cstheme="minorBidi"/>
            <w:noProof/>
            <w:sz w:val="22"/>
            <w:szCs w:val="22"/>
            <w:lang w:val="en-US"/>
          </w:rPr>
          <w:tab/>
        </w:r>
        <w:r w:rsidR="00A170A4" w:rsidRPr="00FE4BD3">
          <w:rPr>
            <w:rStyle w:val="Hyperlink"/>
            <w:noProof/>
          </w:rPr>
          <w:t>binnenspouwblad - snelbouw</w:t>
        </w:r>
        <w:r w:rsidR="00A170A4">
          <w:rPr>
            <w:noProof/>
            <w:webHidden/>
          </w:rPr>
          <w:tab/>
        </w:r>
        <w:r w:rsidR="00A170A4">
          <w:rPr>
            <w:noProof/>
            <w:webHidden/>
          </w:rPr>
          <w:fldChar w:fldCharType="begin"/>
        </w:r>
        <w:r w:rsidR="00A170A4">
          <w:rPr>
            <w:noProof/>
            <w:webHidden/>
          </w:rPr>
          <w:instrText xml:space="preserve"> PAGEREF _Toc438633304 \h </w:instrText>
        </w:r>
        <w:r w:rsidR="00A170A4">
          <w:rPr>
            <w:noProof/>
            <w:webHidden/>
          </w:rPr>
        </w:r>
        <w:r w:rsidR="00A170A4">
          <w:rPr>
            <w:noProof/>
            <w:webHidden/>
          </w:rPr>
          <w:fldChar w:fldCharType="separate"/>
        </w:r>
        <w:r w:rsidR="00A170A4">
          <w:rPr>
            <w:noProof/>
            <w:webHidden/>
          </w:rPr>
          <w:t>20</w:t>
        </w:r>
        <w:r w:rsidR="00A170A4">
          <w:rPr>
            <w:noProof/>
            <w:webHidden/>
          </w:rPr>
          <w:fldChar w:fldCharType="end"/>
        </w:r>
      </w:hyperlink>
    </w:p>
    <w:p w14:paraId="36ED1319" w14:textId="77777777" w:rsidR="00A170A4" w:rsidRDefault="00FE7E5E">
      <w:pPr>
        <w:pStyle w:val="Inhopg4"/>
        <w:rPr>
          <w:rFonts w:asciiTheme="minorHAnsi" w:eastAsiaTheme="minorEastAsia" w:hAnsiTheme="minorHAnsi" w:cstheme="minorBidi"/>
          <w:noProof/>
          <w:sz w:val="22"/>
          <w:szCs w:val="22"/>
          <w:lang w:val="en-US"/>
        </w:rPr>
      </w:pPr>
      <w:hyperlink w:anchor="_Toc438633305" w:history="1">
        <w:r w:rsidR="00A170A4" w:rsidRPr="00FE4BD3">
          <w:rPr>
            <w:rStyle w:val="Hyperlink"/>
            <w:noProof/>
          </w:rPr>
          <w:t>20.21.10.</w:t>
        </w:r>
        <w:r w:rsidR="00A170A4">
          <w:rPr>
            <w:rFonts w:asciiTheme="minorHAnsi" w:eastAsiaTheme="minorEastAsia" w:hAnsiTheme="minorHAnsi" w:cstheme="minorBidi"/>
            <w:noProof/>
            <w:sz w:val="22"/>
            <w:szCs w:val="22"/>
            <w:lang w:val="en-US"/>
          </w:rPr>
          <w:tab/>
        </w:r>
        <w:r w:rsidR="00A170A4" w:rsidRPr="00FE4BD3">
          <w:rPr>
            <w:rStyle w:val="Hyperlink"/>
            <w:noProof/>
          </w:rPr>
          <w:t>binnenspouwblad – snelbouw/dikte 14 cm |FH|m3</w:t>
        </w:r>
        <w:r w:rsidR="00A170A4">
          <w:rPr>
            <w:noProof/>
            <w:webHidden/>
          </w:rPr>
          <w:tab/>
        </w:r>
        <w:r w:rsidR="00A170A4">
          <w:rPr>
            <w:noProof/>
            <w:webHidden/>
          </w:rPr>
          <w:fldChar w:fldCharType="begin"/>
        </w:r>
        <w:r w:rsidR="00A170A4">
          <w:rPr>
            <w:noProof/>
            <w:webHidden/>
          </w:rPr>
          <w:instrText xml:space="preserve"> PAGEREF _Toc438633305 \h </w:instrText>
        </w:r>
        <w:r w:rsidR="00A170A4">
          <w:rPr>
            <w:noProof/>
            <w:webHidden/>
          </w:rPr>
        </w:r>
        <w:r w:rsidR="00A170A4">
          <w:rPr>
            <w:noProof/>
            <w:webHidden/>
          </w:rPr>
          <w:fldChar w:fldCharType="separate"/>
        </w:r>
        <w:r w:rsidR="00A170A4">
          <w:rPr>
            <w:noProof/>
            <w:webHidden/>
          </w:rPr>
          <w:t>22</w:t>
        </w:r>
        <w:r w:rsidR="00A170A4">
          <w:rPr>
            <w:noProof/>
            <w:webHidden/>
          </w:rPr>
          <w:fldChar w:fldCharType="end"/>
        </w:r>
      </w:hyperlink>
    </w:p>
    <w:p w14:paraId="400282D8" w14:textId="77777777" w:rsidR="00A170A4" w:rsidRDefault="00FE7E5E">
      <w:pPr>
        <w:pStyle w:val="Inhopg4"/>
        <w:rPr>
          <w:rFonts w:asciiTheme="minorHAnsi" w:eastAsiaTheme="minorEastAsia" w:hAnsiTheme="minorHAnsi" w:cstheme="minorBidi"/>
          <w:noProof/>
          <w:sz w:val="22"/>
          <w:szCs w:val="22"/>
          <w:lang w:val="en-US"/>
        </w:rPr>
      </w:pPr>
      <w:hyperlink w:anchor="_Toc438633306" w:history="1">
        <w:r w:rsidR="00A170A4" w:rsidRPr="00FE4BD3">
          <w:rPr>
            <w:rStyle w:val="Hyperlink"/>
            <w:noProof/>
          </w:rPr>
          <w:t>20.21.20.</w:t>
        </w:r>
        <w:r w:rsidR="00A170A4">
          <w:rPr>
            <w:rFonts w:asciiTheme="minorHAnsi" w:eastAsiaTheme="minorEastAsia" w:hAnsiTheme="minorHAnsi" w:cstheme="minorBidi"/>
            <w:noProof/>
            <w:sz w:val="22"/>
            <w:szCs w:val="22"/>
            <w:lang w:val="en-US"/>
          </w:rPr>
          <w:tab/>
        </w:r>
        <w:r w:rsidR="00A170A4" w:rsidRPr="00FE4BD3">
          <w:rPr>
            <w:rStyle w:val="Hyperlink"/>
            <w:noProof/>
          </w:rPr>
          <w:t>binnenspouwblad – snelbouw/dikte 19 cm |FH|m3</w:t>
        </w:r>
        <w:r w:rsidR="00A170A4">
          <w:rPr>
            <w:noProof/>
            <w:webHidden/>
          </w:rPr>
          <w:tab/>
        </w:r>
        <w:r w:rsidR="00A170A4">
          <w:rPr>
            <w:noProof/>
            <w:webHidden/>
          </w:rPr>
          <w:fldChar w:fldCharType="begin"/>
        </w:r>
        <w:r w:rsidR="00A170A4">
          <w:rPr>
            <w:noProof/>
            <w:webHidden/>
          </w:rPr>
          <w:instrText xml:space="preserve"> PAGEREF _Toc438633306 \h </w:instrText>
        </w:r>
        <w:r w:rsidR="00A170A4">
          <w:rPr>
            <w:noProof/>
            <w:webHidden/>
          </w:rPr>
        </w:r>
        <w:r w:rsidR="00A170A4">
          <w:rPr>
            <w:noProof/>
            <w:webHidden/>
          </w:rPr>
          <w:fldChar w:fldCharType="separate"/>
        </w:r>
        <w:r w:rsidR="00A170A4">
          <w:rPr>
            <w:noProof/>
            <w:webHidden/>
          </w:rPr>
          <w:t>22</w:t>
        </w:r>
        <w:r w:rsidR="00A170A4">
          <w:rPr>
            <w:noProof/>
            <w:webHidden/>
          </w:rPr>
          <w:fldChar w:fldCharType="end"/>
        </w:r>
      </w:hyperlink>
    </w:p>
    <w:p w14:paraId="3B626D5D" w14:textId="77777777" w:rsidR="00A170A4" w:rsidRDefault="00FE7E5E">
      <w:pPr>
        <w:pStyle w:val="Inhopg3"/>
        <w:rPr>
          <w:rFonts w:asciiTheme="minorHAnsi" w:eastAsiaTheme="minorEastAsia" w:hAnsiTheme="minorHAnsi" w:cstheme="minorBidi"/>
          <w:noProof/>
          <w:sz w:val="22"/>
          <w:szCs w:val="22"/>
          <w:lang w:val="en-US"/>
        </w:rPr>
      </w:pPr>
      <w:hyperlink w:anchor="_Toc438633307" w:history="1">
        <w:r w:rsidR="00A170A4" w:rsidRPr="00FE4BD3">
          <w:rPr>
            <w:rStyle w:val="Hyperlink"/>
            <w:noProof/>
          </w:rPr>
          <w:t>20.22.</w:t>
        </w:r>
        <w:r w:rsidR="00A170A4">
          <w:rPr>
            <w:rFonts w:asciiTheme="minorHAnsi" w:eastAsiaTheme="minorEastAsia" w:hAnsiTheme="minorHAnsi" w:cstheme="minorBidi"/>
            <w:noProof/>
            <w:sz w:val="22"/>
            <w:szCs w:val="22"/>
            <w:lang w:val="en-US"/>
          </w:rPr>
          <w:tab/>
        </w:r>
        <w:r w:rsidR="00A170A4" w:rsidRPr="00FE4BD3">
          <w:rPr>
            <w:rStyle w:val="Hyperlink"/>
            <w:noProof/>
          </w:rPr>
          <w:t>binnenspouwblad - kalkzandsteen</w:t>
        </w:r>
        <w:r w:rsidR="00A170A4">
          <w:rPr>
            <w:noProof/>
            <w:webHidden/>
          </w:rPr>
          <w:tab/>
        </w:r>
        <w:r w:rsidR="00A170A4">
          <w:rPr>
            <w:noProof/>
            <w:webHidden/>
          </w:rPr>
          <w:fldChar w:fldCharType="begin"/>
        </w:r>
        <w:r w:rsidR="00A170A4">
          <w:rPr>
            <w:noProof/>
            <w:webHidden/>
          </w:rPr>
          <w:instrText xml:space="preserve"> PAGEREF _Toc438633307 \h </w:instrText>
        </w:r>
        <w:r w:rsidR="00A170A4">
          <w:rPr>
            <w:noProof/>
            <w:webHidden/>
          </w:rPr>
        </w:r>
        <w:r w:rsidR="00A170A4">
          <w:rPr>
            <w:noProof/>
            <w:webHidden/>
          </w:rPr>
          <w:fldChar w:fldCharType="separate"/>
        </w:r>
        <w:r w:rsidR="00A170A4">
          <w:rPr>
            <w:noProof/>
            <w:webHidden/>
          </w:rPr>
          <w:t>22</w:t>
        </w:r>
        <w:r w:rsidR="00A170A4">
          <w:rPr>
            <w:noProof/>
            <w:webHidden/>
          </w:rPr>
          <w:fldChar w:fldCharType="end"/>
        </w:r>
      </w:hyperlink>
    </w:p>
    <w:p w14:paraId="4A0A5AE8" w14:textId="77777777" w:rsidR="00A170A4" w:rsidRDefault="00FE7E5E">
      <w:pPr>
        <w:pStyle w:val="Inhopg4"/>
        <w:rPr>
          <w:rFonts w:asciiTheme="minorHAnsi" w:eastAsiaTheme="minorEastAsia" w:hAnsiTheme="minorHAnsi" w:cstheme="minorBidi"/>
          <w:noProof/>
          <w:sz w:val="22"/>
          <w:szCs w:val="22"/>
          <w:lang w:val="en-US"/>
        </w:rPr>
      </w:pPr>
      <w:hyperlink w:anchor="_Toc438633308" w:history="1">
        <w:r w:rsidR="00A170A4" w:rsidRPr="00FE4BD3">
          <w:rPr>
            <w:rStyle w:val="Hyperlink"/>
            <w:noProof/>
          </w:rPr>
          <w:t>20.22.10.</w:t>
        </w:r>
        <w:r w:rsidR="00A170A4">
          <w:rPr>
            <w:rFonts w:asciiTheme="minorHAnsi" w:eastAsiaTheme="minorEastAsia" w:hAnsiTheme="minorHAnsi" w:cstheme="minorBidi"/>
            <w:noProof/>
            <w:sz w:val="22"/>
            <w:szCs w:val="22"/>
            <w:lang w:val="en-US"/>
          </w:rPr>
          <w:tab/>
        </w:r>
        <w:r w:rsidR="00A170A4" w:rsidRPr="00FE4BD3">
          <w:rPr>
            <w:rStyle w:val="Hyperlink"/>
            <w:noProof/>
          </w:rPr>
          <w:t>binnenspouwblad – kalkzandsteen/dikte 15 cm |FH|m3</w:t>
        </w:r>
        <w:r w:rsidR="00A170A4">
          <w:rPr>
            <w:noProof/>
            <w:webHidden/>
          </w:rPr>
          <w:tab/>
        </w:r>
        <w:r w:rsidR="00A170A4">
          <w:rPr>
            <w:noProof/>
            <w:webHidden/>
          </w:rPr>
          <w:fldChar w:fldCharType="begin"/>
        </w:r>
        <w:r w:rsidR="00A170A4">
          <w:rPr>
            <w:noProof/>
            <w:webHidden/>
          </w:rPr>
          <w:instrText xml:space="preserve"> PAGEREF _Toc438633308 \h </w:instrText>
        </w:r>
        <w:r w:rsidR="00A170A4">
          <w:rPr>
            <w:noProof/>
            <w:webHidden/>
          </w:rPr>
        </w:r>
        <w:r w:rsidR="00A170A4">
          <w:rPr>
            <w:noProof/>
            <w:webHidden/>
          </w:rPr>
          <w:fldChar w:fldCharType="separate"/>
        </w:r>
        <w:r w:rsidR="00A170A4">
          <w:rPr>
            <w:noProof/>
            <w:webHidden/>
          </w:rPr>
          <w:t>24</w:t>
        </w:r>
        <w:r w:rsidR="00A170A4">
          <w:rPr>
            <w:noProof/>
            <w:webHidden/>
          </w:rPr>
          <w:fldChar w:fldCharType="end"/>
        </w:r>
      </w:hyperlink>
    </w:p>
    <w:p w14:paraId="0A4E531F" w14:textId="77777777" w:rsidR="00A170A4" w:rsidRDefault="00FE7E5E">
      <w:pPr>
        <w:pStyle w:val="Inhopg4"/>
        <w:rPr>
          <w:rFonts w:asciiTheme="minorHAnsi" w:eastAsiaTheme="minorEastAsia" w:hAnsiTheme="minorHAnsi" w:cstheme="minorBidi"/>
          <w:noProof/>
          <w:sz w:val="22"/>
          <w:szCs w:val="22"/>
          <w:lang w:val="en-US"/>
        </w:rPr>
      </w:pPr>
      <w:hyperlink w:anchor="_Toc438633309" w:history="1">
        <w:r w:rsidR="00A170A4" w:rsidRPr="00FE4BD3">
          <w:rPr>
            <w:rStyle w:val="Hyperlink"/>
            <w:noProof/>
          </w:rPr>
          <w:t>20.22.20.</w:t>
        </w:r>
        <w:r w:rsidR="00A170A4">
          <w:rPr>
            <w:rFonts w:asciiTheme="minorHAnsi" w:eastAsiaTheme="minorEastAsia" w:hAnsiTheme="minorHAnsi" w:cstheme="minorBidi"/>
            <w:noProof/>
            <w:sz w:val="22"/>
            <w:szCs w:val="22"/>
            <w:lang w:val="en-US"/>
          </w:rPr>
          <w:tab/>
        </w:r>
        <w:r w:rsidR="00A170A4" w:rsidRPr="00FE4BD3">
          <w:rPr>
            <w:rStyle w:val="Hyperlink"/>
            <w:noProof/>
          </w:rPr>
          <w:t>binnenspouwblad – kalkzandsteen/dikte 17,5 cm |FH|m3</w:t>
        </w:r>
        <w:r w:rsidR="00A170A4">
          <w:rPr>
            <w:noProof/>
            <w:webHidden/>
          </w:rPr>
          <w:tab/>
        </w:r>
        <w:r w:rsidR="00A170A4">
          <w:rPr>
            <w:noProof/>
            <w:webHidden/>
          </w:rPr>
          <w:fldChar w:fldCharType="begin"/>
        </w:r>
        <w:r w:rsidR="00A170A4">
          <w:rPr>
            <w:noProof/>
            <w:webHidden/>
          </w:rPr>
          <w:instrText xml:space="preserve"> PAGEREF _Toc438633309 \h </w:instrText>
        </w:r>
        <w:r w:rsidR="00A170A4">
          <w:rPr>
            <w:noProof/>
            <w:webHidden/>
          </w:rPr>
        </w:r>
        <w:r w:rsidR="00A170A4">
          <w:rPr>
            <w:noProof/>
            <w:webHidden/>
          </w:rPr>
          <w:fldChar w:fldCharType="separate"/>
        </w:r>
        <w:r w:rsidR="00A170A4">
          <w:rPr>
            <w:noProof/>
            <w:webHidden/>
          </w:rPr>
          <w:t>25</w:t>
        </w:r>
        <w:r w:rsidR="00A170A4">
          <w:rPr>
            <w:noProof/>
            <w:webHidden/>
          </w:rPr>
          <w:fldChar w:fldCharType="end"/>
        </w:r>
      </w:hyperlink>
    </w:p>
    <w:p w14:paraId="79D781C2" w14:textId="77777777" w:rsidR="00A170A4" w:rsidRDefault="00FE7E5E">
      <w:pPr>
        <w:pStyle w:val="Inhopg4"/>
        <w:rPr>
          <w:rFonts w:asciiTheme="minorHAnsi" w:eastAsiaTheme="minorEastAsia" w:hAnsiTheme="minorHAnsi" w:cstheme="minorBidi"/>
          <w:noProof/>
          <w:sz w:val="22"/>
          <w:szCs w:val="22"/>
          <w:lang w:val="en-US"/>
        </w:rPr>
      </w:pPr>
      <w:hyperlink w:anchor="_Toc438633310" w:history="1">
        <w:r w:rsidR="00A170A4" w:rsidRPr="00FE4BD3">
          <w:rPr>
            <w:rStyle w:val="Hyperlink"/>
            <w:noProof/>
          </w:rPr>
          <w:t>20.22.30.</w:t>
        </w:r>
        <w:r w:rsidR="00A170A4">
          <w:rPr>
            <w:rFonts w:asciiTheme="minorHAnsi" w:eastAsiaTheme="minorEastAsia" w:hAnsiTheme="minorHAnsi" w:cstheme="minorBidi"/>
            <w:noProof/>
            <w:sz w:val="22"/>
            <w:szCs w:val="22"/>
            <w:lang w:val="en-US"/>
          </w:rPr>
          <w:tab/>
        </w:r>
        <w:r w:rsidR="00A170A4" w:rsidRPr="00FE4BD3">
          <w:rPr>
            <w:rStyle w:val="Hyperlink"/>
            <w:noProof/>
          </w:rPr>
          <w:t>binnenspouwblad – kalkzandsteen/dikte 21,5 cm |FH|m3</w:t>
        </w:r>
        <w:r w:rsidR="00A170A4">
          <w:rPr>
            <w:noProof/>
            <w:webHidden/>
          </w:rPr>
          <w:tab/>
        </w:r>
        <w:r w:rsidR="00A170A4">
          <w:rPr>
            <w:noProof/>
            <w:webHidden/>
          </w:rPr>
          <w:fldChar w:fldCharType="begin"/>
        </w:r>
        <w:r w:rsidR="00A170A4">
          <w:rPr>
            <w:noProof/>
            <w:webHidden/>
          </w:rPr>
          <w:instrText xml:space="preserve"> PAGEREF _Toc438633310 \h </w:instrText>
        </w:r>
        <w:r w:rsidR="00A170A4">
          <w:rPr>
            <w:noProof/>
            <w:webHidden/>
          </w:rPr>
        </w:r>
        <w:r w:rsidR="00A170A4">
          <w:rPr>
            <w:noProof/>
            <w:webHidden/>
          </w:rPr>
          <w:fldChar w:fldCharType="separate"/>
        </w:r>
        <w:r w:rsidR="00A170A4">
          <w:rPr>
            <w:noProof/>
            <w:webHidden/>
          </w:rPr>
          <w:t>25</w:t>
        </w:r>
        <w:r w:rsidR="00A170A4">
          <w:rPr>
            <w:noProof/>
            <w:webHidden/>
          </w:rPr>
          <w:fldChar w:fldCharType="end"/>
        </w:r>
      </w:hyperlink>
    </w:p>
    <w:p w14:paraId="5B99E3D7" w14:textId="77777777" w:rsidR="00A170A4" w:rsidRDefault="00FE7E5E">
      <w:pPr>
        <w:pStyle w:val="Inhopg4"/>
        <w:rPr>
          <w:rFonts w:asciiTheme="minorHAnsi" w:eastAsiaTheme="minorEastAsia" w:hAnsiTheme="minorHAnsi" w:cstheme="minorBidi"/>
          <w:noProof/>
          <w:sz w:val="22"/>
          <w:szCs w:val="22"/>
          <w:lang w:val="en-US"/>
        </w:rPr>
      </w:pPr>
      <w:hyperlink w:anchor="_Toc438633311" w:history="1">
        <w:r w:rsidR="00A170A4" w:rsidRPr="00FE4BD3">
          <w:rPr>
            <w:rStyle w:val="Hyperlink"/>
            <w:noProof/>
          </w:rPr>
          <w:t>20.22.40.</w:t>
        </w:r>
        <w:r w:rsidR="00A170A4">
          <w:rPr>
            <w:rFonts w:asciiTheme="minorHAnsi" w:eastAsiaTheme="minorEastAsia" w:hAnsiTheme="minorHAnsi" w:cstheme="minorBidi"/>
            <w:noProof/>
            <w:sz w:val="22"/>
            <w:szCs w:val="22"/>
            <w:lang w:val="en-US"/>
          </w:rPr>
          <w:tab/>
        </w:r>
        <w:r w:rsidR="00A170A4" w:rsidRPr="00FE4BD3">
          <w:rPr>
            <w:rStyle w:val="Hyperlink"/>
            <w:noProof/>
          </w:rPr>
          <w:t>binnenspouwblad – kalkzandsteen/dikte 30 cm |FH|m3</w:t>
        </w:r>
        <w:r w:rsidR="00A170A4">
          <w:rPr>
            <w:noProof/>
            <w:webHidden/>
          </w:rPr>
          <w:tab/>
        </w:r>
        <w:r w:rsidR="00A170A4">
          <w:rPr>
            <w:noProof/>
            <w:webHidden/>
          </w:rPr>
          <w:fldChar w:fldCharType="begin"/>
        </w:r>
        <w:r w:rsidR="00A170A4">
          <w:rPr>
            <w:noProof/>
            <w:webHidden/>
          </w:rPr>
          <w:instrText xml:space="preserve"> PAGEREF _Toc438633311 \h </w:instrText>
        </w:r>
        <w:r w:rsidR="00A170A4">
          <w:rPr>
            <w:noProof/>
            <w:webHidden/>
          </w:rPr>
        </w:r>
        <w:r w:rsidR="00A170A4">
          <w:rPr>
            <w:noProof/>
            <w:webHidden/>
          </w:rPr>
          <w:fldChar w:fldCharType="separate"/>
        </w:r>
        <w:r w:rsidR="00A170A4">
          <w:rPr>
            <w:noProof/>
            <w:webHidden/>
          </w:rPr>
          <w:t>25</w:t>
        </w:r>
        <w:r w:rsidR="00A170A4">
          <w:rPr>
            <w:noProof/>
            <w:webHidden/>
          </w:rPr>
          <w:fldChar w:fldCharType="end"/>
        </w:r>
      </w:hyperlink>
    </w:p>
    <w:p w14:paraId="39C68C64" w14:textId="77777777" w:rsidR="00A170A4" w:rsidRDefault="00FE7E5E">
      <w:pPr>
        <w:pStyle w:val="Inhopg3"/>
        <w:rPr>
          <w:rFonts w:asciiTheme="minorHAnsi" w:eastAsiaTheme="minorEastAsia" w:hAnsiTheme="minorHAnsi" w:cstheme="minorBidi"/>
          <w:noProof/>
          <w:sz w:val="22"/>
          <w:szCs w:val="22"/>
          <w:lang w:val="en-US"/>
        </w:rPr>
      </w:pPr>
      <w:hyperlink w:anchor="_Toc438633312" w:history="1">
        <w:r w:rsidR="00A170A4" w:rsidRPr="00FE4BD3">
          <w:rPr>
            <w:rStyle w:val="Hyperlink"/>
            <w:noProof/>
          </w:rPr>
          <w:t>20.23.</w:t>
        </w:r>
        <w:r w:rsidR="00A170A4">
          <w:rPr>
            <w:rFonts w:asciiTheme="minorHAnsi" w:eastAsiaTheme="minorEastAsia" w:hAnsiTheme="minorHAnsi" w:cstheme="minorBidi"/>
            <w:noProof/>
            <w:sz w:val="22"/>
            <w:szCs w:val="22"/>
            <w:lang w:val="en-US"/>
          </w:rPr>
          <w:tab/>
        </w:r>
        <w:r w:rsidR="00A170A4" w:rsidRPr="00FE4BD3">
          <w:rPr>
            <w:rStyle w:val="Hyperlink"/>
            <w:noProof/>
          </w:rPr>
          <w:t>binnenspouwblad – betonsteen met gewone granulaten</w:t>
        </w:r>
        <w:r w:rsidR="00A170A4">
          <w:rPr>
            <w:noProof/>
            <w:webHidden/>
          </w:rPr>
          <w:tab/>
        </w:r>
        <w:r w:rsidR="00A170A4">
          <w:rPr>
            <w:noProof/>
            <w:webHidden/>
          </w:rPr>
          <w:fldChar w:fldCharType="begin"/>
        </w:r>
        <w:r w:rsidR="00A170A4">
          <w:rPr>
            <w:noProof/>
            <w:webHidden/>
          </w:rPr>
          <w:instrText xml:space="preserve"> PAGEREF _Toc438633312 \h </w:instrText>
        </w:r>
        <w:r w:rsidR="00A170A4">
          <w:rPr>
            <w:noProof/>
            <w:webHidden/>
          </w:rPr>
        </w:r>
        <w:r w:rsidR="00A170A4">
          <w:rPr>
            <w:noProof/>
            <w:webHidden/>
          </w:rPr>
          <w:fldChar w:fldCharType="separate"/>
        </w:r>
        <w:r w:rsidR="00A170A4">
          <w:rPr>
            <w:noProof/>
            <w:webHidden/>
          </w:rPr>
          <w:t>25</w:t>
        </w:r>
        <w:r w:rsidR="00A170A4">
          <w:rPr>
            <w:noProof/>
            <w:webHidden/>
          </w:rPr>
          <w:fldChar w:fldCharType="end"/>
        </w:r>
      </w:hyperlink>
    </w:p>
    <w:p w14:paraId="1104B7A4" w14:textId="77777777" w:rsidR="00A170A4" w:rsidRDefault="00FE7E5E">
      <w:pPr>
        <w:pStyle w:val="Inhopg4"/>
        <w:rPr>
          <w:rFonts w:asciiTheme="minorHAnsi" w:eastAsiaTheme="minorEastAsia" w:hAnsiTheme="minorHAnsi" w:cstheme="minorBidi"/>
          <w:noProof/>
          <w:sz w:val="22"/>
          <w:szCs w:val="22"/>
          <w:lang w:val="en-US"/>
        </w:rPr>
      </w:pPr>
      <w:hyperlink w:anchor="_Toc438633313" w:history="1">
        <w:r w:rsidR="00A170A4" w:rsidRPr="00FE4BD3">
          <w:rPr>
            <w:rStyle w:val="Hyperlink"/>
            <w:noProof/>
          </w:rPr>
          <w:t>20.23.10.</w:t>
        </w:r>
        <w:r w:rsidR="00A170A4">
          <w:rPr>
            <w:rFonts w:asciiTheme="minorHAnsi" w:eastAsiaTheme="minorEastAsia" w:hAnsiTheme="minorHAnsi" w:cstheme="minorBidi"/>
            <w:noProof/>
            <w:sz w:val="22"/>
            <w:szCs w:val="22"/>
            <w:lang w:val="en-US"/>
          </w:rPr>
          <w:tab/>
        </w:r>
        <w:r w:rsidR="00A170A4" w:rsidRPr="00FE4BD3">
          <w:rPr>
            <w:rStyle w:val="Hyperlink"/>
            <w:noProof/>
          </w:rPr>
          <w:t>binnenspouwblad – betonsteen met gewone granulaten/dikte 14 cm |FH|m3</w:t>
        </w:r>
        <w:r w:rsidR="00A170A4">
          <w:rPr>
            <w:noProof/>
            <w:webHidden/>
          </w:rPr>
          <w:tab/>
        </w:r>
        <w:r w:rsidR="00A170A4">
          <w:rPr>
            <w:noProof/>
            <w:webHidden/>
          </w:rPr>
          <w:fldChar w:fldCharType="begin"/>
        </w:r>
        <w:r w:rsidR="00A170A4">
          <w:rPr>
            <w:noProof/>
            <w:webHidden/>
          </w:rPr>
          <w:instrText xml:space="preserve"> PAGEREF _Toc438633313 \h </w:instrText>
        </w:r>
        <w:r w:rsidR="00A170A4">
          <w:rPr>
            <w:noProof/>
            <w:webHidden/>
          </w:rPr>
        </w:r>
        <w:r w:rsidR="00A170A4">
          <w:rPr>
            <w:noProof/>
            <w:webHidden/>
          </w:rPr>
          <w:fldChar w:fldCharType="separate"/>
        </w:r>
        <w:r w:rsidR="00A170A4">
          <w:rPr>
            <w:noProof/>
            <w:webHidden/>
          </w:rPr>
          <w:t>27</w:t>
        </w:r>
        <w:r w:rsidR="00A170A4">
          <w:rPr>
            <w:noProof/>
            <w:webHidden/>
          </w:rPr>
          <w:fldChar w:fldCharType="end"/>
        </w:r>
      </w:hyperlink>
    </w:p>
    <w:p w14:paraId="7D05C3D9" w14:textId="77777777" w:rsidR="00A170A4" w:rsidRDefault="00FE7E5E">
      <w:pPr>
        <w:pStyle w:val="Inhopg4"/>
        <w:rPr>
          <w:rFonts w:asciiTheme="minorHAnsi" w:eastAsiaTheme="minorEastAsia" w:hAnsiTheme="minorHAnsi" w:cstheme="minorBidi"/>
          <w:noProof/>
          <w:sz w:val="22"/>
          <w:szCs w:val="22"/>
          <w:lang w:val="en-US"/>
        </w:rPr>
      </w:pPr>
      <w:hyperlink w:anchor="_Toc438633314" w:history="1">
        <w:r w:rsidR="00A170A4" w:rsidRPr="00FE4BD3">
          <w:rPr>
            <w:rStyle w:val="Hyperlink"/>
            <w:noProof/>
          </w:rPr>
          <w:t>20.23.20.</w:t>
        </w:r>
        <w:r w:rsidR="00A170A4">
          <w:rPr>
            <w:rFonts w:asciiTheme="minorHAnsi" w:eastAsiaTheme="minorEastAsia" w:hAnsiTheme="minorHAnsi" w:cstheme="minorBidi"/>
            <w:noProof/>
            <w:sz w:val="22"/>
            <w:szCs w:val="22"/>
            <w:lang w:val="en-US"/>
          </w:rPr>
          <w:tab/>
        </w:r>
        <w:r w:rsidR="00A170A4" w:rsidRPr="00FE4BD3">
          <w:rPr>
            <w:rStyle w:val="Hyperlink"/>
            <w:noProof/>
          </w:rPr>
          <w:t>binnenspouwblad – betonsteen met gewone granulaten/dikte 19 cm |FH|m3</w:t>
        </w:r>
        <w:r w:rsidR="00A170A4">
          <w:rPr>
            <w:noProof/>
            <w:webHidden/>
          </w:rPr>
          <w:tab/>
        </w:r>
        <w:r w:rsidR="00A170A4">
          <w:rPr>
            <w:noProof/>
            <w:webHidden/>
          </w:rPr>
          <w:fldChar w:fldCharType="begin"/>
        </w:r>
        <w:r w:rsidR="00A170A4">
          <w:rPr>
            <w:noProof/>
            <w:webHidden/>
          </w:rPr>
          <w:instrText xml:space="preserve"> PAGEREF _Toc438633314 \h </w:instrText>
        </w:r>
        <w:r w:rsidR="00A170A4">
          <w:rPr>
            <w:noProof/>
            <w:webHidden/>
          </w:rPr>
        </w:r>
        <w:r w:rsidR="00A170A4">
          <w:rPr>
            <w:noProof/>
            <w:webHidden/>
          </w:rPr>
          <w:fldChar w:fldCharType="separate"/>
        </w:r>
        <w:r w:rsidR="00A170A4">
          <w:rPr>
            <w:noProof/>
            <w:webHidden/>
          </w:rPr>
          <w:t>28</w:t>
        </w:r>
        <w:r w:rsidR="00A170A4">
          <w:rPr>
            <w:noProof/>
            <w:webHidden/>
          </w:rPr>
          <w:fldChar w:fldCharType="end"/>
        </w:r>
      </w:hyperlink>
    </w:p>
    <w:p w14:paraId="613761A7" w14:textId="77777777" w:rsidR="00A170A4" w:rsidRDefault="00FE7E5E">
      <w:pPr>
        <w:pStyle w:val="Inhopg3"/>
        <w:rPr>
          <w:rFonts w:asciiTheme="minorHAnsi" w:eastAsiaTheme="minorEastAsia" w:hAnsiTheme="minorHAnsi" w:cstheme="minorBidi"/>
          <w:noProof/>
          <w:sz w:val="22"/>
          <w:szCs w:val="22"/>
          <w:lang w:val="en-US"/>
        </w:rPr>
      </w:pPr>
      <w:hyperlink w:anchor="_Toc438633315" w:history="1">
        <w:r w:rsidR="00A170A4" w:rsidRPr="00FE4BD3">
          <w:rPr>
            <w:rStyle w:val="Hyperlink"/>
            <w:noProof/>
          </w:rPr>
          <w:t>20.24.</w:t>
        </w:r>
        <w:r w:rsidR="00A170A4">
          <w:rPr>
            <w:rFonts w:asciiTheme="minorHAnsi" w:eastAsiaTheme="minorEastAsia" w:hAnsiTheme="minorHAnsi" w:cstheme="minorBidi"/>
            <w:noProof/>
            <w:sz w:val="22"/>
            <w:szCs w:val="22"/>
            <w:lang w:val="en-US"/>
          </w:rPr>
          <w:tab/>
        </w:r>
        <w:r w:rsidR="00A170A4" w:rsidRPr="00FE4BD3">
          <w:rPr>
            <w:rStyle w:val="Hyperlink"/>
            <w:noProof/>
          </w:rPr>
          <w:t>binnenspouwblad – betonsteen met lichte granulaten</w:t>
        </w:r>
        <w:r w:rsidR="00A170A4">
          <w:rPr>
            <w:noProof/>
            <w:webHidden/>
          </w:rPr>
          <w:tab/>
        </w:r>
        <w:r w:rsidR="00A170A4">
          <w:rPr>
            <w:noProof/>
            <w:webHidden/>
          </w:rPr>
          <w:fldChar w:fldCharType="begin"/>
        </w:r>
        <w:r w:rsidR="00A170A4">
          <w:rPr>
            <w:noProof/>
            <w:webHidden/>
          </w:rPr>
          <w:instrText xml:space="preserve"> PAGEREF _Toc438633315 \h </w:instrText>
        </w:r>
        <w:r w:rsidR="00A170A4">
          <w:rPr>
            <w:noProof/>
            <w:webHidden/>
          </w:rPr>
        </w:r>
        <w:r w:rsidR="00A170A4">
          <w:rPr>
            <w:noProof/>
            <w:webHidden/>
          </w:rPr>
          <w:fldChar w:fldCharType="separate"/>
        </w:r>
        <w:r w:rsidR="00A170A4">
          <w:rPr>
            <w:noProof/>
            <w:webHidden/>
          </w:rPr>
          <w:t>28</w:t>
        </w:r>
        <w:r w:rsidR="00A170A4">
          <w:rPr>
            <w:noProof/>
            <w:webHidden/>
          </w:rPr>
          <w:fldChar w:fldCharType="end"/>
        </w:r>
      </w:hyperlink>
    </w:p>
    <w:p w14:paraId="24AA2D65" w14:textId="77777777" w:rsidR="00A170A4" w:rsidRDefault="00FE7E5E">
      <w:pPr>
        <w:pStyle w:val="Inhopg4"/>
        <w:rPr>
          <w:rFonts w:asciiTheme="minorHAnsi" w:eastAsiaTheme="minorEastAsia" w:hAnsiTheme="minorHAnsi" w:cstheme="minorBidi"/>
          <w:noProof/>
          <w:sz w:val="22"/>
          <w:szCs w:val="22"/>
          <w:lang w:val="en-US"/>
        </w:rPr>
      </w:pPr>
      <w:hyperlink w:anchor="_Toc438633316" w:history="1">
        <w:r w:rsidR="00A170A4" w:rsidRPr="00FE4BD3">
          <w:rPr>
            <w:rStyle w:val="Hyperlink"/>
            <w:noProof/>
          </w:rPr>
          <w:t>20.24.10.</w:t>
        </w:r>
        <w:r w:rsidR="00A170A4">
          <w:rPr>
            <w:rFonts w:asciiTheme="minorHAnsi" w:eastAsiaTheme="minorEastAsia" w:hAnsiTheme="minorHAnsi" w:cstheme="minorBidi"/>
            <w:noProof/>
            <w:sz w:val="22"/>
            <w:szCs w:val="22"/>
            <w:lang w:val="en-US"/>
          </w:rPr>
          <w:tab/>
        </w:r>
        <w:r w:rsidR="00A170A4" w:rsidRPr="00FE4BD3">
          <w:rPr>
            <w:rStyle w:val="Hyperlink"/>
            <w:noProof/>
          </w:rPr>
          <w:t>binnenspouwblad – betonsteen met lichte granulaten/dikte 14 cm |FH|m3</w:t>
        </w:r>
        <w:r w:rsidR="00A170A4">
          <w:rPr>
            <w:noProof/>
            <w:webHidden/>
          </w:rPr>
          <w:tab/>
        </w:r>
        <w:r w:rsidR="00A170A4">
          <w:rPr>
            <w:noProof/>
            <w:webHidden/>
          </w:rPr>
          <w:fldChar w:fldCharType="begin"/>
        </w:r>
        <w:r w:rsidR="00A170A4">
          <w:rPr>
            <w:noProof/>
            <w:webHidden/>
          </w:rPr>
          <w:instrText xml:space="preserve"> PAGEREF _Toc438633316 \h </w:instrText>
        </w:r>
        <w:r w:rsidR="00A170A4">
          <w:rPr>
            <w:noProof/>
            <w:webHidden/>
          </w:rPr>
        </w:r>
        <w:r w:rsidR="00A170A4">
          <w:rPr>
            <w:noProof/>
            <w:webHidden/>
          </w:rPr>
          <w:fldChar w:fldCharType="separate"/>
        </w:r>
        <w:r w:rsidR="00A170A4">
          <w:rPr>
            <w:noProof/>
            <w:webHidden/>
          </w:rPr>
          <w:t>30</w:t>
        </w:r>
        <w:r w:rsidR="00A170A4">
          <w:rPr>
            <w:noProof/>
            <w:webHidden/>
          </w:rPr>
          <w:fldChar w:fldCharType="end"/>
        </w:r>
      </w:hyperlink>
    </w:p>
    <w:p w14:paraId="2F9C3A7C" w14:textId="77777777" w:rsidR="00A170A4" w:rsidRDefault="00FE7E5E">
      <w:pPr>
        <w:pStyle w:val="Inhopg4"/>
        <w:rPr>
          <w:rFonts w:asciiTheme="minorHAnsi" w:eastAsiaTheme="minorEastAsia" w:hAnsiTheme="minorHAnsi" w:cstheme="minorBidi"/>
          <w:noProof/>
          <w:sz w:val="22"/>
          <w:szCs w:val="22"/>
          <w:lang w:val="en-US"/>
        </w:rPr>
      </w:pPr>
      <w:hyperlink w:anchor="_Toc438633317" w:history="1">
        <w:r w:rsidR="00A170A4" w:rsidRPr="00FE4BD3">
          <w:rPr>
            <w:rStyle w:val="Hyperlink"/>
            <w:noProof/>
          </w:rPr>
          <w:t>20.24.20.</w:t>
        </w:r>
        <w:r w:rsidR="00A170A4">
          <w:rPr>
            <w:rFonts w:asciiTheme="minorHAnsi" w:eastAsiaTheme="minorEastAsia" w:hAnsiTheme="minorHAnsi" w:cstheme="minorBidi"/>
            <w:noProof/>
            <w:sz w:val="22"/>
            <w:szCs w:val="22"/>
            <w:lang w:val="en-US"/>
          </w:rPr>
          <w:tab/>
        </w:r>
        <w:r w:rsidR="00A170A4" w:rsidRPr="00FE4BD3">
          <w:rPr>
            <w:rStyle w:val="Hyperlink"/>
            <w:noProof/>
          </w:rPr>
          <w:t>binnenspouwblad – betonsteen met lichte granulaten/dikte 19 cm |FH|m3</w:t>
        </w:r>
        <w:r w:rsidR="00A170A4">
          <w:rPr>
            <w:noProof/>
            <w:webHidden/>
          </w:rPr>
          <w:tab/>
        </w:r>
        <w:r w:rsidR="00A170A4">
          <w:rPr>
            <w:noProof/>
            <w:webHidden/>
          </w:rPr>
          <w:fldChar w:fldCharType="begin"/>
        </w:r>
        <w:r w:rsidR="00A170A4">
          <w:rPr>
            <w:noProof/>
            <w:webHidden/>
          </w:rPr>
          <w:instrText xml:space="preserve"> PAGEREF _Toc438633317 \h </w:instrText>
        </w:r>
        <w:r w:rsidR="00A170A4">
          <w:rPr>
            <w:noProof/>
            <w:webHidden/>
          </w:rPr>
        </w:r>
        <w:r w:rsidR="00A170A4">
          <w:rPr>
            <w:noProof/>
            <w:webHidden/>
          </w:rPr>
          <w:fldChar w:fldCharType="separate"/>
        </w:r>
        <w:r w:rsidR="00A170A4">
          <w:rPr>
            <w:noProof/>
            <w:webHidden/>
          </w:rPr>
          <w:t>30</w:t>
        </w:r>
        <w:r w:rsidR="00A170A4">
          <w:rPr>
            <w:noProof/>
            <w:webHidden/>
          </w:rPr>
          <w:fldChar w:fldCharType="end"/>
        </w:r>
      </w:hyperlink>
    </w:p>
    <w:p w14:paraId="177C62C4" w14:textId="77777777" w:rsidR="00A170A4" w:rsidRDefault="00FE7E5E">
      <w:pPr>
        <w:pStyle w:val="Inhopg3"/>
        <w:rPr>
          <w:rFonts w:asciiTheme="minorHAnsi" w:eastAsiaTheme="minorEastAsia" w:hAnsiTheme="minorHAnsi" w:cstheme="minorBidi"/>
          <w:noProof/>
          <w:sz w:val="22"/>
          <w:szCs w:val="22"/>
          <w:lang w:val="en-US"/>
        </w:rPr>
      </w:pPr>
      <w:hyperlink w:anchor="_Toc438633318" w:history="1">
        <w:r w:rsidR="00A170A4" w:rsidRPr="00FE4BD3">
          <w:rPr>
            <w:rStyle w:val="Hyperlink"/>
            <w:noProof/>
          </w:rPr>
          <w:t>20.25.</w:t>
        </w:r>
        <w:r w:rsidR="00A170A4">
          <w:rPr>
            <w:rFonts w:asciiTheme="minorHAnsi" w:eastAsiaTheme="minorEastAsia" w:hAnsiTheme="minorHAnsi" w:cstheme="minorBidi"/>
            <w:noProof/>
            <w:sz w:val="22"/>
            <w:szCs w:val="22"/>
            <w:lang w:val="en-US"/>
          </w:rPr>
          <w:tab/>
        </w:r>
        <w:r w:rsidR="00A170A4" w:rsidRPr="00FE4BD3">
          <w:rPr>
            <w:rStyle w:val="Hyperlink"/>
            <w:noProof/>
          </w:rPr>
          <w:t>binnenspouwblad – cellenbeton</w:t>
        </w:r>
        <w:r w:rsidR="00A170A4">
          <w:rPr>
            <w:noProof/>
            <w:webHidden/>
          </w:rPr>
          <w:tab/>
        </w:r>
        <w:r w:rsidR="00A170A4">
          <w:rPr>
            <w:noProof/>
            <w:webHidden/>
          </w:rPr>
          <w:fldChar w:fldCharType="begin"/>
        </w:r>
        <w:r w:rsidR="00A170A4">
          <w:rPr>
            <w:noProof/>
            <w:webHidden/>
          </w:rPr>
          <w:instrText xml:space="preserve"> PAGEREF _Toc438633318 \h </w:instrText>
        </w:r>
        <w:r w:rsidR="00A170A4">
          <w:rPr>
            <w:noProof/>
            <w:webHidden/>
          </w:rPr>
        </w:r>
        <w:r w:rsidR="00A170A4">
          <w:rPr>
            <w:noProof/>
            <w:webHidden/>
          </w:rPr>
          <w:fldChar w:fldCharType="separate"/>
        </w:r>
        <w:r w:rsidR="00A170A4">
          <w:rPr>
            <w:noProof/>
            <w:webHidden/>
          </w:rPr>
          <w:t>30</w:t>
        </w:r>
        <w:r w:rsidR="00A170A4">
          <w:rPr>
            <w:noProof/>
            <w:webHidden/>
          </w:rPr>
          <w:fldChar w:fldCharType="end"/>
        </w:r>
      </w:hyperlink>
    </w:p>
    <w:p w14:paraId="19E5CA21" w14:textId="77777777" w:rsidR="00A170A4" w:rsidRDefault="00FE7E5E">
      <w:pPr>
        <w:pStyle w:val="Inhopg4"/>
        <w:rPr>
          <w:rFonts w:asciiTheme="minorHAnsi" w:eastAsiaTheme="minorEastAsia" w:hAnsiTheme="minorHAnsi" w:cstheme="minorBidi"/>
          <w:noProof/>
          <w:sz w:val="22"/>
          <w:szCs w:val="22"/>
          <w:lang w:val="en-US"/>
        </w:rPr>
      </w:pPr>
      <w:hyperlink w:anchor="_Toc438633319" w:history="1">
        <w:r w:rsidR="00A170A4" w:rsidRPr="00FE4BD3">
          <w:rPr>
            <w:rStyle w:val="Hyperlink"/>
            <w:noProof/>
          </w:rPr>
          <w:t>20.25.10.</w:t>
        </w:r>
        <w:r w:rsidR="00A170A4">
          <w:rPr>
            <w:rFonts w:asciiTheme="minorHAnsi" w:eastAsiaTheme="minorEastAsia" w:hAnsiTheme="minorHAnsi" w:cstheme="minorBidi"/>
            <w:noProof/>
            <w:sz w:val="22"/>
            <w:szCs w:val="22"/>
            <w:lang w:val="en-US"/>
          </w:rPr>
          <w:tab/>
        </w:r>
        <w:r w:rsidR="00A170A4" w:rsidRPr="00FE4BD3">
          <w:rPr>
            <w:rStyle w:val="Hyperlink"/>
            <w:noProof/>
          </w:rPr>
          <w:t>binnenspouwblad – cellenbeton/dikte 15 cm |FH|m3</w:t>
        </w:r>
        <w:r w:rsidR="00A170A4">
          <w:rPr>
            <w:noProof/>
            <w:webHidden/>
          </w:rPr>
          <w:tab/>
        </w:r>
        <w:r w:rsidR="00A170A4">
          <w:rPr>
            <w:noProof/>
            <w:webHidden/>
          </w:rPr>
          <w:fldChar w:fldCharType="begin"/>
        </w:r>
        <w:r w:rsidR="00A170A4">
          <w:rPr>
            <w:noProof/>
            <w:webHidden/>
          </w:rPr>
          <w:instrText xml:space="preserve"> PAGEREF _Toc438633319 \h </w:instrText>
        </w:r>
        <w:r w:rsidR="00A170A4">
          <w:rPr>
            <w:noProof/>
            <w:webHidden/>
          </w:rPr>
        </w:r>
        <w:r w:rsidR="00A170A4">
          <w:rPr>
            <w:noProof/>
            <w:webHidden/>
          </w:rPr>
          <w:fldChar w:fldCharType="separate"/>
        </w:r>
        <w:r w:rsidR="00A170A4">
          <w:rPr>
            <w:noProof/>
            <w:webHidden/>
          </w:rPr>
          <w:t>32</w:t>
        </w:r>
        <w:r w:rsidR="00A170A4">
          <w:rPr>
            <w:noProof/>
            <w:webHidden/>
          </w:rPr>
          <w:fldChar w:fldCharType="end"/>
        </w:r>
      </w:hyperlink>
    </w:p>
    <w:p w14:paraId="1F880E0F" w14:textId="77777777" w:rsidR="00A170A4" w:rsidRDefault="00FE7E5E">
      <w:pPr>
        <w:pStyle w:val="Inhopg4"/>
        <w:rPr>
          <w:rFonts w:asciiTheme="minorHAnsi" w:eastAsiaTheme="minorEastAsia" w:hAnsiTheme="minorHAnsi" w:cstheme="minorBidi"/>
          <w:noProof/>
          <w:sz w:val="22"/>
          <w:szCs w:val="22"/>
          <w:lang w:val="en-US"/>
        </w:rPr>
      </w:pPr>
      <w:hyperlink w:anchor="_Toc438633320" w:history="1">
        <w:r w:rsidR="00A170A4" w:rsidRPr="00FE4BD3">
          <w:rPr>
            <w:rStyle w:val="Hyperlink"/>
            <w:noProof/>
          </w:rPr>
          <w:t>20.25.20.</w:t>
        </w:r>
        <w:r w:rsidR="00A170A4">
          <w:rPr>
            <w:rFonts w:asciiTheme="minorHAnsi" w:eastAsiaTheme="minorEastAsia" w:hAnsiTheme="minorHAnsi" w:cstheme="minorBidi"/>
            <w:noProof/>
            <w:sz w:val="22"/>
            <w:szCs w:val="22"/>
            <w:lang w:val="en-US"/>
          </w:rPr>
          <w:tab/>
        </w:r>
        <w:r w:rsidR="00A170A4" w:rsidRPr="00FE4BD3">
          <w:rPr>
            <w:rStyle w:val="Hyperlink"/>
            <w:noProof/>
          </w:rPr>
          <w:t>binnenspouwblad – cellenbeton/dikte 17,5 cm |FH|m3</w:t>
        </w:r>
        <w:r w:rsidR="00A170A4">
          <w:rPr>
            <w:noProof/>
            <w:webHidden/>
          </w:rPr>
          <w:tab/>
        </w:r>
        <w:r w:rsidR="00A170A4">
          <w:rPr>
            <w:noProof/>
            <w:webHidden/>
          </w:rPr>
          <w:fldChar w:fldCharType="begin"/>
        </w:r>
        <w:r w:rsidR="00A170A4">
          <w:rPr>
            <w:noProof/>
            <w:webHidden/>
          </w:rPr>
          <w:instrText xml:space="preserve"> PAGEREF _Toc438633320 \h </w:instrText>
        </w:r>
        <w:r w:rsidR="00A170A4">
          <w:rPr>
            <w:noProof/>
            <w:webHidden/>
          </w:rPr>
        </w:r>
        <w:r w:rsidR="00A170A4">
          <w:rPr>
            <w:noProof/>
            <w:webHidden/>
          </w:rPr>
          <w:fldChar w:fldCharType="separate"/>
        </w:r>
        <w:r w:rsidR="00A170A4">
          <w:rPr>
            <w:noProof/>
            <w:webHidden/>
          </w:rPr>
          <w:t>32</w:t>
        </w:r>
        <w:r w:rsidR="00A170A4">
          <w:rPr>
            <w:noProof/>
            <w:webHidden/>
          </w:rPr>
          <w:fldChar w:fldCharType="end"/>
        </w:r>
      </w:hyperlink>
    </w:p>
    <w:p w14:paraId="41902686" w14:textId="77777777" w:rsidR="00A170A4" w:rsidRDefault="00FE7E5E">
      <w:pPr>
        <w:pStyle w:val="Inhopg4"/>
        <w:rPr>
          <w:rFonts w:asciiTheme="minorHAnsi" w:eastAsiaTheme="minorEastAsia" w:hAnsiTheme="minorHAnsi" w:cstheme="minorBidi"/>
          <w:noProof/>
          <w:sz w:val="22"/>
          <w:szCs w:val="22"/>
          <w:lang w:val="en-US"/>
        </w:rPr>
      </w:pPr>
      <w:hyperlink w:anchor="_Toc438633321" w:history="1">
        <w:r w:rsidR="00A170A4" w:rsidRPr="00FE4BD3">
          <w:rPr>
            <w:rStyle w:val="Hyperlink"/>
            <w:noProof/>
          </w:rPr>
          <w:t>20.25.30.</w:t>
        </w:r>
        <w:r w:rsidR="00A170A4">
          <w:rPr>
            <w:rFonts w:asciiTheme="minorHAnsi" w:eastAsiaTheme="minorEastAsia" w:hAnsiTheme="minorHAnsi" w:cstheme="minorBidi"/>
            <w:noProof/>
            <w:sz w:val="22"/>
            <w:szCs w:val="22"/>
            <w:lang w:val="en-US"/>
          </w:rPr>
          <w:tab/>
        </w:r>
        <w:r w:rsidR="00A170A4" w:rsidRPr="00FE4BD3">
          <w:rPr>
            <w:rStyle w:val="Hyperlink"/>
            <w:noProof/>
          </w:rPr>
          <w:t>binnenspouwblad – cellenbeton/dikte 20 cm |FH|m3</w:t>
        </w:r>
        <w:r w:rsidR="00A170A4">
          <w:rPr>
            <w:noProof/>
            <w:webHidden/>
          </w:rPr>
          <w:tab/>
        </w:r>
        <w:r w:rsidR="00A170A4">
          <w:rPr>
            <w:noProof/>
            <w:webHidden/>
          </w:rPr>
          <w:fldChar w:fldCharType="begin"/>
        </w:r>
        <w:r w:rsidR="00A170A4">
          <w:rPr>
            <w:noProof/>
            <w:webHidden/>
          </w:rPr>
          <w:instrText xml:space="preserve"> PAGEREF _Toc438633321 \h </w:instrText>
        </w:r>
        <w:r w:rsidR="00A170A4">
          <w:rPr>
            <w:noProof/>
            <w:webHidden/>
          </w:rPr>
        </w:r>
        <w:r w:rsidR="00A170A4">
          <w:rPr>
            <w:noProof/>
            <w:webHidden/>
          </w:rPr>
          <w:fldChar w:fldCharType="separate"/>
        </w:r>
        <w:r w:rsidR="00A170A4">
          <w:rPr>
            <w:noProof/>
            <w:webHidden/>
          </w:rPr>
          <w:t>32</w:t>
        </w:r>
        <w:r w:rsidR="00A170A4">
          <w:rPr>
            <w:noProof/>
            <w:webHidden/>
          </w:rPr>
          <w:fldChar w:fldCharType="end"/>
        </w:r>
      </w:hyperlink>
    </w:p>
    <w:p w14:paraId="5222AAAF" w14:textId="77777777" w:rsidR="00A170A4" w:rsidRDefault="00FE7E5E">
      <w:pPr>
        <w:pStyle w:val="Inhopg4"/>
        <w:rPr>
          <w:rFonts w:asciiTheme="minorHAnsi" w:eastAsiaTheme="minorEastAsia" w:hAnsiTheme="minorHAnsi" w:cstheme="minorBidi"/>
          <w:noProof/>
          <w:sz w:val="22"/>
          <w:szCs w:val="22"/>
          <w:lang w:val="en-US"/>
        </w:rPr>
      </w:pPr>
      <w:hyperlink w:anchor="_Toc438633322" w:history="1">
        <w:r w:rsidR="00A170A4" w:rsidRPr="00FE4BD3">
          <w:rPr>
            <w:rStyle w:val="Hyperlink"/>
            <w:noProof/>
          </w:rPr>
          <w:t>20.25.40.</w:t>
        </w:r>
        <w:r w:rsidR="00A170A4">
          <w:rPr>
            <w:rFonts w:asciiTheme="minorHAnsi" w:eastAsiaTheme="minorEastAsia" w:hAnsiTheme="minorHAnsi" w:cstheme="minorBidi"/>
            <w:noProof/>
            <w:sz w:val="22"/>
            <w:szCs w:val="22"/>
            <w:lang w:val="en-US"/>
          </w:rPr>
          <w:tab/>
        </w:r>
        <w:r w:rsidR="00A170A4" w:rsidRPr="00FE4BD3">
          <w:rPr>
            <w:rStyle w:val="Hyperlink"/>
            <w:noProof/>
          </w:rPr>
          <w:t>binnenspouwblad – cellenbeton/dikte 24 cm |FH|m3</w:t>
        </w:r>
        <w:r w:rsidR="00A170A4">
          <w:rPr>
            <w:noProof/>
            <w:webHidden/>
          </w:rPr>
          <w:tab/>
        </w:r>
        <w:r w:rsidR="00A170A4">
          <w:rPr>
            <w:noProof/>
            <w:webHidden/>
          </w:rPr>
          <w:fldChar w:fldCharType="begin"/>
        </w:r>
        <w:r w:rsidR="00A170A4">
          <w:rPr>
            <w:noProof/>
            <w:webHidden/>
          </w:rPr>
          <w:instrText xml:space="preserve"> PAGEREF _Toc438633322 \h </w:instrText>
        </w:r>
        <w:r w:rsidR="00A170A4">
          <w:rPr>
            <w:noProof/>
            <w:webHidden/>
          </w:rPr>
        </w:r>
        <w:r w:rsidR="00A170A4">
          <w:rPr>
            <w:noProof/>
            <w:webHidden/>
          </w:rPr>
          <w:fldChar w:fldCharType="separate"/>
        </w:r>
        <w:r w:rsidR="00A170A4">
          <w:rPr>
            <w:noProof/>
            <w:webHidden/>
          </w:rPr>
          <w:t>33</w:t>
        </w:r>
        <w:r w:rsidR="00A170A4">
          <w:rPr>
            <w:noProof/>
            <w:webHidden/>
          </w:rPr>
          <w:fldChar w:fldCharType="end"/>
        </w:r>
      </w:hyperlink>
    </w:p>
    <w:p w14:paraId="16FAEAC5" w14:textId="77777777" w:rsidR="00A170A4" w:rsidRDefault="00FE7E5E">
      <w:pPr>
        <w:pStyle w:val="Inhopg4"/>
        <w:rPr>
          <w:rFonts w:asciiTheme="minorHAnsi" w:eastAsiaTheme="minorEastAsia" w:hAnsiTheme="minorHAnsi" w:cstheme="minorBidi"/>
          <w:noProof/>
          <w:sz w:val="22"/>
          <w:szCs w:val="22"/>
          <w:lang w:val="en-US"/>
        </w:rPr>
      </w:pPr>
      <w:hyperlink w:anchor="_Toc438633323" w:history="1">
        <w:r w:rsidR="00A170A4" w:rsidRPr="00FE4BD3">
          <w:rPr>
            <w:rStyle w:val="Hyperlink"/>
            <w:noProof/>
          </w:rPr>
          <w:t>20.25.50.</w:t>
        </w:r>
        <w:r w:rsidR="00A170A4">
          <w:rPr>
            <w:rFonts w:asciiTheme="minorHAnsi" w:eastAsiaTheme="minorEastAsia" w:hAnsiTheme="minorHAnsi" w:cstheme="minorBidi"/>
            <w:noProof/>
            <w:sz w:val="22"/>
            <w:szCs w:val="22"/>
            <w:lang w:val="en-US"/>
          </w:rPr>
          <w:tab/>
        </w:r>
        <w:r w:rsidR="00A170A4" w:rsidRPr="00FE4BD3">
          <w:rPr>
            <w:rStyle w:val="Hyperlink"/>
            <w:noProof/>
          </w:rPr>
          <w:t>binnenspouwblad – cellenbeton/dikte 30 cm |FH|m3</w:t>
        </w:r>
        <w:r w:rsidR="00A170A4">
          <w:rPr>
            <w:noProof/>
            <w:webHidden/>
          </w:rPr>
          <w:tab/>
        </w:r>
        <w:r w:rsidR="00A170A4">
          <w:rPr>
            <w:noProof/>
            <w:webHidden/>
          </w:rPr>
          <w:fldChar w:fldCharType="begin"/>
        </w:r>
        <w:r w:rsidR="00A170A4">
          <w:rPr>
            <w:noProof/>
            <w:webHidden/>
          </w:rPr>
          <w:instrText xml:space="preserve"> PAGEREF _Toc438633323 \h </w:instrText>
        </w:r>
        <w:r w:rsidR="00A170A4">
          <w:rPr>
            <w:noProof/>
            <w:webHidden/>
          </w:rPr>
        </w:r>
        <w:r w:rsidR="00A170A4">
          <w:rPr>
            <w:noProof/>
            <w:webHidden/>
          </w:rPr>
          <w:fldChar w:fldCharType="separate"/>
        </w:r>
        <w:r w:rsidR="00A170A4">
          <w:rPr>
            <w:noProof/>
            <w:webHidden/>
          </w:rPr>
          <w:t>33</w:t>
        </w:r>
        <w:r w:rsidR="00A170A4">
          <w:rPr>
            <w:noProof/>
            <w:webHidden/>
          </w:rPr>
          <w:fldChar w:fldCharType="end"/>
        </w:r>
      </w:hyperlink>
    </w:p>
    <w:p w14:paraId="330D5053" w14:textId="77777777" w:rsidR="00A170A4" w:rsidRDefault="00FE7E5E">
      <w:pPr>
        <w:pStyle w:val="Inhopg4"/>
        <w:rPr>
          <w:rFonts w:asciiTheme="minorHAnsi" w:eastAsiaTheme="minorEastAsia" w:hAnsiTheme="minorHAnsi" w:cstheme="minorBidi"/>
          <w:noProof/>
          <w:sz w:val="22"/>
          <w:szCs w:val="22"/>
          <w:lang w:val="en-US"/>
        </w:rPr>
      </w:pPr>
      <w:hyperlink w:anchor="_Toc438633324" w:history="1">
        <w:r w:rsidR="00A170A4" w:rsidRPr="00FE4BD3">
          <w:rPr>
            <w:rStyle w:val="Hyperlink"/>
            <w:noProof/>
          </w:rPr>
          <w:t>20.25.60.</w:t>
        </w:r>
        <w:r w:rsidR="00A170A4">
          <w:rPr>
            <w:rFonts w:asciiTheme="minorHAnsi" w:eastAsiaTheme="minorEastAsia" w:hAnsiTheme="minorHAnsi" w:cstheme="minorBidi"/>
            <w:noProof/>
            <w:sz w:val="22"/>
            <w:szCs w:val="22"/>
            <w:lang w:val="en-US"/>
          </w:rPr>
          <w:tab/>
        </w:r>
        <w:r w:rsidR="00A170A4" w:rsidRPr="00FE4BD3">
          <w:rPr>
            <w:rStyle w:val="Hyperlink"/>
            <w:noProof/>
          </w:rPr>
          <w:t>binnenspouwblad – cellenbeton/dikte 36,5 cm |FH|m3</w:t>
        </w:r>
        <w:r w:rsidR="00A170A4">
          <w:rPr>
            <w:noProof/>
            <w:webHidden/>
          </w:rPr>
          <w:tab/>
        </w:r>
        <w:r w:rsidR="00A170A4">
          <w:rPr>
            <w:noProof/>
            <w:webHidden/>
          </w:rPr>
          <w:fldChar w:fldCharType="begin"/>
        </w:r>
        <w:r w:rsidR="00A170A4">
          <w:rPr>
            <w:noProof/>
            <w:webHidden/>
          </w:rPr>
          <w:instrText xml:space="preserve"> PAGEREF _Toc438633324 \h </w:instrText>
        </w:r>
        <w:r w:rsidR="00A170A4">
          <w:rPr>
            <w:noProof/>
            <w:webHidden/>
          </w:rPr>
        </w:r>
        <w:r w:rsidR="00A170A4">
          <w:rPr>
            <w:noProof/>
            <w:webHidden/>
          </w:rPr>
          <w:fldChar w:fldCharType="separate"/>
        </w:r>
        <w:r w:rsidR="00A170A4">
          <w:rPr>
            <w:noProof/>
            <w:webHidden/>
          </w:rPr>
          <w:t>33</w:t>
        </w:r>
        <w:r w:rsidR="00A170A4">
          <w:rPr>
            <w:noProof/>
            <w:webHidden/>
          </w:rPr>
          <w:fldChar w:fldCharType="end"/>
        </w:r>
      </w:hyperlink>
    </w:p>
    <w:p w14:paraId="20CF41F1" w14:textId="77777777" w:rsidR="00A170A4" w:rsidRDefault="00FE7E5E">
      <w:pPr>
        <w:pStyle w:val="Inhopg4"/>
        <w:rPr>
          <w:rFonts w:asciiTheme="minorHAnsi" w:eastAsiaTheme="minorEastAsia" w:hAnsiTheme="minorHAnsi" w:cstheme="minorBidi"/>
          <w:noProof/>
          <w:sz w:val="22"/>
          <w:szCs w:val="22"/>
          <w:lang w:val="en-US"/>
        </w:rPr>
      </w:pPr>
      <w:hyperlink w:anchor="_Toc438633325" w:history="1">
        <w:r w:rsidR="00A170A4" w:rsidRPr="00FE4BD3">
          <w:rPr>
            <w:rStyle w:val="Hyperlink"/>
            <w:noProof/>
          </w:rPr>
          <w:t>20.25.70.</w:t>
        </w:r>
        <w:r w:rsidR="00A170A4">
          <w:rPr>
            <w:rFonts w:asciiTheme="minorHAnsi" w:eastAsiaTheme="minorEastAsia" w:hAnsiTheme="minorHAnsi" w:cstheme="minorBidi"/>
            <w:noProof/>
            <w:sz w:val="22"/>
            <w:szCs w:val="22"/>
            <w:lang w:val="en-US"/>
          </w:rPr>
          <w:tab/>
        </w:r>
        <w:r w:rsidR="00A170A4" w:rsidRPr="00FE4BD3">
          <w:rPr>
            <w:rStyle w:val="Hyperlink"/>
            <w:noProof/>
          </w:rPr>
          <w:t>binnenspouwblad – cellenbeton/dikte 40 cm |FH|m3</w:t>
        </w:r>
        <w:r w:rsidR="00A170A4">
          <w:rPr>
            <w:noProof/>
            <w:webHidden/>
          </w:rPr>
          <w:tab/>
        </w:r>
        <w:r w:rsidR="00A170A4">
          <w:rPr>
            <w:noProof/>
            <w:webHidden/>
          </w:rPr>
          <w:fldChar w:fldCharType="begin"/>
        </w:r>
        <w:r w:rsidR="00A170A4">
          <w:rPr>
            <w:noProof/>
            <w:webHidden/>
          </w:rPr>
          <w:instrText xml:space="preserve"> PAGEREF _Toc438633325 \h </w:instrText>
        </w:r>
        <w:r w:rsidR="00A170A4">
          <w:rPr>
            <w:noProof/>
            <w:webHidden/>
          </w:rPr>
        </w:r>
        <w:r w:rsidR="00A170A4">
          <w:rPr>
            <w:noProof/>
            <w:webHidden/>
          </w:rPr>
          <w:fldChar w:fldCharType="separate"/>
        </w:r>
        <w:r w:rsidR="00A170A4">
          <w:rPr>
            <w:noProof/>
            <w:webHidden/>
          </w:rPr>
          <w:t>33</w:t>
        </w:r>
        <w:r w:rsidR="00A170A4">
          <w:rPr>
            <w:noProof/>
            <w:webHidden/>
          </w:rPr>
          <w:fldChar w:fldCharType="end"/>
        </w:r>
      </w:hyperlink>
    </w:p>
    <w:p w14:paraId="4A218075" w14:textId="77777777" w:rsidR="00A170A4" w:rsidRDefault="00FE7E5E">
      <w:pPr>
        <w:pStyle w:val="Inhopg4"/>
        <w:rPr>
          <w:rFonts w:asciiTheme="minorHAnsi" w:eastAsiaTheme="minorEastAsia" w:hAnsiTheme="minorHAnsi" w:cstheme="minorBidi"/>
          <w:noProof/>
          <w:sz w:val="22"/>
          <w:szCs w:val="22"/>
          <w:lang w:val="en-US"/>
        </w:rPr>
      </w:pPr>
      <w:hyperlink w:anchor="_Toc438633326" w:history="1">
        <w:r w:rsidR="00A170A4" w:rsidRPr="00FE4BD3">
          <w:rPr>
            <w:rStyle w:val="Hyperlink"/>
            <w:noProof/>
          </w:rPr>
          <w:t>20.25.80.</w:t>
        </w:r>
        <w:r w:rsidR="00A170A4">
          <w:rPr>
            <w:rFonts w:asciiTheme="minorHAnsi" w:eastAsiaTheme="minorEastAsia" w:hAnsiTheme="minorHAnsi" w:cstheme="minorBidi"/>
            <w:noProof/>
            <w:sz w:val="22"/>
            <w:szCs w:val="22"/>
            <w:lang w:val="en-US"/>
          </w:rPr>
          <w:tab/>
        </w:r>
        <w:r w:rsidR="00A170A4" w:rsidRPr="00FE4BD3">
          <w:rPr>
            <w:rStyle w:val="Hyperlink"/>
            <w:noProof/>
          </w:rPr>
          <w:t>binnenspouwblad – cellenbeton/dikte 50 cm |FH|m3</w:t>
        </w:r>
        <w:r w:rsidR="00A170A4">
          <w:rPr>
            <w:noProof/>
            <w:webHidden/>
          </w:rPr>
          <w:tab/>
        </w:r>
        <w:r w:rsidR="00A170A4">
          <w:rPr>
            <w:noProof/>
            <w:webHidden/>
          </w:rPr>
          <w:fldChar w:fldCharType="begin"/>
        </w:r>
        <w:r w:rsidR="00A170A4">
          <w:rPr>
            <w:noProof/>
            <w:webHidden/>
          </w:rPr>
          <w:instrText xml:space="preserve"> PAGEREF _Toc438633326 \h </w:instrText>
        </w:r>
        <w:r w:rsidR="00A170A4">
          <w:rPr>
            <w:noProof/>
            <w:webHidden/>
          </w:rPr>
        </w:r>
        <w:r w:rsidR="00A170A4">
          <w:rPr>
            <w:noProof/>
            <w:webHidden/>
          </w:rPr>
          <w:fldChar w:fldCharType="separate"/>
        </w:r>
        <w:r w:rsidR="00A170A4">
          <w:rPr>
            <w:noProof/>
            <w:webHidden/>
          </w:rPr>
          <w:t>33</w:t>
        </w:r>
        <w:r w:rsidR="00A170A4">
          <w:rPr>
            <w:noProof/>
            <w:webHidden/>
          </w:rPr>
          <w:fldChar w:fldCharType="end"/>
        </w:r>
      </w:hyperlink>
    </w:p>
    <w:p w14:paraId="0249F468" w14:textId="77777777" w:rsidR="00A170A4" w:rsidRDefault="00FE7E5E">
      <w:pPr>
        <w:pStyle w:val="Inhopg2"/>
        <w:rPr>
          <w:rFonts w:asciiTheme="minorHAnsi" w:eastAsiaTheme="minorEastAsia" w:hAnsiTheme="minorHAnsi" w:cstheme="minorBidi"/>
          <w:noProof/>
          <w:sz w:val="22"/>
          <w:szCs w:val="22"/>
          <w:lang w:val="en-US"/>
        </w:rPr>
      </w:pPr>
      <w:hyperlink w:anchor="_Toc438633327" w:history="1">
        <w:r w:rsidR="00A170A4" w:rsidRPr="00FE4BD3">
          <w:rPr>
            <w:rStyle w:val="Hyperlink"/>
            <w:noProof/>
          </w:rPr>
          <w:t>20.30.</w:t>
        </w:r>
        <w:r w:rsidR="00A170A4">
          <w:rPr>
            <w:rFonts w:asciiTheme="minorHAnsi" w:eastAsiaTheme="minorEastAsia" w:hAnsiTheme="minorHAnsi" w:cstheme="minorBidi"/>
            <w:noProof/>
            <w:sz w:val="22"/>
            <w:szCs w:val="22"/>
            <w:lang w:val="en-US"/>
          </w:rPr>
          <w:tab/>
        </w:r>
        <w:r w:rsidR="00A170A4" w:rsidRPr="00FE4BD3">
          <w:rPr>
            <w:rStyle w:val="Hyperlink"/>
            <w:noProof/>
          </w:rPr>
          <w:t>woningscheidende wand – algemeen</w:t>
        </w:r>
        <w:r w:rsidR="00A170A4">
          <w:rPr>
            <w:noProof/>
            <w:webHidden/>
          </w:rPr>
          <w:tab/>
        </w:r>
        <w:r w:rsidR="00A170A4">
          <w:rPr>
            <w:noProof/>
            <w:webHidden/>
          </w:rPr>
          <w:fldChar w:fldCharType="begin"/>
        </w:r>
        <w:r w:rsidR="00A170A4">
          <w:rPr>
            <w:noProof/>
            <w:webHidden/>
          </w:rPr>
          <w:instrText xml:space="preserve"> PAGEREF _Toc438633327 \h </w:instrText>
        </w:r>
        <w:r w:rsidR="00A170A4">
          <w:rPr>
            <w:noProof/>
            <w:webHidden/>
          </w:rPr>
        </w:r>
        <w:r w:rsidR="00A170A4">
          <w:rPr>
            <w:noProof/>
            <w:webHidden/>
          </w:rPr>
          <w:fldChar w:fldCharType="separate"/>
        </w:r>
        <w:r w:rsidR="00A170A4">
          <w:rPr>
            <w:noProof/>
            <w:webHidden/>
          </w:rPr>
          <w:t>34</w:t>
        </w:r>
        <w:r w:rsidR="00A170A4">
          <w:rPr>
            <w:noProof/>
            <w:webHidden/>
          </w:rPr>
          <w:fldChar w:fldCharType="end"/>
        </w:r>
      </w:hyperlink>
    </w:p>
    <w:p w14:paraId="6A31DC79" w14:textId="77777777" w:rsidR="00A170A4" w:rsidRDefault="00FE7E5E">
      <w:pPr>
        <w:pStyle w:val="Inhopg3"/>
        <w:rPr>
          <w:rFonts w:asciiTheme="minorHAnsi" w:eastAsiaTheme="minorEastAsia" w:hAnsiTheme="minorHAnsi" w:cstheme="minorBidi"/>
          <w:noProof/>
          <w:sz w:val="22"/>
          <w:szCs w:val="22"/>
          <w:lang w:val="en-US"/>
        </w:rPr>
      </w:pPr>
      <w:hyperlink w:anchor="_Toc438633328" w:history="1">
        <w:r w:rsidR="00A170A4" w:rsidRPr="00FE4BD3">
          <w:rPr>
            <w:rStyle w:val="Hyperlink"/>
            <w:noProof/>
          </w:rPr>
          <w:t>20.31.</w:t>
        </w:r>
        <w:r w:rsidR="00A170A4">
          <w:rPr>
            <w:rFonts w:asciiTheme="minorHAnsi" w:eastAsiaTheme="minorEastAsia" w:hAnsiTheme="minorHAnsi" w:cstheme="minorBidi"/>
            <w:noProof/>
            <w:sz w:val="22"/>
            <w:szCs w:val="22"/>
            <w:lang w:val="en-US"/>
          </w:rPr>
          <w:tab/>
        </w:r>
        <w:r w:rsidR="00A170A4" w:rsidRPr="00FE4BD3">
          <w:rPr>
            <w:rStyle w:val="Hyperlink"/>
            <w:noProof/>
          </w:rPr>
          <w:t>woningscheidende wand - snelbouw</w:t>
        </w:r>
        <w:r w:rsidR="00A170A4">
          <w:rPr>
            <w:noProof/>
            <w:webHidden/>
          </w:rPr>
          <w:tab/>
        </w:r>
        <w:r w:rsidR="00A170A4">
          <w:rPr>
            <w:noProof/>
            <w:webHidden/>
          </w:rPr>
          <w:fldChar w:fldCharType="begin"/>
        </w:r>
        <w:r w:rsidR="00A170A4">
          <w:rPr>
            <w:noProof/>
            <w:webHidden/>
          </w:rPr>
          <w:instrText xml:space="preserve"> PAGEREF _Toc438633328 \h </w:instrText>
        </w:r>
        <w:r w:rsidR="00A170A4">
          <w:rPr>
            <w:noProof/>
            <w:webHidden/>
          </w:rPr>
        </w:r>
        <w:r w:rsidR="00A170A4">
          <w:rPr>
            <w:noProof/>
            <w:webHidden/>
          </w:rPr>
          <w:fldChar w:fldCharType="separate"/>
        </w:r>
        <w:r w:rsidR="00A170A4">
          <w:rPr>
            <w:noProof/>
            <w:webHidden/>
          </w:rPr>
          <w:t>34</w:t>
        </w:r>
        <w:r w:rsidR="00A170A4">
          <w:rPr>
            <w:noProof/>
            <w:webHidden/>
          </w:rPr>
          <w:fldChar w:fldCharType="end"/>
        </w:r>
      </w:hyperlink>
    </w:p>
    <w:p w14:paraId="15E3EB9F" w14:textId="77777777" w:rsidR="00A170A4" w:rsidRDefault="00FE7E5E">
      <w:pPr>
        <w:pStyle w:val="Inhopg4"/>
        <w:rPr>
          <w:rFonts w:asciiTheme="minorHAnsi" w:eastAsiaTheme="minorEastAsia" w:hAnsiTheme="minorHAnsi" w:cstheme="minorBidi"/>
          <w:noProof/>
          <w:sz w:val="22"/>
          <w:szCs w:val="22"/>
          <w:lang w:val="en-US"/>
        </w:rPr>
      </w:pPr>
      <w:hyperlink w:anchor="_Toc438633329" w:history="1">
        <w:r w:rsidR="00A170A4" w:rsidRPr="00FE4BD3">
          <w:rPr>
            <w:rStyle w:val="Hyperlink"/>
            <w:noProof/>
          </w:rPr>
          <w:t>20.31.10.</w:t>
        </w:r>
        <w:r w:rsidR="00A170A4">
          <w:rPr>
            <w:rFonts w:asciiTheme="minorHAnsi" w:eastAsiaTheme="minorEastAsia" w:hAnsiTheme="minorHAnsi" w:cstheme="minorBidi"/>
            <w:noProof/>
            <w:sz w:val="22"/>
            <w:szCs w:val="22"/>
            <w:lang w:val="en-US"/>
          </w:rPr>
          <w:tab/>
        </w:r>
        <w:r w:rsidR="00A170A4" w:rsidRPr="00FE4BD3">
          <w:rPr>
            <w:rStyle w:val="Hyperlink"/>
            <w:noProof/>
          </w:rPr>
          <w:t>woningscheidende wand – snelbouw/dikte 14 cm |FH|m3</w:t>
        </w:r>
        <w:r w:rsidR="00A170A4">
          <w:rPr>
            <w:noProof/>
            <w:webHidden/>
          </w:rPr>
          <w:tab/>
        </w:r>
        <w:r w:rsidR="00A170A4">
          <w:rPr>
            <w:noProof/>
            <w:webHidden/>
          </w:rPr>
          <w:fldChar w:fldCharType="begin"/>
        </w:r>
        <w:r w:rsidR="00A170A4">
          <w:rPr>
            <w:noProof/>
            <w:webHidden/>
          </w:rPr>
          <w:instrText xml:space="preserve"> PAGEREF _Toc438633329 \h </w:instrText>
        </w:r>
        <w:r w:rsidR="00A170A4">
          <w:rPr>
            <w:noProof/>
            <w:webHidden/>
          </w:rPr>
        </w:r>
        <w:r w:rsidR="00A170A4">
          <w:rPr>
            <w:noProof/>
            <w:webHidden/>
          </w:rPr>
          <w:fldChar w:fldCharType="separate"/>
        </w:r>
        <w:r w:rsidR="00A170A4">
          <w:rPr>
            <w:noProof/>
            <w:webHidden/>
          </w:rPr>
          <w:t>35</w:t>
        </w:r>
        <w:r w:rsidR="00A170A4">
          <w:rPr>
            <w:noProof/>
            <w:webHidden/>
          </w:rPr>
          <w:fldChar w:fldCharType="end"/>
        </w:r>
      </w:hyperlink>
    </w:p>
    <w:p w14:paraId="63D2FF30" w14:textId="77777777" w:rsidR="00A170A4" w:rsidRDefault="00FE7E5E">
      <w:pPr>
        <w:pStyle w:val="Inhopg4"/>
        <w:rPr>
          <w:rFonts w:asciiTheme="minorHAnsi" w:eastAsiaTheme="minorEastAsia" w:hAnsiTheme="minorHAnsi" w:cstheme="minorBidi"/>
          <w:noProof/>
          <w:sz w:val="22"/>
          <w:szCs w:val="22"/>
          <w:lang w:val="en-US"/>
        </w:rPr>
      </w:pPr>
      <w:hyperlink w:anchor="_Toc438633330" w:history="1">
        <w:r w:rsidR="00A170A4" w:rsidRPr="00FE4BD3">
          <w:rPr>
            <w:rStyle w:val="Hyperlink"/>
            <w:noProof/>
          </w:rPr>
          <w:t>20.31.20.</w:t>
        </w:r>
        <w:r w:rsidR="00A170A4">
          <w:rPr>
            <w:rFonts w:asciiTheme="minorHAnsi" w:eastAsiaTheme="minorEastAsia" w:hAnsiTheme="minorHAnsi" w:cstheme="minorBidi"/>
            <w:noProof/>
            <w:sz w:val="22"/>
            <w:szCs w:val="22"/>
            <w:lang w:val="en-US"/>
          </w:rPr>
          <w:tab/>
        </w:r>
        <w:r w:rsidR="00A170A4" w:rsidRPr="00FE4BD3">
          <w:rPr>
            <w:rStyle w:val="Hyperlink"/>
            <w:noProof/>
          </w:rPr>
          <w:t>woningscheidende wand – snelbouw/dikte 19 cm |FH|m3</w:t>
        </w:r>
        <w:r w:rsidR="00A170A4">
          <w:rPr>
            <w:noProof/>
            <w:webHidden/>
          </w:rPr>
          <w:tab/>
        </w:r>
        <w:r w:rsidR="00A170A4">
          <w:rPr>
            <w:noProof/>
            <w:webHidden/>
          </w:rPr>
          <w:fldChar w:fldCharType="begin"/>
        </w:r>
        <w:r w:rsidR="00A170A4">
          <w:rPr>
            <w:noProof/>
            <w:webHidden/>
          </w:rPr>
          <w:instrText xml:space="preserve"> PAGEREF _Toc438633330 \h </w:instrText>
        </w:r>
        <w:r w:rsidR="00A170A4">
          <w:rPr>
            <w:noProof/>
            <w:webHidden/>
          </w:rPr>
        </w:r>
        <w:r w:rsidR="00A170A4">
          <w:rPr>
            <w:noProof/>
            <w:webHidden/>
          </w:rPr>
          <w:fldChar w:fldCharType="separate"/>
        </w:r>
        <w:r w:rsidR="00A170A4">
          <w:rPr>
            <w:noProof/>
            <w:webHidden/>
          </w:rPr>
          <w:t>35</w:t>
        </w:r>
        <w:r w:rsidR="00A170A4">
          <w:rPr>
            <w:noProof/>
            <w:webHidden/>
          </w:rPr>
          <w:fldChar w:fldCharType="end"/>
        </w:r>
      </w:hyperlink>
    </w:p>
    <w:p w14:paraId="3094B8C5" w14:textId="77777777" w:rsidR="00A170A4" w:rsidRDefault="00FE7E5E">
      <w:pPr>
        <w:pStyle w:val="Inhopg3"/>
        <w:rPr>
          <w:rFonts w:asciiTheme="minorHAnsi" w:eastAsiaTheme="minorEastAsia" w:hAnsiTheme="minorHAnsi" w:cstheme="minorBidi"/>
          <w:noProof/>
          <w:sz w:val="22"/>
          <w:szCs w:val="22"/>
          <w:lang w:val="en-US"/>
        </w:rPr>
      </w:pPr>
      <w:hyperlink w:anchor="_Toc438633331" w:history="1">
        <w:r w:rsidR="00A170A4" w:rsidRPr="00FE4BD3">
          <w:rPr>
            <w:rStyle w:val="Hyperlink"/>
            <w:noProof/>
          </w:rPr>
          <w:t>20.32.</w:t>
        </w:r>
        <w:r w:rsidR="00A170A4">
          <w:rPr>
            <w:rFonts w:asciiTheme="minorHAnsi" w:eastAsiaTheme="minorEastAsia" w:hAnsiTheme="minorHAnsi" w:cstheme="minorBidi"/>
            <w:noProof/>
            <w:sz w:val="22"/>
            <w:szCs w:val="22"/>
            <w:lang w:val="en-US"/>
          </w:rPr>
          <w:tab/>
        </w:r>
        <w:r w:rsidR="00A170A4" w:rsidRPr="00FE4BD3">
          <w:rPr>
            <w:rStyle w:val="Hyperlink"/>
            <w:noProof/>
          </w:rPr>
          <w:t>woningscheidende wand - kalkzandsteen</w:t>
        </w:r>
        <w:r w:rsidR="00A170A4">
          <w:rPr>
            <w:noProof/>
            <w:webHidden/>
          </w:rPr>
          <w:tab/>
        </w:r>
        <w:r w:rsidR="00A170A4">
          <w:rPr>
            <w:noProof/>
            <w:webHidden/>
          </w:rPr>
          <w:fldChar w:fldCharType="begin"/>
        </w:r>
        <w:r w:rsidR="00A170A4">
          <w:rPr>
            <w:noProof/>
            <w:webHidden/>
          </w:rPr>
          <w:instrText xml:space="preserve"> PAGEREF _Toc438633331 \h </w:instrText>
        </w:r>
        <w:r w:rsidR="00A170A4">
          <w:rPr>
            <w:noProof/>
            <w:webHidden/>
          </w:rPr>
        </w:r>
        <w:r w:rsidR="00A170A4">
          <w:rPr>
            <w:noProof/>
            <w:webHidden/>
          </w:rPr>
          <w:fldChar w:fldCharType="separate"/>
        </w:r>
        <w:r w:rsidR="00A170A4">
          <w:rPr>
            <w:noProof/>
            <w:webHidden/>
          </w:rPr>
          <w:t>35</w:t>
        </w:r>
        <w:r w:rsidR="00A170A4">
          <w:rPr>
            <w:noProof/>
            <w:webHidden/>
          </w:rPr>
          <w:fldChar w:fldCharType="end"/>
        </w:r>
      </w:hyperlink>
    </w:p>
    <w:p w14:paraId="5481195C" w14:textId="77777777" w:rsidR="00A170A4" w:rsidRDefault="00FE7E5E">
      <w:pPr>
        <w:pStyle w:val="Inhopg4"/>
        <w:rPr>
          <w:rFonts w:asciiTheme="minorHAnsi" w:eastAsiaTheme="minorEastAsia" w:hAnsiTheme="minorHAnsi" w:cstheme="minorBidi"/>
          <w:noProof/>
          <w:sz w:val="22"/>
          <w:szCs w:val="22"/>
          <w:lang w:val="en-US"/>
        </w:rPr>
      </w:pPr>
      <w:hyperlink w:anchor="_Toc438633332" w:history="1">
        <w:r w:rsidR="00A170A4" w:rsidRPr="00FE4BD3">
          <w:rPr>
            <w:rStyle w:val="Hyperlink"/>
            <w:noProof/>
          </w:rPr>
          <w:t>20.32.10.</w:t>
        </w:r>
        <w:r w:rsidR="00A170A4">
          <w:rPr>
            <w:rFonts w:asciiTheme="minorHAnsi" w:eastAsiaTheme="minorEastAsia" w:hAnsiTheme="minorHAnsi" w:cstheme="minorBidi"/>
            <w:noProof/>
            <w:sz w:val="22"/>
            <w:szCs w:val="22"/>
            <w:lang w:val="en-US"/>
          </w:rPr>
          <w:tab/>
        </w:r>
        <w:r w:rsidR="00A170A4" w:rsidRPr="00FE4BD3">
          <w:rPr>
            <w:rStyle w:val="Hyperlink"/>
            <w:noProof/>
          </w:rPr>
          <w:t>woningscheidende wand – kalkzandsteen/dikte 15 cm |FH|m3</w:t>
        </w:r>
        <w:r w:rsidR="00A170A4">
          <w:rPr>
            <w:noProof/>
            <w:webHidden/>
          </w:rPr>
          <w:tab/>
        </w:r>
        <w:r w:rsidR="00A170A4">
          <w:rPr>
            <w:noProof/>
            <w:webHidden/>
          </w:rPr>
          <w:fldChar w:fldCharType="begin"/>
        </w:r>
        <w:r w:rsidR="00A170A4">
          <w:rPr>
            <w:noProof/>
            <w:webHidden/>
          </w:rPr>
          <w:instrText xml:space="preserve"> PAGEREF _Toc438633332 \h </w:instrText>
        </w:r>
        <w:r w:rsidR="00A170A4">
          <w:rPr>
            <w:noProof/>
            <w:webHidden/>
          </w:rPr>
        </w:r>
        <w:r w:rsidR="00A170A4">
          <w:rPr>
            <w:noProof/>
            <w:webHidden/>
          </w:rPr>
          <w:fldChar w:fldCharType="separate"/>
        </w:r>
        <w:r w:rsidR="00A170A4">
          <w:rPr>
            <w:noProof/>
            <w:webHidden/>
          </w:rPr>
          <w:t>37</w:t>
        </w:r>
        <w:r w:rsidR="00A170A4">
          <w:rPr>
            <w:noProof/>
            <w:webHidden/>
          </w:rPr>
          <w:fldChar w:fldCharType="end"/>
        </w:r>
      </w:hyperlink>
    </w:p>
    <w:p w14:paraId="77B6B64F" w14:textId="77777777" w:rsidR="00A170A4" w:rsidRDefault="00FE7E5E">
      <w:pPr>
        <w:pStyle w:val="Inhopg4"/>
        <w:rPr>
          <w:rFonts w:asciiTheme="minorHAnsi" w:eastAsiaTheme="minorEastAsia" w:hAnsiTheme="minorHAnsi" w:cstheme="minorBidi"/>
          <w:noProof/>
          <w:sz w:val="22"/>
          <w:szCs w:val="22"/>
          <w:lang w:val="en-US"/>
        </w:rPr>
      </w:pPr>
      <w:hyperlink w:anchor="_Toc438633333" w:history="1">
        <w:r w:rsidR="00A170A4" w:rsidRPr="00FE4BD3">
          <w:rPr>
            <w:rStyle w:val="Hyperlink"/>
            <w:noProof/>
          </w:rPr>
          <w:t>20.32.20.</w:t>
        </w:r>
        <w:r w:rsidR="00A170A4">
          <w:rPr>
            <w:rFonts w:asciiTheme="minorHAnsi" w:eastAsiaTheme="minorEastAsia" w:hAnsiTheme="minorHAnsi" w:cstheme="minorBidi"/>
            <w:noProof/>
            <w:sz w:val="22"/>
            <w:szCs w:val="22"/>
            <w:lang w:val="en-US"/>
          </w:rPr>
          <w:tab/>
        </w:r>
        <w:r w:rsidR="00A170A4" w:rsidRPr="00FE4BD3">
          <w:rPr>
            <w:rStyle w:val="Hyperlink"/>
            <w:noProof/>
          </w:rPr>
          <w:t>woningscheidende wand – kalkzandsteen/dikte 17,5 cm |FH|m3</w:t>
        </w:r>
        <w:r w:rsidR="00A170A4">
          <w:rPr>
            <w:noProof/>
            <w:webHidden/>
          </w:rPr>
          <w:tab/>
        </w:r>
        <w:r w:rsidR="00A170A4">
          <w:rPr>
            <w:noProof/>
            <w:webHidden/>
          </w:rPr>
          <w:fldChar w:fldCharType="begin"/>
        </w:r>
        <w:r w:rsidR="00A170A4">
          <w:rPr>
            <w:noProof/>
            <w:webHidden/>
          </w:rPr>
          <w:instrText xml:space="preserve"> PAGEREF _Toc438633333 \h </w:instrText>
        </w:r>
        <w:r w:rsidR="00A170A4">
          <w:rPr>
            <w:noProof/>
            <w:webHidden/>
          </w:rPr>
        </w:r>
        <w:r w:rsidR="00A170A4">
          <w:rPr>
            <w:noProof/>
            <w:webHidden/>
          </w:rPr>
          <w:fldChar w:fldCharType="separate"/>
        </w:r>
        <w:r w:rsidR="00A170A4">
          <w:rPr>
            <w:noProof/>
            <w:webHidden/>
          </w:rPr>
          <w:t>37</w:t>
        </w:r>
        <w:r w:rsidR="00A170A4">
          <w:rPr>
            <w:noProof/>
            <w:webHidden/>
          </w:rPr>
          <w:fldChar w:fldCharType="end"/>
        </w:r>
      </w:hyperlink>
    </w:p>
    <w:p w14:paraId="377CF760" w14:textId="77777777" w:rsidR="00A170A4" w:rsidRDefault="00FE7E5E">
      <w:pPr>
        <w:pStyle w:val="Inhopg4"/>
        <w:rPr>
          <w:rFonts w:asciiTheme="minorHAnsi" w:eastAsiaTheme="minorEastAsia" w:hAnsiTheme="minorHAnsi" w:cstheme="minorBidi"/>
          <w:noProof/>
          <w:sz w:val="22"/>
          <w:szCs w:val="22"/>
          <w:lang w:val="en-US"/>
        </w:rPr>
      </w:pPr>
      <w:hyperlink w:anchor="_Toc438633334" w:history="1">
        <w:r w:rsidR="00A170A4" w:rsidRPr="00FE4BD3">
          <w:rPr>
            <w:rStyle w:val="Hyperlink"/>
            <w:noProof/>
          </w:rPr>
          <w:t>20.32.30.</w:t>
        </w:r>
        <w:r w:rsidR="00A170A4">
          <w:rPr>
            <w:rFonts w:asciiTheme="minorHAnsi" w:eastAsiaTheme="minorEastAsia" w:hAnsiTheme="minorHAnsi" w:cstheme="minorBidi"/>
            <w:noProof/>
            <w:sz w:val="22"/>
            <w:szCs w:val="22"/>
            <w:lang w:val="en-US"/>
          </w:rPr>
          <w:tab/>
        </w:r>
        <w:r w:rsidR="00A170A4" w:rsidRPr="00FE4BD3">
          <w:rPr>
            <w:rStyle w:val="Hyperlink"/>
            <w:noProof/>
          </w:rPr>
          <w:t>woningscheidende wand – kalkzandsteen/dikte 21,5 cm |FH|m3</w:t>
        </w:r>
        <w:r w:rsidR="00A170A4">
          <w:rPr>
            <w:noProof/>
            <w:webHidden/>
          </w:rPr>
          <w:tab/>
        </w:r>
        <w:r w:rsidR="00A170A4">
          <w:rPr>
            <w:noProof/>
            <w:webHidden/>
          </w:rPr>
          <w:fldChar w:fldCharType="begin"/>
        </w:r>
        <w:r w:rsidR="00A170A4">
          <w:rPr>
            <w:noProof/>
            <w:webHidden/>
          </w:rPr>
          <w:instrText xml:space="preserve"> PAGEREF _Toc438633334 \h </w:instrText>
        </w:r>
        <w:r w:rsidR="00A170A4">
          <w:rPr>
            <w:noProof/>
            <w:webHidden/>
          </w:rPr>
        </w:r>
        <w:r w:rsidR="00A170A4">
          <w:rPr>
            <w:noProof/>
            <w:webHidden/>
          </w:rPr>
          <w:fldChar w:fldCharType="separate"/>
        </w:r>
        <w:r w:rsidR="00A170A4">
          <w:rPr>
            <w:noProof/>
            <w:webHidden/>
          </w:rPr>
          <w:t>37</w:t>
        </w:r>
        <w:r w:rsidR="00A170A4">
          <w:rPr>
            <w:noProof/>
            <w:webHidden/>
          </w:rPr>
          <w:fldChar w:fldCharType="end"/>
        </w:r>
      </w:hyperlink>
    </w:p>
    <w:p w14:paraId="502AEF52" w14:textId="77777777" w:rsidR="00A170A4" w:rsidRDefault="00FE7E5E">
      <w:pPr>
        <w:pStyle w:val="Inhopg4"/>
        <w:rPr>
          <w:rFonts w:asciiTheme="minorHAnsi" w:eastAsiaTheme="minorEastAsia" w:hAnsiTheme="minorHAnsi" w:cstheme="minorBidi"/>
          <w:noProof/>
          <w:sz w:val="22"/>
          <w:szCs w:val="22"/>
          <w:lang w:val="en-US"/>
        </w:rPr>
      </w:pPr>
      <w:hyperlink w:anchor="_Toc438633335" w:history="1">
        <w:r w:rsidR="00A170A4" w:rsidRPr="00FE4BD3">
          <w:rPr>
            <w:rStyle w:val="Hyperlink"/>
            <w:noProof/>
          </w:rPr>
          <w:t>20.32.40.</w:t>
        </w:r>
        <w:r w:rsidR="00A170A4">
          <w:rPr>
            <w:rFonts w:asciiTheme="minorHAnsi" w:eastAsiaTheme="minorEastAsia" w:hAnsiTheme="minorHAnsi" w:cstheme="minorBidi"/>
            <w:noProof/>
            <w:sz w:val="22"/>
            <w:szCs w:val="22"/>
            <w:lang w:val="en-US"/>
          </w:rPr>
          <w:tab/>
        </w:r>
        <w:r w:rsidR="00A170A4" w:rsidRPr="00FE4BD3">
          <w:rPr>
            <w:rStyle w:val="Hyperlink"/>
            <w:noProof/>
          </w:rPr>
          <w:t>woningscheidende wand – kalkzandsteen/dikte 30 cm |FH|m3</w:t>
        </w:r>
        <w:r w:rsidR="00A170A4">
          <w:rPr>
            <w:noProof/>
            <w:webHidden/>
          </w:rPr>
          <w:tab/>
        </w:r>
        <w:r w:rsidR="00A170A4">
          <w:rPr>
            <w:noProof/>
            <w:webHidden/>
          </w:rPr>
          <w:fldChar w:fldCharType="begin"/>
        </w:r>
        <w:r w:rsidR="00A170A4">
          <w:rPr>
            <w:noProof/>
            <w:webHidden/>
          </w:rPr>
          <w:instrText xml:space="preserve"> PAGEREF _Toc438633335 \h </w:instrText>
        </w:r>
        <w:r w:rsidR="00A170A4">
          <w:rPr>
            <w:noProof/>
            <w:webHidden/>
          </w:rPr>
        </w:r>
        <w:r w:rsidR="00A170A4">
          <w:rPr>
            <w:noProof/>
            <w:webHidden/>
          </w:rPr>
          <w:fldChar w:fldCharType="separate"/>
        </w:r>
        <w:r w:rsidR="00A170A4">
          <w:rPr>
            <w:noProof/>
            <w:webHidden/>
          </w:rPr>
          <w:t>37</w:t>
        </w:r>
        <w:r w:rsidR="00A170A4">
          <w:rPr>
            <w:noProof/>
            <w:webHidden/>
          </w:rPr>
          <w:fldChar w:fldCharType="end"/>
        </w:r>
      </w:hyperlink>
    </w:p>
    <w:p w14:paraId="1A2C07A4" w14:textId="77777777" w:rsidR="00A170A4" w:rsidRDefault="00FE7E5E">
      <w:pPr>
        <w:pStyle w:val="Inhopg3"/>
        <w:rPr>
          <w:rFonts w:asciiTheme="minorHAnsi" w:eastAsiaTheme="minorEastAsia" w:hAnsiTheme="minorHAnsi" w:cstheme="minorBidi"/>
          <w:noProof/>
          <w:sz w:val="22"/>
          <w:szCs w:val="22"/>
          <w:lang w:val="en-US"/>
        </w:rPr>
      </w:pPr>
      <w:hyperlink w:anchor="_Toc438633336" w:history="1">
        <w:r w:rsidR="00A170A4" w:rsidRPr="00FE4BD3">
          <w:rPr>
            <w:rStyle w:val="Hyperlink"/>
            <w:noProof/>
          </w:rPr>
          <w:t>20.33.</w:t>
        </w:r>
        <w:r w:rsidR="00A170A4">
          <w:rPr>
            <w:rFonts w:asciiTheme="minorHAnsi" w:eastAsiaTheme="minorEastAsia" w:hAnsiTheme="minorHAnsi" w:cstheme="minorBidi"/>
            <w:noProof/>
            <w:sz w:val="22"/>
            <w:szCs w:val="22"/>
            <w:lang w:val="en-US"/>
          </w:rPr>
          <w:tab/>
        </w:r>
        <w:r w:rsidR="00A170A4" w:rsidRPr="00FE4BD3">
          <w:rPr>
            <w:rStyle w:val="Hyperlink"/>
            <w:noProof/>
          </w:rPr>
          <w:t>woningscheidende wand – betonsteen met gewone granulaten</w:t>
        </w:r>
        <w:r w:rsidR="00A170A4">
          <w:rPr>
            <w:noProof/>
            <w:webHidden/>
          </w:rPr>
          <w:tab/>
        </w:r>
        <w:r w:rsidR="00A170A4">
          <w:rPr>
            <w:noProof/>
            <w:webHidden/>
          </w:rPr>
          <w:fldChar w:fldCharType="begin"/>
        </w:r>
        <w:r w:rsidR="00A170A4">
          <w:rPr>
            <w:noProof/>
            <w:webHidden/>
          </w:rPr>
          <w:instrText xml:space="preserve"> PAGEREF _Toc438633336 \h </w:instrText>
        </w:r>
        <w:r w:rsidR="00A170A4">
          <w:rPr>
            <w:noProof/>
            <w:webHidden/>
          </w:rPr>
        </w:r>
        <w:r w:rsidR="00A170A4">
          <w:rPr>
            <w:noProof/>
            <w:webHidden/>
          </w:rPr>
          <w:fldChar w:fldCharType="separate"/>
        </w:r>
        <w:r w:rsidR="00A170A4">
          <w:rPr>
            <w:noProof/>
            <w:webHidden/>
          </w:rPr>
          <w:t>38</w:t>
        </w:r>
        <w:r w:rsidR="00A170A4">
          <w:rPr>
            <w:noProof/>
            <w:webHidden/>
          </w:rPr>
          <w:fldChar w:fldCharType="end"/>
        </w:r>
      </w:hyperlink>
    </w:p>
    <w:p w14:paraId="262DD2CE" w14:textId="77777777" w:rsidR="00A170A4" w:rsidRDefault="00FE7E5E">
      <w:pPr>
        <w:pStyle w:val="Inhopg4"/>
        <w:rPr>
          <w:rFonts w:asciiTheme="minorHAnsi" w:eastAsiaTheme="minorEastAsia" w:hAnsiTheme="minorHAnsi" w:cstheme="minorBidi"/>
          <w:noProof/>
          <w:sz w:val="22"/>
          <w:szCs w:val="22"/>
          <w:lang w:val="en-US"/>
        </w:rPr>
      </w:pPr>
      <w:hyperlink w:anchor="_Toc438633337" w:history="1">
        <w:r w:rsidR="00A170A4" w:rsidRPr="00FE4BD3">
          <w:rPr>
            <w:rStyle w:val="Hyperlink"/>
            <w:noProof/>
          </w:rPr>
          <w:t>20.33.10.</w:t>
        </w:r>
        <w:r w:rsidR="00A170A4">
          <w:rPr>
            <w:rFonts w:asciiTheme="minorHAnsi" w:eastAsiaTheme="minorEastAsia" w:hAnsiTheme="minorHAnsi" w:cstheme="minorBidi"/>
            <w:noProof/>
            <w:sz w:val="22"/>
            <w:szCs w:val="22"/>
            <w:lang w:val="en-US"/>
          </w:rPr>
          <w:tab/>
        </w:r>
        <w:r w:rsidR="00A170A4" w:rsidRPr="00FE4BD3">
          <w:rPr>
            <w:rStyle w:val="Hyperlink"/>
            <w:noProof/>
          </w:rPr>
          <w:t>woningscheidende wand – betonsteen met gewone granulaten/dikte 14 cm |FH|m3</w:t>
        </w:r>
        <w:r w:rsidR="00A170A4">
          <w:rPr>
            <w:noProof/>
            <w:webHidden/>
          </w:rPr>
          <w:tab/>
        </w:r>
        <w:r w:rsidR="00A170A4">
          <w:rPr>
            <w:noProof/>
            <w:webHidden/>
          </w:rPr>
          <w:fldChar w:fldCharType="begin"/>
        </w:r>
        <w:r w:rsidR="00A170A4">
          <w:rPr>
            <w:noProof/>
            <w:webHidden/>
          </w:rPr>
          <w:instrText xml:space="preserve"> PAGEREF _Toc438633337 \h </w:instrText>
        </w:r>
        <w:r w:rsidR="00A170A4">
          <w:rPr>
            <w:noProof/>
            <w:webHidden/>
          </w:rPr>
        </w:r>
        <w:r w:rsidR="00A170A4">
          <w:rPr>
            <w:noProof/>
            <w:webHidden/>
          </w:rPr>
          <w:fldChar w:fldCharType="separate"/>
        </w:r>
        <w:r w:rsidR="00A170A4">
          <w:rPr>
            <w:noProof/>
            <w:webHidden/>
          </w:rPr>
          <w:t>39</w:t>
        </w:r>
        <w:r w:rsidR="00A170A4">
          <w:rPr>
            <w:noProof/>
            <w:webHidden/>
          </w:rPr>
          <w:fldChar w:fldCharType="end"/>
        </w:r>
      </w:hyperlink>
    </w:p>
    <w:p w14:paraId="46FCF377" w14:textId="77777777" w:rsidR="00A170A4" w:rsidRDefault="00FE7E5E">
      <w:pPr>
        <w:pStyle w:val="Inhopg4"/>
        <w:rPr>
          <w:rFonts w:asciiTheme="minorHAnsi" w:eastAsiaTheme="minorEastAsia" w:hAnsiTheme="minorHAnsi" w:cstheme="minorBidi"/>
          <w:noProof/>
          <w:sz w:val="22"/>
          <w:szCs w:val="22"/>
          <w:lang w:val="en-US"/>
        </w:rPr>
      </w:pPr>
      <w:hyperlink w:anchor="_Toc438633338" w:history="1">
        <w:r w:rsidR="00A170A4" w:rsidRPr="00FE4BD3">
          <w:rPr>
            <w:rStyle w:val="Hyperlink"/>
            <w:noProof/>
          </w:rPr>
          <w:t>20.33.20.</w:t>
        </w:r>
        <w:r w:rsidR="00A170A4">
          <w:rPr>
            <w:rFonts w:asciiTheme="minorHAnsi" w:eastAsiaTheme="minorEastAsia" w:hAnsiTheme="minorHAnsi" w:cstheme="minorBidi"/>
            <w:noProof/>
            <w:sz w:val="22"/>
            <w:szCs w:val="22"/>
            <w:lang w:val="en-US"/>
          </w:rPr>
          <w:tab/>
        </w:r>
        <w:r w:rsidR="00A170A4" w:rsidRPr="00FE4BD3">
          <w:rPr>
            <w:rStyle w:val="Hyperlink"/>
            <w:noProof/>
          </w:rPr>
          <w:t>woningscheidende wand – betonsteen met gewone granulaten/dikte 19 cm |FH|m3</w:t>
        </w:r>
        <w:r w:rsidR="00A170A4">
          <w:rPr>
            <w:noProof/>
            <w:webHidden/>
          </w:rPr>
          <w:tab/>
        </w:r>
        <w:r w:rsidR="00A170A4">
          <w:rPr>
            <w:noProof/>
            <w:webHidden/>
          </w:rPr>
          <w:fldChar w:fldCharType="begin"/>
        </w:r>
        <w:r w:rsidR="00A170A4">
          <w:rPr>
            <w:noProof/>
            <w:webHidden/>
          </w:rPr>
          <w:instrText xml:space="preserve"> PAGEREF _Toc438633338 \h </w:instrText>
        </w:r>
        <w:r w:rsidR="00A170A4">
          <w:rPr>
            <w:noProof/>
            <w:webHidden/>
          </w:rPr>
        </w:r>
        <w:r w:rsidR="00A170A4">
          <w:rPr>
            <w:noProof/>
            <w:webHidden/>
          </w:rPr>
          <w:fldChar w:fldCharType="separate"/>
        </w:r>
        <w:r w:rsidR="00A170A4">
          <w:rPr>
            <w:noProof/>
            <w:webHidden/>
          </w:rPr>
          <w:t>39</w:t>
        </w:r>
        <w:r w:rsidR="00A170A4">
          <w:rPr>
            <w:noProof/>
            <w:webHidden/>
          </w:rPr>
          <w:fldChar w:fldCharType="end"/>
        </w:r>
      </w:hyperlink>
    </w:p>
    <w:p w14:paraId="7114F2C5" w14:textId="77777777" w:rsidR="00A170A4" w:rsidRDefault="00FE7E5E">
      <w:pPr>
        <w:pStyle w:val="Inhopg3"/>
        <w:rPr>
          <w:rFonts w:asciiTheme="minorHAnsi" w:eastAsiaTheme="minorEastAsia" w:hAnsiTheme="minorHAnsi" w:cstheme="minorBidi"/>
          <w:noProof/>
          <w:sz w:val="22"/>
          <w:szCs w:val="22"/>
          <w:lang w:val="en-US"/>
        </w:rPr>
      </w:pPr>
      <w:hyperlink w:anchor="_Toc438633339" w:history="1">
        <w:r w:rsidR="00A170A4" w:rsidRPr="00FE4BD3">
          <w:rPr>
            <w:rStyle w:val="Hyperlink"/>
            <w:noProof/>
          </w:rPr>
          <w:t>20.34.</w:t>
        </w:r>
        <w:r w:rsidR="00A170A4">
          <w:rPr>
            <w:rFonts w:asciiTheme="minorHAnsi" w:eastAsiaTheme="minorEastAsia" w:hAnsiTheme="minorHAnsi" w:cstheme="minorBidi"/>
            <w:noProof/>
            <w:sz w:val="22"/>
            <w:szCs w:val="22"/>
            <w:lang w:val="en-US"/>
          </w:rPr>
          <w:tab/>
        </w:r>
        <w:r w:rsidR="00A170A4" w:rsidRPr="00FE4BD3">
          <w:rPr>
            <w:rStyle w:val="Hyperlink"/>
            <w:noProof/>
          </w:rPr>
          <w:t>woningscheidende wand – betonsteen met lichte granulaten</w:t>
        </w:r>
        <w:r w:rsidR="00A170A4">
          <w:rPr>
            <w:noProof/>
            <w:webHidden/>
          </w:rPr>
          <w:tab/>
        </w:r>
        <w:r w:rsidR="00A170A4">
          <w:rPr>
            <w:noProof/>
            <w:webHidden/>
          </w:rPr>
          <w:fldChar w:fldCharType="begin"/>
        </w:r>
        <w:r w:rsidR="00A170A4">
          <w:rPr>
            <w:noProof/>
            <w:webHidden/>
          </w:rPr>
          <w:instrText xml:space="preserve"> PAGEREF _Toc438633339 \h </w:instrText>
        </w:r>
        <w:r w:rsidR="00A170A4">
          <w:rPr>
            <w:noProof/>
            <w:webHidden/>
          </w:rPr>
        </w:r>
        <w:r w:rsidR="00A170A4">
          <w:rPr>
            <w:noProof/>
            <w:webHidden/>
          </w:rPr>
          <w:fldChar w:fldCharType="separate"/>
        </w:r>
        <w:r w:rsidR="00A170A4">
          <w:rPr>
            <w:noProof/>
            <w:webHidden/>
          </w:rPr>
          <w:t>39</w:t>
        </w:r>
        <w:r w:rsidR="00A170A4">
          <w:rPr>
            <w:noProof/>
            <w:webHidden/>
          </w:rPr>
          <w:fldChar w:fldCharType="end"/>
        </w:r>
      </w:hyperlink>
    </w:p>
    <w:p w14:paraId="4BB267E7" w14:textId="77777777" w:rsidR="00A170A4" w:rsidRDefault="00FE7E5E">
      <w:pPr>
        <w:pStyle w:val="Inhopg4"/>
        <w:rPr>
          <w:rFonts w:asciiTheme="minorHAnsi" w:eastAsiaTheme="minorEastAsia" w:hAnsiTheme="minorHAnsi" w:cstheme="minorBidi"/>
          <w:noProof/>
          <w:sz w:val="22"/>
          <w:szCs w:val="22"/>
          <w:lang w:val="en-US"/>
        </w:rPr>
      </w:pPr>
      <w:hyperlink w:anchor="_Toc438633340" w:history="1">
        <w:r w:rsidR="00A170A4" w:rsidRPr="00FE4BD3">
          <w:rPr>
            <w:rStyle w:val="Hyperlink"/>
            <w:noProof/>
          </w:rPr>
          <w:t>20.34.10.</w:t>
        </w:r>
        <w:r w:rsidR="00A170A4">
          <w:rPr>
            <w:rFonts w:asciiTheme="minorHAnsi" w:eastAsiaTheme="minorEastAsia" w:hAnsiTheme="minorHAnsi" w:cstheme="minorBidi"/>
            <w:noProof/>
            <w:sz w:val="22"/>
            <w:szCs w:val="22"/>
            <w:lang w:val="en-US"/>
          </w:rPr>
          <w:tab/>
        </w:r>
        <w:r w:rsidR="00A170A4" w:rsidRPr="00FE4BD3">
          <w:rPr>
            <w:rStyle w:val="Hyperlink"/>
            <w:noProof/>
          </w:rPr>
          <w:t>woningscheidende wand – betonsteen met lichte granulaten/dikte 14 cm |FH|m3</w:t>
        </w:r>
        <w:r w:rsidR="00A170A4">
          <w:rPr>
            <w:noProof/>
            <w:webHidden/>
          </w:rPr>
          <w:tab/>
        </w:r>
        <w:r w:rsidR="00A170A4">
          <w:rPr>
            <w:noProof/>
            <w:webHidden/>
          </w:rPr>
          <w:fldChar w:fldCharType="begin"/>
        </w:r>
        <w:r w:rsidR="00A170A4">
          <w:rPr>
            <w:noProof/>
            <w:webHidden/>
          </w:rPr>
          <w:instrText xml:space="preserve"> PAGEREF _Toc438633340 \h </w:instrText>
        </w:r>
        <w:r w:rsidR="00A170A4">
          <w:rPr>
            <w:noProof/>
            <w:webHidden/>
          </w:rPr>
        </w:r>
        <w:r w:rsidR="00A170A4">
          <w:rPr>
            <w:noProof/>
            <w:webHidden/>
          </w:rPr>
          <w:fldChar w:fldCharType="separate"/>
        </w:r>
        <w:r w:rsidR="00A170A4">
          <w:rPr>
            <w:noProof/>
            <w:webHidden/>
          </w:rPr>
          <w:t>41</w:t>
        </w:r>
        <w:r w:rsidR="00A170A4">
          <w:rPr>
            <w:noProof/>
            <w:webHidden/>
          </w:rPr>
          <w:fldChar w:fldCharType="end"/>
        </w:r>
      </w:hyperlink>
    </w:p>
    <w:p w14:paraId="1648D7F8" w14:textId="77777777" w:rsidR="00A170A4" w:rsidRDefault="00FE7E5E">
      <w:pPr>
        <w:pStyle w:val="Inhopg4"/>
        <w:rPr>
          <w:rFonts w:asciiTheme="minorHAnsi" w:eastAsiaTheme="minorEastAsia" w:hAnsiTheme="minorHAnsi" w:cstheme="minorBidi"/>
          <w:noProof/>
          <w:sz w:val="22"/>
          <w:szCs w:val="22"/>
          <w:lang w:val="en-US"/>
        </w:rPr>
      </w:pPr>
      <w:hyperlink w:anchor="_Toc438633341" w:history="1">
        <w:r w:rsidR="00A170A4" w:rsidRPr="00FE4BD3">
          <w:rPr>
            <w:rStyle w:val="Hyperlink"/>
            <w:noProof/>
          </w:rPr>
          <w:t>20.34.20.</w:t>
        </w:r>
        <w:r w:rsidR="00A170A4">
          <w:rPr>
            <w:rFonts w:asciiTheme="minorHAnsi" w:eastAsiaTheme="minorEastAsia" w:hAnsiTheme="minorHAnsi" w:cstheme="minorBidi"/>
            <w:noProof/>
            <w:sz w:val="22"/>
            <w:szCs w:val="22"/>
            <w:lang w:val="en-US"/>
          </w:rPr>
          <w:tab/>
        </w:r>
        <w:r w:rsidR="00A170A4" w:rsidRPr="00FE4BD3">
          <w:rPr>
            <w:rStyle w:val="Hyperlink"/>
            <w:noProof/>
          </w:rPr>
          <w:t>woningscheidende wand – betonsteen met lichte granulaten/dikte 19 cm |FH|m3</w:t>
        </w:r>
        <w:r w:rsidR="00A170A4">
          <w:rPr>
            <w:noProof/>
            <w:webHidden/>
          </w:rPr>
          <w:tab/>
        </w:r>
        <w:r w:rsidR="00A170A4">
          <w:rPr>
            <w:noProof/>
            <w:webHidden/>
          </w:rPr>
          <w:fldChar w:fldCharType="begin"/>
        </w:r>
        <w:r w:rsidR="00A170A4">
          <w:rPr>
            <w:noProof/>
            <w:webHidden/>
          </w:rPr>
          <w:instrText xml:space="preserve"> PAGEREF _Toc438633341 \h </w:instrText>
        </w:r>
        <w:r w:rsidR="00A170A4">
          <w:rPr>
            <w:noProof/>
            <w:webHidden/>
          </w:rPr>
        </w:r>
        <w:r w:rsidR="00A170A4">
          <w:rPr>
            <w:noProof/>
            <w:webHidden/>
          </w:rPr>
          <w:fldChar w:fldCharType="separate"/>
        </w:r>
        <w:r w:rsidR="00A170A4">
          <w:rPr>
            <w:noProof/>
            <w:webHidden/>
          </w:rPr>
          <w:t>41</w:t>
        </w:r>
        <w:r w:rsidR="00A170A4">
          <w:rPr>
            <w:noProof/>
            <w:webHidden/>
          </w:rPr>
          <w:fldChar w:fldCharType="end"/>
        </w:r>
      </w:hyperlink>
    </w:p>
    <w:p w14:paraId="039210C6" w14:textId="77777777" w:rsidR="00A170A4" w:rsidRDefault="00FE7E5E">
      <w:pPr>
        <w:pStyle w:val="Inhopg3"/>
        <w:rPr>
          <w:rFonts w:asciiTheme="minorHAnsi" w:eastAsiaTheme="minorEastAsia" w:hAnsiTheme="minorHAnsi" w:cstheme="minorBidi"/>
          <w:noProof/>
          <w:sz w:val="22"/>
          <w:szCs w:val="22"/>
          <w:lang w:val="en-US"/>
        </w:rPr>
      </w:pPr>
      <w:hyperlink w:anchor="_Toc438633342" w:history="1">
        <w:r w:rsidR="00A170A4" w:rsidRPr="00FE4BD3">
          <w:rPr>
            <w:rStyle w:val="Hyperlink"/>
            <w:noProof/>
          </w:rPr>
          <w:t>20.35.</w:t>
        </w:r>
        <w:r w:rsidR="00A170A4">
          <w:rPr>
            <w:rFonts w:asciiTheme="minorHAnsi" w:eastAsiaTheme="minorEastAsia" w:hAnsiTheme="minorHAnsi" w:cstheme="minorBidi"/>
            <w:noProof/>
            <w:sz w:val="22"/>
            <w:szCs w:val="22"/>
            <w:lang w:val="en-US"/>
          </w:rPr>
          <w:tab/>
        </w:r>
        <w:r w:rsidR="00A170A4" w:rsidRPr="00FE4BD3">
          <w:rPr>
            <w:rStyle w:val="Hyperlink"/>
            <w:noProof/>
          </w:rPr>
          <w:t>woningscheidende wand – cellenbeton</w:t>
        </w:r>
        <w:r w:rsidR="00A170A4">
          <w:rPr>
            <w:noProof/>
            <w:webHidden/>
          </w:rPr>
          <w:tab/>
        </w:r>
        <w:r w:rsidR="00A170A4">
          <w:rPr>
            <w:noProof/>
            <w:webHidden/>
          </w:rPr>
          <w:fldChar w:fldCharType="begin"/>
        </w:r>
        <w:r w:rsidR="00A170A4">
          <w:rPr>
            <w:noProof/>
            <w:webHidden/>
          </w:rPr>
          <w:instrText xml:space="preserve"> PAGEREF _Toc438633342 \h </w:instrText>
        </w:r>
        <w:r w:rsidR="00A170A4">
          <w:rPr>
            <w:noProof/>
            <w:webHidden/>
          </w:rPr>
        </w:r>
        <w:r w:rsidR="00A170A4">
          <w:rPr>
            <w:noProof/>
            <w:webHidden/>
          </w:rPr>
          <w:fldChar w:fldCharType="separate"/>
        </w:r>
        <w:r w:rsidR="00A170A4">
          <w:rPr>
            <w:noProof/>
            <w:webHidden/>
          </w:rPr>
          <w:t>41</w:t>
        </w:r>
        <w:r w:rsidR="00A170A4">
          <w:rPr>
            <w:noProof/>
            <w:webHidden/>
          </w:rPr>
          <w:fldChar w:fldCharType="end"/>
        </w:r>
      </w:hyperlink>
    </w:p>
    <w:p w14:paraId="159A40F1" w14:textId="77777777" w:rsidR="00A170A4" w:rsidRDefault="00FE7E5E">
      <w:pPr>
        <w:pStyle w:val="Inhopg4"/>
        <w:rPr>
          <w:rFonts w:asciiTheme="minorHAnsi" w:eastAsiaTheme="minorEastAsia" w:hAnsiTheme="minorHAnsi" w:cstheme="minorBidi"/>
          <w:noProof/>
          <w:sz w:val="22"/>
          <w:szCs w:val="22"/>
          <w:lang w:val="en-US"/>
        </w:rPr>
      </w:pPr>
      <w:hyperlink w:anchor="_Toc438633343" w:history="1">
        <w:r w:rsidR="00A170A4" w:rsidRPr="00FE4BD3">
          <w:rPr>
            <w:rStyle w:val="Hyperlink"/>
            <w:noProof/>
          </w:rPr>
          <w:t>20.35.10.</w:t>
        </w:r>
        <w:r w:rsidR="00A170A4">
          <w:rPr>
            <w:rFonts w:asciiTheme="minorHAnsi" w:eastAsiaTheme="minorEastAsia" w:hAnsiTheme="minorHAnsi" w:cstheme="minorBidi"/>
            <w:noProof/>
            <w:sz w:val="22"/>
            <w:szCs w:val="22"/>
            <w:lang w:val="en-US"/>
          </w:rPr>
          <w:tab/>
        </w:r>
        <w:r w:rsidR="00A170A4" w:rsidRPr="00FE4BD3">
          <w:rPr>
            <w:rStyle w:val="Hyperlink"/>
            <w:noProof/>
          </w:rPr>
          <w:t>woningscheidende wand – cellenbeton/dikte 15 cm |FH|m3</w:t>
        </w:r>
        <w:r w:rsidR="00A170A4">
          <w:rPr>
            <w:noProof/>
            <w:webHidden/>
          </w:rPr>
          <w:tab/>
        </w:r>
        <w:r w:rsidR="00A170A4">
          <w:rPr>
            <w:noProof/>
            <w:webHidden/>
          </w:rPr>
          <w:fldChar w:fldCharType="begin"/>
        </w:r>
        <w:r w:rsidR="00A170A4">
          <w:rPr>
            <w:noProof/>
            <w:webHidden/>
          </w:rPr>
          <w:instrText xml:space="preserve"> PAGEREF _Toc438633343 \h </w:instrText>
        </w:r>
        <w:r w:rsidR="00A170A4">
          <w:rPr>
            <w:noProof/>
            <w:webHidden/>
          </w:rPr>
        </w:r>
        <w:r w:rsidR="00A170A4">
          <w:rPr>
            <w:noProof/>
            <w:webHidden/>
          </w:rPr>
          <w:fldChar w:fldCharType="separate"/>
        </w:r>
        <w:r w:rsidR="00A170A4">
          <w:rPr>
            <w:noProof/>
            <w:webHidden/>
          </w:rPr>
          <w:t>43</w:t>
        </w:r>
        <w:r w:rsidR="00A170A4">
          <w:rPr>
            <w:noProof/>
            <w:webHidden/>
          </w:rPr>
          <w:fldChar w:fldCharType="end"/>
        </w:r>
      </w:hyperlink>
    </w:p>
    <w:p w14:paraId="59BA1C31" w14:textId="77777777" w:rsidR="00A170A4" w:rsidRDefault="00FE7E5E">
      <w:pPr>
        <w:pStyle w:val="Inhopg4"/>
        <w:rPr>
          <w:rFonts w:asciiTheme="minorHAnsi" w:eastAsiaTheme="minorEastAsia" w:hAnsiTheme="minorHAnsi" w:cstheme="minorBidi"/>
          <w:noProof/>
          <w:sz w:val="22"/>
          <w:szCs w:val="22"/>
          <w:lang w:val="en-US"/>
        </w:rPr>
      </w:pPr>
      <w:hyperlink w:anchor="_Toc438633344" w:history="1">
        <w:r w:rsidR="00A170A4" w:rsidRPr="00FE4BD3">
          <w:rPr>
            <w:rStyle w:val="Hyperlink"/>
            <w:noProof/>
          </w:rPr>
          <w:t>20.35.20.</w:t>
        </w:r>
        <w:r w:rsidR="00A170A4">
          <w:rPr>
            <w:rFonts w:asciiTheme="minorHAnsi" w:eastAsiaTheme="minorEastAsia" w:hAnsiTheme="minorHAnsi" w:cstheme="minorBidi"/>
            <w:noProof/>
            <w:sz w:val="22"/>
            <w:szCs w:val="22"/>
            <w:lang w:val="en-US"/>
          </w:rPr>
          <w:tab/>
        </w:r>
        <w:r w:rsidR="00A170A4" w:rsidRPr="00FE4BD3">
          <w:rPr>
            <w:rStyle w:val="Hyperlink"/>
            <w:noProof/>
          </w:rPr>
          <w:t>woningscheidende wand – cellenbeton/dikte 17,5 cm |FH|m3</w:t>
        </w:r>
        <w:r w:rsidR="00A170A4">
          <w:rPr>
            <w:noProof/>
            <w:webHidden/>
          </w:rPr>
          <w:tab/>
        </w:r>
        <w:r w:rsidR="00A170A4">
          <w:rPr>
            <w:noProof/>
            <w:webHidden/>
          </w:rPr>
          <w:fldChar w:fldCharType="begin"/>
        </w:r>
        <w:r w:rsidR="00A170A4">
          <w:rPr>
            <w:noProof/>
            <w:webHidden/>
          </w:rPr>
          <w:instrText xml:space="preserve"> PAGEREF _Toc438633344 \h </w:instrText>
        </w:r>
        <w:r w:rsidR="00A170A4">
          <w:rPr>
            <w:noProof/>
            <w:webHidden/>
          </w:rPr>
        </w:r>
        <w:r w:rsidR="00A170A4">
          <w:rPr>
            <w:noProof/>
            <w:webHidden/>
          </w:rPr>
          <w:fldChar w:fldCharType="separate"/>
        </w:r>
        <w:r w:rsidR="00A170A4">
          <w:rPr>
            <w:noProof/>
            <w:webHidden/>
          </w:rPr>
          <w:t>43</w:t>
        </w:r>
        <w:r w:rsidR="00A170A4">
          <w:rPr>
            <w:noProof/>
            <w:webHidden/>
          </w:rPr>
          <w:fldChar w:fldCharType="end"/>
        </w:r>
      </w:hyperlink>
    </w:p>
    <w:p w14:paraId="53D857F2" w14:textId="77777777" w:rsidR="00A170A4" w:rsidRDefault="00FE7E5E">
      <w:pPr>
        <w:pStyle w:val="Inhopg4"/>
        <w:rPr>
          <w:rFonts w:asciiTheme="minorHAnsi" w:eastAsiaTheme="minorEastAsia" w:hAnsiTheme="minorHAnsi" w:cstheme="minorBidi"/>
          <w:noProof/>
          <w:sz w:val="22"/>
          <w:szCs w:val="22"/>
          <w:lang w:val="en-US"/>
        </w:rPr>
      </w:pPr>
      <w:hyperlink w:anchor="_Toc438633345" w:history="1">
        <w:r w:rsidR="00A170A4" w:rsidRPr="00FE4BD3">
          <w:rPr>
            <w:rStyle w:val="Hyperlink"/>
            <w:noProof/>
          </w:rPr>
          <w:t>20.35.30.</w:t>
        </w:r>
        <w:r w:rsidR="00A170A4">
          <w:rPr>
            <w:rFonts w:asciiTheme="minorHAnsi" w:eastAsiaTheme="minorEastAsia" w:hAnsiTheme="minorHAnsi" w:cstheme="minorBidi"/>
            <w:noProof/>
            <w:sz w:val="22"/>
            <w:szCs w:val="22"/>
            <w:lang w:val="en-US"/>
          </w:rPr>
          <w:tab/>
        </w:r>
        <w:r w:rsidR="00A170A4" w:rsidRPr="00FE4BD3">
          <w:rPr>
            <w:rStyle w:val="Hyperlink"/>
            <w:noProof/>
          </w:rPr>
          <w:t>woningscheidende wand – cellenbeton/dikte 20 cm |FH|m3</w:t>
        </w:r>
        <w:r w:rsidR="00A170A4">
          <w:rPr>
            <w:noProof/>
            <w:webHidden/>
          </w:rPr>
          <w:tab/>
        </w:r>
        <w:r w:rsidR="00A170A4">
          <w:rPr>
            <w:noProof/>
            <w:webHidden/>
          </w:rPr>
          <w:fldChar w:fldCharType="begin"/>
        </w:r>
        <w:r w:rsidR="00A170A4">
          <w:rPr>
            <w:noProof/>
            <w:webHidden/>
          </w:rPr>
          <w:instrText xml:space="preserve"> PAGEREF _Toc438633345 \h </w:instrText>
        </w:r>
        <w:r w:rsidR="00A170A4">
          <w:rPr>
            <w:noProof/>
            <w:webHidden/>
          </w:rPr>
        </w:r>
        <w:r w:rsidR="00A170A4">
          <w:rPr>
            <w:noProof/>
            <w:webHidden/>
          </w:rPr>
          <w:fldChar w:fldCharType="separate"/>
        </w:r>
        <w:r w:rsidR="00A170A4">
          <w:rPr>
            <w:noProof/>
            <w:webHidden/>
          </w:rPr>
          <w:t>43</w:t>
        </w:r>
        <w:r w:rsidR="00A170A4">
          <w:rPr>
            <w:noProof/>
            <w:webHidden/>
          </w:rPr>
          <w:fldChar w:fldCharType="end"/>
        </w:r>
      </w:hyperlink>
    </w:p>
    <w:p w14:paraId="2DB2B815" w14:textId="77777777" w:rsidR="00A170A4" w:rsidRDefault="00FE7E5E">
      <w:pPr>
        <w:pStyle w:val="Inhopg4"/>
        <w:rPr>
          <w:rFonts w:asciiTheme="minorHAnsi" w:eastAsiaTheme="minorEastAsia" w:hAnsiTheme="minorHAnsi" w:cstheme="minorBidi"/>
          <w:noProof/>
          <w:sz w:val="22"/>
          <w:szCs w:val="22"/>
          <w:lang w:val="en-US"/>
        </w:rPr>
      </w:pPr>
      <w:hyperlink w:anchor="_Toc438633346" w:history="1">
        <w:r w:rsidR="00A170A4" w:rsidRPr="00FE4BD3">
          <w:rPr>
            <w:rStyle w:val="Hyperlink"/>
            <w:noProof/>
          </w:rPr>
          <w:t>20.35.40.</w:t>
        </w:r>
        <w:r w:rsidR="00A170A4">
          <w:rPr>
            <w:rFonts w:asciiTheme="minorHAnsi" w:eastAsiaTheme="minorEastAsia" w:hAnsiTheme="minorHAnsi" w:cstheme="minorBidi"/>
            <w:noProof/>
            <w:sz w:val="22"/>
            <w:szCs w:val="22"/>
            <w:lang w:val="en-US"/>
          </w:rPr>
          <w:tab/>
        </w:r>
        <w:r w:rsidR="00A170A4" w:rsidRPr="00FE4BD3">
          <w:rPr>
            <w:rStyle w:val="Hyperlink"/>
            <w:noProof/>
          </w:rPr>
          <w:t>woningscheidende wand – cellenbeton/dikte 24 cm |FH|m3</w:t>
        </w:r>
        <w:r w:rsidR="00A170A4">
          <w:rPr>
            <w:noProof/>
            <w:webHidden/>
          </w:rPr>
          <w:tab/>
        </w:r>
        <w:r w:rsidR="00A170A4">
          <w:rPr>
            <w:noProof/>
            <w:webHidden/>
          </w:rPr>
          <w:fldChar w:fldCharType="begin"/>
        </w:r>
        <w:r w:rsidR="00A170A4">
          <w:rPr>
            <w:noProof/>
            <w:webHidden/>
          </w:rPr>
          <w:instrText xml:space="preserve"> PAGEREF _Toc438633346 \h </w:instrText>
        </w:r>
        <w:r w:rsidR="00A170A4">
          <w:rPr>
            <w:noProof/>
            <w:webHidden/>
          </w:rPr>
        </w:r>
        <w:r w:rsidR="00A170A4">
          <w:rPr>
            <w:noProof/>
            <w:webHidden/>
          </w:rPr>
          <w:fldChar w:fldCharType="separate"/>
        </w:r>
        <w:r w:rsidR="00A170A4">
          <w:rPr>
            <w:noProof/>
            <w:webHidden/>
          </w:rPr>
          <w:t>43</w:t>
        </w:r>
        <w:r w:rsidR="00A170A4">
          <w:rPr>
            <w:noProof/>
            <w:webHidden/>
          </w:rPr>
          <w:fldChar w:fldCharType="end"/>
        </w:r>
      </w:hyperlink>
    </w:p>
    <w:p w14:paraId="3C4CB6F3" w14:textId="77777777" w:rsidR="00A170A4" w:rsidRDefault="00FE7E5E">
      <w:pPr>
        <w:pStyle w:val="Inhopg2"/>
        <w:rPr>
          <w:rFonts w:asciiTheme="minorHAnsi" w:eastAsiaTheme="minorEastAsia" w:hAnsiTheme="minorHAnsi" w:cstheme="minorBidi"/>
          <w:noProof/>
          <w:sz w:val="22"/>
          <w:szCs w:val="22"/>
          <w:lang w:val="en-US"/>
        </w:rPr>
      </w:pPr>
      <w:hyperlink w:anchor="_Toc438633347" w:history="1">
        <w:r w:rsidR="00A170A4" w:rsidRPr="00FE4BD3">
          <w:rPr>
            <w:rStyle w:val="Hyperlink"/>
            <w:noProof/>
          </w:rPr>
          <w:t>20.40.</w:t>
        </w:r>
        <w:r w:rsidR="00A170A4">
          <w:rPr>
            <w:rFonts w:asciiTheme="minorHAnsi" w:eastAsiaTheme="minorEastAsia" w:hAnsiTheme="minorHAnsi" w:cstheme="minorBidi"/>
            <w:noProof/>
            <w:sz w:val="22"/>
            <w:szCs w:val="22"/>
            <w:lang w:val="en-US"/>
          </w:rPr>
          <w:tab/>
        </w:r>
        <w:r w:rsidR="00A170A4" w:rsidRPr="00FE4BD3">
          <w:rPr>
            <w:rStyle w:val="Hyperlink"/>
            <w:noProof/>
          </w:rPr>
          <w:t>dragende binnenmuur – algemeen</w:t>
        </w:r>
        <w:r w:rsidR="00A170A4">
          <w:rPr>
            <w:noProof/>
            <w:webHidden/>
          </w:rPr>
          <w:tab/>
        </w:r>
        <w:r w:rsidR="00A170A4">
          <w:rPr>
            <w:noProof/>
            <w:webHidden/>
          </w:rPr>
          <w:fldChar w:fldCharType="begin"/>
        </w:r>
        <w:r w:rsidR="00A170A4">
          <w:rPr>
            <w:noProof/>
            <w:webHidden/>
          </w:rPr>
          <w:instrText xml:space="preserve"> PAGEREF _Toc438633347 \h </w:instrText>
        </w:r>
        <w:r w:rsidR="00A170A4">
          <w:rPr>
            <w:noProof/>
            <w:webHidden/>
          </w:rPr>
        </w:r>
        <w:r w:rsidR="00A170A4">
          <w:rPr>
            <w:noProof/>
            <w:webHidden/>
          </w:rPr>
          <w:fldChar w:fldCharType="separate"/>
        </w:r>
        <w:r w:rsidR="00A170A4">
          <w:rPr>
            <w:noProof/>
            <w:webHidden/>
          </w:rPr>
          <w:t>43</w:t>
        </w:r>
        <w:r w:rsidR="00A170A4">
          <w:rPr>
            <w:noProof/>
            <w:webHidden/>
          </w:rPr>
          <w:fldChar w:fldCharType="end"/>
        </w:r>
      </w:hyperlink>
    </w:p>
    <w:p w14:paraId="66136064" w14:textId="77777777" w:rsidR="00A170A4" w:rsidRDefault="00FE7E5E">
      <w:pPr>
        <w:pStyle w:val="Inhopg3"/>
        <w:rPr>
          <w:rFonts w:asciiTheme="minorHAnsi" w:eastAsiaTheme="minorEastAsia" w:hAnsiTheme="minorHAnsi" w:cstheme="minorBidi"/>
          <w:noProof/>
          <w:sz w:val="22"/>
          <w:szCs w:val="22"/>
          <w:lang w:val="en-US"/>
        </w:rPr>
      </w:pPr>
      <w:hyperlink w:anchor="_Toc438633348" w:history="1">
        <w:r w:rsidR="00A170A4" w:rsidRPr="00FE4BD3">
          <w:rPr>
            <w:rStyle w:val="Hyperlink"/>
            <w:noProof/>
          </w:rPr>
          <w:t>20.41.</w:t>
        </w:r>
        <w:r w:rsidR="00A170A4">
          <w:rPr>
            <w:rFonts w:asciiTheme="minorHAnsi" w:eastAsiaTheme="minorEastAsia" w:hAnsiTheme="minorHAnsi" w:cstheme="minorBidi"/>
            <w:noProof/>
            <w:sz w:val="22"/>
            <w:szCs w:val="22"/>
            <w:lang w:val="en-US"/>
          </w:rPr>
          <w:tab/>
        </w:r>
        <w:r w:rsidR="00A170A4" w:rsidRPr="00FE4BD3">
          <w:rPr>
            <w:rStyle w:val="Hyperlink"/>
            <w:noProof/>
          </w:rPr>
          <w:t>dragende binnenmuur – snelbouw</w:t>
        </w:r>
        <w:r w:rsidR="00A170A4">
          <w:rPr>
            <w:noProof/>
            <w:webHidden/>
          </w:rPr>
          <w:tab/>
        </w:r>
        <w:r w:rsidR="00A170A4">
          <w:rPr>
            <w:noProof/>
            <w:webHidden/>
          </w:rPr>
          <w:fldChar w:fldCharType="begin"/>
        </w:r>
        <w:r w:rsidR="00A170A4">
          <w:rPr>
            <w:noProof/>
            <w:webHidden/>
          </w:rPr>
          <w:instrText xml:space="preserve"> PAGEREF _Toc438633348 \h </w:instrText>
        </w:r>
        <w:r w:rsidR="00A170A4">
          <w:rPr>
            <w:noProof/>
            <w:webHidden/>
          </w:rPr>
        </w:r>
        <w:r w:rsidR="00A170A4">
          <w:rPr>
            <w:noProof/>
            <w:webHidden/>
          </w:rPr>
          <w:fldChar w:fldCharType="separate"/>
        </w:r>
        <w:r w:rsidR="00A170A4">
          <w:rPr>
            <w:noProof/>
            <w:webHidden/>
          </w:rPr>
          <w:t>43</w:t>
        </w:r>
        <w:r w:rsidR="00A170A4">
          <w:rPr>
            <w:noProof/>
            <w:webHidden/>
          </w:rPr>
          <w:fldChar w:fldCharType="end"/>
        </w:r>
      </w:hyperlink>
    </w:p>
    <w:p w14:paraId="1065CD8C" w14:textId="77777777" w:rsidR="00A170A4" w:rsidRDefault="00FE7E5E">
      <w:pPr>
        <w:pStyle w:val="Inhopg4"/>
        <w:rPr>
          <w:rFonts w:asciiTheme="minorHAnsi" w:eastAsiaTheme="minorEastAsia" w:hAnsiTheme="minorHAnsi" w:cstheme="minorBidi"/>
          <w:noProof/>
          <w:sz w:val="22"/>
          <w:szCs w:val="22"/>
          <w:lang w:val="en-US"/>
        </w:rPr>
      </w:pPr>
      <w:hyperlink w:anchor="_Toc438633349" w:history="1">
        <w:r w:rsidR="00A170A4" w:rsidRPr="00FE4BD3">
          <w:rPr>
            <w:rStyle w:val="Hyperlink"/>
            <w:noProof/>
          </w:rPr>
          <w:t>20.41.10.</w:t>
        </w:r>
        <w:r w:rsidR="00A170A4">
          <w:rPr>
            <w:rFonts w:asciiTheme="minorHAnsi" w:eastAsiaTheme="minorEastAsia" w:hAnsiTheme="minorHAnsi" w:cstheme="minorBidi"/>
            <w:noProof/>
            <w:sz w:val="22"/>
            <w:szCs w:val="22"/>
            <w:lang w:val="en-US"/>
          </w:rPr>
          <w:tab/>
        </w:r>
        <w:r w:rsidR="00A170A4" w:rsidRPr="00FE4BD3">
          <w:rPr>
            <w:rStyle w:val="Hyperlink"/>
            <w:noProof/>
          </w:rPr>
          <w:t>dragende binnenmuur – snelbouw/dikte 14 cm |FH|m3</w:t>
        </w:r>
        <w:r w:rsidR="00A170A4">
          <w:rPr>
            <w:noProof/>
            <w:webHidden/>
          </w:rPr>
          <w:tab/>
        </w:r>
        <w:r w:rsidR="00A170A4">
          <w:rPr>
            <w:noProof/>
            <w:webHidden/>
          </w:rPr>
          <w:fldChar w:fldCharType="begin"/>
        </w:r>
        <w:r w:rsidR="00A170A4">
          <w:rPr>
            <w:noProof/>
            <w:webHidden/>
          </w:rPr>
          <w:instrText xml:space="preserve"> PAGEREF _Toc438633349 \h </w:instrText>
        </w:r>
        <w:r w:rsidR="00A170A4">
          <w:rPr>
            <w:noProof/>
            <w:webHidden/>
          </w:rPr>
        </w:r>
        <w:r w:rsidR="00A170A4">
          <w:rPr>
            <w:noProof/>
            <w:webHidden/>
          </w:rPr>
          <w:fldChar w:fldCharType="separate"/>
        </w:r>
        <w:r w:rsidR="00A170A4">
          <w:rPr>
            <w:noProof/>
            <w:webHidden/>
          </w:rPr>
          <w:t>45</w:t>
        </w:r>
        <w:r w:rsidR="00A170A4">
          <w:rPr>
            <w:noProof/>
            <w:webHidden/>
          </w:rPr>
          <w:fldChar w:fldCharType="end"/>
        </w:r>
      </w:hyperlink>
    </w:p>
    <w:p w14:paraId="2C8B38F2" w14:textId="77777777" w:rsidR="00A170A4" w:rsidRDefault="00FE7E5E">
      <w:pPr>
        <w:pStyle w:val="Inhopg4"/>
        <w:rPr>
          <w:rFonts w:asciiTheme="minorHAnsi" w:eastAsiaTheme="minorEastAsia" w:hAnsiTheme="minorHAnsi" w:cstheme="minorBidi"/>
          <w:noProof/>
          <w:sz w:val="22"/>
          <w:szCs w:val="22"/>
          <w:lang w:val="en-US"/>
        </w:rPr>
      </w:pPr>
      <w:hyperlink w:anchor="_Toc438633350" w:history="1">
        <w:r w:rsidR="00A170A4" w:rsidRPr="00FE4BD3">
          <w:rPr>
            <w:rStyle w:val="Hyperlink"/>
            <w:noProof/>
          </w:rPr>
          <w:t>20.41.20.</w:t>
        </w:r>
        <w:r w:rsidR="00A170A4">
          <w:rPr>
            <w:rFonts w:asciiTheme="minorHAnsi" w:eastAsiaTheme="minorEastAsia" w:hAnsiTheme="minorHAnsi" w:cstheme="minorBidi"/>
            <w:noProof/>
            <w:sz w:val="22"/>
            <w:szCs w:val="22"/>
            <w:lang w:val="en-US"/>
          </w:rPr>
          <w:tab/>
        </w:r>
        <w:r w:rsidR="00A170A4" w:rsidRPr="00FE4BD3">
          <w:rPr>
            <w:rStyle w:val="Hyperlink"/>
            <w:noProof/>
          </w:rPr>
          <w:t>dragende binnenmuur – snelbouw/dikte 19 cm |FH|m3</w:t>
        </w:r>
        <w:r w:rsidR="00A170A4">
          <w:rPr>
            <w:noProof/>
            <w:webHidden/>
          </w:rPr>
          <w:tab/>
        </w:r>
        <w:r w:rsidR="00A170A4">
          <w:rPr>
            <w:noProof/>
            <w:webHidden/>
          </w:rPr>
          <w:fldChar w:fldCharType="begin"/>
        </w:r>
        <w:r w:rsidR="00A170A4">
          <w:rPr>
            <w:noProof/>
            <w:webHidden/>
          </w:rPr>
          <w:instrText xml:space="preserve"> PAGEREF _Toc438633350 \h </w:instrText>
        </w:r>
        <w:r w:rsidR="00A170A4">
          <w:rPr>
            <w:noProof/>
            <w:webHidden/>
          </w:rPr>
        </w:r>
        <w:r w:rsidR="00A170A4">
          <w:rPr>
            <w:noProof/>
            <w:webHidden/>
          </w:rPr>
          <w:fldChar w:fldCharType="separate"/>
        </w:r>
        <w:r w:rsidR="00A170A4">
          <w:rPr>
            <w:noProof/>
            <w:webHidden/>
          </w:rPr>
          <w:t>45</w:t>
        </w:r>
        <w:r w:rsidR="00A170A4">
          <w:rPr>
            <w:noProof/>
            <w:webHidden/>
          </w:rPr>
          <w:fldChar w:fldCharType="end"/>
        </w:r>
      </w:hyperlink>
    </w:p>
    <w:p w14:paraId="74146185" w14:textId="77777777" w:rsidR="00A170A4" w:rsidRDefault="00FE7E5E">
      <w:pPr>
        <w:pStyle w:val="Inhopg3"/>
        <w:rPr>
          <w:rFonts w:asciiTheme="minorHAnsi" w:eastAsiaTheme="minorEastAsia" w:hAnsiTheme="minorHAnsi" w:cstheme="minorBidi"/>
          <w:noProof/>
          <w:sz w:val="22"/>
          <w:szCs w:val="22"/>
          <w:lang w:val="en-US"/>
        </w:rPr>
      </w:pPr>
      <w:hyperlink w:anchor="_Toc438633351" w:history="1">
        <w:r w:rsidR="00A170A4" w:rsidRPr="00FE4BD3">
          <w:rPr>
            <w:rStyle w:val="Hyperlink"/>
            <w:noProof/>
          </w:rPr>
          <w:t>20.42.</w:t>
        </w:r>
        <w:r w:rsidR="00A170A4">
          <w:rPr>
            <w:rFonts w:asciiTheme="minorHAnsi" w:eastAsiaTheme="minorEastAsia" w:hAnsiTheme="minorHAnsi" w:cstheme="minorBidi"/>
            <w:noProof/>
            <w:sz w:val="22"/>
            <w:szCs w:val="22"/>
            <w:lang w:val="en-US"/>
          </w:rPr>
          <w:tab/>
        </w:r>
        <w:r w:rsidR="00A170A4" w:rsidRPr="00FE4BD3">
          <w:rPr>
            <w:rStyle w:val="Hyperlink"/>
            <w:noProof/>
          </w:rPr>
          <w:t>dragende binnenmuur – kalkzandsteen</w:t>
        </w:r>
        <w:r w:rsidR="00A170A4">
          <w:rPr>
            <w:noProof/>
            <w:webHidden/>
          </w:rPr>
          <w:tab/>
        </w:r>
        <w:r w:rsidR="00A170A4">
          <w:rPr>
            <w:noProof/>
            <w:webHidden/>
          </w:rPr>
          <w:fldChar w:fldCharType="begin"/>
        </w:r>
        <w:r w:rsidR="00A170A4">
          <w:rPr>
            <w:noProof/>
            <w:webHidden/>
          </w:rPr>
          <w:instrText xml:space="preserve"> PAGEREF _Toc438633351 \h </w:instrText>
        </w:r>
        <w:r w:rsidR="00A170A4">
          <w:rPr>
            <w:noProof/>
            <w:webHidden/>
          </w:rPr>
        </w:r>
        <w:r w:rsidR="00A170A4">
          <w:rPr>
            <w:noProof/>
            <w:webHidden/>
          </w:rPr>
          <w:fldChar w:fldCharType="separate"/>
        </w:r>
        <w:r w:rsidR="00A170A4">
          <w:rPr>
            <w:noProof/>
            <w:webHidden/>
          </w:rPr>
          <w:t>45</w:t>
        </w:r>
        <w:r w:rsidR="00A170A4">
          <w:rPr>
            <w:noProof/>
            <w:webHidden/>
          </w:rPr>
          <w:fldChar w:fldCharType="end"/>
        </w:r>
      </w:hyperlink>
    </w:p>
    <w:p w14:paraId="4CEE21B4" w14:textId="77777777" w:rsidR="00A170A4" w:rsidRDefault="00FE7E5E">
      <w:pPr>
        <w:pStyle w:val="Inhopg4"/>
        <w:rPr>
          <w:rFonts w:asciiTheme="minorHAnsi" w:eastAsiaTheme="minorEastAsia" w:hAnsiTheme="minorHAnsi" w:cstheme="minorBidi"/>
          <w:noProof/>
          <w:sz w:val="22"/>
          <w:szCs w:val="22"/>
          <w:lang w:val="en-US"/>
        </w:rPr>
      </w:pPr>
      <w:hyperlink w:anchor="_Toc438633352" w:history="1">
        <w:r w:rsidR="00A170A4" w:rsidRPr="00FE4BD3">
          <w:rPr>
            <w:rStyle w:val="Hyperlink"/>
            <w:noProof/>
          </w:rPr>
          <w:t>20.42.10.</w:t>
        </w:r>
        <w:r w:rsidR="00A170A4">
          <w:rPr>
            <w:rFonts w:asciiTheme="minorHAnsi" w:eastAsiaTheme="minorEastAsia" w:hAnsiTheme="minorHAnsi" w:cstheme="minorBidi"/>
            <w:noProof/>
            <w:sz w:val="22"/>
            <w:szCs w:val="22"/>
            <w:lang w:val="en-US"/>
          </w:rPr>
          <w:tab/>
        </w:r>
        <w:r w:rsidR="00A170A4" w:rsidRPr="00FE4BD3">
          <w:rPr>
            <w:rStyle w:val="Hyperlink"/>
            <w:noProof/>
          </w:rPr>
          <w:t>dragende binnenmuur – kalkzandsteen/dikte 15 cm |FH|m3</w:t>
        </w:r>
        <w:r w:rsidR="00A170A4">
          <w:rPr>
            <w:noProof/>
            <w:webHidden/>
          </w:rPr>
          <w:tab/>
        </w:r>
        <w:r w:rsidR="00A170A4">
          <w:rPr>
            <w:noProof/>
            <w:webHidden/>
          </w:rPr>
          <w:fldChar w:fldCharType="begin"/>
        </w:r>
        <w:r w:rsidR="00A170A4">
          <w:rPr>
            <w:noProof/>
            <w:webHidden/>
          </w:rPr>
          <w:instrText xml:space="preserve"> PAGEREF _Toc438633352 \h </w:instrText>
        </w:r>
        <w:r w:rsidR="00A170A4">
          <w:rPr>
            <w:noProof/>
            <w:webHidden/>
          </w:rPr>
        </w:r>
        <w:r w:rsidR="00A170A4">
          <w:rPr>
            <w:noProof/>
            <w:webHidden/>
          </w:rPr>
          <w:fldChar w:fldCharType="separate"/>
        </w:r>
        <w:r w:rsidR="00A170A4">
          <w:rPr>
            <w:noProof/>
            <w:webHidden/>
          </w:rPr>
          <w:t>46</w:t>
        </w:r>
        <w:r w:rsidR="00A170A4">
          <w:rPr>
            <w:noProof/>
            <w:webHidden/>
          </w:rPr>
          <w:fldChar w:fldCharType="end"/>
        </w:r>
      </w:hyperlink>
    </w:p>
    <w:p w14:paraId="668FCFEE" w14:textId="77777777" w:rsidR="00A170A4" w:rsidRDefault="00FE7E5E">
      <w:pPr>
        <w:pStyle w:val="Inhopg4"/>
        <w:rPr>
          <w:rFonts w:asciiTheme="minorHAnsi" w:eastAsiaTheme="minorEastAsia" w:hAnsiTheme="minorHAnsi" w:cstheme="minorBidi"/>
          <w:noProof/>
          <w:sz w:val="22"/>
          <w:szCs w:val="22"/>
          <w:lang w:val="en-US"/>
        </w:rPr>
      </w:pPr>
      <w:hyperlink w:anchor="_Toc438633353" w:history="1">
        <w:r w:rsidR="00A170A4" w:rsidRPr="00FE4BD3">
          <w:rPr>
            <w:rStyle w:val="Hyperlink"/>
            <w:noProof/>
          </w:rPr>
          <w:t>20.42.20.</w:t>
        </w:r>
        <w:r w:rsidR="00A170A4">
          <w:rPr>
            <w:rFonts w:asciiTheme="minorHAnsi" w:eastAsiaTheme="minorEastAsia" w:hAnsiTheme="minorHAnsi" w:cstheme="minorBidi"/>
            <w:noProof/>
            <w:sz w:val="22"/>
            <w:szCs w:val="22"/>
            <w:lang w:val="en-US"/>
          </w:rPr>
          <w:tab/>
        </w:r>
        <w:r w:rsidR="00A170A4" w:rsidRPr="00FE4BD3">
          <w:rPr>
            <w:rStyle w:val="Hyperlink"/>
            <w:noProof/>
          </w:rPr>
          <w:t>dragende binnenmuur – kalkzandsteen/dikte 17,5 cm |FH|m3</w:t>
        </w:r>
        <w:r w:rsidR="00A170A4">
          <w:rPr>
            <w:noProof/>
            <w:webHidden/>
          </w:rPr>
          <w:tab/>
        </w:r>
        <w:r w:rsidR="00A170A4">
          <w:rPr>
            <w:noProof/>
            <w:webHidden/>
          </w:rPr>
          <w:fldChar w:fldCharType="begin"/>
        </w:r>
        <w:r w:rsidR="00A170A4">
          <w:rPr>
            <w:noProof/>
            <w:webHidden/>
          </w:rPr>
          <w:instrText xml:space="preserve"> PAGEREF _Toc438633353 \h </w:instrText>
        </w:r>
        <w:r w:rsidR="00A170A4">
          <w:rPr>
            <w:noProof/>
            <w:webHidden/>
          </w:rPr>
        </w:r>
        <w:r w:rsidR="00A170A4">
          <w:rPr>
            <w:noProof/>
            <w:webHidden/>
          </w:rPr>
          <w:fldChar w:fldCharType="separate"/>
        </w:r>
        <w:r w:rsidR="00A170A4">
          <w:rPr>
            <w:noProof/>
            <w:webHidden/>
          </w:rPr>
          <w:t>47</w:t>
        </w:r>
        <w:r w:rsidR="00A170A4">
          <w:rPr>
            <w:noProof/>
            <w:webHidden/>
          </w:rPr>
          <w:fldChar w:fldCharType="end"/>
        </w:r>
      </w:hyperlink>
    </w:p>
    <w:p w14:paraId="3628B9A0" w14:textId="77777777" w:rsidR="00A170A4" w:rsidRDefault="00FE7E5E">
      <w:pPr>
        <w:pStyle w:val="Inhopg4"/>
        <w:rPr>
          <w:rFonts w:asciiTheme="minorHAnsi" w:eastAsiaTheme="minorEastAsia" w:hAnsiTheme="minorHAnsi" w:cstheme="minorBidi"/>
          <w:noProof/>
          <w:sz w:val="22"/>
          <w:szCs w:val="22"/>
          <w:lang w:val="en-US"/>
        </w:rPr>
      </w:pPr>
      <w:hyperlink w:anchor="_Toc438633354" w:history="1">
        <w:r w:rsidR="00A170A4" w:rsidRPr="00FE4BD3">
          <w:rPr>
            <w:rStyle w:val="Hyperlink"/>
            <w:noProof/>
          </w:rPr>
          <w:t>20.42.30.</w:t>
        </w:r>
        <w:r w:rsidR="00A170A4">
          <w:rPr>
            <w:rFonts w:asciiTheme="minorHAnsi" w:eastAsiaTheme="minorEastAsia" w:hAnsiTheme="minorHAnsi" w:cstheme="minorBidi"/>
            <w:noProof/>
            <w:sz w:val="22"/>
            <w:szCs w:val="22"/>
            <w:lang w:val="en-US"/>
          </w:rPr>
          <w:tab/>
        </w:r>
        <w:r w:rsidR="00A170A4" w:rsidRPr="00FE4BD3">
          <w:rPr>
            <w:rStyle w:val="Hyperlink"/>
            <w:noProof/>
          </w:rPr>
          <w:t>dragende binnenmuur – kalkzandsteen/dikte 21,5 cm |FH|m3</w:t>
        </w:r>
        <w:r w:rsidR="00A170A4">
          <w:rPr>
            <w:noProof/>
            <w:webHidden/>
          </w:rPr>
          <w:tab/>
        </w:r>
        <w:r w:rsidR="00A170A4">
          <w:rPr>
            <w:noProof/>
            <w:webHidden/>
          </w:rPr>
          <w:fldChar w:fldCharType="begin"/>
        </w:r>
        <w:r w:rsidR="00A170A4">
          <w:rPr>
            <w:noProof/>
            <w:webHidden/>
          </w:rPr>
          <w:instrText xml:space="preserve"> PAGEREF _Toc438633354 \h </w:instrText>
        </w:r>
        <w:r w:rsidR="00A170A4">
          <w:rPr>
            <w:noProof/>
            <w:webHidden/>
          </w:rPr>
        </w:r>
        <w:r w:rsidR="00A170A4">
          <w:rPr>
            <w:noProof/>
            <w:webHidden/>
          </w:rPr>
          <w:fldChar w:fldCharType="separate"/>
        </w:r>
        <w:r w:rsidR="00A170A4">
          <w:rPr>
            <w:noProof/>
            <w:webHidden/>
          </w:rPr>
          <w:t>47</w:t>
        </w:r>
        <w:r w:rsidR="00A170A4">
          <w:rPr>
            <w:noProof/>
            <w:webHidden/>
          </w:rPr>
          <w:fldChar w:fldCharType="end"/>
        </w:r>
      </w:hyperlink>
    </w:p>
    <w:p w14:paraId="5365F2A2" w14:textId="77777777" w:rsidR="00A170A4" w:rsidRDefault="00FE7E5E">
      <w:pPr>
        <w:pStyle w:val="Inhopg3"/>
        <w:rPr>
          <w:rFonts w:asciiTheme="minorHAnsi" w:eastAsiaTheme="minorEastAsia" w:hAnsiTheme="minorHAnsi" w:cstheme="minorBidi"/>
          <w:noProof/>
          <w:sz w:val="22"/>
          <w:szCs w:val="22"/>
          <w:lang w:val="en-US"/>
        </w:rPr>
      </w:pPr>
      <w:hyperlink w:anchor="_Toc438633355" w:history="1">
        <w:r w:rsidR="00A170A4" w:rsidRPr="00FE4BD3">
          <w:rPr>
            <w:rStyle w:val="Hyperlink"/>
            <w:noProof/>
          </w:rPr>
          <w:t>20.43.</w:t>
        </w:r>
        <w:r w:rsidR="00A170A4">
          <w:rPr>
            <w:rFonts w:asciiTheme="minorHAnsi" w:eastAsiaTheme="minorEastAsia" w:hAnsiTheme="minorHAnsi" w:cstheme="minorBidi"/>
            <w:noProof/>
            <w:sz w:val="22"/>
            <w:szCs w:val="22"/>
            <w:lang w:val="en-US"/>
          </w:rPr>
          <w:tab/>
        </w:r>
        <w:r w:rsidR="00A170A4" w:rsidRPr="00FE4BD3">
          <w:rPr>
            <w:rStyle w:val="Hyperlink"/>
            <w:noProof/>
          </w:rPr>
          <w:t>dragende binnenmuur – betonsteen met gewone granulaten</w:t>
        </w:r>
        <w:r w:rsidR="00A170A4">
          <w:rPr>
            <w:noProof/>
            <w:webHidden/>
          </w:rPr>
          <w:tab/>
        </w:r>
        <w:r w:rsidR="00A170A4">
          <w:rPr>
            <w:noProof/>
            <w:webHidden/>
          </w:rPr>
          <w:fldChar w:fldCharType="begin"/>
        </w:r>
        <w:r w:rsidR="00A170A4">
          <w:rPr>
            <w:noProof/>
            <w:webHidden/>
          </w:rPr>
          <w:instrText xml:space="preserve"> PAGEREF _Toc438633355 \h </w:instrText>
        </w:r>
        <w:r w:rsidR="00A170A4">
          <w:rPr>
            <w:noProof/>
            <w:webHidden/>
          </w:rPr>
        </w:r>
        <w:r w:rsidR="00A170A4">
          <w:rPr>
            <w:noProof/>
            <w:webHidden/>
          </w:rPr>
          <w:fldChar w:fldCharType="separate"/>
        </w:r>
        <w:r w:rsidR="00A170A4">
          <w:rPr>
            <w:noProof/>
            <w:webHidden/>
          </w:rPr>
          <w:t>47</w:t>
        </w:r>
        <w:r w:rsidR="00A170A4">
          <w:rPr>
            <w:noProof/>
            <w:webHidden/>
          </w:rPr>
          <w:fldChar w:fldCharType="end"/>
        </w:r>
      </w:hyperlink>
    </w:p>
    <w:p w14:paraId="091A23F2" w14:textId="77777777" w:rsidR="00A170A4" w:rsidRDefault="00FE7E5E">
      <w:pPr>
        <w:pStyle w:val="Inhopg4"/>
        <w:rPr>
          <w:rFonts w:asciiTheme="minorHAnsi" w:eastAsiaTheme="minorEastAsia" w:hAnsiTheme="minorHAnsi" w:cstheme="minorBidi"/>
          <w:noProof/>
          <w:sz w:val="22"/>
          <w:szCs w:val="22"/>
          <w:lang w:val="en-US"/>
        </w:rPr>
      </w:pPr>
      <w:hyperlink w:anchor="_Toc438633356" w:history="1">
        <w:r w:rsidR="00A170A4" w:rsidRPr="00FE4BD3">
          <w:rPr>
            <w:rStyle w:val="Hyperlink"/>
            <w:noProof/>
          </w:rPr>
          <w:t>20.43.10.</w:t>
        </w:r>
        <w:r w:rsidR="00A170A4">
          <w:rPr>
            <w:rFonts w:asciiTheme="minorHAnsi" w:eastAsiaTheme="minorEastAsia" w:hAnsiTheme="minorHAnsi" w:cstheme="minorBidi"/>
            <w:noProof/>
            <w:sz w:val="22"/>
            <w:szCs w:val="22"/>
            <w:lang w:val="en-US"/>
          </w:rPr>
          <w:tab/>
        </w:r>
        <w:r w:rsidR="00A170A4" w:rsidRPr="00FE4BD3">
          <w:rPr>
            <w:rStyle w:val="Hyperlink"/>
            <w:noProof/>
          </w:rPr>
          <w:t>dragende binnenmuur – betonsteen met gewone granulaten/dikte 14 cm |FH|m3</w:t>
        </w:r>
        <w:r w:rsidR="00A170A4">
          <w:rPr>
            <w:noProof/>
            <w:webHidden/>
          </w:rPr>
          <w:tab/>
        </w:r>
        <w:r w:rsidR="00A170A4">
          <w:rPr>
            <w:noProof/>
            <w:webHidden/>
          </w:rPr>
          <w:fldChar w:fldCharType="begin"/>
        </w:r>
        <w:r w:rsidR="00A170A4">
          <w:rPr>
            <w:noProof/>
            <w:webHidden/>
          </w:rPr>
          <w:instrText xml:space="preserve"> PAGEREF _Toc438633356 \h </w:instrText>
        </w:r>
        <w:r w:rsidR="00A170A4">
          <w:rPr>
            <w:noProof/>
            <w:webHidden/>
          </w:rPr>
        </w:r>
        <w:r w:rsidR="00A170A4">
          <w:rPr>
            <w:noProof/>
            <w:webHidden/>
          </w:rPr>
          <w:fldChar w:fldCharType="separate"/>
        </w:r>
        <w:r w:rsidR="00A170A4">
          <w:rPr>
            <w:noProof/>
            <w:webHidden/>
          </w:rPr>
          <w:t>48</w:t>
        </w:r>
        <w:r w:rsidR="00A170A4">
          <w:rPr>
            <w:noProof/>
            <w:webHidden/>
          </w:rPr>
          <w:fldChar w:fldCharType="end"/>
        </w:r>
      </w:hyperlink>
    </w:p>
    <w:p w14:paraId="4AE1AE64" w14:textId="77777777" w:rsidR="00A170A4" w:rsidRDefault="00FE7E5E">
      <w:pPr>
        <w:pStyle w:val="Inhopg4"/>
        <w:rPr>
          <w:rFonts w:asciiTheme="minorHAnsi" w:eastAsiaTheme="minorEastAsia" w:hAnsiTheme="minorHAnsi" w:cstheme="minorBidi"/>
          <w:noProof/>
          <w:sz w:val="22"/>
          <w:szCs w:val="22"/>
          <w:lang w:val="en-US"/>
        </w:rPr>
      </w:pPr>
      <w:hyperlink w:anchor="_Toc438633357" w:history="1">
        <w:r w:rsidR="00A170A4" w:rsidRPr="00FE4BD3">
          <w:rPr>
            <w:rStyle w:val="Hyperlink"/>
            <w:noProof/>
          </w:rPr>
          <w:t>20.43.20.</w:t>
        </w:r>
        <w:r w:rsidR="00A170A4">
          <w:rPr>
            <w:rFonts w:asciiTheme="minorHAnsi" w:eastAsiaTheme="minorEastAsia" w:hAnsiTheme="minorHAnsi" w:cstheme="minorBidi"/>
            <w:noProof/>
            <w:sz w:val="22"/>
            <w:szCs w:val="22"/>
            <w:lang w:val="en-US"/>
          </w:rPr>
          <w:tab/>
        </w:r>
        <w:r w:rsidR="00A170A4" w:rsidRPr="00FE4BD3">
          <w:rPr>
            <w:rStyle w:val="Hyperlink"/>
            <w:noProof/>
          </w:rPr>
          <w:t>dragende binnenmuur – betonsteen met gewone granulaten/dikte 19 cm |FH|m3</w:t>
        </w:r>
        <w:r w:rsidR="00A170A4">
          <w:rPr>
            <w:noProof/>
            <w:webHidden/>
          </w:rPr>
          <w:tab/>
        </w:r>
        <w:r w:rsidR="00A170A4">
          <w:rPr>
            <w:noProof/>
            <w:webHidden/>
          </w:rPr>
          <w:fldChar w:fldCharType="begin"/>
        </w:r>
        <w:r w:rsidR="00A170A4">
          <w:rPr>
            <w:noProof/>
            <w:webHidden/>
          </w:rPr>
          <w:instrText xml:space="preserve"> PAGEREF _Toc438633357 \h </w:instrText>
        </w:r>
        <w:r w:rsidR="00A170A4">
          <w:rPr>
            <w:noProof/>
            <w:webHidden/>
          </w:rPr>
        </w:r>
        <w:r w:rsidR="00A170A4">
          <w:rPr>
            <w:noProof/>
            <w:webHidden/>
          </w:rPr>
          <w:fldChar w:fldCharType="separate"/>
        </w:r>
        <w:r w:rsidR="00A170A4">
          <w:rPr>
            <w:noProof/>
            <w:webHidden/>
          </w:rPr>
          <w:t>49</w:t>
        </w:r>
        <w:r w:rsidR="00A170A4">
          <w:rPr>
            <w:noProof/>
            <w:webHidden/>
          </w:rPr>
          <w:fldChar w:fldCharType="end"/>
        </w:r>
      </w:hyperlink>
    </w:p>
    <w:p w14:paraId="4EEC0400" w14:textId="77777777" w:rsidR="00A170A4" w:rsidRDefault="00FE7E5E">
      <w:pPr>
        <w:pStyle w:val="Inhopg3"/>
        <w:rPr>
          <w:rFonts w:asciiTheme="minorHAnsi" w:eastAsiaTheme="minorEastAsia" w:hAnsiTheme="minorHAnsi" w:cstheme="minorBidi"/>
          <w:noProof/>
          <w:sz w:val="22"/>
          <w:szCs w:val="22"/>
          <w:lang w:val="en-US"/>
        </w:rPr>
      </w:pPr>
      <w:hyperlink w:anchor="_Toc438633358" w:history="1">
        <w:r w:rsidR="00A170A4" w:rsidRPr="00FE4BD3">
          <w:rPr>
            <w:rStyle w:val="Hyperlink"/>
            <w:noProof/>
          </w:rPr>
          <w:t>20.44.</w:t>
        </w:r>
        <w:r w:rsidR="00A170A4">
          <w:rPr>
            <w:rFonts w:asciiTheme="minorHAnsi" w:eastAsiaTheme="minorEastAsia" w:hAnsiTheme="minorHAnsi" w:cstheme="minorBidi"/>
            <w:noProof/>
            <w:sz w:val="22"/>
            <w:szCs w:val="22"/>
            <w:lang w:val="en-US"/>
          </w:rPr>
          <w:tab/>
        </w:r>
        <w:r w:rsidR="00A170A4" w:rsidRPr="00FE4BD3">
          <w:rPr>
            <w:rStyle w:val="Hyperlink"/>
            <w:noProof/>
          </w:rPr>
          <w:t>dragende binnenmuur – betonsteen met lichte granulaten</w:t>
        </w:r>
        <w:r w:rsidR="00A170A4">
          <w:rPr>
            <w:noProof/>
            <w:webHidden/>
          </w:rPr>
          <w:tab/>
        </w:r>
        <w:r w:rsidR="00A170A4">
          <w:rPr>
            <w:noProof/>
            <w:webHidden/>
          </w:rPr>
          <w:fldChar w:fldCharType="begin"/>
        </w:r>
        <w:r w:rsidR="00A170A4">
          <w:rPr>
            <w:noProof/>
            <w:webHidden/>
          </w:rPr>
          <w:instrText xml:space="preserve"> PAGEREF _Toc438633358 \h </w:instrText>
        </w:r>
        <w:r w:rsidR="00A170A4">
          <w:rPr>
            <w:noProof/>
            <w:webHidden/>
          </w:rPr>
        </w:r>
        <w:r w:rsidR="00A170A4">
          <w:rPr>
            <w:noProof/>
            <w:webHidden/>
          </w:rPr>
          <w:fldChar w:fldCharType="separate"/>
        </w:r>
        <w:r w:rsidR="00A170A4">
          <w:rPr>
            <w:noProof/>
            <w:webHidden/>
          </w:rPr>
          <w:t>49</w:t>
        </w:r>
        <w:r w:rsidR="00A170A4">
          <w:rPr>
            <w:noProof/>
            <w:webHidden/>
          </w:rPr>
          <w:fldChar w:fldCharType="end"/>
        </w:r>
      </w:hyperlink>
    </w:p>
    <w:p w14:paraId="4F624D64" w14:textId="77777777" w:rsidR="00A170A4" w:rsidRDefault="00FE7E5E">
      <w:pPr>
        <w:pStyle w:val="Inhopg4"/>
        <w:rPr>
          <w:rFonts w:asciiTheme="minorHAnsi" w:eastAsiaTheme="minorEastAsia" w:hAnsiTheme="minorHAnsi" w:cstheme="minorBidi"/>
          <w:noProof/>
          <w:sz w:val="22"/>
          <w:szCs w:val="22"/>
          <w:lang w:val="en-US"/>
        </w:rPr>
      </w:pPr>
      <w:hyperlink w:anchor="_Toc438633359" w:history="1">
        <w:r w:rsidR="00A170A4" w:rsidRPr="00FE4BD3">
          <w:rPr>
            <w:rStyle w:val="Hyperlink"/>
            <w:noProof/>
          </w:rPr>
          <w:t>20.44.10.</w:t>
        </w:r>
        <w:r w:rsidR="00A170A4">
          <w:rPr>
            <w:rFonts w:asciiTheme="minorHAnsi" w:eastAsiaTheme="minorEastAsia" w:hAnsiTheme="minorHAnsi" w:cstheme="minorBidi"/>
            <w:noProof/>
            <w:sz w:val="22"/>
            <w:szCs w:val="22"/>
            <w:lang w:val="en-US"/>
          </w:rPr>
          <w:tab/>
        </w:r>
        <w:r w:rsidR="00A170A4" w:rsidRPr="00FE4BD3">
          <w:rPr>
            <w:rStyle w:val="Hyperlink"/>
            <w:noProof/>
          </w:rPr>
          <w:t>dragende binnenmuur – betonsteen met lichte granulaten/dikte 14 cm |FH|m3</w:t>
        </w:r>
        <w:r w:rsidR="00A170A4">
          <w:rPr>
            <w:noProof/>
            <w:webHidden/>
          </w:rPr>
          <w:tab/>
        </w:r>
        <w:r w:rsidR="00A170A4">
          <w:rPr>
            <w:noProof/>
            <w:webHidden/>
          </w:rPr>
          <w:fldChar w:fldCharType="begin"/>
        </w:r>
        <w:r w:rsidR="00A170A4">
          <w:rPr>
            <w:noProof/>
            <w:webHidden/>
          </w:rPr>
          <w:instrText xml:space="preserve"> PAGEREF _Toc438633359 \h </w:instrText>
        </w:r>
        <w:r w:rsidR="00A170A4">
          <w:rPr>
            <w:noProof/>
            <w:webHidden/>
          </w:rPr>
        </w:r>
        <w:r w:rsidR="00A170A4">
          <w:rPr>
            <w:noProof/>
            <w:webHidden/>
          </w:rPr>
          <w:fldChar w:fldCharType="separate"/>
        </w:r>
        <w:r w:rsidR="00A170A4">
          <w:rPr>
            <w:noProof/>
            <w:webHidden/>
          </w:rPr>
          <w:t>50</w:t>
        </w:r>
        <w:r w:rsidR="00A170A4">
          <w:rPr>
            <w:noProof/>
            <w:webHidden/>
          </w:rPr>
          <w:fldChar w:fldCharType="end"/>
        </w:r>
      </w:hyperlink>
    </w:p>
    <w:p w14:paraId="093FC38F" w14:textId="77777777" w:rsidR="00A170A4" w:rsidRDefault="00FE7E5E">
      <w:pPr>
        <w:pStyle w:val="Inhopg4"/>
        <w:rPr>
          <w:rFonts w:asciiTheme="minorHAnsi" w:eastAsiaTheme="minorEastAsia" w:hAnsiTheme="minorHAnsi" w:cstheme="minorBidi"/>
          <w:noProof/>
          <w:sz w:val="22"/>
          <w:szCs w:val="22"/>
          <w:lang w:val="en-US"/>
        </w:rPr>
      </w:pPr>
      <w:hyperlink w:anchor="_Toc438633360" w:history="1">
        <w:r w:rsidR="00A170A4" w:rsidRPr="00FE4BD3">
          <w:rPr>
            <w:rStyle w:val="Hyperlink"/>
            <w:noProof/>
          </w:rPr>
          <w:t>20.44.20.</w:t>
        </w:r>
        <w:r w:rsidR="00A170A4">
          <w:rPr>
            <w:rFonts w:asciiTheme="minorHAnsi" w:eastAsiaTheme="minorEastAsia" w:hAnsiTheme="minorHAnsi" w:cstheme="minorBidi"/>
            <w:noProof/>
            <w:sz w:val="22"/>
            <w:szCs w:val="22"/>
            <w:lang w:val="en-US"/>
          </w:rPr>
          <w:tab/>
        </w:r>
        <w:r w:rsidR="00A170A4" w:rsidRPr="00FE4BD3">
          <w:rPr>
            <w:rStyle w:val="Hyperlink"/>
            <w:noProof/>
          </w:rPr>
          <w:t>dragende binnenmuur – betonsteen met lichte granulaten/dikte 19 cm |FH|m3</w:t>
        </w:r>
        <w:r w:rsidR="00A170A4">
          <w:rPr>
            <w:noProof/>
            <w:webHidden/>
          </w:rPr>
          <w:tab/>
        </w:r>
        <w:r w:rsidR="00A170A4">
          <w:rPr>
            <w:noProof/>
            <w:webHidden/>
          </w:rPr>
          <w:fldChar w:fldCharType="begin"/>
        </w:r>
        <w:r w:rsidR="00A170A4">
          <w:rPr>
            <w:noProof/>
            <w:webHidden/>
          </w:rPr>
          <w:instrText xml:space="preserve"> PAGEREF _Toc438633360 \h </w:instrText>
        </w:r>
        <w:r w:rsidR="00A170A4">
          <w:rPr>
            <w:noProof/>
            <w:webHidden/>
          </w:rPr>
        </w:r>
        <w:r w:rsidR="00A170A4">
          <w:rPr>
            <w:noProof/>
            <w:webHidden/>
          </w:rPr>
          <w:fldChar w:fldCharType="separate"/>
        </w:r>
        <w:r w:rsidR="00A170A4">
          <w:rPr>
            <w:noProof/>
            <w:webHidden/>
          </w:rPr>
          <w:t>50</w:t>
        </w:r>
        <w:r w:rsidR="00A170A4">
          <w:rPr>
            <w:noProof/>
            <w:webHidden/>
          </w:rPr>
          <w:fldChar w:fldCharType="end"/>
        </w:r>
      </w:hyperlink>
    </w:p>
    <w:p w14:paraId="6E3DEA56" w14:textId="77777777" w:rsidR="00A170A4" w:rsidRDefault="00FE7E5E">
      <w:pPr>
        <w:pStyle w:val="Inhopg3"/>
        <w:rPr>
          <w:rFonts w:asciiTheme="minorHAnsi" w:eastAsiaTheme="minorEastAsia" w:hAnsiTheme="minorHAnsi" w:cstheme="minorBidi"/>
          <w:noProof/>
          <w:sz w:val="22"/>
          <w:szCs w:val="22"/>
          <w:lang w:val="en-US"/>
        </w:rPr>
      </w:pPr>
      <w:hyperlink w:anchor="_Toc438633361" w:history="1">
        <w:r w:rsidR="00A170A4" w:rsidRPr="00FE4BD3">
          <w:rPr>
            <w:rStyle w:val="Hyperlink"/>
            <w:noProof/>
          </w:rPr>
          <w:t>20.45.</w:t>
        </w:r>
        <w:r w:rsidR="00A170A4">
          <w:rPr>
            <w:rFonts w:asciiTheme="minorHAnsi" w:eastAsiaTheme="minorEastAsia" w:hAnsiTheme="minorHAnsi" w:cstheme="minorBidi"/>
            <w:noProof/>
            <w:sz w:val="22"/>
            <w:szCs w:val="22"/>
            <w:lang w:val="en-US"/>
          </w:rPr>
          <w:tab/>
        </w:r>
        <w:r w:rsidR="00A170A4" w:rsidRPr="00FE4BD3">
          <w:rPr>
            <w:rStyle w:val="Hyperlink"/>
            <w:noProof/>
          </w:rPr>
          <w:t>dragende binnenmuur - cellenbeton</w:t>
        </w:r>
        <w:r w:rsidR="00A170A4">
          <w:rPr>
            <w:noProof/>
            <w:webHidden/>
          </w:rPr>
          <w:tab/>
        </w:r>
        <w:r w:rsidR="00A170A4">
          <w:rPr>
            <w:noProof/>
            <w:webHidden/>
          </w:rPr>
          <w:fldChar w:fldCharType="begin"/>
        </w:r>
        <w:r w:rsidR="00A170A4">
          <w:rPr>
            <w:noProof/>
            <w:webHidden/>
          </w:rPr>
          <w:instrText xml:space="preserve"> PAGEREF _Toc438633361 \h </w:instrText>
        </w:r>
        <w:r w:rsidR="00A170A4">
          <w:rPr>
            <w:noProof/>
            <w:webHidden/>
          </w:rPr>
        </w:r>
        <w:r w:rsidR="00A170A4">
          <w:rPr>
            <w:noProof/>
            <w:webHidden/>
          </w:rPr>
          <w:fldChar w:fldCharType="separate"/>
        </w:r>
        <w:r w:rsidR="00A170A4">
          <w:rPr>
            <w:noProof/>
            <w:webHidden/>
          </w:rPr>
          <w:t>51</w:t>
        </w:r>
        <w:r w:rsidR="00A170A4">
          <w:rPr>
            <w:noProof/>
            <w:webHidden/>
          </w:rPr>
          <w:fldChar w:fldCharType="end"/>
        </w:r>
      </w:hyperlink>
    </w:p>
    <w:p w14:paraId="5853D795" w14:textId="77777777" w:rsidR="00A170A4" w:rsidRDefault="00FE7E5E">
      <w:pPr>
        <w:pStyle w:val="Inhopg4"/>
        <w:rPr>
          <w:rFonts w:asciiTheme="minorHAnsi" w:eastAsiaTheme="minorEastAsia" w:hAnsiTheme="minorHAnsi" w:cstheme="minorBidi"/>
          <w:noProof/>
          <w:sz w:val="22"/>
          <w:szCs w:val="22"/>
          <w:lang w:val="en-US"/>
        </w:rPr>
      </w:pPr>
      <w:hyperlink w:anchor="_Toc438633362" w:history="1">
        <w:r w:rsidR="00A170A4" w:rsidRPr="00FE4BD3">
          <w:rPr>
            <w:rStyle w:val="Hyperlink"/>
            <w:noProof/>
          </w:rPr>
          <w:t>20.45.10.</w:t>
        </w:r>
        <w:r w:rsidR="00A170A4">
          <w:rPr>
            <w:rFonts w:asciiTheme="minorHAnsi" w:eastAsiaTheme="minorEastAsia" w:hAnsiTheme="minorHAnsi" w:cstheme="minorBidi"/>
            <w:noProof/>
            <w:sz w:val="22"/>
            <w:szCs w:val="22"/>
            <w:lang w:val="en-US"/>
          </w:rPr>
          <w:tab/>
        </w:r>
        <w:r w:rsidR="00A170A4" w:rsidRPr="00FE4BD3">
          <w:rPr>
            <w:rStyle w:val="Hyperlink"/>
            <w:noProof/>
          </w:rPr>
          <w:t>dragende binnenmuur – cellenbeton/dikte 15 cm |FH|m3</w:t>
        </w:r>
        <w:r w:rsidR="00A170A4">
          <w:rPr>
            <w:noProof/>
            <w:webHidden/>
          </w:rPr>
          <w:tab/>
        </w:r>
        <w:r w:rsidR="00A170A4">
          <w:rPr>
            <w:noProof/>
            <w:webHidden/>
          </w:rPr>
          <w:fldChar w:fldCharType="begin"/>
        </w:r>
        <w:r w:rsidR="00A170A4">
          <w:rPr>
            <w:noProof/>
            <w:webHidden/>
          </w:rPr>
          <w:instrText xml:space="preserve"> PAGEREF _Toc438633362 \h </w:instrText>
        </w:r>
        <w:r w:rsidR="00A170A4">
          <w:rPr>
            <w:noProof/>
            <w:webHidden/>
          </w:rPr>
        </w:r>
        <w:r w:rsidR="00A170A4">
          <w:rPr>
            <w:noProof/>
            <w:webHidden/>
          </w:rPr>
          <w:fldChar w:fldCharType="separate"/>
        </w:r>
        <w:r w:rsidR="00A170A4">
          <w:rPr>
            <w:noProof/>
            <w:webHidden/>
          </w:rPr>
          <w:t>52</w:t>
        </w:r>
        <w:r w:rsidR="00A170A4">
          <w:rPr>
            <w:noProof/>
            <w:webHidden/>
          </w:rPr>
          <w:fldChar w:fldCharType="end"/>
        </w:r>
      </w:hyperlink>
    </w:p>
    <w:p w14:paraId="2382502A" w14:textId="77777777" w:rsidR="00A170A4" w:rsidRDefault="00FE7E5E">
      <w:pPr>
        <w:pStyle w:val="Inhopg4"/>
        <w:rPr>
          <w:rFonts w:asciiTheme="minorHAnsi" w:eastAsiaTheme="minorEastAsia" w:hAnsiTheme="minorHAnsi" w:cstheme="minorBidi"/>
          <w:noProof/>
          <w:sz w:val="22"/>
          <w:szCs w:val="22"/>
          <w:lang w:val="en-US"/>
        </w:rPr>
      </w:pPr>
      <w:hyperlink w:anchor="_Toc438633363" w:history="1">
        <w:r w:rsidR="00A170A4" w:rsidRPr="00FE4BD3">
          <w:rPr>
            <w:rStyle w:val="Hyperlink"/>
            <w:noProof/>
          </w:rPr>
          <w:t>20.45.20.</w:t>
        </w:r>
        <w:r w:rsidR="00A170A4">
          <w:rPr>
            <w:rFonts w:asciiTheme="minorHAnsi" w:eastAsiaTheme="minorEastAsia" w:hAnsiTheme="minorHAnsi" w:cstheme="minorBidi"/>
            <w:noProof/>
            <w:sz w:val="22"/>
            <w:szCs w:val="22"/>
            <w:lang w:val="en-US"/>
          </w:rPr>
          <w:tab/>
        </w:r>
        <w:r w:rsidR="00A170A4" w:rsidRPr="00FE4BD3">
          <w:rPr>
            <w:rStyle w:val="Hyperlink"/>
            <w:noProof/>
          </w:rPr>
          <w:t>dragende binnenmuur – cellenbeton/dikte 17,5 cm |FH|m3</w:t>
        </w:r>
        <w:r w:rsidR="00A170A4">
          <w:rPr>
            <w:noProof/>
            <w:webHidden/>
          </w:rPr>
          <w:tab/>
        </w:r>
        <w:r w:rsidR="00A170A4">
          <w:rPr>
            <w:noProof/>
            <w:webHidden/>
          </w:rPr>
          <w:fldChar w:fldCharType="begin"/>
        </w:r>
        <w:r w:rsidR="00A170A4">
          <w:rPr>
            <w:noProof/>
            <w:webHidden/>
          </w:rPr>
          <w:instrText xml:space="preserve"> PAGEREF _Toc438633363 \h </w:instrText>
        </w:r>
        <w:r w:rsidR="00A170A4">
          <w:rPr>
            <w:noProof/>
            <w:webHidden/>
          </w:rPr>
        </w:r>
        <w:r w:rsidR="00A170A4">
          <w:rPr>
            <w:noProof/>
            <w:webHidden/>
          </w:rPr>
          <w:fldChar w:fldCharType="separate"/>
        </w:r>
        <w:r w:rsidR="00A170A4">
          <w:rPr>
            <w:noProof/>
            <w:webHidden/>
          </w:rPr>
          <w:t>52</w:t>
        </w:r>
        <w:r w:rsidR="00A170A4">
          <w:rPr>
            <w:noProof/>
            <w:webHidden/>
          </w:rPr>
          <w:fldChar w:fldCharType="end"/>
        </w:r>
      </w:hyperlink>
    </w:p>
    <w:p w14:paraId="594A1759" w14:textId="77777777" w:rsidR="00A170A4" w:rsidRDefault="00FE7E5E">
      <w:pPr>
        <w:pStyle w:val="Inhopg4"/>
        <w:rPr>
          <w:rFonts w:asciiTheme="minorHAnsi" w:eastAsiaTheme="minorEastAsia" w:hAnsiTheme="minorHAnsi" w:cstheme="minorBidi"/>
          <w:noProof/>
          <w:sz w:val="22"/>
          <w:szCs w:val="22"/>
          <w:lang w:val="en-US"/>
        </w:rPr>
      </w:pPr>
      <w:hyperlink w:anchor="_Toc438633364" w:history="1">
        <w:r w:rsidR="00A170A4" w:rsidRPr="00FE4BD3">
          <w:rPr>
            <w:rStyle w:val="Hyperlink"/>
            <w:noProof/>
          </w:rPr>
          <w:t>20.45.30.</w:t>
        </w:r>
        <w:r w:rsidR="00A170A4">
          <w:rPr>
            <w:rFonts w:asciiTheme="minorHAnsi" w:eastAsiaTheme="minorEastAsia" w:hAnsiTheme="minorHAnsi" w:cstheme="minorBidi"/>
            <w:noProof/>
            <w:sz w:val="22"/>
            <w:szCs w:val="22"/>
            <w:lang w:val="en-US"/>
          </w:rPr>
          <w:tab/>
        </w:r>
        <w:r w:rsidR="00A170A4" w:rsidRPr="00FE4BD3">
          <w:rPr>
            <w:rStyle w:val="Hyperlink"/>
            <w:noProof/>
          </w:rPr>
          <w:t>dragende binnenmuur – cellenbeton/dikte 20 cm |FH|m3</w:t>
        </w:r>
        <w:r w:rsidR="00A170A4">
          <w:rPr>
            <w:noProof/>
            <w:webHidden/>
          </w:rPr>
          <w:tab/>
        </w:r>
        <w:r w:rsidR="00A170A4">
          <w:rPr>
            <w:noProof/>
            <w:webHidden/>
          </w:rPr>
          <w:fldChar w:fldCharType="begin"/>
        </w:r>
        <w:r w:rsidR="00A170A4">
          <w:rPr>
            <w:noProof/>
            <w:webHidden/>
          </w:rPr>
          <w:instrText xml:space="preserve"> PAGEREF _Toc438633364 \h </w:instrText>
        </w:r>
        <w:r w:rsidR="00A170A4">
          <w:rPr>
            <w:noProof/>
            <w:webHidden/>
          </w:rPr>
        </w:r>
        <w:r w:rsidR="00A170A4">
          <w:rPr>
            <w:noProof/>
            <w:webHidden/>
          </w:rPr>
          <w:fldChar w:fldCharType="separate"/>
        </w:r>
        <w:r w:rsidR="00A170A4">
          <w:rPr>
            <w:noProof/>
            <w:webHidden/>
          </w:rPr>
          <w:t>52</w:t>
        </w:r>
        <w:r w:rsidR="00A170A4">
          <w:rPr>
            <w:noProof/>
            <w:webHidden/>
          </w:rPr>
          <w:fldChar w:fldCharType="end"/>
        </w:r>
      </w:hyperlink>
    </w:p>
    <w:p w14:paraId="0A6EA51A" w14:textId="77777777" w:rsidR="00A170A4" w:rsidRDefault="00FE7E5E">
      <w:pPr>
        <w:pStyle w:val="Inhopg4"/>
        <w:rPr>
          <w:rFonts w:asciiTheme="minorHAnsi" w:eastAsiaTheme="minorEastAsia" w:hAnsiTheme="minorHAnsi" w:cstheme="minorBidi"/>
          <w:noProof/>
          <w:sz w:val="22"/>
          <w:szCs w:val="22"/>
          <w:lang w:val="en-US"/>
        </w:rPr>
      </w:pPr>
      <w:hyperlink w:anchor="_Toc438633365" w:history="1">
        <w:r w:rsidR="00A170A4" w:rsidRPr="00FE4BD3">
          <w:rPr>
            <w:rStyle w:val="Hyperlink"/>
            <w:noProof/>
          </w:rPr>
          <w:t>20.45.40.</w:t>
        </w:r>
        <w:r w:rsidR="00A170A4">
          <w:rPr>
            <w:rFonts w:asciiTheme="minorHAnsi" w:eastAsiaTheme="minorEastAsia" w:hAnsiTheme="minorHAnsi" w:cstheme="minorBidi"/>
            <w:noProof/>
            <w:sz w:val="22"/>
            <w:szCs w:val="22"/>
            <w:lang w:val="en-US"/>
          </w:rPr>
          <w:tab/>
        </w:r>
        <w:r w:rsidR="00A170A4" w:rsidRPr="00FE4BD3">
          <w:rPr>
            <w:rStyle w:val="Hyperlink"/>
            <w:noProof/>
          </w:rPr>
          <w:t>dragende binnenmuur – cellenbeton/dikte 24 cm |FH|m3</w:t>
        </w:r>
        <w:r w:rsidR="00A170A4">
          <w:rPr>
            <w:noProof/>
            <w:webHidden/>
          </w:rPr>
          <w:tab/>
        </w:r>
        <w:r w:rsidR="00A170A4">
          <w:rPr>
            <w:noProof/>
            <w:webHidden/>
          </w:rPr>
          <w:fldChar w:fldCharType="begin"/>
        </w:r>
        <w:r w:rsidR="00A170A4">
          <w:rPr>
            <w:noProof/>
            <w:webHidden/>
          </w:rPr>
          <w:instrText xml:space="preserve"> PAGEREF _Toc438633365 \h </w:instrText>
        </w:r>
        <w:r w:rsidR="00A170A4">
          <w:rPr>
            <w:noProof/>
            <w:webHidden/>
          </w:rPr>
        </w:r>
        <w:r w:rsidR="00A170A4">
          <w:rPr>
            <w:noProof/>
            <w:webHidden/>
          </w:rPr>
          <w:fldChar w:fldCharType="separate"/>
        </w:r>
        <w:r w:rsidR="00A170A4">
          <w:rPr>
            <w:noProof/>
            <w:webHidden/>
          </w:rPr>
          <w:t>52</w:t>
        </w:r>
        <w:r w:rsidR="00A170A4">
          <w:rPr>
            <w:noProof/>
            <w:webHidden/>
          </w:rPr>
          <w:fldChar w:fldCharType="end"/>
        </w:r>
      </w:hyperlink>
    </w:p>
    <w:p w14:paraId="51C07BE9" w14:textId="77777777" w:rsidR="00A170A4" w:rsidRDefault="00FE7E5E">
      <w:pPr>
        <w:pStyle w:val="Inhopg2"/>
        <w:rPr>
          <w:rFonts w:asciiTheme="minorHAnsi" w:eastAsiaTheme="minorEastAsia" w:hAnsiTheme="minorHAnsi" w:cstheme="minorBidi"/>
          <w:noProof/>
          <w:sz w:val="22"/>
          <w:szCs w:val="22"/>
          <w:lang w:val="en-US"/>
        </w:rPr>
      </w:pPr>
      <w:hyperlink w:anchor="_Toc438633366" w:history="1">
        <w:r w:rsidR="00A170A4" w:rsidRPr="00FE4BD3">
          <w:rPr>
            <w:rStyle w:val="Hyperlink"/>
            <w:noProof/>
          </w:rPr>
          <w:t>20.50.</w:t>
        </w:r>
        <w:r w:rsidR="00A170A4">
          <w:rPr>
            <w:rFonts w:asciiTheme="minorHAnsi" w:eastAsiaTheme="minorEastAsia" w:hAnsiTheme="minorHAnsi" w:cstheme="minorBidi"/>
            <w:noProof/>
            <w:sz w:val="22"/>
            <w:szCs w:val="22"/>
            <w:lang w:val="en-US"/>
          </w:rPr>
          <w:tab/>
        </w:r>
        <w:r w:rsidR="00A170A4" w:rsidRPr="00FE4BD3">
          <w:rPr>
            <w:rStyle w:val="Hyperlink"/>
            <w:noProof/>
          </w:rPr>
          <w:t>niet-dragende binnenmuur – algemeen</w:t>
        </w:r>
        <w:r w:rsidR="00A170A4">
          <w:rPr>
            <w:noProof/>
            <w:webHidden/>
          </w:rPr>
          <w:tab/>
        </w:r>
        <w:r w:rsidR="00A170A4">
          <w:rPr>
            <w:noProof/>
            <w:webHidden/>
          </w:rPr>
          <w:fldChar w:fldCharType="begin"/>
        </w:r>
        <w:r w:rsidR="00A170A4">
          <w:rPr>
            <w:noProof/>
            <w:webHidden/>
          </w:rPr>
          <w:instrText xml:space="preserve"> PAGEREF _Toc438633366 \h </w:instrText>
        </w:r>
        <w:r w:rsidR="00A170A4">
          <w:rPr>
            <w:noProof/>
            <w:webHidden/>
          </w:rPr>
        </w:r>
        <w:r w:rsidR="00A170A4">
          <w:rPr>
            <w:noProof/>
            <w:webHidden/>
          </w:rPr>
          <w:fldChar w:fldCharType="separate"/>
        </w:r>
        <w:r w:rsidR="00A170A4">
          <w:rPr>
            <w:noProof/>
            <w:webHidden/>
          </w:rPr>
          <w:t>53</w:t>
        </w:r>
        <w:r w:rsidR="00A170A4">
          <w:rPr>
            <w:noProof/>
            <w:webHidden/>
          </w:rPr>
          <w:fldChar w:fldCharType="end"/>
        </w:r>
      </w:hyperlink>
    </w:p>
    <w:p w14:paraId="605E6C97" w14:textId="77777777" w:rsidR="00A170A4" w:rsidRDefault="00FE7E5E">
      <w:pPr>
        <w:pStyle w:val="Inhopg3"/>
        <w:rPr>
          <w:rFonts w:asciiTheme="minorHAnsi" w:eastAsiaTheme="minorEastAsia" w:hAnsiTheme="minorHAnsi" w:cstheme="minorBidi"/>
          <w:noProof/>
          <w:sz w:val="22"/>
          <w:szCs w:val="22"/>
          <w:lang w:val="en-US"/>
        </w:rPr>
      </w:pPr>
      <w:hyperlink w:anchor="_Toc438633367" w:history="1">
        <w:r w:rsidR="00A170A4" w:rsidRPr="00FE4BD3">
          <w:rPr>
            <w:rStyle w:val="Hyperlink"/>
            <w:noProof/>
          </w:rPr>
          <w:t>20.51.</w:t>
        </w:r>
        <w:r w:rsidR="00A170A4">
          <w:rPr>
            <w:rFonts w:asciiTheme="minorHAnsi" w:eastAsiaTheme="minorEastAsia" w:hAnsiTheme="minorHAnsi" w:cstheme="minorBidi"/>
            <w:noProof/>
            <w:sz w:val="22"/>
            <w:szCs w:val="22"/>
            <w:lang w:val="en-US"/>
          </w:rPr>
          <w:tab/>
        </w:r>
        <w:r w:rsidR="00A170A4" w:rsidRPr="00FE4BD3">
          <w:rPr>
            <w:rStyle w:val="Hyperlink"/>
            <w:noProof/>
          </w:rPr>
          <w:t>niet-dragende binnenmuur – snelbouw</w:t>
        </w:r>
        <w:r w:rsidR="00A170A4">
          <w:rPr>
            <w:noProof/>
            <w:webHidden/>
          </w:rPr>
          <w:tab/>
        </w:r>
        <w:r w:rsidR="00A170A4">
          <w:rPr>
            <w:noProof/>
            <w:webHidden/>
          </w:rPr>
          <w:fldChar w:fldCharType="begin"/>
        </w:r>
        <w:r w:rsidR="00A170A4">
          <w:rPr>
            <w:noProof/>
            <w:webHidden/>
          </w:rPr>
          <w:instrText xml:space="preserve"> PAGEREF _Toc438633367 \h </w:instrText>
        </w:r>
        <w:r w:rsidR="00A170A4">
          <w:rPr>
            <w:noProof/>
            <w:webHidden/>
          </w:rPr>
        </w:r>
        <w:r w:rsidR="00A170A4">
          <w:rPr>
            <w:noProof/>
            <w:webHidden/>
          </w:rPr>
          <w:fldChar w:fldCharType="separate"/>
        </w:r>
        <w:r w:rsidR="00A170A4">
          <w:rPr>
            <w:noProof/>
            <w:webHidden/>
          </w:rPr>
          <w:t>53</w:t>
        </w:r>
        <w:r w:rsidR="00A170A4">
          <w:rPr>
            <w:noProof/>
            <w:webHidden/>
          </w:rPr>
          <w:fldChar w:fldCharType="end"/>
        </w:r>
      </w:hyperlink>
    </w:p>
    <w:p w14:paraId="2178B99E" w14:textId="77777777" w:rsidR="00A170A4" w:rsidRDefault="00FE7E5E">
      <w:pPr>
        <w:pStyle w:val="Inhopg4"/>
        <w:rPr>
          <w:rFonts w:asciiTheme="minorHAnsi" w:eastAsiaTheme="minorEastAsia" w:hAnsiTheme="minorHAnsi" w:cstheme="minorBidi"/>
          <w:noProof/>
          <w:sz w:val="22"/>
          <w:szCs w:val="22"/>
          <w:lang w:val="en-US"/>
        </w:rPr>
      </w:pPr>
      <w:hyperlink w:anchor="_Toc438633368" w:history="1">
        <w:r w:rsidR="00A170A4" w:rsidRPr="00FE4BD3">
          <w:rPr>
            <w:rStyle w:val="Hyperlink"/>
            <w:noProof/>
          </w:rPr>
          <w:t>20.51.10.</w:t>
        </w:r>
        <w:r w:rsidR="00A170A4">
          <w:rPr>
            <w:rFonts w:asciiTheme="minorHAnsi" w:eastAsiaTheme="minorEastAsia" w:hAnsiTheme="minorHAnsi" w:cstheme="minorBidi"/>
            <w:noProof/>
            <w:sz w:val="22"/>
            <w:szCs w:val="22"/>
            <w:lang w:val="en-US"/>
          </w:rPr>
          <w:tab/>
        </w:r>
        <w:r w:rsidR="00A170A4" w:rsidRPr="00FE4BD3">
          <w:rPr>
            <w:rStyle w:val="Hyperlink"/>
            <w:noProof/>
          </w:rPr>
          <w:t>niet-dragende binnenmuur – snelbouw/dikte 9 cm |FH|m3</w:t>
        </w:r>
        <w:r w:rsidR="00A170A4">
          <w:rPr>
            <w:noProof/>
            <w:webHidden/>
          </w:rPr>
          <w:tab/>
        </w:r>
        <w:r w:rsidR="00A170A4">
          <w:rPr>
            <w:noProof/>
            <w:webHidden/>
          </w:rPr>
          <w:fldChar w:fldCharType="begin"/>
        </w:r>
        <w:r w:rsidR="00A170A4">
          <w:rPr>
            <w:noProof/>
            <w:webHidden/>
          </w:rPr>
          <w:instrText xml:space="preserve"> PAGEREF _Toc438633368 \h </w:instrText>
        </w:r>
        <w:r w:rsidR="00A170A4">
          <w:rPr>
            <w:noProof/>
            <w:webHidden/>
          </w:rPr>
        </w:r>
        <w:r w:rsidR="00A170A4">
          <w:rPr>
            <w:noProof/>
            <w:webHidden/>
          </w:rPr>
          <w:fldChar w:fldCharType="separate"/>
        </w:r>
        <w:r w:rsidR="00A170A4">
          <w:rPr>
            <w:noProof/>
            <w:webHidden/>
          </w:rPr>
          <w:t>54</w:t>
        </w:r>
        <w:r w:rsidR="00A170A4">
          <w:rPr>
            <w:noProof/>
            <w:webHidden/>
          </w:rPr>
          <w:fldChar w:fldCharType="end"/>
        </w:r>
      </w:hyperlink>
    </w:p>
    <w:p w14:paraId="2F75B74B" w14:textId="77777777" w:rsidR="00A170A4" w:rsidRDefault="00FE7E5E">
      <w:pPr>
        <w:pStyle w:val="Inhopg4"/>
        <w:rPr>
          <w:rFonts w:asciiTheme="minorHAnsi" w:eastAsiaTheme="minorEastAsia" w:hAnsiTheme="minorHAnsi" w:cstheme="minorBidi"/>
          <w:noProof/>
          <w:sz w:val="22"/>
          <w:szCs w:val="22"/>
          <w:lang w:val="en-US"/>
        </w:rPr>
      </w:pPr>
      <w:hyperlink w:anchor="_Toc438633369" w:history="1">
        <w:r w:rsidR="00A170A4" w:rsidRPr="00FE4BD3">
          <w:rPr>
            <w:rStyle w:val="Hyperlink"/>
            <w:noProof/>
          </w:rPr>
          <w:t>20.51.20.</w:t>
        </w:r>
        <w:r w:rsidR="00A170A4">
          <w:rPr>
            <w:rFonts w:asciiTheme="minorHAnsi" w:eastAsiaTheme="minorEastAsia" w:hAnsiTheme="minorHAnsi" w:cstheme="minorBidi"/>
            <w:noProof/>
            <w:sz w:val="22"/>
            <w:szCs w:val="22"/>
            <w:lang w:val="en-US"/>
          </w:rPr>
          <w:tab/>
        </w:r>
        <w:r w:rsidR="00A170A4" w:rsidRPr="00FE4BD3">
          <w:rPr>
            <w:rStyle w:val="Hyperlink"/>
            <w:noProof/>
          </w:rPr>
          <w:t>niet-dragende binnenmuur – snelbouw/dikte 14 cm |FH|m3</w:t>
        </w:r>
        <w:r w:rsidR="00A170A4">
          <w:rPr>
            <w:noProof/>
            <w:webHidden/>
          </w:rPr>
          <w:tab/>
        </w:r>
        <w:r w:rsidR="00A170A4">
          <w:rPr>
            <w:noProof/>
            <w:webHidden/>
          </w:rPr>
          <w:fldChar w:fldCharType="begin"/>
        </w:r>
        <w:r w:rsidR="00A170A4">
          <w:rPr>
            <w:noProof/>
            <w:webHidden/>
          </w:rPr>
          <w:instrText xml:space="preserve"> PAGEREF _Toc438633369 \h </w:instrText>
        </w:r>
        <w:r w:rsidR="00A170A4">
          <w:rPr>
            <w:noProof/>
            <w:webHidden/>
          </w:rPr>
        </w:r>
        <w:r w:rsidR="00A170A4">
          <w:rPr>
            <w:noProof/>
            <w:webHidden/>
          </w:rPr>
          <w:fldChar w:fldCharType="separate"/>
        </w:r>
        <w:r w:rsidR="00A170A4">
          <w:rPr>
            <w:noProof/>
            <w:webHidden/>
          </w:rPr>
          <w:t>54</w:t>
        </w:r>
        <w:r w:rsidR="00A170A4">
          <w:rPr>
            <w:noProof/>
            <w:webHidden/>
          </w:rPr>
          <w:fldChar w:fldCharType="end"/>
        </w:r>
      </w:hyperlink>
    </w:p>
    <w:p w14:paraId="52058A5E" w14:textId="77777777" w:rsidR="00A170A4" w:rsidRDefault="00FE7E5E">
      <w:pPr>
        <w:pStyle w:val="Inhopg3"/>
        <w:rPr>
          <w:rFonts w:asciiTheme="minorHAnsi" w:eastAsiaTheme="minorEastAsia" w:hAnsiTheme="minorHAnsi" w:cstheme="minorBidi"/>
          <w:noProof/>
          <w:sz w:val="22"/>
          <w:szCs w:val="22"/>
          <w:lang w:val="en-US"/>
        </w:rPr>
      </w:pPr>
      <w:hyperlink w:anchor="_Toc438633370" w:history="1">
        <w:r w:rsidR="00A170A4" w:rsidRPr="00FE4BD3">
          <w:rPr>
            <w:rStyle w:val="Hyperlink"/>
            <w:noProof/>
          </w:rPr>
          <w:t>20.52.</w:t>
        </w:r>
        <w:r w:rsidR="00A170A4">
          <w:rPr>
            <w:rFonts w:asciiTheme="minorHAnsi" w:eastAsiaTheme="minorEastAsia" w:hAnsiTheme="minorHAnsi" w:cstheme="minorBidi"/>
            <w:noProof/>
            <w:sz w:val="22"/>
            <w:szCs w:val="22"/>
            <w:lang w:val="en-US"/>
          </w:rPr>
          <w:tab/>
        </w:r>
        <w:r w:rsidR="00A170A4" w:rsidRPr="00FE4BD3">
          <w:rPr>
            <w:rStyle w:val="Hyperlink"/>
            <w:noProof/>
          </w:rPr>
          <w:t>niet-dragende binnenmuur – kalkzandsteen</w:t>
        </w:r>
        <w:r w:rsidR="00A170A4">
          <w:rPr>
            <w:noProof/>
            <w:webHidden/>
          </w:rPr>
          <w:tab/>
        </w:r>
        <w:r w:rsidR="00A170A4">
          <w:rPr>
            <w:noProof/>
            <w:webHidden/>
          </w:rPr>
          <w:fldChar w:fldCharType="begin"/>
        </w:r>
        <w:r w:rsidR="00A170A4">
          <w:rPr>
            <w:noProof/>
            <w:webHidden/>
          </w:rPr>
          <w:instrText xml:space="preserve"> PAGEREF _Toc438633370 \h </w:instrText>
        </w:r>
        <w:r w:rsidR="00A170A4">
          <w:rPr>
            <w:noProof/>
            <w:webHidden/>
          </w:rPr>
        </w:r>
        <w:r w:rsidR="00A170A4">
          <w:rPr>
            <w:noProof/>
            <w:webHidden/>
          </w:rPr>
          <w:fldChar w:fldCharType="separate"/>
        </w:r>
        <w:r w:rsidR="00A170A4">
          <w:rPr>
            <w:noProof/>
            <w:webHidden/>
          </w:rPr>
          <w:t>54</w:t>
        </w:r>
        <w:r w:rsidR="00A170A4">
          <w:rPr>
            <w:noProof/>
            <w:webHidden/>
          </w:rPr>
          <w:fldChar w:fldCharType="end"/>
        </w:r>
      </w:hyperlink>
    </w:p>
    <w:p w14:paraId="399A14FC" w14:textId="77777777" w:rsidR="00A170A4" w:rsidRDefault="00FE7E5E">
      <w:pPr>
        <w:pStyle w:val="Inhopg4"/>
        <w:rPr>
          <w:rFonts w:asciiTheme="minorHAnsi" w:eastAsiaTheme="minorEastAsia" w:hAnsiTheme="minorHAnsi" w:cstheme="minorBidi"/>
          <w:noProof/>
          <w:sz w:val="22"/>
          <w:szCs w:val="22"/>
          <w:lang w:val="en-US"/>
        </w:rPr>
      </w:pPr>
      <w:hyperlink w:anchor="_Toc438633371" w:history="1">
        <w:r w:rsidR="00A170A4" w:rsidRPr="00FE4BD3">
          <w:rPr>
            <w:rStyle w:val="Hyperlink"/>
            <w:noProof/>
          </w:rPr>
          <w:t>20.52.10.</w:t>
        </w:r>
        <w:r w:rsidR="00A170A4">
          <w:rPr>
            <w:rFonts w:asciiTheme="minorHAnsi" w:eastAsiaTheme="minorEastAsia" w:hAnsiTheme="minorHAnsi" w:cstheme="minorBidi"/>
            <w:noProof/>
            <w:sz w:val="22"/>
            <w:szCs w:val="22"/>
            <w:lang w:val="en-US"/>
          </w:rPr>
          <w:tab/>
        </w:r>
        <w:r w:rsidR="00A170A4" w:rsidRPr="00FE4BD3">
          <w:rPr>
            <w:rStyle w:val="Hyperlink"/>
            <w:noProof/>
          </w:rPr>
          <w:t>niet-dragende binnenmuur – kalkzandsteen/dikte 10 cm |FH|m3</w:t>
        </w:r>
        <w:r w:rsidR="00A170A4">
          <w:rPr>
            <w:noProof/>
            <w:webHidden/>
          </w:rPr>
          <w:tab/>
        </w:r>
        <w:r w:rsidR="00A170A4">
          <w:rPr>
            <w:noProof/>
            <w:webHidden/>
          </w:rPr>
          <w:fldChar w:fldCharType="begin"/>
        </w:r>
        <w:r w:rsidR="00A170A4">
          <w:rPr>
            <w:noProof/>
            <w:webHidden/>
          </w:rPr>
          <w:instrText xml:space="preserve"> PAGEREF _Toc438633371 \h </w:instrText>
        </w:r>
        <w:r w:rsidR="00A170A4">
          <w:rPr>
            <w:noProof/>
            <w:webHidden/>
          </w:rPr>
        </w:r>
        <w:r w:rsidR="00A170A4">
          <w:rPr>
            <w:noProof/>
            <w:webHidden/>
          </w:rPr>
          <w:fldChar w:fldCharType="separate"/>
        </w:r>
        <w:r w:rsidR="00A170A4">
          <w:rPr>
            <w:noProof/>
            <w:webHidden/>
          </w:rPr>
          <w:t>55</w:t>
        </w:r>
        <w:r w:rsidR="00A170A4">
          <w:rPr>
            <w:noProof/>
            <w:webHidden/>
          </w:rPr>
          <w:fldChar w:fldCharType="end"/>
        </w:r>
      </w:hyperlink>
    </w:p>
    <w:p w14:paraId="6723E368" w14:textId="77777777" w:rsidR="00A170A4" w:rsidRDefault="00FE7E5E">
      <w:pPr>
        <w:pStyle w:val="Inhopg4"/>
        <w:rPr>
          <w:rFonts w:asciiTheme="minorHAnsi" w:eastAsiaTheme="minorEastAsia" w:hAnsiTheme="minorHAnsi" w:cstheme="minorBidi"/>
          <w:noProof/>
          <w:sz w:val="22"/>
          <w:szCs w:val="22"/>
          <w:lang w:val="en-US"/>
        </w:rPr>
      </w:pPr>
      <w:hyperlink w:anchor="_Toc438633372" w:history="1">
        <w:r w:rsidR="00A170A4" w:rsidRPr="00FE4BD3">
          <w:rPr>
            <w:rStyle w:val="Hyperlink"/>
            <w:noProof/>
          </w:rPr>
          <w:t>20.52.20.</w:t>
        </w:r>
        <w:r w:rsidR="00A170A4">
          <w:rPr>
            <w:rFonts w:asciiTheme="minorHAnsi" w:eastAsiaTheme="minorEastAsia" w:hAnsiTheme="minorHAnsi" w:cstheme="minorBidi"/>
            <w:noProof/>
            <w:sz w:val="22"/>
            <w:szCs w:val="22"/>
            <w:lang w:val="en-US"/>
          </w:rPr>
          <w:tab/>
        </w:r>
        <w:r w:rsidR="00A170A4" w:rsidRPr="00FE4BD3">
          <w:rPr>
            <w:rStyle w:val="Hyperlink"/>
            <w:noProof/>
          </w:rPr>
          <w:t>niet-dragende binnenmuur – kalkzandsteen/dikte 15 cm |FH|m3</w:t>
        </w:r>
        <w:r w:rsidR="00A170A4">
          <w:rPr>
            <w:noProof/>
            <w:webHidden/>
          </w:rPr>
          <w:tab/>
        </w:r>
        <w:r w:rsidR="00A170A4">
          <w:rPr>
            <w:noProof/>
            <w:webHidden/>
          </w:rPr>
          <w:fldChar w:fldCharType="begin"/>
        </w:r>
        <w:r w:rsidR="00A170A4">
          <w:rPr>
            <w:noProof/>
            <w:webHidden/>
          </w:rPr>
          <w:instrText xml:space="preserve"> PAGEREF _Toc438633372 \h </w:instrText>
        </w:r>
        <w:r w:rsidR="00A170A4">
          <w:rPr>
            <w:noProof/>
            <w:webHidden/>
          </w:rPr>
        </w:r>
        <w:r w:rsidR="00A170A4">
          <w:rPr>
            <w:noProof/>
            <w:webHidden/>
          </w:rPr>
          <w:fldChar w:fldCharType="separate"/>
        </w:r>
        <w:r w:rsidR="00A170A4">
          <w:rPr>
            <w:noProof/>
            <w:webHidden/>
          </w:rPr>
          <w:t>56</w:t>
        </w:r>
        <w:r w:rsidR="00A170A4">
          <w:rPr>
            <w:noProof/>
            <w:webHidden/>
          </w:rPr>
          <w:fldChar w:fldCharType="end"/>
        </w:r>
      </w:hyperlink>
    </w:p>
    <w:p w14:paraId="66D80125" w14:textId="77777777" w:rsidR="00A170A4" w:rsidRDefault="00FE7E5E">
      <w:pPr>
        <w:pStyle w:val="Inhopg3"/>
        <w:rPr>
          <w:rFonts w:asciiTheme="minorHAnsi" w:eastAsiaTheme="minorEastAsia" w:hAnsiTheme="minorHAnsi" w:cstheme="minorBidi"/>
          <w:noProof/>
          <w:sz w:val="22"/>
          <w:szCs w:val="22"/>
          <w:lang w:val="en-US"/>
        </w:rPr>
      </w:pPr>
      <w:hyperlink w:anchor="_Toc438633373" w:history="1">
        <w:r w:rsidR="00A170A4" w:rsidRPr="00FE4BD3">
          <w:rPr>
            <w:rStyle w:val="Hyperlink"/>
            <w:noProof/>
          </w:rPr>
          <w:t>20.53.</w:t>
        </w:r>
        <w:r w:rsidR="00A170A4">
          <w:rPr>
            <w:rFonts w:asciiTheme="minorHAnsi" w:eastAsiaTheme="minorEastAsia" w:hAnsiTheme="minorHAnsi" w:cstheme="minorBidi"/>
            <w:noProof/>
            <w:sz w:val="22"/>
            <w:szCs w:val="22"/>
            <w:lang w:val="en-US"/>
          </w:rPr>
          <w:tab/>
        </w:r>
        <w:r w:rsidR="00A170A4" w:rsidRPr="00FE4BD3">
          <w:rPr>
            <w:rStyle w:val="Hyperlink"/>
            <w:noProof/>
          </w:rPr>
          <w:t>niet-dragende binnenmuur – betonsteen met lichte granulaten</w:t>
        </w:r>
        <w:r w:rsidR="00A170A4">
          <w:rPr>
            <w:noProof/>
            <w:webHidden/>
          </w:rPr>
          <w:tab/>
        </w:r>
        <w:r w:rsidR="00A170A4">
          <w:rPr>
            <w:noProof/>
            <w:webHidden/>
          </w:rPr>
          <w:fldChar w:fldCharType="begin"/>
        </w:r>
        <w:r w:rsidR="00A170A4">
          <w:rPr>
            <w:noProof/>
            <w:webHidden/>
          </w:rPr>
          <w:instrText xml:space="preserve"> PAGEREF _Toc438633373 \h </w:instrText>
        </w:r>
        <w:r w:rsidR="00A170A4">
          <w:rPr>
            <w:noProof/>
            <w:webHidden/>
          </w:rPr>
        </w:r>
        <w:r w:rsidR="00A170A4">
          <w:rPr>
            <w:noProof/>
            <w:webHidden/>
          </w:rPr>
          <w:fldChar w:fldCharType="separate"/>
        </w:r>
        <w:r w:rsidR="00A170A4">
          <w:rPr>
            <w:noProof/>
            <w:webHidden/>
          </w:rPr>
          <w:t>56</w:t>
        </w:r>
        <w:r w:rsidR="00A170A4">
          <w:rPr>
            <w:noProof/>
            <w:webHidden/>
          </w:rPr>
          <w:fldChar w:fldCharType="end"/>
        </w:r>
      </w:hyperlink>
    </w:p>
    <w:p w14:paraId="07B0C5A8" w14:textId="77777777" w:rsidR="00A170A4" w:rsidRDefault="00FE7E5E">
      <w:pPr>
        <w:pStyle w:val="Inhopg4"/>
        <w:rPr>
          <w:rFonts w:asciiTheme="minorHAnsi" w:eastAsiaTheme="minorEastAsia" w:hAnsiTheme="minorHAnsi" w:cstheme="minorBidi"/>
          <w:noProof/>
          <w:sz w:val="22"/>
          <w:szCs w:val="22"/>
          <w:lang w:val="en-US"/>
        </w:rPr>
      </w:pPr>
      <w:hyperlink w:anchor="_Toc438633374" w:history="1">
        <w:r w:rsidR="00A170A4" w:rsidRPr="00FE4BD3">
          <w:rPr>
            <w:rStyle w:val="Hyperlink"/>
            <w:noProof/>
          </w:rPr>
          <w:t>20.53.10.</w:t>
        </w:r>
        <w:r w:rsidR="00A170A4">
          <w:rPr>
            <w:rFonts w:asciiTheme="minorHAnsi" w:eastAsiaTheme="minorEastAsia" w:hAnsiTheme="minorHAnsi" w:cstheme="minorBidi"/>
            <w:noProof/>
            <w:sz w:val="22"/>
            <w:szCs w:val="22"/>
            <w:lang w:val="en-US"/>
          </w:rPr>
          <w:tab/>
        </w:r>
        <w:r w:rsidR="00A170A4" w:rsidRPr="00FE4BD3">
          <w:rPr>
            <w:rStyle w:val="Hyperlink"/>
            <w:noProof/>
          </w:rPr>
          <w:t>niet-dragende binnenmuur – betonsteen met lichte granulaten/dikte 9 cm |FH|m3</w:t>
        </w:r>
        <w:r w:rsidR="00A170A4">
          <w:rPr>
            <w:noProof/>
            <w:webHidden/>
          </w:rPr>
          <w:tab/>
        </w:r>
        <w:r w:rsidR="00A170A4">
          <w:rPr>
            <w:noProof/>
            <w:webHidden/>
          </w:rPr>
          <w:fldChar w:fldCharType="begin"/>
        </w:r>
        <w:r w:rsidR="00A170A4">
          <w:rPr>
            <w:noProof/>
            <w:webHidden/>
          </w:rPr>
          <w:instrText xml:space="preserve"> PAGEREF _Toc438633374 \h </w:instrText>
        </w:r>
        <w:r w:rsidR="00A170A4">
          <w:rPr>
            <w:noProof/>
            <w:webHidden/>
          </w:rPr>
        </w:r>
        <w:r w:rsidR="00A170A4">
          <w:rPr>
            <w:noProof/>
            <w:webHidden/>
          </w:rPr>
          <w:fldChar w:fldCharType="separate"/>
        </w:r>
        <w:r w:rsidR="00A170A4">
          <w:rPr>
            <w:noProof/>
            <w:webHidden/>
          </w:rPr>
          <w:t>57</w:t>
        </w:r>
        <w:r w:rsidR="00A170A4">
          <w:rPr>
            <w:noProof/>
            <w:webHidden/>
          </w:rPr>
          <w:fldChar w:fldCharType="end"/>
        </w:r>
      </w:hyperlink>
    </w:p>
    <w:p w14:paraId="239B7003" w14:textId="77777777" w:rsidR="00A170A4" w:rsidRDefault="00FE7E5E">
      <w:pPr>
        <w:pStyle w:val="Inhopg4"/>
        <w:rPr>
          <w:rFonts w:asciiTheme="minorHAnsi" w:eastAsiaTheme="minorEastAsia" w:hAnsiTheme="minorHAnsi" w:cstheme="minorBidi"/>
          <w:noProof/>
          <w:sz w:val="22"/>
          <w:szCs w:val="22"/>
          <w:lang w:val="en-US"/>
        </w:rPr>
      </w:pPr>
      <w:hyperlink w:anchor="_Toc438633375" w:history="1">
        <w:r w:rsidR="00A170A4" w:rsidRPr="00FE4BD3">
          <w:rPr>
            <w:rStyle w:val="Hyperlink"/>
            <w:noProof/>
          </w:rPr>
          <w:t>20.53.20.</w:t>
        </w:r>
        <w:r w:rsidR="00A170A4">
          <w:rPr>
            <w:rFonts w:asciiTheme="minorHAnsi" w:eastAsiaTheme="minorEastAsia" w:hAnsiTheme="minorHAnsi" w:cstheme="minorBidi"/>
            <w:noProof/>
            <w:sz w:val="22"/>
            <w:szCs w:val="22"/>
            <w:lang w:val="en-US"/>
          </w:rPr>
          <w:tab/>
        </w:r>
        <w:r w:rsidR="00A170A4" w:rsidRPr="00FE4BD3">
          <w:rPr>
            <w:rStyle w:val="Hyperlink"/>
            <w:noProof/>
          </w:rPr>
          <w:t>niet-dragende binnenmuur – betonsteen met lichte granulaten/dikte 14 cm |FH|m3</w:t>
        </w:r>
        <w:r w:rsidR="00A170A4">
          <w:rPr>
            <w:noProof/>
            <w:webHidden/>
          </w:rPr>
          <w:tab/>
        </w:r>
        <w:r w:rsidR="00A170A4">
          <w:rPr>
            <w:noProof/>
            <w:webHidden/>
          </w:rPr>
          <w:fldChar w:fldCharType="begin"/>
        </w:r>
        <w:r w:rsidR="00A170A4">
          <w:rPr>
            <w:noProof/>
            <w:webHidden/>
          </w:rPr>
          <w:instrText xml:space="preserve"> PAGEREF _Toc438633375 \h </w:instrText>
        </w:r>
        <w:r w:rsidR="00A170A4">
          <w:rPr>
            <w:noProof/>
            <w:webHidden/>
          </w:rPr>
        </w:r>
        <w:r w:rsidR="00A170A4">
          <w:rPr>
            <w:noProof/>
            <w:webHidden/>
          </w:rPr>
          <w:fldChar w:fldCharType="separate"/>
        </w:r>
        <w:r w:rsidR="00A170A4">
          <w:rPr>
            <w:noProof/>
            <w:webHidden/>
          </w:rPr>
          <w:t>57</w:t>
        </w:r>
        <w:r w:rsidR="00A170A4">
          <w:rPr>
            <w:noProof/>
            <w:webHidden/>
          </w:rPr>
          <w:fldChar w:fldCharType="end"/>
        </w:r>
      </w:hyperlink>
    </w:p>
    <w:p w14:paraId="1D24DC7D" w14:textId="77777777" w:rsidR="00A170A4" w:rsidRDefault="00FE7E5E">
      <w:pPr>
        <w:pStyle w:val="Inhopg3"/>
        <w:rPr>
          <w:rFonts w:asciiTheme="minorHAnsi" w:eastAsiaTheme="minorEastAsia" w:hAnsiTheme="minorHAnsi" w:cstheme="minorBidi"/>
          <w:noProof/>
          <w:sz w:val="22"/>
          <w:szCs w:val="22"/>
          <w:lang w:val="en-US"/>
        </w:rPr>
      </w:pPr>
      <w:hyperlink w:anchor="_Toc438633376" w:history="1">
        <w:r w:rsidR="00A170A4" w:rsidRPr="00FE4BD3">
          <w:rPr>
            <w:rStyle w:val="Hyperlink"/>
            <w:noProof/>
          </w:rPr>
          <w:t>20.54.</w:t>
        </w:r>
        <w:r w:rsidR="00A170A4">
          <w:rPr>
            <w:rFonts w:asciiTheme="minorHAnsi" w:eastAsiaTheme="minorEastAsia" w:hAnsiTheme="minorHAnsi" w:cstheme="minorBidi"/>
            <w:noProof/>
            <w:sz w:val="22"/>
            <w:szCs w:val="22"/>
            <w:lang w:val="en-US"/>
          </w:rPr>
          <w:tab/>
        </w:r>
        <w:r w:rsidR="00A170A4" w:rsidRPr="00FE4BD3">
          <w:rPr>
            <w:rStyle w:val="Hyperlink"/>
            <w:noProof/>
          </w:rPr>
          <w:t>niet-dragende binnenmuur - cellenbeton</w:t>
        </w:r>
        <w:r w:rsidR="00A170A4">
          <w:rPr>
            <w:noProof/>
            <w:webHidden/>
          </w:rPr>
          <w:tab/>
        </w:r>
        <w:r w:rsidR="00A170A4">
          <w:rPr>
            <w:noProof/>
            <w:webHidden/>
          </w:rPr>
          <w:fldChar w:fldCharType="begin"/>
        </w:r>
        <w:r w:rsidR="00A170A4">
          <w:rPr>
            <w:noProof/>
            <w:webHidden/>
          </w:rPr>
          <w:instrText xml:space="preserve"> PAGEREF _Toc438633376 \h </w:instrText>
        </w:r>
        <w:r w:rsidR="00A170A4">
          <w:rPr>
            <w:noProof/>
            <w:webHidden/>
          </w:rPr>
        </w:r>
        <w:r w:rsidR="00A170A4">
          <w:rPr>
            <w:noProof/>
            <w:webHidden/>
          </w:rPr>
          <w:fldChar w:fldCharType="separate"/>
        </w:r>
        <w:r w:rsidR="00A170A4">
          <w:rPr>
            <w:noProof/>
            <w:webHidden/>
          </w:rPr>
          <w:t>57</w:t>
        </w:r>
        <w:r w:rsidR="00A170A4">
          <w:rPr>
            <w:noProof/>
            <w:webHidden/>
          </w:rPr>
          <w:fldChar w:fldCharType="end"/>
        </w:r>
      </w:hyperlink>
    </w:p>
    <w:p w14:paraId="2A2B6022" w14:textId="77777777" w:rsidR="00A170A4" w:rsidRDefault="00FE7E5E">
      <w:pPr>
        <w:pStyle w:val="Inhopg4"/>
        <w:rPr>
          <w:rFonts w:asciiTheme="minorHAnsi" w:eastAsiaTheme="minorEastAsia" w:hAnsiTheme="minorHAnsi" w:cstheme="minorBidi"/>
          <w:noProof/>
          <w:sz w:val="22"/>
          <w:szCs w:val="22"/>
          <w:lang w:val="en-US"/>
        </w:rPr>
      </w:pPr>
      <w:hyperlink w:anchor="_Toc438633377" w:history="1">
        <w:r w:rsidR="00A170A4" w:rsidRPr="00FE4BD3">
          <w:rPr>
            <w:rStyle w:val="Hyperlink"/>
            <w:noProof/>
          </w:rPr>
          <w:t>20.54.10.</w:t>
        </w:r>
        <w:r w:rsidR="00A170A4">
          <w:rPr>
            <w:rFonts w:asciiTheme="minorHAnsi" w:eastAsiaTheme="minorEastAsia" w:hAnsiTheme="minorHAnsi" w:cstheme="minorBidi"/>
            <w:noProof/>
            <w:sz w:val="22"/>
            <w:szCs w:val="22"/>
            <w:lang w:val="en-US"/>
          </w:rPr>
          <w:tab/>
        </w:r>
        <w:r w:rsidR="00A170A4" w:rsidRPr="00FE4BD3">
          <w:rPr>
            <w:rStyle w:val="Hyperlink"/>
            <w:noProof/>
          </w:rPr>
          <w:t>niet-dragende binnenmuur – cellenbeton/dikte 7 cm |FH|m3</w:t>
        </w:r>
        <w:r w:rsidR="00A170A4">
          <w:rPr>
            <w:noProof/>
            <w:webHidden/>
          </w:rPr>
          <w:tab/>
        </w:r>
        <w:r w:rsidR="00A170A4">
          <w:rPr>
            <w:noProof/>
            <w:webHidden/>
          </w:rPr>
          <w:fldChar w:fldCharType="begin"/>
        </w:r>
        <w:r w:rsidR="00A170A4">
          <w:rPr>
            <w:noProof/>
            <w:webHidden/>
          </w:rPr>
          <w:instrText xml:space="preserve"> PAGEREF _Toc438633377 \h </w:instrText>
        </w:r>
        <w:r w:rsidR="00A170A4">
          <w:rPr>
            <w:noProof/>
            <w:webHidden/>
          </w:rPr>
        </w:r>
        <w:r w:rsidR="00A170A4">
          <w:rPr>
            <w:noProof/>
            <w:webHidden/>
          </w:rPr>
          <w:fldChar w:fldCharType="separate"/>
        </w:r>
        <w:r w:rsidR="00A170A4">
          <w:rPr>
            <w:noProof/>
            <w:webHidden/>
          </w:rPr>
          <w:t>58</w:t>
        </w:r>
        <w:r w:rsidR="00A170A4">
          <w:rPr>
            <w:noProof/>
            <w:webHidden/>
          </w:rPr>
          <w:fldChar w:fldCharType="end"/>
        </w:r>
      </w:hyperlink>
    </w:p>
    <w:p w14:paraId="5D13BF15" w14:textId="77777777" w:rsidR="00A170A4" w:rsidRDefault="00FE7E5E">
      <w:pPr>
        <w:pStyle w:val="Inhopg4"/>
        <w:rPr>
          <w:rFonts w:asciiTheme="minorHAnsi" w:eastAsiaTheme="minorEastAsia" w:hAnsiTheme="minorHAnsi" w:cstheme="minorBidi"/>
          <w:noProof/>
          <w:sz w:val="22"/>
          <w:szCs w:val="22"/>
          <w:lang w:val="en-US"/>
        </w:rPr>
      </w:pPr>
      <w:hyperlink w:anchor="_Toc438633378" w:history="1">
        <w:r w:rsidR="00A170A4" w:rsidRPr="00FE4BD3">
          <w:rPr>
            <w:rStyle w:val="Hyperlink"/>
            <w:noProof/>
          </w:rPr>
          <w:t>20.54.20.</w:t>
        </w:r>
        <w:r w:rsidR="00A170A4">
          <w:rPr>
            <w:rFonts w:asciiTheme="minorHAnsi" w:eastAsiaTheme="minorEastAsia" w:hAnsiTheme="minorHAnsi" w:cstheme="minorBidi"/>
            <w:noProof/>
            <w:sz w:val="22"/>
            <w:szCs w:val="22"/>
            <w:lang w:val="en-US"/>
          </w:rPr>
          <w:tab/>
        </w:r>
        <w:r w:rsidR="00A170A4" w:rsidRPr="00FE4BD3">
          <w:rPr>
            <w:rStyle w:val="Hyperlink"/>
            <w:noProof/>
          </w:rPr>
          <w:t>niet-dragende binnenmuur – cellenbeton/dikte 10 cm |FH|m3</w:t>
        </w:r>
        <w:r w:rsidR="00A170A4">
          <w:rPr>
            <w:noProof/>
            <w:webHidden/>
          </w:rPr>
          <w:tab/>
        </w:r>
        <w:r w:rsidR="00A170A4">
          <w:rPr>
            <w:noProof/>
            <w:webHidden/>
          </w:rPr>
          <w:fldChar w:fldCharType="begin"/>
        </w:r>
        <w:r w:rsidR="00A170A4">
          <w:rPr>
            <w:noProof/>
            <w:webHidden/>
          </w:rPr>
          <w:instrText xml:space="preserve"> PAGEREF _Toc438633378 \h </w:instrText>
        </w:r>
        <w:r w:rsidR="00A170A4">
          <w:rPr>
            <w:noProof/>
            <w:webHidden/>
          </w:rPr>
        </w:r>
        <w:r w:rsidR="00A170A4">
          <w:rPr>
            <w:noProof/>
            <w:webHidden/>
          </w:rPr>
          <w:fldChar w:fldCharType="separate"/>
        </w:r>
        <w:r w:rsidR="00A170A4">
          <w:rPr>
            <w:noProof/>
            <w:webHidden/>
          </w:rPr>
          <w:t>59</w:t>
        </w:r>
        <w:r w:rsidR="00A170A4">
          <w:rPr>
            <w:noProof/>
            <w:webHidden/>
          </w:rPr>
          <w:fldChar w:fldCharType="end"/>
        </w:r>
      </w:hyperlink>
    </w:p>
    <w:p w14:paraId="59967473" w14:textId="77777777" w:rsidR="00A170A4" w:rsidRDefault="00FE7E5E">
      <w:pPr>
        <w:pStyle w:val="Inhopg4"/>
        <w:rPr>
          <w:rFonts w:asciiTheme="minorHAnsi" w:eastAsiaTheme="minorEastAsia" w:hAnsiTheme="minorHAnsi" w:cstheme="minorBidi"/>
          <w:noProof/>
          <w:sz w:val="22"/>
          <w:szCs w:val="22"/>
          <w:lang w:val="en-US"/>
        </w:rPr>
      </w:pPr>
      <w:hyperlink w:anchor="_Toc438633379" w:history="1">
        <w:r w:rsidR="00A170A4" w:rsidRPr="00FE4BD3">
          <w:rPr>
            <w:rStyle w:val="Hyperlink"/>
            <w:noProof/>
          </w:rPr>
          <w:t>20.54.30.</w:t>
        </w:r>
        <w:r w:rsidR="00A170A4">
          <w:rPr>
            <w:rFonts w:asciiTheme="minorHAnsi" w:eastAsiaTheme="minorEastAsia" w:hAnsiTheme="minorHAnsi" w:cstheme="minorBidi"/>
            <w:noProof/>
            <w:sz w:val="22"/>
            <w:szCs w:val="22"/>
            <w:lang w:val="en-US"/>
          </w:rPr>
          <w:tab/>
        </w:r>
        <w:r w:rsidR="00A170A4" w:rsidRPr="00FE4BD3">
          <w:rPr>
            <w:rStyle w:val="Hyperlink"/>
            <w:noProof/>
          </w:rPr>
          <w:t>niet-dragende binnenmuur – cellenbeton/dikte 11,5 cm |FH|m3</w:t>
        </w:r>
        <w:r w:rsidR="00A170A4">
          <w:rPr>
            <w:noProof/>
            <w:webHidden/>
          </w:rPr>
          <w:tab/>
        </w:r>
        <w:r w:rsidR="00A170A4">
          <w:rPr>
            <w:noProof/>
            <w:webHidden/>
          </w:rPr>
          <w:fldChar w:fldCharType="begin"/>
        </w:r>
        <w:r w:rsidR="00A170A4">
          <w:rPr>
            <w:noProof/>
            <w:webHidden/>
          </w:rPr>
          <w:instrText xml:space="preserve"> PAGEREF _Toc438633379 \h </w:instrText>
        </w:r>
        <w:r w:rsidR="00A170A4">
          <w:rPr>
            <w:noProof/>
            <w:webHidden/>
          </w:rPr>
        </w:r>
        <w:r w:rsidR="00A170A4">
          <w:rPr>
            <w:noProof/>
            <w:webHidden/>
          </w:rPr>
          <w:fldChar w:fldCharType="separate"/>
        </w:r>
        <w:r w:rsidR="00A170A4">
          <w:rPr>
            <w:noProof/>
            <w:webHidden/>
          </w:rPr>
          <w:t>59</w:t>
        </w:r>
        <w:r w:rsidR="00A170A4">
          <w:rPr>
            <w:noProof/>
            <w:webHidden/>
          </w:rPr>
          <w:fldChar w:fldCharType="end"/>
        </w:r>
      </w:hyperlink>
    </w:p>
    <w:p w14:paraId="7BFE4839" w14:textId="77777777" w:rsidR="00A170A4" w:rsidRDefault="00FE7E5E">
      <w:pPr>
        <w:pStyle w:val="Inhopg3"/>
        <w:rPr>
          <w:rFonts w:asciiTheme="minorHAnsi" w:eastAsiaTheme="minorEastAsia" w:hAnsiTheme="minorHAnsi" w:cstheme="minorBidi"/>
          <w:noProof/>
          <w:sz w:val="22"/>
          <w:szCs w:val="22"/>
          <w:lang w:val="en-US"/>
        </w:rPr>
      </w:pPr>
      <w:hyperlink w:anchor="_Toc438633380" w:history="1">
        <w:r w:rsidR="00A170A4" w:rsidRPr="00FE4BD3">
          <w:rPr>
            <w:rStyle w:val="Hyperlink"/>
            <w:noProof/>
          </w:rPr>
          <w:t>20.55.</w:t>
        </w:r>
        <w:r w:rsidR="00A170A4">
          <w:rPr>
            <w:rFonts w:asciiTheme="minorHAnsi" w:eastAsiaTheme="minorEastAsia" w:hAnsiTheme="minorHAnsi" w:cstheme="minorBidi"/>
            <w:noProof/>
            <w:sz w:val="22"/>
            <w:szCs w:val="22"/>
            <w:lang w:val="en-US"/>
          </w:rPr>
          <w:tab/>
        </w:r>
        <w:r w:rsidR="00A170A4" w:rsidRPr="00FE4BD3">
          <w:rPr>
            <w:rStyle w:val="Hyperlink"/>
            <w:noProof/>
          </w:rPr>
          <w:t>niet-dragende binnenmuur - gipsblokken</w:t>
        </w:r>
        <w:r w:rsidR="00A170A4">
          <w:rPr>
            <w:noProof/>
            <w:webHidden/>
          </w:rPr>
          <w:tab/>
        </w:r>
        <w:r w:rsidR="00A170A4">
          <w:rPr>
            <w:noProof/>
            <w:webHidden/>
          </w:rPr>
          <w:fldChar w:fldCharType="begin"/>
        </w:r>
        <w:r w:rsidR="00A170A4">
          <w:rPr>
            <w:noProof/>
            <w:webHidden/>
          </w:rPr>
          <w:instrText xml:space="preserve"> PAGEREF _Toc438633380 \h </w:instrText>
        </w:r>
        <w:r w:rsidR="00A170A4">
          <w:rPr>
            <w:noProof/>
            <w:webHidden/>
          </w:rPr>
        </w:r>
        <w:r w:rsidR="00A170A4">
          <w:rPr>
            <w:noProof/>
            <w:webHidden/>
          </w:rPr>
          <w:fldChar w:fldCharType="separate"/>
        </w:r>
        <w:r w:rsidR="00A170A4">
          <w:rPr>
            <w:noProof/>
            <w:webHidden/>
          </w:rPr>
          <w:t>59</w:t>
        </w:r>
        <w:r w:rsidR="00A170A4">
          <w:rPr>
            <w:noProof/>
            <w:webHidden/>
          </w:rPr>
          <w:fldChar w:fldCharType="end"/>
        </w:r>
      </w:hyperlink>
    </w:p>
    <w:p w14:paraId="6525BADA" w14:textId="77777777" w:rsidR="00A170A4" w:rsidRDefault="00FE7E5E">
      <w:pPr>
        <w:pStyle w:val="Inhopg4"/>
        <w:rPr>
          <w:rFonts w:asciiTheme="minorHAnsi" w:eastAsiaTheme="minorEastAsia" w:hAnsiTheme="minorHAnsi" w:cstheme="minorBidi"/>
          <w:noProof/>
          <w:sz w:val="22"/>
          <w:szCs w:val="22"/>
          <w:lang w:val="en-US"/>
        </w:rPr>
      </w:pPr>
      <w:hyperlink w:anchor="_Toc438633381" w:history="1">
        <w:r w:rsidR="00A170A4" w:rsidRPr="00FE4BD3">
          <w:rPr>
            <w:rStyle w:val="Hyperlink"/>
            <w:noProof/>
          </w:rPr>
          <w:t>20.55.10.</w:t>
        </w:r>
        <w:r w:rsidR="00A170A4">
          <w:rPr>
            <w:rFonts w:asciiTheme="minorHAnsi" w:eastAsiaTheme="minorEastAsia" w:hAnsiTheme="minorHAnsi" w:cstheme="minorBidi"/>
            <w:noProof/>
            <w:sz w:val="22"/>
            <w:szCs w:val="22"/>
            <w:lang w:val="en-US"/>
          </w:rPr>
          <w:tab/>
        </w:r>
        <w:r w:rsidR="00A170A4" w:rsidRPr="00FE4BD3">
          <w:rPr>
            <w:rStyle w:val="Hyperlink"/>
            <w:noProof/>
          </w:rPr>
          <w:t>niet-dragende binnenmuur – gipsblokken/dikte 6 cm |FH|m3</w:t>
        </w:r>
        <w:r w:rsidR="00A170A4">
          <w:rPr>
            <w:noProof/>
            <w:webHidden/>
          </w:rPr>
          <w:tab/>
        </w:r>
        <w:r w:rsidR="00A170A4">
          <w:rPr>
            <w:noProof/>
            <w:webHidden/>
          </w:rPr>
          <w:fldChar w:fldCharType="begin"/>
        </w:r>
        <w:r w:rsidR="00A170A4">
          <w:rPr>
            <w:noProof/>
            <w:webHidden/>
          </w:rPr>
          <w:instrText xml:space="preserve"> PAGEREF _Toc438633381 \h </w:instrText>
        </w:r>
        <w:r w:rsidR="00A170A4">
          <w:rPr>
            <w:noProof/>
            <w:webHidden/>
          </w:rPr>
        </w:r>
        <w:r w:rsidR="00A170A4">
          <w:rPr>
            <w:noProof/>
            <w:webHidden/>
          </w:rPr>
          <w:fldChar w:fldCharType="separate"/>
        </w:r>
        <w:r w:rsidR="00A170A4">
          <w:rPr>
            <w:noProof/>
            <w:webHidden/>
          </w:rPr>
          <w:t>60</w:t>
        </w:r>
        <w:r w:rsidR="00A170A4">
          <w:rPr>
            <w:noProof/>
            <w:webHidden/>
          </w:rPr>
          <w:fldChar w:fldCharType="end"/>
        </w:r>
      </w:hyperlink>
    </w:p>
    <w:p w14:paraId="737E18AE" w14:textId="77777777" w:rsidR="00A170A4" w:rsidRDefault="00FE7E5E">
      <w:pPr>
        <w:pStyle w:val="Inhopg4"/>
        <w:rPr>
          <w:rFonts w:asciiTheme="minorHAnsi" w:eastAsiaTheme="minorEastAsia" w:hAnsiTheme="minorHAnsi" w:cstheme="minorBidi"/>
          <w:noProof/>
          <w:sz w:val="22"/>
          <w:szCs w:val="22"/>
          <w:lang w:val="en-US"/>
        </w:rPr>
      </w:pPr>
      <w:hyperlink w:anchor="_Toc438633382" w:history="1">
        <w:r w:rsidR="00A170A4" w:rsidRPr="00FE4BD3">
          <w:rPr>
            <w:rStyle w:val="Hyperlink"/>
            <w:noProof/>
          </w:rPr>
          <w:t>20.55.20.</w:t>
        </w:r>
        <w:r w:rsidR="00A170A4">
          <w:rPr>
            <w:rFonts w:asciiTheme="minorHAnsi" w:eastAsiaTheme="minorEastAsia" w:hAnsiTheme="minorHAnsi" w:cstheme="minorBidi"/>
            <w:noProof/>
            <w:sz w:val="22"/>
            <w:szCs w:val="22"/>
            <w:lang w:val="en-US"/>
          </w:rPr>
          <w:tab/>
        </w:r>
        <w:r w:rsidR="00A170A4" w:rsidRPr="00FE4BD3">
          <w:rPr>
            <w:rStyle w:val="Hyperlink"/>
            <w:noProof/>
          </w:rPr>
          <w:t>niet-dragende binnenmuur – gipsblokken/dikte 7 cm |FH|m3</w:t>
        </w:r>
        <w:r w:rsidR="00A170A4">
          <w:rPr>
            <w:noProof/>
            <w:webHidden/>
          </w:rPr>
          <w:tab/>
        </w:r>
        <w:r w:rsidR="00A170A4">
          <w:rPr>
            <w:noProof/>
            <w:webHidden/>
          </w:rPr>
          <w:fldChar w:fldCharType="begin"/>
        </w:r>
        <w:r w:rsidR="00A170A4">
          <w:rPr>
            <w:noProof/>
            <w:webHidden/>
          </w:rPr>
          <w:instrText xml:space="preserve"> PAGEREF _Toc438633382 \h </w:instrText>
        </w:r>
        <w:r w:rsidR="00A170A4">
          <w:rPr>
            <w:noProof/>
            <w:webHidden/>
          </w:rPr>
        </w:r>
        <w:r w:rsidR="00A170A4">
          <w:rPr>
            <w:noProof/>
            <w:webHidden/>
          </w:rPr>
          <w:fldChar w:fldCharType="separate"/>
        </w:r>
        <w:r w:rsidR="00A170A4">
          <w:rPr>
            <w:noProof/>
            <w:webHidden/>
          </w:rPr>
          <w:t>60</w:t>
        </w:r>
        <w:r w:rsidR="00A170A4">
          <w:rPr>
            <w:noProof/>
            <w:webHidden/>
          </w:rPr>
          <w:fldChar w:fldCharType="end"/>
        </w:r>
      </w:hyperlink>
    </w:p>
    <w:p w14:paraId="4785C319" w14:textId="77777777" w:rsidR="00A170A4" w:rsidRDefault="00FE7E5E">
      <w:pPr>
        <w:pStyle w:val="Inhopg4"/>
        <w:rPr>
          <w:rFonts w:asciiTheme="minorHAnsi" w:eastAsiaTheme="minorEastAsia" w:hAnsiTheme="minorHAnsi" w:cstheme="minorBidi"/>
          <w:noProof/>
          <w:sz w:val="22"/>
          <w:szCs w:val="22"/>
          <w:lang w:val="en-US"/>
        </w:rPr>
      </w:pPr>
      <w:hyperlink w:anchor="_Toc438633383" w:history="1">
        <w:r w:rsidR="00A170A4" w:rsidRPr="00FE4BD3">
          <w:rPr>
            <w:rStyle w:val="Hyperlink"/>
            <w:noProof/>
          </w:rPr>
          <w:t>20.55.30.</w:t>
        </w:r>
        <w:r w:rsidR="00A170A4">
          <w:rPr>
            <w:rFonts w:asciiTheme="minorHAnsi" w:eastAsiaTheme="minorEastAsia" w:hAnsiTheme="minorHAnsi" w:cstheme="minorBidi"/>
            <w:noProof/>
            <w:sz w:val="22"/>
            <w:szCs w:val="22"/>
            <w:lang w:val="en-US"/>
          </w:rPr>
          <w:tab/>
        </w:r>
        <w:r w:rsidR="00A170A4" w:rsidRPr="00FE4BD3">
          <w:rPr>
            <w:rStyle w:val="Hyperlink"/>
            <w:noProof/>
          </w:rPr>
          <w:t>niet-dragende binnenmuur – gipsblokken/dikte 8 cm |FH|m3</w:t>
        </w:r>
        <w:r w:rsidR="00A170A4">
          <w:rPr>
            <w:noProof/>
            <w:webHidden/>
          </w:rPr>
          <w:tab/>
        </w:r>
        <w:r w:rsidR="00A170A4">
          <w:rPr>
            <w:noProof/>
            <w:webHidden/>
          </w:rPr>
          <w:fldChar w:fldCharType="begin"/>
        </w:r>
        <w:r w:rsidR="00A170A4">
          <w:rPr>
            <w:noProof/>
            <w:webHidden/>
          </w:rPr>
          <w:instrText xml:space="preserve"> PAGEREF _Toc438633383 \h </w:instrText>
        </w:r>
        <w:r w:rsidR="00A170A4">
          <w:rPr>
            <w:noProof/>
            <w:webHidden/>
          </w:rPr>
        </w:r>
        <w:r w:rsidR="00A170A4">
          <w:rPr>
            <w:noProof/>
            <w:webHidden/>
          </w:rPr>
          <w:fldChar w:fldCharType="separate"/>
        </w:r>
        <w:r w:rsidR="00A170A4">
          <w:rPr>
            <w:noProof/>
            <w:webHidden/>
          </w:rPr>
          <w:t>60</w:t>
        </w:r>
        <w:r w:rsidR="00A170A4">
          <w:rPr>
            <w:noProof/>
            <w:webHidden/>
          </w:rPr>
          <w:fldChar w:fldCharType="end"/>
        </w:r>
      </w:hyperlink>
    </w:p>
    <w:p w14:paraId="719A6188" w14:textId="77777777" w:rsidR="00A170A4" w:rsidRDefault="00FE7E5E">
      <w:pPr>
        <w:pStyle w:val="Inhopg4"/>
        <w:rPr>
          <w:rFonts w:asciiTheme="minorHAnsi" w:eastAsiaTheme="minorEastAsia" w:hAnsiTheme="minorHAnsi" w:cstheme="minorBidi"/>
          <w:noProof/>
          <w:sz w:val="22"/>
          <w:szCs w:val="22"/>
          <w:lang w:val="en-US"/>
        </w:rPr>
      </w:pPr>
      <w:hyperlink w:anchor="_Toc438633384" w:history="1">
        <w:r w:rsidR="00A170A4" w:rsidRPr="00FE4BD3">
          <w:rPr>
            <w:rStyle w:val="Hyperlink"/>
            <w:noProof/>
          </w:rPr>
          <w:t>20.55.40.</w:t>
        </w:r>
        <w:r w:rsidR="00A170A4">
          <w:rPr>
            <w:rFonts w:asciiTheme="minorHAnsi" w:eastAsiaTheme="minorEastAsia" w:hAnsiTheme="minorHAnsi" w:cstheme="minorBidi"/>
            <w:noProof/>
            <w:sz w:val="22"/>
            <w:szCs w:val="22"/>
            <w:lang w:val="en-US"/>
          </w:rPr>
          <w:tab/>
        </w:r>
        <w:r w:rsidR="00A170A4" w:rsidRPr="00FE4BD3">
          <w:rPr>
            <w:rStyle w:val="Hyperlink"/>
            <w:noProof/>
          </w:rPr>
          <w:t>niet-dragende binnenmuur – gipsblokken/dikte 10 cm |FH|m3</w:t>
        </w:r>
        <w:r w:rsidR="00A170A4">
          <w:rPr>
            <w:noProof/>
            <w:webHidden/>
          </w:rPr>
          <w:tab/>
        </w:r>
        <w:r w:rsidR="00A170A4">
          <w:rPr>
            <w:noProof/>
            <w:webHidden/>
          </w:rPr>
          <w:fldChar w:fldCharType="begin"/>
        </w:r>
        <w:r w:rsidR="00A170A4">
          <w:rPr>
            <w:noProof/>
            <w:webHidden/>
          </w:rPr>
          <w:instrText xml:space="preserve"> PAGEREF _Toc438633384 \h </w:instrText>
        </w:r>
        <w:r w:rsidR="00A170A4">
          <w:rPr>
            <w:noProof/>
            <w:webHidden/>
          </w:rPr>
        </w:r>
        <w:r w:rsidR="00A170A4">
          <w:rPr>
            <w:noProof/>
            <w:webHidden/>
          </w:rPr>
          <w:fldChar w:fldCharType="separate"/>
        </w:r>
        <w:r w:rsidR="00A170A4">
          <w:rPr>
            <w:noProof/>
            <w:webHidden/>
          </w:rPr>
          <w:t>61</w:t>
        </w:r>
        <w:r w:rsidR="00A170A4">
          <w:rPr>
            <w:noProof/>
            <w:webHidden/>
          </w:rPr>
          <w:fldChar w:fldCharType="end"/>
        </w:r>
      </w:hyperlink>
    </w:p>
    <w:p w14:paraId="4A9C9B3D" w14:textId="77777777" w:rsidR="00A170A4" w:rsidRDefault="00FE7E5E">
      <w:pPr>
        <w:pStyle w:val="Inhopg2"/>
        <w:rPr>
          <w:rFonts w:asciiTheme="minorHAnsi" w:eastAsiaTheme="minorEastAsia" w:hAnsiTheme="minorHAnsi" w:cstheme="minorBidi"/>
          <w:noProof/>
          <w:sz w:val="22"/>
          <w:szCs w:val="22"/>
          <w:lang w:val="en-US"/>
        </w:rPr>
      </w:pPr>
      <w:hyperlink w:anchor="_Toc438633385" w:history="1">
        <w:r w:rsidR="00A170A4" w:rsidRPr="00FE4BD3">
          <w:rPr>
            <w:rStyle w:val="Hyperlink"/>
            <w:noProof/>
          </w:rPr>
          <w:t>20.60.</w:t>
        </w:r>
        <w:r w:rsidR="00A170A4">
          <w:rPr>
            <w:rFonts w:asciiTheme="minorHAnsi" w:eastAsiaTheme="minorEastAsia" w:hAnsiTheme="minorHAnsi" w:cstheme="minorBidi"/>
            <w:noProof/>
            <w:sz w:val="22"/>
            <w:szCs w:val="22"/>
            <w:lang w:val="en-US"/>
          </w:rPr>
          <w:tab/>
        </w:r>
        <w:r w:rsidR="00A170A4" w:rsidRPr="00FE4BD3">
          <w:rPr>
            <w:rStyle w:val="Hyperlink"/>
            <w:noProof/>
          </w:rPr>
          <w:t>renovatiewerken – algemeen</w:t>
        </w:r>
        <w:r w:rsidR="00A170A4">
          <w:rPr>
            <w:noProof/>
            <w:webHidden/>
          </w:rPr>
          <w:tab/>
        </w:r>
        <w:r w:rsidR="00A170A4">
          <w:rPr>
            <w:noProof/>
            <w:webHidden/>
          </w:rPr>
          <w:fldChar w:fldCharType="begin"/>
        </w:r>
        <w:r w:rsidR="00A170A4">
          <w:rPr>
            <w:noProof/>
            <w:webHidden/>
          </w:rPr>
          <w:instrText xml:space="preserve"> PAGEREF _Toc438633385 \h </w:instrText>
        </w:r>
        <w:r w:rsidR="00A170A4">
          <w:rPr>
            <w:noProof/>
            <w:webHidden/>
          </w:rPr>
        </w:r>
        <w:r w:rsidR="00A170A4">
          <w:rPr>
            <w:noProof/>
            <w:webHidden/>
          </w:rPr>
          <w:fldChar w:fldCharType="separate"/>
        </w:r>
        <w:r w:rsidR="00A170A4">
          <w:rPr>
            <w:noProof/>
            <w:webHidden/>
          </w:rPr>
          <w:t>61</w:t>
        </w:r>
        <w:r w:rsidR="00A170A4">
          <w:rPr>
            <w:noProof/>
            <w:webHidden/>
          </w:rPr>
          <w:fldChar w:fldCharType="end"/>
        </w:r>
      </w:hyperlink>
    </w:p>
    <w:p w14:paraId="74FC3E4F" w14:textId="77777777" w:rsidR="00A170A4" w:rsidRDefault="00FE7E5E">
      <w:pPr>
        <w:pStyle w:val="Inhopg3"/>
        <w:rPr>
          <w:rFonts w:asciiTheme="minorHAnsi" w:eastAsiaTheme="minorEastAsia" w:hAnsiTheme="minorHAnsi" w:cstheme="minorBidi"/>
          <w:noProof/>
          <w:sz w:val="22"/>
          <w:szCs w:val="22"/>
          <w:lang w:val="en-US"/>
        </w:rPr>
      </w:pPr>
      <w:hyperlink w:anchor="_Toc438633386" w:history="1">
        <w:r w:rsidR="00A170A4" w:rsidRPr="00FE4BD3">
          <w:rPr>
            <w:rStyle w:val="Hyperlink"/>
            <w:noProof/>
          </w:rPr>
          <w:t>20.61.</w:t>
        </w:r>
        <w:r w:rsidR="00A170A4">
          <w:rPr>
            <w:rFonts w:asciiTheme="minorHAnsi" w:eastAsiaTheme="minorEastAsia" w:hAnsiTheme="minorHAnsi" w:cstheme="minorBidi"/>
            <w:noProof/>
            <w:sz w:val="22"/>
            <w:szCs w:val="22"/>
            <w:lang w:val="en-US"/>
          </w:rPr>
          <w:tab/>
        </w:r>
        <w:r w:rsidR="00A170A4" w:rsidRPr="00FE4BD3">
          <w:rPr>
            <w:rStyle w:val="Hyperlink"/>
            <w:noProof/>
          </w:rPr>
          <w:t>renovatiewerken – behandeling tegen opstijgend vocht</w:t>
        </w:r>
        <w:r w:rsidR="00A170A4">
          <w:rPr>
            <w:noProof/>
            <w:webHidden/>
          </w:rPr>
          <w:tab/>
        </w:r>
        <w:r w:rsidR="00A170A4">
          <w:rPr>
            <w:noProof/>
            <w:webHidden/>
          </w:rPr>
          <w:fldChar w:fldCharType="begin"/>
        </w:r>
        <w:r w:rsidR="00A170A4">
          <w:rPr>
            <w:noProof/>
            <w:webHidden/>
          </w:rPr>
          <w:instrText xml:space="preserve"> PAGEREF _Toc438633386 \h </w:instrText>
        </w:r>
        <w:r w:rsidR="00A170A4">
          <w:rPr>
            <w:noProof/>
            <w:webHidden/>
          </w:rPr>
        </w:r>
        <w:r w:rsidR="00A170A4">
          <w:rPr>
            <w:noProof/>
            <w:webHidden/>
          </w:rPr>
          <w:fldChar w:fldCharType="separate"/>
        </w:r>
        <w:r w:rsidR="00A170A4">
          <w:rPr>
            <w:noProof/>
            <w:webHidden/>
          </w:rPr>
          <w:t>61</w:t>
        </w:r>
        <w:r w:rsidR="00A170A4">
          <w:rPr>
            <w:noProof/>
            <w:webHidden/>
          </w:rPr>
          <w:fldChar w:fldCharType="end"/>
        </w:r>
      </w:hyperlink>
    </w:p>
    <w:p w14:paraId="0BEF6406" w14:textId="77777777" w:rsidR="00A170A4" w:rsidRDefault="00FE7E5E">
      <w:pPr>
        <w:pStyle w:val="Inhopg4"/>
        <w:rPr>
          <w:rFonts w:asciiTheme="minorHAnsi" w:eastAsiaTheme="minorEastAsia" w:hAnsiTheme="minorHAnsi" w:cstheme="minorBidi"/>
          <w:noProof/>
          <w:sz w:val="22"/>
          <w:szCs w:val="22"/>
          <w:lang w:val="en-US"/>
        </w:rPr>
      </w:pPr>
      <w:hyperlink w:anchor="_Toc438633387" w:history="1">
        <w:r w:rsidR="00A170A4" w:rsidRPr="00FE4BD3">
          <w:rPr>
            <w:rStyle w:val="Hyperlink"/>
            <w:noProof/>
          </w:rPr>
          <w:t>20.61.10.</w:t>
        </w:r>
        <w:r w:rsidR="00A170A4">
          <w:rPr>
            <w:rFonts w:asciiTheme="minorHAnsi" w:eastAsiaTheme="minorEastAsia" w:hAnsiTheme="minorHAnsi" w:cstheme="minorBidi"/>
            <w:noProof/>
            <w:sz w:val="22"/>
            <w:szCs w:val="22"/>
            <w:lang w:val="en-US"/>
          </w:rPr>
          <w:tab/>
        </w:r>
        <w:r w:rsidR="00A170A4" w:rsidRPr="00FE4BD3">
          <w:rPr>
            <w:rStyle w:val="Hyperlink"/>
            <w:noProof/>
          </w:rPr>
          <w:t>renovatiewerken – behandeling tegen opstijgend vocht/injecteren |FH/VH|m</w:t>
        </w:r>
        <w:r w:rsidR="00A170A4">
          <w:rPr>
            <w:noProof/>
            <w:webHidden/>
          </w:rPr>
          <w:tab/>
        </w:r>
        <w:r w:rsidR="00A170A4">
          <w:rPr>
            <w:noProof/>
            <w:webHidden/>
          </w:rPr>
          <w:fldChar w:fldCharType="begin"/>
        </w:r>
        <w:r w:rsidR="00A170A4">
          <w:rPr>
            <w:noProof/>
            <w:webHidden/>
          </w:rPr>
          <w:instrText xml:space="preserve"> PAGEREF _Toc438633387 \h </w:instrText>
        </w:r>
        <w:r w:rsidR="00A170A4">
          <w:rPr>
            <w:noProof/>
            <w:webHidden/>
          </w:rPr>
        </w:r>
        <w:r w:rsidR="00A170A4">
          <w:rPr>
            <w:noProof/>
            <w:webHidden/>
          </w:rPr>
          <w:fldChar w:fldCharType="separate"/>
        </w:r>
        <w:r w:rsidR="00A170A4">
          <w:rPr>
            <w:noProof/>
            <w:webHidden/>
          </w:rPr>
          <w:t>61</w:t>
        </w:r>
        <w:r w:rsidR="00A170A4">
          <w:rPr>
            <w:noProof/>
            <w:webHidden/>
          </w:rPr>
          <w:fldChar w:fldCharType="end"/>
        </w:r>
      </w:hyperlink>
    </w:p>
    <w:p w14:paraId="79DCEF73" w14:textId="77777777" w:rsidR="00A170A4" w:rsidRDefault="00FE7E5E">
      <w:pPr>
        <w:pStyle w:val="Inhopg4"/>
        <w:rPr>
          <w:rFonts w:asciiTheme="minorHAnsi" w:eastAsiaTheme="minorEastAsia" w:hAnsiTheme="minorHAnsi" w:cstheme="minorBidi"/>
          <w:noProof/>
          <w:sz w:val="22"/>
          <w:szCs w:val="22"/>
          <w:lang w:val="en-US"/>
        </w:rPr>
      </w:pPr>
      <w:hyperlink w:anchor="_Toc438633388" w:history="1">
        <w:r w:rsidR="00A170A4" w:rsidRPr="00FE4BD3">
          <w:rPr>
            <w:rStyle w:val="Hyperlink"/>
            <w:noProof/>
          </w:rPr>
          <w:t>20.61.20.</w:t>
        </w:r>
        <w:r w:rsidR="00A170A4">
          <w:rPr>
            <w:rFonts w:asciiTheme="minorHAnsi" w:eastAsiaTheme="minorEastAsia" w:hAnsiTheme="minorHAnsi" w:cstheme="minorBidi"/>
            <w:noProof/>
            <w:sz w:val="22"/>
            <w:szCs w:val="22"/>
            <w:lang w:val="en-US"/>
          </w:rPr>
          <w:tab/>
        </w:r>
        <w:r w:rsidR="00A170A4" w:rsidRPr="00FE4BD3">
          <w:rPr>
            <w:rStyle w:val="Hyperlink"/>
            <w:noProof/>
          </w:rPr>
          <w:t>renovatiewerken – behandeling tegen opstijgend vocht/plaatsen dichtingsmembraan |FH/VH|m</w:t>
        </w:r>
        <w:r w:rsidR="00A170A4">
          <w:rPr>
            <w:noProof/>
            <w:webHidden/>
          </w:rPr>
          <w:tab/>
        </w:r>
        <w:r w:rsidR="00A170A4">
          <w:rPr>
            <w:noProof/>
            <w:webHidden/>
          </w:rPr>
          <w:fldChar w:fldCharType="begin"/>
        </w:r>
        <w:r w:rsidR="00A170A4">
          <w:rPr>
            <w:noProof/>
            <w:webHidden/>
          </w:rPr>
          <w:instrText xml:space="preserve"> PAGEREF _Toc438633388 \h </w:instrText>
        </w:r>
        <w:r w:rsidR="00A170A4">
          <w:rPr>
            <w:noProof/>
            <w:webHidden/>
          </w:rPr>
        </w:r>
        <w:r w:rsidR="00A170A4">
          <w:rPr>
            <w:noProof/>
            <w:webHidden/>
          </w:rPr>
          <w:fldChar w:fldCharType="separate"/>
        </w:r>
        <w:r w:rsidR="00A170A4">
          <w:rPr>
            <w:noProof/>
            <w:webHidden/>
          </w:rPr>
          <w:t>61</w:t>
        </w:r>
        <w:r w:rsidR="00A170A4">
          <w:rPr>
            <w:noProof/>
            <w:webHidden/>
          </w:rPr>
          <w:fldChar w:fldCharType="end"/>
        </w:r>
      </w:hyperlink>
    </w:p>
    <w:p w14:paraId="2BDB149A" w14:textId="77777777" w:rsidR="00A170A4" w:rsidRDefault="00FE7E5E">
      <w:pPr>
        <w:pStyle w:val="Inhopg1"/>
        <w:rPr>
          <w:rFonts w:asciiTheme="minorHAnsi" w:eastAsiaTheme="minorEastAsia" w:hAnsiTheme="minorHAnsi" w:cstheme="minorBidi"/>
          <w:b w:val="0"/>
          <w:noProof/>
          <w:sz w:val="22"/>
          <w:szCs w:val="22"/>
          <w:lang w:val="en-US"/>
        </w:rPr>
      </w:pPr>
      <w:hyperlink w:anchor="_Toc438633389" w:history="1">
        <w:r w:rsidR="00A170A4" w:rsidRPr="00FE4BD3">
          <w:rPr>
            <w:rStyle w:val="Hyperlink"/>
            <w:noProof/>
          </w:rPr>
          <w:t>21.</w:t>
        </w:r>
        <w:r w:rsidR="00A170A4">
          <w:rPr>
            <w:rFonts w:asciiTheme="minorHAnsi" w:eastAsiaTheme="minorEastAsia" w:hAnsiTheme="minorHAnsi" w:cstheme="minorBidi"/>
            <w:b w:val="0"/>
            <w:noProof/>
            <w:sz w:val="22"/>
            <w:szCs w:val="22"/>
            <w:lang w:val="en-US"/>
          </w:rPr>
          <w:tab/>
        </w:r>
        <w:r w:rsidR="00A170A4" w:rsidRPr="00FE4BD3">
          <w:rPr>
            <w:rStyle w:val="Hyperlink"/>
            <w:noProof/>
          </w:rPr>
          <w:t>SPOUWMUURISOLATIE</w:t>
        </w:r>
        <w:r w:rsidR="00A170A4">
          <w:rPr>
            <w:noProof/>
            <w:webHidden/>
          </w:rPr>
          <w:tab/>
        </w:r>
        <w:r w:rsidR="00A170A4">
          <w:rPr>
            <w:noProof/>
            <w:webHidden/>
          </w:rPr>
          <w:fldChar w:fldCharType="begin"/>
        </w:r>
        <w:r w:rsidR="00A170A4">
          <w:rPr>
            <w:noProof/>
            <w:webHidden/>
          </w:rPr>
          <w:instrText xml:space="preserve"> PAGEREF _Toc438633389 \h </w:instrText>
        </w:r>
        <w:r w:rsidR="00A170A4">
          <w:rPr>
            <w:noProof/>
            <w:webHidden/>
          </w:rPr>
        </w:r>
        <w:r w:rsidR="00A170A4">
          <w:rPr>
            <w:noProof/>
            <w:webHidden/>
          </w:rPr>
          <w:fldChar w:fldCharType="separate"/>
        </w:r>
        <w:r w:rsidR="00A170A4">
          <w:rPr>
            <w:noProof/>
            <w:webHidden/>
          </w:rPr>
          <w:t>63</w:t>
        </w:r>
        <w:r w:rsidR="00A170A4">
          <w:rPr>
            <w:noProof/>
            <w:webHidden/>
          </w:rPr>
          <w:fldChar w:fldCharType="end"/>
        </w:r>
      </w:hyperlink>
    </w:p>
    <w:p w14:paraId="0EB21B4F" w14:textId="77777777" w:rsidR="00A170A4" w:rsidRDefault="00FE7E5E">
      <w:pPr>
        <w:pStyle w:val="Inhopg2"/>
        <w:rPr>
          <w:rFonts w:asciiTheme="minorHAnsi" w:eastAsiaTheme="minorEastAsia" w:hAnsiTheme="minorHAnsi" w:cstheme="minorBidi"/>
          <w:noProof/>
          <w:sz w:val="22"/>
          <w:szCs w:val="22"/>
          <w:lang w:val="en-US"/>
        </w:rPr>
      </w:pPr>
      <w:hyperlink w:anchor="_Toc438633390" w:history="1">
        <w:r w:rsidR="00A170A4" w:rsidRPr="00FE4BD3">
          <w:rPr>
            <w:rStyle w:val="Hyperlink"/>
            <w:noProof/>
          </w:rPr>
          <w:t>21.00.</w:t>
        </w:r>
        <w:r w:rsidR="00A170A4">
          <w:rPr>
            <w:rFonts w:asciiTheme="minorHAnsi" w:eastAsiaTheme="minorEastAsia" w:hAnsiTheme="minorHAnsi" w:cstheme="minorBidi"/>
            <w:noProof/>
            <w:sz w:val="22"/>
            <w:szCs w:val="22"/>
            <w:lang w:val="en-US"/>
          </w:rPr>
          <w:tab/>
        </w:r>
        <w:r w:rsidR="00A170A4" w:rsidRPr="00FE4BD3">
          <w:rPr>
            <w:rStyle w:val="Hyperlink"/>
            <w:noProof/>
          </w:rPr>
          <w:t>spouwmuurisolatie - algemeen</w:t>
        </w:r>
        <w:r w:rsidR="00A170A4">
          <w:rPr>
            <w:noProof/>
            <w:webHidden/>
          </w:rPr>
          <w:tab/>
        </w:r>
        <w:r w:rsidR="00A170A4">
          <w:rPr>
            <w:noProof/>
            <w:webHidden/>
          </w:rPr>
          <w:fldChar w:fldCharType="begin"/>
        </w:r>
        <w:r w:rsidR="00A170A4">
          <w:rPr>
            <w:noProof/>
            <w:webHidden/>
          </w:rPr>
          <w:instrText xml:space="preserve"> PAGEREF _Toc438633390 \h </w:instrText>
        </w:r>
        <w:r w:rsidR="00A170A4">
          <w:rPr>
            <w:noProof/>
            <w:webHidden/>
          </w:rPr>
        </w:r>
        <w:r w:rsidR="00A170A4">
          <w:rPr>
            <w:noProof/>
            <w:webHidden/>
          </w:rPr>
          <w:fldChar w:fldCharType="separate"/>
        </w:r>
        <w:r w:rsidR="00A170A4">
          <w:rPr>
            <w:noProof/>
            <w:webHidden/>
          </w:rPr>
          <w:t>63</w:t>
        </w:r>
        <w:r w:rsidR="00A170A4">
          <w:rPr>
            <w:noProof/>
            <w:webHidden/>
          </w:rPr>
          <w:fldChar w:fldCharType="end"/>
        </w:r>
      </w:hyperlink>
    </w:p>
    <w:p w14:paraId="61CE647D" w14:textId="77777777" w:rsidR="00A170A4" w:rsidRDefault="00FE7E5E">
      <w:pPr>
        <w:pStyle w:val="Inhopg2"/>
        <w:rPr>
          <w:rFonts w:asciiTheme="minorHAnsi" w:eastAsiaTheme="minorEastAsia" w:hAnsiTheme="minorHAnsi" w:cstheme="minorBidi"/>
          <w:noProof/>
          <w:sz w:val="22"/>
          <w:szCs w:val="22"/>
          <w:lang w:val="en-US"/>
        </w:rPr>
      </w:pPr>
      <w:hyperlink w:anchor="_Toc438633391" w:history="1">
        <w:r w:rsidR="00A170A4" w:rsidRPr="00FE4BD3">
          <w:rPr>
            <w:rStyle w:val="Hyperlink"/>
            <w:noProof/>
          </w:rPr>
          <w:t>21.10.</w:t>
        </w:r>
        <w:r w:rsidR="00A170A4">
          <w:rPr>
            <w:rFonts w:asciiTheme="minorHAnsi" w:eastAsiaTheme="minorEastAsia" w:hAnsiTheme="minorHAnsi" w:cstheme="minorBidi"/>
            <w:noProof/>
            <w:sz w:val="22"/>
            <w:szCs w:val="22"/>
            <w:lang w:val="en-US"/>
          </w:rPr>
          <w:tab/>
        </w:r>
        <w:r w:rsidR="00A170A4" w:rsidRPr="00FE4BD3">
          <w:rPr>
            <w:rStyle w:val="Hyperlink"/>
            <w:noProof/>
          </w:rPr>
          <w:t>spouwmuurisolatie buitenspouwblad - algemeen</w:t>
        </w:r>
        <w:r w:rsidR="00A170A4">
          <w:rPr>
            <w:noProof/>
            <w:webHidden/>
          </w:rPr>
          <w:tab/>
        </w:r>
        <w:r w:rsidR="00A170A4">
          <w:rPr>
            <w:noProof/>
            <w:webHidden/>
          </w:rPr>
          <w:fldChar w:fldCharType="begin"/>
        </w:r>
        <w:r w:rsidR="00A170A4">
          <w:rPr>
            <w:noProof/>
            <w:webHidden/>
          </w:rPr>
          <w:instrText xml:space="preserve"> PAGEREF _Toc438633391 \h </w:instrText>
        </w:r>
        <w:r w:rsidR="00A170A4">
          <w:rPr>
            <w:noProof/>
            <w:webHidden/>
          </w:rPr>
        </w:r>
        <w:r w:rsidR="00A170A4">
          <w:rPr>
            <w:noProof/>
            <w:webHidden/>
          </w:rPr>
          <w:fldChar w:fldCharType="separate"/>
        </w:r>
        <w:r w:rsidR="00A170A4">
          <w:rPr>
            <w:noProof/>
            <w:webHidden/>
          </w:rPr>
          <w:t>63</w:t>
        </w:r>
        <w:r w:rsidR="00A170A4">
          <w:rPr>
            <w:noProof/>
            <w:webHidden/>
          </w:rPr>
          <w:fldChar w:fldCharType="end"/>
        </w:r>
      </w:hyperlink>
    </w:p>
    <w:p w14:paraId="45F1F17E" w14:textId="77777777" w:rsidR="00A170A4" w:rsidRDefault="00FE7E5E">
      <w:pPr>
        <w:pStyle w:val="Inhopg3"/>
        <w:rPr>
          <w:rFonts w:asciiTheme="minorHAnsi" w:eastAsiaTheme="minorEastAsia" w:hAnsiTheme="minorHAnsi" w:cstheme="minorBidi"/>
          <w:noProof/>
          <w:sz w:val="22"/>
          <w:szCs w:val="22"/>
          <w:lang w:val="en-US"/>
        </w:rPr>
      </w:pPr>
      <w:hyperlink w:anchor="_Toc438633392" w:history="1">
        <w:r w:rsidR="00A170A4" w:rsidRPr="00FE4BD3">
          <w:rPr>
            <w:rStyle w:val="Hyperlink"/>
            <w:noProof/>
          </w:rPr>
          <w:t>21.11.</w:t>
        </w:r>
        <w:r w:rsidR="00A170A4">
          <w:rPr>
            <w:rFonts w:asciiTheme="minorHAnsi" w:eastAsiaTheme="minorEastAsia" w:hAnsiTheme="minorHAnsi" w:cstheme="minorBidi"/>
            <w:noProof/>
            <w:sz w:val="22"/>
            <w:szCs w:val="22"/>
            <w:lang w:val="en-US"/>
          </w:rPr>
          <w:tab/>
        </w:r>
        <w:r w:rsidR="00A170A4" w:rsidRPr="00FE4BD3">
          <w:rPr>
            <w:rStyle w:val="Hyperlink"/>
            <w:noProof/>
          </w:rPr>
          <w:t>spouwmuurisolatie buitenspouwblad - MW</w:t>
        </w:r>
        <w:r w:rsidR="00A170A4">
          <w:rPr>
            <w:noProof/>
            <w:webHidden/>
          </w:rPr>
          <w:tab/>
        </w:r>
        <w:r w:rsidR="00A170A4">
          <w:rPr>
            <w:noProof/>
            <w:webHidden/>
          </w:rPr>
          <w:fldChar w:fldCharType="begin"/>
        </w:r>
        <w:r w:rsidR="00A170A4">
          <w:rPr>
            <w:noProof/>
            <w:webHidden/>
          </w:rPr>
          <w:instrText xml:space="preserve"> PAGEREF _Toc438633392 \h </w:instrText>
        </w:r>
        <w:r w:rsidR="00A170A4">
          <w:rPr>
            <w:noProof/>
            <w:webHidden/>
          </w:rPr>
        </w:r>
        <w:r w:rsidR="00A170A4">
          <w:rPr>
            <w:noProof/>
            <w:webHidden/>
          </w:rPr>
          <w:fldChar w:fldCharType="separate"/>
        </w:r>
        <w:r w:rsidR="00A170A4">
          <w:rPr>
            <w:noProof/>
            <w:webHidden/>
          </w:rPr>
          <w:t>64</w:t>
        </w:r>
        <w:r w:rsidR="00A170A4">
          <w:rPr>
            <w:noProof/>
            <w:webHidden/>
          </w:rPr>
          <w:fldChar w:fldCharType="end"/>
        </w:r>
      </w:hyperlink>
    </w:p>
    <w:p w14:paraId="6DCA3FB2" w14:textId="77777777" w:rsidR="00A170A4" w:rsidRDefault="00FE7E5E">
      <w:pPr>
        <w:pStyle w:val="Inhopg4"/>
        <w:rPr>
          <w:rFonts w:asciiTheme="minorHAnsi" w:eastAsiaTheme="minorEastAsia" w:hAnsiTheme="minorHAnsi" w:cstheme="minorBidi"/>
          <w:noProof/>
          <w:sz w:val="22"/>
          <w:szCs w:val="22"/>
          <w:lang w:val="en-US"/>
        </w:rPr>
      </w:pPr>
      <w:hyperlink w:anchor="_Toc438633393" w:history="1">
        <w:r w:rsidR="00A170A4" w:rsidRPr="00FE4BD3">
          <w:rPr>
            <w:rStyle w:val="Hyperlink"/>
            <w:noProof/>
          </w:rPr>
          <w:t>21.11.10.</w:t>
        </w:r>
        <w:r w:rsidR="00A170A4">
          <w:rPr>
            <w:rFonts w:asciiTheme="minorHAnsi" w:eastAsiaTheme="minorEastAsia" w:hAnsiTheme="minorHAnsi" w:cstheme="minorBidi"/>
            <w:noProof/>
            <w:sz w:val="22"/>
            <w:szCs w:val="22"/>
            <w:lang w:val="en-US"/>
          </w:rPr>
          <w:tab/>
        </w:r>
        <w:r w:rsidR="00A170A4" w:rsidRPr="00FE4BD3">
          <w:rPr>
            <w:rStyle w:val="Hyperlink"/>
            <w:noProof/>
          </w:rPr>
          <w:t>spouwmuurisolatie buitenspouwblad - MW / 12 cm |FH|m2</w:t>
        </w:r>
        <w:r w:rsidR="00A170A4">
          <w:rPr>
            <w:noProof/>
            <w:webHidden/>
          </w:rPr>
          <w:tab/>
        </w:r>
        <w:r w:rsidR="00A170A4">
          <w:rPr>
            <w:noProof/>
            <w:webHidden/>
          </w:rPr>
          <w:fldChar w:fldCharType="begin"/>
        </w:r>
        <w:r w:rsidR="00A170A4">
          <w:rPr>
            <w:noProof/>
            <w:webHidden/>
          </w:rPr>
          <w:instrText xml:space="preserve"> PAGEREF _Toc438633393 \h </w:instrText>
        </w:r>
        <w:r w:rsidR="00A170A4">
          <w:rPr>
            <w:noProof/>
            <w:webHidden/>
          </w:rPr>
        </w:r>
        <w:r w:rsidR="00A170A4">
          <w:rPr>
            <w:noProof/>
            <w:webHidden/>
          </w:rPr>
          <w:fldChar w:fldCharType="separate"/>
        </w:r>
        <w:r w:rsidR="00A170A4">
          <w:rPr>
            <w:noProof/>
            <w:webHidden/>
          </w:rPr>
          <w:t>64</w:t>
        </w:r>
        <w:r w:rsidR="00A170A4">
          <w:rPr>
            <w:noProof/>
            <w:webHidden/>
          </w:rPr>
          <w:fldChar w:fldCharType="end"/>
        </w:r>
      </w:hyperlink>
    </w:p>
    <w:p w14:paraId="02FA701A" w14:textId="77777777" w:rsidR="00A170A4" w:rsidRDefault="00FE7E5E">
      <w:pPr>
        <w:pStyle w:val="Inhopg4"/>
        <w:rPr>
          <w:rFonts w:asciiTheme="minorHAnsi" w:eastAsiaTheme="minorEastAsia" w:hAnsiTheme="minorHAnsi" w:cstheme="minorBidi"/>
          <w:noProof/>
          <w:sz w:val="22"/>
          <w:szCs w:val="22"/>
          <w:lang w:val="en-US"/>
        </w:rPr>
      </w:pPr>
      <w:hyperlink w:anchor="_Toc438633394" w:history="1">
        <w:r w:rsidR="00A170A4" w:rsidRPr="00FE4BD3">
          <w:rPr>
            <w:rStyle w:val="Hyperlink"/>
            <w:noProof/>
          </w:rPr>
          <w:t>21.11.20.</w:t>
        </w:r>
        <w:r w:rsidR="00A170A4">
          <w:rPr>
            <w:rFonts w:asciiTheme="minorHAnsi" w:eastAsiaTheme="minorEastAsia" w:hAnsiTheme="minorHAnsi" w:cstheme="minorBidi"/>
            <w:noProof/>
            <w:sz w:val="22"/>
            <w:szCs w:val="22"/>
            <w:lang w:val="en-US"/>
          </w:rPr>
          <w:tab/>
        </w:r>
        <w:r w:rsidR="00A170A4" w:rsidRPr="00FE4BD3">
          <w:rPr>
            <w:rStyle w:val="Hyperlink"/>
            <w:noProof/>
          </w:rPr>
          <w:t>spouwmuurisolatie buitenspouwblad - MW / 14 cm |FH|m2</w:t>
        </w:r>
        <w:r w:rsidR="00A170A4">
          <w:rPr>
            <w:noProof/>
            <w:webHidden/>
          </w:rPr>
          <w:tab/>
        </w:r>
        <w:r w:rsidR="00A170A4">
          <w:rPr>
            <w:noProof/>
            <w:webHidden/>
          </w:rPr>
          <w:fldChar w:fldCharType="begin"/>
        </w:r>
        <w:r w:rsidR="00A170A4">
          <w:rPr>
            <w:noProof/>
            <w:webHidden/>
          </w:rPr>
          <w:instrText xml:space="preserve"> PAGEREF _Toc438633394 \h </w:instrText>
        </w:r>
        <w:r w:rsidR="00A170A4">
          <w:rPr>
            <w:noProof/>
            <w:webHidden/>
          </w:rPr>
        </w:r>
        <w:r w:rsidR="00A170A4">
          <w:rPr>
            <w:noProof/>
            <w:webHidden/>
          </w:rPr>
          <w:fldChar w:fldCharType="separate"/>
        </w:r>
        <w:r w:rsidR="00A170A4">
          <w:rPr>
            <w:noProof/>
            <w:webHidden/>
          </w:rPr>
          <w:t>64</w:t>
        </w:r>
        <w:r w:rsidR="00A170A4">
          <w:rPr>
            <w:noProof/>
            <w:webHidden/>
          </w:rPr>
          <w:fldChar w:fldCharType="end"/>
        </w:r>
      </w:hyperlink>
    </w:p>
    <w:p w14:paraId="5CAB403A" w14:textId="77777777" w:rsidR="00A170A4" w:rsidRDefault="00FE7E5E">
      <w:pPr>
        <w:pStyle w:val="Inhopg3"/>
        <w:rPr>
          <w:rFonts w:asciiTheme="minorHAnsi" w:eastAsiaTheme="minorEastAsia" w:hAnsiTheme="minorHAnsi" w:cstheme="minorBidi"/>
          <w:noProof/>
          <w:sz w:val="22"/>
          <w:szCs w:val="22"/>
          <w:lang w:val="en-US"/>
        </w:rPr>
      </w:pPr>
      <w:hyperlink w:anchor="_Toc438633395" w:history="1">
        <w:r w:rsidR="00A170A4" w:rsidRPr="00FE4BD3">
          <w:rPr>
            <w:rStyle w:val="Hyperlink"/>
            <w:noProof/>
          </w:rPr>
          <w:t>21.12.</w:t>
        </w:r>
        <w:r w:rsidR="00A170A4">
          <w:rPr>
            <w:rFonts w:asciiTheme="minorHAnsi" w:eastAsiaTheme="minorEastAsia" w:hAnsiTheme="minorHAnsi" w:cstheme="minorBidi"/>
            <w:noProof/>
            <w:sz w:val="22"/>
            <w:szCs w:val="22"/>
            <w:lang w:val="en-US"/>
          </w:rPr>
          <w:tab/>
        </w:r>
        <w:r w:rsidR="00A170A4" w:rsidRPr="00FE4BD3">
          <w:rPr>
            <w:rStyle w:val="Hyperlink"/>
            <w:noProof/>
          </w:rPr>
          <w:t>spouwmuurisolatie buitenspouwblad – PUR of PIR</w:t>
        </w:r>
        <w:r w:rsidR="00A170A4">
          <w:rPr>
            <w:noProof/>
            <w:webHidden/>
          </w:rPr>
          <w:tab/>
        </w:r>
        <w:r w:rsidR="00A170A4">
          <w:rPr>
            <w:noProof/>
            <w:webHidden/>
          </w:rPr>
          <w:fldChar w:fldCharType="begin"/>
        </w:r>
        <w:r w:rsidR="00A170A4">
          <w:rPr>
            <w:noProof/>
            <w:webHidden/>
          </w:rPr>
          <w:instrText xml:space="preserve"> PAGEREF _Toc438633395 \h </w:instrText>
        </w:r>
        <w:r w:rsidR="00A170A4">
          <w:rPr>
            <w:noProof/>
            <w:webHidden/>
          </w:rPr>
        </w:r>
        <w:r w:rsidR="00A170A4">
          <w:rPr>
            <w:noProof/>
            <w:webHidden/>
          </w:rPr>
          <w:fldChar w:fldCharType="separate"/>
        </w:r>
        <w:r w:rsidR="00A170A4">
          <w:rPr>
            <w:noProof/>
            <w:webHidden/>
          </w:rPr>
          <w:t>64</w:t>
        </w:r>
        <w:r w:rsidR="00A170A4">
          <w:rPr>
            <w:noProof/>
            <w:webHidden/>
          </w:rPr>
          <w:fldChar w:fldCharType="end"/>
        </w:r>
      </w:hyperlink>
    </w:p>
    <w:p w14:paraId="30CBE669" w14:textId="77777777" w:rsidR="00A170A4" w:rsidRDefault="00FE7E5E">
      <w:pPr>
        <w:pStyle w:val="Inhopg4"/>
        <w:rPr>
          <w:rFonts w:asciiTheme="minorHAnsi" w:eastAsiaTheme="minorEastAsia" w:hAnsiTheme="minorHAnsi" w:cstheme="minorBidi"/>
          <w:noProof/>
          <w:sz w:val="22"/>
          <w:szCs w:val="22"/>
          <w:lang w:val="en-US"/>
        </w:rPr>
      </w:pPr>
      <w:hyperlink w:anchor="_Toc438633396" w:history="1">
        <w:r w:rsidR="00A170A4" w:rsidRPr="00FE4BD3">
          <w:rPr>
            <w:rStyle w:val="Hyperlink"/>
            <w:noProof/>
          </w:rPr>
          <w:t>21.12.10.</w:t>
        </w:r>
        <w:r w:rsidR="00A170A4">
          <w:rPr>
            <w:rFonts w:asciiTheme="minorHAnsi" w:eastAsiaTheme="minorEastAsia" w:hAnsiTheme="minorHAnsi" w:cstheme="minorBidi"/>
            <w:noProof/>
            <w:sz w:val="22"/>
            <w:szCs w:val="22"/>
            <w:lang w:val="en-US"/>
          </w:rPr>
          <w:tab/>
        </w:r>
        <w:r w:rsidR="00A170A4" w:rsidRPr="00FE4BD3">
          <w:rPr>
            <w:rStyle w:val="Hyperlink"/>
            <w:noProof/>
          </w:rPr>
          <w:t>spouwmuurisolatie buitenspouwblad – PUR of PIR/10 cm |FH|m2</w:t>
        </w:r>
        <w:r w:rsidR="00A170A4">
          <w:rPr>
            <w:noProof/>
            <w:webHidden/>
          </w:rPr>
          <w:tab/>
        </w:r>
        <w:r w:rsidR="00A170A4">
          <w:rPr>
            <w:noProof/>
            <w:webHidden/>
          </w:rPr>
          <w:fldChar w:fldCharType="begin"/>
        </w:r>
        <w:r w:rsidR="00A170A4">
          <w:rPr>
            <w:noProof/>
            <w:webHidden/>
          </w:rPr>
          <w:instrText xml:space="preserve"> PAGEREF _Toc438633396 \h </w:instrText>
        </w:r>
        <w:r w:rsidR="00A170A4">
          <w:rPr>
            <w:noProof/>
            <w:webHidden/>
          </w:rPr>
        </w:r>
        <w:r w:rsidR="00A170A4">
          <w:rPr>
            <w:noProof/>
            <w:webHidden/>
          </w:rPr>
          <w:fldChar w:fldCharType="separate"/>
        </w:r>
        <w:r w:rsidR="00A170A4">
          <w:rPr>
            <w:noProof/>
            <w:webHidden/>
          </w:rPr>
          <w:t>65</w:t>
        </w:r>
        <w:r w:rsidR="00A170A4">
          <w:rPr>
            <w:noProof/>
            <w:webHidden/>
          </w:rPr>
          <w:fldChar w:fldCharType="end"/>
        </w:r>
      </w:hyperlink>
    </w:p>
    <w:p w14:paraId="195325DC" w14:textId="77777777" w:rsidR="00A170A4" w:rsidRDefault="00FE7E5E">
      <w:pPr>
        <w:pStyle w:val="Inhopg4"/>
        <w:rPr>
          <w:rFonts w:asciiTheme="minorHAnsi" w:eastAsiaTheme="minorEastAsia" w:hAnsiTheme="minorHAnsi" w:cstheme="minorBidi"/>
          <w:noProof/>
          <w:sz w:val="22"/>
          <w:szCs w:val="22"/>
          <w:lang w:val="en-US"/>
        </w:rPr>
      </w:pPr>
      <w:hyperlink w:anchor="_Toc438633397" w:history="1">
        <w:r w:rsidR="00A170A4" w:rsidRPr="00FE4BD3">
          <w:rPr>
            <w:rStyle w:val="Hyperlink"/>
            <w:noProof/>
          </w:rPr>
          <w:t>21.12.20.</w:t>
        </w:r>
        <w:r w:rsidR="00A170A4">
          <w:rPr>
            <w:rFonts w:asciiTheme="minorHAnsi" w:eastAsiaTheme="minorEastAsia" w:hAnsiTheme="minorHAnsi" w:cstheme="minorBidi"/>
            <w:noProof/>
            <w:sz w:val="22"/>
            <w:szCs w:val="22"/>
            <w:lang w:val="en-US"/>
          </w:rPr>
          <w:tab/>
        </w:r>
        <w:r w:rsidR="00A170A4" w:rsidRPr="00FE4BD3">
          <w:rPr>
            <w:rStyle w:val="Hyperlink"/>
            <w:noProof/>
          </w:rPr>
          <w:t>spouwmuurisolatie buitenspouwblad – PUR of PIR/12 cm |FH|m2</w:t>
        </w:r>
        <w:r w:rsidR="00A170A4">
          <w:rPr>
            <w:noProof/>
            <w:webHidden/>
          </w:rPr>
          <w:tab/>
        </w:r>
        <w:r w:rsidR="00A170A4">
          <w:rPr>
            <w:noProof/>
            <w:webHidden/>
          </w:rPr>
          <w:fldChar w:fldCharType="begin"/>
        </w:r>
        <w:r w:rsidR="00A170A4">
          <w:rPr>
            <w:noProof/>
            <w:webHidden/>
          </w:rPr>
          <w:instrText xml:space="preserve"> PAGEREF _Toc438633397 \h </w:instrText>
        </w:r>
        <w:r w:rsidR="00A170A4">
          <w:rPr>
            <w:noProof/>
            <w:webHidden/>
          </w:rPr>
        </w:r>
        <w:r w:rsidR="00A170A4">
          <w:rPr>
            <w:noProof/>
            <w:webHidden/>
          </w:rPr>
          <w:fldChar w:fldCharType="separate"/>
        </w:r>
        <w:r w:rsidR="00A170A4">
          <w:rPr>
            <w:noProof/>
            <w:webHidden/>
          </w:rPr>
          <w:t>65</w:t>
        </w:r>
        <w:r w:rsidR="00A170A4">
          <w:rPr>
            <w:noProof/>
            <w:webHidden/>
          </w:rPr>
          <w:fldChar w:fldCharType="end"/>
        </w:r>
      </w:hyperlink>
    </w:p>
    <w:p w14:paraId="25E028FD" w14:textId="77777777" w:rsidR="00A170A4" w:rsidRDefault="00FE7E5E">
      <w:pPr>
        <w:pStyle w:val="Inhopg3"/>
        <w:rPr>
          <w:rFonts w:asciiTheme="minorHAnsi" w:eastAsiaTheme="minorEastAsia" w:hAnsiTheme="minorHAnsi" w:cstheme="minorBidi"/>
          <w:noProof/>
          <w:sz w:val="22"/>
          <w:szCs w:val="22"/>
          <w:lang w:val="en-US"/>
        </w:rPr>
      </w:pPr>
      <w:hyperlink w:anchor="_Toc438633398" w:history="1">
        <w:r w:rsidR="00A170A4" w:rsidRPr="00FE4BD3">
          <w:rPr>
            <w:rStyle w:val="Hyperlink"/>
            <w:noProof/>
          </w:rPr>
          <w:t>21.13.</w:t>
        </w:r>
        <w:r w:rsidR="00A170A4">
          <w:rPr>
            <w:rFonts w:asciiTheme="minorHAnsi" w:eastAsiaTheme="minorEastAsia" w:hAnsiTheme="minorHAnsi" w:cstheme="minorBidi"/>
            <w:noProof/>
            <w:sz w:val="22"/>
            <w:szCs w:val="22"/>
            <w:lang w:val="en-US"/>
          </w:rPr>
          <w:tab/>
        </w:r>
        <w:r w:rsidR="00A170A4" w:rsidRPr="00FE4BD3">
          <w:rPr>
            <w:rStyle w:val="Hyperlink"/>
            <w:noProof/>
          </w:rPr>
          <w:t>spouwmuurisolatie buitenspouwblad - PF</w:t>
        </w:r>
        <w:r w:rsidR="00A170A4">
          <w:rPr>
            <w:noProof/>
            <w:webHidden/>
          </w:rPr>
          <w:tab/>
        </w:r>
        <w:r w:rsidR="00A170A4">
          <w:rPr>
            <w:noProof/>
            <w:webHidden/>
          </w:rPr>
          <w:fldChar w:fldCharType="begin"/>
        </w:r>
        <w:r w:rsidR="00A170A4">
          <w:rPr>
            <w:noProof/>
            <w:webHidden/>
          </w:rPr>
          <w:instrText xml:space="preserve"> PAGEREF _Toc438633398 \h </w:instrText>
        </w:r>
        <w:r w:rsidR="00A170A4">
          <w:rPr>
            <w:noProof/>
            <w:webHidden/>
          </w:rPr>
        </w:r>
        <w:r w:rsidR="00A170A4">
          <w:rPr>
            <w:noProof/>
            <w:webHidden/>
          </w:rPr>
          <w:fldChar w:fldCharType="separate"/>
        </w:r>
        <w:r w:rsidR="00A170A4">
          <w:rPr>
            <w:noProof/>
            <w:webHidden/>
          </w:rPr>
          <w:t>65</w:t>
        </w:r>
        <w:r w:rsidR="00A170A4">
          <w:rPr>
            <w:noProof/>
            <w:webHidden/>
          </w:rPr>
          <w:fldChar w:fldCharType="end"/>
        </w:r>
      </w:hyperlink>
    </w:p>
    <w:p w14:paraId="23913100" w14:textId="77777777" w:rsidR="00A170A4" w:rsidRDefault="00FE7E5E">
      <w:pPr>
        <w:pStyle w:val="Inhopg4"/>
        <w:rPr>
          <w:rFonts w:asciiTheme="minorHAnsi" w:eastAsiaTheme="minorEastAsia" w:hAnsiTheme="minorHAnsi" w:cstheme="minorBidi"/>
          <w:noProof/>
          <w:sz w:val="22"/>
          <w:szCs w:val="22"/>
          <w:lang w:val="en-US"/>
        </w:rPr>
      </w:pPr>
      <w:hyperlink w:anchor="_Toc438633399" w:history="1">
        <w:r w:rsidR="00A170A4" w:rsidRPr="00FE4BD3">
          <w:rPr>
            <w:rStyle w:val="Hyperlink"/>
            <w:noProof/>
          </w:rPr>
          <w:t>21.13.10.</w:t>
        </w:r>
        <w:r w:rsidR="00A170A4">
          <w:rPr>
            <w:rFonts w:asciiTheme="minorHAnsi" w:eastAsiaTheme="minorEastAsia" w:hAnsiTheme="minorHAnsi" w:cstheme="minorBidi"/>
            <w:noProof/>
            <w:sz w:val="22"/>
            <w:szCs w:val="22"/>
            <w:lang w:val="en-US"/>
          </w:rPr>
          <w:tab/>
        </w:r>
        <w:r w:rsidR="00A170A4" w:rsidRPr="00FE4BD3">
          <w:rPr>
            <w:rStyle w:val="Hyperlink"/>
            <w:noProof/>
          </w:rPr>
          <w:t>spouwmuurisolatie buitenspouwblad – PF/10 cm |FH|m2</w:t>
        </w:r>
        <w:r w:rsidR="00A170A4">
          <w:rPr>
            <w:noProof/>
            <w:webHidden/>
          </w:rPr>
          <w:tab/>
        </w:r>
        <w:r w:rsidR="00A170A4">
          <w:rPr>
            <w:noProof/>
            <w:webHidden/>
          </w:rPr>
          <w:fldChar w:fldCharType="begin"/>
        </w:r>
        <w:r w:rsidR="00A170A4">
          <w:rPr>
            <w:noProof/>
            <w:webHidden/>
          </w:rPr>
          <w:instrText xml:space="preserve"> PAGEREF _Toc438633399 \h </w:instrText>
        </w:r>
        <w:r w:rsidR="00A170A4">
          <w:rPr>
            <w:noProof/>
            <w:webHidden/>
          </w:rPr>
        </w:r>
        <w:r w:rsidR="00A170A4">
          <w:rPr>
            <w:noProof/>
            <w:webHidden/>
          </w:rPr>
          <w:fldChar w:fldCharType="separate"/>
        </w:r>
        <w:r w:rsidR="00A170A4">
          <w:rPr>
            <w:noProof/>
            <w:webHidden/>
          </w:rPr>
          <w:t>66</w:t>
        </w:r>
        <w:r w:rsidR="00A170A4">
          <w:rPr>
            <w:noProof/>
            <w:webHidden/>
          </w:rPr>
          <w:fldChar w:fldCharType="end"/>
        </w:r>
      </w:hyperlink>
    </w:p>
    <w:p w14:paraId="1411A498" w14:textId="77777777" w:rsidR="00A170A4" w:rsidRDefault="00FE7E5E">
      <w:pPr>
        <w:pStyle w:val="Inhopg4"/>
        <w:rPr>
          <w:rFonts w:asciiTheme="minorHAnsi" w:eastAsiaTheme="minorEastAsia" w:hAnsiTheme="minorHAnsi" w:cstheme="minorBidi"/>
          <w:noProof/>
          <w:sz w:val="22"/>
          <w:szCs w:val="22"/>
          <w:lang w:val="en-US"/>
        </w:rPr>
      </w:pPr>
      <w:hyperlink w:anchor="_Toc438633400" w:history="1">
        <w:r w:rsidR="00A170A4" w:rsidRPr="00FE4BD3">
          <w:rPr>
            <w:rStyle w:val="Hyperlink"/>
            <w:noProof/>
          </w:rPr>
          <w:t>21.13.20.</w:t>
        </w:r>
        <w:r w:rsidR="00A170A4">
          <w:rPr>
            <w:rFonts w:asciiTheme="minorHAnsi" w:eastAsiaTheme="minorEastAsia" w:hAnsiTheme="minorHAnsi" w:cstheme="minorBidi"/>
            <w:noProof/>
            <w:sz w:val="22"/>
            <w:szCs w:val="22"/>
            <w:lang w:val="en-US"/>
          </w:rPr>
          <w:tab/>
        </w:r>
        <w:r w:rsidR="00A170A4" w:rsidRPr="00FE4BD3">
          <w:rPr>
            <w:rStyle w:val="Hyperlink"/>
            <w:noProof/>
          </w:rPr>
          <w:t>spouwmuurisolatie buitenspouwblad – PF/12 cm |FH|m2</w:t>
        </w:r>
        <w:r w:rsidR="00A170A4">
          <w:rPr>
            <w:noProof/>
            <w:webHidden/>
          </w:rPr>
          <w:tab/>
        </w:r>
        <w:r w:rsidR="00A170A4">
          <w:rPr>
            <w:noProof/>
            <w:webHidden/>
          </w:rPr>
          <w:fldChar w:fldCharType="begin"/>
        </w:r>
        <w:r w:rsidR="00A170A4">
          <w:rPr>
            <w:noProof/>
            <w:webHidden/>
          </w:rPr>
          <w:instrText xml:space="preserve"> PAGEREF _Toc438633400 \h </w:instrText>
        </w:r>
        <w:r w:rsidR="00A170A4">
          <w:rPr>
            <w:noProof/>
            <w:webHidden/>
          </w:rPr>
        </w:r>
        <w:r w:rsidR="00A170A4">
          <w:rPr>
            <w:noProof/>
            <w:webHidden/>
          </w:rPr>
          <w:fldChar w:fldCharType="separate"/>
        </w:r>
        <w:r w:rsidR="00A170A4">
          <w:rPr>
            <w:noProof/>
            <w:webHidden/>
          </w:rPr>
          <w:t>66</w:t>
        </w:r>
        <w:r w:rsidR="00A170A4">
          <w:rPr>
            <w:noProof/>
            <w:webHidden/>
          </w:rPr>
          <w:fldChar w:fldCharType="end"/>
        </w:r>
      </w:hyperlink>
    </w:p>
    <w:p w14:paraId="03E41BA9" w14:textId="77777777" w:rsidR="00A170A4" w:rsidRDefault="00FE7E5E">
      <w:pPr>
        <w:pStyle w:val="Inhopg3"/>
        <w:rPr>
          <w:rFonts w:asciiTheme="minorHAnsi" w:eastAsiaTheme="minorEastAsia" w:hAnsiTheme="minorHAnsi" w:cstheme="minorBidi"/>
          <w:noProof/>
          <w:sz w:val="22"/>
          <w:szCs w:val="22"/>
          <w:lang w:val="en-US"/>
        </w:rPr>
      </w:pPr>
      <w:hyperlink w:anchor="_Toc438633401" w:history="1">
        <w:r w:rsidR="00A170A4" w:rsidRPr="00FE4BD3">
          <w:rPr>
            <w:rStyle w:val="Hyperlink"/>
            <w:noProof/>
          </w:rPr>
          <w:t>21.14.</w:t>
        </w:r>
        <w:r w:rsidR="00A170A4">
          <w:rPr>
            <w:rFonts w:asciiTheme="minorHAnsi" w:eastAsiaTheme="minorEastAsia" w:hAnsiTheme="minorHAnsi" w:cstheme="minorBidi"/>
            <w:noProof/>
            <w:sz w:val="22"/>
            <w:szCs w:val="22"/>
            <w:lang w:val="en-US"/>
          </w:rPr>
          <w:tab/>
        </w:r>
        <w:r w:rsidR="00A170A4" w:rsidRPr="00FE4BD3">
          <w:rPr>
            <w:rStyle w:val="Hyperlink"/>
            <w:noProof/>
          </w:rPr>
          <w:t>spouwmuurisolatie buitenspouwblad - XPS</w:t>
        </w:r>
        <w:r w:rsidR="00A170A4">
          <w:rPr>
            <w:noProof/>
            <w:webHidden/>
          </w:rPr>
          <w:tab/>
        </w:r>
        <w:r w:rsidR="00A170A4">
          <w:rPr>
            <w:noProof/>
            <w:webHidden/>
          </w:rPr>
          <w:fldChar w:fldCharType="begin"/>
        </w:r>
        <w:r w:rsidR="00A170A4">
          <w:rPr>
            <w:noProof/>
            <w:webHidden/>
          </w:rPr>
          <w:instrText xml:space="preserve"> PAGEREF _Toc438633401 \h </w:instrText>
        </w:r>
        <w:r w:rsidR="00A170A4">
          <w:rPr>
            <w:noProof/>
            <w:webHidden/>
          </w:rPr>
        </w:r>
        <w:r w:rsidR="00A170A4">
          <w:rPr>
            <w:noProof/>
            <w:webHidden/>
          </w:rPr>
          <w:fldChar w:fldCharType="separate"/>
        </w:r>
        <w:r w:rsidR="00A170A4">
          <w:rPr>
            <w:noProof/>
            <w:webHidden/>
          </w:rPr>
          <w:t>66</w:t>
        </w:r>
        <w:r w:rsidR="00A170A4">
          <w:rPr>
            <w:noProof/>
            <w:webHidden/>
          </w:rPr>
          <w:fldChar w:fldCharType="end"/>
        </w:r>
      </w:hyperlink>
    </w:p>
    <w:p w14:paraId="6105DDF6" w14:textId="77777777" w:rsidR="00A170A4" w:rsidRDefault="00FE7E5E">
      <w:pPr>
        <w:pStyle w:val="Inhopg4"/>
        <w:rPr>
          <w:rFonts w:asciiTheme="minorHAnsi" w:eastAsiaTheme="minorEastAsia" w:hAnsiTheme="minorHAnsi" w:cstheme="minorBidi"/>
          <w:noProof/>
          <w:sz w:val="22"/>
          <w:szCs w:val="22"/>
          <w:lang w:val="en-US"/>
        </w:rPr>
      </w:pPr>
      <w:hyperlink w:anchor="_Toc438633402" w:history="1">
        <w:r w:rsidR="00A170A4" w:rsidRPr="00FE4BD3">
          <w:rPr>
            <w:rStyle w:val="Hyperlink"/>
            <w:noProof/>
          </w:rPr>
          <w:t>21.14.10.</w:t>
        </w:r>
        <w:r w:rsidR="00A170A4">
          <w:rPr>
            <w:rFonts w:asciiTheme="minorHAnsi" w:eastAsiaTheme="minorEastAsia" w:hAnsiTheme="minorHAnsi" w:cstheme="minorBidi"/>
            <w:noProof/>
            <w:sz w:val="22"/>
            <w:szCs w:val="22"/>
            <w:lang w:val="en-US"/>
          </w:rPr>
          <w:tab/>
        </w:r>
        <w:r w:rsidR="00A170A4" w:rsidRPr="00FE4BD3">
          <w:rPr>
            <w:rStyle w:val="Hyperlink"/>
            <w:noProof/>
          </w:rPr>
          <w:t>spouwmuurisolatie buitenspouwblad - XPS/10 cm |FH|m2</w:t>
        </w:r>
        <w:r w:rsidR="00A170A4">
          <w:rPr>
            <w:noProof/>
            <w:webHidden/>
          </w:rPr>
          <w:tab/>
        </w:r>
        <w:r w:rsidR="00A170A4">
          <w:rPr>
            <w:noProof/>
            <w:webHidden/>
          </w:rPr>
          <w:fldChar w:fldCharType="begin"/>
        </w:r>
        <w:r w:rsidR="00A170A4">
          <w:rPr>
            <w:noProof/>
            <w:webHidden/>
          </w:rPr>
          <w:instrText xml:space="preserve"> PAGEREF _Toc438633402 \h </w:instrText>
        </w:r>
        <w:r w:rsidR="00A170A4">
          <w:rPr>
            <w:noProof/>
            <w:webHidden/>
          </w:rPr>
        </w:r>
        <w:r w:rsidR="00A170A4">
          <w:rPr>
            <w:noProof/>
            <w:webHidden/>
          </w:rPr>
          <w:fldChar w:fldCharType="separate"/>
        </w:r>
        <w:r w:rsidR="00A170A4">
          <w:rPr>
            <w:noProof/>
            <w:webHidden/>
          </w:rPr>
          <w:t>66</w:t>
        </w:r>
        <w:r w:rsidR="00A170A4">
          <w:rPr>
            <w:noProof/>
            <w:webHidden/>
          </w:rPr>
          <w:fldChar w:fldCharType="end"/>
        </w:r>
      </w:hyperlink>
    </w:p>
    <w:p w14:paraId="39210FB8" w14:textId="77777777" w:rsidR="00A170A4" w:rsidRDefault="00FE7E5E">
      <w:pPr>
        <w:pStyle w:val="Inhopg4"/>
        <w:rPr>
          <w:rFonts w:asciiTheme="minorHAnsi" w:eastAsiaTheme="minorEastAsia" w:hAnsiTheme="minorHAnsi" w:cstheme="minorBidi"/>
          <w:noProof/>
          <w:sz w:val="22"/>
          <w:szCs w:val="22"/>
          <w:lang w:val="en-US"/>
        </w:rPr>
      </w:pPr>
      <w:hyperlink w:anchor="_Toc438633403" w:history="1">
        <w:r w:rsidR="00A170A4" w:rsidRPr="00FE4BD3">
          <w:rPr>
            <w:rStyle w:val="Hyperlink"/>
            <w:noProof/>
          </w:rPr>
          <w:t>21.14.20.</w:t>
        </w:r>
        <w:r w:rsidR="00A170A4">
          <w:rPr>
            <w:rFonts w:asciiTheme="minorHAnsi" w:eastAsiaTheme="minorEastAsia" w:hAnsiTheme="minorHAnsi" w:cstheme="minorBidi"/>
            <w:noProof/>
            <w:sz w:val="22"/>
            <w:szCs w:val="22"/>
            <w:lang w:val="en-US"/>
          </w:rPr>
          <w:tab/>
        </w:r>
        <w:r w:rsidR="00A170A4" w:rsidRPr="00FE4BD3">
          <w:rPr>
            <w:rStyle w:val="Hyperlink"/>
            <w:noProof/>
          </w:rPr>
          <w:t>spouwmuurisolatie buitenspouwblad - XPS/12 cm |FH|m2</w:t>
        </w:r>
        <w:r w:rsidR="00A170A4">
          <w:rPr>
            <w:noProof/>
            <w:webHidden/>
          </w:rPr>
          <w:tab/>
        </w:r>
        <w:r w:rsidR="00A170A4">
          <w:rPr>
            <w:noProof/>
            <w:webHidden/>
          </w:rPr>
          <w:fldChar w:fldCharType="begin"/>
        </w:r>
        <w:r w:rsidR="00A170A4">
          <w:rPr>
            <w:noProof/>
            <w:webHidden/>
          </w:rPr>
          <w:instrText xml:space="preserve"> PAGEREF _Toc438633403 \h </w:instrText>
        </w:r>
        <w:r w:rsidR="00A170A4">
          <w:rPr>
            <w:noProof/>
            <w:webHidden/>
          </w:rPr>
        </w:r>
        <w:r w:rsidR="00A170A4">
          <w:rPr>
            <w:noProof/>
            <w:webHidden/>
          </w:rPr>
          <w:fldChar w:fldCharType="separate"/>
        </w:r>
        <w:r w:rsidR="00A170A4">
          <w:rPr>
            <w:noProof/>
            <w:webHidden/>
          </w:rPr>
          <w:t>66</w:t>
        </w:r>
        <w:r w:rsidR="00A170A4">
          <w:rPr>
            <w:noProof/>
            <w:webHidden/>
          </w:rPr>
          <w:fldChar w:fldCharType="end"/>
        </w:r>
      </w:hyperlink>
    </w:p>
    <w:p w14:paraId="4464C828" w14:textId="77777777" w:rsidR="00A170A4" w:rsidRDefault="00FE7E5E">
      <w:pPr>
        <w:pStyle w:val="Inhopg3"/>
        <w:rPr>
          <w:rFonts w:asciiTheme="minorHAnsi" w:eastAsiaTheme="minorEastAsia" w:hAnsiTheme="minorHAnsi" w:cstheme="minorBidi"/>
          <w:noProof/>
          <w:sz w:val="22"/>
          <w:szCs w:val="22"/>
          <w:lang w:val="en-US"/>
        </w:rPr>
      </w:pPr>
      <w:hyperlink w:anchor="_Toc438633404" w:history="1">
        <w:r w:rsidR="00A170A4" w:rsidRPr="00FE4BD3">
          <w:rPr>
            <w:rStyle w:val="Hyperlink"/>
            <w:noProof/>
          </w:rPr>
          <w:t>21.15.</w:t>
        </w:r>
        <w:r w:rsidR="00A170A4">
          <w:rPr>
            <w:rFonts w:asciiTheme="minorHAnsi" w:eastAsiaTheme="minorEastAsia" w:hAnsiTheme="minorHAnsi" w:cstheme="minorBidi"/>
            <w:noProof/>
            <w:sz w:val="22"/>
            <w:szCs w:val="22"/>
            <w:lang w:val="en-US"/>
          </w:rPr>
          <w:tab/>
        </w:r>
        <w:r w:rsidR="00A170A4" w:rsidRPr="00FE4BD3">
          <w:rPr>
            <w:rStyle w:val="Hyperlink"/>
            <w:noProof/>
          </w:rPr>
          <w:t>spouwmuurisolatie buitenspouwblad - EPS</w:t>
        </w:r>
        <w:r w:rsidR="00A170A4">
          <w:rPr>
            <w:noProof/>
            <w:webHidden/>
          </w:rPr>
          <w:tab/>
        </w:r>
        <w:r w:rsidR="00A170A4">
          <w:rPr>
            <w:noProof/>
            <w:webHidden/>
          </w:rPr>
          <w:fldChar w:fldCharType="begin"/>
        </w:r>
        <w:r w:rsidR="00A170A4">
          <w:rPr>
            <w:noProof/>
            <w:webHidden/>
          </w:rPr>
          <w:instrText xml:space="preserve"> PAGEREF _Toc438633404 \h </w:instrText>
        </w:r>
        <w:r w:rsidR="00A170A4">
          <w:rPr>
            <w:noProof/>
            <w:webHidden/>
          </w:rPr>
        </w:r>
        <w:r w:rsidR="00A170A4">
          <w:rPr>
            <w:noProof/>
            <w:webHidden/>
          </w:rPr>
          <w:fldChar w:fldCharType="separate"/>
        </w:r>
        <w:r w:rsidR="00A170A4">
          <w:rPr>
            <w:noProof/>
            <w:webHidden/>
          </w:rPr>
          <w:t>67</w:t>
        </w:r>
        <w:r w:rsidR="00A170A4">
          <w:rPr>
            <w:noProof/>
            <w:webHidden/>
          </w:rPr>
          <w:fldChar w:fldCharType="end"/>
        </w:r>
      </w:hyperlink>
    </w:p>
    <w:p w14:paraId="695F76DA" w14:textId="77777777" w:rsidR="00A170A4" w:rsidRDefault="00FE7E5E">
      <w:pPr>
        <w:pStyle w:val="Inhopg4"/>
        <w:rPr>
          <w:rFonts w:asciiTheme="minorHAnsi" w:eastAsiaTheme="minorEastAsia" w:hAnsiTheme="minorHAnsi" w:cstheme="minorBidi"/>
          <w:noProof/>
          <w:sz w:val="22"/>
          <w:szCs w:val="22"/>
          <w:lang w:val="en-US"/>
        </w:rPr>
      </w:pPr>
      <w:hyperlink w:anchor="_Toc438633405" w:history="1">
        <w:r w:rsidR="00A170A4" w:rsidRPr="00FE4BD3">
          <w:rPr>
            <w:rStyle w:val="Hyperlink"/>
            <w:noProof/>
          </w:rPr>
          <w:t>21.15.10.</w:t>
        </w:r>
        <w:r w:rsidR="00A170A4">
          <w:rPr>
            <w:rFonts w:asciiTheme="minorHAnsi" w:eastAsiaTheme="minorEastAsia" w:hAnsiTheme="minorHAnsi" w:cstheme="minorBidi"/>
            <w:noProof/>
            <w:sz w:val="22"/>
            <w:szCs w:val="22"/>
            <w:lang w:val="en-US"/>
          </w:rPr>
          <w:tab/>
        </w:r>
        <w:r w:rsidR="00A170A4" w:rsidRPr="00FE4BD3">
          <w:rPr>
            <w:rStyle w:val="Hyperlink"/>
            <w:noProof/>
          </w:rPr>
          <w:t>spouwmuurisolatie buitenspouwblad – EPS/10 cm |FH|m2</w:t>
        </w:r>
        <w:r w:rsidR="00A170A4">
          <w:rPr>
            <w:noProof/>
            <w:webHidden/>
          </w:rPr>
          <w:tab/>
        </w:r>
        <w:r w:rsidR="00A170A4">
          <w:rPr>
            <w:noProof/>
            <w:webHidden/>
          </w:rPr>
          <w:fldChar w:fldCharType="begin"/>
        </w:r>
        <w:r w:rsidR="00A170A4">
          <w:rPr>
            <w:noProof/>
            <w:webHidden/>
          </w:rPr>
          <w:instrText xml:space="preserve"> PAGEREF _Toc438633405 \h </w:instrText>
        </w:r>
        <w:r w:rsidR="00A170A4">
          <w:rPr>
            <w:noProof/>
            <w:webHidden/>
          </w:rPr>
        </w:r>
        <w:r w:rsidR="00A170A4">
          <w:rPr>
            <w:noProof/>
            <w:webHidden/>
          </w:rPr>
          <w:fldChar w:fldCharType="separate"/>
        </w:r>
        <w:r w:rsidR="00A170A4">
          <w:rPr>
            <w:noProof/>
            <w:webHidden/>
          </w:rPr>
          <w:t>67</w:t>
        </w:r>
        <w:r w:rsidR="00A170A4">
          <w:rPr>
            <w:noProof/>
            <w:webHidden/>
          </w:rPr>
          <w:fldChar w:fldCharType="end"/>
        </w:r>
      </w:hyperlink>
    </w:p>
    <w:p w14:paraId="0E5F7E9C" w14:textId="77777777" w:rsidR="00A170A4" w:rsidRDefault="00FE7E5E">
      <w:pPr>
        <w:pStyle w:val="Inhopg4"/>
        <w:rPr>
          <w:rFonts w:asciiTheme="minorHAnsi" w:eastAsiaTheme="minorEastAsia" w:hAnsiTheme="minorHAnsi" w:cstheme="minorBidi"/>
          <w:noProof/>
          <w:sz w:val="22"/>
          <w:szCs w:val="22"/>
          <w:lang w:val="en-US"/>
        </w:rPr>
      </w:pPr>
      <w:hyperlink w:anchor="_Toc438633406" w:history="1">
        <w:r w:rsidR="00A170A4" w:rsidRPr="00FE4BD3">
          <w:rPr>
            <w:rStyle w:val="Hyperlink"/>
            <w:noProof/>
          </w:rPr>
          <w:t>21.15.20.</w:t>
        </w:r>
        <w:r w:rsidR="00A170A4">
          <w:rPr>
            <w:rFonts w:asciiTheme="minorHAnsi" w:eastAsiaTheme="minorEastAsia" w:hAnsiTheme="minorHAnsi" w:cstheme="minorBidi"/>
            <w:noProof/>
            <w:sz w:val="22"/>
            <w:szCs w:val="22"/>
            <w:lang w:val="en-US"/>
          </w:rPr>
          <w:tab/>
        </w:r>
        <w:r w:rsidR="00A170A4" w:rsidRPr="00FE4BD3">
          <w:rPr>
            <w:rStyle w:val="Hyperlink"/>
            <w:noProof/>
          </w:rPr>
          <w:t>spouwmuurisolatie buitenspouwblad – EPS/12 cm |FH|m2</w:t>
        </w:r>
        <w:r w:rsidR="00A170A4">
          <w:rPr>
            <w:noProof/>
            <w:webHidden/>
          </w:rPr>
          <w:tab/>
        </w:r>
        <w:r w:rsidR="00A170A4">
          <w:rPr>
            <w:noProof/>
            <w:webHidden/>
          </w:rPr>
          <w:fldChar w:fldCharType="begin"/>
        </w:r>
        <w:r w:rsidR="00A170A4">
          <w:rPr>
            <w:noProof/>
            <w:webHidden/>
          </w:rPr>
          <w:instrText xml:space="preserve"> PAGEREF _Toc438633406 \h </w:instrText>
        </w:r>
        <w:r w:rsidR="00A170A4">
          <w:rPr>
            <w:noProof/>
            <w:webHidden/>
          </w:rPr>
        </w:r>
        <w:r w:rsidR="00A170A4">
          <w:rPr>
            <w:noProof/>
            <w:webHidden/>
          </w:rPr>
          <w:fldChar w:fldCharType="separate"/>
        </w:r>
        <w:r w:rsidR="00A170A4">
          <w:rPr>
            <w:noProof/>
            <w:webHidden/>
          </w:rPr>
          <w:t>67</w:t>
        </w:r>
        <w:r w:rsidR="00A170A4">
          <w:rPr>
            <w:noProof/>
            <w:webHidden/>
          </w:rPr>
          <w:fldChar w:fldCharType="end"/>
        </w:r>
      </w:hyperlink>
    </w:p>
    <w:p w14:paraId="0088F25B" w14:textId="77777777" w:rsidR="00A170A4" w:rsidRDefault="00FE7E5E">
      <w:pPr>
        <w:pStyle w:val="Inhopg2"/>
        <w:rPr>
          <w:rFonts w:asciiTheme="minorHAnsi" w:eastAsiaTheme="minorEastAsia" w:hAnsiTheme="minorHAnsi" w:cstheme="minorBidi"/>
          <w:noProof/>
          <w:sz w:val="22"/>
          <w:szCs w:val="22"/>
          <w:lang w:val="en-US"/>
        </w:rPr>
      </w:pPr>
      <w:hyperlink w:anchor="_Toc438633407" w:history="1">
        <w:r w:rsidR="00A170A4" w:rsidRPr="00FE4BD3">
          <w:rPr>
            <w:rStyle w:val="Hyperlink"/>
            <w:noProof/>
          </w:rPr>
          <w:t>21.20.</w:t>
        </w:r>
        <w:r w:rsidR="00A170A4">
          <w:rPr>
            <w:rFonts w:asciiTheme="minorHAnsi" w:eastAsiaTheme="minorEastAsia" w:hAnsiTheme="minorHAnsi" w:cstheme="minorBidi"/>
            <w:noProof/>
            <w:sz w:val="22"/>
            <w:szCs w:val="22"/>
            <w:lang w:val="en-US"/>
          </w:rPr>
          <w:tab/>
        </w:r>
        <w:r w:rsidR="00A170A4" w:rsidRPr="00FE4BD3">
          <w:rPr>
            <w:rStyle w:val="Hyperlink"/>
            <w:noProof/>
          </w:rPr>
          <w:t>spouwmuurisolatie woningscheidende wand - algemeen</w:t>
        </w:r>
        <w:r w:rsidR="00A170A4">
          <w:rPr>
            <w:noProof/>
            <w:webHidden/>
          </w:rPr>
          <w:tab/>
        </w:r>
        <w:r w:rsidR="00A170A4">
          <w:rPr>
            <w:noProof/>
            <w:webHidden/>
          </w:rPr>
          <w:fldChar w:fldCharType="begin"/>
        </w:r>
        <w:r w:rsidR="00A170A4">
          <w:rPr>
            <w:noProof/>
            <w:webHidden/>
          </w:rPr>
          <w:instrText xml:space="preserve"> PAGEREF _Toc438633407 \h </w:instrText>
        </w:r>
        <w:r w:rsidR="00A170A4">
          <w:rPr>
            <w:noProof/>
            <w:webHidden/>
          </w:rPr>
        </w:r>
        <w:r w:rsidR="00A170A4">
          <w:rPr>
            <w:noProof/>
            <w:webHidden/>
          </w:rPr>
          <w:fldChar w:fldCharType="separate"/>
        </w:r>
        <w:r w:rsidR="00A170A4">
          <w:rPr>
            <w:noProof/>
            <w:webHidden/>
          </w:rPr>
          <w:t>67</w:t>
        </w:r>
        <w:r w:rsidR="00A170A4">
          <w:rPr>
            <w:noProof/>
            <w:webHidden/>
          </w:rPr>
          <w:fldChar w:fldCharType="end"/>
        </w:r>
      </w:hyperlink>
    </w:p>
    <w:p w14:paraId="20C62BB5" w14:textId="77777777" w:rsidR="00A170A4" w:rsidRDefault="00FE7E5E">
      <w:pPr>
        <w:pStyle w:val="Inhopg3"/>
        <w:rPr>
          <w:rFonts w:asciiTheme="minorHAnsi" w:eastAsiaTheme="minorEastAsia" w:hAnsiTheme="minorHAnsi" w:cstheme="minorBidi"/>
          <w:noProof/>
          <w:sz w:val="22"/>
          <w:szCs w:val="22"/>
          <w:lang w:val="en-US"/>
        </w:rPr>
      </w:pPr>
      <w:hyperlink w:anchor="_Toc438633408" w:history="1">
        <w:r w:rsidR="00A170A4" w:rsidRPr="00FE4BD3">
          <w:rPr>
            <w:rStyle w:val="Hyperlink"/>
            <w:noProof/>
          </w:rPr>
          <w:t>21.21.</w:t>
        </w:r>
        <w:r w:rsidR="00A170A4">
          <w:rPr>
            <w:rFonts w:asciiTheme="minorHAnsi" w:eastAsiaTheme="minorEastAsia" w:hAnsiTheme="minorHAnsi" w:cstheme="minorBidi"/>
            <w:noProof/>
            <w:sz w:val="22"/>
            <w:szCs w:val="22"/>
            <w:lang w:val="en-US"/>
          </w:rPr>
          <w:tab/>
        </w:r>
        <w:r w:rsidR="00A170A4" w:rsidRPr="00FE4BD3">
          <w:rPr>
            <w:rStyle w:val="Hyperlink"/>
            <w:noProof/>
          </w:rPr>
          <w:t>spouwmuurisolatie woningscheidende wand - MW</w:t>
        </w:r>
        <w:r w:rsidR="00A170A4">
          <w:rPr>
            <w:noProof/>
            <w:webHidden/>
          </w:rPr>
          <w:tab/>
        </w:r>
        <w:r w:rsidR="00A170A4">
          <w:rPr>
            <w:noProof/>
            <w:webHidden/>
          </w:rPr>
          <w:fldChar w:fldCharType="begin"/>
        </w:r>
        <w:r w:rsidR="00A170A4">
          <w:rPr>
            <w:noProof/>
            <w:webHidden/>
          </w:rPr>
          <w:instrText xml:space="preserve"> PAGEREF _Toc438633408 \h </w:instrText>
        </w:r>
        <w:r w:rsidR="00A170A4">
          <w:rPr>
            <w:noProof/>
            <w:webHidden/>
          </w:rPr>
        </w:r>
        <w:r w:rsidR="00A170A4">
          <w:rPr>
            <w:noProof/>
            <w:webHidden/>
          </w:rPr>
          <w:fldChar w:fldCharType="separate"/>
        </w:r>
        <w:r w:rsidR="00A170A4">
          <w:rPr>
            <w:noProof/>
            <w:webHidden/>
          </w:rPr>
          <w:t>67</w:t>
        </w:r>
        <w:r w:rsidR="00A170A4">
          <w:rPr>
            <w:noProof/>
            <w:webHidden/>
          </w:rPr>
          <w:fldChar w:fldCharType="end"/>
        </w:r>
      </w:hyperlink>
    </w:p>
    <w:p w14:paraId="6D877D65" w14:textId="77777777" w:rsidR="00A170A4" w:rsidRDefault="00FE7E5E">
      <w:pPr>
        <w:pStyle w:val="Inhopg4"/>
        <w:rPr>
          <w:rFonts w:asciiTheme="minorHAnsi" w:eastAsiaTheme="minorEastAsia" w:hAnsiTheme="minorHAnsi" w:cstheme="minorBidi"/>
          <w:noProof/>
          <w:sz w:val="22"/>
          <w:szCs w:val="22"/>
          <w:lang w:val="en-US"/>
        </w:rPr>
      </w:pPr>
      <w:hyperlink w:anchor="_Toc438633409" w:history="1">
        <w:r w:rsidR="00A170A4" w:rsidRPr="00FE4BD3">
          <w:rPr>
            <w:rStyle w:val="Hyperlink"/>
            <w:noProof/>
          </w:rPr>
          <w:t>21.21.10.</w:t>
        </w:r>
        <w:r w:rsidR="00A170A4">
          <w:rPr>
            <w:rFonts w:asciiTheme="minorHAnsi" w:eastAsiaTheme="minorEastAsia" w:hAnsiTheme="minorHAnsi" w:cstheme="minorBidi"/>
            <w:noProof/>
            <w:sz w:val="22"/>
            <w:szCs w:val="22"/>
            <w:lang w:val="en-US"/>
          </w:rPr>
          <w:tab/>
        </w:r>
        <w:r w:rsidR="00A170A4" w:rsidRPr="00FE4BD3">
          <w:rPr>
            <w:rStyle w:val="Hyperlink"/>
            <w:noProof/>
          </w:rPr>
          <w:t>spouwmuurisolatie woningscheidende wand - MW/4 cm |FH|m2</w:t>
        </w:r>
        <w:r w:rsidR="00A170A4">
          <w:rPr>
            <w:noProof/>
            <w:webHidden/>
          </w:rPr>
          <w:tab/>
        </w:r>
        <w:r w:rsidR="00A170A4">
          <w:rPr>
            <w:noProof/>
            <w:webHidden/>
          </w:rPr>
          <w:fldChar w:fldCharType="begin"/>
        </w:r>
        <w:r w:rsidR="00A170A4">
          <w:rPr>
            <w:noProof/>
            <w:webHidden/>
          </w:rPr>
          <w:instrText xml:space="preserve"> PAGEREF _Toc438633409 \h </w:instrText>
        </w:r>
        <w:r w:rsidR="00A170A4">
          <w:rPr>
            <w:noProof/>
            <w:webHidden/>
          </w:rPr>
        </w:r>
        <w:r w:rsidR="00A170A4">
          <w:rPr>
            <w:noProof/>
            <w:webHidden/>
          </w:rPr>
          <w:fldChar w:fldCharType="separate"/>
        </w:r>
        <w:r w:rsidR="00A170A4">
          <w:rPr>
            <w:noProof/>
            <w:webHidden/>
          </w:rPr>
          <w:t>68</w:t>
        </w:r>
        <w:r w:rsidR="00A170A4">
          <w:rPr>
            <w:noProof/>
            <w:webHidden/>
          </w:rPr>
          <w:fldChar w:fldCharType="end"/>
        </w:r>
      </w:hyperlink>
    </w:p>
    <w:p w14:paraId="01E26B57" w14:textId="77777777" w:rsidR="00A170A4" w:rsidRDefault="00FE7E5E">
      <w:pPr>
        <w:pStyle w:val="Inhopg4"/>
        <w:rPr>
          <w:rFonts w:asciiTheme="minorHAnsi" w:eastAsiaTheme="minorEastAsia" w:hAnsiTheme="minorHAnsi" w:cstheme="minorBidi"/>
          <w:noProof/>
          <w:sz w:val="22"/>
          <w:szCs w:val="22"/>
          <w:lang w:val="en-US"/>
        </w:rPr>
      </w:pPr>
      <w:hyperlink w:anchor="_Toc438633410" w:history="1">
        <w:r w:rsidR="00A170A4" w:rsidRPr="00FE4BD3">
          <w:rPr>
            <w:rStyle w:val="Hyperlink"/>
            <w:noProof/>
          </w:rPr>
          <w:t>21.21.20.</w:t>
        </w:r>
        <w:r w:rsidR="00A170A4">
          <w:rPr>
            <w:rFonts w:asciiTheme="minorHAnsi" w:eastAsiaTheme="minorEastAsia" w:hAnsiTheme="minorHAnsi" w:cstheme="minorBidi"/>
            <w:noProof/>
            <w:sz w:val="22"/>
            <w:szCs w:val="22"/>
            <w:lang w:val="en-US"/>
          </w:rPr>
          <w:tab/>
        </w:r>
        <w:r w:rsidR="00A170A4" w:rsidRPr="00FE4BD3">
          <w:rPr>
            <w:rStyle w:val="Hyperlink"/>
            <w:noProof/>
          </w:rPr>
          <w:t>spouwmuurisolatie woningscheidende wand - MW/5 cm |FH|m2</w:t>
        </w:r>
        <w:r w:rsidR="00A170A4">
          <w:rPr>
            <w:noProof/>
            <w:webHidden/>
          </w:rPr>
          <w:tab/>
        </w:r>
        <w:r w:rsidR="00A170A4">
          <w:rPr>
            <w:noProof/>
            <w:webHidden/>
          </w:rPr>
          <w:fldChar w:fldCharType="begin"/>
        </w:r>
        <w:r w:rsidR="00A170A4">
          <w:rPr>
            <w:noProof/>
            <w:webHidden/>
          </w:rPr>
          <w:instrText xml:space="preserve"> PAGEREF _Toc438633410 \h </w:instrText>
        </w:r>
        <w:r w:rsidR="00A170A4">
          <w:rPr>
            <w:noProof/>
            <w:webHidden/>
          </w:rPr>
        </w:r>
        <w:r w:rsidR="00A170A4">
          <w:rPr>
            <w:noProof/>
            <w:webHidden/>
          </w:rPr>
          <w:fldChar w:fldCharType="separate"/>
        </w:r>
        <w:r w:rsidR="00A170A4">
          <w:rPr>
            <w:noProof/>
            <w:webHidden/>
          </w:rPr>
          <w:t>68</w:t>
        </w:r>
        <w:r w:rsidR="00A170A4">
          <w:rPr>
            <w:noProof/>
            <w:webHidden/>
          </w:rPr>
          <w:fldChar w:fldCharType="end"/>
        </w:r>
      </w:hyperlink>
    </w:p>
    <w:p w14:paraId="663CAA2A" w14:textId="77777777" w:rsidR="00A170A4" w:rsidRDefault="00FE7E5E">
      <w:pPr>
        <w:pStyle w:val="Inhopg3"/>
        <w:rPr>
          <w:rFonts w:asciiTheme="minorHAnsi" w:eastAsiaTheme="minorEastAsia" w:hAnsiTheme="minorHAnsi" w:cstheme="minorBidi"/>
          <w:noProof/>
          <w:sz w:val="22"/>
          <w:szCs w:val="22"/>
          <w:lang w:val="en-US"/>
        </w:rPr>
      </w:pPr>
      <w:hyperlink w:anchor="_Toc438633411" w:history="1">
        <w:r w:rsidR="00A170A4" w:rsidRPr="00FE4BD3">
          <w:rPr>
            <w:rStyle w:val="Hyperlink"/>
            <w:noProof/>
          </w:rPr>
          <w:t>21.22.</w:t>
        </w:r>
        <w:r w:rsidR="00A170A4">
          <w:rPr>
            <w:rFonts w:asciiTheme="minorHAnsi" w:eastAsiaTheme="minorEastAsia" w:hAnsiTheme="minorHAnsi" w:cstheme="minorBidi"/>
            <w:noProof/>
            <w:sz w:val="22"/>
            <w:szCs w:val="22"/>
            <w:lang w:val="en-US"/>
          </w:rPr>
          <w:tab/>
        </w:r>
        <w:r w:rsidR="00A170A4" w:rsidRPr="00FE4BD3">
          <w:rPr>
            <w:rStyle w:val="Hyperlink"/>
            <w:noProof/>
          </w:rPr>
          <w:t>spouwmuurisolatie woningscheidende wand - XPS</w:t>
        </w:r>
        <w:r w:rsidR="00A170A4">
          <w:rPr>
            <w:noProof/>
            <w:webHidden/>
          </w:rPr>
          <w:tab/>
        </w:r>
        <w:r w:rsidR="00A170A4">
          <w:rPr>
            <w:noProof/>
            <w:webHidden/>
          </w:rPr>
          <w:fldChar w:fldCharType="begin"/>
        </w:r>
        <w:r w:rsidR="00A170A4">
          <w:rPr>
            <w:noProof/>
            <w:webHidden/>
          </w:rPr>
          <w:instrText xml:space="preserve"> PAGEREF _Toc438633411 \h </w:instrText>
        </w:r>
        <w:r w:rsidR="00A170A4">
          <w:rPr>
            <w:noProof/>
            <w:webHidden/>
          </w:rPr>
        </w:r>
        <w:r w:rsidR="00A170A4">
          <w:rPr>
            <w:noProof/>
            <w:webHidden/>
          </w:rPr>
          <w:fldChar w:fldCharType="separate"/>
        </w:r>
        <w:r w:rsidR="00A170A4">
          <w:rPr>
            <w:noProof/>
            <w:webHidden/>
          </w:rPr>
          <w:t>68</w:t>
        </w:r>
        <w:r w:rsidR="00A170A4">
          <w:rPr>
            <w:noProof/>
            <w:webHidden/>
          </w:rPr>
          <w:fldChar w:fldCharType="end"/>
        </w:r>
      </w:hyperlink>
    </w:p>
    <w:p w14:paraId="40590AFD" w14:textId="77777777" w:rsidR="00A170A4" w:rsidRDefault="00FE7E5E">
      <w:pPr>
        <w:pStyle w:val="Inhopg4"/>
        <w:rPr>
          <w:rFonts w:asciiTheme="minorHAnsi" w:eastAsiaTheme="minorEastAsia" w:hAnsiTheme="minorHAnsi" w:cstheme="minorBidi"/>
          <w:noProof/>
          <w:sz w:val="22"/>
          <w:szCs w:val="22"/>
          <w:lang w:val="en-US"/>
        </w:rPr>
      </w:pPr>
      <w:hyperlink w:anchor="_Toc438633412" w:history="1">
        <w:r w:rsidR="00A170A4" w:rsidRPr="00FE4BD3">
          <w:rPr>
            <w:rStyle w:val="Hyperlink"/>
            <w:noProof/>
          </w:rPr>
          <w:t>21.22.10.</w:t>
        </w:r>
        <w:r w:rsidR="00A170A4">
          <w:rPr>
            <w:rFonts w:asciiTheme="minorHAnsi" w:eastAsiaTheme="minorEastAsia" w:hAnsiTheme="minorHAnsi" w:cstheme="minorBidi"/>
            <w:noProof/>
            <w:sz w:val="22"/>
            <w:szCs w:val="22"/>
            <w:lang w:val="en-US"/>
          </w:rPr>
          <w:tab/>
        </w:r>
        <w:r w:rsidR="00A170A4" w:rsidRPr="00FE4BD3">
          <w:rPr>
            <w:rStyle w:val="Hyperlink"/>
            <w:noProof/>
          </w:rPr>
          <w:t>spouwmuurisolatie woningscheidende wand - XPS/2 cm |FH|m2</w:t>
        </w:r>
        <w:r w:rsidR="00A170A4">
          <w:rPr>
            <w:noProof/>
            <w:webHidden/>
          </w:rPr>
          <w:tab/>
        </w:r>
        <w:r w:rsidR="00A170A4">
          <w:rPr>
            <w:noProof/>
            <w:webHidden/>
          </w:rPr>
          <w:fldChar w:fldCharType="begin"/>
        </w:r>
        <w:r w:rsidR="00A170A4">
          <w:rPr>
            <w:noProof/>
            <w:webHidden/>
          </w:rPr>
          <w:instrText xml:space="preserve"> PAGEREF _Toc438633412 \h </w:instrText>
        </w:r>
        <w:r w:rsidR="00A170A4">
          <w:rPr>
            <w:noProof/>
            <w:webHidden/>
          </w:rPr>
        </w:r>
        <w:r w:rsidR="00A170A4">
          <w:rPr>
            <w:noProof/>
            <w:webHidden/>
          </w:rPr>
          <w:fldChar w:fldCharType="separate"/>
        </w:r>
        <w:r w:rsidR="00A170A4">
          <w:rPr>
            <w:noProof/>
            <w:webHidden/>
          </w:rPr>
          <w:t>68</w:t>
        </w:r>
        <w:r w:rsidR="00A170A4">
          <w:rPr>
            <w:noProof/>
            <w:webHidden/>
          </w:rPr>
          <w:fldChar w:fldCharType="end"/>
        </w:r>
      </w:hyperlink>
    </w:p>
    <w:p w14:paraId="330774D0" w14:textId="77777777" w:rsidR="00A170A4" w:rsidRDefault="00FE7E5E">
      <w:pPr>
        <w:pStyle w:val="Inhopg4"/>
        <w:rPr>
          <w:rFonts w:asciiTheme="minorHAnsi" w:eastAsiaTheme="minorEastAsia" w:hAnsiTheme="minorHAnsi" w:cstheme="minorBidi"/>
          <w:noProof/>
          <w:sz w:val="22"/>
          <w:szCs w:val="22"/>
          <w:lang w:val="en-US"/>
        </w:rPr>
      </w:pPr>
      <w:hyperlink w:anchor="_Toc438633413" w:history="1">
        <w:r w:rsidR="00A170A4" w:rsidRPr="00FE4BD3">
          <w:rPr>
            <w:rStyle w:val="Hyperlink"/>
            <w:noProof/>
          </w:rPr>
          <w:t>21.22.20.</w:t>
        </w:r>
        <w:r w:rsidR="00A170A4">
          <w:rPr>
            <w:rFonts w:asciiTheme="minorHAnsi" w:eastAsiaTheme="minorEastAsia" w:hAnsiTheme="minorHAnsi" w:cstheme="minorBidi"/>
            <w:noProof/>
            <w:sz w:val="22"/>
            <w:szCs w:val="22"/>
            <w:lang w:val="en-US"/>
          </w:rPr>
          <w:tab/>
        </w:r>
        <w:r w:rsidR="00A170A4" w:rsidRPr="00FE4BD3">
          <w:rPr>
            <w:rStyle w:val="Hyperlink"/>
            <w:noProof/>
          </w:rPr>
          <w:t>spouwmuurisolatie woningscheidende wand - XPS/3 cm |FH|m2</w:t>
        </w:r>
        <w:r w:rsidR="00A170A4">
          <w:rPr>
            <w:noProof/>
            <w:webHidden/>
          </w:rPr>
          <w:tab/>
        </w:r>
        <w:r w:rsidR="00A170A4">
          <w:rPr>
            <w:noProof/>
            <w:webHidden/>
          </w:rPr>
          <w:fldChar w:fldCharType="begin"/>
        </w:r>
        <w:r w:rsidR="00A170A4">
          <w:rPr>
            <w:noProof/>
            <w:webHidden/>
          </w:rPr>
          <w:instrText xml:space="preserve"> PAGEREF _Toc438633413 \h </w:instrText>
        </w:r>
        <w:r w:rsidR="00A170A4">
          <w:rPr>
            <w:noProof/>
            <w:webHidden/>
          </w:rPr>
        </w:r>
        <w:r w:rsidR="00A170A4">
          <w:rPr>
            <w:noProof/>
            <w:webHidden/>
          </w:rPr>
          <w:fldChar w:fldCharType="separate"/>
        </w:r>
        <w:r w:rsidR="00A170A4">
          <w:rPr>
            <w:noProof/>
            <w:webHidden/>
          </w:rPr>
          <w:t>68</w:t>
        </w:r>
        <w:r w:rsidR="00A170A4">
          <w:rPr>
            <w:noProof/>
            <w:webHidden/>
          </w:rPr>
          <w:fldChar w:fldCharType="end"/>
        </w:r>
      </w:hyperlink>
    </w:p>
    <w:p w14:paraId="40190E6D" w14:textId="77777777" w:rsidR="00A170A4" w:rsidRDefault="00FE7E5E">
      <w:pPr>
        <w:pStyle w:val="Inhopg3"/>
        <w:rPr>
          <w:rFonts w:asciiTheme="minorHAnsi" w:eastAsiaTheme="minorEastAsia" w:hAnsiTheme="minorHAnsi" w:cstheme="minorBidi"/>
          <w:noProof/>
          <w:sz w:val="22"/>
          <w:szCs w:val="22"/>
          <w:lang w:val="en-US"/>
        </w:rPr>
      </w:pPr>
      <w:hyperlink w:anchor="_Toc438633414" w:history="1">
        <w:r w:rsidR="00A170A4" w:rsidRPr="00FE4BD3">
          <w:rPr>
            <w:rStyle w:val="Hyperlink"/>
            <w:noProof/>
          </w:rPr>
          <w:t>21.23.</w:t>
        </w:r>
        <w:r w:rsidR="00A170A4">
          <w:rPr>
            <w:rFonts w:asciiTheme="minorHAnsi" w:eastAsiaTheme="minorEastAsia" w:hAnsiTheme="minorHAnsi" w:cstheme="minorBidi"/>
            <w:noProof/>
            <w:sz w:val="22"/>
            <w:szCs w:val="22"/>
            <w:lang w:val="en-US"/>
          </w:rPr>
          <w:tab/>
        </w:r>
        <w:r w:rsidR="00A170A4" w:rsidRPr="00FE4BD3">
          <w:rPr>
            <w:rStyle w:val="Hyperlink"/>
            <w:noProof/>
          </w:rPr>
          <w:t>spouwmuurisolatie woningscheidende wand – PUR of PIR</w:t>
        </w:r>
        <w:r w:rsidR="00A170A4">
          <w:rPr>
            <w:noProof/>
            <w:webHidden/>
          </w:rPr>
          <w:tab/>
        </w:r>
        <w:r w:rsidR="00A170A4">
          <w:rPr>
            <w:noProof/>
            <w:webHidden/>
          </w:rPr>
          <w:fldChar w:fldCharType="begin"/>
        </w:r>
        <w:r w:rsidR="00A170A4">
          <w:rPr>
            <w:noProof/>
            <w:webHidden/>
          </w:rPr>
          <w:instrText xml:space="preserve"> PAGEREF _Toc438633414 \h </w:instrText>
        </w:r>
        <w:r w:rsidR="00A170A4">
          <w:rPr>
            <w:noProof/>
            <w:webHidden/>
          </w:rPr>
        </w:r>
        <w:r w:rsidR="00A170A4">
          <w:rPr>
            <w:noProof/>
            <w:webHidden/>
          </w:rPr>
          <w:fldChar w:fldCharType="separate"/>
        </w:r>
        <w:r w:rsidR="00A170A4">
          <w:rPr>
            <w:noProof/>
            <w:webHidden/>
          </w:rPr>
          <w:t>69</w:t>
        </w:r>
        <w:r w:rsidR="00A170A4">
          <w:rPr>
            <w:noProof/>
            <w:webHidden/>
          </w:rPr>
          <w:fldChar w:fldCharType="end"/>
        </w:r>
      </w:hyperlink>
    </w:p>
    <w:p w14:paraId="1C4B54A6" w14:textId="77777777" w:rsidR="00A170A4" w:rsidRDefault="00FE7E5E">
      <w:pPr>
        <w:pStyle w:val="Inhopg4"/>
        <w:rPr>
          <w:rFonts w:asciiTheme="minorHAnsi" w:eastAsiaTheme="minorEastAsia" w:hAnsiTheme="minorHAnsi" w:cstheme="minorBidi"/>
          <w:noProof/>
          <w:sz w:val="22"/>
          <w:szCs w:val="22"/>
          <w:lang w:val="en-US"/>
        </w:rPr>
      </w:pPr>
      <w:hyperlink w:anchor="_Toc438633415" w:history="1">
        <w:r w:rsidR="00A170A4" w:rsidRPr="00FE4BD3">
          <w:rPr>
            <w:rStyle w:val="Hyperlink"/>
            <w:noProof/>
          </w:rPr>
          <w:t>21.23.10.</w:t>
        </w:r>
        <w:r w:rsidR="00A170A4">
          <w:rPr>
            <w:rFonts w:asciiTheme="minorHAnsi" w:eastAsiaTheme="minorEastAsia" w:hAnsiTheme="minorHAnsi" w:cstheme="minorBidi"/>
            <w:noProof/>
            <w:sz w:val="22"/>
            <w:szCs w:val="22"/>
            <w:lang w:val="en-US"/>
          </w:rPr>
          <w:tab/>
        </w:r>
        <w:r w:rsidR="00A170A4" w:rsidRPr="00FE4BD3">
          <w:rPr>
            <w:rStyle w:val="Hyperlink"/>
            <w:noProof/>
          </w:rPr>
          <w:t>spouwmuurisolatie woningscheidende wand – PUR of PIR/3 cm |FH|m2</w:t>
        </w:r>
        <w:r w:rsidR="00A170A4">
          <w:rPr>
            <w:noProof/>
            <w:webHidden/>
          </w:rPr>
          <w:tab/>
        </w:r>
        <w:r w:rsidR="00A170A4">
          <w:rPr>
            <w:noProof/>
            <w:webHidden/>
          </w:rPr>
          <w:fldChar w:fldCharType="begin"/>
        </w:r>
        <w:r w:rsidR="00A170A4">
          <w:rPr>
            <w:noProof/>
            <w:webHidden/>
          </w:rPr>
          <w:instrText xml:space="preserve"> PAGEREF _Toc438633415 \h </w:instrText>
        </w:r>
        <w:r w:rsidR="00A170A4">
          <w:rPr>
            <w:noProof/>
            <w:webHidden/>
          </w:rPr>
        </w:r>
        <w:r w:rsidR="00A170A4">
          <w:rPr>
            <w:noProof/>
            <w:webHidden/>
          </w:rPr>
          <w:fldChar w:fldCharType="separate"/>
        </w:r>
        <w:r w:rsidR="00A170A4">
          <w:rPr>
            <w:noProof/>
            <w:webHidden/>
          </w:rPr>
          <w:t>69</w:t>
        </w:r>
        <w:r w:rsidR="00A170A4">
          <w:rPr>
            <w:noProof/>
            <w:webHidden/>
          </w:rPr>
          <w:fldChar w:fldCharType="end"/>
        </w:r>
      </w:hyperlink>
    </w:p>
    <w:p w14:paraId="10FB311C" w14:textId="77777777" w:rsidR="00A170A4" w:rsidRDefault="00FE7E5E">
      <w:pPr>
        <w:pStyle w:val="Inhopg4"/>
        <w:rPr>
          <w:rFonts w:asciiTheme="minorHAnsi" w:eastAsiaTheme="minorEastAsia" w:hAnsiTheme="minorHAnsi" w:cstheme="minorBidi"/>
          <w:noProof/>
          <w:sz w:val="22"/>
          <w:szCs w:val="22"/>
          <w:lang w:val="en-US"/>
        </w:rPr>
      </w:pPr>
      <w:hyperlink w:anchor="_Toc438633416" w:history="1">
        <w:r w:rsidR="00A170A4" w:rsidRPr="00FE4BD3">
          <w:rPr>
            <w:rStyle w:val="Hyperlink"/>
            <w:noProof/>
          </w:rPr>
          <w:t>21.23.20.</w:t>
        </w:r>
        <w:r w:rsidR="00A170A4">
          <w:rPr>
            <w:rFonts w:asciiTheme="minorHAnsi" w:eastAsiaTheme="minorEastAsia" w:hAnsiTheme="minorHAnsi" w:cstheme="minorBidi"/>
            <w:noProof/>
            <w:sz w:val="22"/>
            <w:szCs w:val="22"/>
            <w:lang w:val="en-US"/>
          </w:rPr>
          <w:tab/>
        </w:r>
        <w:r w:rsidR="00A170A4" w:rsidRPr="00FE4BD3">
          <w:rPr>
            <w:rStyle w:val="Hyperlink"/>
            <w:noProof/>
          </w:rPr>
          <w:t>spouwmuurisolatie woningscheidende wand – PUR of PIR/4 cm |FH|m2</w:t>
        </w:r>
        <w:r w:rsidR="00A170A4">
          <w:rPr>
            <w:noProof/>
            <w:webHidden/>
          </w:rPr>
          <w:tab/>
        </w:r>
        <w:r w:rsidR="00A170A4">
          <w:rPr>
            <w:noProof/>
            <w:webHidden/>
          </w:rPr>
          <w:fldChar w:fldCharType="begin"/>
        </w:r>
        <w:r w:rsidR="00A170A4">
          <w:rPr>
            <w:noProof/>
            <w:webHidden/>
          </w:rPr>
          <w:instrText xml:space="preserve"> PAGEREF _Toc438633416 \h </w:instrText>
        </w:r>
        <w:r w:rsidR="00A170A4">
          <w:rPr>
            <w:noProof/>
            <w:webHidden/>
          </w:rPr>
        </w:r>
        <w:r w:rsidR="00A170A4">
          <w:rPr>
            <w:noProof/>
            <w:webHidden/>
          </w:rPr>
          <w:fldChar w:fldCharType="separate"/>
        </w:r>
        <w:r w:rsidR="00A170A4">
          <w:rPr>
            <w:noProof/>
            <w:webHidden/>
          </w:rPr>
          <w:t>69</w:t>
        </w:r>
        <w:r w:rsidR="00A170A4">
          <w:rPr>
            <w:noProof/>
            <w:webHidden/>
          </w:rPr>
          <w:fldChar w:fldCharType="end"/>
        </w:r>
      </w:hyperlink>
    </w:p>
    <w:p w14:paraId="0F97B99F" w14:textId="77777777" w:rsidR="00A170A4" w:rsidRDefault="00FE7E5E">
      <w:pPr>
        <w:pStyle w:val="Inhopg2"/>
        <w:rPr>
          <w:rFonts w:asciiTheme="minorHAnsi" w:eastAsiaTheme="minorEastAsia" w:hAnsiTheme="minorHAnsi" w:cstheme="minorBidi"/>
          <w:noProof/>
          <w:sz w:val="22"/>
          <w:szCs w:val="22"/>
          <w:lang w:val="en-US"/>
        </w:rPr>
      </w:pPr>
      <w:hyperlink w:anchor="_Toc438633417" w:history="1">
        <w:r w:rsidR="00A170A4" w:rsidRPr="00FE4BD3">
          <w:rPr>
            <w:rStyle w:val="Hyperlink"/>
            <w:noProof/>
          </w:rPr>
          <w:t>21.30.</w:t>
        </w:r>
        <w:r w:rsidR="00A170A4">
          <w:rPr>
            <w:rFonts w:asciiTheme="minorHAnsi" w:eastAsiaTheme="minorEastAsia" w:hAnsiTheme="minorHAnsi" w:cstheme="minorBidi"/>
            <w:noProof/>
            <w:sz w:val="22"/>
            <w:szCs w:val="22"/>
            <w:lang w:val="en-US"/>
          </w:rPr>
          <w:tab/>
        </w:r>
        <w:r w:rsidR="00A170A4" w:rsidRPr="00FE4BD3">
          <w:rPr>
            <w:rStyle w:val="Hyperlink"/>
            <w:noProof/>
          </w:rPr>
          <w:t>spouwmuurisolatie navulling - algemeen</w:t>
        </w:r>
        <w:r w:rsidR="00A170A4">
          <w:rPr>
            <w:noProof/>
            <w:webHidden/>
          </w:rPr>
          <w:tab/>
        </w:r>
        <w:r w:rsidR="00A170A4">
          <w:rPr>
            <w:noProof/>
            <w:webHidden/>
          </w:rPr>
          <w:fldChar w:fldCharType="begin"/>
        </w:r>
        <w:r w:rsidR="00A170A4">
          <w:rPr>
            <w:noProof/>
            <w:webHidden/>
          </w:rPr>
          <w:instrText xml:space="preserve"> PAGEREF _Toc438633417 \h </w:instrText>
        </w:r>
        <w:r w:rsidR="00A170A4">
          <w:rPr>
            <w:noProof/>
            <w:webHidden/>
          </w:rPr>
        </w:r>
        <w:r w:rsidR="00A170A4">
          <w:rPr>
            <w:noProof/>
            <w:webHidden/>
          </w:rPr>
          <w:fldChar w:fldCharType="separate"/>
        </w:r>
        <w:r w:rsidR="00A170A4">
          <w:rPr>
            <w:noProof/>
            <w:webHidden/>
          </w:rPr>
          <w:t>69</w:t>
        </w:r>
        <w:r w:rsidR="00A170A4">
          <w:rPr>
            <w:noProof/>
            <w:webHidden/>
          </w:rPr>
          <w:fldChar w:fldCharType="end"/>
        </w:r>
      </w:hyperlink>
    </w:p>
    <w:p w14:paraId="4AB8AFF3" w14:textId="77777777" w:rsidR="00A170A4" w:rsidRDefault="00FE7E5E">
      <w:pPr>
        <w:pStyle w:val="Inhopg3"/>
        <w:rPr>
          <w:rFonts w:asciiTheme="minorHAnsi" w:eastAsiaTheme="minorEastAsia" w:hAnsiTheme="minorHAnsi" w:cstheme="minorBidi"/>
          <w:noProof/>
          <w:sz w:val="22"/>
          <w:szCs w:val="22"/>
          <w:lang w:val="en-US"/>
        </w:rPr>
      </w:pPr>
      <w:hyperlink w:anchor="_Toc438633418" w:history="1">
        <w:r w:rsidR="00A170A4" w:rsidRPr="00FE4BD3">
          <w:rPr>
            <w:rStyle w:val="Hyperlink"/>
            <w:noProof/>
          </w:rPr>
          <w:t>21.31.</w:t>
        </w:r>
        <w:r w:rsidR="00A170A4">
          <w:rPr>
            <w:rFonts w:asciiTheme="minorHAnsi" w:eastAsiaTheme="minorEastAsia" w:hAnsiTheme="minorHAnsi" w:cstheme="minorBidi"/>
            <w:noProof/>
            <w:sz w:val="22"/>
            <w:szCs w:val="22"/>
            <w:lang w:val="en-US"/>
          </w:rPr>
          <w:tab/>
        </w:r>
        <w:r w:rsidR="00A170A4" w:rsidRPr="00FE4BD3">
          <w:rPr>
            <w:rStyle w:val="Hyperlink"/>
            <w:noProof/>
          </w:rPr>
          <w:t>spouwmuurisolatie navulling - MW |FH|m2</w:t>
        </w:r>
        <w:r w:rsidR="00A170A4">
          <w:rPr>
            <w:noProof/>
            <w:webHidden/>
          </w:rPr>
          <w:tab/>
        </w:r>
        <w:r w:rsidR="00A170A4">
          <w:rPr>
            <w:noProof/>
            <w:webHidden/>
          </w:rPr>
          <w:fldChar w:fldCharType="begin"/>
        </w:r>
        <w:r w:rsidR="00A170A4">
          <w:rPr>
            <w:noProof/>
            <w:webHidden/>
          </w:rPr>
          <w:instrText xml:space="preserve"> PAGEREF _Toc438633418 \h </w:instrText>
        </w:r>
        <w:r w:rsidR="00A170A4">
          <w:rPr>
            <w:noProof/>
            <w:webHidden/>
          </w:rPr>
        </w:r>
        <w:r w:rsidR="00A170A4">
          <w:rPr>
            <w:noProof/>
            <w:webHidden/>
          </w:rPr>
          <w:fldChar w:fldCharType="separate"/>
        </w:r>
        <w:r w:rsidR="00A170A4">
          <w:rPr>
            <w:noProof/>
            <w:webHidden/>
          </w:rPr>
          <w:t>71</w:t>
        </w:r>
        <w:r w:rsidR="00A170A4">
          <w:rPr>
            <w:noProof/>
            <w:webHidden/>
          </w:rPr>
          <w:fldChar w:fldCharType="end"/>
        </w:r>
      </w:hyperlink>
    </w:p>
    <w:p w14:paraId="2A42D70B" w14:textId="77777777" w:rsidR="00A170A4" w:rsidRDefault="00FE7E5E">
      <w:pPr>
        <w:pStyle w:val="Inhopg3"/>
        <w:rPr>
          <w:rFonts w:asciiTheme="minorHAnsi" w:eastAsiaTheme="minorEastAsia" w:hAnsiTheme="minorHAnsi" w:cstheme="minorBidi"/>
          <w:noProof/>
          <w:sz w:val="22"/>
          <w:szCs w:val="22"/>
          <w:lang w:val="en-US"/>
        </w:rPr>
      </w:pPr>
      <w:hyperlink w:anchor="_Toc438633419" w:history="1">
        <w:r w:rsidR="00A170A4" w:rsidRPr="00FE4BD3">
          <w:rPr>
            <w:rStyle w:val="Hyperlink"/>
            <w:noProof/>
          </w:rPr>
          <w:t>21.32.</w:t>
        </w:r>
        <w:r w:rsidR="00A170A4">
          <w:rPr>
            <w:rFonts w:asciiTheme="minorHAnsi" w:eastAsiaTheme="minorEastAsia" w:hAnsiTheme="minorHAnsi" w:cstheme="minorBidi"/>
            <w:noProof/>
            <w:sz w:val="22"/>
            <w:szCs w:val="22"/>
            <w:lang w:val="en-US"/>
          </w:rPr>
          <w:tab/>
        </w:r>
        <w:r w:rsidR="00A170A4" w:rsidRPr="00FE4BD3">
          <w:rPr>
            <w:rStyle w:val="Hyperlink"/>
            <w:noProof/>
          </w:rPr>
          <w:t>spouwmuurisolatie navulling - PUR |FH|m2</w:t>
        </w:r>
        <w:r w:rsidR="00A170A4">
          <w:rPr>
            <w:noProof/>
            <w:webHidden/>
          </w:rPr>
          <w:tab/>
        </w:r>
        <w:r w:rsidR="00A170A4">
          <w:rPr>
            <w:noProof/>
            <w:webHidden/>
          </w:rPr>
          <w:fldChar w:fldCharType="begin"/>
        </w:r>
        <w:r w:rsidR="00A170A4">
          <w:rPr>
            <w:noProof/>
            <w:webHidden/>
          </w:rPr>
          <w:instrText xml:space="preserve"> PAGEREF _Toc438633419 \h </w:instrText>
        </w:r>
        <w:r w:rsidR="00A170A4">
          <w:rPr>
            <w:noProof/>
            <w:webHidden/>
          </w:rPr>
        </w:r>
        <w:r w:rsidR="00A170A4">
          <w:rPr>
            <w:noProof/>
            <w:webHidden/>
          </w:rPr>
          <w:fldChar w:fldCharType="separate"/>
        </w:r>
        <w:r w:rsidR="00A170A4">
          <w:rPr>
            <w:noProof/>
            <w:webHidden/>
          </w:rPr>
          <w:t>71</w:t>
        </w:r>
        <w:r w:rsidR="00A170A4">
          <w:rPr>
            <w:noProof/>
            <w:webHidden/>
          </w:rPr>
          <w:fldChar w:fldCharType="end"/>
        </w:r>
      </w:hyperlink>
    </w:p>
    <w:p w14:paraId="61408BB3" w14:textId="77777777" w:rsidR="00A170A4" w:rsidRDefault="00FE7E5E">
      <w:pPr>
        <w:pStyle w:val="Inhopg3"/>
        <w:rPr>
          <w:rFonts w:asciiTheme="minorHAnsi" w:eastAsiaTheme="minorEastAsia" w:hAnsiTheme="minorHAnsi" w:cstheme="minorBidi"/>
          <w:noProof/>
          <w:sz w:val="22"/>
          <w:szCs w:val="22"/>
          <w:lang w:val="en-US"/>
        </w:rPr>
      </w:pPr>
      <w:hyperlink w:anchor="_Toc438633420" w:history="1">
        <w:r w:rsidR="00A170A4" w:rsidRPr="00FE4BD3">
          <w:rPr>
            <w:rStyle w:val="Hyperlink"/>
            <w:noProof/>
          </w:rPr>
          <w:t>21.33.</w:t>
        </w:r>
        <w:r w:rsidR="00A170A4">
          <w:rPr>
            <w:rFonts w:asciiTheme="minorHAnsi" w:eastAsiaTheme="minorEastAsia" w:hAnsiTheme="minorHAnsi" w:cstheme="minorBidi"/>
            <w:noProof/>
            <w:sz w:val="22"/>
            <w:szCs w:val="22"/>
            <w:lang w:val="en-US"/>
          </w:rPr>
          <w:tab/>
        </w:r>
        <w:r w:rsidR="00A170A4" w:rsidRPr="00FE4BD3">
          <w:rPr>
            <w:rStyle w:val="Hyperlink"/>
            <w:noProof/>
          </w:rPr>
          <w:t>spouwmuurisolatie navulling - EPS |FH|m2</w:t>
        </w:r>
        <w:r w:rsidR="00A170A4">
          <w:rPr>
            <w:noProof/>
            <w:webHidden/>
          </w:rPr>
          <w:tab/>
        </w:r>
        <w:r w:rsidR="00A170A4">
          <w:rPr>
            <w:noProof/>
            <w:webHidden/>
          </w:rPr>
          <w:fldChar w:fldCharType="begin"/>
        </w:r>
        <w:r w:rsidR="00A170A4">
          <w:rPr>
            <w:noProof/>
            <w:webHidden/>
          </w:rPr>
          <w:instrText xml:space="preserve"> PAGEREF _Toc438633420 \h </w:instrText>
        </w:r>
        <w:r w:rsidR="00A170A4">
          <w:rPr>
            <w:noProof/>
            <w:webHidden/>
          </w:rPr>
        </w:r>
        <w:r w:rsidR="00A170A4">
          <w:rPr>
            <w:noProof/>
            <w:webHidden/>
          </w:rPr>
          <w:fldChar w:fldCharType="separate"/>
        </w:r>
        <w:r w:rsidR="00A170A4">
          <w:rPr>
            <w:noProof/>
            <w:webHidden/>
          </w:rPr>
          <w:t>72</w:t>
        </w:r>
        <w:r w:rsidR="00A170A4">
          <w:rPr>
            <w:noProof/>
            <w:webHidden/>
          </w:rPr>
          <w:fldChar w:fldCharType="end"/>
        </w:r>
      </w:hyperlink>
    </w:p>
    <w:p w14:paraId="043C2F8B" w14:textId="77777777" w:rsidR="00A170A4" w:rsidRDefault="00FE7E5E">
      <w:pPr>
        <w:pStyle w:val="Inhopg1"/>
        <w:rPr>
          <w:rFonts w:asciiTheme="minorHAnsi" w:eastAsiaTheme="minorEastAsia" w:hAnsiTheme="minorHAnsi" w:cstheme="minorBidi"/>
          <w:b w:val="0"/>
          <w:noProof/>
          <w:sz w:val="22"/>
          <w:szCs w:val="22"/>
          <w:lang w:val="en-US"/>
        </w:rPr>
      </w:pPr>
      <w:hyperlink w:anchor="_Toc438633421" w:history="1">
        <w:r w:rsidR="00A170A4" w:rsidRPr="00FE4BD3">
          <w:rPr>
            <w:rStyle w:val="Hyperlink"/>
            <w:noProof/>
          </w:rPr>
          <w:t>22.</w:t>
        </w:r>
        <w:r w:rsidR="00A170A4">
          <w:rPr>
            <w:rFonts w:asciiTheme="minorHAnsi" w:eastAsiaTheme="minorEastAsia" w:hAnsiTheme="minorHAnsi" w:cstheme="minorBidi"/>
            <w:b w:val="0"/>
            <w:noProof/>
            <w:sz w:val="22"/>
            <w:szCs w:val="22"/>
            <w:lang w:val="en-US"/>
          </w:rPr>
          <w:tab/>
        </w:r>
        <w:r w:rsidR="00A170A4" w:rsidRPr="00FE4BD3">
          <w:rPr>
            <w:rStyle w:val="Hyperlink"/>
            <w:noProof/>
          </w:rPr>
          <w:t>GEVELMETSELWERK</w:t>
        </w:r>
        <w:r w:rsidR="00A170A4">
          <w:rPr>
            <w:noProof/>
            <w:webHidden/>
          </w:rPr>
          <w:tab/>
        </w:r>
        <w:r w:rsidR="00A170A4">
          <w:rPr>
            <w:noProof/>
            <w:webHidden/>
          </w:rPr>
          <w:fldChar w:fldCharType="begin"/>
        </w:r>
        <w:r w:rsidR="00A170A4">
          <w:rPr>
            <w:noProof/>
            <w:webHidden/>
          </w:rPr>
          <w:instrText xml:space="preserve"> PAGEREF _Toc438633421 \h </w:instrText>
        </w:r>
        <w:r w:rsidR="00A170A4">
          <w:rPr>
            <w:noProof/>
            <w:webHidden/>
          </w:rPr>
        </w:r>
        <w:r w:rsidR="00A170A4">
          <w:rPr>
            <w:noProof/>
            <w:webHidden/>
          </w:rPr>
          <w:fldChar w:fldCharType="separate"/>
        </w:r>
        <w:r w:rsidR="00A170A4">
          <w:rPr>
            <w:noProof/>
            <w:webHidden/>
          </w:rPr>
          <w:t>73</w:t>
        </w:r>
        <w:r w:rsidR="00A170A4">
          <w:rPr>
            <w:noProof/>
            <w:webHidden/>
          </w:rPr>
          <w:fldChar w:fldCharType="end"/>
        </w:r>
      </w:hyperlink>
    </w:p>
    <w:p w14:paraId="13F88EFC" w14:textId="77777777" w:rsidR="00A170A4" w:rsidRDefault="00FE7E5E">
      <w:pPr>
        <w:pStyle w:val="Inhopg2"/>
        <w:rPr>
          <w:rFonts w:asciiTheme="minorHAnsi" w:eastAsiaTheme="minorEastAsia" w:hAnsiTheme="minorHAnsi" w:cstheme="minorBidi"/>
          <w:noProof/>
          <w:sz w:val="22"/>
          <w:szCs w:val="22"/>
          <w:lang w:val="en-US"/>
        </w:rPr>
      </w:pPr>
      <w:hyperlink w:anchor="_Toc438633422" w:history="1">
        <w:r w:rsidR="00A170A4" w:rsidRPr="00FE4BD3">
          <w:rPr>
            <w:rStyle w:val="Hyperlink"/>
            <w:noProof/>
          </w:rPr>
          <w:t>22.00.</w:t>
        </w:r>
        <w:r w:rsidR="00A170A4">
          <w:rPr>
            <w:rFonts w:asciiTheme="minorHAnsi" w:eastAsiaTheme="minorEastAsia" w:hAnsiTheme="minorHAnsi" w:cstheme="minorBidi"/>
            <w:noProof/>
            <w:sz w:val="22"/>
            <w:szCs w:val="22"/>
            <w:lang w:val="en-US"/>
          </w:rPr>
          <w:tab/>
        </w:r>
        <w:r w:rsidR="00A170A4" w:rsidRPr="00FE4BD3">
          <w:rPr>
            <w:rStyle w:val="Hyperlink"/>
            <w:noProof/>
          </w:rPr>
          <w:t>gevelmetselwerken - algemeen</w:t>
        </w:r>
        <w:r w:rsidR="00A170A4">
          <w:rPr>
            <w:noProof/>
            <w:webHidden/>
          </w:rPr>
          <w:tab/>
        </w:r>
        <w:r w:rsidR="00A170A4">
          <w:rPr>
            <w:noProof/>
            <w:webHidden/>
          </w:rPr>
          <w:fldChar w:fldCharType="begin"/>
        </w:r>
        <w:r w:rsidR="00A170A4">
          <w:rPr>
            <w:noProof/>
            <w:webHidden/>
          </w:rPr>
          <w:instrText xml:space="preserve"> PAGEREF _Toc438633422 \h </w:instrText>
        </w:r>
        <w:r w:rsidR="00A170A4">
          <w:rPr>
            <w:noProof/>
            <w:webHidden/>
          </w:rPr>
        </w:r>
        <w:r w:rsidR="00A170A4">
          <w:rPr>
            <w:noProof/>
            <w:webHidden/>
          </w:rPr>
          <w:fldChar w:fldCharType="separate"/>
        </w:r>
        <w:r w:rsidR="00A170A4">
          <w:rPr>
            <w:noProof/>
            <w:webHidden/>
          </w:rPr>
          <w:t>73</w:t>
        </w:r>
        <w:r w:rsidR="00A170A4">
          <w:rPr>
            <w:noProof/>
            <w:webHidden/>
          </w:rPr>
          <w:fldChar w:fldCharType="end"/>
        </w:r>
      </w:hyperlink>
    </w:p>
    <w:p w14:paraId="419228D2" w14:textId="77777777" w:rsidR="00A170A4" w:rsidRDefault="00FE7E5E">
      <w:pPr>
        <w:pStyle w:val="Inhopg3"/>
        <w:rPr>
          <w:rFonts w:asciiTheme="minorHAnsi" w:eastAsiaTheme="minorEastAsia" w:hAnsiTheme="minorHAnsi" w:cstheme="minorBidi"/>
          <w:noProof/>
          <w:sz w:val="22"/>
          <w:szCs w:val="22"/>
          <w:lang w:val="en-US"/>
        </w:rPr>
      </w:pPr>
      <w:hyperlink w:anchor="_Toc438633423" w:history="1">
        <w:r w:rsidR="00A170A4" w:rsidRPr="00FE4BD3">
          <w:rPr>
            <w:rStyle w:val="Hyperlink"/>
            <w:noProof/>
          </w:rPr>
          <w:t>22.01.</w:t>
        </w:r>
        <w:r w:rsidR="00A170A4">
          <w:rPr>
            <w:rFonts w:asciiTheme="minorHAnsi" w:eastAsiaTheme="minorEastAsia" w:hAnsiTheme="minorHAnsi" w:cstheme="minorBidi"/>
            <w:noProof/>
            <w:sz w:val="22"/>
            <w:szCs w:val="22"/>
            <w:lang w:val="en-US"/>
          </w:rPr>
          <w:tab/>
        </w:r>
        <w:r w:rsidR="00A170A4" w:rsidRPr="00FE4BD3">
          <w:rPr>
            <w:rStyle w:val="Hyperlink"/>
            <w:noProof/>
          </w:rPr>
          <w:t>algemeen – ter plaatse gemetst gevelmetselwerk</w:t>
        </w:r>
        <w:r w:rsidR="00A170A4">
          <w:rPr>
            <w:noProof/>
            <w:webHidden/>
          </w:rPr>
          <w:tab/>
        </w:r>
        <w:r w:rsidR="00A170A4">
          <w:rPr>
            <w:noProof/>
            <w:webHidden/>
          </w:rPr>
          <w:fldChar w:fldCharType="begin"/>
        </w:r>
        <w:r w:rsidR="00A170A4">
          <w:rPr>
            <w:noProof/>
            <w:webHidden/>
          </w:rPr>
          <w:instrText xml:space="preserve"> PAGEREF _Toc438633423 \h </w:instrText>
        </w:r>
        <w:r w:rsidR="00A170A4">
          <w:rPr>
            <w:noProof/>
            <w:webHidden/>
          </w:rPr>
        </w:r>
        <w:r w:rsidR="00A170A4">
          <w:rPr>
            <w:noProof/>
            <w:webHidden/>
          </w:rPr>
          <w:fldChar w:fldCharType="separate"/>
        </w:r>
        <w:r w:rsidR="00A170A4">
          <w:rPr>
            <w:noProof/>
            <w:webHidden/>
          </w:rPr>
          <w:t>74</w:t>
        </w:r>
        <w:r w:rsidR="00A170A4">
          <w:rPr>
            <w:noProof/>
            <w:webHidden/>
          </w:rPr>
          <w:fldChar w:fldCharType="end"/>
        </w:r>
      </w:hyperlink>
    </w:p>
    <w:p w14:paraId="1F34E0E0" w14:textId="77777777" w:rsidR="00A170A4" w:rsidRDefault="00FE7E5E">
      <w:pPr>
        <w:pStyle w:val="Inhopg3"/>
        <w:rPr>
          <w:rFonts w:asciiTheme="minorHAnsi" w:eastAsiaTheme="minorEastAsia" w:hAnsiTheme="minorHAnsi" w:cstheme="minorBidi"/>
          <w:noProof/>
          <w:sz w:val="22"/>
          <w:szCs w:val="22"/>
          <w:lang w:val="en-US"/>
        </w:rPr>
      </w:pPr>
      <w:hyperlink w:anchor="_Toc438633424" w:history="1">
        <w:r w:rsidR="00A170A4" w:rsidRPr="00FE4BD3">
          <w:rPr>
            <w:rStyle w:val="Hyperlink"/>
            <w:noProof/>
          </w:rPr>
          <w:t>22.02.</w:t>
        </w:r>
        <w:r w:rsidR="00A170A4">
          <w:rPr>
            <w:rFonts w:asciiTheme="minorHAnsi" w:eastAsiaTheme="minorEastAsia" w:hAnsiTheme="minorHAnsi" w:cstheme="minorBidi"/>
            <w:noProof/>
            <w:sz w:val="22"/>
            <w:szCs w:val="22"/>
            <w:lang w:val="en-US"/>
          </w:rPr>
          <w:tab/>
        </w:r>
        <w:r w:rsidR="00A170A4" w:rsidRPr="00FE4BD3">
          <w:rPr>
            <w:rStyle w:val="Hyperlink"/>
            <w:noProof/>
          </w:rPr>
          <w:t>algemeen – prefab gevelmetselwerk</w:t>
        </w:r>
        <w:r w:rsidR="00A170A4">
          <w:rPr>
            <w:noProof/>
            <w:webHidden/>
          </w:rPr>
          <w:tab/>
        </w:r>
        <w:r w:rsidR="00A170A4">
          <w:rPr>
            <w:noProof/>
            <w:webHidden/>
          </w:rPr>
          <w:fldChar w:fldCharType="begin"/>
        </w:r>
        <w:r w:rsidR="00A170A4">
          <w:rPr>
            <w:noProof/>
            <w:webHidden/>
          </w:rPr>
          <w:instrText xml:space="preserve"> PAGEREF _Toc438633424 \h </w:instrText>
        </w:r>
        <w:r w:rsidR="00A170A4">
          <w:rPr>
            <w:noProof/>
            <w:webHidden/>
          </w:rPr>
        </w:r>
        <w:r w:rsidR="00A170A4">
          <w:rPr>
            <w:noProof/>
            <w:webHidden/>
          </w:rPr>
          <w:fldChar w:fldCharType="separate"/>
        </w:r>
        <w:r w:rsidR="00A170A4">
          <w:rPr>
            <w:noProof/>
            <w:webHidden/>
          </w:rPr>
          <w:t>75</w:t>
        </w:r>
        <w:r w:rsidR="00A170A4">
          <w:rPr>
            <w:noProof/>
            <w:webHidden/>
          </w:rPr>
          <w:fldChar w:fldCharType="end"/>
        </w:r>
      </w:hyperlink>
    </w:p>
    <w:p w14:paraId="4AA3AA05" w14:textId="77777777" w:rsidR="00A170A4" w:rsidRDefault="00FE7E5E">
      <w:pPr>
        <w:pStyle w:val="Inhopg2"/>
        <w:rPr>
          <w:rFonts w:asciiTheme="minorHAnsi" w:eastAsiaTheme="minorEastAsia" w:hAnsiTheme="minorHAnsi" w:cstheme="minorBidi"/>
          <w:noProof/>
          <w:sz w:val="22"/>
          <w:szCs w:val="22"/>
          <w:lang w:val="en-US"/>
        </w:rPr>
      </w:pPr>
      <w:hyperlink w:anchor="_Toc438633425" w:history="1">
        <w:r w:rsidR="00A170A4" w:rsidRPr="00FE4BD3">
          <w:rPr>
            <w:rStyle w:val="Hyperlink"/>
            <w:noProof/>
          </w:rPr>
          <w:t>22.10.</w:t>
        </w:r>
        <w:r w:rsidR="00A170A4">
          <w:rPr>
            <w:rFonts w:asciiTheme="minorHAnsi" w:eastAsiaTheme="minorEastAsia" w:hAnsiTheme="minorHAnsi" w:cstheme="minorBidi"/>
            <w:noProof/>
            <w:sz w:val="22"/>
            <w:szCs w:val="22"/>
            <w:lang w:val="en-US"/>
          </w:rPr>
          <w:tab/>
        </w:r>
        <w:r w:rsidR="00A170A4" w:rsidRPr="00FE4BD3">
          <w:rPr>
            <w:rStyle w:val="Hyperlink"/>
            <w:noProof/>
          </w:rPr>
          <w:t>materialen – algemeen</w:t>
        </w:r>
        <w:r w:rsidR="00A170A4">
          <w:rPr>
            <w:noProof/>
            <w:webHidden/>
          </w:rPr>
          <w:tab/>
        </w:r>
        <w:r w:rsidR="00A170A4">
          <w:rPr>
            <w:noProof/>
            <w:webHidden/>
          </w:rPr>
          <w:fldChar w:fldCharType="begin"/>
        </w:r>
        <w:r w:rsidR="00A170A4">
          <w:rPr>
            <w:noProof/>
            <w:webHidden/>
          </w:rPr>
          <w:instrText xml:space="preserve"> PAGEREF _Toc438633425 \h </w:instrText>
        </w:r>
        <w:r w:rsidR="00A170A4">
          <w:rPr>
            <w:noProof/>
            <w:webHidden/>
          </w:rPr>
        </w:r>
        <w:r w:rsidR="00A170A4">
          <w:rPr>
            <w:noProof/>
            <w:webHidden/>
          </w:rPr>
          <w:fldChar w:fldCharType="separate"/>
        </w:r>
        <w:r w:rsidR="00A170A4">
          <w:rPr>
            <w:noProof/>
            <w:webHidden/>
          </w:rPr>
          <w:t>75</w:t>
        </w:r>
        <w:r w:rsidR="00A170A4">
          <w:rPr>
            <w:noProof/>
            <w:webHidden/>
          </w:rPr>
          <w:fldChar w:fldCharType="end"/>
        </w:r>
      </w:hyperlink>
    </w:p>
    <w:p w14:paraId="03BE67F3" w14:textId="77777777" w:rsidR="00A170A4" w:rsidRDefault="00FE7E5E">
      <w:pPr>
        <w:pStyle w:val="Inhopg3"/>
        <w:rPr>
          <w:rFonts w:asciiTheme="minorHAnsi" w:eastAsiaTheme="minorEastAsia" w:hAnsiTheme="minorHAnsi" w:cstheme="minorBidi"/>
          <w:noProof/>
          <w:sz w:val="22"/>
          <w:szCs w:val="22"/>
          <w:lang w:val="en-US"/>
        </w:rPr>
      </w:pPr>
      <w:hyperlink w:anchor="_Toc438633426" w:history="1">
        <w:r w:rsidR="00A170A4" w:rsidRPr="00FE4BD3">
          <w:rPr>
            <w:rStyle w:val="Hyperlink"/>
            <w:noProof/>
          </w:rPr>
          <w:t>22.11.</w:t>
        </w:r>
        <w:r w:rsidR="00A170A4">
          <w:rPr>
            <w:rFonts w:asciiTheme="minorHAnsi" w:eastAsiaTheme="minorEastAsia" w:hAnsiTheme="minorHAnsi" w:cstheme="minorBidi"/>
            <w:noProof/>
            <w:sz w:val="22"/>
            <w:szCs w:val="22"/>
            <w:lang w:val="en-US"/>
          </w:rPr>
          <w:tab/>
        </w:r>
        <w:r w:rsidR="00A170A4" w:rsidRPr="00FE4BD3">
          <w:rPr>
            <w:rStyle w:val="Hyperlink"/>
            <w:noProof/>
          </w:rPr>
          <w:t>materialen – mortel</w:t>
        </w:r>
        <w:r w:rsidR="00A170A4">
          <w:rPr>
            <w:noProof/>
            <w:webHidden/>
          </w:rPr>
          <w:tab/>
        </w:r>
        <w:r w:rsidR="00A170A4">
          <w:rPr>
            <w:noProof/>
            <w:webHidden/>
          </w:rPr>
          <w:fldChar w:fldCharType="begin"/>
        </w:r>
        <w:r w:rsidR="00A170A4">
          <w:rPr>
            <w:noProof/>
            <w:webHidden/>
          </w:rPr>
          <w:instrText xml:space="preserve"> PAGEREF _Toc438633426 \h </w:instrText>
        </w:r>
        <w:r w:rsidR="00A170A4">
          <w:rPr>
            <w:noProof/>
            <w:webHidden/>
          </w:rPr>
        </w:r>
        <w:r w:rsidR="00A170A4">
          <w:rPr>
            <w:noProof/>
            <w:webHidden/>
          </w:rPr>
          <w:fldChar w:fldCharType="separate"/>
        </w:r>
        <w:r w:rsidR="00A170A4">
          <w:rPr>
            <w:noProof/>
            <w:webHidden/>
          </w:rPr>
          <w:t>75</w:t>
        </w:r>
        <w:r w:rsidR="00A170A4">
          <w:rPr>
            <w:noProof/>
            <w:webHidden/>
          </w:rPr>
          <w:fldChar w:fldCharType="end"/>
        </w:r>
      </w:hyperlink>
    </w:p>
    <w:p w14:paraId="3AA6787F" w14:textId="77777777" w:rsidR="00A170A4" w:rsidRDefault="00FE7E5E">
      <w:pPr>
        <w:pStyle w:val="Inhopg4"/>
        <w:rPr>
          <w:rFonts w:asciiTheme="minorHAnsi" w:eastAsiaTheme="minorEastAsia" w:hAnsiTheme="minorHAnsi" w:cstheme="minorBidi"/>
          <w:noProof/>
          <w:sz w:val="22"/>
          <w:szCs w:val="22"/>
          <w:lang w:val="en-US"/>
        </w:rPr>
      </w:pPr>
      <w:hyperlink w:anchor="_Toc438633427" w:history="1">
        <w:r w:rsidR="00A170A4" w:rsidRPr="00FE4BD3">
          <w:rPr>
            <w:rStyle w:val="Hyperlink"/>
            <w:noProof/>
          </w:rPr>
          <w:t>22.11.10.</w:t>
        </w:r>
        <w:r w:rsidR="00A170A4">
          <w:rPr>
            <w:rFonts w:asciiTheme="minorHAnsi" w:eastAsiaTheme="minorEastAsia" w:hAnsiTheme="minorHAnsi" w:cstheme="minorBidi"/>
            <w:noProof/>
            <w:sz w:val="22"/>
            <w:szCs w:val="22"/>
            <w:lang w:val="en-US"/>
          </w:rPr>
          <w:tab/>
        </w:r>
        <w:r w:rsidR="00A170A4" w:rsidRPr="00FE4BD3">
          <w:rPr>
            <w:rStyle w:val="Hyperlink"/>
            <w:noProof/>
          </w:rPr>
          <w:t>materialen – mortel/metselmortel</w:t>
        </w:r>
        <w:r w:rsidR="00A170A4">
          <w:rPr>
            <w:noProof/>
            <w:webHidden/>
          </w:rPr>
          <w:tab/>
        </w:r>
        <w:r w:rsidR="00A170A4">
          <w:rPr>
            <w:noProof/>
            <w:webHidden/>
          </w:rPr>
          <w:fldChar w:fldCharType="begin"/>
        </w:r>
        <w:r w:rsidR="00A170A4">
          <w:rPr>
            <w:noProof/>
            <w:webHidden/>
          </w:rPr>
          <w:instrText xml:space="preserve"> PAGEREF _Toc438633427 \h </w:instrText>
        </w:r>
        <w:r w:rsidR="00A170A4">
          <w:rPr>
            <w:noProof/>
            <w:webHidden/>
          </w:rPr>
        </w:r>
        <w:r w:rsidR="00A170A4">
          <w:rPr>
            <w:noProof/>
            <w:webHidden/>
          </w:rPr>
          <w:fldChar w:fldCharType="separate"/>
        </w:r>
        <w:r w:rsidR="00A170A4">
          <w:rPr>
            <w:noProof/>
            <w:webHidden/>
          </w:rPr>
          <w:t>75</w:t>
        </w:r>
        <w:r w:rsidR="00A170A4">
          <w:rPr>
            <w:noProof/>
            <w:webHidden/>
          </w:rPr>
          <w:fldChar w:fldCharType="end"/>
        </w:r>
      </w:hyperlink>
    </w:p>
    <w:p w14:paraId="1F6961DA" w14:textId="77777777" w:rsidR="00A170A4" w:rsidRDefault="00FE7E5E">
      <w:pPr>
        <w:pStyle w:val="Inhopg5"/>
        <w:rPr>
          <w:rFonts w:asciiTheme="minorHAnsi" w:eastAsiaTheme="minorEastAsia" w:hAnsiTheme="minorHAnsi" w:cstheme="minorBidi"/>
          <w:noProof/>
          <w:sz w:val="22"/>
          <w:szCs w:val="22"/>
          <w:lang w:val="en-US"/>
        </w:rPr>
      </w:pPr>
      <w:hyperlink w:anchor="_Toc438633428" w:history="1">
        <w:r w:rsidR="00A170A4" w:rsidRPr="00FE4BD3">
          <w:rPr>
            <w:rStyle w:val="Hyperlink"/>
            <w:noProof/>
          </w:rPr>
          <w:t>22.11.11.</w:t>
        </w:r>
        <w:r w:rsidR="00A170A4">
          <w:rPr>
            <w:rFonts w:asciiTheme="minorHAnsi" w:eastAsiaTheme="minorEastAsia" w:hAnsiTheme="minorHAnsi" w:cstheme="minorBidi"/>
            <w:noProof/>
            <w:sz w:val="22"/>
            <w:szCs w:val="22"/>
            <w:lang w:val="en-US"/>
          </w:rPr>
          <w:tab/>
        </w:r>
        <w:r w:rsidR="00A170A4" w:rsidRPr="00FE4BD3">
          <w:rPr>
            <w:rStyle w:val="Hyperlink"/>
            <w:noProof/>
          </w:rPr>
          <w:t>materialen – mortel/metselmortel - voor algemene toepassing |PM|</w:t>
        </w:r>
        <w:r w:rsidR="00A170A4">
          <w:rPr>
            <w:noProof/>
            <w:webHidden/>
          </w:rPr>
          <w:tab/>
        </w:r>
        <w:r w:rsidR="00A170A4">
          <w:rPr>
            <w:noProof/>
            <w:webHidden/>
          </w:rPr>
          <w:fldChar w:fldCharType="begin"/>
        </w:r>
        <w:r w:rsidR="00A170A4">
          <w:rPr>
            <w:noProof/>
            <w:webHidden/>
          </w:rPr>
          <w:instrText xml:space="preserve"> PAGEREF _Toc438633428 \h </w:instrText>
        </w:r>
        <w:r w:rsidR="00A170A4">
          <w:rPr>
            <w:noProof/>
            <w:webHidden/>
          </w:rPr>
        </w:r>
        <w:r w:rsidR="00A170A4">
          <w:rPr>
            <w:noProof/>
            <w:webHidden/>
          </w:rPr>
          <w:fldChar w:fldCharType="separate"/>
        </w:r>
        <w:r w:rsidR="00A170A4">
          <w:rPr>
            <w:noProof/>
            <w:webHidden/>
          </w:rPr>
          <w:t>76</w:t>
        </w:r>
        <w:r w:rsidR="00A170A4">
          <w:rPr>
            <w:noProof/>
            <w:webHidden/>
          </w:rPr>
          <w:fldChar w:fldCharType="end"/>
        </w:r>
      </w:hyperlink>
    </w:p>
    <w:p w14:paraId="28DBA723" w14:textId="77777777" w:rsidR="00A170A4" w:rsidRDefault="00FE7E5E">
      <w:pPr>
        <w:pStyle w:val="Inhopg5"/>
        <w:rPr>
          <w:rFonts w:asciiTheme="minorHAnsi" w:eastAsiaTheme="minorEastAsia" w:hAnsiTheme="minorHAnsi" w:cstheme="minorBidi"/>
          <w:noProof/>
          <w:sz w:val="22"/>
          <w:szCs w:val="22"/>
          <w:lang w:val="en-US"/>
        </w:rPr>
      </w:pPr>
      <w:hyperlink w:anchor="_Toc438633429" w:history="1">
        <w:r w:rsidR="00A170A4" w:rsidRPr="00FE4BD3">
          <w:rPr>
            <w:rStyle w:val="Hyperlink"/>
            <w:noProof/>
          </w:rPr>
          <w:t>22.11.12.</w:t>
        </w:r>
        <w:r w:rsidR="00A170A4">
          <w:rPr>
            <w:rFonts w:asciiTheme="minorHAnsi" w:eastAsiaTheme="minorEastAsia" w:hAnsiTheme="minorHAnsi" w:cstheme="minorBidi"/>
            <w:noProof/>
            <w:sz w:val="22"/>
            <w:szCs w:val="22"/>
            <w:lang w:val="en-US"/>
          </w:rPr>
          <w:tab/>
        </w:r>
        <w:r w:rsidR="00A170A4" w:rsidRPr="00FE4BD3">
          <w:rPr>
            <w:rStyle w:val="Hyperlink"/>
            <w:noProof/>
          </w:rPr>
          <w:t>materialen – mortel/metselmortel - dunbedmortel |PM|</w:t>
        </w:r>
        <w:r w:rsidR="00A170A4">
          <w:rPr>
            <w:noProof/>
            <w:webHidden/>
          </w:rPr>
          <w:tab/>
        </w:r>
        <w:r w:rsidR="00A170A4">
          <w:rPr>
            <w:noProof/>
            <w:webHidden/>
          </w:rPr>
          <w:fldChar w:fldCharType="begin"/>
        </w:r>
        <w:r w:rsidR="00A170A4">
          <w:rPr>
            <w:noProof/>
            <w:webHidden/>
          </w:rPr>
          <w:instrText xml:space="preserve"> PAGEREF _Toc438633429 \h </w:instrText>
        </w:r>
        <w:r w:rsidR="00A170A4">
          <w:rPr>
            <w:noProof/>
            <w:webHidden/>
          </w:rPr>
        </w:r>
        <w:r w:rsidR="00A170A4">
          <w:rPr>
            <w:noProof/>
            <w:webHidden/>
          </w:rPr>
          <w:fldChar w:fldCharType="separate"/>
        </w:r>
        <w:r w:rsidR="00A170A4">
          <w:rPr>
            <w:noProof/>
            <w:webHidden/>
          </w:rPr>
          <w:t>76</w:t>
        </w:r>
        <w:r w:rsidR="00A170A4">
          <w:rPr>
            <w:noProof/>
            <w:webHidden/>
          </w:rPr>
          <w:fldChar w:fldCharType="end"/>
        </w:r>
      </w:hyperlink>
    </w:p>
    <w:p w14:paraId="0DA7B35F" w14:textId="77777777" w:rsidR="00A170A4" w:rsidRDefault="00FE7E5E">
      <w:pPr>
        <w:pStyle w:val="Inhopg5"/>
        <w:rPr>
          <w:rFonts w:asciiTheme="minorHAnsi" w:eastAsiaTheme="minorEastAsia" w:hAnsiTheme="minorHAnsi" w:cstheme="minorBidi"/>
          <w:noProof/>
          <w:sz w:val="22"/>
          <w:szCs w:val="22"/>
          <w:lang w:val="en-US"/>
        </w:rPr>
      </w:pPr>
      <w:hyperlink w:anchor="_Toc438633430" w:history="1">
        <w:r w:rsidR="00A170A4" w:rsidRPr="00FE4BD3">
          <w:rPr>
            <w:rStyle w:val="Hyperlink"/>
            <w:noProof/>
          </w:rPr>
          <w:t>22.11.13.</w:t>
        </w:r>
        <w:r w:rsidR="00A170A4">
          <w:rPr>
            <w:rFonts w:asciiTheme="minorHAnsi" w:eastAsiaTheme="minorEastAsia" w:hAnsiTheme="minorHAnsi" w:cstheme="minorBidi"/>
            <w:noProof/>
            <w:sz w:val="22"/>
            <w:szCs w:val="22"/>
            <w:lang w:val="en-US"/>
          </w:rPr>
          <w:tab/>
        </w:r>
        <w:r w:rsidR="00A170A4" w:rsidRPr="00FE4BD3">
          <w:rPr>
            <w:rStyle w:val="Hyperlink"/>
            <w:noProof/>
          </w:rPr>
          <w:t>materialen – mortel/metselmortel - lijmmortel |PM|</w:t>
        </w:r>
        <w:r w:rsidR="00A170A4">
          <w:rPr>
            <w:noProof/>
            <w:webHidden/>
          </w:rPr>
          <w:tab/>
        </w:r>
        <w:r w:rsidR="00A170A4">
          <w:rPr>
            <w:noProof/>
            <w:webHidden/>
          </w:rPr>
          <w:fldChar w:fldCharType="begin"/>
        </w:r>
        <w:r w:rsidR="00A170A4">
          <w:rPr>
            <w:noProof/>
            <w:webHidden/>
          </w:rPr>
          <w:instrText xml:space="preserve"> PAGEREF _Toc438633430 \h </w:instrText>
        </w:r>
        <w:r w:rsidR="00A170A4">
          <w:rPr>
            <w:noProof/>
            <w:webHidden/>
          </w:rPr>
        </w:r>
        <w:r w:rsidR="00A170A4">
          <w:rPr>
            <w:noProof/>
            <w:webHidden/>
          </w:rPr>
          <w:fldChar w:fldCharType="separate"/>
        </w:r>
        <w:r w:rsidR="00A170A4">
          <w:rPr>
            <w:noProof/>
            <w:webHidden/>
          </w:rPr>
          <w:t>76</w:t>
        </w:r>
        <w:r w:rsidR="00A170A4">
          <w:rPr>
            <w:noProof/>
            <w:webHidden/>
          </w:rPr>
          <w:fldChar w:fldCharType="end"/>
        </w:r>
      </w:hyperlink>
    </w:p>
    <w:p w14:paraId="75990C30" w14:textId="77777777" w:rsidR="00A170A4" w:rsidRDefault="00FE7E5E">
      <w:pPr>
        <w:pStyle w:val="Inhopg4"/>
        <w:rPr>
          <w:rFonts w:asciiTheme="minorHAnsi" w:eastAsiaTheme="minorEastAsia" w:hAnsiTheme="minorHAnsi" w:cstheme="minorBidi"/>
          <w:noProof/>
          <w:sz w:val="22"/>
          <w:szCs w:val="22"/>
          <w:lang w:val="en-US"/>
        </w:rPr>
      </w:pPr>
      <w:hyperlink w:anchor="_Toc438633431" w:history="1">
        <w:r w:rsidR="00A170A4" w:rsidRPr="00FE4BD3">
          <w:rPr>
            <w:rStyle w:val="Hyperlink"/>
            <w:noProof/>
          </w:rPr>
          <w:t>22.11.20.</w:t>
        </w:r>
        <w:r w:rsidR="00A170A4">
          <w:rPr>
            <w:rFonts w:asciiTheme="minorHAnsi" w:eastAsiaTheme="minorEastAsia" w:hAnsiTheme="minorHAnsi" w:cstheme="minorBidi"/>
            <w:noProof/>
            <w:sz w:val="22"/>
            <w:szCs w:val="22"/>
            <w:lang w:val="en-US"/>
          </w:rPr>
          <w:tab/>
        </w:r>
        <w:r w:rsidR="00A170A4" w:rsidRPr="00FE4BD3">
          <w:rPr>
            <w:rStyle w:val="Hyperlink"/>
            <w:noProof/>
          </w:rPr>
          <w:t>materialen – mortel/voegmortel</w:t>
        </w:r>
        <w:r w:rsidR="00A170A4">
          <w:rPr>
            <w:noProof/>
            <w:webHidden/>
          </w:rPr>
          <w:tab/>
        </w:r>
        <w:r w:rsidR="00A170A4">
          <w:rPr>
            <w:noProof/>
            <w:webHidden/>
          </w:rPr>
          <w:fldChar w:fldCharType="begin"/>
        </w:r>
        <w:r w:rsidR="00A170A4">
          <w:rPr>
            <w:noProof/>
            <w:webHidden/>
          </w:rPr>
          <w:instrText xml:space="preserve"> PAGEREF _Toc438633431 \h </w:instrText>
        </w:r>
        <w:r w:rsidR="00A170A4">
          <w:rPr>
            <w:noProof/>
            <w:webHidden/>
          </w:rPr>
        </w:r>
        <w:r w:rsidR="00A170A4">
          <w:rPr>
            <w:noProof/>
            <w:webHidden/>
          </w:rPr>
          <w:fldChar w:fldCharType="separate"/>
        </w:r>
        <w:r w:rsidR="00A170A4">
          <w:rPr>
            <w:noProof/>
            <w:webHidden/>
          </w:rPr>
          <w:t>76</w:t>
        </w:r>
        <w:r w:rsidR="00A170A4">
          <w:rPr>
            <w:noProof/>
            <w:webHidden/>
          </w:rPr>
          <w:fldChar w:fldCharType="end"/>
        </w:r>
      </w:hyperlink>
    </w:p>
    <w:p w14:paraId="0B7594FC" w14:textId="77777777" w:rsidR="00A170A4" w:rsidRDefault="00FE7E5E">
      <w:pPr>
        <w:pStyle w:val="Inhopg3"/>
        <w:rPr>
          <w:rFonts w:asciiTheme="minorHAnsi" w:eastAsiaTheme="minorEastAsia" w:hAnsiTheme="minorHAnsi" w:cstheme="minorBidi"/>
          <w:noProof/>
          <w:sz w:val="22"/>
          <w:szCs w:val="22"/>
          <w:lang w:val="en-US"/>
        </w:rPr>
      </w:pPr>
      <w:hyperlink w:anchor="_Toc438633432" w:history="1">
        <w:r w:rsidR="00A170A4" w:rsidRPr="00FE4BD3">
          <w:rPr>
            <w:rStyle w:val="Hyperlink"/>
            <w:noProof/>
          </w:rPr>
          <w:t>22.12.</w:t>
        </w:r>
        <w:r w:rsidR="00A170A4">
          <w:rPr>
            <w:rFonts w:asciiTheme="minorHAnsi" w:eastAsiaTheme="minorEastAsia" w:hAnsiTheme="minorHAnsi" w:cstheme="minorBidi"/>
            <w:noProof/>
            <w:sz w:val="22"/>
            <w:szCs w:val="22"/>
            <w:lang w:val="en-US"/>
          </w:rPr>
          <w:tab/>
        </w:r>
        <w:r w:rsidR="00A170A4" w:rsidRPr="00FE4BD3">
          <w:rPr>
            <w:rStyle w:val="Hyperlink"/>
            <w:noProof/>
          </w:rPr>
          <w:t>materialen – spouwankers |PM|</w:t>
        </w:r>
        <w:r w:rsidR="00A170A4">
          <w:rPr>
            <w:noProof/>
            <w:webHidden/>
          </w:rPr>
          <w:tab/>
        </w:r>
        <w:r w:rsidR="00A170A4">
          <w:rPr>
            <w:noProof/>
            <w:webHidden/>
          </w:rPr>
          <w:fldChar w:fldCharType="begin"/>
        </w:r>
        <w:r w:rsidR="00A170A4">
          <w:rPr>
            <w:noProof/>
            <w:webHidden/>
          </w:rPr>
          <w:instrText xml:space="preserve"> PAGEREF _Toc438633432 \h </w:instrText>
        </w:r>
        <w:r w:rsidR="00A170A4">
          <w:rPr>
            <w:noProof/>
            <w:webHidden/>
          </w:rPr>
        </w:r>
        <w:r w:rsidR="00A170A4">
          <w:rPr>
            <w:noProof/>
            <w:webHidden/>
          </w:rPr>
          <w:fldChar w:fldCharType="separate"/>
        </w:r>
        <w:r w:rsidR="00A170A4">
          <w:rPr>
            <w:noProof/>
            <w:webHidden/>
          </w:rPr>
          <w:t>77</w:t>
        </w:r>
        <w:r w:rsidR="00A170A4">
          <w:rPr>
            <w:noProof/>
            <w:webHidden/>
          </w:rPr>
          <w:fldChar w:fldCharType="end"/>
        </w:r>
      </w:hyperlink>
    </w:p>
    <w:p w14:paraId="38E151A7" w14:textId="77777777" w:rsidR="00A170A4" w:rsidRDefault="00FE7E5E">
      <w:pPr>
        <w:pStyle w:val="Inhopg3"/>
        <w:rPr>
          <w:rFonts w:asciiTheme="minorHAnsi" w:eastAsiaTheme="minorEastAsia" w:hAnsiTheme="minorHAnsi" w:cstheme="minorBidi"/>
          <w:noProof/>
          <w:sz w:val="22"/>
          <w:szCs w:val="22"/>
          <w:lang w:val="en-US"/>
        </w:rPr>
      </w:pPr>
      <w:hyperlink w:anchor="_Toc438633433" w:history="1">
        <w:r w:rsidR="00A170A4" w:rsidRPr="00FE4BD3">
          <w:rPr>
            <w:rStyle w:val="Hyperlink"/>
            <w:noProof/>
          </w:rPr>
          <w:t>22.13.</w:t>
        </w:r>
        <w:r w:rsidR="00A170A4">
          <w:rPr>
            <w:rFonts w:asciiTheme="minorHAnsi" w:eastAsiaTheme="minorEastAsia" w:hAnsiTheme="minorHAnsi" w:cstheme="minorBidi"/>
            <w:noProof/>
            <w:sz w:val="22"/>
            <w:szCs w:val="22"/>
            <w:lang w:val="en-US"/>
          </w:rPr>
          <w:tab/>
        </w:r>
        <w:r w:rsidR="00A170A4" w:rsidRPr="00FE4BD3">
          <w:rPr>
            <w:rStyle w:val="Hyperlink"/>
            <w:noProof/>
          </w:rPr>
          <w:t>materialen – waterkering |PM|</w:t>
        </w:r>
        <w:r w:rsidR="00A170A4">
          <w:rPr>
            <w:noProof/>
            <w:webHidden/>
          </w:rPr>
          <w:tab/>
        </w:r>
        <w:r w:rsidR="00A170A4">
          <w:rPr>
            <w:noProof/>
            <w:webHidden/>
          </w:rPr>
          <w:fldChar w:fldCharType="begin"/>
        </w:r>
        <w:r w:rsidR="00A170A4">
          <w:rPr>
            <w:noProof/>
            <w:webHidden/>
          </w:rPr>
          <w:instrText xml:space="preserve"> PAGEREF _Toc438633433 \h </w:instrText>
        </w:r>
        <w:r w:rsidR="00A170A4">
          <w:rPr>
            <w:noProof/>
            <w:webHidden/>
          </w:rPr>
        </w:r>
        <w:r w:rsidR="00A170A4">
          <w:rPr>
            <w:noProof/>
            <w:webHidden/>
          </w:rPr>
          <w:fldChar w:fldCharType="separate"/>
        </w:r>
        <w:r w:rsidR="00A170A4">
          <w:rPr>
            <w:noProof/>
            <w:webHidden/>
          </w:rPr>
          <w:t>78</w:t>
        </w:r>
        <w:r w:rsidR="00A170A4">
          <w:rPr>
            <w:noProof/>
            <w:webHidden/>
          </w:rPr>
          <w:fldChar w:fldCharType="end"/>
        </w:r>
      </w:hyperlink>
    </w:p>
    <w:p w14:paraId="37063FCC" w14:textId="77777777" w:rsidR="00A170A4" w:rsidRDefault="00FE7E5E">
      <w:pPr>
        <w:pStyle w:val="Inhopg3"/>
        <w:rPr>
          <w:rFonts w:asciiTheme="minorHAnsi" w:eastAsiaTheme="minorEastAsia" w:hAnsiTheme="minorHAnsi" w:cstheme="minorBidi"/>
          <w:noProof/>
          <w:sz w:val="22"/>
          <w:szCs w:val="22"/>
          <w:lang w:val="en-US"/>
        </w:rPr>
      </w:pPr>
      <w:hyperlink w:anchor="_Toc438633434" w:history="1">
        <w:r w:rsidR="00A170A4" w:rsidRPr="00FE4BD3">
          <w:rPr>
            <w:rStyle w:val="Hyperlink"/>
            <w:noProof/>
          </w:rPr>
          <w:t>22.14.</w:t>
        </w:r>
        <w:r w:rsidR="00A170A4">
          <w:rPr>
            <w:rFonts w:asciiTheme="minorHAnsi" w:eastAsiaTheme="minorEastAsia" w:hAnsiTheme="minorHAnsi" w:cstheme="minorBidi"/>
            <w:noProof/>
            <w:sz w:val="22"/>
            <w:szCs w:val="22"/>
            <w:lang w:val="en-US"/>
          </w:rPr>
          <w:tab/>
        </w:r>
        <w:r w:rsidR="00A170A4" w:rsidRPr="00FE4BD3">
          <w:rPr>
            <w:rStyle w:val="Hyperlink"/>
            <w:noProof/>
          </w:rPr>
          <w:t>materialen – wapening |FH|m</w:t>
        </w:r>
        <w:r w:rsidR="00A170A4">
          <w:rPr>
            <w:noProof/>
            <w:webHidden/>
          </w:rPr>
          <w:tab/>
        </w:r>
        <w:r w:rsidR="00A170A4">
          <w:rPr>
            <w:noProof/>
            <w:webHidden/>
          </w:rPr>
          <w:fldChar w:fldCharType="begin"/>
        </w:r>
        <w:r w:rsidR="00A170A4">
          <w:rPr>
            <w:noProof/>
            <w:webHidden/>
          </w:rPr>
          <w:instrText xml:space="preserve"> PAGEREF _Toc438633434 \h </w:instrText>
        </w:r>
        <w:r w:rsidR="00A170A4">
          <w:rPr>
            <w:noProof/>
            <w:webHidden/>
          </w:rPr>
        </w:r>
        <w:r w:rsidR="00A170A4">
          <w:rPr>
            <w:noProof/>
            <w:webHidden/>
          </w:rPr>
          <w:fldChar w:fldCharType="separate"/>
        </w:r>
        <w:r w:rsidR="00A170A4">
          <w:rPr>
            <w:noProof/>
            <w:webHidden/>
          </w:rPr>
          <w:t>78</w:t>
        </w:r>
        <w:r w:rsidR="00A170A4">
          <w:rPr>
            <w:noProof/>
            <w:webHidden/>
          </w:rPr>
          <w:fldChar w:fldCharType="end"/>
        </w:r>
      </w:hyperlink>
    </w:p>
    <w:p w14:paraId="05CA3D92" w14:textId="77777777" w:rsidR="00A170A4" w:rsidRDefault="00FE7E5E">
      <w:pPr>
        <w:pStyle w:val="Inhopg2"/>
        <w:rPr>
          <w:rFonts w:asciiTheme="minorHAnsi" w:eastAsiaTheme="minorEastAsia" w:hAnsiTheme="minorHAnsi" w:cstheme="minorBidi"/>
          <w:noProof/>
          <w:sz w:val="22"/>
          <w:szCs w:val="22"/>
          <w:lang w:val="en-US"/>
        </w:rPr>
      </w:pPr>
      <w:hyperlink w:anchor="_Toc438633435" w:history="1">
        <w:r w:rsidR="00A170A4" w:rsidRPr="00FE4BD3">
          <w:rPr>
            <w:rStyle w:val="Hyperlink"/>
            <w:noProof/>
          </w:rPr>
          <w:t>22.20.</w:t>
        </w:r>
        <w:r w:rsidR="00A170A4">
          <w:rPr>
            <w:rFonts w:asciiTheme="minorHAnsi" w:eastAsiaTheme="minorEastAsia" w:hAnsiTheme="minorHAnsi" w:cstheme="minorBidi"/>
            <w:noProof/>
            <w:sz w:val="22"/>
            <w:szCs w:val="22"/>
            <w:lang w:val="en-US"/>
          </w:rPr>
          <w:tab/>
        </w:r>
        <w:r w:rsidR="00A170A4" w:rsidRPr="00FE4BD3">
          <w:rPr>
            <w:rStyle w:val="Hyperlink"/>
            <w:noProof/>
          </w:rPr>
          <w:t>gevelstenen – algemeen</w:t>
        </w:r>
        <w:r w:rsidR="00A170A4">
          <w:rPr>
            <w:noProof/>
            <w:webHidden/>
          </w:rPr>
          <w:tab/>
        </w:r>
        <w:r w:rsidR="00A170A4">
          <w:rPr>
            <w:noProof/>
            <w:webHidden/>
          </w:rPr>
          <w:fldChar w:fldCharType="begin"/>
        </w:r>
        <w:r w:rsidR="00A170A4">
          <w:rPr>
            <w:noProof/>
            <w:webHidden/>
          </w:rPr>
          <w:instrText xml:space="preserve"> PAGEREF _Toc438633435 \h </w:instrText>
        </w:r>
        <w:r w:rsidR="00A170A4">
          <w:rPr>
            <w:noProof/>
            <w:webHidden/>
          </w:rPr>
        </w:r>
        <w:r w:rsidR="00A170A4">
          <w:rPr>
            <w:noProof/>
            <w:webHidden/>
          </w:rPr>
          <w:fldChar w:fldCharType="separate"/>
        </w:r>
        <w:r w:rsidR="00A170A4">
          <w:rPr>
            <w:noProof/>
            <w:webHidden/>
          </w:rPr>
          <w:t>79</w:t>
        </w:r>
        <w:r w:rsidR="00A170A4">
          <w:rPr>
            <w:noProof/>
            <w:webHidden/>
          </w:rPr>
          <w:fldChar w:fldCharType="end"/>
        </w:r>
      </w:hyperlink>
    </w:p>
    <w:p w14:paraId="3AA8AFF4" w14:textId="77777777" w:rsidR="00A170A4" w:rsidRDefault="00FE7E5E">
      <w:pPr>
        <w:pStyle w:val="Inhopg3"/>
        <w:rPr>
          <w:rFonts w:asciiTheme="minorHAnsi" w:eastAsiaTheme="minorEastAsia" w:hAnsiTheme="minorHAnsi" w:cstheme="minorBidi"/>
          <w:noProof/>
          <w:sz w:val="22"/>
          <w:szCs w:val="22"/>
          <w:lang w:val="en-US"/>
        </w:rPr>
      </w:pPr>
      <w:hyperlink w:anchor="_Toc438633436" w:history="1">
        <w:r w:rsidR="00A170A4" w:rsidRPr="00FE4BD3">
          <w:rPr>
            <w:rStyle w:val="Hyperlink"/>
            <w:noProof/>
          </w:rPr>
          <w:t>22.21.</w:t>
        </w:r>
        <w:r w:rsidR="00A170A4">
          <w:rPr>
            <w:rFonts w:asciiTheme="minorHAnsi" w:eastAsiaTheme="minorEastAsia" w:hAnsiTheme="minorHAnsi" w:cstheme="minorBidi"/>
            <w:noProof/>
            <w:sz w:val="22"/>
            <w:szCs w:val="22"/>
            <w:lang w:val="en-US"/>
          </w:rPr>
          <w:tab/>
        </w:r>
        <w:r w:rsidR="00A170A4" w:rsidRPr="00FE4BD3">
          <w:rPr>
            <w:rStyle w:val="Hyperlink"/>
            <w:noProof/>
          </w:rPr>
          <w:t>gevelstenen – baksteen</w:t>
        </w:r>
        <w:r w:rsidR="00A170A4">
          <w:rPr>
            <w:noProof/>
            <w:webHidden/>
          </w:rPr>
          <w:tab/>
        </w:r>
        <w:r w:rsidR="00A170A4">
          <w:rPr>
            <w:noProof/>
            <w:webHidden/>
          </w:rPr>
          <w:fldChar w:fldCharType="begin"/>
        </w:r>
        <w:r w:rsidR="00A170A4">
          <w:rPr>
            <w:noProof/>
            <w:webHidden/>
          </w:rPr>
          <w:instrText xml:space="preserve"> PAGEREF _Toc438633436 \h </w:instrText>
        </w:r>
        <w:r w:rsidR="00A170A4">
          <w:rPr>
            <w:noProof/>
            <w:webHidden/>
          </w:rPr>
        </w:r>
        <w:r w:rsidR="00A170A4">
          <w:rPr>
            <w:noProof/>
            <w:webHidden/>
          </w:rPr>
          <w:fldChar w:fldCharType="separate"/>
        </w:r>
        <w:r w:rsidR="00A170A4">
          <w:rPr>
            <w:noProof/>
            <w:webHidden/>
          </w:rPr>
          <w:t>79</w:t>
        </w:r>
        <w:r w:rsidR="00A170A4">
          <w:rPr>
            <w:noProof/>
            <w:webHidden/>
          </w:rPr>
          <w:fldChar w:fldCharType="end"/>
        </w:r>
      </w:hyperlink>
    </w:p>
    <w:p w14:paraId="7472FA08" w14:textId="77777777" w:rsidR="00A170A4" w:rsidRDefault="00FE7E5E">
      <w:pPr>
        <w:pStyle w:val="Inhopg4"/>
        <w:rPr>
          <w:rFonts w:asciiTheme="minorHAnsi" w:eastAsiaTheme="minorEastAsia" w:hAnsiTheme="minorHAnsi" w:cstheme="minorBidi"/>
          <w:noProof/>
          <w:sz w:val="22"/>
          <w:szCs w:val="22"/>
          <w:lang w:val="en-US"/>
        </w:rPr>
      </w:pPr>
      <w:hyperlink w:anchor="_Toc438633437" w:history="1">
        <w:r w:rsidR="00A170A4" w:rsidRPr="00FE4BD3">
          <w:rPr>
            <w:rStyle w:val="Hyperlink"/>
            <w:noProof/>
          </w:rPr>
          <w:t>22.21.10.</w:t>
        </w:r>
        <w:r w:rsidR="00A170A4">
          <w:rPr>
            <w:rFonts w:asciiTheme="minorHAnsi" w:eastAsiaTheme="minorEastAsia" w:hAnsiTheme="minorHAnsi" w:cstheme="minorBidi"/>
            <w:noProof/>
            <w:sz w:val="22"/>
            <w:szCs w:val="22"/>
            <w:lang w:val="en-US"/>
          </w:rPr>
          <w:tab/>
        </w:r>
        <w:r w:rsidR="00A170A4" w:rsidRPr="00FE4BD3">
          <w:rPr>
            <w:rStyle w:val="Hyperlink"/>
            <w:noProof/>
          </w:rPr>
          <w:t>gevelstenen – baksteen/strengpersstenen |FH|m2</w:t>
        </w:r>
        <w:r w:rsidR="00A170A4">
          <w:rPr>
            <w:noProof/>
            <w:webHidden/>
          </w:rPr>
          <w:tab/>
        </w:r>
        <w:r w:rsidR="00A170A4">
          <w:rPr>
            <w:noProof/>
            <w:webHidden/>
          </w:rPr>
          <w:fldChar w:fldCharType="begin"/>
        </w:r>
        <w:r w:rsidR="00A170A4">
          <w:rPr>
            <w:noProof/>
            <w:webHidden/>
          </w:rPr>
          <w:instrText xml:space="preserve"> PAGEREF _Toc438633437 \h </w:instrText>
        </w:r>
        <w:r w:rsidR="00A170A4">
          <w:rPr>
            <w:noProof/>
            <w:webHidden/>
          </w:rPr>
        </w:r>
        <w:r w:rsidR="00A170A4">
          <w:rPr>
            <w:noProof/>
            <w:webHidden/>
          </w:rPr>
          <w:fldChar w:fldCharType="separate"/>
        </w:r>
        <w:r w:rsidR="00A170A4">
          <w:rPr>
            <w:noProof/>
            <w:webHidden/>
          </w:rPr>
          <w:t>79</w:t>
        </w:r>
        <w:r w:rsidR="00A170A4">
          <w:rPr>
            <w:noProof/>
            <w:webHidden/>
          </w:rPr>
          <w:fldChar w:fldCharType="end"/>
        </w:r>
      </w:hyperlink>
    </w:p>
    <w:p w14:paraId="79EEEF4D" w14:textId="77777777" w:rsidR="00A170A4" w:rsidRDefault="00FE7E5E">
      <w:pPr>
        <w:pStyle w:val="Inhopg4"/>
        <w:rPr>
          <w:rFonts w:asciiTheme="minorHAnsi" w:eastAsiaTheme="minorEastAsia" w:hAnsiTheme="minorHAnsi" w:cstheme="minorBidi"/>
          <w:noProof/>
          <w:sz w:val="22"/>
          <w:szCs w:val="22"/>
          <w:lang w:val="en-US"/>
        </w:rPr>
      </w:pPr>
      <w:hyperlink w:anchor="_Toc438633438" w:history="1">
        <w:r w:rsidR="00A170A4" w:rsidRPr="00FE4BD3">
          <w:rPr>
            <w:rStyle w:val="Hyperlink"/>
            <w:noProof/>
          </w:rPr>
          <w:t>22.21.20.</w:t>
        </w:r>
        <w:r w:rsidR="00A170A4">
          <w:rPr>
            <w:rFonts w:asciiTheme="minorHAnsi" w:eastAsiaTheme="minorEastAsia" w:hAnsiTheme="minorHAnsi" w:cstheme="minorBidi"/>
            <w:noProof/>
            <w:sz w:val="22"/>
            <w:szCs w:val="22"/>
            <w:lang w:val="en-US"/>
          </w:rPr>
          <w:tab/>
        </w:r>
        <w:r w:rsidR="00A170A4" w:rsidRPr="00FE4BD3">
          <w:rPr>
            <w:rStyle w:val="Hyperlink"/>
            <w:noProof/>
          </w:rPr>
          <w:t>gevelstenen – bakstenen/handvorm- en vormbakstenen |FH|m2</w:t>
        </w:r>
        <w:r w:rsidR="00A170A4">
          <w:rPr>
            <w:noProof/>
            <w:webHidden/>
          </w:rPr>
          <w:tab/>
        </w:r>
        <w:r w:rsidR="00A170A4">
          <w:rPr>
            <w:noProof/>
            <w:webHidden/>
          </w:rPr>
          <w:fldChar w:fldCharType="begin"/>
        </w:r>
        <w:r w:rsidR="00A170A4">
          <w:rPr>
            <w:noProof/>
            <w:webHidden/>
          </w:rPr>
          <w:instrText xml:space="preserve"> PAGEREF _Toc438633438 \h </w:instrText>
        </w:r>
        <w:r w:rsidR="00A170A4">
          <w:rPr>
            <w:noProof/>
            <w:webHidden/>
          </w:rPr>
        </w:r>
        <w:r w:rsidR="00A170A4">
          <w:rPr>
            <w:noProof/>
            <w:webHidden/>
          </w:rPr>
          <w:fldChar w:fldCharType="separate"/>
        </w:r>
        <w:r w:rsidR="00A170A4">
          <w:rPr>
            <w:noProof/>
            <w:webHidden/>
          </w:rPr>
          <w:t>80</w:t>
        </w:r>
        <w:r w:rsidR="00A170A4">
          <w:rPr>
            <w:noProof/>
            <w:webHidden/>
          </w:rPr>
          <w:fldChar w:fldCharType="end"/>
        </w:r>
      </w:hyperlink>
    </w:p>
    <w:p w14:paraId="5E5F5A7A" w14:textId="77777777" w:rsidR="00A170A4" w:rsidRDefault="00FE7E5E">
      <w:pPr>
        <w:pStyle w:val="Inhopg3"/>
        <w:rPr>
          <w:rFonts w:asciiTheme="minorHAnsi" w:eastAsiaTheme="minorEastAsia" w:hAnsiTheme="minorHAnsi" w:cstheme="minorBidi"/>
          <w:noProof/>
          <w:sz w:val="22"/>
          <w:szCs w:val="22"/>
          <w:lang w:val="en-US"/>
        </w:rPr>
      </w:pPr>
      <w:hyperlink w:anchor="_Toc438633439" w:history="1">
        <w:r w:rsidR="00A170A4" w:rsidRPr="00FE4BD3">
          <w:rPr>
            <w:rStyle w:val="Hyperlink"/>
            <w:noProof/>
          </w:rPr>
          <w:t>22.22.</w:t>
        </w:r>
        <w:r w:rsidR="00A170A4">
          <w:rPr>
            <w:rFonts w:asciiTheme="minorHAnsi" w:eastAsiaTheme="minorEastAsia" w:hAnsiTheme="minorHAnsi" w:cstheme="minorBidi"/>
            <w:noProof/>
            <w:sz w:val="22"/>
            <w:szCs w:val="22"/>
            <w:lang w:val="en-US"/>
          </w:rPr>
          <w:tab/>
        </w:r>
        <w:r w:rsidR="00A170A4" w:rsidRPr="00FE4BD3">
          <w:rPr>
            <w:rStyle w:val="Hyperlink"/>
            <w:noProof/>
          </w:rPr>
          <w:t>gevelstenen – betonsteen |FH|m2</w:t>
        </w:r>
        <w:r w:rsidR="00A170A4">
          <w:rPr>
            <w:noProof/>
            <w:webHidden/>
          </w:rPr>
          <w:tab/>
        </w:r>
        <w:r w:rsidR="00A170A4">
          <w:rPr>
            <w:noProof/>
            <w:webHidden/>
          </w:rPr>
          <w:fldChar w:fldCharType="begin"/>
        </w:r>
        <w:r w:rsidR="00A170A4">
          <w:rPr>
            <w:noProof/>
            <w:webHidden/>
          </w:rPr>
          <w:instrText xml:space="preserve"> PAGEREF _Toc438633439 \h </w:instrText>
        </w:r>
        <w:r w:rsidR="00A170A4">
          <w:rPr>
            <w:noProof/>
            <w:webHidden/>
          </w:rPr>
        </w:r>
        <w:r w:rsidR="00A170A4">
          <w:rPr>
            <w:noProof/>
            <w:webHidden/>
          </w:rPr>
          <w:fldChar w:fldCharType="separate"/>
        </w:r>
        <w:r w:rsidR="00A170A4">
          <w:rPr>
            <w:noProof/>
            <w:webHidden/>
          </w:rPr>
          <w:t>81</w:t>
        </w:r>
        <w:r w:rsidR="00A170A4">
          <w:rPr>
            <w:noProof/>
            <w:webHidden/>
          </w:rPr>
          <w:fldChar w:fldCharType="end"/>
        </w:r>
      </w:hyperlink>
    </w:p>
    <w:p w14:paraId="0B1EDDC1" w14:textId="77777777" w:rsidR="00A170A4" w:rsidRDefault="00FE7E5E">
      <w:pPr>
        <w:pStyle w:val="Inhopg2"/>
        <w:rPr>
          <w:rFonts w:asciiTheme="minorHAnsi" w:eastAsiaTheme="minorEastAsia" w:hAnsiTheme="minorHAnsi" w:cstheme="minorBidi"/>
          <w:noProof/>
          <w:sz w:val="22"/>
          <w:szCs w:val="22"/>
          <w:lang w:val="en-US"/>
        </w:rPr>
      </w:pPr>
      <w:hyperlink w:anchor="_Toc438633440" w:history="1">
        <w:r w:rsidR="00A170A4" w:rsidRPr="00FE4BD3">
          <w:rPr>
            <w:rStyle w:val="Hyperlink"/>
            <w:noProof/>
          </w:rPr>
          <w:t>22.30.</w:t>
        </w:r>
        <w:r w:rsidR="00A170A4">
          <w:rPr>
            <w:rFonts w:asciiTheme="minorHAnsi" w:eastAsiaTheme="minorEastAsia" w:hAnsiTheme="minorHAnsi" w:cstheme="minorBidi"/>
            <w:noProof/>
            <w:sz w:val="22"/>
            <w:szCs w:val="22"/>
            <w:lang w:val="en-US"/>
          </w:rPr>
          <w:tab/>
        </w:r>
        <w:r w:rsidR="00A170A4" w:rsidRPr="00FE4BD3">
          <w:rPr>
            <w:rStyle w:val="Hyperlink"/>
            <w:noProof/>
          </w:rPr>
          <w:t>renovatiewerken – algemeen</w:t>
        </w:r>
        <w:r w:rsidR="00A170A4">
          <w:rPr>
            <w:noProof/>
            <w:webHidden/>
          </w:rPr>
          <w:tab/>
        </w:r>
        <w:r w:rsidR="00A170A4">
          <w:rPr>
            <w:noProof/>
            <w:webHidden/>
          </w:rPr>
          <w:fldChar w:fldCharType="begin"/>
        </w:r>
        <w:r w:rsidR="00A170A4">
          <w:rPr>
            <w:noProof/>
            <w:webHidden/>
          </w:rPr>
          <w:instrText xml:space="preserve"> PAGEREF _Toc438633440 \h </w:instrText>
        </w:r>
        <w:r w:rsidR="00A170A4">
          <w:rPr>
            <w:noProof/>
            <w:webHidden/>
          </w:rPr>
        </w:r>
        <w:r w:rsidR="00A170A4">
          <w:rPr>
            <w:noProof/>
            <w:webHidden/>
          </w:rPr>
          <w:fldChar w:fldCharType="separate"/>
        </w:r>
        <w:r w:rsidR="00A170A4">
          <w:rPr>
            <w:noProof/>
            <w:webHidden/>
          </w:rPr>
          <w:t>83</w:t>
        </w:r>
        <w:r w:rsidR="00A170A4">
          <w:rPr>
            <w:noProof/>
            <w:webHidden/>
          </w:rPr>
          <w:fldChar w:fldCharType="end"/>
        </w:r>
      </w:hyperlink>
    </w:p>
    <w:p w14:paraId="3A2DEA03" w14:textId="77777777" w:rsidR="00A170A4" w:rsidRDefault="00FE7E5E">
      <w:pPr>
        <w:pStyle w:val="Inhopg3"/>
        <w:rPr>
          <w:rFonts w:asciiTheme="minorHAnsi" w:eastAsiaTheme="minorEastAsia" w:hAnsiTheme="minorHAnsi" w:cstheme="minorBidi"/>
          <w:noProof/>
          <w:sz w:val="22"/>
          <w:szCs w:val="22"/>
          <w:lang w:val="en-US"/>
        </w:rPr>
      </w:pPr>
      <w:hyperlink w:anchor="_Toc438633441" w:history="1">
        <w:r w:rsidR="00A170A4" w:rsidRPr="00FE4BD3">
          <w:rPr>
            <w:rStyle w:val="Hyperlink"/>
            <w:noProof/>
          </w:rPr>
          <w:t>22.31.</w:t>
        </w:r>
        <w:r w:rsidR="00A170A4">
          <w:rPr>
            <w:rFonts w:asciiTheme="minorHAnsi" w:eastAsiaTheme="minorEastAsia" w:hAnsiTheme="minorHAnsi" w:cstheme="minorBidi"/>
            <w:noProof/>
            <w:sz w:val="22"/>
            <w:szCs w:val="22"/>
            <w:lang w:val="en-US"/>
          </w:rPr>
          <w:tab/>
        </w:r>
        <w:r w:rsidR="00A170A4" w:rsidRPr="00FE4BD3">
          <w:rPr>
            <w:rStyle w:val="Hyperlink"/>
            <w:noProof/>
          </w:rPr>
          <w:t>renovatiewerken – herstelling en aanpassing bestaand gevelmetselwerk |FH|m2</w:t>
        </w:r>
        <w:r w:rsidR="00A170A4">
          <w:rPr>
            <w:noProof/>
            <w:webHidden/>
          </w:rPr>
          <w:tab/>
        </w:r>
        <w:r w:rsidR="00A170A4">
          <w:rPr>
            <w:noProof/>
            <w:webHidden/>
          </w:rPr>
          <w:fldChar w:fldCharType="begin"/>
        </w:r>
        <w:r w:rsidR="00A170A4">
          <w:rPr>
            <w:noProof/>
            <w:webHidden/>
          </w:rPr>
          <w:instrText xml:space="preserve"> PAGEREF _Toc438633441 \h </w:instrText>
        </w:r>
        <w:r w:rsidR="00A170A4">
          <w:rPr>
            <w:noProof/>
            <w:webHidden/>
          </w:rPr>
        </w:r>
        <w:r w:rsidR="00A170A4">
          <w:rPr>
            <w:noProof/>
            <w:webHidden/>
          </w:rPr>
          <w:fldChar w:fldCharType="separate"/>
        </w:r>
        <w:r w:rsidR="00A170A4">
          <w:rPr>
            <w:noProof/>
            <w:webHidden/>
          </w:rPr>
          <w:t>83</w:t>
        </w:r>
        <w:r w:rsidR="00A170A4">
          <w:rPr>
            <w:noProof/>
            <w:webHidden/>
          </w:rPr>
          <w:fldChar w:fldCharType="end"/>
        </w:r>
      </w:hyperlink>
    </w:p>
    <w:p w14:paraId="0E775813" w14:textId="77777777" w:rsidR="00A170A4" w:rsidRDefault="00FE7E5E">
      <w:pPr>
        <w:pStyle w:val="Inhopg1"/>
        <w:rPr>
          <w:rFonts w:asciiTheme="minorHAnsi" w:eastAsiaTheme="minorEastAsia" w:hAnsiTheme="minorHAnsi" w:cstheme="minorBidi"/>
          <w:b w:val="0"/>
          <w:noProof/>
          <w:sz w:val="22"/>
          <w:szCs w:val="22"/>
          <w:lang w:val="en-US"/>
        </w:rPr>
      </w:pPr>
      <w:hyperlink w:anchor="_Toc438633442" w:history="1">
        <w:r w:rsidR="00A170A4" w:rsidRPr="00FE4BD3">
          <w:rPr>
            <w:rStyle w:val="Hyperlink"/>
            <w:noProof/>
          </w:rPr>
          <w:t>23</w:t>
        </w:r>
        <w:r w:rsidR="00A170A4">
          <w:rPr>
            <w:rFonts w:asciiTheme="minorHAnsi" w:eastAsiaTheme="minorEastAsia" w:hAnsiTheme="minorHAnsi" w:cstheme="minorBidi"/>
            <w:b w:val="0"/>
            <w:noProof/>
            <w:sz w:val="22"/>
            <w:szCs w:val="22"/>
            <w:lang w:val="en-US"/>
          </w:rPr>
          <w:tab/>
        </w:r>
        <w:r w:rsidR="00A170A4" w:rsidRPr="00FE4BD3">
          <w:rPr>
            <w:rStyle w:val="Hyperlink"/>
            <w:noProof/>
          </w:rPr>
          <w:t>DORPELS, PLINTEN EN DEKSTENEN</w:t>
        </w:r>
        <w:r w:rsidR="00A170A4">
          <w:rPr>
            <w:noProof/>
            <w:webHidden/>
          </w:rPr>
          <w:tab/>
        </w:r>
        <w:r w:rsidR="00A170A4">
          <w:rPr>
            <w:noProof/>
            <w:webHidden/>
          </w:rPr>
          <w:fldChar w:fldCharType="begin"/>
        </w:r>
        <w:r w:rsidR="00A170A4">
          <w:rPr>
            <w:noProof/>
            <w:webHidden/>
          </w:rPr>
          <w:instrText xml:space="preserve"> PAGEREF _Toc438633442 \h </w:instrText>
        </w:r>
        <w:r w:rsidR="00A170A4">
          <w:rPr>
            <w:noProof/>
            <w:webHidden/>
          </w:rPr>
        </w:r>
        <w:r w:rsidR="00A170A4">
          <w:rPr>
            <w:noProof/>
            <w:webHidden/>
          </w:rPr>
          <w:fldChar w:fldCharType="separate"/>
        </w:r>
        <w:r w:rsidR="00A170A4">
          <w:rPr>
            <w:noProof/>
            <w:webHidden/>
          </w:rPr>
          <w:t>85</w:t>
        </w:r>
        <w:r w:rsidR="00A170A4">
          <w:rPr>
            <w:noProof/>
            <w:webHidden/>
          </w:rPr>
          <w:fldChar w:fldCharType="end"/>
        </w:r>
      </w:hyperlink>
    </w:p>
    <w:p w14:paraId="137A825C" w14:textId="77777777" w:rsidR="00A170A4" w:rsidRDefault="00FE7E5E">
      <w:pPr>
        <w:pStyle w:val="Inhopg2"/>
        <w:rPr>
          <w:rFonts w:asciiTheme="minorHAnsi" w:eastAsiaTheme="minorEastAsia" w:hAnsiTheme="minorHAnsi" w:cstheme="minorBidi"/>
          <w:noProof/>
          <w:sz w:val="22"/>
          <w:szCs w:val="22"/>
          <w:lang w:val="en-US"/>
        </w:rPr>
      </w:pPr>
      <w:hyperlink w:anchor="_Toc438633443" w:history="1">
        <w:r w:rsidR="00A170A4" w:rsidRPr="00FE4BD3">
          <w:rPr>
            <w:rStyle w:val="Hyperlink"/>
            <w:noProof/>
          </w:rPr>
          <w:t>23.00.</w:t>
        </w:r>
        <w:r w:rsidR="00A170A4">
          <w:rPr>
            <w:rFonts w:asciiTheme="minorHAnsi" w:eastAsiaTheme="minorEastAsia" w:hAnsiTheme="minorHAnsi" w:cstheme="minorBidi"/>
            <w:noProof/>
            <w:sz w:val="22"/>
            <w:szCs w:val="22"/>
            <w:lang w:val="en-US"/>
          </w:rPr>
          <w:tab/>
        </w:r>
        <w:r w:rsidR="00A170A4" w:rsidRPr="00FE4BD3">
          <w:rPr>
            <w:rStyle w:val="Hyperlink"/>
            <w:noProof/>
          </w:rPr>
          <w:t>dorpels, plinten en dekstenen - algemeen</w:t>
        </w:r>
        <w:r w:rsidR="00A170A4">
          <w:rPr>
            <w:noProof/>
            <w:webHidden/>
          </w:rPr>
          <w:tab/>
        </w:r>
        <w:r w:rsidR="00A170A4">
          <w:rPr>
            <w:noProof/>
            <w:webHidden/>
          </w:rPr>
          <w:fldChar w:fldCharType="begin"/>
        </w:r>
        <w:r w:rsidR="00A170A4">
          <w:rPr>
            <w:noProof/>
            <w:webHidden/>
          </w:rPr>
          <w:instrText xml:space="preserve"> PAGEREF _Toc438633443 \h </w:instrText>
        </w:r>
        <w:r w:rsidR="00A170A4">
          <w:rPr>
            <w:noProof/>
            <w:webHidden/>
          </w:rPr>
        </w:r>
        <w:r w:rsidR="00A170A4">
          <w:rPr>
            <w:noProof/>
            <w:webHidden/>
          </w:rPr>
          <w:fldChar w:fldCharType="separate"/>
        </w:r>
        <w:r w:rsidR="00A170A4">
          <w:rPr>
            <w:noProof/>
            <w:webHidden/>
          </w:rPr>
          <w:t>85</w:t>
        </w:r>
        <w:r w:rsidR="00A170A4">
          <w:rPr>
            <w:noProof/>
            <w:webHidden/>
          </w:rPr>
          <w:fldChar w:fldCharType="end"/>
        </w:r>
      </w:hyperlink>
    </w:p>
    <w:p w14:paraId="5DE7B267" w14:textId="77777777" w:rsidR="00A170A4" w:rsidRDefault="00FE7E5E">
      <w:pPr>
        <w:pStyle w:val="Inhopg3"/>
        <w:rPr>
          <w:rFonts w:asciiTheme="minorHAnsi" w:eastAsiaTheme="minorEastAsia" w:hAnsiTheme="minorHAnsi" w:cstheme="minorBidi"/>
          <w:noProof/>
          <w:sz w:val="22"/>
          <w:szCs w:val="22"/>
          <w:lang w:val="en-US"/>
        </w:rPr>
      </w:pPr>
      <w:hyperlink w:anchor="_Toc438633444" w:history="1">
        <w:r w:rsidR="00A170A4" w:rsidRPr="00FE4BD3">
          <w:rPr>
            <w:rStyle w:val="Hyperlink"/>
            <w:noProof/>
          </w:rPr>
          <w:t>23.01.</w:t>
        </w:r>
        <w:r w:rsidR="00A170A4">
          <w:rPr>
            <w:rFonts w:asciiTheme="minorHAnsi" w:eastAsiaTheme="minorEastAsia" w:hAnsiTheme="minorHAnsi" w:cstheme="minorBidi"/>
            <w:noProof/>
            <w:sz w:val="22"/>
            <w:szCs w:val="22"/>
            <w:lang w:val="en-US"/>
          </w:rPr>
          <w:tab/>
        </w:r>
        <w:r w:rsidR="00A170A4" w:rsidRPr="00FE4BD3">
          <w:rPr>
            <w:rStyle w:val="Hyperlink"/>
            <w:noProof/>
          </w:rPr>
          <w:t>algemeen - blauwe hardsteen</w:t>
        </w:r>
        <w:r w:rsidR="00A170A4">
          <w:rPr>
            <w:noProof/>
            <w:webHidden/>
          </w:rPr>
          <w:tab/>
        </w:r>
        <w:r w:rsidR="00A170A4">
          <w:rPr>
            <w:noProof/>
            <w:webHidden/>
          </w:rPr>
          <w:fldChar w:fldCharType="begin"/>
        </w:r>
        <w:r w:rsidR="00A170A4">
          <w:rPr>
            <w:noProof/>
            <w:webHidden/>
          </w:rPr>
          <w:instrText xml:space="preserve"> PAGEREF _Toc438633444 \h </w:instrText>
        </w:r>
        <w:r w:rsidR="00A170A4">
          <w:rPr>
            <w:noProof/>
            <w:webHidden/>
          </w:rPr>
        </w:r>
        <w:r w:rsidR="00A170A4">
          <w:rPr>
            <w:noProof/>
            <w:webHidden/>
          </w:rPr>
          <w:fldChar w:fldCharType="separate"/>
        </w:r>
        <w:r w:rsidR="00A170A4">
          <w:rPr>
            <w:noProof/>
            <w:webHidden/>
          </w:rPr>
          <w:t>86</w:t>
        </w:r>
        <w:r w:rsidR="00A170A4">
          <w:rPr>
            <w:noProof/>
            <w:webHidden/>
          </w:rPr>
          <w:fldChar w:fldCharType="end"/>
        </w:r>
      </w:hyperlink>
    </w:p>
    <w:p w14:paraId="1CB3EEFD" w14:textId="77777777" w:rsidR="00A170A4" w:rsidRDefault="00FE7E5E">
      <w:pPr>
        <w:pStyle w:val="Inhopg3"/>
        <w:rPr>
          <w:rFonts w:asciiTheme="minorHAnsi" w:eastAsiaTheme="minorEastAsia" w:hAnsiTheme="minorHAnsi" w:cstheme="minorBidi"/>
          <w:noProof/>
          <w:sz w:val="22"/>
          <w:szCs w:val="22"/>
          <w:lang w:val="en-US"/>
        </w:rPr>
      </w:pPr>
      <w:hyperlink w:anchor="_Toc438633445" w:history="1">
        <w:r w:rsidR="00A170A4" w:rsidRPr="00FE4BD3">
          <w:rPr>
            <w:rStyle w:val="Hyperlink"/>
            <w:noProof/>
          </w:rPr>
          <w:t>23.02.</w:t>
        </w:r>
        <w:r w:rsidR="00A170A4">
          <w:rPr>
            <w:rFonts w:asciiTheme="minorHAnsi" w:eastAsiaTheme="minorEastAsia" w:hAnsiTheme="minorHAnsi" w:cstheme="minorBidi"/>
            <w:noProof/>
            <w:sz w:val="22"/>
            <w:szCs w:val="22"/>
            <w:lang w:val="en-US"/>
          </w:rPr>
          <w:tab/>
        </w:r>
        <w:r w:rsidR="00A170A4" w:rsidRPr="00FE4BD3">
          <w:rPr>
            <w:rStyle w:val="Hyperlink"/>
            <w:noProof/>
          </w:rPr>
          <w:t>algemeen - beton</w:t>
        </w:r>
        <w:r w:rsidR="00A170A4">
          <w:rPr>
            <w:noProof/>
            <w:webHidden/>
          </w:rPr>
          <w:tab/>
        </w:r>
        <w:r w:rsidR="00A170A4">
          <w:rPr>
            <w:noProof/>
            <w:webHidden/>
          </w:rPr>
          <w:fldChar w:fldCharType="begin"/>
        </w:r>
        <w:r w:rsidR="00A170A4">
          <w:rPr>
            <w:noProof/>
            <w:webHidden/>
          </w:rPr>
          <w:instrText xml:space="preserve"> PAGEREF _Toc438633445 \h </w:instrText>
        </w:r>
        <w:r w:rsidR="00A170A4">
          <w:rPr>
            <w:noProof/>
            <w:webHidden/>
          </w:rPr>
        </w:r>
        <w:r w:rsidR="00A170A4">
          <w:rPr>
            <w:noProof/>
            <w:webHidden/>
          </w:rPr>
          <w:fldChar w:fldCharType="separate"/>
        </w:r>
        <w:r w:rsidR="00A170A4">
          <w:rPr>
            <w:noProof/>
            <w:webHidden/>
          </w:rPr>
          <w:t>86</w:t>
        </w:r>
        <w:r w:rsidR="00A170A4">
          <w:rPr>
            <w:noProof/>
            <w:webHidden/>
          </w:rPr>
          <w:fldChar w:fldCharType="end"/>
        </w:r>
      </w:hyperlink>
    </w:p>
    <w:p w14:paraId="3DE42405" w14:textId="77777777" w:rsidR="00A170A4" w:rsidRDefault="00FE7E5E">
      <w:pPr>
        <w:pStyle w:val="Inhopg3"/>
        <w:rPr>
          <w:rFonts w:asciiTheme="minorHAnsi" w:eastAsiaTheme="minorEastAsia" w:hAnsiTheme="minorHAnsi" w:cstheme="minorBidi"/>
          <w:noProof/>
          <w:sz w:val="22"/>
          <w:szCs w:val="22"/>
          <w:lang w:val="en-US"/>
        </w:rPr>
      </w:pPr>
      <w:hyperlink w:anchor="_Toc438633446" w:history="1">
        <w:r w:rsidR="00A170A4" w:rsidRPr="00FE4BD3">
          <w:rPr>
            <w:rStyle w:val="Hyperlink"/>
            <w:noProof/>
          </w:rPr>
          <w:t>23.03.</w:t>
        </w:r>
        <w:r w:rsidR="00A170A4">
          <w:rPr>
            <w:rFonts w:asciiTheme="minorHAnsi" w:eastAsiaTheme="minorEastAsia" w:hAnsiTheme="minorHAnsi" w:cstheme="minorBidi"/>
            <w:noProof/>
            <w:sz w:val="22"/>
            <w:szCs w:val="22"/>
            <w:lang w:val="en-US"/>
          </w:rPr>
          <w:tab/>
        </w:r>
        <w:r w:rsidR="00A170A4" w:rsidRPr="00FE4BD3">
          <w:rPr>
            <w:rStyle w:val="Hyperlink"/>
            <w:noProof/>
          </w:rPr>
          <w:t>algemeen - vezelcement</w:t>
        </w:r>
        <w:r w:rsidR="00A170A4">
          <w:rPr>
            <w:noProof/>
            <w:webHidden/>
          </w:rPr>
          <w:tab/>
        </w:r>
        <w:r w:rsidR="00A170A4">
          <w:rPr>
            <w:noProof/>
            <w:webHidden/>
          </w:rPr>
          <w:fldChar w:fldCharType="begin"/>
        </w:r>
        <w:r w:rsidR="00A170A4">
          <w:rPr>
            <w:noProof/>
            <w:webHidden/>
          </w:rPr>
          <w:instrText xml:space="preserve"> PAGEREF _Toc438633446 \h </w:instrText>
        </w:r>
        <w:r w:rsidR="00A170A4">
          <w:rPr>
            <w:noProof/>
            <w:webHidden/>
          </w:rPr>
        </w:r>
        <w:r w:rsidR="00A170A4">
          <w:rPr>
            <w:noProof/>
            <w:webHidden/>
          </w:rPr>
          <w:fldChar w:fldCharType="separate"/>
        </w:r>
        <w:r w:rsidR="00A170A4">
          <w:rPr>
            <w:noProof/>
            <w:webHidden/>
          </w:rPr>
          <w:t>87</w:t>
        </w:r>
        <w:r w:rsidR="00A170A4">
          <w:rPr>
            <w:noProof/>
            <w:webHidden/>
          </w:rPr>
          <w:fldChar w:fldCharType="end"/>
        </w:r>
      </w:hyperlink>
    </w:p>
    <w:p w14:paraId="7446B1EC" w14:textId="77777777" w:rsidR="00A170A4" w:rsidRDefault="00FE7E5E">
      <w:pPr>
        <w:pStyle w:val="Inhopg2"/>
        <w:rPr>
          <w:rFonts w:asciiTheme="minorHAnsi" w:eastAsiaTheme="minorEastAsia" w:hAnsiTheme="minorHAnsi" w:cstheme="minorBidi"/>
          <w:noProof/>
          <w:sz w:val="22"/>
          <w:szCs w:val="22"/>
          <w:lang w:val="en-US"/>
        </w:rPr>
      </w:pPr>
      <w:hyperlink w:anchor="_Toc438633447" w:history="1">
        <w:r w:rsidR="00A170A4" w:rsidRPr="00FE4BD3">
          <w:rPr>
            <w:rStyle w:val="Hyperlink"/>
            <w:noProof/>
          </w:rPr>
          <w:t>23.10.</w:t>
        </w:r>
        <w:r w:rsidR="00A170A4">
          <w:rPr>
            <w:rFonts w:asciiTheme="minorHAnsi" w:eastAsiaTheme="minorEastAsia" w:hAnsiTheme="minorHAnsi" w:cstheme="minorBidi"/>
            <w:noProof/>
            <w:sz w:val="22"/>
            <w:szCs w:val="22"/>
            <w:lang w:val="en-US"/>
          </w:rPr>
          <w:tab/>
        </w:r>
        <w:r w:rsidR="00A170A4" w:rsidRPr="00FE4BD3">
          <w:rPr>
            <w:rStyle w:val="Hyperlink"/>
            <w:noProof/>
          </w:rPr>
          <w:t>raam- en deurdorpels - algemeen</w:t>
        </w:r>
        <w:r w:rsidR="00A170A4">
          <w:rPr>
            <w:noProof/>
            <w:webHidden/>
          </w:rPr>
          <w:tab/>
        </w:r>
        <w:r w:rsidR="00A170A4">
          <w:rPr>
            <w:noProof/>
            <w:webHidden/>
          </w:rPr>
          <w:fldChar w:fldCharType="begin"/>
        </w:r>
        <w:r w:rsidR="00A170A4">
          <w:rPr>
            <w:noProof/>
            <w:webHidden/>
          </w:rPr>
          <w:instrText xml:space="preserve"> PAGEREF _Toc438633447 \h </w:instrText>
        </w:r>
        <w:r w:rsidR="00A170A4">
          <w:rPr>
            <w:noProof/>
            <w:webHidden/>
          </w:rPr>
        </w:r>
        <w:r w:rsidR="00A170A4">
          <w:rPr>
            <w:noProof/>
            <w:webHidden/>
          </w:rPr>
          <w:fldChar w:fldCharType="separate"/>
        </w:r>
        <w:r w:rsidR="00A170A4">
          <w:rPr>
            <w:noProof/>
            <w:webHidden/>
          </w:rPr>
          <w:t>87</w:t>
        </w:r>
        <w:r w:rsidR="00A170A4">
          <w:rPr>
            <w:noProof/>
            <w:webHidden/>
          </w:rPr>
          <w:fldChar w:fldCharType="end"/>
        </w:r>
      </w:hyperlink>
    </w:p>
    <w:p w14:paraId="5724B055" w14:textId="77777777" w:rsidR="00A170A4" w:rsidRDefault="00FE7E5E">
      <w:pPr>
        <w:pStyle w:val="Inhopg3"/>
        <w:rPr>
          <w:rFonts w:asciiTheme="minorHAnsi" w:eastAsiaTheme="minorEastAsia" w:hAnsiTheme="minorHAnsi" w:cstheme="minorBidi"/>
          <w:noProof/>
          <w:sz w:val="22"/>
          <w:szCs w:val="22"/>
          <w:lang w:val="en-US"/>
        </w:rPr>
      </w:pPr>
      <w:hyperlink w:anchor="_Toc438633448" w:history="1">
        <w:r w:rsidR="00A170A4" w:rsidRPr="00FE4BD3">
          <w:rPr>
            <w:rStyle w:val="Hyperlink"/>
            <w:noProof/>
          </w:rPr>
          <w:t>23.11.</w:t>
        </w:r>
        <w:r w:rsidR="00A170A4">
          <w:rPr>
            <w:rFonts w:asciiTheme="minorHAnsi" w:eastAsiaTheme="minorEastAsia" w:hAnsiTheme="minorHAnsi" w:cstheme="minorBidi"/>
            <w:noProof/>
            <w:sz w:val="22"/>
            <w:szCs w:val="22"/>
            <w:lang w:val="en-US"/>
          </w:rPr>
          <w:tab/>
        </w:r>
        <w:r w:rsidR="00A170A4" w:rsidRPr="00FE4BD3">
          <w:rPr>
            <w:rStyle w:val="Hyperlink"/>
            <w:noProof/>
          </w:rPr>
          <w:t>raam- en deurdorpels - blauwe hardsteen |FH|m3 f m2 of m of st</w:t>
        </w:r>
        <w:r w:rsidR="00A170A4">
          <w:rPr>
            <w:noProof/>
            <w:webHidden/>
          </w:rPr>
          <w:tab/>
        </w:r>
        <w:r w:rsidR="00A170A4">
          <w:rPr>
            <w:noProof/>
            <w:webHidden/>
          </w:rPr>
          <w:fldChar w:fldCharType="begin"/>
        </w:r>
        <w:r w:rsidR="00A170A4">
          <w:rPr>
            <w:noProof/>
            <w:webHidden/>
          </w:rPr>
          <w:instrText xml:space="preserve"> PAGEREF _Toc438633448 \h </w:instrText>
        </w:r>
        <w:r w:rsidR="00A170A4">
          <w:rPr>
            <w:noProof/>
            <w:webHidden/>
          </w:rPr>
        </w:r>
        <w:r w:rsidR="00A170A4">
          <w:rPr>
            <w:noProof/>
            <w:webHidden/>
          </w:rPr>
          <w:fldChar w:fldCharType="separate"/>
        </w:r>
        <w:r w:rsidR="00A170A4">
          <w:rPr>
            <w:noProof/>
            <w:webHidden/>
          </w:rPr>
          <w:t>87</w:t>
        </w:r>
        <w:r w:rsidR="00A170A4">
          <w:rPr>
            <w:noProof/>
            <w:webHidden/>
          </w:rPr>
          <w:fldChar w:fldCharType="end"/>
        </w:r>
      </w:hyperlink>
    </w:p>
    <w:p w14:paraId="358D81A0" w14:textId="77777777" w:rsidR="00A170A4" w:rsidRDefault="00FE7E5E">
      <w:pPr>
        <w:pStyle w:val="Inhopg3"/>
        <w:rPr>
          <w:rFonts w:asciiTheme="minorHAnsi" w:eastAsiaTheme="minorEastAsia" w:hAnsiTheme="minorHAnsi" w:cstheme="minorBidi"/>
          <w:noProof/>
          <w:sz w:val="22"/>
          <w:szCs w:val="22"/>
          <w:lang w:val="en-US"/>
        </w:rPr>
      </w:pPr>
      <w:hyperlink w:anchor="_Toc438633449" w:history="1">
        <w:r w:rsidR="00A170A4" w:rsidRPr="00FE4BD3">
          <w:rPr>
            <w:rStyle w:val="Hyperlink"/>
            <w:noProof/>
          </w:rPr>
          <w:t>23.12.</w:t>
        </w:r>
        <w:r w:rsidR="00A170A4">
          <w:rPr>
            <w:rFonts w:asciiTheme="minorHAnsi" w:eastAsiaTheme="minorEastAsia" w:hAnsiTheme="minorHAnsi" w:cstheme="minorBidi"/>
            <w:noProof/>
            <w:sz w:val="22"/>
            <w:szCs w:val="22"/>
            <w:lang w:val="en-US"/>
          </w:rPr>
          <w:tab/>
        </w:r>
        <w:r w:rsidR="00A170A4" w:rsidRPr="00FE4BD3">
          <w:rPr>
            <w:rStyle w:val="Hyperlink"/>
            <w:noProof/>
          </w:rPr>
          <w:t>raam- en deurdorpels - prefabbeton |FH|m3 of m of st</w:t>
        </w:r>
        <w:r w:rsidR="00A170A4">
          <w:rPr>
            <w:noProof/>
            <w:webHidden/>
          </w:rPr>
          <w:tab/>
        </w:r>
        <w:r w:rsidR="00A170A4">
          <w:rPr>
            <w:noProof/>
            <w:webHidden/>
          </w:rPr>
          <w:fldChar w:fldCharType="begin"/>
        </w:r>
        <w:r w:rsidR="00A170A4">
          <w:rPr>
            <w:noProof/>
            <w:webHidden/>
          </w:rPr>
          <w:instrText xml:space="preserve"> PAGEREF _Toc438633449 \h </w:instrText>
        </w:r>
        <w:r w:rsidR="00A170A4">
          <w:rPr>
            <w:noProof/>
            <w:webHidden/>
          </w:rPr>
        </w:r>
        <w:r w:rsidR="00A170A4">
          <w:rPr>
            <w:noProof/>
            <w:webHidden/>
          </w:rPr>
          <w:fldChar w:fldCharType="separate"/>
        </w:r>
        <w:r w:rsidR="00A170A4">
          <w:rPr>
            <w:noProof/>
            <w:webHidden/>
          </w:rPr>
          <w:t>88</w:t>
        </w:r>
        <w:r w:rsidR="00A170A4">
          <w:rPr>
            <w:noProof/>
            <w:webHidden/>
          </w:rPr>
          <w:fldChar w:fldCharType="end"/>
        </w:r>
      </w:hyperlink>
    </w:p>
    <w:p w14:paraId="10B29B50" w14:textId="77777777" w:rsidR="00A170A4" w:rsidRDefault="00FE7E5E">
      <w:pPr>
        <w:pStyle w:val="Inhopg3"/>
        <w:rPr>
          <w:rFonts w:asciiTheme="minorHAnsi" w:eastAsiaTheme="minorEastAsia" w:hAnsiTheme="minorHAnsi" w:cstheme="minorBidi"/>
          <w:noProof/>
          <w:sz w:val="22"/>
          <w:szCs w:val="22"/>
          <w:lang w:val="en-US"/>
        </w:rPr>
      </w:pPr>
      <w:hyperlink w:anchor="_Toc438633450" w:history="1">
        <w:r w:rsidR="00A170A4" w:rsidRPr="00FE4BD3">
          <w:rPr>
            <w:rStyle w:val="Hyperlink"/>
            <w:noProof/>
          </w:rPr>
          <w:t>23.13.</w:t>
        </w:r>
        <w:r w:rsidR="00A170A4">
          <w:rPr>
            <w:rFonts w:asciiTheme="minorHAnsi" w:eastAsiaTheme="minorEastAsia" w:hAnsiTheme="minorHAnsi" w:cstheme="minorBidi"/>
            <w:noProof/>
            <w:sz w:val="22"/>
            <w:szCs w:val="22"/>
            <w:lang w:val="en-US"/>
          </w:rPr>
          <w:tab/>
        </w:r>
        <w:r w:rsidR="00A170A4" w:rsidRPr="00FE4BD3">
          <w:rPr>
            <w:rStyle w:val="Hyperlink"/>
            <w:noProof/>
          </w:rPr>
          <w:t>raam- en deurdorpels - vezelcement |FH|m</w:t>
        </w:r>
        <w:r w:rsidR="00A170A4">
          <w:rPr>
            <w:noProof/>
            <w:webHidden/>
          </w:rPr>
          <w:tab/>
        </w:r>
        <w:r w:rsidR="00A170A4">
          <w:rPr>
            <w:noProof/>
            <w:webHidden/>
          </w:rPr>
          <w:fldChar w:fldCharType="begin"/>
        </w:r>
        <w:r w:rsidR="00A170A4">
          <w:rPr>
            <w:noProof/>
            <w:webHidden/>
          </w:rPr>
          <w:instrText xml:space="preserve"> PAGEREF _Toc438633450 \h </w:instrText>
        </w:r>
        <w:r w:rsidR="00A170A4">
          <w:rPr>
            <w:noProof/>
            <w:webHidden/>
          </w:rPr>
        </w:r>
        <w:r w:rsidR="00A170A4">
          <w:rPr>
            <w:noProof/>
            <w:webHidden/>
          </w:rPr>
          <w:fldChar w:fldCharType="separate"/>
        </w:r>
        <w:r w:rsidR="00A170A4">
          <w:rPr>
            <w:noProof/>
            <w:webHidden/>
          </w:rPr>
          <w:t>89</w:t>
        </w:r>
        <w:r w:rsidR="00A170A4">
          <w:rPr>
            <w:noProof/>
            <w:webHidden/>
          </w:rPr>
          <w:fldChar w:fldCharType="end"/>
        </w:r>
      </w:hyperlink>
    </w:p>
    <w:p w14:paraId="2EFD0AC7" w14:textId="77777777" w:rsidR="00A170A4" w:rsidRDefault="00FE7E5E">
      <w:pPr>
        <w:pStyle w:val="Inhopg3"/>
        <w:rPr>
          <w:rFonts w:asciiTheme="minorHAnsi" w:eastAsiaTheme="minorEastAsia" w:hAnsiTheme="minorHAnsi" w:cstheme="minorBidi"/>
          <w:noProof/>
          <w:sz w:val="22"/>
          <w:szCs w:val="22"/>
          <w:lang w:val="en-US"/>
        </w:rPr>
      </w:pPr>
      <w:hyperlink w:anchor="_Toc438633451" w:history="1">
        <w:r w:rsidR="00A170A4" w:rsidRPr="00FE4BD3">
          <w:rPr>
            <w:rStyle w:val="Hyperlink"/>
            <w:noProof/>
          </w:rPr>
          <w:t>23.14.</w:t>
        </w:r>
        <w:r w:rsidR="00A170A4">
          <w:rPr>
            <w:rFonts w:asciiTheme="minorHAnsi" w:eastAsiaTheme="minorEastAsia" w:hAnsiTheme="minorHAnsi" w:cstheme="minorBidi"/>
            <w:noProof/>
            <w:sz w:val="22"/>
            <w:szCs w:val="22"/>
            <w:lang w:val="en-US"/>
          </w:rPr>
          <w:tab/>
        </w:r>
        <w:r w:rsidR="00A170A4" w:rsidRPr="00FE4BD3">
          <w:rPr>
            <w:rStyle w:val="Hyperlink"/>
            <w:noProof/>
          </w:rPr>
          <w:t>raam- en deurdorpels - gevelsteen |FH|m of m3</w:t>
        </w:r>
        <w:r w:rsidR="00A170A4">
          <w:rPr>
            <w:noProof/>
            <w:webHidden/>
          </w:rPr>
          <w:tab/>
        </w:r>
        <w:r w:rsidR="00A170A4">
          <w:rPr>
            <w:noProof/>
            <w:webHidden/>
          </w:rPr>
          <w:fldChar w:fldCharType="begin"/>
        </w:r>
        <w:r w:rsidR="00A170A4">
          <w:rPr>
            <w:noProof/>
            <w:webHidden/>
          </w:rPr>
          <w:instrText xml:space="preserve"> PAGEREF _Toc438633451 \h </w:instrText>
        </w:r>
        <w:r w:rsidR="00A170A4">
          <w:rPr>
            <w:noProof/>
            <w:webHidden/>
          </w:rPr>
        </w:r>
        <w:r w:rsidR="00A170A4">
          <w:rPr>
            <w:noProof/>
            <w:webHidden/>
          </w:rPr>
          <w:fldChar w:fldCharType="separate"/>
        </w:r>
        <w:r w:rsidR="00A170A4">
          <w:rPr>
            <w:noProof/>
            <w:webHidden/>
          </w:rPr>
          <w:t>90</w:t>
        </w:r>
        <w:r w:rsidR="00A170A4">
          <w:rPr>
            <w:noProof/>
            <w:webHidden/>
          </w:rPr>
          <w:fldChar w:fldCharType="end"/>
        </w:r>
      </w:hyperlink>
    </w:p>
    <w:p w14:paraId="3C934F68" w14:textId="77777777" w:rsidR="00A170A4" w:rsidRDefault="00FE7E5E">
      <w:pPr>
        <w:pStyle w:val="Inhopg2"/>
        <w:rPr>
          <w:rFonts w:asciiTheme="minorHAnsi" w:eastAsiaTheme="minorEastAsia" w:hAnsiTheme="minorHAnsi" w:cstheme="minorBidi"/>
          <w:noProof/>
          <w:sz w:val="22"/>
          <w:szCs w:val="22"/>
          <w:lang w:val="en-US"/>
        </w:rPr>
      </w:pPr>
      <w:hyperlink w:anchor="_Toc438633452" w:history="1">
        <w:r w:rsidR="00A170A4" w:rsidRPr="00FE4BD3">
          <w:rPr>
            <w:rStyle w:val="Hyperlink"/>
            <w:noProof/>
          </w:rPr>
          <w:t>23.20.</w:t>
        </w:r>
        <w:r w:rsidR="00A170A4">
          <w:rPr>
            <w:rFonts w:asciiTheme="minorHAnsi" w:eastAsiaTheme="minorEastAsia" w:hAnsiTheme="minorHAnsi" w:cstheme="minorBidi"/>
            <w:noProof/>
            <w:sz w:val="22"/>
            <w:szCs w:val="22"/>
            <w:lang w:val="en-US"/>
          </w:rPr>
          <w:tab/>
        </w:r>
        <w:r w:rsidR="00A170A4" w:rsidRPr="00FE4BD3">
          <w:rPr>
            <w:rStyle w:val="Hyperlink"/>
            <w:noProof/>
          </w:rPr>
          <w:t>garagepoortdorpels - algemeen</w:t>
        </w:r>
        <w:r w:rsidR="00A170A4">
          <w:rPr>
            <w:noProof/>
            <w:webHidden/>
          </w:rPr>
          <w:tab/>
        </w:r>
        <w:r w:rsidR="00A170A4">
          <w:rPr>
            <w:noProof/>
            <w:webHidden/>
          </w:rPr>
          <w:fldChar w:fldCharType="begin"/>
        </w:r>
        <w:r w:rsidR="00A170A4">
          <w:rPr>
            <w:noProof/>
            <w:webHidden/>
          </w:rPr>
          <w:instrText xml:space="preserve"> PAGEREF _Toc438633452 \h </w:instrText>
        </w:r>
        <w:r w:rsidR="00A170A4">
          <w:rPr>
            <w:noProof/>
            <w:webHidden/>
          </w:rPr>
        </w:r>
        <w:r w:rsidR="00A170A4">
          <w:rPr>
            <w:noProof/>
            <w:webHidden/>
          </w:rPr>
          <w:fldChar w:fldCharType="separate"/>
        </w:r>
        <w:r w:rsidR="00A170A4">
          <w:rPr>
            <w:noProof/>
            <w:webHidden/>
          </w:rPr>
          <w:t>90</w:t>
        </w:r>
        <w:r w:rsidR="00A170A4">
          <w:rPr>
            <w:noProof/>
            <w:webHidden/>
          </w:rPr>
          <w:fldChar w:fldCharType="end"/>
        </w:r>
      </w:hyperlink>
    </w:p>
    <w:p w14:paraId="7A5A1DD2" w14:textId="77777777" w:rsidR="00A170A4" w:rsidRDefault="00FE7E5E">
      <w:pPr>
        <w:pStyle w:val="Inhopg3"/>
        <w:rPr>
          <w:rFonts w:asciiTheme="minorHAnsi" w:eastAsiaTheme="minorEastAsia" w:hAnsiTheme="minorHAnsi" w:cstheme="minorBidi"/>
          <w:noProof/>
          <w:sz w:val="22"/>
          <w:szCs w:val="22"/>
          <w:lang w:val="en-US"/>
        </w:rPr>
      </w:pPr>
      <w:hyperlink w:anchor="_Toc438633453" w:history="1">
        <w:r w:rsidR="00A170A4" w:rsidRPr="00FE4BD3">
          <w:rPr>
            <w:rStyle w:val="Hyperlink"/>
            <w:noProof/>
          </w:rPr>
          <w:t>23.21.</w:t>
        </w:r>
        <w:r w:rsidR="00A170A4">
          <w:rPr>
            <w:rFonts w:asciiTheme="minorHAnsi" w:eastAsiaTheme="minorEastAsia" w:hAnsiTheme="minorHAnsi" w:cstheme="minorBidi"/>
            <w:noProof/>
            <w:sz w:val="22"/>
            <w:szCs w:val="22"/>
            <w:lang w:val="en-US"/>
          </w:rPr>
          <w:tab/>
        </w:r>
        <w:r w:rsidR="00A170A4" w:rsidRPr="00FE4BD3">
          <w:rPr>
            <w:rStyle w:val="Hyperlink"/>
            <w:noProof/>
          </w:rPr>
          <w:t>garagepoortdorpels - blauwe hardsteen |FH|m3 of m2 of m of st</w:t>
        </w:r>
        <w:r w:rsidR="00A170A4">
          <w:rPr>
            <w:noProof/>
            <w:webHidden/>
          </w:rPr>
          <w:tab/>
        </w:r>
        <w:r w:rsidR="00A170A4">
          <w:rPr>
            <w:noProof/>
            <w:webHidden/>
          </w:rPr>
          <w:fldChar w:fldCharType="begin"/>
        </w:r>
        <w:r w:rsidR="00A170A4">
          <w:rPr>
            <w:noProof/>
            <w:webHidden/>
          </w:rPr>
          <w:instrText xml:space="preserve"> PAGEREF _Toc438633453 \h </w:instrText>
        </w:r>
        <w:r w:rsidR="00A170A4">
          <w:rPr>
            <w:noProof/>
            <w:webHidden/>
          </w:rPr>
        </w:r>
        <w:r w:rsidR="00A170A4">
          <w:rPr>
            <w:noProof/>
            <w:webHidden/>
          </w:rPr>
          <w:fldChar w:fldCharType="separate"/>
        </w:r>
        <w:r w:rsidR="00A170A4">
          <w:rPr>
            <w:noProof/>
            <w:webHidden/>
          </w:rPr>
          <w:t>91</w:t>
        </w:r>
        <w:r w:rsidR="00A170A4">
          <w:rPr>
            <w:noProof/>
            <w:webHidden/>
          </w:rPr>
          <w:fldChar w:fldCharType="end"/>
        </w:r>
      </w:hyperlink>
    </w:p>
    <w:p w14:paraId="6E3707B5" w14:textId="77777777" w:rsidR="00A170A4" w:rsidRDefault="00FE7E5E">
      <w:pPr>
        <w:pStyle w:val="Inhopg3"/>
        <w:rPr>
          <w:rFonts w:asciiTheme="minorHAnsi" w:eastAsiaTheme="minorEastAsia" w:hAnsiTheme="minorHAnsi" w:cstheme="minorBidi"/>
          <w:noProof/>
          <w:sz w:val="22"/>
          <w:szCs w:val="22"/>
          <w:lang w:val="en-US"/>
        </w:rPr>
      </w:pPr>
      <w:hyperlink w:anchor="_Toc438633454" w:history="1">
        <w:r w:rsidR="00A170A4" w:rsidRPr="00FE4BD3">
          <w:rPr>
            <w:rStyle w:val="Hyperlink"/>
            <w:noProof/>
          </w:rPr>
          <w:t>23.22.</w:t>
        </w:r>
        <w:r w:rsidR="00A170A4">
          <w:rPr>
            <w:rFonts w:asciiTheme="minorHAnsi" w:eastAsiaTheme="minorEastAsia" w:hAnsiTheme="minorHAnsi" w:cstheme="minorBidi"/>
            <w:noProof/>
            <w:sz w:val="22"/>
            <w:szCs w:val="22"/>
            <w:lang w:val="en-US"/>
          </w:rPr>
          <w:tab/>
        </w:r>
        <w:r w:rsidR="00A170A4" w:rsidRPr="00FE4BD3">
          <w:rPr>
            <w:rStyle w:val="Hyperlink"/>
            <w:noProof/>
          </w:rPr>
          <w:t>garagepoortdorpels - prefabbeton |FH|m3 of m of st</w:t>
        </w:r>
        <w:r w:rsidR="00A170A4">
          <w:rPr>
            <w:noProof/>
            <w:webHidden/>
          </w:rPr>
          <w:tab/>
        </w:r>
        <w:r w:rsidR="00A170A4">
          <w:rPr>
            <w:noProof/>
            <w:webHidden/>
          </w:rPr>
          <w:fldChar w:fldCharType="begin"/>
        </w:r>
        <w:r w:rsidR="00A170A4">
          <w:rPr>
            <w:noProof/>
            <w:webHidden/>
          </w:rPr>
          <w:instrText xml:space="preserve"> PAGEREF _Toc438633454 \h </w:instrText>
        </w:r>
        <w:r w:rsidR="00A170A4">
          <w:rPr>
            <w:noProof/>
            <w:webHidden/>
          </w:rPr>
        </w:r>
        <w:r w:rsidR="00A170A4">
          <w:rPr>
            <w:noProof/>
            <w:webHidden/>
          </w:rPr>
          <w:fldChar w:fldCharType="separate"/>
        </w:r>
        <w:r w:rsidR="00A170A4">
          <w:rPr>
            <w:noProof/>
            <w:webHidden/>
          </w:rPr>
          <w:t>92</w:t>
        </w:r>
        <w:r w:rsidR="00A170A4">
          <w:rPr>
            <w:noProof/>
            <w:webHidden/>
          </w:rPr>
          <w:fldChar w:fldCharType="end"/>
        </w:r>
      </w:hyperlink>
    </w:p>
    <w:p w14:paraId="502FA5DC" w14:textId="77777777" w:rsidR="00A170A4" w:rsidRDefault="00FE7E5E">
      <w:pPr>
        <w:pStyle w:val="Inhopg2"/>
        <w:rPr>
          <w:rFonts w:asciiTheme="minorHAnsi" w:eastAsiaTheme="minorEastAsia" w:hAnsiTheme="minorHAnsi" w:cstheme="minorBidi"/>
          <w:noProof/>
          <w:sz w:val="22"/>
          <w:szCs w:val="22"/>
          <w:lang w:val="en-US"/>
        </w:rPr>
      </w:pPr>
      <w:hyperlink w:anchor="_Toc438633455" w:history="1">
        <w:r w:rsidR="00A170A4" w:rsidRPr="00FE4BD3">
          <w:rPr>
            <w:rStyle w:val="Hyperlink"/>
            <w:noProof/>
          </w:rPr>
          <w:t>23.30.</w:t>
        </w:r>
        <w:r w:rsidR="00A170A4">
          <w:rPr>
            <w:rFonts w:asciiTheme="minorHAnsi" w:eastAsiaTheme="minorEastAsia" w:hAnsiTheme="minorHAnsi" w:cstheme="minorBidi"/>
            <w:noProof/>
            <w:sz w:val="22"/>
            <w:szCs w:val="22"/>
            <w:lang w:val="en-US"/>
          </w:rPr>
          <w:tab/>
        </w:r>
        <w:r w:rsidR="00A170A4" w:rsidRPr="00FE4BD3">
          <w:rPr>
            <w:rStyle w:val="Hyperlink"/>
            <w:noProof/>
          </w:rPr>
          <w:t>gevelplinten - algemeen</w:t>
        </w:r>
        <w:r w:rsidR="00A170A4">
          <w:rPr>
            <w:noProof/>
            <w:webHidden/>
          </w:rPr>
          <w:tab/>
        </w:r>
        <w:r w:rsidR="00A170A4">
          <w:rPr>
            <w:noProof/>
            <w:webHidden/>
          </w:rPr>
          <w:fldChar w:fldCharType="begin"/>
        </w:r>
        <w:r w:rsidR="00A170A4">
          <w:rPr>
            <w:noProof/>
            <w:webHidden/>
          </w:rPr>
          <w:instrText xml:space="preserve"> PAGEREF _Toc438633455 \h </w:instrText>
        </w:r>
        <w:r w:rsidR="00A170A4">
          <w:rPr>
            <w:noProof/>
            <w:webHidden/>
          </w:rPr>
        </w:r>
        <w:r w:rsidR="00A170A4">
          <w:rPr>
            <w:noProof/>
            <w:webHidden/>
          </w:rPr>
          <w:fldChar w:fldCharType="separate"/>
        </w:r>
        <w:r w:rsidR="00A170A4">
          <w:rPr>
            <w:noProof/>
            <w:webHidden/>
          </w:rPr>
          <w:t>92</w:t>
        </w:r>
        <w:r w:rsidR="00A170A4">
          <w:rPr>
            <w:noProof/>
            <w:webHidden/>
          </w:rPr>
          <w:fldChar w:fldCharType="end"/>
        </w:r>
      </w:hyperlink>
    </w:p>
    <w:p w14:paraId="4EFAD38B" w14:textId="77777777" w:rsidR="00A170A4" w:rsidRDefault="00FE7E5E">
      <w:pPr>
        <w:pStyle w:val="Inhopg3"/>
        <w:rPr>
          <w:rFonts w:asciiTheme="minorHAnsi" w:eastAsiaTheme="minorEastAsia" w:hAnsiTheme="minorHAnsi" w:cstheme="minorBidi"/>
          <w:noProof/>
          <w:sz w:val="22"/>
          <w:szCs w:val="22"/>
          <w:lang w:val="en-US"/>
        </w:rPr>
      </w:pPr>
      <w:hyperlink w:anchor="_Toc438633456" w:history="1">
        <w:r w:rsidR="00A170A4" w:rsidRPr="00FE4BD3">
          <w:rPr>
            <w:rStyle w:val="Hyperlink"/>
            <w:noProof/>
          </w:rPr>
          <w:t>23.31.</w:t>
        </w:r>
        <w:r w:rsidR="00A170A4">
          <w:rPr>
            <w:rFonts w:asciiTheme="minorHAnsi" w:eastAsiaTheme="minorEastAsia" w:hAnsiTheme="minorHAnsi" w:cstheme="minorBidi"/>
            <w:noProof/>
            <w:sz w:val="22"/>
            <w:szCs w:val="22"/>
            <w:lang w:val="en-US"/>
          </w:rPr>
          <w:tab/>
        </w:r>
        <w:r w:rsidR="00A170A4" w:rsidRPr="00FE4BD3">
          <w:rPr>
            <w:rStyle w:val="Hyperlink"/>
            <w:noProof/>
          </w:rPr>
          <w:t>gevelplinten - blauwe hardsteen |FH|m3</w:t>
        </w:r>
        <w:r w:rsidR="00A170A4">
          <w:rPr>
            <w:noProof/>
            <w:webHidden/>
          </w:rPr>
          <w:tab/>
        </w:r>
        <w:r w:rsidR="00A170A4">
          <w:rPr>
            <w:noProof/>
            <w:webHidden/>
          </w:rPr>
          <w:fldChar w:fldCharType="begin"/>
        </w:r>
        <w:r w:rsidR="00A170A4">
          <w:rPr>
            <w:noProof/>
            <w:webHidden/>
          </w:rPr>
          <w:instrText xml:space="preserve"> PAGEREF _Toc438633456 \h </w:instrText>
        </w:r>
        <w:r w:rsidR="00A170A4">
          <w:rPr>
            <w:noProof/>
            <w:webHidden/>
          </w:rPr>
        </w:r>
        <w:r w:rsidR="00A170A4">
          <w:rPr>
            <w:noProof/>
            <w:webHidden/>
          </w:rPr>
          <w:fldChar w:fldCharType="separate"/>
        </w:r>
        <w:r w:rsidR="00A170A4">
          <w:rPr>
            <w:noProof/>
            <w:webHidden/>
          </w:rPr>
          <w:t>93</w:t>
        </w:r>
        <w:r w:rsidR="00A170A4">
          <w:rPr>
            <w:noProof/>
            <w:webHidden/>
          </w:rPr>
          <w:fldChar w:fldCharType="end"/>
        </w:r>
      </w:hyperlink>
    </w:p>
    <w:p w14:paraId="0792678C" w14:textId="77777777" w:rsidR="00A170A4" w:rsidRDefault="00FE7E5E">
      <w:pPr>
        <w:pStyle w:val="Inhopg3"/>
        <w:rPr>
          <w:rFonts w:asciiTheme="minorHAnsi" w:eastAsiaTheme="minorEastAsia" w:hAnsiTheme="minorHAnsi" w:cstheme="minorBidi"/>
          <w:noProof/>
          <w:sz w:val="22"/>
          <w:szCs w:val="22"/>
          <w:lang w:val="en-US"/>
        </w:rPr>
      </w:pPr>
      <w:hyperlink w:anchor="_Toc438633457" w:history="1">
        <w:r w:rsidR="00A170A4" w:rsidRPr="00FE4BD3">
          <w:rPr>
            <w:rStyle w:val="Hyperlink"/>
            <w:noProof/>
          </w:rPr>
          <w:t>23.32.</w:t>
        </w:r>
        <w:r w:rsidR="00A170A4">
          <w:rPr>
            <w:rFonts w:asciiTheme="minorHAnsi" w:eastAsiaTheme="minorEastAsia" w:hAnsiTheme="minorHAnsi" w:cstheme="minorBidi"/>
            <w:noProof/>
            <w:sz w:val="22"/>
            <w:szCs w:val="22"/>
            <w:lang w:val="en-US"/>
          </w:rPr>
          <w:tab/>
        </w:r>
        <w:r w:rsidR="00A170A4" w:rsidRPr="00FE4BD3">
          <w:rPr>
            <w:rStyle w:val="Hyperlink"/>
            <w:noProof/>
          </w:rPr>
          <w:t>gevelplinten - sierbeton |FH|m2</w:t>
        </w:r>
        <w:r w:rsidR="00A170A4">
          <w:rPr>
            <w:noProof/>
            <w:webHidden/>
          </w:rPr>
          <w:tab/>
        </w:r>
        <w:r w:rsidR="00A170A4">
          <w:rPr>
            <w:noProof/>
            <w:webHidden/>
          </w:rPr>
          <w:fldChar w:fldCharType="begin"/>
        </w:r>
        <w:r w:rsidR="00A170A4">
          <w:rPr>
            <w:noProof/>
            <w:webHidden/>
          </w:rPr>
          <w:instrText xml:space="preserve"> PAGEREF _Toc438633457 \h </w:instrText>
        </w:r>
        <w:r w:rsidR="00A170A4">
          <w:rPr>
            <w:noProof/>
            <w:webHidden/>
          </w:rPr>
        </w:r>
        <w:r w:rsidR="00A170A4">
          <w:rPr>
            <w:noProof/>
            <w:webHidden/>
          </w:rPr>
          <w:fldChar w:fldCharType="separate"/>
        </w:r>
        <w:r w:rsidR="00A170A4">
          <w:rPr>
            <w:noProof/>
            <w:webHidden/>
          </w:rPr>
          <w:t>93</w:t>
        </w:r>
        <w:r w:rsidR="00A170A4">
          <w:rPr>
            <w:noProof/>
            <w:webHidden/>
          </w:rPr>
          <w:fldChar w:fldCharType="end"/>
        </w:r>
      </w:hyperlink>
    </w:p>
    <w:p w14:paraId="169B167E" w14:textId="77777777" w:rsidR="00A170A4" w:rsidRDefault="00FE7E5E">
      <w:pPr>
        <w:pStyle w:val="Inhopg3"/>
        <w:rPr>
          <w:rFonts w:asciiTheme="minorHAnsi" w:eastAsiaTheme="minorEastAsia" w:hAnsiTheme="minorHAnsi" w:cstheme="minorBidi"/>
          <w:noProof/>
          <w:sz w:val="22"/>
          <w:szCs w:val="22"/>
          <w:lang w:val="en-US"/>
        </w:rPr>
      </w:pPr>
      <w:hyperlink w:anchor="_Toc438633458" w:history="1">
        <w:r w:rsidR="00A170A4" w:rsidRPr="00FE4BD3">
          <w:rPr>
            <w:rStyle w:val="Hyperlink"/>
            <w:noProof/>
          </w:rPr>
          <w:t>23.33.</w:t>
        </w:r>
        <w:r w:rsidR="00A170A4">
          <w:rPr>
            <w:rFonts w:asciiTheme="minorHAnsi" w:eastAsiaTheme="minorEastAsia" w:hAnsiTheme="minorHAnsi" w:cstheme="minorBidi"/>
            <w:noProof/>
            <w:sz w:val="22"/>
            <w:szCs w:val="22"/>
            <w:lang w:val="en-US"/>
          </w:rPr>
          <w:tab/>
        </w:r>
        <w:r w:rsidR="00A170A4" w:rsidRPr="00FE4BD3">
          <w:rPr>
            <w:rStyle w:val="Hyperlink"/>
            <w:noProof/>
          </w:rPr>
          <w:t>gevelplinten - vezelcement |FH|m2</w:t>
        </w:r>
        <w:r w:rsidR="00A170A4">
          <w:rPr>
            <w:noProof/>
            <w:webHidden/>
          </w:rPr>
          <w:tab/>
        </w:r>
        <w:r w:rsidR="00A170A4">
          <w:rPr>
            <w:noProof/>
            <w:webHidden/>
          </w:rPr>
          <w:fldChar w:fldCharType="begin"/>
        </w:r>
        <w:r w:rsidR="00A170A4">
          <w:rPr>
            <w:noProof/>
            <w:webHidden/>
          </w:rPr>
          <w:instrText xml:space="preserve"> PAGEREF _Toc438633458 \h </w:instrText>
        </w:r>
        <w:r w:rsidR="00A170A4">
          <w:rPr>
            <w:noProof/>
            <w:webHidden/>
          </w:rPr>
        </w:r>
        <w:r w:rsidR="00A170A4">
          <w:rPr>
            <w:noProof/>
            <w:webHidden/>
          </w:rPr>
          <w:fldChar w:fldCharType="separate"/>
        </w:r>
        <w:r w:rsidR="00A170A4">
          <w:rPr>
            <w:noProof/>
            <w:webHidden/>
          </w:rPr>
          <w:t>94</w:t>
        </w:r>
        <w:r w:rsidR="00A170A4">
          <w:rPr>
            <w:noProof/>
            <w:webHidden/>
          </w:rPr>
          <w:fldChar w:fldCharType="end"/>
        </w:r>
      </w:hyperlink>
    </w:p>
    <w:p w14:paraId="56BA8ED4" w14:textId="77777777" w:rsidR="00A170A4" w:rsidRDefault="00FE7E5E">
      <w:pPr>
        <w:pStyle w:val="Inhopg2"/>
        <w:rPr>
          <w:rFonts w:asciiTheme="minorHAnsi" w:eastAsiaTheme="minorEastAsia" w:hAnsiTheme="minorHAnsi" w:cstheme="minorBidi"/>
          <w:noProof/>
          <w:sz w:val="22"/>
          <w:szCs w:val="22"/>
          <w:lang w:val="en-US"/>
        </w:rPr>
      </w:pPr>
      <w:hyperlink w:anchor="_Toc438633459" w:history="1">
        <w:r w:rsidR="00A170A4" w:rsidRPr="00FE4BD3">
          <w:rPr>
            <w:rStyle w:val="Hyperlink"/>
            <w:noProof/>
          </w:rPr>
          <w:t>23.40.</w:t>
        </w:r>
        <w:r w:rsidR="00A170A4">
          <w:rPr>
            <w:rFonts w:asciiTheme="minorHAnsi" w:eastAsiaTheme="minorEastAsia" w:hAnsiTheme="minorHAnsi" w:cstheme="minorBidi"/>
            <w:noProof/>
            <w:sz w:val="22"/>
            <w:szCs w:val="22"/>
            <w:lang w:val="en-US"/>
          </w:rPr>
          <w:tab/>
        </w:r>
        <w:r w:rsidR="00A170A4" w:rsidRPr="00FE4BD3">
          <w:rPr>
            <w:rStyle w:val="Hyperlink"/>
            <w:noProof/>
          </w:rPr>
          <w:t>omkaderingselementen - algemeen</w:t>
        </w:r>
        <w:r w:rsidR="00A170A4">
          <w:rPr>
            <w:noProof/>
            <w:webHidden/>
          </w:rPr>
          <w:tab/>
        </w:r>
        <w:r w:rsidR="00A170A4">
          <w:rPr>
            <w:noProof/>
            <w:webHidden/>
          </w:rPr>
          <w:fldChar w:fldCharType="begin"/>
        </w:r>
        <w:r w:rsidR="00A170A4">
          <w:rPr>
            <w:noProof/>
            <w:webHidden/>
          </w:rPr>
          <w:instrText xml:space="preserve"> PAGEREF _Toc438633459 \h </w:instrText>
        </w:r>
        <w:r w:rsidR="00A170A4">
          <w:rPr>
            <w:noProof/>
            <w:webHidden/>
          </w:rPr>
        </w:r>
        <w:r w:rsidR="00A170A4">
          <w:rPr>
            <w:noProof/>
            <w:webHidden/>
          </w:rPr>
          <w:fldChar w:fldCharType="separate"/>
        </w:r>
        <w:r w:rsidR="00A170A4">
          <w:rPr>
            <w:noProof/>
            <w:webHidden/>
          </w:rPr>
          <w:t>95</w:t>
        </w:r>
        <w:r w:rsidR="00A170A4">
          <w:rPr>
            <w:noProof/>
            <w:webHidden/>
          </w:rPr>
          <w:fldChar w:fldCharType="end"/>
        </w:r>
      </w:hyperlink>
    </w:p>
    <w:p w14:paraId="4E06378D" w14:textId="77777777" w:rsidR="00A170A4" w:rsidRDefault="00FE7E5E">
      <w:pPr>
        <w:pStyle w:val="Inhopg3"/>
        <w:rPr>
          <w:rFonts w:asciiTheme="minorHAnsi" w:eastAsiaTheme="minorEastAsia" w:hAnsiTheme="minorHAnsi" w:cstheme="minorBidi"/>
          <w:noProof/>
          <w:sz w:val="22"/>
          <w:szCs w:val="22"/>
          <w:lang w:val="en-US"/>
        </w:rPr>
      </w:pPr>
      <w:hyperlink w:anchor="_Toc438633460" w:history="1">
        <w:r w:rsidR="00A170A4" w:rsidRPr="00FE4BD3">
          <w:rPr>
            <w:rStyle w:val="Hyperlink"/>
            <w:noProof/>
          </w:rPr>
          <w:t>23.41.</w:t>
        </w:r>
        <w:r w:rsidR="00A170A4">
          <w:rPr>
            <w:rFonts w:asciiTheme="minorHAnsi" w:eastAsiaTheme="minorEastAsia" w:hAnsiTheme="minorHAnsi" w:cstheme="minorBidi"/>
            <w:noProof/>
            <w:sz w:val="22"/>
            <w:szCs w:val="22"/>
            <w:lang w:val="en-US"/>
          </w:rPr>
          <w:tab/>
        </w:r>
        <w:r w:rsidR="00A170A4" w:rsidRPr="00FE4BD3">
          <w:rPr>
            <w:rStyle w:val="Hyperlink"/>
            <w:noProof/>
          </w:rPr>
          <w:t>omkaderingselementen - blauwe steen |FH|m3</w:t>
        </w:r>
        <w:r w:rsidR="00A170A4">
          <w:rPr>
            <w:noProof/>
            <w:webHidden/>
          </w:rPr>
          <w:tab/>
        </w:r>
        <w:r w:rsidR="00A170A4">
          <w:rPr>
            <w:noProof/>
            <w:webHidden/>
          </w:rPr>
          <w:fldChar w:fldCharType="begin"/>
        </w:r>
        <w:r w:rsidR="00A170A4">
          <w:rPr>
            <w:noProof/>
            <w:webHidden/>
          </w:rPr>
          <w:instrText xml:space="preserve"> PAGEREF _Toc438633460 \h </w:instrText>
        </w:r>
        <w:r w:rsidR="00A170A4">
          <w:rPr>
            <w:noProof/>
            <w:webHidden/>
          </w:rPr>
        </w:r>
        <w:r w:rsidR="00A170A4">
          <w:rPr>
            <w:noProof/>
            <w:webHidden/>
          </w:rPr>
          <w:fldChar w:fldCharType="separate"/>
        </w:r>
        <w:r w:rsidR="00A170A4">
          <w:rPr>
            <w:noProof/>
            <w:webHidden/>
          </w:rPr>
          <w:t>95</w:t>
        </w:r>
        <w:r w:rsidR="00A170A4">
          <w:rPr>
            <w:noProof/>
            <w:webHidden/>
          </w:rPr>
          <w:fldChar w:fldCharType="end"/>
        </w:r>
      </w:hyperlink>
    </w:p>
    <w:p w14:paraId="5F8E0293" w14:textId="77777777" w:rsidR="00A170A4" w:rsidRDefault="00FE7E5E">
      <w:pPr>
        <w:pStyle w:val="Inhopg2"/>
        <w:rPr>
          <w:rFonts w:asciiTheme="minorHAnsi" w:eastAsiaTheme="minorEastAsia" w:hAnsiTheme="minorHAnsi" w:cstheme="minorBidi"/>
          <w:noProof/>
          <w:sz w:val="22"/>
          <w:szCs w:val="22"/>
          <w:lang w:val="en-US"/>
        </w:rPr>
      </w:pPr>
      <w:hyperlink w:anchor="_Toc438633461" w:history="1">
        <w:r w:rsidR="00A170A4" w:rsidRPr="00FE4BD3">
          <w:rPr>
            <w:rStyle w:val="Hyperlink"/>
            <w:noProof/>
          </w:rPr>
          <w:t>23.50.</w:t>
        </w:r>
        <w:r w:rsidR="00A170A4">
          <w:rPr>
            <w:rFonts w:asciiTheme="minorHAnsi" w:eastAsiaTheme="minorEastAsia" w:hAnsiTheme="minorHAnsi" w:cstheme="minorBidi"/>
            <w:noProof/>
            <w:sz w:val="22"/>
            <w:szCs w:val="22"/>
            <w:lang w:val="en-US"/>
          </w:rPr>
          <w:tab/>
        </w:r>
        <w:r w:rsidR="00A170A4" w:rsidRPr="00FE4BD3">
          <w:rPr>
            <w:rStyle w:val="Hyperlink"/>
            <w:noProof/>
          </w:rPr>
          <w:t>muurdekstenen - algemeen</w:t>
        </w:r>
        <w:r w:rsidR="00A170A4">
          <w:rPr>
            <w:noProof/>
            <w:webHidden/>
          </w:rPr>
          <w:tab/>
        </w:r>
        <w:r w:rsidR="00A170A4">
          <w:rPr>
            <w:noProof/>
            <w:webHidden/>
          </w:rPr>
          <w:fldChar w:fldCharType="begin"/>
        </w:r>
        <w:r w:rsidR="00A170A4">
          <w:rPr>
            <w:noProof/>
            <w:webHidden/>
          </w:rPr>
          <w:instrText xml:space="preserve"> PAGEREF _Toc438633461 \h </w:instrText>
        </w:r>
        <w:r w:rsidR="00A170A4">
          <w:rPr>
            <w:noProof/>
            <w:webHidden/>
          </w:rPr>
        </w:r>
        <w:r w:rsidR="00A170A4">
          <w:rPr>
            <w:noProof/>
            <w:webHidden/>
          </w:rPr>
          <w:fldChar w:fldCharType="separate"/>
        </w:r>
        <w:r w:rsidR="00A170A4">
          <w:rPr>
            <w:noProof/>
            <w:webHidden/>
          </w:rPr>
          <w:t>95</w:t>
        </w:r>
        <w:r w:rsidR="00A170A4">
          <w:rPr>
            <w:noProof/>
            <w:webHidden/>
          </w:rPr>
          <w:fldChar w:fldCharType="end"/>
        </w:r>
      </w:hyperlink>
    </w:p>
    <w:p w14:paraId="66059FE3" w14:textId="77777777" w:rsidR="00A170A4" w:rsidRDefault="00FE7E5E">
      <w:pPr>
        <w:pStyle w:val="Inhopg3"/>
        <w:rPr>
          <w:rFonts w:asciiTheme="minorHAnsi" w:eastAsiaTheme="minorEastAsia" w:hAnsiTheme="minorHAnsi" w:cstheme="minorBidi"/>
          <w:noProof/>
          <w:sz w:val="22"/>
          <w:szCs w:val="22"/>
          <w:lang w:val="en-US"/>
        </w:rPr>
      </w:pPr>
      <w:hyperlink w:anchor="_Toc438633462" w:history="1">
        <w:r w:rsidR="00A170A4" w:rsidRPr="00FE4BD3">
          <w:rPr>
            <w:rStyle w:val="Hyperlink"/>
            <w:noProof/>
          </w:rPr>
          <w:t>23.51.</w:t>
        </w:r>
        <w:r w:rsidR="00A170A4">
          <w:rPr>
            <w:rFonts w:asciiTheme="minorHAnsi" w:eastAsiaTheme="minorEastAsia" w:hAnsiTheme="minorHAnsi" w:cstheme="minorBidi"/>
            <w:noProof/>
            <w:sz w:val="22"/>
            <w:szCs w:val="22"/>
            <w:lang w:val="en-US"/>
          </w:rPr>
          <w:tab/>
        </w:r>
        <w:r w:rsidR="00A170A4" w:rsidRPr="00FE4BD3">
          <w:rPr>
            <w:rStyle w:val="Hyperlink"/>
            <w:noProof/>
          </w:rPr>
          <w:t>muurdekstenen - blauwe steen |FH|m3</w:t>
        </w:r>
        <w:r w:rsidR="00A170A4">
          <w:rPr>
            <w:noProof/>
            <w:webHidden/>
          </w:rPr>
          <w:tab/>
        </w:r>
        <w:r w:rsidR="00A170A4">
          <w:rPr>
            <w:noProof/>
            <w:webHidden/>
          </w:rPr>
          <w:fldChar w:fldCharType="begin"/>
        </w:r>
        <w:r w:rsidR="00A170A4">
          <w:rPr>
            <w:noProof/>
            <w:webHidden/>
          </w:rPr>
          <w:instrText xml:space="preserve"> PAGEREF _Toc438633462 \h </w:instrText>
        </w:r>
        <w:r w:rsidR="00A170A4">
          <w:rPr>
            <w:noProof/>
            <w:webHidden/>
          </w:rPr>
        </w:r>
        <w:r w:rsidR="00A170A4">
          <w:rPr>
            <w:noProof/>
            <w:webHidden/>
          </w:rPr>
          <w:fldChar w:fldCharType="separate"/>
        </w:r>
        <w:r w:rsidR="00A170A4">
          <w:rPr>
            <w:noProof/>
            <w:webHidden/>
          </w:rPr>
          <w:t>96</w:t>
        </w:r>
        <w:r w:rsidR="00A170A4">
          <w:rPr>
            <w:noProof/>
            <w:webHidden/>
          </w:rPr>
          <w:fldChar w:fldCharType="end"/>
        </w:r>
      </w:hyperlink>
    </w:p>
    <w:p w14:paraId="00D3A32E" w14:textId="77777777" w:rsidR="00A170A4" w:rsidRDefault="00FE7E5E">
      <w:pPr>
        <w:pStyle w:val="Inhopg3"/>
        <w:rPr>
          <w:rFonts w:asciiTheme="minorHAnsi" w:eastAsiaTheme="minorEastAsia" w:hAnsiTheme="minorHAnsi" w:cstheme="minorBidi"/>
          <w:noProof/>
          <w:sz w:val="22"/>
          <w:szCs w:val="22"/>
          <w:lang w:val="en-US"/>
        </w:rPr>
      </w:pPr>
      <w:hyperlink w:anchor="_Toc438633463" w:history="1">
        <w:r w:rsidR="00A170A4" w:rsidRPr="00FE4BD3">
          <w:rPr>
            <w:rStyle w:val="Hyperlink"/>
            <w:noProof/>
          </w:rPr>
          <w:t>23.52.</w:t>
        </w:r>
        <w:r w:rsidR="00A170A4">
          <w:rPr>
            <w:rFonts w:asciiTheme="minorHAnsi" w:eastAsiaTheme="minorEastAsia" w:hAnsiTheme="minorHAnsi" w:cstheme="minorBidi"/>
            <w:noProof/>
            <w:sz w:val="22"/>
            <w:szCs w:val="22"/>
            <w:lang w:val="en-US"/>
          </w:rPr>
          <w:tab/>
        </w:r>
        <w:r w:rsidR="00A170A4" w:rsidRPr="00FE4BD3">
          <w:rPr>
            <w:rStyle w:val="Hyperlink"/>
            <w:noProof/>
          </w:rPr>
          <w:t>muurdekstenen - prefabbeton |FH|m</w:t>
        </w:r>
        <w:r w:rsidR="00A170A4">
          <w:rPr>
            <w:noProof/>
            <w:webHidden/>
          </w:rPr>
          <w:tab/>
        </w:r>
        <w:r w:rsidR="00A170A4">
          <w:rPr>
            <w:noProof/>
            <w:webHidden/>
          </w:rPr>
          <w:fldChar w:fldCharType="begin"/>
        </w:r>
        <w:r w:rsidR="00A170A4">
          <w:rPr>
            <w:noProof/>
            <w:webHidden/>
          </w:rPr>
          <w:instrText xml:space="preserve"> PAGEREF _Toc438633463 \h </w:instrText>
        </w:r>
        <w:r w:rsidR="00A170A4">
          <w:rPr>
            <w:noProof/>
            <w:webHidden/>
          </w:rPr>
        </w:r>
        <w:r w:rsidR="00A170A4">
          <w:rPr>
            <w:noProof/>
            <w:webHidden/>
          </w:rPr>
          <w:fldChar w:fldCharType="separate"/>
        </w:r>
        <w:r w:rsidR="00A170A4">
          <w:rPr>
            <w:noProof/>
            <w:webHidden/>
          </w:rPr>
          <w:t>97</w:t>
        </w:r>
        <w:r w:rsidR="00A170A4">
          <w:rPr>
            <w:noProof/>
            <w:webHidden/>
          </w:rPr>
          <w:fldChar w:fldCharType="end"/>
        </w:r>
      </w:hyperlink>
    </w:p>
    <w:p w14:paraId="5227DBC6" w14:textId="77777777" w:rsidR="00A170A4" w:rsidRDefault="00FE7E5E">
      <w:pPr>
        <w:pStyle w:val="Inhopg3"/>
        <w:rPr>
          <w:rFonts w:asciiTheme="minorHAnsi" w:eastAsiaTheme="minorEastAsia" w:hAnsiTheme="minorHAnsi" w:cstheme="minorBidi"/>
          <w:noProof/>
          <w:sz w:val="22"/>
          <w:szCs w:val="22"/>
          <w:lang w:val="en-US"/>
        </w:rPr>
      </w:pPr>
      <w:hyperlink w:anchor="_Toc438633464" w:history="1">
        <w:r w:rsidR="00A170A4" w:rsidRPr="00FE4BD3">
          <w:rPr>
            <w:rStyle w:val="Hyperlink"/>
            <w:noProof/>
          </w:rPr>
          <w:t>23.53.</w:t>
        </w:r>
        <w:r w:rsidR="00A170A4">
          <w:rPr>
            <w:rFonts w:asciiTheme="minorHAnsi" w:eastAsiaTheme="minorEastAsia" w:hAnsiTheme="minorHAnsi" w:cstheme="minorBidi"/>
            <w:noProof/>
            <w:sz w:val="22"/>
            <w:szCs w:val="22"/>
            <w:lang w:val="en-US"/>
          </w:rPr>
          <w:tab/>
        </w:r>
        <w:r w:rsidR="00A170A4" w:rsidRPr="00FE4BD3">
          <w:rPr>
            <w:rStyle w:val="Hyperlink"/>
            <w:noProof/>
          </w:rPr>
          <w:t>muurdekstenen - vezelcement |FH|m</w:t>
        </w:r>
        <w:r w:rsidR="00A170A4">
          <w:rPr>
            <w:noProof/>
            <w:webHidden/>
          </w:rPr>
          <w:tab/>
        </w:r>
        <w:r w:rsidR="00A170A4">
          <w:rPr>
            <w:noProof/>
            <w:webHidden/>
          </w:rPr>
          <w:fldChar w:fldCharType="begin"/>
        </w:r>
        <w:r w:rsidR="00A170A4">
          <w:rPr>
            <w:noProof/>
            <w:webHidden/>
          </w:rPr>
          <w:instrText xml:space="preserve"> PAGEREF _Toc438633464 \h </w:instrText>
        </w:r>
        <w:r w:rsidR="00A170A4">
          <w:rPr>
            <w:noProof/>
            <w:webHidden/>
          </w:rPr>
        </w:r>
        <w:r w:rsidR="00A170A4">
          <w:rPr>
            <w:noProof/>
            <w:webHidden/>
          </w:rPr>
          <w:fldChar w:fldCharType="separate"/>
        </w:r>
        <w:r w:rsidR="00A170A4">
          <w:rPr>
            <w:noProof/>
            <w:webHidden/>
          </w:rPr>
          <w:t>98</w:t>
        </w:r>
        <w:r w:rsidR="00A170A4">
          <w:rPr>
            <w:noProof/>
            <w:webHidden/>
          </w:rPr>
          <w:fldChar w:fldCharType="end"/>
        </w:r>
      </w:hyperlink>
    </w:p>
    <w:p w14:paraId="5E272062" w14:textId="77777777" w:rsidR="00A170A4" w:rsidRDefault="00FE7E5E">
      <w:pPr>
        <w:pStyle w:val="Inhopg2"/>
        <w:rPr>
          <w:rFonts w:asciiTheme="minorHAnsi" w:eastAsiaTheme="minorEastAsia" w:hAnsiTheme="minorHAnsi" w:cstheme="minorBidi"/>
          <w:noProof/>
          <w:sz w:val="22"/>
          <w:szCs w:val="22"/>
          <w:lang w:val="en-US"/>
        </w:rPr>
      </w:pPr>
      <w:hyperlink w:anchor="_Toc438633465" w:history="1">
        <w:r w:rsidR="00A170A4" w:rsidRPr="00FE4BD3">
          <w:rPr>
            <w:rStyle w:val="Hyperlink"/>
            <w:noProof/>
          </w:rPr>
          <w:t>23.60.</w:t>
        </w:r>
        <w:r w:rsidR="00A170A4">
          <w:rPr>
            <w:rFonts w:asciiTheme="minorHAnsi" w:eastAsiaTheme="minorEastAsia" w:hAnsiTheme="minorHAnsi" w:cstheme="minorBidi"/>
            <w:noProof/>
            <w:sz w:val="22"/>
            <w:szCs w:val="22"/>
            <w:lang w:val="en-US"/>
          </w:rPr>
          <w:tab/>
        </w:r>
        <w:r w:rsidR="00A170A4" w:rsidRPr="00FE4BD3">
          <w:rPr>
            <w:rStyle w:val="Hyperlink"/>
            <w:noProof/>
          </w:rPr>
          <w:t>schoorsteendekplaten - algemeen</w:t>
        </w:r>
        <w:r w:rsidR="00A170A4">
          <w:rPr>
            <w:noProof/>
            <w:webHidden/>
          </w:rPr>
          <w:tab/>
        </w:r>
        <w:r w:rsidR="00A170A4">
          <w:rPr>
            <w:noProof/>
            <w:webHidden/>
          </w:rPr>
          <w:fldChar w:fldCharType="begin"/>
        </w:r>
        <w:r w:rsidR="00A170A4">
          <w:rPr>
            <w:noProof/>
            <w:webHidden/>
          </w:rPr>
          <w:instrText xml:space="preserve"> PAGEREF _Toc438633465 \h </w:instrText>
        </w:r>
        <w:r w:rsidR="00A170A4">
          <w:rPr>
            <w:noProof/>
            <w:webHidden/>
          </w:rPr>
        </w:r>
        <w:r w:rsidR="00A170A4">
          <w:rPr>
            <w:noProof/>
            <w:webHidden/>
          </w:rPr>
          <w:fldChar w:fldCharType="separate"/>
        </w:r>
        <w:r w:rsidR="00A170A4">
          <w:rPr>
            <w:noProof/>
            <w:webHidden/>
          </w:rPr>
          <w:t>98</w:t>
        </w:r>
        <w:r w:rsidR="00A170A4">
          <w:rPr>
            <w:noProof/>
            <w:webHidden/>
          </w:rPr>
          <w:fldChar w:fldCharType="end"/>
        </w:r>
      </w:hyperlink>
    </w:p>
    <w:p w14:paraId="1E1232A9" w14:textId="77777777" w:rsidR="00A170A4" w:rsidRDefault="00FE7E5E">
      <w:pPr>
        <w:pStyle w:val="Inhopg3"/>
        <w:rPr>
          <w:rFonts w:asciiTheme="minorHAnsi" w:eastAsiaTheme="minorEastAsia" w:hAnsiTheme="minorHAnsi" w:cstheme="minorBidi"/>
          <w:noProof/>
          <w:sz w:val="22"/>
          <w:szCs w:val="22"/>
          <w:lang w:val="en-US"/>
        </w:rPr>
      </w:pPr>
      <w:hyperlink w:anchor="_Toc438633466" w:history="1">
        <w:r w:rsidR="00A170A4" w:rsidRPr="00FE4BD3">
          <w:rPr>
            <w:rStyle w:val="Hyperlink"/>
            <w:noProof/>
          </w:rPr>
          <w:t>23.61.</w:t>
        </w:r>
        <w:r w:rsidR="00A170A4">
          <w:rPr>
            <w:rFonts w:asciiTheme="minorHAnsi" w:eastAsiaTheme="minorEastAsia" w:hAnsiTheme="minorHAnsi" w:cstheme="minorBidi"/>
            <w:noProof/>
            <w:sz w:val="22"/>
            <w:szCs w:val="22"/>
            <w:lang w:val="en-US"/>
          </w:rPr>
          <w:tab/>
        </w:r>
        <w:r w:rsidR="00A170A4" w:rsidRPr="00FE4BD3">
          <w:rPr>
            <w:rStyle w:val="Hyperlink"/>
            <w:noProof/>
          </w:rPr>
          <w:t>schoorsteendekplaten - blauwe steen |FH|st</w:t>
        </w:r>
        <w:r w:rsidR="00A170A4">
          <w:rPr>
            <w:noProof/>
            <w:webHidden/>
          </w:rPr>
          <w:tab/>
        </w:r>
        <w:r w:rsidR="00A170A4">
          <w:rPr>
            <w:noProof/>
            <w:webHidden/>
          </w:rPr>
          <w:fldChar w:fldCharType="begin"/>
        </w:r>
        <w:r w:rsidR="00A170A4">
          <w:rPr>
            <w:noProof/>
            <w:webHidden/>
          </w:rPr>
          <w:instrText xml:space="preserve"> PAGEREF _Toc438633466 \h </w:instrText>
        </w:r>
        <w:r w:rsidR="00A170A4">
          <w:rPr>
            <w:noProof/>
            <w:webHidden/>
          </w:rPr>
        </w:r>
        <w:r w:rsidR="00A170A4">
          <w:rPr>
            <w:noProof/>
            <w:webHidden/>
          </w:rPr>
          <w:fldChar w:fldCharType="separate"/>
        </w:r>
        <w:r w:rsidR="00A170A4">
          <w:rPr>
            <w:noProof/>
            <w:webHidden/>
          </w:rPr>
          <w:t>99</w:t>
        </w:r>
        <w:r w:rsidR="00A170A4">
          <w:rPr>
            <w:noProof/>
            <w:webHidden/>
          </w:rPr>
          <w:fldChar w:fldCharType="end"/>
        </w:r>
      </w:hyperlink>
    </w:p>
    <w:p w14:paraId="3B2E35D1" w14:textId="77777777" w:rsidR="00A170A4" w:rsidRDefault="00FE7E5E">
      <w:pPr>
        <w:pStyle w:val="Inhopg3"/>
        <w:rPr>
          <w:rFonts w:asciiTheme="minorHAnsi" w:eastAsiaTheme="minorEastAsia" w:hAnsiTheme="minorHAnsi" w:cstheme="minorBidi"/>
          <w:noProof/>
          <w:sz w:val="22"/>
          <w:szCs w:val="22"/>
          <w:lang w:val="en-US"/>
        </w:rPr>
      </w:pPr>
      <w:hyperlink w:anchor="_Toc438633467" w:history="1">
        <w:r w:rsidR="00A170A4" w:rsidRPr="00FE4BD3">
          <w:rPr>
            <w:rStyle w:val="Hyperlink"/>
            <w:noProof/>
          </w:rPr>
          <w:t>23.62.</w:t>
        </w:r>
        <w:r w:rsidR="00A170A4">
          <w:rPr>
            <w:rFonts w:asciiTheme="minorHAnsi" w:eastAsiaTheme="minorEastAsia" w:hAnsiTheme="minorHAnsi" w:cstheme="minorBidi"/>
            <w:noProof/>
            <w:sz w:val="22"/>
            <w:szCs w:val="22"/>
            <w:lang w:val="en-US"/>
          </w:rPr>
          <w:tab/>
        </w:r>
        <w:r w:rsidR="00A170A4" w:rsidRPr="00FE4BD3">
          <w:rPr>
            <w:rStyle w:val="Hyperlink"/>
            <w:noProof/>
          </w:rPr>
          <w:t>schoorsteendekplaten - beton |FH|st</w:t>
        </w:r>
        <w:r w:rsidR="00A170A4">
          <w:rPr>
            <w:noProof/>
            <w:webHidden/>
          </w:rPr>
          <w:tab/>
        </w:r>
        <w:r w:rsidR="00A170A4">
          <w:rPr>
            <w:noProof/>
            <w:webHidden/>
          </w:rPr>
          <w:fldChar w:fldCharType="begin"/>
        </w:r>
        <w:r w:rsidR="00A170A4">
          <w:rPr>
            <w:noProof/>
            <w:webHidden/>
          </w:rPr>
          <w:instrText xml:space="preserve"> PAGEREF _Toc438633467 \h </w:instrText>
        </w:r>
        <w:r w:rsidR="00A170A4">
          <w:rPr>
            <w:noProof/>
            <w:webHidden/>
          </w:rPr>
        </w:r>
        <w:r w:rsidR="00A170A4">
          <w:rPr>
            <w:noProof/>
            <w:webHidden/>
          </w:rPr>
          <w:fldChar w:fldCharType="separate"/>
        </w:r>
        <w:r w:rsidR="00A170A4">
          <w:rPr>
            <w:noProof/>
            <w:webHidden/>
          </w:rPr>
          <w:t>99</w:t>
        </w:r>
        <w:r w:rsidR="00A170A4">
          <w:rPr>
            <w:noProof/>
            <w:webHidden/>
          </w:rPr>
          <w:fldChar w:fldCharType="end"/>
        </w:r>
      </w:hyperlink>
    </w:p>
    <w:p w14:paraId="76D36425" w14:textId="77777777" w:rsidR="00A170A4" w:rsidRDefault="00FE7E5E">
      <w:pPr>
        <w:pStyle w:val="Inhopg3"/>
        <w:rPr>
          <w:rFonts w:asciiTheme="minorHAnsi" w:eastAsiaTheme="minorEastAsia" w:hAnsiTheme="minorHAnsi" w:cstheme="minorBidi"/>
          <w:noProof/>
          <w:sz w:val="22"/>
          <w:szCs w:val="22"/>
          <w:lang w:val="en-US"/>
        </w:rPr>
      </w:pPr>
      <w:hyperlink w:anchor="_Toc438633468" w:history="1">
        <w:r w:rsidR="00A170A4" w:rsidRPr="00FE4BD3">
          <w:rPr>
            <w:rStyle w:val="Hyperlink"/>
            <w:noProof/>
          </w:rPr>
          <w:t>23.63.</w:t>
        </w:r>
        <w:r w:rsidR="00A170A4">
          <w:rPr>
            <w:rFonts w:asciiTheme="minorHAnsi" w:eastAsiaTheme="minorEastAsia" w:hAnsiTheme="minorHAnsi" w:cstheme="minorBidi"/>
            <w:noProof/>
            <w:sz w:val="22"/>
            <w:szCs w:val="22"/>
            <w:lang w:val="en-US"/>
          </w:rPr>
          <w:tab/>
        </w:r>
        <w:r w:rsidR="00A170A4" w:rsidRPr="00FE4BD3">
          <w:rPr>
            <w:rStyle w:val="Hyperlink"/>
            <w:noProof/>
          </w:rPr>
          <w:t>schoorsteendekplaten - vezelcement |FH|st</w:t>
        </w:r>
        <w:r w:rsidR="00A170A4">
          <w:rPr>
            <w:noProof/>
            <w:webHidden/>
          </w:rPr>
          <w:tab/>
        </w:r>
        <w:r w:rsidR="00A170A4">
          <w:rPr>
            <w:noProof/>
            <w:webHidden/>
          </w:rPr>
          <w:fldChar w:fldCharType="begin"/>
        </w:r>
        <w:r w:rsidR="00A170A4">
          <w:rPr>
            <w:noProof/>
            <w:webHidden/>
          </w:rPr>
          <w:instrText xml:space="preserve"> PAGEREF _Toc438633468 \h </w:instrText>
        </w:r>
        <w:r w:rsidR="00A170A4">
          <w:rPr>
            <w:noProof/>
            <w:webHidden/>
          </w:rPr>
        </w:r>
        <w:r w:rsidR="00A170A4">
          <w:rPr>
            <w:noProof/>
            <w:webHidden/>
          </w:rPr>
          <w:fldChar w:fldCharType="separate"/>
        </w:r>
        <w:r w:rsidR="00A170A4">
          <w:rPr>
            <w:noProof/>
            <w:webHidden/>
          </w:rPr>
          <w:t>100</w:t>
        </w:r>
        <w:r w:rsidR="00A170A4">
          <w:rPr>
            <w:noProof/>
            <w:webHidden/>
          </w:rPr>
          <w:fldChar w:fldCharType="end"/>
        </w:r>
      </w:hyperlink>
    </w:p>
    <w:p w14:paraId="26B5DBC0" w14:textId="77777777" w:rsidR="00A170A4" w:rsidRDefault="00FE7E5E">
      <w:pPr>
        <w:pStyle w:val="Inhopg1"/>
        <w:rPr>
          <w:rFonts w:asciiTheme="minorHAnsi" w:eastAsiaTheme="minorEastAsia" w:hAnsiTheme="minorHAnsi" w:cstheme="minorBidi"/>
          <w:b w:val="0"/>
          <w:noProof/>
          <w:sz w:val="22"/>
          <w:szCs w:val="22"/>
          <w:lang w:val="en-US"/>
        </w:rPr>
      </w:pPr>
      <w:hyperlink w:anchor="_Toc438633469" w:history="1">
        <w:r w:rsidR="00A170A4" w:rsidRPr="00FE4BD3">
          <w:rPr>
            <w:rStyle w:val="Hyperlink"/>
            <w:noProof/>
          </w:rPr>
          <w:t>24.</w:t>
        </w:r>
        <w:r w:rsidR="00A170A4">
          <w:rPr>
            <w:rFonts w:asciiTheme="minorHAnsi" w:eastAsiaTheme="minorEastAsia" w:hAnsiTheme="minorHAnsi" w:cstheme="minorBidi"/>
            <w:b w:val="0"/>
            <w:noProof/>
            <w:sz w:val="22"/>
            <w:szCs w:val="22"/>
            <w:lang w:val="en-US"/>
          </w:rPr>
          <w:tab/>
        </w:r>
        <w:r w:rsidR="00A170A4" w:rsidRPr="00FE4BD3">
          <w:rPr>
            <w:rStyle w:val="Hyperlink"/>
            <w:noProof/>
          </w:rPr>
          <w:t>RUWBOUWKANALEN</w:t>
        </w:r>
        <w:r w:rsidR="00A170A4">
          <w:rPr>
            <w:noProof/>
            <w:webHidden/>
          </w:rPr>
          <w:tab/>
        </w:r>
        <w:r w:rsidR="00A170A4">
          <w:rPr>
            <w:noProof/>
            <w:webHidden/>
          </w:rPr>
          <w:fldChar w:fldCharType="begin"/>
        </w:r>
        <w:r w:rsidR="00A170A4">
          <w:rPr>
            <w:noProof/>
            <w:webHidden/>
          </w:rPr>
          <w:instrText xml:space="preserve"> PAGEREF _Toc438633469 \h </w:instrText>
        </w:r>
        <w:r w:rsidR="00A170A4">
          <w:rPr>
            <w:noProof/>
            <w:webHidden/>
          </w:rPr>
        </w:r>
        <w:r w:rsidR="00A170A4">
          <w:rPr>
            <w:noProof/>
            <w:webHidden/>
          </w:rPr>
          <w:fldChar w:fldCharType="separate"/>
        </w:r>
        <w:r w:rsidR="00A170A4">
          <w:rPr>
            <w:noProof/>
            <w:webHidden/>
          </w:rPr>
          <w:t>102</w:t>
        </w:r>
        <w:r w:rsidR="00A170A4">
          <w:rPr>
            <w:noProof/>
            <w:webHidden/>
          </w:rPr>
          <w:fldChar w:fldCharType="end"/>
        </w:r>
      </w:hyperlink>
    </w:p>
    <w:p w14:paraId="29BC156A" w14:textId="77777777" w:rsidR="00A170A4" w:rsidRDefault="00FE7E5E">
      <w:pPr>
        <w:pStyle w:val="Inhopg2"/>
        <w:rPr>
          <w:rFonts w:asciiTheme="minorHAnsi" w:eastAsiaTheme="minorEastAsia" w:hAnsiTheme="minorHAnsi" w:cstheme="minorBidi"/>
          <w:noProof/>
          <w:sz w:val="22"/>
          <w:szCs w:val="22"/>
          <w:lang w:val="en-US"/>
        </w:rPr>
      </w:pPr>
      <w:hyperlink w:anchor="_Toc438633470" w:history="1">
        <w:r w:rsidR="00A170A4" w:rsidRPr="00FE4BD3">
          <w:rPr>
            <w:rStyle w:val="Hyperlink"/>
            <w:noProof/>
          </w:rPr>
          <w:t>24.00.</w:t>
        </w:r>
        <w:r w:rsidR="00A170A4">
          <w:rPr>
            <w:rFonts w:asciiTheme="minorHAnsi" w:eastAsiaTheme="minorEastAsia" w:hAnsiTheme="minorHAnsi" w:cstheme="minorBidi"/>
            <w:noProof/>
            <w:sz w:val="22"/>
            <w:szCs w:val="22"/>
            <w:lang w:val="en-US"/>
          </w:rPr>
          <w:tab/>
        </w:r>
        <w:r w:rsidR="00A170A4" w:rsidRPr="00FE4BD3">
          <w:rPr>
            <w:rStyle w:val="Hyperlink"/>
            <w:noProof/>
          </w:rPr>
          <w:t>ruwbouw kanalen - algemeen</w:t>
        </w:r>
        <w:r w:rsidR="00A170A4">
          <w:rPr>
            <w:noProof/>
            <w:webHidden/>
          </w:rPr>
          <w:tab/>
        </w:r>
        <w:r w:rsidR="00A170A4">
          <w:rPr>
            <w:noProof/>
            <w:webHidden/>
          </w:rPr>
          <w:fldChar w:fldCharType="begin"/>
        </w:r>
        <w:r w:rsidR="00A170A4">
          <w:rPr>
            <w:noProof/>
            <w:webHidden/>
          </w:rPr>
          <w:instrText xml:space="preserve"> PAGEREF _Toc438633470 \h </w:instrText>
        </w:r>
        <w:r w:rsidR="00A170A4">
          <w:rPr>
            <w:noProof/>
            <w:webHidden/>
          </w:rPr>
        </w:r>
        <w:r w:rsidR="00A170A4">
          <w:rPr>
            <w:noProof/>
            <w:webHidden/>
          </w:rPr>
          <w:fldChar w:fldCharType="separate"/>
        </w:r>
        <w:r w:rsidR="00A170A4">
          <w:rPr>
            <w:noProof/>
            <w:webHidden/>
          </w:rPr>
          <w:t>102</w:t>
        </w:r>
        <w:r w:rsidR="00A170A4">
          <w:rPr>
            <w:noProof/>
            <w:webHidden/>
          </w:rPr>
          <w:fldChar w:fldCharType="end"/>
        </w:r>
      </w:hyperlink>
    </w:p>
    <w:p w14:paraId="2F8E53FB" w14:textId="77777777" w:rsidR="00A170A4" w:rsidRDefault="00FE7E5E">
      <w:pPr>
        <w:pStyle w:val="Inhopg2"/>
        <w:rPr>
          <w:rFonts w:asciiTheme="minorHAnsi" w:eastAsiaTheme="minorEastAsia" w:hAnsiTheme="minorHAnsi" w:cstheme="minorBidi"/>
          <w:noProof/>
          <w:sz w:val="22"/>
          <w:szCs w:val="22"/>
          <w:lang w:val="en-US"/>
        </w:rPr>
      </w:pPr>
      <w:hyperlink w:anchor="_Toc438633471" w:history="1">
        <w:r w:rsidR="00A170A4" w:rsidRPr="00FE4BD3">
          <w:rPr>
            <w:rStyle w:val="Hyperlink"/>
            <w:noProof/>
          </w:rPr>
          <w:t>24.10.</w:t>
        </w:r>
        <w:r w:rsidR="00A170A4">
          <w:rPr>
            <w:rFonts w:asciiTheme="minorHAnsi" w:eastAsiaTheme="minorEastAsia" w:hAnsiTheme="minorHAnsi" w:cstheme="minorBidi"/>
            <w:noProof/>
            <w:sz w:val="22"/>
            <w:szCs w:val="22"/>
            <w:lang w:val="en-US"/>
          </w:rPr>
          <w:tab/>
        </w:r>
        <w:r w:rsidR="00A170A4" w:rsidRPr="00FE4BD3">
          <w:rPr>
            <w:rStyle w:val="Hyperlink"/>
            <w:noProof/>
          </w:rPr>
          <w:t>modulaire ruwbouwkanalen - algemeen</w:t>
        </w:r>
        <w:r w:rsidR="00A170A4">
          <w:rPr>
            <w:noProof/>
            <w:webHidden/>
          </w:rPr>
          <w:tab/>
        </w:r>
        <w:r w:rsidR="00A170A4">
          <w:rPr>
            <w:noProof/>
            <w:webHidden/>
          </w:rPr>
          <w:fldChar w:fldCharType="begin"/>
        </w:r>
        <w:r w:rsidR="00A170A4">
          <w:rPr>
            <w:noProof/>
            <w:webHidden/>
          </w:rPr>
          <w:instrText xml:space="preserve"> PAGEREF _Toc438633471 \h </w:instrText>
        </w:r>
        <w:r w:rsidR="00A170A4">
          <w:rPr>
            <w:noProof/>
            <w:webHidden/>
          </w:rPr>
        </w:r>
        <w:r w:rsidR="00A170A4">
          <w:rPr>
            <w:noProof/>
            <w:webHidden/>
          </w:rPr>
          <w:fldChar w:fldCharType="separate"/>
        </w:r>
        <w:r w:rsidR="00A170A4">
          <w:rPr>
            <w:noProof/>
            <w:webHidden/>
          </w:rPr>
          <w:t>103</w:t>
        </w:r>
        <w:r w:rsidR="00A170A4">
          <w:rPr>
            <w:noProof/>
            <w:webHidden/>
          </w:rPr>
          <w:fldChar w:fldCharType="end"/>
        </w:r>
      </w:hyperlink>
    </w:p>
    <w:p w14:paraId="0238A12C" w14:textId="77777777" w:rsidR="00A170A4" w:rsidRDefault="00FE7E5E">
      <w:pPr>
        <w:pStyle w:val="Inhopg3"/>
        <w:rPr>
          <w:rFonts w:asciiTheme="minorHAnsi" w:eastAsiaTheme="minorEastAsia" w:hAnsiTheme="minorHAnsi" w:cstheme="minorBidi"/>
          <w:noProof/>
          <w:sz w:val="22"/>
          <w:szCs w:val="22"/>
          <w:lang w:val="en-US"/>
        </w:rPr>
      </w:pPr>
      <w:hyperlink w:anchor="_Toc438633472" w:history="1">
        <w:r w:rsidR="00A170A4" w:rsidRPr="00FE4BD3">
          <w:rPr>
            <w:rStyle w:val="Hyperlink"/>
            <w:noProof/>
          </w:rPr>
          <w:t>24.11.</w:t>
        </w:r>
        <w:r w:rsidR="00A170A4">
          <w:rPr>
            <w:rFonts w:asciiTheme="minorHAnsi" w:eastAsiaTheme="minorEastAsia" w:hAnsiTheme="minorHAnsi" w:cstheme="minorBidi"/>
            <w:noProof/>
            <w:sz w:val="22"/>
            <w:szCs w:val="22"/>
            <w:lang w:val="en-US"/>
          </w:rPr>
          <w:tab/>
        </w:r>
        <w:r w:rsidR="00A170A4" w:rsidRPr="00FE4BD3">
          <w:rPr>
            <w:rStyle w:val="Hyperlink"/>
            <w:noProof/>
          </w:rPr>
          <w:t>modulaire ruwbouwkanalen - beton |FH|m</w:t>
        </w:r>
        <w:r w:rsidR="00A170A4">
          <w:rPr>
            <w:noProof/>
            <w:webHidden/>
          </w:rPr>
          <w:tab/>
        </w:r>
        <w:r w:rsidR="00A170A4">
          <w:rPr>
            <w:noProof/>
            <w:webHidden/>
          </w:rPr>
          <w:fldChar w:fldCharType="begin"/>
        </w:r>
        <w:r w:rsidR="00A170A4">
          <w:rPr>
            <w:noProof/>
            <w:webHidden/>
          </w:rPr>
          <w:instrText xml:space="preserve"> PAGEREF _Toc438633472 \h </w:instrText>
        </w:r>
        <w:r w:rsidR="00A170A4">
          <w:rPr>
            <w:noProof/>
            <w:webHidden/>
          </w:rPr>
        </w:r>
        <w:r w:rsidR="00A170A4">
          <w:rPr>
            <w:noProof/>
            <w:webHidden/>
          </w:rPr>
          <w:fldChar w:fldCharType="separate"/>
        </w:r>
        <w:r w:rsidR="00A170A4">
          <w:rPr>
            <w:noProof/>
            <w:webHidden/>
          </w:rPr>
          <w:t>103</w:t>
        </w:r>
        <w:r w:rsidR="00A170A4">
          <w:rPr>
            <w:noProof/>
            <w:webHidden/>
          </w:rPr>
          <w:fldChar w:fldCharType="end"/>
        </w:r>
      </w:hyperlink>
    </w:p>
    <w:p w14:paraId="518BD86B" w14:textId="77777777" w:rsidR="00A170A4" w:rsidRDefault="00FE7E5E">
      <w:pPr>
        <w:pStyle w:val="Inhopg4"/>
        <w:rPr>
          <w:rFonts w:asciiTheme="minorHAnsi" w:eastAsiaTheme="minorEastAsia" w:hAnsiTheme="minorHAnsi" w:cstheme="minorBidi"/>
          <w:noProof/>
          <w:sz w:val="22"/>
          <w:szCs w:val="22"/>
          <w:lang w:val="en-US"/>
        </w:rPr>
      </w:pPr>
      <w:hyperlink w:anchor="_Toc438633473" w:history="1">
        <w:r w:rsidR="00A170A4" w:rsidRPr="00FE4BD3">
          <w:rPr>
            <w:rStyle w:val="Hyperlink"/>
            <w:noProof/>
          </w:rPr>
          <w:t>24.11.10.</w:t>
        </w:r>
        <w:r w:rsidR="00A170A4">
          <w:rPr>
            <w:rFonts w:asciiTheme="minorHAnsi" w:eastAsiaTheme="minorEastAsia" w:hAnsiTheme="minorHAnsi" w:cstheme="minorBidi"/>
            <w:noProof/>
            <w:sz w:val="22"/>
            <w:szCs w:val="22"/>
            <w:lang w:val="en-US"/>
          </w:rPr>
          <w:tab/>
        </w:r>
        <w:r w:rsidR="00A170A4" w:rsidRPr="00FE4BD3">
          <w:rPr>
            <w:rStyle w:val="Hyperlink"/>
            <w:noProof/>
          </w:rPr>
          <w:t>modulaire ruwbouwkanalen – beton rookgasafvoer |FH|m/st</w:t>
        </w:r>
        <w:r w:rsidR="00A170A4">
          <w:rPr>
            <w:noProof/>
            <w:webHidden/>
          </w:rPr>
          <w:tab/>
        </w:r>
        <w:r w:rsidR="00A170A4">
          <w:rPr>
            <w:noProof/>
            <w:webHidden/>
          </w:rPr>
          <w:fldChar w:fldCharType="begin"/>
        </w:r>
        <w:r w:rsidR="00A170A4">
          <w:rPr>
            <w:noProof/>
            <w:webHidden/>
          </w:rPr>
          <w:instrText xml:space="preserve"> PAGEREF _Toc438633473 \h </w:instrText>
        </w:r>
        <w:r w:rsidR="00A170A4">
          <w:rPr>
            <w:noProof/>
            <w:webHidden/>
          </w:rPr>
        </w:r>
        <w:r w:rsidR="00A170A4">
          <w:rPr>
            <w:noProof/>
            <w:webHidden/>
          </w:rPr>
          <w:fldChar w:fldCharType="separate"/>
        </w:r>
        <w:r w:rsidR="00A170A4">
          <w:rPr>
            <w:noProof/>
            <w:webHidden/>
          </w:rPr>
          <w:t>104</w:t>
        </w:r>
        <w:r w:rsidR="00A170A4">
          <w:rPr>
            <w:noProof/>
            <w:webHidden/>
          </w:rPr>
          <w:fldChar w:fldCharType="end"/>
        </w:r>
      </w:hyperlink>
    </w:p>
    <w:p w14:paraId="7CFA6CFE" w14:textId="77777777" w:rsidR="00A170A4" w:rsidRDefault="00FE7E5E">
      <w:pPr>
        <w:pStyle w:val="Inhopg4"/>
        <w:rPr>
          <w:rFonts w:asciiTheme="minorHAnsi" w:eastAsiaTheme="minorEastAsia" w:hAnsiTheme="minorHAnsi" w:cstheme="minorBidi"/>
          <w:noProof/>
          <w:sz w:val="22"/>
          <w:szCs w:val="22"/>
          <w:lang w:val="en-US"/>
        </w:rPr>
      </w:pPr>
      <w:hyperlink w:anchor="_Toc438633474" w:history="1">
        <w:r w:rsidR="00A170A4" w:rsidRPr="00FE4BD3">
          <w:rPr>
            <w:rStyle w:val="Hyperlink"/>
            <w:noProof/>
          </w:rPr>
          <w:t>24.11.20.</w:t>
        </w:r>
        <w:r w:rsidR="00A170A4">
          <w:rPr>
            <w:rFonts w:asciiTheme="minorHAnsi" w:eastAsiaTheme="minorEastAsia" w:hAnsiTheme="minorHAnsi" w:cstheme="minorBidi"/>
            <w:noProof/>
            <w:sz w:val="22"/>
            <w:szCs w:val="22"/>
            <w:lang w:val="en-US"/>
          </w:rPr>
          <w:tab/>
        </w:r>
        <w:r w:rsidR="00A170A4" w:rsidRPr="00FE4BD3">
          <w:rPr>
            <w:rStyle w:val="Hyperlink"/>
            <w:noProof/>
          </w:rPr>
          <w:t>modulaire ruwbouwkanalen – beton/ventilatie |FH|m/st</w:t>
        </w:r>
        <w:r w:rsidR="00A170A4">
          <w:rPr>
            <w:noProof/>
            <w:webHidden/>
          </w:rPr>
          <w:tab/>
        </w:r>
        <w:r w:rsidR="00A170A4">
          <w:rPr>
            <w:noProof/>
            <w:webHidden/>
          </w:rPr>
          <w:fldChar w:fldCharType="begin"/>
        </w:r>
        <w:r w:rsidR="00A170A4">
          <w:rPr>
            <w:noProof/>
            <w:webHidden/>
          </w:rPr>
          <w:instrText xml:space="preserve"> PAGEREF _Toc438633474 \h </w:instrText>
        </w:r>
        <w:r w:rsidR="00A170A4">
          <w:rPr>
            <w:noProof/>
            <w:webHidden/>
          </w:rPr>
        </w:r>
        <w:r w:rsidR="00A170A4">
          <w:rPr>
            <w:noProof/>
            <w:webHidden/>
          </w:rPr>
          <w:fldChar w:fldCharType="separate"/>
        </w:r>
        <w:r w:rsidR="00A170A4">
          <w:rPr>
            <w:noProof/>
            <w:webHidden/>
          </w:rPr>
          <w:t>104</w:t>
        </w:r>
        <w:r w:rsidR="00A170A4">
          <w:rPr>
            <w:noProof/>
            <w:webHidden/>
          </w:rPr>
          <w:fldChar w:fldCharType="end"/>
        </w:r>
      </w:hyperlink>
    </w:p>
    <w:p w14:paraId="2E34413D" w14:textId="77777777" w:rsidR="00A170A4" w:rsidRDefault="00FE7E5E">
      <w:pPr>
        <w:pStyle w:val="Inhopg3"/>
        <w:rPr>
          <w:rFonts w:asciiTheme="minorHAnsi" w:eastAsiaTheme="minorEastAsia" w:hAnsiTheme="minorHAnsi" w:cstheme="minorBidi"/>
          <w:noProof/>
          <w:sz w:val="22"/>
          <w:szCs w:val="22"/>
          <w:lang w:val="en-US"/>
        </w:rPr>
      </w:pPr>
      <w:hyperlink w:anchor="_Toc438633475" w:history="1">
        <w:r w:rsidR="00A170A4" w:rsidRPr="00FE4BD3">
          <w:rPr>
            <w:rStyle w:val="Hyperlink"/>
            <w:noProof/>
          </w:rPr>
          <w:t>24.12.</w:t>
        </w:r>
        <w:r w:rsidR="00A170A4">
          <w:rPr>
            <w:rFonts w:asciiTheme="minorHAnsi" w:eastAsiaTheme="minorEastAsia" w:hAnsiTheme="minorHAnsi" w:cstheme="minorBidi"/>
            <w:noProof/>
            <w:sz w:val="22"/>
            <w:szCs w:val="22"/>
            <w:lang w:val="en-US"/>
          </w:rPr>
          <w:tab/>
        </w:r>
        <w:r w:rsidR="00A170A4" w:rsidRPr="00FE4BD3">
          <w:rPr>
            <w:rStyle w:val="Hyperlink"/>
            <w:noProof/>
          </w:rPr>
          <w:t>modulaire ruwbouwkanalen – keramische blokken</w:t>
        </w:r>
        <w:r w:rsidR="00A170A4">
          <w:rPr>
            <w:noProof/>
            <w:webHidden/>
          </w:rPr>
          <w:tab/>
        </w:r>
        <w:r w:rsidR="00A170A4">
          <w:rPr>
            <w:noProof/>
            <w:webHidden/>
          </w:rPr>
          <w:fldChar w:fldCharType="begin"/>
        </w:r>
        <w:r w:rsidR="00A170A4">
          <w:rPr>
            <w:noProof/>
            <w:webHidden/>
          </w:rPr>
          <w:instrText xml:space="preserve"> PAGEREF _Toc438633475 \h </w:instrText>
        </w:r>
        <w:r w:rsidR="00A170A4">
          <w:rPr>
            <w:noProof/>
            <w:webHidden/>
          </w:rPr>
        </w:r>
        <w:r w:rsidR="00A170A4">
          <w:rPr>
            <w:noProof/>
            <w:webHidden/>
          </w:rPr>
          <w:fldChar w:fldCharType="separate"/>
        </w:r>
        <w:r w:rsidR="00A170A4">
          <w:rPr>
            <w:noProof/>
            <w:webHidden/>
          </w:rPr>
          <w:t>105</w:t>
        </w:r>
        <w:r w:rsidR="00A170A4">
          <w:rPr>
            <w:noProof/>
            <w:webHidden/>
          </w:rPr>
          <w:fldChar w:fldCharType="end"/>
        </w:r>
      </w:hyperlink>
    </w:p>
    <w:p w14:paraId="25B78978" w14:textId="77777777" w:rsidR="00A170A4" w:rsidRDefault="00FE7E5E">
      <w:pPr>
        <w:pStyle w:val="Inhopg4"/>
        <w:rPr>
          <w:rFonts w:asciiTheme="minorHAnsi" w:eastAsiaTheme="minorEastAsia" w:hAnsiTheme="minorHAnsi" w:cstheme="minorBidi"/>
          <w:noProof/>
          <w:sz w:val="22"/>
          <w:szCs w:val="22"/>
          <w:lang w:val="en-US"/>
        </w:rPr>
      </w:pPr>
      <w:hyperlink w:anchor="_Toc438633476" w:history="1">
        <w:r w:rsidR="00A170A4" w:rsidRPr="00FE4BD3">
          <w:rPr>
            <w:rStyle w:val="Hyperlink"/>
            <w:noProof/>
          </w:rPr>
          <w:t>24.12.10.</w:t>
        </w:r>
        <w:r w:rsidR="00A170A4">
          <w:rPr>
            <w:rFonts w:asciiTheme="minorHAnsi" w:eastAsiaTheme="minorEastAsia" w:hAnsiTheme="minorHAnsi" w:cstheme="minorBidi"/>
            <w:noProof/>
            <w:sz w:val="22"/>
            <w:szCs w:val="22"/>
            <w:lang w:val="en-US"/>
          </w:rPr>
          <w:tab/>
        </w:r>
        <w:r w:rsidR="00A170A4" w:rsidRPr="00FE4BD3">
          <w:rPr>
            <w:rStyle w:val="Hyperlink"/>
            <w:noProof/>
          </w:rPr>
          <w:t>modulaire ruwbouwkanalen – keramische blokken/rookgasafvoer |FH|m/st</w:t>
        </w:r>
        <w:r w:rsidR="00A170A4">
          <w:rPr>
            <w:noProof/>
            <w:webHidden/>
          </w:rPr>
          <w:tab/>
        </w:r>
        <w:r w:rsidR="00A170A4">
          <w:rPr>
            <w:noProof/>
            <w:webHidden/>
          </w:rPr>
          <w:fldChar w:fldCharType="begin"/>
        </w:r>
        <w:r w:rsidR="00A170A4">
          <w:rPr>
            <w:noProof/>
            <w:webHidden/>
          </w:rPr>
          <w:instrText xml:space="preserve"> PAGEREF _Toc438633476 \h </w:instrText>
        </w:r>
        <w:r w:rsidR="00A170A4">
          <w:rPr>
            <w:noProof/>
            <w:webHidden/>
          </w:rPr>
        </w:r>
        <w:r w:rsidR="00A170A4">
          <w:rPr>
            <w:noProof/>
            <w:webHidden/>
          </w:rPr>
          <w:fldChar w:fldCharType="separate"/>
        </w:r>
        <w:r w:rsidR="00A170A4">
          <w:rPr>
            <w:noProof/>
            <w:webHidden/>
          </w:rPr>
          <w:t>105</w:t>
        </w:r>
        <w:r w:rsidR="00A170A4">
          <w:rPr>
            <w:noProof/>
            <w:webHidden/>
          </w:rPr>
          <w:fldChar w:fldCharType="end"/>
        </w:r>
      </w:hyperlink>
    </w:p>
    <w:p w14:paraId="0D217EF0" w14:textId="77777777" w:rsidR="00A170A4" w:rsidRDefault="00FE7E5E">
      <w:pPr>
        <w:pStyle w:val="Inhopg4"/>
        <w:rPr>
          <w:rFonts w:asciiTheme="minorHAnsi" w:eastAsiaTheme="minorEastAsia" w:hAnsiTheme="minorHAnsi" w:cstheme="minorBidi"/>
          <w:noProof/>
          <w:sz w:val="22"/>
          <w:szCs w:val="22"/>
          <w:lang w:val="en-US"/>
        </w:rPr>
      </w:pPr>
      <w:hyperlink w:anchor="_Toc438633477" w:history="1">
        <w:r w:rsidR="00A170A4" w:rsidRPr="00FE4BD3">
          <w:rPr>
            <w:rStyle w:val="Hyperlink"/>
            <w:noProof/>
          </w:rPr>
          <w:t>24.12.20.</w:t>
        </w:r>
        <w:r w:rsidR="00A170A4">
          <w:rPr>
            <w:rFonts w:asciiTheme="minorHAnsi" w:eastAsiaTheme="minorEastAsia" w:hAnsiTheme="minorHAnsi" w:cstheme="minorBidi"/>
            <w:noProof/>
            <w:sz w:val="22"/>
            <w:szCs w:val="22"/>
            <w:lang w:val="en-US"/>
          </w:rPr>
          <w:tab/>
        </w:r>
        <w:r w:rsidR="00A170A4" w:rsidRPr="00FE4BD3">
          <w:rPr>
            <w:rStyle w:val="Hyperlink"/>
            <w:noProof/>
          </w:rPr>
          <w:t>modulaire ruwbouwkanalen – keramische blokken/ventilatie |FH|m/st</w:t>
        </w:r>
        <w:r w:rsidR="00A170A4">
          <w:rPr>
            <w:noProof/>
            <w:webHidden/>
          </w:rPr>
          <w:tab/>
        </w:r>
        <w:r w:rsidR="00A170A4">
          <w:rPr>
            <w:noProof/>
            <w:webHidden/>
          </w:rPr>
          <w:fldChar w:fldCharType="begin"/>
        </w:r>
        <w:r w:rsidR="00A170A4">
          <w:rPr>
            <w:noProof/>
            <w:webHidden/>
          </w:rPr>
          <w:instrText xml:space="preserve"> PAGEREF _Toc438633477 \h </w:instrText>
        </w:r>
        <w:r w:rsidR="00A170A4">
          <w:rPr>
            <w:noProof/>
            <w:webHidden/>
          </w:rPr>
        </w:r>
        <w:r w:rsidR="00A170A4">
          <w:rPr>
            <w:noProof/>
            <w:webHidden/>
          </w:rPr>
          <w:fldChar w:fldCharType="separate"/>
        </w:r>
        <w:r w:rsidR="00A170A4">
          <w:rPr>
            <w:noProof/>
            <w:webHidden/>
          </w:rPr>
          <w:t>105</w:t>
        </w:r>
        <w:r w:rsidR="00A170A4">
          <w:rPr>
            <w:noProof/>
            <w:webHidden/>
          </w:rPr>
          <w:fldChar w:fldCharType="end"/>
        </w:r>
      </w:hyperlink>
    </w:p>
    <w:p w14:paraId="590F7575" w14:textId="77777777" w:rsidR="00A170A4" w:rsidRDefault="00FE7E5E">
      <w:pPr>
        <w:pStyle w:val="Inhopg1"/>
        <w:rPr>
          <w:rFonts w:asciiTheme="minorHAnsi" w:eastAsiaTheme="minorEastAsia" w:hAnsiTheme="minorHAnsi" w:cstheme="minorBidi"/>
          <w:b w:val="0"/>
          <w:noProof/>
          <w:sz w:val="22"/>
          <w:szCs w:val="22"/>
          <w:lang w:val="en-US"/>
        </w:rPr>
      </w:pPr>
      <w:hyperlink w:anchor="_Toc438633478" w:history="1">
        <w:r w:rsidR="00A170A4" w:rsidRPr="00FE4BD3">
          <w:rPr>
            <w:rStyle w:val="Hyperlink"/>
            <w:noProof/>
          </w:rPr>
          <w:t>25.</w:t>
        </w:r>
        <w:r w:rsidR="00A170A4">
          <w:rPr>
            <w:rFonts w:asciiTheme="minorHAnsi" w:eastAsiaTheme="minorEastAsia" w:hAnsiTheme="minorHAnsi" w:cstheme="minorBidi"/>
            <w:b w:val="0"/>
            <w:noProof/>
            <w:sz w:val="22"/>
            <w:szCs w:val="22"/>
            <w:lang w:val="en-US"/>
          </w:rPr>
          <w:tab/>
        </w:r>
        <w:r w:rsidR="00A170A4" w:rsidRPr="00FE4BD3">
          <w:rPr>
            <w:rStyle w:val="Hyperlink"/>
            <w:noProof/>
          </w:rPr>
          <w:t>STRUCTUURELEMENTEN HOUT</w:t>
        </w:r>
        <w:r w:rsidR="00A170A4">
          <w:rPr>
            <w:noProof/>
            <w:webHidden/>
          </w:rPr>
          <w:tab/>
        </w:r>
        <w:r w:rsidR="00A170A4">
          <w:rPr>
            <w:noProof/>
            <w:webHidden/>
          </w:rPr>
          <w:fldChar w:fldCharType="begin"/>
        </w:r>
        <w:r w:rsidR="00A170A4">
          <w:rPr>
            <w:noProof/>
            <w:webHidden/>
          </w:rPr>
          <w:instrText xml:space="preserve"> PAGEREF _Toc438633478 \h </w:instrText>
        </w:r>
        <w:r w:rsidR="00A170A4">
          <w:rPr>
            <w:noProof/>
            <w:webHidden/>
          </w:rPr>
        </w:r>
        <w:r w:rsidR="00A170A4">
          <w:rPr>
            <w:noProof/>
            <w:webHidden/>
          </w:rPr>
          <w:fldChar w:fldCharType="separate"/>
        </w:r>
        <w:r w:rsidR="00A170A4">
          <w:rPr>
            <w:noProof/>
            <w:webHidden/>
          </w:rPr>
          <w:t>107</w:t>
        </w:r>
        <w:r w:rsidR="00A170A4">
          <w:rPr>
            <w:noProof/>
            <w:webHidden/>
          </w:rPr>
          <w:fldChar w:fldCharType="end"/>
        </w:r>
      </w:hyperlink>
    </w:p>
    <w:p w14:paraId="4119F327" w14:textId="77777777" w:rsidR="00A170A4" w:rsidRDefault="00FE7E5E">
      <w:pPr>
        <w:pStyle w:val="Inhopg2"/>
        <w:rPr>
          <w:rFonts w:asciiTheme="minorHAnsi" w:eastAsiaTheme="minorEastAsia" w:hAnsiTheme="minorHAnsi" w:cstheme="minorBidi"/>
          <w:noProof/>
          <w:sz w:val="22"/>
          <w:szCs w:val="22"/>
          <w:lang w:val="en-US"/>
        </w:rPr>
      </w:pPr>
      <w:hyperlink w:anchor="_Toc438633479" w:history="1">
        <w:r w:rsidR="00A170A4" w:rsidRPr="00FE4BD3">
          <w:rPr>
            <w:rStyle w:val="Hyperlink"/>
            <w:noProof/>
          </w:rPr>
          <w:t>25.00.</w:t>
        </w:r>
        <w:r w:rsidR="00A170A4">
          <w:rPr>
            <w:rFonts w:asciiTheme="minorHAnsi" w:eastAsiaTheme="minorEastAsia" w:hAnsiTheme="minorHAnsi" w:cstheme="minorBidi"/>
            <w:noProof/>
            <w:sz w:val="22"/>
            <w:szCs w:val="22"/>
            <w:lang w:val="en-US"/>
          </w:rPr>
          <w:tab/>
        </w:r>
        <w:r w:rsidR="00A170A4" w:rsidRPr="00FE4BD3">
          <w:rPr>
            <w:rStyle w:val="Hyperlink"/>
            <w:noProof/>
          </w:rPr>
          <w:t>structuurelementen hout – algemeen</w:t>
        </w:r>
        <w:r w:rsidR="00A170A4">
          <w:rPr>
            <w:noProof/>
            <w:webHidden/>
          </w:rPr>
          <w:tab/>
        </w:r>
        <w:r w:rsidR="00A170A4">
          <w:rPr>
            <w:noProof/>
            <w:webHidden/>
          </w:rPr>
          <w:fldChar w:fldCharType="begin"/>
        </w:r>
        <w:r w:rsidR="00A170A4">
          <w:rPr>
            <w:noProof/>
            <w:webHidden/>
          </w:rPr>
          <w:instrText xml:space="preserve"> PAGEREF _Toc438633479 \h </w:instrText>
        </w:r>
        <w:r w:rsidR="00A170A4">
          <w:rPr>
            <w:noProof/>
            <w:webHidden/>
          </w:rPr>
        </w:r>
        <w:r w:rsidR="00A170A4">
          <w:rPr>
            <w:noProof/>
            <w:webHidden/>
          </w:rPr>
          <w:fldChar w:fldCharType="separate"/>
        </w:r>
        <w:r w:rsidR="00A170A4">
          <w:rPr>
            <w:noProof/>
            <w:webHidden/>
          </w:rPr>
          <w:t>107</w:t>
        </w:r>
        <w:r w:rsidR="00A170A4">
          <w:rPr>
            <w:noProof/>
            <w:webHidden/>
          </w:rPr>
          <w:fldChar w:fldCharType="end"/>
        </w:r>
      </w:hyperlink>
    </w:p>
    <w:p w14:paraId="1B91FD5B" w14:textId="77777777" w:rsidR="00A170A4" w:rsidRDefault="00FE7E5E">
      <w:pPr>
        <w:pStyle w:val="Inhopg3"/>
        <w:rPr>
          <w:rFonts w:asciiTheme="minorHAnsi" w:eastAsiaTheme="minorEastAsia" w:hAnsiTheme="minorHAnsi" w:cstheme="minorBidi"/>
          <w:noProof/>
          <w:sz w:val="22"/>
          <w:szCs w:val="22"/>
          <w:lang w:val="en-US"/>
        </w:rPr>
      </w:pPr>
      <w:hyperlink w:anchor="_Toc438633480" w:history="1">
        <w:r w:rsidR="00A170A4" w:rsidRPr="00FE4BD3">
          <w:rPr>
            <w:rStyle w:val="Hyperlink"/>
            <w:noProof/>
          </w:rPr>
          <w:t>25.01.</w:t>
        </w:r>
        <w:r w:rsidR="00A170A4">
          <w:rPr>
            <w:rFonts w:asciiTheme="minorHAnsi" w:eastAsiaTheme="minorEastAsia" w:hAnsiTheme="minorHAnsi" w:cstheme="minorBidi"/>
            <w:noProof/>
            <w:sz w:val="22"/>
            <w:szCs w:val="22"/>
            <w:lang w:val="en-US"/>
          </w:rPr>
          <w:tab/>
        </w:r>
        <w:r w:rsidR="00A170A4" w:rsidRPr="00FE4BD3">
          <w:rPr>
            <w:rStyle w:val="Hyperlink"/>
            <w:noProof/>
          </w:rPr>
          <w:t>algemeen – stabiliteitsstudie |PM|</w:t>
        </w:r>
        <w:r w:rsidR="00A170A4">
          <w:rPr>
            <w:noProof/>
            <w:webHidden/>
          </w:rPr>
          <w:tab/>
        </w:r>
        <w:r w:rsidR="00A170A4">
          <w:rPr>
            <w:noProof/>
            <w:webHidden/>
          </w:rPr>
          <w:fldChar w:fldCharType="begin"/>
        </w:r>
        <w:r w:rsidR="00A170A4">
          <w:rPr>
            <w:noProof/>
            <w:webHidden/>
          </w:rPr>
          <w:instrText xml:space="preserve"> PAGEREF _Toc438633480 \h </w:instrText>
        </w:r>
        <w:r w:rsidR="00A170A4">
          <w:rPr>
            <w:noProof/>
            <w:webHidden/>
          </w:rPr>
        </w:r>
        <w:r w:rsidR="00A170A4">
          <w:rPr>
            <w:noProof/>
            <w:webHidden/>
          </w:rPr>
          <w:fldChar w:fldCharType="separate"/>
        </w:r>
        <w:r w:rsidR="00A170A4">
          <w:rPr>
            <w:noProof/>
            <w:webHidden/>
          </w:rPr>
          <w:t>107</w:t>
        </w:r>
        <w:r w:rsidR="00A170A4">
          <w:rPr>
            <w:noProof/>
            <w:webHidden/>
          </w:rPr>
          <w:fldChar w:fldCharType="end"/>
        </w:r>
      </w:hyperlink>
    </w:p>
    <w:p w14:paraId="4AB14BE6" w14:textId="77777777" w:rsidR="00A170A4" w:rsidRDefault="00FE7E5E">
      <w:pPr>
        <w:pStyle w:val="Inhopg3"/>
        <w:rPr>
          <w:rFonts w:asciiTheme="minorHAnsi" w:eastAsiaTheme="minorEastAsia" w:hAnsiTheme="minorHAnsi" w:cstheme="minorBidi"/>
          <w:noProof/>
          <w:sz w:val="22"/>
          <w:szCs w:val="22"/>
          <w:lang w:val="en-US"/>
        </w:rPr>
      </w:pPr>
      <w:hyperlink w:anchor="_Toc438633481" w:history="1">
        <w:r w:rsidR="00A170A4" w:rsidRPr="00FE4BD3">
          <w:rPr>
            <w:rStyle w:val="Hyperlink"/>
            <w:noProof/>
          </w:rPr>
          <w:t>25.02.</w:t>
        </w:r>
        <w:r w:rsidR="00A170A4">
          <w:rPr>
            <w:rFonts w:asciiTheme="minorHAnsi" w:eastAsiaTheme="minorEastAsia" w:hAnsiTheme="minorHAnsi" w:cstheme="minorBidi"/>
            <w:noProof/>
            <w:sz w:val="22"/>
            <w:szCs w:val="22"/>
            <w:lang w:val="en-US"/>
          </w:rPr>
          <w:tab/>
        </w:r>
        <w:r w:rsidR="00A170A4" w:rsidRPr="00FE4BD3">
          <w:rPr>
            <w:rStyle w:val="Hyperlink"/>
            <w:noProof/>
          </w:rPr>
          <w:t>algemeen - opleg- en bevestigingsmaterialen</w:t>
        </w:r>
        <w:r w:rsidR="00A170A4">
          <w:rPr>
            <w:noProof/>
            <w:webHidden/>
          </w:rPr>
          <w:tab/>
        </w:r>
        <w:r w:rsidR="00A170A4">
          <w:rPr>
            <w:noProof/>
            <w:webHidden/>
          </w:rPr>
          <w:fldChar w:fldCharType="begin"/>
        </w:r>
        <w:r w:rsidR="00A170A4">
          <w:rPr>
            <w:noProof/>
            <w:webHidden/>
          </w:rPr>
          <w:instrText xml:space="preserve"> PAGEREF _Toc438633481 \h </w:instrText>
        </w:r>
        <w:r w:rsidR="00A170A4">
          <w:rPr>
            <w:noProof/>
            <w:webHidden/>
          </w:rPr>
        </w:r>
        <w:r w:rsidR="00A170A4">
          <w:rPr>
            <w:noProof/>
            <w:webHidden/>
          </w:rPr>
          <w:fldChar w:fldCharType="separate"/>
        </w:r>
        <w:r w:rsidR="00A170A4">
          <w:rPr>
            <w:noProof/>
            <w:webHidden/>
          </w:rPr>
          <w:t>107</w:t>
        </w:r>
        <w:r w:rsidR="00A170A4">
          <w:rPr>
            <w:noProof/>
            <w:webHidden/>
          </w:rPr>
          <w:fldChar w:fldCharType="end"/>
        </w:r>
      </w:hyperlink>
    </w:p>
    <w:p w14:paraId="0EB9871B" w14:textId="77777777" w:rsidR="00A170A4" w:rsidRDefault="00FE7E5E">
      <w:pPr>
        <w:pStyle w:val="Inhopg4"/>
        <w:rPr>
          <w:rFonts w:asciiTheme="minorHAnsi" w:eastAsiaTheme="minorEastAsia" w:hAnsiTheme="minorHAnsi" w:cstheme="minorBidi"/>
          <w:noProof/>
          <w:sz w:val="22"/>
          <w:szCs w:val="22"/>
          <w:lang w:val="en-US"/>
        </w:rPr>
      </w:pPr>
      <w:hyperlink w:anchor="_Toc438633482" w:history="1">
        <w:r w:rsidR="00A170A4" w:rsidRPr="00FE4BD3">
          <w:rPr>
            <w:rStyle w:val="Hyperlink"/>
            <w:noProof/>
          </w:rPr>
          <w:t>25.02.10.</w:t>
        </w:r>
        <w:r w:rsidR="00A170A4">
          <w:rPr>
            <w:rFonts w:asciiTheme="minorHAnsi" w:eastAsiaTheme="minorEastAsia" w:hAnsiTheme="minorHAnsi" w:cstheme="minorBidi"/>
            <w:noProof/>
            <w:sz w:val="22"/>
            <w:szCs w:val="22"/>
            <w:lang w:val="en-US"/>
          </w:rPr>
          <w:tab/>
        </w:r>
        <w:r w:rsidR="00A170A4" w:rsidRPr="00FE4BD3">
          <w:rPr>
            <w:rStyle w:val="Hyperlink"/>
            <w:noProof/>
          </w:rPr>
          <w:t>algemeen – opleg- en bevestigingsmaterialen/metalen schoenen |PM|</w:t>
        </w:r>
        <w:r w:rsidR="00A170A4">
          <w:rPr>
            <w:noProof/>
            <w:webHidden/>
          </w:rPr>
          <w:tab/>
        </w:r>
        <w:r w:rsidR="00A170A4">
          <w:rPr>
            <w:noProof/>
            <w:webHidden/>
          </w:rPr>
          <w:fldChar w:fldCharType="begin"/>
        </w:r>
        <w:r w:rsidR="00A170A4">
          <w:rPr>
            <w:noProof/>
            <w:webHidden/>
          </w:rPr>
          <w:instrText xml:space="preserve"> PAGEREF _Toc438633482 \h </w:instrText>
        </w:r>
        <w:r w:rsidR="00A170A4">
          <w:rPr>
            <w:noProof/>
            <w:webHidden/>
          </w:rPr>
        </w:r>
        <w:r w:rsidR="00A170A4">
          <w:rPr>
            <w:noProof/>
            <w:webHidden/>
          </w:rPr>
          <w:fldChar w:fldCharType="separate"/>
        </w:r>
        <w:r w:rsidR="00A170A4">
          <w:rPr>
            <w:noProof/>
            <w:webHidden/>
          </w:rPr>
          <w:t>107</w:t>
        </w:r>
        <w:r w:rsidR="00A170A4">
          <w:rPr>
            <w:noProof/>
            <w:webHidden/>
          </w:rPr>
          <w:fldChar w:fldCharType="end"/>
        </w:r>
      </w:hyperlink>
    </w:p>
    <w:p w14:paraId="7E80D465" w14:textId="77777777" w:rsidR="00A170A4" w:rsidRDefault="00FE7E5E">
      <w:pPr>
        <w:pStyle w:val="Inhopg4"/>
        <w:rPr>
          <w:rFonts w:asciiTheme="minorHAnsi" w:eastAsiaTheme="minorEastAsia" w:hAnsiTheme="minorHAnsi" w:cstheme="minorBidi"/>
          <w:noProof/>
          <w:sz w:val="22"/>
          <w:szCs w:val="22"/>
          <w:lang w:val="en-US"/>
        </w:rPr>
      </w:pPr>
      <w:hyperlink w:anchor="_Toc438633483" w:history="1">
        <w:r w:rsidR="00A170A4" w:rsidRPr="00FE4BD3">
          <w:rPr>
            <w:rStyle w:val="Hyperlink"/>
            <w:noProof/>
          </w:rPr>
          <w:t>25.02.20.</w:t>
        </w:r>
        <w:r w:rsidR="00A170A4">
          <w:rPr>
            <w:rFonts w:asciiTheme="minorHAnsi" w:eastAsiaTheme="minorEastAsia" w:hAnsiTheme="minorHAnsi" w:cstheme="minorBidi"/>
            <w:noProof/>
            <w:sz w:val="22"/>
            <w:szCs w:val="22"/>
            <w:lang w:val="en-US"/>
          </w:rPr>
          <w:tab/>
        </w:r>
        <w:r w:rsidR="00A170A4" w:rsidRPr="00FE4BD3">
          <w:rPr>
            <w:rStyle w:val="Hyperlink"/>
            <w:noProof/>
          </w:rPr>
          <w:t>algemeen – opleg- en bevestigingsmaterialen/schroeven, nagels en nieten |PM|</w:t>
        </w:r>
        <w:r w:rsidR="00A170A4">
          <w:rPr>
            <w:noProof/>
            <w:webHidden/>
          </w:rPr>
          <w:tab/>
        </w:r>
        <w:r w:rsidR="00A170A4">
          <w:rPr>
            <w:noProof/>
            <w:webHidden/>
          </w:rPr>
          <w:fldChar w:fldCharType="begin"/>
        </w:r>
        <w:r w:rsidR="00A170A4">
          <w:rPr>
            <w:noProof/>
            <w:webHidden/>
          </w:rPr>
          <w:instrText xml:space="preserve"> PAGEREF _Toc438633483 \h </w:instrText>
        </w:r>
        <w:r w:rsidR="00A170A4">
          <w:rPr>
            <w:noProof/>
            <w:webHidden/>
          </w:rPr>
        </w:r>
        <w:r w:rsidR="00A170A4">
          <w:rPr>
            <w:noProof/>
            <w:webHidden/>
          </w:rPr>
          <w:fldChar w:fldCharType="separate"/>
        </w:r>
        <w:r w:rsidR="00A170A4">
          <w:rPr>
            <w:noProof/>
            <w:webHidden/>
          </w:rPr>
          <w:t>108</w:t>
        </w:r>
        <w:r w:rsidR="00A170A4">
          <w:rPr>
            <w:noProof/>
            <w:webHidden/>
          </w:rPr>
          <w:fldChar w:fldCharType="end"/>
        </w:r>
      </w:hyperlink>
    </w:p>
    <w:p w14:paraId="2F6132BC" w14:textId="77777777" w:rsidR="00A170A4" w:rsidRDefault="00FE7E5E">
      <w:pPr>
        <w:pStyle w:val="Inhopg4"/>
        <w:rPr>
          <w:rFonts w:asciiTheme="minorHAnsi" w:eastAsiaTheme="minorEastAsia" w:hAnsiTheme="minorHAnsi" w:cstheme="minorBidi"/>
          <w:noProof/>
          <w:sz w:val="22"/>
          <w:szCs w:val="22"/>
          <w:lang w:val="en-US"/>
        </w:rPr>
      </w:pPr>
      <w:hyperlink w:anchor="_Toc438633484" w:history="1">
        <w:r w:rsidR="00A170A4" w:rsidRPr="00FE4BD3">
          <w:rPr>
            <w:rStyle w:val="Hyperlink"/>
            <w:noProof/>
          </w:rPr>
          <w:t>25.02.30.</w:t>
        </w:r>
        <w:r w:rsidR="00A170A4">
          <w:rPr>
            <w:rFonts w:asciiTheme="minorHAnsi" w:eastAsiaTheme="minorEastAsia" w:hAnsiTheme="minorHAnsi" w:cstheme="minorBidi"/>
            <w:noProof/>
            <w:sz w:val="22"/>
            <w:szCs w:val="22"/>
            <w:lang w:val="en-US"/>
          </w:rPr>
          <w:tab/>
        </w:r>
        <w:r w:rsidR="00A170A4" w:rsidRPr="00FE4BD3">
          <w:rPr>
            <w:rStyle w:val="Hyperlink"/>
            <w:noProof/>
          </w:rPr>
          <w:t>algemeen – opleg- en bevestigingsmaterialen/lijmen |PM|</w:t>
        </w:r>
        <w:r w:rsidR="00A170A4">
          <w:rPr>
            <w:noProof/>
            <w:webHidden/>
          </w:rPr>
          <w:tab/>
        </w:r>
        <w:r w:rsidR="00A170A4">
          <w:rPr>
            <w:noProof/>
            <w:webHidden/>
          </w:rPr>
          <w:fldChar w:fldCharType="begin"/>
        </w:r>
        <w:r w:rsidR="00A170A4">
          <w:rPr>
            <w:noProof/>
            <w:webHidden/>
          </w:rPr>
          <w:instrText xml:space="preserve"> PAGEREF _Toc438633484 \h </w:instrText>
        </w:r>
        <w:r w:rsidR="00A170A4">
          <w:rPr>
            <w:noProof/>
            <w:webHidden/>
          </w:rPr>
        </w:r>
        <w:r w:rsidR="00A170A4">
          <w:rPr>
            <w:noProof/>
            <w:webHidden/>
          </w:rPr>
          <w:fldChar w:fldCharType="separate"/>
        </w:r>
        <w:r w:rsidR="00A170A4">
          <w:rPr>
            <w:noProof/>
            <w:webHidden/>
          </w:rPr>
          <w:t>108</w:t>
        </w:r>
        <w:r w:rsidR="00A170A4">
          <w:rPr>
            <w:noProof/>
            <w:webHidden/>
          </w:rPr>
          <w:fldChar w:fldCharType="end"/>
        </w:r>
      </w:hyperlink>
    </w:p>
    <w:p w14:paraId="3EE41C81" w14:textId="77777777" w:rsidR="00A170A4" w:rsidRDefault="00FE7E5E">
      <w:pPr>
        <w:pStyle w:val="Inhopg4"/>
        <w:rPr>
          <w:rFonts w:asciiTheme="minorHAnsi" w:eastAsiaTheme="minorEastAsia" w:hAnsiTheme="minorHAnsi" w:cstheme="minorBidi"/>
          <w:noProof/>
          <w:sz w:val="22"/>
          <w:szCs w:val="22"/>
          <w:lang w:val="en-US"/>
        </w:rPr>
      </w:pPr>
      <w:hyperlink w:anchor="_Toc438633485" w:history="1">
        <w:r w:rsidR="00A170A4" w:rsidRPr="00FE4BD3">
          <w:rPr>
            <w:rStyle w:val="Hyperlink"/>
            <w:noProof/>
          </w:rPr>
          <w:t>25.02.40.</w:t>
        </w:r>
        <w:r w:rsidR="00A170A4">
          <w:rPr>
            <w:rFonts w:asciiTheme="minorHAnsi" w:eastAsiaTheme="minorEastAsia" w:hAnsiTheme="minorHAnsi" w:cstheme="minorBidi"/>
            <w:noProof/>
            <w:sz w:val="22"/>
            <w:szCs w:val="22"/>
            <w:lang w:val="en-US"/>
          </w:rPr>
          <w:tab/>
        </w:r>
        <w:r w:rsidR="00A170A4" w:rsidRPr="00FE4BD3">
          <w:rPr>
            <w:rStyle w:val="Hyperlink"/>
            <w:noProof/>
          </w:rPr>
          <w:t>algemeen – opleg- en bevestigingsmaterialen/metalen hechtplaten |PM|</w:t>
        </w:r>
        <w:r w:rsidR="00A170A4">
          <w:rPr>
            <w:noProof/>
            <w:webHidden/>
          </w:rPr>
          <w:tab/>
        </w:r>
        <w:r w:rsidR="00A170A4">
          <w:rPr>
            <w:noProof/>
            <w:webHidden/>
          </w:rPr>
          <w:fldChar w:fldCharType="begin"/>
        </w:r>
        <w:r w:rsidR="00A170A4">
          <w:rPr>
            <w:noProof/>
            <w:webHidden/>
          </w:rPr>
          <w:instrText xml:space="preserve"> PAGEREF _Toc438633485 \h </w:instrText>
        </w:r>
        <w:r w:rsidR="00A170A4">
          <w:rPr>
            <w:noProof/>
            <w:webHidden/>
          </w:rPr>
        </w:r>
        <w:r w:rsidR="00A170A4">
          <w:rPr>
            <w:noProof/>
            <w:webHidden/>
          </w:rPr>
          <w:fldChar w:fldCharType="separate"/>
        </w:r>
        <w:r w:rsidR="00A170A4">
          <w:rPr>
            <w:noProof/>
            <w:webHidden/>
          </w:rPr>
          <w:t>108</w:t>
        </w:r>
        <w:r w:rsidR="00A170A4">
          <w:rPr>
            <w:noProof/>
            <w:webHidden/>
          </w:rPr>
          <w:fldChar w:fldCharType="end"/>
        </w:r>
      </w:hyperlink>
    </w:p>
    <w:p w14:paraId="50266245" w14:textId="77777777" w:rsidR="00A170A4" w:rsidRDefault="00FE7E5E">
      <w:pPr>
        <w:pStyle w:val="Inhopg2"/>
        <w:rPr>
          <w:rFonts w:asciiTheme="minorHAnsi" w:eastAsiaTheme="minorEastAsia" w:hAnsiTheme="minorHAnsi" w:cstheme="minorBidi"/>
          <w:noProof/>
          <w:sz w:val="22"/>
          <w:szCs w:val="22"/>
          <w:lang w:val="en-US"/>
        </w:rPr>
      </w:pPr>
      <w:hyperlink w:anchor="_Toc438633486" w:history="1">
        <w:r w:rsidR="00A170A4" w:rsidRPr="00FE4BD3">
          <w:rPr>
            <w:rStyle w:val="Hyperlink"/>
            <w:noProof/>
          </w:rPr>
          <w:t>25.10.</w:t>
        </w:r>
        <w:r w:rsidR="00A170A4">
          <w:rPr>
            <w:rFonts w:asciiTheme="minorHAnsi" w:eastAsiaTheme="minorEastAsia" w:hAnsiTheme="minorHAnsi" w:cstheme="minorBidi"/>
            <w:noProof/>
            <w:sz w:val="22"/>
            <w:szCs w:val="22"/>
            <w:lang w:val="en-US"/>
          </w:rPr>
          <w:tab/>
        </w:r>
        <w:r w:rsidR="00A170A4" w:rsidRPr="00FE4BD3">
          <w:rPr>
            <w:rStyle w:val="Hyperlink"/>
            <w:noProof/>
          </w:rPr>
          <w:t>balken – algemeen</w:t>
        </w:r>
        <w:r w:rsidR="00A170A4">
          <w:rPr>
            <w:noProof/>
            <w:webHidden/>
          </w:rPr>
          <w:tab/>
        </w:r>
        <w:r w:rsidR="00A170A4">
          <w:rPr>
            <w:noProof/>
            <w:webHidden/>
          </w:rPr>
          <w:fldChar w:fldCharType="begin"/>
        </w:r>
        <w:r w:rsidR="00A170A4">
          <w:rPr>
            <w:noProof/>
            <w:webHidden/>
          </w:rPr>
          <w:instrText xml:space="preserve"> PAGEREF _Toc438633486 \h </w:instrText>
        </w:r>
        <w:r w:rsidR="00A170A4">
          <w:rPr>
            <w:noProof/>
            <w:webHidden/>
          </w:rPr>
        </w:r>
        <w:r w:rsidR="00A170A4">
          <w:rPr>
            <w:noProof/>
            <w:webHidden/>
          </w:rPr>
          <w:fldChar w:fldCharType="separate"/>
        </w:r>
        <w:r w:rsidR="00A170A4">
          <w:rPr>
            <w:noProof/>
            <w:webHidden/>
          </w:rPr>
          <w:t>108</w:t>
        </w:r>
        <w:r w:rsidR="00A170A4">
          <w:rPr>
            <w:noProof/>
            <w:webHidden/>
          </w:rPr>
          <w:fldChar w:fldCharType="end"/>
        </w:r>
      </w:hyperlink>
    </w:p>
    <w:p w14:paraId="6B94D000" w14:textId="77777777" w:rsidR="00A170A4" w:rsidRDefault="00FE7E5E">
      <w:pPr>
        <w:pStyle w:val="Inhopg3"/>
        <w:rPr>
          <w:rFonts w:asciiTheme="minorHAnsi" w:eastAsiaTheme="minorEastAsia" w:hAnsiTheme="minorHAnsi" w:cstheme="minorBidi"/>
          <w:noProof/>
          <w:sz w:val="22"/>
          <w:szCs w:val="22"/>
          <w:lang w:val="en-US"/>
        </w:rPr>
      </w:pPr>
      <w:hyperlink w:anchor="_Toc438633487" w:history="1">
        <w:r w:rsidR="00A170A4" w:rsidRPr="00FE4BD3">
          <w:rPr>
            <w:rStyle w:val="Hyperlink"/>
            <w:noProof/>
          </w:rPr>
          <w:t>25.11.</w:t>
        </w:r>
        <w:r w:rsidR="00A170A4">
          <w:rPr>
            <w:rFonts w:asciiTheme="minorHAnsi" w:eastAsiaTheme="minorEastAsia" w:hAnsiTheme="minorHAnsi" w:cstheme="minorBidi"/>
            <w:noProof/>
            <w:sz w:val="22"/>
            <w:szCs w:val="22"/>
            <w:lang w:val="en-US"/>
          </w:rPr>
          <w:tab/>
        </w:r>
        <w:r w:rsidR="00A170A4" w:rsidRPr="00FE4BD3">
          <w:rPr>
            <w:rStyle w:val="Hyperlink"/>
            <w:noProof/>
          </w:rPr>
          <w:t>balken – massief hout |FH|m3</w:t>
        </w:r>
        <w:r w:rsidR="00A170A4">
          <w:rPr>
            <w:noProof/>
            <w:webHidden/>
          </w:rPr>
          <w:tab/>
        </w:r>
        <w:r w:rsidR="00A170A4">
          <w:rPr>
            <w:noProof/>
            <w:webHidden/>
          </w:rPr>
          <w:fldChar w:fldCharType="begin"/>
        </w:r>
        <w:r w:rsidR="00A170A4">
          <w:rPr>
            <w:noProof/>
            <w:webHidden/>
          </w:rPr>
          <w:instrText xml:space="preserve"> PAGEREF _Toc438633487 \h </w:instrText>
        </w:r>
        <w:r w:rsidR="00A170A4">
          <w:rPr>
            <w:noProof/>
            <w:webHidden/>
          </w:rPr>
        </w:r>
        <w:r w:rsidR="00A170A4">
          <w:rPr>
            <w:noProof/>
            <w:webHidden/>
          </w:rPr>
          <w:fldChar w:fldCharType="separate"/>
        </w:r>
        <w:r w:rsidR="00A170A4">
          <w:rPr>
            <w:noProof/>
            <w:webHidden/>
          </w:rPr>
          <w:t>108</w:t>
        </w:r>
        <w:r w:rsidR="00A170A4">
          <w:rPr>
            <w:noProof/>
            <w:webHidden/>
          </w:rPr>
          <w:fldChar w:fldCharType="end"/>
        </w:r>
      </w:hyperlink>
    </w:p>
    <w:p w14:paraId="46FC6F29" w14:textId="77777777" w:rsidR="00A170A4" w:rsidRDefault="00FE7E5E">
      <w:pPr>
        <w:pStyle w:val="Inhopg3"/>
        <w:rPr>
          <w:rFonts w:asciiTheme="minorHAnsi" w:eastAsiaTheme="minorEastAsia" w:hAnsiTheme="minorHAnsi" w:cstheme="minorBidi"/>
          <w:noProof/>
          <w:sz w:val="22"/>
          <w:szCs w:val="22"/>
          <w:lang w:val="en-US"/>
        </w:rPr>
      </w:pPr>
      <w:hyperlink w:anchor="_Toc438633488" w:history="1">
        <w:r w:rsidR="00A170A4" w:rsidRPr="00FE4BD3">
          <w:rPr>
            <w:rStyle w:val="Hyperlink"/>
            <w:noProof/>
          </w:rPr>
          <w:t>25.12.</w:t>
        </w:r>
        <w:r w:rsidR="00A170A4">
          <w:rPr>
            <w:rFonts w:asciiTheme="minorHAnsi" w:eastAsiaTheme="minorEastAsia" w:hAnsiTheme="minorHAnsi" w:cstheme="minorBidi"/>
            <w:noProof/>
            <w:sz w:val="22"/>
            <w:szCs w:val="22"/>
            <w:lang w:val="en-US"/>
          </w:rPr>
          <w:tab/>
        </w:r>
        <w:r w:rsidR="00A170A4" w:rsidRPr="00FE4BD3">
          <w:rPr>
            <w:rStyle w:val="Hyperlink"/>
            <w:noProof/>
          </w:rPr>
          <w:t>balken – LVL |FH|m3</w:t>
        </w:r>
        <w:r w:rsidR="00A170A4">
          <w:rPr>
            <w:noProof/>
            <w:webHidden/>
          </w:rPr>
          <w:tab/>
        </w:r>
        <w:r w:rsidR="00A170A4">
          <w:rPr>
            <w:noProof/>
            <w:webHidden/>
          </w:rPr>
          <w:fldChar w:fldCharType="begin"/>
        </w:r>
        <w:r w:rsidR="00A170A4">
          <w:rPr>
            <w:noProof/>
            <w:webHidden/>
          </w:rPr>
          <w:instrText xml:space="preserve"> PAGEREF _Toc438633488 \h </w:instrText>
        </w:r>
        <w:r w:rsidR="00A170A4">
          <w:rPr>
            <w:noProof/>
            <w:webHidden/>
          </w:rPr>
        </w:r>
        <w:r w:rsidR="00A170A4">
          <w:rPr>
            <w:noProof/>
            <w:webHidden/>
          </w:rPr>
          <w:fldChar w:fldCharType="separate"/>
        </w:r>
        <w:r w:rsidR="00A170A4">
          <w:rPr>
            <w:noProof/>
            <w:webHidden/>
          </w:rPr>
          <w:t>109</w:t>
        </w:r>
        <w:r w:rsidR="00A170A4">
          <w:rPr>
            <w:noProof/>
            <w:webHidden/>
          </w:rPr>
          <w:fldChar w:fldCharType="end"/>
        </w:r>
      </w:hyperlink>
    </w:p>
    <w:p w14:paraId="5D4145BE" w14:textId="77777777" w:rsidR="00A170A4" w:rsidRDefault="00FE7E5E">
      <w:pPr>
        <w:pStyle w:val="Inhopg3"/>
        <w:rPr>
          <w:rFonts w:asciiTheme="minorHAnsi" w:eastAsiaTheme="minorEastAsia" w:hAnsiTheme="minorHAnsi" w:cstheme="minorBidi"/>
          <w:noProof/>
          <w:sz w:val="22"/>
          <w:szCs w:val="22"/>
          <w:lang w:val="en-US"/>
        </w:rPr>
      </w:pPr>
      <w:hyperlink w:anchor="_Toc438633489" w:history="1">
        <w:r w:rsidR="00A170A4" w:rsidRPr="00FE4BD3">
          <w:rPr>
            <w:rStyle w:val="Hyperlink"/>
            <w:noProof/>
          </w:rPr>
          <w:t>25.13.</w:t>
        </w:r>
        <w:r w:rsidR="00A170A4">
          <w:rPr>
            <w:rFonts w:asciiTheme="minorHAnsi" w:eastAsiaTheme="minorEastAsia" w:hAnsiTheme="minorHAnsi" w:cstheme="minorBidi"/>
            <w:noProof/>
            <w:sz w:val="22"/>
            <w:szCs w:val="22"/>
            <w:lang w:val="en-US"/>
          </w:rPr>
          <w:tab/>
        </w:r>
        <w:r w:rsidR="00A170A4" w:rsidRPr="00FE4BD3">
          <w:rPr>
            <w:rStyle w:val="Hyperlink"/>
            <w:noProof/>
          </w:rPr>
          <w:t>balken – lichte samengestelde liggers |FH|m3</w:t>
        </w:r>
        <w:r w:rsidR="00A170A4">
          <w:rPr>
            <w:noProof/>
            <w:webHidden/>
          </w:rPr>
          <w:tab/>
        </w:r>
        <w:r w:rsidR="00A170A4">
          <w:rPr>
            <w:noProof/>
            <w:webHidden/>
          </w:rPr>
          <w:fldChar w:fldCharType="begin"/>
        </w:r>
        <w:r w:rsidR="00A170A4">
          <w:rPr>
            <w:noProof/>
            <w:webHidden/>
          </w:rPr>
          <w:instrText xml:space="preserve"> PAGEREF _Toc438633489 \h </w:instrText>
        </w:r>
        <w:r w:rsidR="00A170A4">
          <w:rPr>
            <w:noProof/>
            <w:webHidden/>
          </w:rPr>
        </w:r>
        <w:r w:rsidR="00A170A4">
          <w:rPr>
            <w:noProof/>
            <w:webHidden/>
          </w:rPr>
          <w:fldChar w:fldCharType="separate"/>
        </w:r>
        <w:r w:rsidR="00A170A4">
          <w:rPr>
            <w:noProof/>
            <w:webHidden/>
          </w:rPr>
          <w:t>109</w:t>
        </w:r>
        <w:r w:rsidR="00A170A4">
          <w:rPr>
            <w:noProof/>
            <w:webHidden/>
          </w:rPr>
          <w:fldChar w:fldCharType="end"/>
        </w:r>
      </w:hyperlink>
    </w:p>
    <w:p w14:paraId="2C1D7FAA" w14:textId="77777777" w:rsidR="00A170A4" w:rsidRDefault="00FE7E5E">
      <w:pPr>
        <w:pStyle w:val="Inhopg3"/>
        <w:rPr>
          <w:rFonts w:asciiTheme="minorHAnsi" w:eastAsiaTheme="minorEastAsia" w:hAnsiTheme="minorHAnsi" w:cstheme="minorBidi"/>
          <w:noProof/>
          <w:sz w:val="22"/>
          <w:szCs w:val="22"/>
          <w:lang w:val="en-US"/>
        </w:rPr>
      </w:pPr>
      <w:hyperlink w:anchor="_Toc438633490" w:history="1">
        <w:r w:rsidR="00A170A4" w:rsidRPr="00FE4BD3">
          <w:rPr>
            <w:rStyle w:val="Hyperlink"/>
            <w:noProof/>
          </w:rPr>
          <w:t>25.14.</w:t>
        </w:r>
        <w:r w:rsidR="00A170A4">
          <w:rPr>
            <w:rFonts w:asciiTheme="minorHAnsi" w:eastAsiaTheme="minorEastAsia" w:hAnsiTheme="minorHAnsi" w:cstheme="minorBidi"/>
            <w:noProof/>
            <w:sz w:val="22"/>
            <w:szCs w:val="22"/>
            <w:lang w:val="en-US"/>
          </w:rPr>
          <w:tab/>
        </w:r>
        <w:r w:rsidR="00A170A4" w:rsidRPr="00FE4BD3">
          <w:rPr>
            <w:rStyle w:val="Hyperlink"/>
            <w:noProof/>
          </w:rPr>
          <w:t>balken – gelijmd gelamineerd hout (GL) |FH|m3</w:t>
        </w:r>
        <w:r w:rsidR="00A170A4">
          <w:rPr>
            <w:noProof/>
            <w:webHidden/>
          </w:rPr>
          <w:tab/>
        </w:r>
        <w:r w:rsidR="00A170A4">
          <w:rPr>
            <w:noProof/>
            <w:webHidden/>
          </w:rPr>
          <w:fldChar w:fldCharType="begin"/>
        </w:r>
        <w:r w:rsidR="00A170A4">
          <w:rPr>
            <w:noProof/>
            <w:webHidden/>
          </w:rPr>
          <w:instrText xml:space="preserve"> PAGEREF _Toc438633490 \h </w:instrText>
        </w:r>
        <w:r w:rsidR="00A170A4">
          <w:rPr>
            <w:noProof/>
            <w:webHidden/>
          </w:rPr>
        </w:r>
        <w:r w:rsidR="00A170A4">
          <w:rPr>
            <w:noProof/>
            <w:webHidden/>
          </w:rPr>
          <w:fldChar w:fldCharType="separate"/>
        </w:r>
        <w:r w:rsidR="00A170A4">
          <w:rPr>
            <w:noProof/>
            <w:webHidden/>
          </w:rPr>
          <w:t>110</w:t>
        </w:r>
        <w:r w:rsidR="00A170A4">
          <w:rPr>
            <w:noProof/>
            <w:webHidden/>
          </w:rPr>
          <w:fldChar w:fldCharType="end"/>
        </w:r>
      </w:hyperlink>
    </w:p>
    <w:p w14:paraId="02B756FB" w14:textId="77777777" w:rsidR="00A170A4" w:rsidRDefault="00FE7E5E">
      <w:pPr>
        <w:pStyle w:val="Inhopg2"/>
        <w:rPr>
          <w:rFonts w:asciiTheme="minorHAnsi" w:eastAsiaTheme="minorEastAsia" w:hAnsiTheme="minorHAnsi" w:cstheme="minorBidi"/>
          <w:noProof/>
          <w:sz w:val="22"/>
          <w:szCs w:val="22"/>
          <w:lang w:val="en-US"/>
        </w:rPr>
      </w:pPr>
      <w:hyperlink w:anchor="_Toc438633491" w:history="1">
        <w:r w:rsidR="00A170A4" w:rsidRPr="00FE4BD3">
          <w:rPr>
            <w:rStyle w:val="Hyperlink"/>
            <w:noProof/>
          </w:rPr>
          <w:t>25.20.</w:t>
        </w:r>
        <w:r w:rsidR="00A170A4">
          <w:rPr>
            <w:rFonts w:asciiTheme="minorHAnsi" w:eastAsiaTheme="minorEastAsia" w:hAnsiTheme="minorHAnsi" w:cstheme="minorBidi"/>
            <w:noProof/>
            <w:sz w:val="22"/>
            <w:szCs w:val="22"/>
            <w:lang w:val="en-US"/>
          </w:rPr>
          <w:tab/>
        </w:r>
        <w:r w:rsidR="00A170A4" w:rsidRPr="00FE4BD3">
          <w:rPr>
            <w:rStyle w:val="Hyperlink"/>
            <w:noProof/>
          </w:rPr>
          <w:t>kolommen – algemeen</w:t>
        </w:r>
        <w:r w:rsidR="00A170A4">
          <w:rPr>
            <w:noProof/>
            <w:webHidden/>
          </w:rPr>
          <w:tab/>
        </w:r>
        <w:r w:rsidR="00A170A4">
          <w:rPr>
            <w:noProof/>
            <w:webHidden/>
          </w:rPr>
          <w:fldChar w:fldCharType="begin"/>
        </w:r>
        <w:r w:rsidR="00A170A4">
          <w:rPr>
            <w:noProof/>
            <w:webHidden/>
          </w:rPr>
          <w:instrText xml:space="preserve"> PAGEREF _Toc438633491 \h </w:instrText>
        </w:r>
        <w:r w:rsidR="00A170A4">
          <w:rPr>
            <w:noProof/>
            <w:webHidden/>
          </w:rPr>
        </w:r>
        <w:r w:rsidR="00A170A4">
          <w:rPr>
            <w:noProof/>
            <w:webHidden/>
          </w:rPr>
          <w:fldChar w:fldCharType="separate"/>
        </w:r>
        <w:r w:rsidR="00A170A4">
          <w:rPr>
            <w:noProof/>
            <w:webHidden/>
          </w:rPr>
          <w:t>111</w:t>
        </w:r>
        <w:r w:rsidR="00A170A4">
          <w:rPr>
            <w:noProof/>
            <w:webHidden/>
          </w:rPr>
          <w:fldChar w:fldCharType="end"/>
        </w:r>
      </w:hyperlink>
    </w:p>
    <w:p w14:paraId="4E9093D4" w14:textId="77777777" w:rsidR="00A170A4" w:rsidRDefault="00FE7E5E">
      <w:pPr>
        <w:pStyle w:val="Inhopg3"/>
        <w:rPr>
          <w:rFonts w:asciiTheme="minorHAnsi" w:eastAsiaTheme="minorEastAsia" w:hAnsiTheme="minorHAnsi" w:cstheme="minorBidi"/>
          <w:noProof/>
          <w:sz w:val="22"/>
          <w:szCs w:val="22"/>
          <w:lang w:val="en-US"/>
        </w:rPr>
      </w:pPr>
      <w:hyperlink w:anchor="_Toc438633492" w:history="1">
        <w:r w:rsidR="00A170A4" w:rsidRPr="00FE4BD3">
          <w:rPr>
            <w:rStyle w:val="Hyperlink"/>
            <w:noProof/>
          </w:rPr>
          <w:t>25.21.</w:t>
        </w:r>
        <w:r w:rsidR="00A170A4">
          <w:rPr>
            <w:rFonts w:asciiTheme="minorHAnsi" w:eastAsiaTheme="minorEastAsia" w:hAnsiTheme="minorHAnsi" w:cstheme="minorBidi"/>
            <w:noProof/>
            <w:sz w:val="22"/>
            <w:szCs w:val="22"/>
            <w:lang w:val="en-US"/>
          </w:rPr>
          <w:tab/>
        </w:r>
        <w:r w:rsidR="00A170A4" w:rsidRPr="00FE4BD3">
          <w:rPr>
            <w:rStyle w:val="Hyperlink"/>
            <w:noProof/>
          </w:rPr>
          <w:t>kolommen – massief hout |FH|m3</w:t>
        </w:r>
        <w:r w:rsidR="00A170A4">
          <w:rPr>
            <w:noProof/>
            <w:webHidden/>
          </w:rPr>
          <w:tab/>
        </w:r>
        <w:r w:rsidR="00A170A4">
          <w:rPr>
            <w:noProof/>
            <w:webHidden/>
          </w:rPr>
          <w:fldChar w:fldCharType="begin"/>
        </w:r>
        <w:r w:rsidR="00A170A4">
          <w:rPr>
            <w:noProof/>
            <w:webHidden/>
          </w:rPr>
          <w:instrText xml:space="preserve"> PAGEREF _Toc438633492 \h </w:instrText>
        </w:r>
        <w:r w:rsidR="00A170A4">
          <w:rPr>
            <w:noProof/>
            <w:webHidden/>
          </w:rPr>
        </w:r>
        <w:r w:rsidR="00A170A4">
          <w:rPr>
            <w:noProof/>
            <w:webHidden/>
          </w:rPr>
          <w:fldChar w:fldCharType="separate"/>
        </w:r>
        <w:r w:rsidR="00A170A4">
          <w:rPr>
            <w:noProof/>
            <w:webHidden/>
          </w:rPr>
          <w:t>111</w:t>
        </w:r>
        <w:r w:rsidR="00A170A4">
          <w:rPr>
            <w:noProof/>
            <w:webHidden/>
          </w:rPr>
          <w:fldChar w:fldCharType="end"/>
        </w:r>
      </w:hyperlink>
    </w:p>
    <w:p w14:paraId="1B841226" w14:textId="77777777" w:rsidR="00A170A4" w:rsidRDefault="00FE7E5E">
      <w:pPr>
        <w:pStyle w:val="Inhopg3"/>
        <w:rPr>
          <w:rFonts w:asciiTheme="minorHAnsi" w:eastAsiaTheme="minorEastAsia" w:hAnsiTheme="minorHAnsi" w:cstheme="minorBidi"/>
          <w:noProof/>
          <w:sz w:val="22"/>
          <w:szCs w:val="22"/>
          <w:lang w:val="en-US"/>
        </w:rPr>
      </w:pPr>
      <w:hyperlink w:anchor="_Toc438633493" w:history="1">
        <w:r w:rsidR="00A170A4" w:rsidRPr="00FE4BD3">
          <w:rPr>
            <w:rStyle w:val="Hyperlink"/>
            <w:noProof/>
          </w:rPr>
          <w:t>25.22.</w:t>
        </w:r>
        <w:r w:rsidR="00A170A4">
          <w:rPr>
            <w:rFonts w:asciiTheme="minorHAnsi" w:eastAsiaTheme="minorEastAsia" w:hAnsiTheme="minorHAnsi" w:cstheme="minorBidi"/>
            <w:noProof/>
            <w:sz w:val="22"/>
            <w:szCs w:val="22"/>
            <w:lang w:val="en-US"/>
          </w:rPr>
          <w:tab/>
        </w:r>
        <w:r w:rsidR="00A170A4" w:rsidRPr="00FE4BD3">
          <w:rPr>
            <w:rStyle w:val="Hyperlink"/>
            <w:noProof/>
          </w:rPr>
          <w:t>kolommen – LVL |FH|m3</w:t>
        </w:r>
        <w:r w:rsidR="00A170A4">
          <w:rPr>
            <w:noProof/>
            <w:webHidden/>
          </w:rPr>
          <w:tab/>
        </w:r>
        <w:r w:rsidR="00A170A4">
          <w:rPr>
            <w:noProof/>
            <w:webHidden/>
          </w:rPr>
          <w:fldChar w:fldCharType="begin"/>
        </w:r>
        <w:r w:rsidR="00A170A4">
          <w:rPr>
            <w:noProof/>
            <w:webHidden/>
          </w:rPr>
          <w:instrText xml:space="preserve"> PAGEREF _Toc438633493 \h </w:instrText>
        </w:r>
        <w:r w:rsidR="00A170A4">
          <w:rPr>
            <w:noProof/>
            <w:webHidden/>
          </w:rPr>
        </w:r>
        <w:r w:rsidR="00A170A4">
          <w:rPr>
            <w:noProof/>
            <w:webHidden/>
          </w:rPr>
          <w:fldChar w:fldCharType="separate"/>
        </w:r>
        <w:r w:rsidR="00A170A4">
          <w:rPr>
            <w:noProof/>
            <w:webHidden/>
          </w:rPr>
          <w:t>111</w:t>
        </w:r>
        <w:r w:rsidR="00A170A4">
          <w:rPr>
            <w:noProof/>
            <w:webHidden/>
          </w:rPr>
          <w:fldChar w:fldCharType="end"/>
        </w:r>
      </w:hyperlink>
    </w:p>
    <w:p w14:paraId="34B8F606" w14:textId="77777777" w:rsidR="00A170A4" w:rsidRDefault="00FE7E5E">
      <w:pPr>
        <w:pStyle w:val="Inhopg3"/>
        <w:rPr>
          <w:rFonts w:asciiTheme="minorHAnsi" w:eastAsiaTheme="minorEastAsia" w:hAnsiTheme="minorHAnsi" w:cstheme="minorBidi"/>
          <w:noProof/>
          <w:sz w:val="22"/>
          <w:szCs w:val="22"/>
          <w:lang w:val="en-US"/>
        </w:rPr>
      </w:pPr>
      <w:hyperlink w:anchor="_Toc438633494" w:history="1">
        <w:r w:rsidR="00A170A4" w:rsidRPr="00FE4BD3">
          <w:rPr>
            <w:rStyle w:val="Hyperlink"/>
            <w:noProof/>
          </w:rPr>
          <w:t>25.23.</w:t>
        </w:r>
        <w:r w:rsidR="00A170A4">
          <w:rPr>
            <w:rFonts w:asciiTheme="minorHAnsi" w:eastAsiaTheme="minorEastAsia" w:hAnsiTheme="minorHAnsi" w:cstheme="minorBidi"/>
            <w:noProof/>
            <w:sz w:val="22"/>
            <w:szCs w:val="22"/>
            <w:lang w:val="en-US"/>
          </w:rPr>
          <w:tab/>
        </w:r>
        <w:r w:rsidR="00A170A4" w:rsidRPr="00FE4BD3">
          <w:rPr>
            <w:rStyle w:val="Hyperlink"/>
            <w:noProof/>
          </w:rPr>
          <w:t>kolommen – gelijmd gelamineerd hout</w:t>
        </w:r>
        <w:r w:rsidR="00A170A4">
          <w:rPr>
            <w:noProof/>
            <w:webHidden/>
          </w:rPr>
          <w:tab/>
        </w:r>
        <w:r w:rsidR="00A170A4">
          <w:rPr>
            <w:noProof/>
            <w:webHidden/>
          </w:rPr>
          <w:fldChar w:fldCharType="begin"/>
        </w:r>
        <w:r w:rsidR="00A170A4">
          <w:rPr>
            <w:noProof/>
            <w:webHidden/>
          </w:rPr>
          <w:instrText xml:space="preserve"> PAGEREF _Toc438633494 \h </w:instrText>
        </w:r>
        <w:r w:rsidR="00A170A4">
          <w:rPr>
            <w:noProof/>
            <w:webHidden/>
          </w:rPr>
        </w:r>
        <w:r w:rsidR="00A170A4">
          <w:rPr>
            <w:noProof/>
            <w:webHidden/>
          </w:rPr>
          <w:fldChar w:fldCharType="separate"/>
        </w:r>
        <w:r w:rsidR="00A170A4">
          <w:rPr>
            <w:noProof/>
            <w:webHidden/>
          </w:rPr>
          <w:t>112</w:t>
        </w:r>
        <w:r w:rsidR="00A170A4">
          <w:rPr>
            <w:noProof/>
            <w:webHidden/>
          </w:rPr>
          <w:fldChar w:fldCharType="end"/>
        </w:r>
      </w:hyperlink>
    </w:p>
    <w:p w14:paraId="36C32331" w14:textId="77777777" w:rsidR="00A170A4" w:rsidRDefault="00FE7E5E">
      <w:pPr>
        <w:pStyle w:val="Inhopg2"/>
        <w:rPr>
          <w:rFonts w:asciiTheme="minorHAnsi" w:eastAsiaTheme="minorEastAsia" w:hAnsiTheme="minorHAnsi" w:cstheme="minorBidi"/>
          <w:noProof/>
          <w:sz w:val="22"/>
          <w:szCs w:val="22"/>
          <w:lang w:val="en-US"/>
        </w:rPr>
      </w:pPr>
      <w:hyperlink w:anchor="_Toc438633495" w:history="1">
        <w:r w:rsidR="00A170A4" w:rsidRPr="00FE4BD3">
          <w:rPr>
            <w:rStyle w:val="Hyperlink"/>
            <w:noProof/>
          </w:rPr>
          <w:t>25.30.</w:t>
        </w:r>
        <w:r w:rsidR="00A170A4">
          <w:rPr>
            <w:rFonts w:asciiTheme="minorHAnsi" w:eastAsiaTheme="minorEastAsia" w:hAnsiTheme="minorHAnsi" w:cstheme="minorBidi"/>
            <w:noProof/>
            <w:sz w:val="22"/>
            <w:szCs w:val="22"/>
            <w:lang w:val="en-US"/>
          </w:rPr>
          <w:tab/>
        </w:r>
        <w:r w:rsidR="00A170A4" w:rsidRPr="00FE4BD3">
          <w:rPr>
            <w:rStyle w:val="Hyperlink"/>
            <w:noProof/>
          </w:rPr>
          <w:t>vloeren – algemeen</w:t>
        </w:r>
        <w:r w:rsidR="00A170A4">
          <w:rPr>
            <w:noProof/>
            <w:webHidden/>
          </w:rPr>
          <w:tab/>
        </w:r>
        <w:r w:rsidR="00A170A4">
          <w:rPr>
            <w:noProof/>
            <w:webHidden/>
          </w:rPr>
          <w:fldChar w:fldCharType="begin"/>
        </w:r>
        <w:r w:rsidR="00A170A4">
          <w:rPr>
            <w:noProof/>
            <w:webHidden/>
          </w:rPr>
          <w:instrText xml:space="preserve"> PAGEREF _Toc438633495 \h </w:instrText>
        </w:r>
        <w:r w:rsidR="00A170A4">
          <w:rPr>
            <w:noProof/>
            <w:webHidden/>
          </w:rPr>
        </w:r>
        <w:r w:rsidR="00A170A4">
          <w:rPr>
            <w:noProof/>
            <w:webHidden/>
          </w:rPr>
          <w:fldChar w:fldCharType="separate"/>
        </w:r>
        <w:r w:rsidR="00A170A4">
          <w:rPr>
            <w:noProof/>
            <w:webHidden/>
          </w:rPr>
          <w:t>112</w:t>
        </w:r>
        <w:r w:rsidR="00A170A4">
          <w:rPr>
            <w:noProof/>
            <w:webHidden/>
          </w:rPr>
          <w:fldChar w:fldCharType="end"/>
        </w:r>
      </w:hyperlink>
    </w:p>
    <w:p w14:paraId="7729CE90" w14:textId="77777777" w:rsidR="00A170A4" w:rsidRDefault="00FE7E5E">
      <w:pPr>
        <w:pStyle w:val="Inhopg3"/>
        <w:rPr>
          <w:rFonts w:asciiTheme="minorHAnsi" w:eastAsiaTheme="minorEastAsia" w:hAnsiTheme="minorHAnsi" w:cstheme="minorBidi"/>
          <w:noProof/>
          <w:sz w:val="22"/>
          <w:szCs w:val="22"/>
          <w:lang w:val="en-US"/>
        </w:rPr>
      </w:pPr>
      <w:hyperlink w:anchor="_Toc438633496" w:history="1">
        <w:r w:rsidR="00A170A4" w:rsidRPr="00FE4BD3">
          <w:rPr>
            <w:rStyle w:val="Hyperlink"/>
            <w:noProof/>
          </w:rPr>
          <w:t>25.31.</w:t>
        </w:r>
        <w:r w:rsidR="00A170A4">
          <w:rPr>
            <w:rFonts w:asciiTheme="minorHAnsi" w:eastAsiaTheme="minorEastAsia" w:hAnsiTheme="minorHAnsi" w:cstheme="minorBidi"/>
            <w:noProof/>
            <w:sz w:val="22"/>
            <w:szCs w:val="22"/>
            <w:lang w:val="en-US"/>
          </w:rPr>
          <w:tab/>
        </w:r>
        <w:r w:rsidR="00A170A4" w:rsidRPr="00FE4BD3">
          <w:rPr>
            <w:rStyle w:val="Hyperlink"/>
            <w:noProof/>
          </w:rPr>
          <w:t>vloeren – roostering met beplating</w:t>
        </w:r>
        <w:r w:rsidR="00A170A4">
          <w:rPr>
            <w:noProof/>
            <w:webHidden/>
          </w:rPr>
          <w:tab/>
        </w:r>
        <w:r w:rsidR="00A170A4">
          <w:rPr>
            <w:noProof/>
            <w:webHidden/>
          </w:rPr>
          <w:fldChar w:fldCharType="begin"/>
        </w:r>
        <w:r w:rsidR="00A170A4">
          <w:rPr>
            <w:noProof/>
            <w:webHidden/>
          </w:rPr>
          <w:instrText xml:space="preserve"> PAGEREF _Toc438633496 \h </w:instrText>
        </w:r>
        <w:r w:rsidR="00A170A4">
          <w:rPr>
            <w:noProof/>
            <w:webHidden/>
          </w:rPr>
        </w:r>
        <w:r w:rsidR="00A170A4">
          <w:rPr>
            <w:noProof/>
            <w:webHidden/>
          </w:rPr>
          <w:fldChar w:fldCharType="separate"/>
        </w:r>
        <w:r w:rsidR="00A170A4">
          <w:rPr>
            <w:noProof/>
            <w:webHidden/>
          </w:rPr>
          <w:t>112</w:t>
        </w:r>
        <w:r w:rsidR="00A170A4">
          <w:rPr>
            <w:noProof/>
            <w:webHidden/>
          </w:rPr>
          <w:fldChar w:fldCharType="end"/>
        </w:r>
      </w:hyperlink>
    </w:p>
    <w:p w14:paraId="19E65A42" w14:textId="77777777" w:rsidR="00A170A4" w:rsidRDefault="00FE7E5E">
      <w:pPr>
        <w:pStyle w:val="Inhopg4"/>
        <w:rPr>
          <w:rFonts w:asciiTheme="minorHAnsi" w:eastAsiaTheme="minorEastAsia" w:hAnsiTheme="minorHAnsi" w:cstheme="minorBidi"/>
          <w:noProof/>
          <w:sz w:val="22"/>
          <w:szCs w:val="22"/>
          <w:lang w:val="en-US"/>
        </w:rPr>
      </w:pPr>
      <w:hyperlink w:anchor="_Toc438633497" w:history="1">
        <w:r w:rsidR="00A170A4" w:rsidRPr="00FE4BD3">
          <w:rPr>
            <w:rStyle w:val="Hyperlink"/>
            <w:noProof/>
          </w:rPr>
          <w:t>25.31.10.</w:t>
        </w:r>
        <w:r w:rsidR="00A170A4">
          <w:rPr>
            <w:rFonts w:asciiTheme="minorHAnsi" w:eastAsiaTheme="minorEastAsia" w:hAnsiTheme="minorHAnsi" w:cstheme="minorBidi"/>
            <w:noProof/>
            <w:sz w:val="22"/>
            <w:szCs w:val="22"/>
            <w:lang w:val="en-US"/>
          </w:rPr>
          <w:tab/>
        </w:r>
        <w:r w:rsidR="00A170A4" w:rsidRPr="00FE4BD3">
          <w:rPr>
            <w:rStyle w:val="Hyperlink"/>
            <w:noProof/>
          </w:rPr>
          <w:t>vloeren – roostering met beplating/balken</w:t>
        </w:r>
        <w:r w:rsidR="00A170A4">
          <w:rPr>
            <w:noProof/>
            <w:webHidden/>
          </w:rPr>
          <w:tab/>
        </w:r>
        <w:r w:rsidR="00A170A4">
          <w:rPr>
            <w:noProof/>
            <w:webHidden/>
          </w:rPr>
          <w:fldChar w:fldCharType="begin"/>
        </w:r>
        <w:r w:rsidR="00A170A4">
          <w:rPr>
            <w:noProof/>
            <w:webHidden/>
          </w:rPr>
          <w:instrText xml:space="preserve"> PAGEREF _Toc438633497 \h </w:instrText>
        </w:r>
        <w:r w:rsidR="00A170A4">
          <w:rPr>
            <w:noProof/>
            <w:webHidden/>
          </w:rPr>
        </w:r>
        <w:r w:rsidR="00A170A4">
          <w:rPr>
            <w:noProof/>
            <w:webHidden/>
          </w:rPr>
          <w:fldChar w:fldCharType="separate"/>
        </w:r>
        <w:r w:rsidR="00A170A4">
          <w:rPr>
            <w:noProof/>
            <w:webHidden/>
          </w:rPr>
          <w:t>113</w:t>
        </w:r>
        <w:r w:rsidR="00A170A4">
          <w:rPr>
            <w:noProof/>
            <w:webHidden/>
          </w:rPr>
          <w:fldChar w:fldCharType="end"/>
        </w:r>
      </w:hyperlink>
    </w:p>
    <w:p w14:paraId="352157D7" w14:textId="77777777" w:rsidR="00A170A4" w:rsidRDefault="00FE7E5E">
      <w:pPr>
        <w:pStyle w:val="Inhopg5"/>
        <w:rPr>
          <w:rFonts w:asciiTheme="minorHAnsi" w:eastAsiaTheme="minorEastAsia" w:hAnsiTheme="minorHAnsi" w:cstheme="minorBidi"/>
          <w:noProof/>
          <w:sz w:val="22"/>
          <w:szCs w:val="22"/>
          <w:lang w:val="en-US"/>
        </w:rPr>
      </w:pPr>
      <w:hyperlink w:anchor="_Toc438633498" w:history="1">
        <w:r w:rsidR="00A170A4" w:rsidRPr="00FE4BD3">
          <w:rPr>
            <w:rStyle w:val="Hyperlink"/>
            <w:noProof/>
          </w:rPr>
          <w:t>25.31.11.</w:t>
        </w:r>
        <w:r w:rsidR="00A170A4">
          <w:rPr>
            <w:rFonts w:asciiTheme="minorHAnsi" w:eastAsiaTheme="minorEastAsia" w:hAnsiTheme="minorHAnsi" w:cstheme="minorBidi"/>
            <w:noProof/>
            <w:sz w:val="22"/>
            <w:szCs w:val="22"/>
            <w:lang w:val="en-US"/>
          </w:rPr>
          <w:tab/>
        </w:r>
        <w:r w:rsidR="00A170A4" w:rsidRPr="00FE4BD3">
          <w:rPr>
            <w:rStyle w:val="Hyperlink"/>
            <w:noProof/>
          </w:rPr>
          <w:t>vloeren – roostering met beplating/balken – massief hout |FH|m3</w:t>
        </w:r>
        <w:r w:rsidR="00A170A4">
          <w:rPr>
            <w:noProof/>
            <w:webHidden/>
          </w:rPr>
          <w:tab/>
        </w:r>
        <w:r w:rsidR="00A170A4">
          <w:rPr>
            <w:noProof/>
            <w:webHidden/>
          </w:rPr>
          <w:fldChar w:fldCharType="begin"/>
        </w:r>
        <w:r w:rsidR="00A170A4">
          <w:rPr>
            <w:noProof/>
            <w:webHidden/>
          </w:rPr>
          <w:instrText xml:space="preserve"> PAGEREF _Toc438633498 \h </w:instrText>
        </w:r>
        <w:r w:rsidR="00A170A4">
          <w:rPr>
            <w:noProof/>
            <w:webHidden/>
          </w:rPr>
        </w:r>
        <w:r w:rsidR="00A170A4">
          <w:rPr>
            <w:noProof/>
            <w:webHidden/>
          </w:rPr>
          <w:fldChar w:fldCharType="separate"/>
        </w:r>
        <w:r w:rsidR="00A170A4">
          <w:rPr>
            <w:noProof/>
            <w:webHidden/>
          </w:rPr>
          <w:t>113</w:t>
        </w:r>
        <w:r w:rsidR="00A170A4">
          <w:rPr>
            <w:noProof/>
            <w:webHidden/>
          </w:rPr>
          <w:fldChar w:fldCharType="end"/>
        </w:r>
      </w:hyperlink>
    </w:p>
    <w:p w14:paraId="5B339FFB" w14:textId="77777777" w:rsidR="00A170A4" w:rsidRDefault="00FE7E5E">
      <w:pPr>
        <w:pStyle w:val="Inhopg5"/>
        <w:rPr>
          <w:rFonts w:asciiTheme="minorHAnsi" w:eastAsiaTheme="minorEastAsia" w:hAnsiTheme="minorHAnsi" w:cstheme="minorBidi"/>
          <w:noProof/>
          <w:sz w:val="22"/>
          <w:szCs w:val="22"/>
          <w:lang w:val="en-US"/>
        </w:rPr>
      </w:pPr>
      <w:hyperlink w:anchor="_Toc438633499" w:history="1">
        <w:r w:rsidR="00A170A4" w:rsidRPr="00FE4BD3">
          <w:rPr>
            <w:rStyle w:val="Hyperlink"/>
            <w:noProof/>
          </w:rPr>
          <w:t>25.31.12.</w:t>
        </w:r>
        <w:r w:rsidR="00A170A4">
          <w:rPr>
            <w:rFonts w:asciiTheme="minorHAnsi" w:eastAsiaTheme="minorEastAsia" w:hAnsiTheme="minorHAnsi" w:cstheme="minorBidi"/>
            <w:noProof/>
            <w:sz w:val="22"/>
            <w:szCs w:val="22"/>
            <w:lang w:val="en-US"/>
          </w:rPr>
          <w:tab/>
        </w:r>
        <w:r w:rsidR="00A170A4" w:rsidRPr="00FE4BD3">
          <w:rPr>
            <w:rStyle w:val="Hyperlink"/>
            <w:noProof/>
          </w:rPr>
          <w:t>vloeren – roostering met beplating/balken – LVL |FH|m3</w:t>
        </w:r>
        <w:r w:rsidR="00A170A4">
          <w:rPr>
            <w:noProof/>
            <w:webHidden/>
          </w:rPr>
          <w:tab/>
        </w:r>
        <w:r w:rsidR="00A170A4">
          <w:rPr>
            <w:noProof/>
            <w:webHidden/>
          </w:rPr>
          <w:fldChar w:fldCharType="begin"/>
        </w:r>
        <w:r w:rsidR="00A170A4">
          <w:rPr>
            <w:noProof/>
            <w:webHidden/>
          </w:rPr>
          <w:instrText xml:space="preserve"> PAGEREF _Toc438633499 \h </w:instrText>
        </w:r>
        <w:r w:rsidR="00A170A4">
          <w:rPr>
            <w:noProof/>
            <w:webHidden/>
          </w:rPr>
        </w:r>
        <w:r w:rsidR="00A170A4">
          <w:rPr>
            <w:noProof/>
            <w:webHidden/>
          </w:rPr>
          <w:fldChar w:fldCharType="separate"/>
        </w:r>
        <w:r w:rsidR="00A170A4">
          <w:rPr>
            <w:noProof/>
            <w:webHidden/>
          </w:rPr>
          <w:t>113</w:t>
        </w:r>
        <w:r w:rsidR="00A170A4">
          <w:rPr>
            <w:noProof/>
            <w:webHidden/>
          </w:rPr>
          <w:fldChar w:fldCharType="end"/>
        </w:r>
      </w:hyperlink>
    </w:p>
    <w:p w14:paraId="668D47F5" w14:textId="77777777" w:rsidR="00A170A4" w:rsidRDefault="00FE7E5E">
      <w:pPr>
        <w:pStyle w:val="Inhopg5"/>
        <w:rPr>
          <w:rFonts w:asciiTheme="minorHAnsi" w:eastAsiaTheme="minorEastAsia" w:hAnsiTheme="minorHAnsi" w:cstheme="minorBidi"/>
          <w:noProof/>
          <w:sz w:val="22"/>
          <w:szCs w:val="22"/>
          <w:lang w:val="en-US"/>
        </w:rPr>
      </w:pPr>
      <w:hyperlink w:anchor="_Toc438633500" w:history="1">
        <w:r w:rsidR="00A170A4" w:rsidRPr="00FE4BD3">
          <w:rPr>
            <w:rStyle w:val="Hyperlink"/>
            <w:noProof/>
          </w:rPr>
          <w:t>25.31.13.</w:t>
        </w:r>
        <w:r w:rsidR="00A170A4">
          <w:rPr>
            <w:rFonts w:asciiTheme="minorHAnsi" w:eastAsiaTheme="minorEastAsia" w:hAnsiTheme="minorHAnsi" w:cstheme="minorBidi"/>
            <w:noProof/>
            <w:sz w:val="22"/>
            <w:szCs w:val="22"/>
            <w:lang w:val="en-US"/>
          </w:rPr>
          <w:tab/>
        </w:r>
        <w:r w:rsidR="00A170A4" w:rsidRPr="00FE4BD3">
          <w:rPr>
            <w:rStyle w:val="Hyperlink"/>
            <w:noProof/>
          </w:rPr>
          <w:t>vloeren – roostering met beplating/balken – lichte samengestelde liggers |FH|m3</w:t>
        </w:r>
        <w:r w:rsidR="00A170A4">
          <w:rPr>
            <w:noProof/>
            <w:webHidden/>
          </w:rPr>
          <w:tab/>
        </w:r>
        <w:r w:rsidR="00A170A4">
          <w:rPr>
            <w:noProof/>
            <w:webHidden/>
          </w:rPr>
          <w:fldChar w:fldCharType="begin"/>
        </w:r>
        <w:r w:rsidR="00A170A4">
          <w:rPr>
            <w:noProof/>
            <w:webHidden/>
          </w:rPr>
          <w:instrText xml:space="preserve"> PAGEREF _Toc438633500 \h </w:instrText>
        </w:r>
        <w:r w:rsidR="00A170A4">
          <w:rPr>
            <w:noProof/>
            <w:webHidden/>
          </w:rPr>
        </w:r>
        <w:r w:rsidR="00A170A4">
          <w:rPr>
            <w:noProof/>
            <w:webHidden/>
          </w:rPr>
          <w:fldChar w:fldCharType="separate"/>
        </w:r>
        <w:r w:rsidR="00A170A4">
          <w:rPr>
            <w:noProof/>
            <w:webHidden/>
          </w:rPr>
          <w:t>114</w:t>
        </w:r>
        <w:r w:rsidR="00A170A4">
          <w:rPr>
            <w:noProof/>
            <w:webHidden/>
          </w:rPr>
          <w:fldChar w:fldCharType="end"/>
        </w:r>
      </w:hyperlink>
    </w:p>
    <w:p w14:paraId="550E71CC" w14:textId="77777777" w:rsidR="00A170A4" w:rsidRDefault="00FE7E5E">
      <w:pPr>
        <w:pStyle w:val="Inhopg5"/>
        <w:rPr>
          <w:rFonts w:asciiTheme="minorHAnsi" w:eastAsiaTheme="minorEastAsia" w:hAnsiTheme="minorHAnsi" w:cstheme="minorBidi"/>
          <w:noProof/>
          <w:sz w:val="22"/>
          <w:szCs w:val="22"/>
          <w:lang w:val="en-US"/>
        </w:rPr>
      </w:pPr>
      <w:hyperlink w:anchor="_Toc438633501" w:history="1">
        <w:r w:rsidR="00A170A4" w:rsidRPr="00FE4BD3">
          <w:rPr>
            <w:rStyle w:val="Hyperlink"/>
            <w:noProof/>
          </w:rPr>
          <w:t>25.31.14.</w:t>
        </w:r>
        <w:r w:rsidR="00A170A4">
          <w:rPr>
            <w:rFonts w:asciiTheme="minorHAnsi" w:eastAsiaTheme="minorEastAsia" w:hAnsiTheme="minorHAnsi" w:cstheme="minorBidi"/>
            <w:noProof/>
            <w:sz w:val="22"/>
            <w:szCs w:val="22"/>
            <w:lang w:val="en-US"/>
          </w:rPr>
          <w:tab/>
        </w:r>
        <w:r w:rsidR="00A170A4" w:rsidRPr="00FE4BD3">
          <w:rPr>
            <w:rStyle w:val="Hyperlink"/>
            <w:noProof/>
          </w:rPr>
          <w:t>vloeren – roostering met beplating/balken – gelijmd gelamineerd hout |FH|m3</w:t>
        </w:r>
        <w:r w:rsidR="00A170A4">
          <w:rPr>
            <w:noProof/>
            <w:webHidden/>
          </w:rPr>
          <w:tab/>
        </w:r>
        <w:r w:rsidR="00A170A4">
          <w:rPr>
            <w:noProof/>
            <w:webHidden/>
          </w:rPr>
          <w:fldChar w:fldCharType="begin"/>
        </w:r>
        <w:r w:rsidR="00A170A4">
          <w:rPr>
            <w:noProof/>
            <w:webHidden/>
          </w:rPr>
          <w:instrText xml:space="preserve"> PAGEREF _Toc438633501 \h </w:instrText>
        </w:r>
        <w:r w:rsidR="00A170A4">
          <w:rPr>
            <w:noProof/>
            <w:webHidden/>
          </w:rPr>
        </w:r>
        <w:r w:rsidR="00A170A4">
          <w:rPr>
            <w:noProof/>
            <w:webHidden/>
          </w:rPr>
          <w:fldChar w:fldCharType="separate"/>
        </w:r>
        <w:r w:rsidR="00A170A4">
          <w:rPr>
            <w:noProof/>
            <w:webHidden/>
          </w:rPr>
          <w:t>114</w:t>
        </w:r>
        <w:r w:rsidR="00A170A4">
          <w:rPr>
            <w:noProof/>
            <w:webHidden/>
          </w:rPr>
          <w:fldChar w:fldCharType="end"/>
        </w:r>
      </w:hyperlink>
    </w:p>
    <w:p w14:paraId="26307940" w14:textId="77777777" w:rsidR="00A170A4" w:rsidRDefault="00FE7E5E">
      <w:pPr>
        <w:pStyle w:val="Inhopg4"/>
        <w:rPr>
          <w:rFonts w:asciiTheme="minorHAnsi" w:eastAsiaTheme="minorEastAsia" w:hAnsiTheme="minorHAnsi" w:cstheme="minorBidi"/>
          <w:noProof/>
          <w:sz w:val="22"/>
          <w:szCs w:val="22"/>
          <w:lang w:val="en-US"/>
        </w:rPr>
      </w:pPr>
      <w:hyperlink w:anchor="_Toc438633502" w:history="1">
        <w:r w:rsidR="00A170A4" w:rsidRPr="00FE4BD3">
          <w:rPr>
            <w:rStyle w:val="Hyperlink"/>
            <w:noProof/>
          </w:rPr>
          <w:t>25.31.20.</w:t>
        </w:r>
        <w:r w:rsidR="00A170A4">
          <w:rPr>
            <w:rFonts w:asciiTheme="minorHAnsi" w:eastAsiaTheme="minorEastAsia" w:hAnsiTheme="minorHAnsi" w:cstheme="minorBidi"/>
            <w:noProof/>
            <w:sz w:val="22"/>
            <w:szCs w:val="22"/>
            <w:lang w:val="en-US"/>
          </w:rPr>
          <w:tab/>
        </w:r>
        <w:r w:rsidR="00A170A4" w:rsidRPr="00FE4BD3">
          <w:rPr>
            <w:rStyle w:val="Hyperlink"/>
            <w:noProof/>
          </w:rPr>
          <w:t>vloeren – roostering met beplating/beplating</w:t>
        </w:r>
        <w:r w:rsidR="00A170A4">
          <w:rPr>
            <w:noProof/>
            <w:webHidden/>
          </w:rPr>
          <w:tab/>
        </w:r>
        <w:r w:rsidR="00A170A4">
          <w:rPr>
            <w:noProof/>
            <w:webHidden/>
          </w:rPr>
          <w:fldChar w:fldCharType="begin"/>
        </w:r>
        <w:r w:rsidR="00A170A4">
          <w:rPr>
            <w:noProof/>
            <w:webHidden/>
          </w:rPr>
          <w:instrText xml:space="preserve"> PAGEREF _Toc438633502 \h </w:instrText>
        </w:r>
        <w:r w:rsidR="00A170A4">
          <w:rPr>
            <w:noProof/>
            <w:webHidden/>
          </w:rPr>
        </w:r>
        <w:r w:rsidR="00A170A4">
          <w:rPr>
            <w:noProof/>
            <w:webHidden/>
          </w:rPr>
          <w:fldChar w:fldCharType="separate"/>
        </w:r>
        <w:r w:rsidR="00A170A4">
          <w:rPr>
            <w:noProof/>
            <w:webHidden/>
          </w:rPr>
          <w:t>115</w:t>
        </w:r>
        <w:r w:rsidR="00A170A4">
          <w:rPr>
            <w:noProof/>
            <w:webHidden/>
          </w:rPr>
          <w:fldChar w:fldCharType="end"/>
        </w:r>
      </w:hyperlink>
    </w:p>
    <w:p w14:paraId="2CA8536F" w14:textId="77777777" w:rsidR="00A170A4" w:rsidRDefault="00FE7E5E">
      <w:pPr>
        <w:pStyle w:val="Inhopg5"/>
        <w:rPr>
          <w:rFonts w:asciiTheme="minorHAnsi" w:eastAsiaTheme="minorEastAsia" w:hAnsiTheme="minorHAnsi" w:cstheme="minorBidi"/>
          <w:noProof/>
          <w:sz w:val="22"/>
          <w:szCs w:val="22"/>
          <w:lang w:val="en-US"/>
        </w:rPr>
      </w:pPr>
      <w:hyperlink w:anchor="_Toc438633503" w:history="1">
        <w:r w:rsidR="00A170A4" w:rsidRPr="00FE4BD3">
          <w:rPr>
            <w:rStyle w:val="Hyperlink"/>
            <w:noProof/>
          </w:rPr>
          <w:t>25.31.21.</w:t>
        </w:r>
        <w:r w:rsidR="00A170A4">
          <w:rPr>
            <w:rFonts w:asciiTheme="minorHAnsi" w:eastAsiaTheme="minorEastAsia" w:hAnsiTheme="minorHAnsi" w:cstheme="minorBidi"/>
            <w:noProof/>
            <w:sz w:val="22"/>
            <w:szCs w:val="22"/>
            <w:lang w:val="en-US"/>
          </w:rPr>
          <w:tab/>
        </w:r>
        <w:r w:rsidR="00A170A4" w:rsidRPr="00FE4BD3">
          <w:rPr>
            <w:rStyle w:val="Hyperlink"/>
            <w:noProof/>
          </w:rPr>
          <w:t>vloeren – roostering met beplating/beplating – OSB |FH|m2</w:t>
        </w:r>
        <w:r w:rsidR="00A170A4">
          <w:rPr>
            <w:noProof/>
            <w:webHidden/>
          </w:rPr>
          <w:tab/>
        </w:r>
        <w:r w:rsidR="00A170A4">
          <w:rPr>
            <w:noProof/>
            <w:webHidden/>
          </w:rPr>
          <w:fldChar w:fldCharType="begin"/>
        </w:r>
        <w:r w:rsidR="00A170A4">
          <w:rPr>
            <w:noProof/>
            <w:webHidden/>
          </w:rPr>
          <w:instrText xml:space="preserve"> PAGEREF _Toc438633503 \h </w:instrText>
        </w:r>
        <w:r w:rsidR="00A170A4">
          <w:rPr>
            <w:noProof/>
            <w:webHidden/>
          </w:rPr>
        </w:r>
        <w:r w:rsidR="00A170A4">
          <w:rPr>
            <w:noProof/>
            <w:webHidden/>
          </w:rPr>
          <w:fldChar w:fldCharType="separate"/>
        </w:r>
        <w:r w:rsidR="00A170A4">
          <w:rPr>
            <w:noProof/>
            <w:webHidden/>
          </w:rPr>
          <w:t>115</w:t>
        </w:r>
        <w:r w:rsidR="00A170A4">
          <w:rPr>
            <w:noProof/>
            <w:webHidden/>
          </w:rPr>
          <w:fldChar w:fldCharType="end"/>
        </w:r>
      </w:hyperlink>
    </w:p>
    <w:p w14:paraId="5095923B" w14:textId="77777777" w:rsidR="00A170A4" w:rsidRDefault="00FE7E5E">
      <w:pPr>
        <w:pStyle w:val="Inhopg5"/>
        <w:rPr>
          <w:rFonts w:asciiTheme="minorHAnsi" w:eastAsiaTheme="minorEastAsia" w:hAnsiTheme="minorHAnsi" w:cstheme="minorBidi"/>
          <w:noProof/>
          <w:sz w:val="22"/>
          <w:szCs w:val="22"/>
          <w:lang w:val="en-US"/>
        </w:rPr>
      </w:pPr>
      <w:hyperlink w:anchor="_Toc438633504" w:history="1">
        <w:r w:rsidR="00A170A4" w:rsidRPr="00FE4BD3">
          <w:rPr>
            <w:rStyle w:val="Hyperlink"/>
            <w:noProof/>
          </w:rPr>
          <w:t>25.31.22.</w:t>
        </w:r>
        <w:r w:rsidR="00A170A4">
          <w:rPr>
            <w:rFonts w:asciiTheme="minorHAnsi" w:eastAsiaTheme="minorEastAsia" w:hAnsiTheme="minorHAnsi" w:cstheme="minorBidi"/>
            <w:noProof/>
            <w:sz w:val="22"/>
            <w:szCs w:val="22"/>
            <w:lang w:val="en-US"/>
          </w:rPr>
          <w:tab/>
        </w:r>
        <w:r w:rsidR="00A170A4" w:rsidRPr="00FE4BD3">
          <w:rPr>
            <w:rStyle w:val="Hyperlink"/>
            <w:noProof/>
          </w:rPr>
          <w:t>vloeren – roostering met beplating/beplating – spaanplaat |FH|m2</w:t>
        </w:r>
        <w:r w:rsidR="00A170A4">
          <w:rPr>
            <w:noProof/>
            <w:webHidden/>
          </w:rPr>
          <w:tab/>
        </w:r>
        <w:r w:rsidR="00A170A4">
          <w:rPr>
            <w:noProof/>
            <w:webHidden/>
          </w:rPr>
          <w:fldChar w:fldCharType="begin"/>
        </w:r>
        <w:r w:rsidR="00A170A4">
          <w:rPr>
            <w:noProof/>
            <w:webHidden/>
          </w:rPr>
          <w:instrText xml:space="preserve"> PAGEREF _Toc438633504 \h </w:instrText>
        </w:r>
        <w:r w:rsidR="00A170A4">
          <w:rPr>
            <w:noProof/>
            <w:webHidden/>
          </w:rPr>
        </w:r>
        <w:r w:rsidR="00A170A4">
          <w:rPr>
            <w:noProof/>
            <w:webHidden/>
          </w:rPr>
          <w:fldChar w:fldCharType="separate"/>
        </w:r>
        <w:r w:rsidR="00A170A4">
          <w:rPr>
            <w:noProof/>
            <w:webHidden/>
          </w:rPr>
          <w:t>115</w:t>
        </w:r>
        <w:r w:rsidR="00A170A4">
          <w:rPr>
            <w:noProof/>
            <w:webHidden/>
          </w:rPr>
          <w:fldChar w:fldCharType="end"/>
        </w:r>
      </w:hyperlink>
    </w:p>
    <w:p w14:paraId="1517B129" w14:textId="77777777" w:rsidR="00A170A4" w:rsidRDefault="00FE7E5E">
      <w:pPr>
        <w:pStyle w:val="Inhopg5"/>
        <w:rPr>
          <w:rFonts w:asciiTheme="minorHAnsi" w:eastAsiaTheme="minorEastAsia" w:hAnsiTheme="minorHAnsi" w:cstheme="minorBidi"/>
          <w:noProof/>
          <w:sz w:val="22"/>
          <w:szCs w:val="22"/>
          <w:lang w:val="en-US"/>
        </w:rPr>
      </w:pPr>
      <w:hyperlink w:anchor="_Toc438633505" w:history="1">
        <w:r w:rsidR="00A170A4" w:rsidRPr="00FE4BD3">
          <w:rPr>
            <w:rStyle w:val="Hyperlink"/>
            <w:noProof/>
          </w:rPr>
          <w:t>25.31.23.</w:t>
        </w:r>
        <w:r w:rsidR="00A170A4">
          <w:rPr>
            <w:rFonts w:asciiTheme="minorHAnsi" w:eastAsiaTheme="minorEastAsia" w:hAnsiTheme="minorHAnsi" w:cstheme="minorBidi"/>
            <w:noProof/>
            <w:sz w:val="22"/>
            <w:szCs w:val="22"/>
            <w:lang w:val="en-US"/>
          </w:rPr>
          <w:tab/>
        </w:r>
        <w:r w:rsidR="00A170A4" w:rsidRPr="00FE4BD3">
          <w:rPr>
            <w:rStyle w:val="Hyperlink"/>
            <w:noProof/>
          </w:rPr>
          <w:t>vloeren – roostering met beplating/beplating – LVL |FH|m2</w:t>
        </w:r>
        <w:r w:rsidR="00A170A4">
          <w:rPr>
            <w:noProof/>
            <w:webHidden/>
          </w:rPr>
          <w:tab/>
        </w:r>
        <w:r w:rsidR="00A170A4">
          <w:rPr>
            <w:noProof/>
            <w:webHidden/>
          </w:rPr>
          <w:fldChar w:fldCharType="begin"/>
        </w:r>
        <w:r w:rsidR="00A170A4">
          <w:rPr>
            <w:noProof/>
            <w:webHidden/>
          </w:rPr>
          <w:instrText xml:space="preserve"> PAGEREF _Toc438633505 \h </w:instrText>
        </w:r>
        <w:r w:rsidR="00A170A4">
          <w:rPr>
            <w:noProof/>
            <w:webHidden/>
          </w:rPr>
        </w:r>
        <w:r w:rsidR="00A170A4">
          <w:rPr>
            <w:noProof/>
            <w:webHidden/>
          </w:rPr>
          <w:fldChar w:fldCharType="separate"/>
        </w:r>
        <w:r w:rsidR="00A170A4">
          <w:rPr>
            <w:noProof/>
            <w:webHidden/>
          </w:rPr>
          <w:t>116</w:t>
        </w:r>
        <w:r w:rsidR="00A170A4">
          <w:rPr>
            <w:noProof/>
            <w:webHidden/>
          </w:rPr>
          <w:fldChar w:fldCharType="end"/>
        </w:r>
      </w:hyperlink>
    </w:p>
    <w:p w14:paraId="48F42F8F" w14:textId="77777777" w:rsidR="00A170A4" w:rsidRDefault="00FE7E5E">
      <w:pPr>
        <w:pStyle w:val="Inhopg1"/>
        <w:rPr>
          <w:rFonts w:asciiTheme="minorHAnsi" w:eastAsiaTheme="minorEastAsia" w:hAnsiTheme="minorHAnsi" w:cstheme="minorBidi"/>
          <w:b w:val="0"/>
          <w:noProof/>
          <w:sz w:val="22"/>
          <w:szCs w:val="22"/>
          <w:lang w:val="en-US"/>
        </w:rPr>
      </w:pPr>
      <w:hyperlink w:anchor="_Toc438633506" w:history="1">
        <w:r w:rsidR="00A170A4" w:rsidRPr="00FE4BD3">
          <w:rPr>
            <w:rStyle w:val="Hyperlink"/>
            <w:noProof/>
          </w:rPr>
          <w:t>26.</w:t>
        </w:r>
        <w:r w:rsidR="00A170A4">
          <w:rPr>
            <w:rFonts w:asciiTheme="minorHAnsi" w:eastAsiaTheme="minorEastAsia" w:hAnsiTheme="minorHAnsi" w:cstheme="minorBidi"/>
            <w:b w:val="0"/>
            <w:noProof/>
            <w:sz w:val="22"/>
            <w:szCs w:val="22"/>
            <w:lang w:val="en-US"/>
          </w:rPr>
          <w:tab/>
        </w:r>
        <w:r w:rsidR="00A170A4" w:rsidRPr="00FE4BD3">
          <w:rPr>
            <w:rStyle w:val="Hyperlink"/>
            <w:noProof/>
          </w:rPr>
          <w:t>STRUCTUURELEMENTEN BETON</w:t>
        </w:r>
        <w:r w:rsidR="00A170A4">
          <w:rPr>
            <w:noProof/>
            <w:webHidden/>
          </w:rPr>
          <w:tab/>
        </w:r>
        <w:r w:rsidR="00A170A4">
          <w:rPr>
            <w:noProof/>
            <w:webHidden/>
          </w:rPr>
          <w:fldChar w:fldCharType="begin"/>
        </w:r>
        <w:r w:rsidR="00A170A4">
          <w:rPr>
            <w:noProof/>
            <w:webHidden/>
          </w:rPr>
          <w:instrText xml:space="preserve"> PAGEREF _Toc438633506 \h </w:instrText>
        </w:r>
        <w:r w:rsidR="00A170A4">
          <w:rPr>
            <w:noProof/>
            <w:webHidden/>
          </w:rPr>
        </w:r>
        <w:r w:rsidR="00A170A4">
          <w:rPr>
            <w:noProof/>
            <w:webHidden/>
          </w:rPr>
          <w:fldChar w:fldCharType="separate"/>
        </w:r>
        <w:r w:rsidR="00A170A4">
          <w:rPr>
            <w:noProof/>
            <w:webHidden/>
          </w:rPr>
          <w:t>117</w:t>
        </w:r>
        <w:r w:rsidR="00A170A4">
          <w:rPr>
            <w:noProof/>
            <w:webHidden/>
          </w:rPr>
          <w:fldChar w:fldCharType="end"/>
        </w:r>
      </w:hyperlink>
    </w:p>
    <w:p w14:paraId="5AD16D98" w14:textId="77777777" w:rsidR="00A170A4" w:rsidRDefault="00FE7E5E">
      <w:pPr>
        <w:pStyle w:val="Inhopg2"/>
        <w:rPr>
          <w:rFonts w:asciiTheme="minorHAnsi" w:eastAsiaTheme="minorEastAsia" w:hAnsiTheme="minorHAnsi" w:cstheme="minorBidi"/>
          <w:noProof/>
          <w:sz w:val="22"/>
          <w:szCs w:val="22"/>
          <w:lang w:val="en-US"/>
        </w:rPr>
      </w:pPr>
      <w:hyperlink w:anchor="_Toc438633507" w:history="1">
        <w:r w:rsidR="00A170A4" w:rsidRPr="00FE4BD3">
          <w:rPr>
            <w:rStyle w:val="Hyperlink"/>
            <w:noProof/>
          </w:rPr>
          <w:t>26.00.</w:t>
        </w:r>
        <w:r w:rsidR="00A170A4">
          <w:rPr>
            <w:rFonts w:asciiTheme="minorHAnsi" w:eastAsiaTheme="minorEastAsia" w:hAnsiTheme="minorHAnsi" w:cstheme="minorBidi"/>
            <w:noProof/>
            <w:sz w:val="22"/>
            <w:szCs w:val="22"/>
            <w:lang w:val="en-US"/>
          </w:rPr>
          <w:tab/>
        </w:r>
        <w:r w:rsidR="00A170A4" w:rsidRPr="00FE4BD3">
          <w:rPr>
            <w:rStyle w:val="Hyperlink"/>
            <w:noProof/>
          </w:rPr>
          <w:t>structuurelementen gewapend beton - algemeen</w:t>
        </w:r>
        <w:r w:rsidR="00A170A4">
          <w:rPr>
            <w:noProof/>
            <w:webHidden/>
          </w:rPr>
          <w:tab/>
        </w:r>
        <w:r w:rsidR="00A170A4">
          <w:rPr>
            <w:noProof/>
            <w:webHidden/>
          </w:rPr>
          <w:fldChar w:fldCharType="begin"/>
        </w:r>
        <w:r w:rsidR="00A170A4">
          <w:rPr>
            <w:noProof/>
            <w:webHidden/>
          </w:rPr>
          <w:instrText xml:space="preserve"> PAGEREF _Toc438633507 \h </w:instrText>
        </w:r>
        <w:r w:rsidR="00A170A4">
          <w:rPr>
            <w:noProof/>
            <w:webHidden/>
          </w:rPr>
        </w:r>
        <w:r w:rsidR="00A170A4">
          <w:rPr>
            <w:noProof/>
            <w:webHidden/>
          </w:rPr>
          <w:fldChar w:fldCharType="separate"/>
        </w:r>
        <w:r w:rsidR="00A170A4">
          <w:rPr>
            <w:noProof/>
            <w:webHidden/>
          </w:rPr>
          <w:t>117</w:t>
        </w:r>
        <w:r w:rsidR="00A170A4">
          <w:rPr>
            <w:noProof/>
            <w:webHidden/>
          </w:rPr>
          <w:fldChar w:fldCharType="end"/>
        </w:r>
      </w:hyperlink>
    </w:p>
    <w:p w14:paraId="2F664898" w14:textId="77777777" w:rsidR="00A170A4" w:rsidRDefault="00FE7E5E">
      <w:pPr>
        <w:pStyle w:val="Inhopg3"/>
        <w:rPr>
          <w:rFonts w:asciiTheme="minorHAnsi" w:eastAsiaTheme="minorEastAsia" w:hAnsiTheme="minorHAnsi" w:cstheme="minorBidi"/>
          <w:noProof/>
          <w:sz w:val="22"/>
          <w:szCs w:val="22"/>
          <w:lang w:val="en-US"/>
        </w:rPr>
      </w:pPr>
      <w:hyperlink w:anchor="_Toc438633508" w:history="1">
        <w:r w:rsidR="00A170A4" w:rsidRPr="00FE4BD3">
          <w:rPr>
            <w:rStyle w:val="Hyperlink"/>
            <w:noProof/>
          </w:rPr>
          <w:t>26.01.</w:t>
        </w:r>
        <w:r w:rsidR="00A170A4">
          <w:rPr>
            <w:rFonts w:asciiTheme="minorHAnsi" w:eastAsiaTheme="minorEastAsia" w:hAnsiTheme="minorHAnsi" w:cstheme="minorBidi"/>
            <w:noProof/>
            <w:sz w:val="22"/>
            <w:szCs w:val="22"/>
            <w:lang w:val="en-US"/>
          </w:rPr>
          <w:tab/>
        </w:r>
        <w:r w:rsidR="00A170A4" w:rsidRPr="00FE4BD3">
          <w:rPr>
            <w:rStyle w:val="Hyperlink"/>
            <w:noProof/>
          </w:rPr>
          <w:t>algemeen – stabiliteitsstudie |PM|</w:t>
        </w:r>
        <w:r w:rsidR="00A170A4">
          <w:rPr>
            <w:noProof/>
            <w:webHidden/>
          </w:rPr>
          <w:tab/>
        </w:r>
        <w:r w:rsidR="00A170A4">
          <w:rPr>
            <w:noProof/>
            <w:webHidden/>
          </w:rPr>
          <w:fldChar w:fldCharType="begin"/>
        </w:r>
        <w:r w:rsidR="00A170A4">
          <w:rPr>
            <w:noProof/>
            <w:webHidden/>
          </w:rPr>
          <w:instrText xml:space="preserve"> PAGEREF _Toc438633508 \h </w:instrText>
        </w:r>
        <w:r w:rsidR="00A170A4">
          <w:rPr>
            <w:noProof/>
            <w:webHidden/>
          </w:rPr>
        </w:r>
        <w:r w:rsidR="00A170A4">
          <w:rPr>
            <w:noProof/>
            <w:webHidden/>
          </w:rPr>
          <w:fldChar w:fldCharType="separate"/>
        </w:r>
        <w:r w:rsidR="00A170A4">
          <w:rPr>
            <w:noProof/>
            <w:webHidden/>
          </w:rPr>
          <w:t>117</w:t>
        </w:r>
        <w:r w:rsidR="00A170A4">
          <w:rPr>
            <w:noProof/>
            <w:webHidden/>
          </w:rPr>
          <w:fldChar w:fldCharType="end"/>
        </w:r>
      </w:hyperlink>
    </w:p>
    <w:p w14:paraId="01FBCA09" w14:textId="77777777" w:rsidR="00A170A4" w:rsidRDefault="00FE7E5E">
      <w:pPr>
        <w:pStyle w:val="Inhopg2"/>
        <w:rPr>
          <w:rFonts w:asciiTheme="minorHAnsi" w:eastAsiaTheme="minorEastAsia" w:hAnsiTheme="minorHAnsi" w:cstheme="minorBidi"/>
          <w:noProof/>
          <w:sz w:val="22"/>
          <w:szCs w:val="22"/>
          <w:lang w:val="en-US"/>
        </w:rPr>
      </w:pPr>
      <w:hyperlink w:anchor="_Toc438633509" w:history="1">
        <w:r w:rsidR="00A170A4" w:rsidRPr="00FE4BD3">
          <w:rPr>
            <w:rStyle w:val="Hyperlink"/>
            <w:noProof/>
          </w:rPr>
          <w:t>26.10.</w:t>
        </w:r>
        <w:r w:rsidR="00A170A4">
          <w:rPr>
            <w:rFonts w:asciiTheme="minorHAnsi" w:eastAsiaTheme="minorEastAsia" w:hAnsiTheme="minorHAnsi" w:cstheme="minorBidi"/>
            <w:noProof/>
            <w:sz w:val="22"/>
            <w:szCs w:val="22"/>
            <w:lang w:val="en-US"/>
          </w:rPr>
          <w:tab/>
        </w:r>
        <w:r w:rsidR="00A170A4" w:rsidRPr="00FE4BD3">
          <w:rPr>
            <w:rStyle w:val="Hyperlink"/>
            <w:noProof/>
          </w:rPr>
          <w:t>materialen - algemeen</w:t>
        </w:r>
        <w:r w:rsidR="00A170A4">
          <w:rPr>
            <w:noProof/>
            <w:webHidden/>
          </w:rPr>
          <w:tab/>
        </w:r>
        <w:r w:rsidR="00A170A4">
          <w:rPr>
            <w:noProof/>
            <w:webHidden/>
          </w:rPr>
          <w:fldChar w:fldCharType="begin"/>
        </w:r>
        <w:r w:rsidR="00A170A4">
          <w:rPr>
            <w:noProof/>
            <w:webHidden/>
          </w:rPr>
          <w:instrText xml:space="preserve"> PAGEREF _Toc438633509 \h </w:instrText>
        </w:r>
        <w:r w:rsidR="00A170A4">
          <w:rPr>
            <w:noProof/>
            <w:webHidden/>
          </w:rPr>
        </w:r>
        <w:r w:rsidR="00A170A4">
          <w:rPr>
            <w:noProof/>
            <w:webHidden/>
          </w:rPr>
          <w:fldChar w:fldCharType="separate"/>
        </w:r>
        <w:r w:rsidR="00A170A4">
          <w:rPr>
            <w:noProof/>
            <w:webHidden/>
          </w:rPr>
          <w:t>117</w:t>
        </w:r>
        <w:r w:rsidR="00A170A4">
          <w:rPr>
            <w:noProof/>
            <w:webHidden/>
          </w:rPr>
          <w:fldChar w:fldCharType="end"/>
        </w:r>
      </w:hyperlink>
    </w:p>
    <w:p w14:paraId="33827471" w14:textId="77777777" w:rsidR="00A170A4" w:rsidRDefault="00FE7E5E">
      <w:pPr>
        <w:pStyle w:val="Inhopg3"/>
        <w:rPr>
          <w:rFonts w:asciiTheme="minorHAnsi" w:eastAsiaTheme="minorEastAsia" w:hAnsiTheme="minorHAnsi" w:cstheme="minorBidi"/>
          <w:noProof/>
          <w:sz w:val="22"/>
          <w:szCs w:val="22"/>
          <w:lang w:val="en-US"/>
        </w:rPr>
      </w:pPr>
      <w:hyperlink w:anchor="_Toc438633510" w:history="1">
        <w:r w:rsidR="00A170A4" w:rsidRPr="00FE4BD3">
          <w:rPr>
            <w:rStyle w:val="Hyperlink"/>
            <w:noProof/>
          </w:rPr>
          <w:t>26.11.</w:t>
        </w:r>
        <w:r w:rsidR="00A170A4">
          <w:rPr>
            <w:rFonts w:asciiTheme="minorHAnsi" w:eastAsiaTheme="minorEastAsia" w:hAnsiTheme="minorHAnsi" w:cstheme="minorBidi"/>
            <w:noProof/>
            <w:sz w:val="22"/>
            <w:szCs w:val="22"/>
            <w:lang w:val="en-US"/>
          </w:rPr>
          <w:tab/>
        </w:r>
        <w:r w:rsidR="00A170A4" w:rsidRPr="00FE4BD3">
          <w:rPr>
            <w:rStyle w:val="Hyperlink"/>
            <w:noProof/>
          </w:rPr>
          <w:t>materialen – wapening</w:t>
        </w:r>
        <w:r w:rsidR="00A170A4">
          <w:rPr>
            <w:noProof/>
            <w:webHidden/>
          </w:rPr>
          <w:tab/>
        </w:r>
        <w:r w:rsidR="00A170A4">
          <w:rPr>
            <w:noProof/>
            <w:webHidden/>
          </w:rPr>
          <w:fldChar w:fldCharType="begin"/>
        </w:r>
        <w:r w:rsidR="00A170A4">
          <w:rPr>
            <w:noProof/>
            <w:webHidden/>
          </w:rPr>
          <w:instrText xml:space="preserve"> PAGEREF _Toc438633510 \h </w:instrText>
        </w:r>
        <w:r w:rsidR="00A170A4">
          <w:rPr>
            <w:noProof/>
            <w:webHidden/>
          </w:rPr>
        </w:r>
        <w:r w:rsidR="00A170A4">
          <w:rPr>
            <w:noProof/>
            <w:webHidden/>
          </w:rPr>
          <w:fldChar w:fldCharType="separate"/>
        </w:r>
        <w:r w:rsidR="00A170A4">
          <w:rPr>
            <w:noProof/>
            <w:webHidden/>
          </w:rPr>
          <w:t>117</w:t>
        </w:r>
        <w:r w:rsidR="00A170A4">
          <w:rPr>
            <w:noProof/>
            <w:webHidden/>
          </w:rPr>
          <w:fldChar w:fldCharType="end"/>
        </w:r>
      </w:hyperlink>
    </w:p>
    <w:p w14:paraId="2EB9DD3C" w14:textId="77777777" w:rsidR="00A170A4" w:rsidRDefault="00FE7E5E">
      <w:pPr>
        <w:pStyle w:val="Inhopg4"/>
        <w:rPr>
          <w:rFonts w:asciiTheme="minorHAnsi" w:eastAsiaTheme="minorEastAsia" w:hAnsiTheme="minorHAnsi" w:cstheme="minorBidi"/>
          <w:noProof/>
          <w:sz w:val="22"/>
          <w:szCs w:val="22"/>
          <w:lang w:val="en-US"/>
        </w:rPr>
      </w:pPr>
      <w:hyperlink w:anchor="_Toc438633511" w:history="1">
        <w:r w:rsidR="00A170A4" w:rsidRPr="00FE4BD3">
          <w:rPr>
            <w:rStyle w:val="Hyperlink"/>
            <w:noProof/>
          </w:rPr>
          <w:t>26.11.10.</w:t>
        </w:r>
        <w:r w:rsidR="00A170A4">
          <w:rPr>
            <w:rFonts w:asciiTheme="minorHAnsi" w:eastAsiaTheme="minorEastAsia" w:hAnsiTheme="minorHAnsi" w:cstheme="minorBidi"/>
            <w:noProof/>
            <w:sz w:val="22"/>
            <w:szCs w:val="22"/>
            <w:lang w:val="en-US"/>
          </w:rPr>
          <w:tab/>
        </w:r>
        <w:r w:rsidR="00A170A4" w:rsidRPr="00FE4BD3">
          <w:rPr>
            <w:rStyle w:val="Hyperlink"/>
            <w:noProof/>
          </w:rPr>
          <w:t>materialen – wapening/staven en netten</w:t>
        </w:r>
        <w:r w:rsidR="00A170A4">
          <w:rPr>
            <w:noProof/>
            <w:webHidden/>
          </w:rPr>
          <w:tab/>
        </w:r>
        <w:r w:rsidR="00A170A4">
          <w:rPr>
            <w:noProof/>
            <w:webHidden/>
          </w:rPr>
          <w:fldChar w:fldCharType="begin"/>
        </w:r>
        <w:r w:rsidR="00A170A4">
          <w:rPr>
            <w:noProof/>
            <w:webHidden/>
          </w:rPr>
          <w:instrText xml:space="preserve"> PAGEREF _Toc438633511 \h </w:instrText>
        </w:r>
        <w:r w:rsidR="00A170A4">
          <w:rPr>
            <w:noProof/>
            <w:webHidden/>
          </w:rPr>
        </w:r>
        <w:r w:rsidR="00A170A4">
          <w:rPr>
            <w:noProof/>
            <w:webHidden/>
          </w:rPr>
          <w:fldChar w:fldCharType="separate"/>
        </w:r>
        <w:r w:rsidR="00A170A4">
          <w:rPr>
            <w:noProof/>
            <w:webHidden/>
          </w:rPr>
          <w:t>117</w:t>
        </w:r>
        <w:r w:rsidR="00A170A4">
          <w:rPr>
            <w:noProof/>
            <w:webHidden/>
          </w:rPr>
          <w:fldChar w:fldCharType="end"/>
        </w:r>
      </w:hyperlink>
    </w:p>
    <w:p w14:paraId="2B690A89" w14:textId="77777777" w:rsidR="00A170A4" w:rsidRDefault="00FE7E5E">
      <w:pPr>
        <w:pStyle w:val="Inhopg5"/>
        <w:rPr>
          <w:rFonts w:asciiTheme="minorHAnsi" w:eastAsiaTheme="minorEastAsia" w:hAnsiTheme="minorHAnsi" w:cstheme="minorBidi"/>
          <w:noProof/>
          <w:sz w:val="22"/>
          <w:szCs w:val="22"/>
          <w:lang w:val="en-US"/>
        </w:rPr>
      </w:pPr>
      <w:hyperlink w:anchor="_Toc438633512" w:history="1">
        <w:r w:rsidR="00A170A4" w:rsidRPr="00FE4BD3">
          <w:rPr>
            <w:rStyle w:val="Hyperlink"/>
            <w:noProof/>
          </w:rPr>
          <w:t>26.11.11.</w:t>
        </w:r>
        <w:r w:rsidR="00A170A4">
          <w:rPr>
            <w:rFonts w:asciiTheme="minorHAnsi" w:eastAsiaTheme="minorEastAsia" w:hAnsiTheme="minorHAnsi" w:cstheme="minorBidi"/>
            <w:noProof/>
            <w:sz w:val="22"/>
            <w:szCs w:val="22"/>
            <w:lang w:val="en-US"/>
          </w:rPr>
          <w:tab/>
        </w:r>
        <w:r w:rsidR="00A170A4" w:rsidRPr="00FE4BD3">
          <w:rPr>
            <w:rStyle w:val="Hyperlink"/>
            <w:noProof/>
          </w:rPr>
          <w:t>materialen – wapening/staven en netten - staven |FH|kg</w:t>
        </w:r>
        <w:r w:rsidR="00A170A4">
          <w:rPr>
            <w:noProof/>
            <w:webHidden/>
          </w:rPr>
          <w:tab/>
        </w:r>
        <w:r w:rsidR="00A170A4">
          <w:rPr>
            <w:noProof/>
            <w:webHidden/>
          </w:rPr>
          <w:fldChar w:fldCharType="begin"/>
        </w:r>
        <w:r w:rsidR="00A170A4">
          <w:rPr>
            <w:noProof/>
            <w:webHidden/>
          </w:rPr>
          <w:instrText xml:space="preserve"> PAGEREF _Toc438633512 \h </w:instrText>
        </w:r>
        <w:r w:rsidR="00A170A4">
          <w:rPr>
            <w:noProof/>
            <w:webHidden/>
          </w:rPr>
        </w:r>
        <w:r w:rsidR="00A170A4">
          <w:rPr>
            <w:noProof/>
            <w:webHidden/>
          </w:rPr>
          <w:fldChar w:fldCharType="separate"/>
        </w:r>
        <w:r w:rsidR="00A170A4">
          <w:rPr>
            <w:noProof/>
            <w:webHidden/>
          </w:rPr>
          <w:t>118</w:t>
        </w:r>
        <w:r w:rsidR="00A170A4">
          <w:rPr>
            <w:noProof/>
            <w:webHidden/>
          </w:rPr>
          <w:fldChar w:fldCharType="end"/>
        </w:r>
      </w:hyperlink>
    </w:p>
    <w:p w14:paraId="77C5E509" w14:textId="77777777" w:rsidR="00A170A4" w:rsidRDefault="00FE7E5E">
      <w:pPr>
        <w:pStyle w:val="Inhopg5"/>
        <w:rPr>
          <w:rFonts w:asciiTheme="minorHAnsi" w:eastAsiaTheme="minorEastAsia" w:hAnsiTheme="minorHAnsi" w:cstheme="minorBidi"/>
          <w:noProof/>
          <w:sz w:val="22"/>
          <w:szCs w:val="22"/>
          <w:lang w:val="en-US"/>
        </w:rPr>
      </w:pPr>
      <w:hyperlink w:anchor="_Toc438633513" w:history="1">
        <w:r w:rsidR="00A170A4" w:rsidRPr="00FE4BD3">
          <w:rPr>
            <w:rStyle w:val="Hyperlink"/>
            <w:noProof/>
          </w:rPr>
          <w:t>26.11.12.</w:t>
        </w:r>
        <w:r w:rsidR="00A170A4">
          <w:rPr>
            <w:rFonts w:asciiTheme="minorHAnsi" w:eastAsiaTheme="minorEastAsia" w:hAnsiTheme="minorHAnsi" w:cstheme="minorBidi"/>
            <w:noProof/>
            <w:sz w:val="22"/>
            <w:szCs w:val="22"/>
            <w:lang w:val="en-US"/>
          </w:rPr>
          <w:tab/>
        </w:r>
        <w:r w:rsidR="00A170A4" w:rsidRPr="00FE4BD3">
          <w:rPr>
            <w:rStyle w:val="Hyperlink"/>
            <w:noProof/>
          </w:rPr>
          <w:t>materialen – wapening/staven en netten - netten |FH|kg</w:t>
        </w:r>
        <w:r w:rsidR="00A170A4">
          <w:rPr>
            <w:noProof/>
            <w:webHidden/>
          </w:rPr>
          <w:tab/>
        </w:r>
        <w:r w:rsidR="00A170A4">
          <w:rPr>
            <w:noProof/>
            <w:webHidden/>
          </w:rPr>
          <w:fldChar w:fldCharType="begin"/>
        </w:r>
        <w:r w:rsidR="00A170A4">
          <w:rPr>
            <w:noProof/>
            <w:webHidden/>
          </w:rPr>
          <w:instrText xml:space="preserve"> PAGEREF _Toc438633513 \h </w:instrText>
        </w:r>
        <w:r w:rsidR="00A170A4">
          <w:rPr>
            <w:noProof/>
            <w:webHidden/>
          </w:rPr>
        </w:r>
        <w:r w:rsidR="00A170A4">
          <w:rPr>
            <w:noProof/>
            <w:webHidden/>
          </w:rPr>
          <w:fldChar w:fldCharType="separate"/>
        </w:r>
        <w:r w:rsidR="00A170A4">
          <w:rPr>
            <w:noProof/>
            <w:webHidden/>
          </w:rPr>
          <w:t>118</w:t>
        </w:r>
        <w:r w:rsidR="00A170A4">
          <w:rPr>
            <w:noProof/>
            <w:webHidden/>
          </w:rPr>
          <w:fldChar w:fldCharType="end"/>
        </w:r>
      </w:hyperlink>
    </w:p>
    <w:p w14:paraId="7DF07E1B" w14:textId="77777777" w:rsidR="00A170A4" w:rsidRDefault="00FE7E5E">
      <w:pPr>
        <w:pStyle w:val="Inhopg4"/>
        <w:rPr>
          <w:rFonts w:asciiTheme="minorHAnsi" w:eastAsiaTheme="minorEastAsia" w:hAnsiTheme="minorHAnsi" w:cstheme="minorBidi"/>
          <w:noProof/>
          <w:sz w:val="22"/>
          <w:szCs w:val="22"/>
          <w:lang w:val="en-US"/>
        </w:rPr>
      </w:pPr>
      <w:hyperlink w:anchor="_Toc438633514" w:history="1">
        <w:r w:rsidR="00A170A4" w:rsidRPr="00FE4BD3">
          <w:rPr>
            <w:rStyle w:val="Hyperlink"/>
            <w:noProof/>
          </w:rPr>
          <w:t>26.11.20.</w:t>
        </w:r>
        <w:r w:rsidR="00A170A4">
          <w:rPr>
            <w:rFonts w:asciiTheme="minorHAnsi" w:eastAsiaTheme="minorEastAsia" w:hAnsiTheme="minorHAnsi" w:cstheme="minorBidi"/>
            <w:noProof/>
            <w:sz w:val="22"/>
            <w:szCs w:val="22"/>
            <w:lang w:val="en-US"/>
          </w:rPr>
          <w:tab/>
        </w:r>
        <w:r w:rsidR="00A170A4" w:rsidRPr="00FE4BD3">
          <w:rPr>
            <w:rStyle w:val="Hyperlink"/>
            <w:noProof/>
          </w:rPr>
          <w:t>materialen – wapening/vezels</w:t>
        </w:r>
        <w:r w:rsidR="00A170A4">
          <w:rPr>
            <w:noProof/>
            <w:webHidden/>
          </w:rPr>
          <w:tab/>
        </w:r>
        <w:r w:rsidR="00A170A4">
          <w:rPr>
            <w:noProof/>
            <w:webHidden/>
          </w:rPr>
          <w:fldChar w:fldCharType="begin"/>
        </w:r>
        <w:r w:rsidR="00A170A4">
          <w:rPr>
            <w:noProof/>
            <w:webHidden/>
          </w:rPr>
          <w:instrText xml:space="preserve"> PAGEREF _Toc438633514 \h </w:instrText>
        </w:r>
        <w:r w:rsidR="00A170A4">
          <w:rPr>
            <w:noProof/>
            <w:webHidden/>
          </w:rPr>
        </w:r>
        <w:r w:rsidR="00A170A4">
          <w:rPr>
            <w:noProof/>
            <w:webHidden/>
          </w:rPr>
          <w:fldChar w:fldCharType="separate"/>
        </w:r>
        <w:r w:rsidR="00A170A4">
          <w:rPr>
            <w:noProof/>
            <w:webHidden/>
          </w:rPr>
          <w:t>118</w:t>
        </w:r>
        <w:r w:rsidR="00A170A4">
          <w:rPr>
            <w:noProof/>
            <w:webHidden/>
          </w:rPr>
          <w:fldChar w:fldCharType="end"/>
        </w:r>
      </w:hyperlink>
    </w:p>
    <w:p w14:paraId="0E22CB1F" w14:textId="77777777" w:rsidR="00A170A4" w:rsidRDefault="00FE7E5E">
      <w:pPr>
        <w:pStyle w:val="Inhopg5"/>
        <w:rPr>
          <w:rFonts w:asciiTheme="minorHAnsi" w:eastAsiaTheme="minorEastAsia" w:hAnsiTheme="minorHAnsi" w:cstheme="minorBidi"/>
          <w:noProof/>
          <w:sz w:val="22"/>
          <w:szCs w:val="22"/>
          <w:lang w:val="en-US"/>
        </w:rPr>
      </w:pPr>
      <w:hyperlink w:anchor="_Toc438633515" w:history="1">
        <w:r w:rsidR="00A170A4" w:rsidRPr="00FE4BD3">
          <w:rPr>
            <w:rStyle w:val="Hyperlink"/>
            <w:noProof/>
          </w:rPr>
          <w:t>26.11.21.</w:t>
        </w:r>
        <w:r w:rsidR="00A170A4">
          <w:rPr>
            <w:rFonts w:asciiTheme="minorHAnsi" w:eastAsiaTheme="minorEastAsia" w:hAnsiTheme="minorHAnsi" w:cstheme="minorBidi"/>
            <w:noProof/>
            <w:sz w:val="22"/>
            <w:szCs w:val="22"/>
            <w:lang w:val="en-US"/>
          </w:rPr>
          <w:tab/>
        </w:r>
        <w:r w:rsidR="00A170A4" w:rsidRPr="00FE4BD3">
          <w:rPr>
            <w:rStyle w:val="Hyperlink"/>
            <w:noProof/>
          </w:rPr>
          <w:t>materialen – wapening/vezels – staalvezels |VH of FH|kg</w:t>
        </w:r>
        <w:r w:rsidR="00A170A4">
          <w:rPr>
            <w:noProof/>
            <w:webHidden/>
          </w:rPr>
          <w:tab/>
        </w:r>
        <w:r w:rsidR="00A170A4">
          <w:rPr>
            <w:noProof/>
            <w:webHidden/>
          </w:rPr>
          <w:fldChar w:fldCharType="begin"/>
        </w:r>
        <w:r w:rsidR="00A170A4">
          <w:rPr>
            <w:noProof/>
            <w:webHidden/>
          </w:rPr>
          <w:instrText xml:space="preserve"> PAGEREF _Toc438633515 \h </w:instrText>
        </w:r>
        <w:r w:rsidR="00A170A4">
          <w:rPr>
            <w:noProof/>
            <w:webHidden/>
          </w:rPr>
        </w:r>
        <w:r w:rsidR="00A170A4">
          <w:rPr>
            <w:noProof/>
            <w:webHidden/>
          </w:rPr>
          <w:fldChar w:fldCharType="separate"/>
        </w:r>
        <w:r w:rsidR="00A170A4">
          <w:rPr>
            <w:noProof/>
            <w:webHidden/>
          </w:rPr>
          <w:t>118</w:t>
        </w:r>
        <w:r w:rsidR="00A170A4">
          <w:rPr>
            <w:noProof/>
            <w:webHidden/>
          </w:rPr>
          <w:fldChar w:fldCharType="end"/>
        </w:r>
      </w:hyperlink>
    </w:p>
    <w:p w14:paraId="67D71ABC" w14:textId="77777777" w:rsidR="00A170A4" w:rsidRDefault="00FE7E5E">
      <w:pPr>
        <w:pStyle w:val="Inhopg4"/>
        <w:rPr>
          <w:rFonts w:asciiTheme="minorHAnsi" w:eastAsiaTheme="minorEastAsia" w:hAnsiTheme="minorHAnsi" w:cstheme="minorBidi"/>
          <w:noProof/>
          <w:sz w:val="22"/>
          <w:szCs w:val="22"/>
          <w:lang w:val="en-US"/>
        </w:rPr>
      </w:pPr>
      <w:hyperlink w:anchor="_Toc438633516" w:history="1">
        <w:r w:rsidR="00A170A4" w:rsidRPr="00FE4BD3">
          <w:rPr>
            <w:rStyle w:val="Hyperlink"/>
            <w:noProof/>
          </w:rPr>
          <w:t>26.11.30.</w:t>
        </w:r>
        <w:r w:rsidR="00A170A4">
          <w:rPr>
            <w:rFonts w:asciiTheme="minorHAnsi" w:eastAsiaTheme="minorEastAsia" w:hAnsiTheme="minorHAnsi" w:cstheme="minorBidi"/>
            <w:noProof/>
            <w:sz w:val="22"/>
            <w:szCs w:val="22"/>
            <w:lang w:val="en-US"/>
          </w:rPr>
          <w:tab/>
        </w:r>
        <w:r w:rsidR="00A170A4" w:rsidRPr="00FE4BD3">
          <w:rPr>
            <w:rStyle w:val="Hyperlink"/>
            <w:noProof/>
          </w:rPr>
          <w:t>materialen – wapening/voorspanstaal |PM|</w:t>
        </w:r>
        <w:r w:rsidR="00A170A4">
          <w:rPr>
            <w:noProof/>
            <w:webHidden/>
          </w:rPr>
          <w:tab/>
        </w:r>
        <w:r w:rsidR="00A170A4">
          <w:rPr>
            <w:noProof/>
            <w:webHidden/>
          </w:rPr>
          <w:fldChar w:fldCharType="begin"/>
        </w:r>
        <w:r w:rsidR="00A170A4">
          <w:rPr>
            <w:noProof/>
            <w:webHidden/>
          </w:rPr>
          <w:instrText xml:space="preserve"> PAGEREF _Toc438633516 \h </w:instrText>
        </w:r>
        <w:r w:rsidR="00A170A4">
          <w:rPr>
            <w:noProof/>
            <w:webHidden/>
          </w:rPr>
        </w:r>
        <w:r w:rsidR="00A170A4">
          <w:rPr>
            <w:noProof/>
            <w:webHidden/>
          </w:rPr>
          <w:fldChar w:fldCharType="separate"/>
        </w:r>
        <w:r w:rsidR="00A170A4">
          <w:rPr>
            <w:noProof/>
            <w:webHidden/>
          </w:rPr>
          <w:t>119</w:t>
        </w:r>
        <w:r w:rsidR="00A170A4">
          <w:rPr>
            <w:noProof/>
            <w:webHidden/>
          </w:rPr>
          <w:fldChar w:fldCharType="end"/>
        </w:r>
      </w:hyperlink>
    </w:p>
    <w:p w14:paraId="42297A29" w14:textId="77777777" w:rsidR="00A170A4" w:rsidRDefault="00FE7E5E">
      <w:pPr>
        <w:pStyle w:val="Inhopg3"/>
        <w:rPr>
          <w:rFonts w:asciiTheme="minorHAnsi" w:eastAsiaTheme="minorEastAsia" w:hAnsiTheme="minorHAnsi" w:cstheme="minorBidi"/>
          <w:noProof/>
          <w:sz w:val="22"/>
          <w:szCs w:val="22"/>
          <w:lang w:val="en-US"/>
        </w:rPr>
      </w:pPr>
      <w:hyperlink w:anchor="_Toc438633517" w:history="1">
        <w:r w:rsidR="00A170A4" w:rsidRPr="00FE4BD3">
          <w:rPr>
            <w:rStyle w:val="Hyperlink"/>
            <w:noProof/>
          </w:rPr>
          <w:t>26.12.</w:t>
        </w:r>
        <w:r w:rsidR="00A170A4">
          <w:rPr>
            <w:rFonts w:asciiTheme="minorHAnsi" w:eastAsiaTheme="minorEastAsia" w:hAnsiTheme="minorHAnsi" w:cstheme="minorBidi"/>
            <w:noProof/>
            <w:sz w:val="22"/>
            <w:szCs w:val="22"/>
            <w:lang w:val="en-US"/>
          </w:rPr>
          <w:tab/>
        </w:r>
        <w:r w:rsidR="00A170A4" w:rsidRPr="00FE4BD3">
          <w:rPr>
            <w:rStyle w:val="Hyperlink"/>
            <w:noProof/>
          </w:rPr>
          <w:t>materialen - beton</w:t>
        </w:r>
        <w:r w:rsidR="00A170A4">
          <w:rPr>
            <w:noProof/>
            <w:webHidden/>
          </w:rPr>
          <w:tab/>
        </w:r>
        <w:r w:rsidR="00A170A4">
          <w:rPr>
            <w:noProof/>
            <w:webHidden/>
          </w:rPr>
          <w:fldChar w:fldCharType="begin"/>
        </w:r>
        <w:r w:rsidR="00A170A4">
          <w:rPr>
            <w:noProof/>
            <w:webHidden/>
          </w:rPr>
          <w:instrText xml:space="preserve"> PAGEREF _Toc438633517 \h </w:instrText>
        </w:r>
        <w:r w:rsidR="00A170A4">
          <w:rPr>
            <w:noProof/>
            <w:webHidden/>
          </w:rPr>
        </w:r>
        <w:r w:rsidR="00A170A4">
          <w:rPr>
            <w:noProof/>
            <w:webHidden/>
          </w:rPr>
          <w:fldChar w:fldCharType="separate"/>
        </w:r>
        <w:r w:rsidR="00A170A4">
          <w:rPr>
            <w:noProof/>
            <w:webHidden/>
          </w:rPr>
          <w:t>119</w:t>
        </w:r>
        <w:r w:rsidR="00A170A4">
          <w:rPr>
            <w:noProof/>
            <w:webHidden/>
          </w:rPr>
          <w:fldChar w:fldCharType="end"/>
        </w:r>
      </w:hyperlink>
    </w:p>
    <w:p w14:paraId="4C4044E5" w14:textId="77777777" w:rsidR="00A170A4" w:rsidRDefault="00FE7E5E">
      <w:pPr>
        <w:pStyle w:val="Inhopg4"/>
        <w:rPr>
          <w:rFonts w:asciiTheme="minorHAnsi" w:eastAsiaTheme="minorEastAsia" w:hAnsiTheme="minorHAnsi" w:cstheme="minorBidi"/>
          <w:noProof/>
          <w:sz w:val="22"/>
          <w:szCs w:val="22"/>
          <w:lang w:val="en-US"/>
        </w:rPr>
      </w:pPr>
      <w:hyperlink w:anchor="_Toc438633518" w:history="1">
        <w:r w:rsidR="00A170A4" w:rsidRPr="00FE4BD3">
          <w:rPr>
            <w:rStyle w:val="Hyperlink"/>
            <w:noProof/>
          </w:rPr>
          <w:t>26.12.10.</w:t>
        </w:r>
        <w:r w:rsidR="00A170A4">
          <w:rPr>
            <w:rFonts w:asciiTheme="minorHAnsi" w:eastAsiaTheme="minorEastAsia" w:hAnsiTheme="minorHAnsi" w:cstheme="minorBidi"/>
            <w:noProof/>
            <w:sz w:val="22"/>
            <w:szCs w:val="22"/>
            <w:lang w:val="en-US"/>
          </w:rPr>
          <w:tab/>
        </w:r>
        <w:r w:rsidR="00A170A4" w:rsidRPr="00FE4BD3">
          <w:rPr>
            <w:rStyle w:val="Hyperlink"/>
            <w:noProof/>
          </w:rPr>
          <w:t>materialen – beton/stortklaar beton</w:t>
        </w:r>
        <w:r w:rsidR="00A170A4">
          <w:rPr>
            <w:noProof/>
            <w:webHidden/>
          </w:rPr>
          <w:tab/>
        </w:r>
        <w:r w:rsidR="00A170A4">
          <w:rPr>
            <w:noProof/>
            <w:webHidden/>
          </w:rPr>
          <w:fldChar w:fldCharType="begin"/>
        </w:r>
        <w:r w:rsidR="00A170A4">
          <w:rPr>
            <w:noProof/>
            <w:webHidden/>
          </w:rPr>
          <w:instrText xml:space="preserve"> PAGEREF _Toc438633518 \h </w:instrText>
        </w:r>
        <w:r w:rsidR="00A170A4">
          <w:rPr>
            <w:noProof/>
            <w:webHidden/>
          </w:rPr>
        </w:r>
        <w:r w:rsidR="00A170A4">
          <w:rPr>
            <w:noProof/>
            <w:webHidden/>
          </w:rPr>
          <w:fldChar w:fldCharType="separate"/>
        </w:r>
        <w:r w:rsidR="00A170A4">
          <w:rPr>
            <w:noProof/>
            <w:webHidden/>
          </w:rPr>
          <w:t>119</w:t>
        </w:r>
        <w:r w:rsidR="00A170A4">
          <w:rPr>
            <w:noProof/>
            <w:webHidden/>
          </w:rPr>
          <w:fldChar w:fldCharType="end"/>
        </w:r>
      </w:hyperlink>
    </w:p>
    <w:p w14:paraId="589FE267" w14:textId="77777777" w:rsidR="00A170A4" w:rsidRDefault="00FE7E5E">
      <w:pPr>
        <w:pStyle w:val="Inhopg5"/>
        <w:rPr>
          <w:rFonts w:asciiTheme="minorHAnsi" w:eastAsiaTheme="minorEastAsia" w:hAnsiTheme="minorHAnsi" w:cstheme="minorBidi"/>
          <w:noProof/>
          <w:sz w:val="22"/>
          <w:szCs w:val="22"/>
          <w:lang w:val="en-US"/>
        </w:rPr>
      </w:pPr>
      <w:hyperlink w:anchor="_Toc438633519" w:history="1">
        <w:r w:rsidR="00A170A4" w:rsidRPr="00FE4BD3">
          <w:rPr>
            <w:rStyle w:val="Hyperlink"/>
            <w:noProof/>
          </w:rPr>
          <w:t>26.12.11.</w:t>
        </w:r>
        <w:r w:rsidR="00A170A4">
          <w:rPr>
            <w:rFonts w:asciiTheme="minorHAnsi" w:eastAsiaTheme="minorEastAsia" w:hAnsiTheme="minorHAnsi" w:cstheme="minorBidi"/>
            <w:noProof/>
            <w:sz w:val="22"/>
            <w:szCs w:val="22"/>
            <w:lang w:val="en-US"/>
          </w:rPr>
          <w:tab/>
        </w:r>
        <w:r w:rsidR="00A170A4" w:rsidRPr="00FE4BD3">
          <w:rPr>
            <w:rStyle w:val="Hyperlink"/>
            <w:noProof/>
          </w:rPr>
          <w:t>materialen – beton/stortklaar beton - met staaf- en netwapening |PM|</w:t>
        </w:r>
        <w:r w:rsidR="00A170A4">
          <w:rPr>
            <w:noProof/>
            <w:webHidden/>
          </w:rPr>
          <w:tab/>
        </w:r>
        <w:r w:rsidR="00A170A4">
          <w:rPr>
            <w:noProof/>
            <w:webHidden/>
          </w:rPr>
          <w:fldChar w:fldCharType="begin"/>
        </w:r>
        <w:r w:rsidR="00A170A4">
          <w:rPr>
            <w:noProof/>
            <w:webHidden/>
          </w:rPr>
          <w:instrText xml:space="preserve"> PAGEREF _Toc438633519 \h </w:instrText>
        </w:r>
        <w:r w:rsidR="00A170A4">
          <w:rPr>
            <w:noProof/>
            <w:webHidden/>
          </w:rPr>
        </w:r>
        <w:r w:rsidR="00A170A4">
          <w:rPr>
            <w:noProof/>
            <w:webHidden/>
          </w:rPr>
          <w:fldChar w:fldCharType="separate"/>
        </w:r>
        <w:r w:rsidR="00A170A4">
          <w:rPr>
            <w:noProof/>
            <w:webHidden/>
          </w:rPr>
          <w:t>121</w:t>
        </w:r>
        <w:r w:rsidR="00A170A4">
          <w:rPr>
            <w:noProof/>
            <w:webHidden/>
          </w:rPr>
          <w:fldChar w:fldCharType="end"/>
        </w:r>
      </w:hyperlink>
    </w:p>
    <w:p w14:paraId="08BD61C3" w14:textId="77777777" w:rsidR="00A170A4" w:rsidRDefault="00FE7E5E">
      <w:pPr>
        <w:pStyle w:val="Inhopg5"/>
        <w:rPr>
          <w:rFonts w:asciiTheme="minorHAnsi" w:eastAsiaTheme="minorEastAsia" w:hAnsiTheme="minorHAnsi" w:cstheme="minorBidi"/>
          <w:noProof/>
          <w:sz w:val="22"/>
          <w:szCs w:val="22"/>
          <w:lang w:val="en-US"/>
        </w:rPr>
      </w:pPr>
      <w:hyperlink w:anchor="_Toc438633520" w:history="1">
        <w:r w:rsidR="00A170A4" w:rsidRPr="00FE4BD3">
          <w:rPr>
            <w:rStyle w:val="Hyperlink"/>
            <w:noProof/>
          </w:rPr>
          <w:t>26.12.12.</w:t>
        </w:r>
        <w:r w:rsidR="00A170A4">
          <w:rPr>
            <w:rFonts w:asciiTheme="minorHAnsi" w:eastAsiaTheme="minorEastAsia" w:hAnsiTheme="minorHAnsi" w:cstheme="minorBidi"/>
            <w:noProof/>
            <w:sz w:val="22"/>
            <w:szCs w:val="22"/>
            <w:lang w:val="en-US"/>
          </w:rPr>
          <w:tab/>
        </w:r>
        <w:r w:rsidR="00A170A4" w:rsidRPr="00FE4BD3">
          <w:rPr>
            <w:rStyle w:val="Hyperlink"/>
            <w:noProof/>
          </w:rPr>
          <w:t>materialen – beton/stortklaar beton - met vezelwapening |PM|</w:t>
        </w:r>
        <w:r w:rsidR="00A170A4">
          <w:rPr>
            <w:noProof/>
            <w:webHidden/>
          </w:rPr>
          <w:tab/>
        </w:r>
        <w:r w:rsidR="00A170A4">
          <w:rPr>
            <w:noProof/>
            <w:webHidden/>
          </w:rPr>
          <w:fldChar w:fldCharType="begin"/>
        </w:r>
        <w:r w:rsidR="00A170A4">
          <w:rPr>
            <w:noProof/>
            <w:webHidden/>
          </w:rPr>
          <w:instrText xml:space="preserve"> PAGEREF _Toc438633520 \h </w:instrText>
        </w:r>
        <w:r w:rsidR="00A170A4">
          <w:rPr>
            <w:noProof/>
            <w:webHidden/>
          </w:rPr>
        </w:r>
        <w:r w:rsidR="00A170A4">
          <w:rPr>
            <w:noProof/>
            <w:webHidden/>
          </w:rPr>
          <w:fldChar w:fldCharType="separate"/>
        </w:r>
        <w:r w:rsidR="00A170A4">
          <w:rPr>
            <w:noProof/>
            <w:webHidden/>
          </w:rPr>
          <w:t>121</w:t>
        </w:r>
        <w:r w:rsidR="00A170A4">
          <w:rPr>
            <w:noProof/>
            <w:webHidden/>
          </w:rPr>
          <w:fldChar w:fldCharType="end"/>
        </w:r>
      </w:hyperlink>
    </w:p>
    <w:p w14:paraId="645C2F3C" w14:textId="77777777" w:rsidR="00A170A4" w:rsidRDefault="00FE7E5E">
      <w:pPr>
        <w:pStyle w:val="Inhopg5"/>
        <w:rPr>
          <w:rFonts w:asciiTheme="minorHAnsi" w:eastAsiaTheme="minorEastAsia" w:hAnsiTheme="minorHAnsi" w:cstheme="minorBidi"/>
          <w:noProof/>
          <w:sz w:val="22"/>
          <w:szCs w:val="22"/>
          <w:lang w:val="en-US"/>
        </w:rPr>
      </w:pPr>
      <w:hyperlink w:anchor="_Toc438633521" w:history="1">
        <w:r w:rsidR="00A170A4" w:rsidRPr="00FE4BD3">
          <w:rPr>
            <w:rStyle w:val="Hyperlink"/>
            <w:noProof/>
          </w:rPr>
          <w:t>26.12.13.</w:t>
        </w:r>
        <w:r w:rsidR="00A170A4">
          <w:rPr>
            <w:rFonts w:asciiTheme="minorHAnsi" w:eastAsiaTheme="minorEastAsia" w:hAnsiTheme="minorHAnsi" w:cstheme="minorBidi"/>
            <w:noProof/>
            <w:sz w:val="22"/>
            <w:szCs w:val="22"/>
            <w:lang w:val="en-US"/>
          </w:rPr>
          <w:tab/>
        </w:r>
        <w:r w:rsidR="00A170A4" w:rsidRPr="00FE4BD3">
          <w:rPr>
            <w:rStyle w:val="Hyperlink"/>
            <w:noProof/>
          </w:rPr>
          <w:t>materialen – beton/stortklaar beton – zichtbeton |PM| of |FH|m2</w:t>
        </w:r>
        <w:r w:rsidR="00A170A4">
          <w:rPr>
            <w:noProof/>
            <w:webHidden/>
          </w:rPr>
          <w:tab/>
        </w:r>
        <w:r w:rsidR="00A170A4">
          <w:rPr>
            <w:noProof/>
            <w:webHidden/>
          </w:rPr>
          <w:fldChar w:fldCharType="begin"/>
        </w:r>
        <w:r w:rsidR="00A170A4">
          <w:rPr>
            <w:noProof/>
            <w:webHidden/>
          </w:rPr>
          <w:instrText xml:space="preserve"> PAGEREF _Toc438633521 \h </w:instrText>
        </w:r>
        <w:r w:rsidR="00A170A4">
          <w:rPr>
            <w:noProof/>
            <w:webHidden/>
          </w:rPr>
        </w:r>
        <w:r w:rsidR="00A170A4">
          <w:rPr>
            <w:noProof/>
            <w:webHidden/>
          </w:rPr>
          <w:fldChar w:fldCharType="separate"/>
        </w:r>
        <w:r w:rsidR="00A170A4">
          <w:rPr>
            <w:noProof/>
            <w:webHidden/>
          </w:rPr>
          <w:t>122</w:t>
        </w:r>
        <w:r w:rsidR="00A170A4">
          <w:rPr>
            <w:noProof/>
            <w:webHidden/>
          </w:rPr>
          <w:fldChar w:fldCharType="end"/>
        </w:r>
      </w:hyperlink>
    </w:p>
    <w:p w14:paraId="3F8CEFE2" w14:textId="77777777" w:rsidR="00A170A4" w:rsidRDefault="00FE7E5E">
      <w:pPr>
        <w:pStyle w:val="Inhopg4"/>
        <w:rPr>
          <w:rFonts w:asciiTheme="minorHAnsi" w:eastAsiaTheme="minorEastAsia" w:hAnsiTheme="minorHAnsi" w:cstheme="minorBidi"/>
          <w:noProof/>
          <w:sz w:val="22"/>
          <w:szCs w:val="22"/>
          <w:lang w:val="en-US"/>
        </w:rPr>
      </w:pPr>
      <w:hyperlink w:anchor="_Toc438633522" w:history="1">
        <w:r w:rsidR="00A170A4" w:rsidRPr="00FE4BD3">
          <w:rPr>
            <w:rStyle w:val="Hyperlink"/>
            <w:noProof/>
          </w:rPr>
          <w:t>26.12.20.</w:t>
        </w:r>
        <w:r w:rsidR="00A170A4">
          <w:rPr>
            <w:rFonts w:asciiTheme="minorHAnsi" w:eastAsiaTheme="minorEastAsia" w:hAnsiTheme="minorHAnsi" w:cstheme="minorBidi"/>
            <w:noProof/>
            <w:sz w:val="22"/>
            <w:szCs w:val="22"/>
            <w:lang w:val="en-US"/>
          </w:rPr>
          <w:tab/>
        </w:r>
        <w:r w:rsidR="00A170A4" w:rsidRPr="00FE4BD3">
          <w:rPr>
            <w:rStyle w:val="Hyperlink"/>
            <w:noProof/>
          </w:rPr>
          <w:t>materialen – beton/geprefabriceerd beton |PM|</w:t>
        </w:r>
        <w:r w:rsidR="00A170A4">
          <w:rPr>
            <w:noProof/>
            <w:webHidden/>
          </w:rPr>
          <w:tab/>
        </w:r>
        <w:r w:rsidR="00A170A4">
          <w:rPr>
            <w:noProof/>
            <w:webHidden/>
          </w:rPr>
          <w:fldChar w:fldCharType="begin"/>
        </w:r>
        <w:r w:rsidR="00A170A4">
          <w:rPr>
            <w:noProof/>
            <w:webHidden/>
          </w:rPr>
          <w:instrText xml:space="preserve"> PAGEREF _Toc438633522 \h </w:instrText>
        </w:r>
        <w:r w:rsidR="00A170A4">
          <w:rPr>
            <w:noProof/>
            <w:webHidden/>
          </w:rPr>
        </w:r>
        <w:r w:rsidR="00A170A4">
          <w:rPr>
            <w:noProof/>
            <w:webHidden/>
          </w:rPr>
          <w:fldChar w:fldCharType="separate"/>
        </w:r>
        <w:r w:rsidR="00A170A4">
          <w:rPr>
            <w:noProof/>
            <w:webHidden/>
          </w:rPr>
          <w:t>123</w:t>
        </w:r>
        <w:r w:rsidR="00A170A4">
          <w:rPr>
            <w:noProof/>
            <w:webHidden/>
          </w:rPr>
          <w:fldChar w:fldCharType="end"/>
        </w:r>
      </w:hyperlink>
    </w:p>
    <w:p w14:paraId="1CDB77D6" w14:textId="77777777" w:rsidR="00A170A4" w:rsidRDefault="00FE7E5E">
      <w:pPr>
        <w:pStyle w:val="Inhopg4"/>
        <w:rPr>
          <w:rFonts w:asciiTheme="minorHAnsi" w:eastAsiaTheme="minorEastAsia" w:hAnsiTheme="minorHAnsi" w:cstheme="minorBidi"/>
          <w:noProof/>
          <w:sz w:val="22"/>
          <w:szCs w:val="22"/>
          <w:lang w:val="en-US"/>
        </w:rPr>
      </w:pPr>
      <w:hyperlink w:anchor="_Toc438633523" w:history="1">
        <w:r w:rsidR="00A170A4" w:rsidRPr="00FE4BD3">
          <w:rPr>
            <w:rStyle w:val="Hyperlink"/>
            <w:noProof/>
          </w:rPr>
          <w:t>26.12.30.</w:t>
        </w:r>
        <w:r w:rsidR="00A170A4">
          <w:rPr>
            <w:rFonts w:asciiTheme="minorHAnsi" w:eastAsiaTheme="minorEastAsia" w:hAnsiTheme="minorHAnsi" w:cstheme="minorBidi"/>
            <w:noProof/>
            <w:sz w:val="22"/>
            <w:szCs w:val="22"/>
            <w:lang w:val="en-US"/>
          </w:rPr>
          <w:tab/>
        </w:r>
        <w:r w:rsidR="00A170A4" w:rsidRPr="00FE4BD3">
          <w:rPr>
            <w:rStyle w:val="Hyperlink"/>
            <w:noProof/>
          </w:rPr>
          <w:t>materialen – beton/architectonisch beton |PM|</w:t>
        </w:r>
        <w:r w:rsidR="00A170A4">
          <w:rPr>
            <w:noProof/>
            <w:webHidden/>
          </w:rPr>
          <w:tab/>
        </w:r>
        <w:r w:rsidR="00A170A4">
          <w:rPr>
            <w:noProof/>
            <w:webHidden/>
          </w:rPr>
          <w:fldChar w:fldCharType="begin"/>
        </w:r>
        <w:r w:rsidR="00A170A4">
          <w:rPr>
            <w:noProof/>
            <w:webHidden/>
          </w:rPr>
          <w:instrText xml:space="preserve"> PAGEREF _Toc438633523 \h </w:instrText>
        </w:r>
        <w:r w:rsidR="00A170A4">
          <w:rPr>
            <w:noProof/>
            <w:webHidden/>
          </w:rPr>
        </w:r>
        <w:r w:rsidR="00A170A4">
          <w:rPr>
            <w:noProof/>
            <w:webHidden/>
          </w:rPr>
          <w:fldChar w:fldCharType="separate"/>
        </w:r>
        <w:r w:rsidR="00A170A4">
          <w:rPr>
            <w:noProof/>
            <w:webHidden/>
          </w:rPr>
          <w:t>123</w:t>
        </w:r>
        <w:r w:rsidR="00A170A4">
          <w:rPr>
            <w:noProof/>
            <w:webHidden/>
          </w:rPr>
          <w:fldChar w:fldCharType="end"/>
        </w:r>
      </w:hyperlink>
    </w:p>
    <w:p w14:paraId="2A911234" w14:textId="77777777" w:rsidR="00A170A4" w:rsidRDefault="00FE7E5E">
      <w:pPr>
        <w:pStyle w:val="Inhopg3"/>
        <w:rPr>
          <w:rFonts w:asciiTheme="minorHAnsi" w:eastAsiaTheme="minorEastAsia" w:hAnsiTheme="minorHAnsi" w:cstheme="minorBidi"/>
          <w:noProof/>
          <w:sz w:val="22"/>
          <w:szCs w:val="22"/>
          <w:lang w:val="en-US"/>
        </w:rPr>
      </w:pPr>
      <w:hyperlink w:anchor="_Toc438633524" w:history="1">
        <w:r w:rsidR="00A170A4" w:rsidRPr="00FE4BD3">
          <w:rPr>
            <w:rStyle w:val="Hyperlink"/>
            <w:noProof/>
          </w:rPr>
          <w:t>26.13.</w:t>
        </w:r>
        <w:r w:rsidR="00A170A4">
          <w:rPr>
            <w:rFonts w:asciiTheme="minorHAnsi" w:eastAsiaTheme="minorEastAsia" w:hAnsiTheme="minorHAnsi" w:cstheme="minorBidi"/>
            <w:noProof/>
            <w:sz w:val="22"/>
            <w:szCs w:val="22"/>
            <w:lang w:val="en-US"/>
          </w:rPr>
          <w:tab/>
        </w:r>
        <w:r w:rsidR="00A170A4" w:rsidRPr="00FE4BD3">
          <w:rPr>
            <w:rStyle w:val="Hyperlink"/>
            <w:noProof/>
          </w:rPr>
          <w:t>materialen – bekistingen |PM|</w:t>
        </w:r>
        <w:r w:rsidR="00A170A4">
          <w:rPr>
            <w:noProof/>
            <w:webHidden/>
          </w:rPr>
          <w:tab/>
        </w:r>
        <w:r w:rsidR="00A170A4">
          <w:rPr>
            <w:noProof/>
            <w:webHidden/>
          </w:rPr>
          <w:fldChar w:fldCharType="begin"/>
        </w:r>
        <w:r w:rsidR="00A170A4">
          <w:rPr>
            <w:noProof/>
            <w:webHidden/>
          </w:rPr>
          <w:instrText xml:space="preserve"> PAGEREF _Toc438633524 \h </w:instrText>
        </w:r>
        <w:r w:rsidR="00A170A4">
          <w:rPr>
            <w:noProof/>
            <w:webHidden/>
          </w:rPr>
        </w:r>
        <w:r w:rsidR="00A170A4">
          <w:rPr>
            <w:noProof/>
            <w:webHidden/>
          </w:rPr>
          <w:fldChar w:fldCharType="separate"/>
        </w:r>
        <w:r w:rsidR="00A170A4">
          <w:rPr>
            <w:noProof/>
            <w:webHidden/>
          </w:rPr>
          <w:t>124</w:t>
        </w:r>
        <w:r w:rsidR="00A170A4">
          <w:rPr>
            <w:noProof/>
            <w:webHidden/>
          </w:rPr>
          <w:fldChar w:fldCharType="end"/>
        </w:r>
      </w:hyperlink>
    </w:p>
    <w:p w14:paraId="1A7416FB" w14:textId="77777777" w:rsidR="00A170A4" w:rsidRDefault="00FE7E5E">
      <w:pPr>
        <w:pStyle w:val="Inhopg3"/>
        <w:rPr>
          <w:rFonts w:asciiTheme="minorHAnsi" w:eastAsiaTheme="minorEastAsia" w:hAnsiTheme="minorHAnsi" w:cstheme="minorBidi"/>
          <w:noProof/>
          <w:sz w:val="22"/>
          <w:szCs w:val="22"/>
          <w:lang w:val="en-US"/>
        </w:rPr>
      </w:pPr>
      <w:hyperlink w:anchor="_Toc438633525" w:history="1">
        <w:r w:rsidR="00A170A4" w:rsidRPr="00FE4BD3">
          <w:rPr>
            <w:rStyle w:val="Hyperlink"/>
            <w:noProof/>
          </w:rPr>
          <w:t>26.14.</w:t>
        </w:r>
        <w:r w:rsidR="00A170A4">
          <w:rPr>
            <w:rFonts w:asciiTheme="minorHAnsi" w:eastAsiaTheme="minorEastAsia" w:hAnsiTheme="minorHAnsi" w:cstheme="minorBidi"/>
            <w:noProof/>
            <w:sz w:val="22"/>
            <w:szCs w:val="22"/>
            <w:lang w:val="en-US"/>
          </w:rPr>
          <w:tab/>
        </w:r>
        <w:r w:rsidR="00A170A4" w:rsidRPr="00FE4BD3">
          <w:rPr>
            <w:rStyle w:val="Hyperlink"/>
            <w:noProof/>
          </w:rPr>
          <w:t>materialen – nabehandeling</w:t>
        </w:r>
        <w:r w:rsidR="00A170A4">
          <w:rPr>
            <w:noProof/>
            <w:webHidden/>
          </w:rPr>
          <w:tab/>
        </w:r>
        <w:r w:rsidR="00A170A4">
          <w:rPr>
            <w:noProof/>
            <w:webHidden/>
          </w:rPr>
          <w:fldChar w:fldCharType="begin"/>
        </w:r>
        <w:r w:rsidR="00A170A4">
          <w:rPr>
            <w:noProof/>
            <w:webHidden/>
          </w:rPr>
          <w:instrText xml:space="preserve"> PAGEREF _Toc438633525 \h </w:instrText>
        </w:r>
        <w:r w:rsidR="00A170A4">
          <w:rPr>
            <w:noProof/>
            <w:webHidden/>
          </w:rPr>
        </w:r>
        <w:r w:rsidR="00A170A4">
          <w:rPr>
            <w:noProof/>
            <w:webHidden/>
          </w:rPr>
          <w:fldChar w:fldCharType="separate"/>
        </w:r>
        <w:r w:rsidR="00A170A4">
          <w:rPr>
            <w:noProof/>
            <w:webHidden/>
          </w:rPr>
          <w:t>126</w:t>
        </w:r>
        <w:r w:rsidR="00A170A4">
          <w:rPr>
            <w:noProof/>
            <w:webHidden/>
          </w:rPr>
          <w:fldChar w:fldCharType="end"/>
        </w:r>
      </w:hyperlink>
    </w:p>
    <w:p w14:paraId="72A25699" w14:textId="77777777" w:rsidR="00A170A4" w:rsidRDefault="00FE7E5E">
      <w:pPr>
        <w:pStyle w:val="Inhopg3"/>
        <w:rPr>
          <w:rFonts w:asciiTheme="minorHAnsi" w:eastAsiaTheme="minorEastAsia" w:hAnsiTheme="minorHAnsi" w:cstheme="minorBidi"/>
          <w:noProof/>
          <w:sz w:val="22"/>
          <w:szCs w:val="22"/>
          <w:lang w:val="en-US"/>
        </w:rPr>
      </w:pPr>
      <w:hyperlink w:anchor="_Toc438633526" w:history="1">
        <w:r w:rsidR="00A170A4" w:rsidRPr="00FE4BD3">
          <w:rPr>
            <w:rStyle w:val="Hyperlink"/>
            <w:noProof/>
          </w:rPr>
          <w:t>26.15.</w:t>
        </w:r>
        <w:r w:rsidR="00A170A4">
          <w:rPr>
            <w:rFonts w:asciiTheme="minorHAnsi" w:eastAsiaTheme="minorEastAsia" w:hAnsiTheme="minorHAnsi" w:cstheme="minorBidi"/>
            <w:noProof/>
            <w:sz w:val="22"/>
            <w:szCs w:val="22"/>
            <w:lang w:val="en-US"/>
          </w:rPr>
          <w:tab/>
        </w:r>
        <w:r w:rsidR="00A170A4" w:rsidRPr="00FE4BD3">
          <w:rPr>
            <w:rStyle w:val="Hyperlink"/>
            <w:noProof/>
          </w:rPr>
          <w:t>materialen – chemische verankering |PM| of |FH/VH|st</w:t>
        </w:r>
        <w:r w:rsidR="00A170A4">
          <w:rPr>
            <w:noProof/>
            <w:webHidden/>
          </w:rPr>
          <w:tab/>
        </w:r>
        <w:r w:rsidR="00A170A4">
          <w:rPr>
            <w:noProof/>
            <w:webHidden/>
          </w:rPr>
          <w:fldChar w:fldCharType="begin"/>
        </w:r>
        <w:r w:rsidR="00A170A4">
          <w:rPr>
            <w:noProof/>
            <w:webHidden/>
          </w:rPr>
          <w:instrText xml:space="preserve"> PAGEREF _Toc438633526 \h </w:instrText>
        </w:r>
        <w:r w:rsidR="00A170A4">
          <w:rPr>
            <w:noProof/>
            <w:webHidden/>
          </w:rPr>
        </w:r>
        <w:r w:rsidR="00A170A4">
          <w:rPr>
            <w:noProof/>
            <w:webHidden/>
          </w:rPr>
          <w:fldChar w:fldCharType="separate"/>
        </w:r>
        <w:r w:rsidR="00A170A4">
          <w:rPr>
            <w:noProof/>
            <w:webHidden/>
          </w:rPr>
          <w:t>126</w:t>
        </w:r>
        <w:r w:rsidR="00A170A4">
          <w:rPr>
            <w:noProof/>
            <w:webHidden/>
          </w:rPr>
          <w:fldChar w:fldCharType="end"/>
        </w:r>
      </w:hyperlink>
    </w:p>
    <w:p w14:paraId="58E12D5B" w14:textId="77777777" w:rsidR="00A170A4" w:rsidRDefault="00FE7E5E">
      <w:pPr>
        <w:pStyle w:val="Inhopg3"/>
        <w:rPr>
          <w:rFonts w:asciiTheme="minorHAnsi" w:eastAsiaTheme="minorEastAsia" w:hAnsiTheme="minorHAnsi" w:cstheme="minorBidi"/>
          <w:noProof/>
          <w:sz w:val="22"/>
          <w:szCs w:val="22"/>
          <w:lang w:val="en-US"/>
        </w:rPr>
      </w:pPr>
      <w:hyperlink w:anchor="_Toc438633527" w:history="1">
        <w:r w:rsidR="00A170A4" w:rsidRPr="00FE4BD3">
          <w:rPr>
            <w:rStyle w:val="Hyperlink"/>
            <w:noProof/>
          </w:rPr>
          <w:t>26.16.</w:t>
        </w:r>
        <w:r w:rsidR="00A170A4">
          <w:rPr>
            <w:rFonts w:asciiTheme="minorHAnsi" w:eastAsiaTheme="minorEastAsia" w:hAnsiTheme="minorHAnsi" w:cstheme="minorBidi"/>
            <w:noProof/>
            <w:sz w:val="22"/>
            <w:szCs w:val="22"/>
            <w:lang w:val="en-US"/>
          </w:rPr>
          <w:tab/>
        </w:r>
        <w:r w:rsidR="00A170A4" w:rsidRPr="00FE4BD3">
          <w:rPr>
            <w:rStyle w:val="Hyperlink"/>
            <w:noProof/>
          </w:rPr>
          <w:t>materialen – thermische onderbreking |PM| of |FH|m</w:t>
        </w:r>
        <w:r w:rsidR="00A170A4">
          <w:rPr>
            <w:noProof/>
            <w:webHidden/>
          </w:rPr>
          <w:tab/>
        </w:r>
        <w:r w:rsidR="00A170A4">
          <w:rPr>
            <w:noProof/>
            <w:webHidden/>
          </w:rPr>
          <w:fldChar w:fldCharType="begin"/>
        </w:r>
        <w:r w:rsidR="00A170A4">
          <w:rPr>
            <w:noProof/>
            <w:webHidden/>
          </w:rPr>
          <w:instrText xml:space="preserve"> PAGEREF _Toc438633527 \h </w:instrText>
        </w:r>
        <w:r w:rsidR="00A170A4">
          <w:rPr>
            <w:noProof/>
            <w:webHidden/>
          </w:rPr>
        </w:r>
        <w:r w:rsidR="00A170A4">
          <w:rPr>
            <w:noProof/>
            <w:webHidden/>
          </w:rPr>
          <w:fldChar w:fldCharType="separate"/>
        </w:r>
        <w:r w:rsidR="00A170A4">
          <w:rPr>
            <w:noProof/>
            <w:webHidden/>
          </w:rPr>
          <w:t>127</w:t>
        </w:r>
        <w:r w:rsidR="00A170A4">
          <w:rPr>
            <w:noProof/>
            <w:webHidden/>
          </w:rPr>
          <w:fldChar w:fldCharType="end"/>
        </w:r>
      </w:hyperlink>
    </w:p>
    <w:p w14:paraId="5195ECFA" w14:textId="77777777" w:rsidR="00A170A4" w:rsidRDefault="00FE7E5E">
      <w:pPr>
        <w:pStyle w:val="Inhopg2"/>
        <w:rPr>
          <w:rFonts w:asciiTheme="minorHAnsi" w:eastAsiaTheme="minorEastAsia" w:hAnsiTheme="minorHAnsi" w:cstheme="minorBidi"/>
          <w:noProof/>
          <w:sz w:val="22"/>
          <w:szCs w:val="22"/>
          <w:lang w:val="en-US"/>
        </w:rPr>
      </w:pPr>
      <w:hyperlink w:anchor="_Toc438633528" w:history="1">
        <w:r w:rsidR="00A170A4" w:rsidRPr="00FE4BD3">
          <w:rPr>
            <w:rStyle w:val="Hyperlink"/>
            <w:noProof/>
          </w:rPr>
          <w:t>26.20.</w:t>
        </w:r>
        <w:r w:rsidR="00A170A4">
          <w:rPr>
            <w:rFonts w:asciiTheme="minorHAnsi" w:eastAsiaTheme="minorEastAsia" w:hAnsiTheme="minorHAnsi" w:cstheme="minorBidi"/>
            <w:noProof/>
            <w:sz w:val="22"/>
            <w:szCs w:val="22"/>
            <w:lang w:val="en-US"/>
          </w:rPr>
          <w:tab/>
        </w:r>
        <w:r w:rsidR="00A170A4" w:rsidRPr="00FE4BD3">
          <w:rPr>
            <w:rStyle w:val="Hyperlink"/>
            <w:noProof/>
          </w:rPr>
          <w:t>ter plaatse gestorte elementen – algemeen</w:t>
        </w:r>
        <w:r w:rsidR="00A170A4">
          <w:rPr>
            <w:noProof/>
            <w:webHidden/>
          </w:rPr>
          <w:tab/>
        </w:r>
        <w:r w:rsidR="00A170A4">
          <w:rPr>
            <w:noProof/>
            <w:webHidden/>
          </w:rPr>
          <w:fldChar w:fldCharType="begin"/>
        </w:r>
        <w:r w:rsidR="00A170A4">
          <w:rPr>
            <w:noProof/>
            <w:webHidden/>
          </w:rPr>
          <w:instrText xml:space="preserve"> PAGEREF _Toc438633528 \h </w:instrText>
        </w:r>
        <w:r w:rsidR="00A170A4">
          <w:rPr>
            <w:noProof/>
            <w:webHidden/>
          </w:rPr>
        </w:r>
        <w:r w:rsidR="00A170A4">
          <w:rPr>
            <w:noProof/>
            <w:webHidden/>
          </w:rPr>
          <w:fldChar w:fldCharType="separate"/>
        </w:r>
        <w:r w:rsidR="00A170A4">
          <w:rPr>
            <w:noProof/>
            <w:webHidden/>
          </w:rPr>
          <w:t>128</w:t>
        </w:r>
        <w:r w:rsidR="00A170A4">
          <w:rPr>
            <w:noProof/>
            <w:webHidden/>
          </w:rPr>
          <w:fldChar w:fldCharType="end"/>
        </w:r>
      </w:hyperlink>
    </w:p>
    <w:p w14:paraId="7FB10264" w14:textId="77777777" w:rsidR="00A170A4" w:rsidRDefault="00FE7E5E">
      <w:pPr>
        <w:pStyle w:val="Inhopg3"/>
        <w:rPr>
          <w:rFonts w:asciiTheme="minorHAnsi" w:eastAsiaTheme="minorEastAsia" w:hAnsiTheme="minorHAnsi" w:cstheme="minorBidi"/>
          <w:noProof/>
          <w:sz w:val="22"/>
          <w:szCs w:val="22"/>
          <w:lang w:val="en-US"/>
        </w:rPr>
      </w:pPr>
      <w:hyperlink w:anchor="_Toc438633529" w:history="1">
        <w:r w:rsidR="00A170A4" w:rsidRPr="00FE4BD3">
          <w:rPr>
            <w:rStyle w:val="Hyperlink"/>
            <w:noProof/>
          </w:rPr>
          <w:t>26.21.</w:t>
        </w:r>
        <w:r w:rsidR="00A170A4">
          <w:rPr>
            <w:rFonts w:asciiTheme="minorHAnsi" w:eastAsiaTheme="minorEastAsia" w:hAnsiTheme="minorHAnsi" w:cstheme="minorBidi"/>
            <w:noProof/>
            <w:sz w:val="22"/>
            <w:szCs w:val="22"/>
            <w:lang w:val="en-US"/>
          </w:rPr>
          <w:tab/>
        </w:r>
        <w:r w:rsidR="00A170A4" w:rsidRPr="00FE4BD3">
          <w:rPr>
            <w:rStyle w:val="Hyperlink"/>
            <w:noProof/>
          </w:rPr>
          <w:t>ter plaatse gestorte elementen – wanden</w:t>
        </w:r>
        <w:r w:rsidR="00A170A4">
          <w:rPr>
            <w:noProof/>
            <w:webHidden/>
          </w:rPr>
          <w:tab/>
        </w:r>
        <w:r w:rsidR="00A170A4">
          <w:rPr>
            <w:noProof/>
            <w:webHidden/>
          </w:rPr>
          <w:fldChar w:fldCharType="begin"/>
        </w:r>
        <w:r w:rsidR="00A170A4">
          <w:rPr>
            <w:noProof/>
            <w:webHidden/>
          </w:rPr>
          <w:instrText xml:space="preserve"> PAGEREF _Toc438633529 \h </w:instrText>
        </w:r>
        <w:r w:rsidR="00A170A4">
          <w:rPr>
            <w:noProof/>
            <w:webHidden/>
          </w:rPr>
        </w:r>
        <w:r w:rsidR="00A170A4">
          <w:rPr>
            <w:noProof/>
            <w:webHidden/>
          </w:rPr>
          <w:fldChar w:fldCharType="separate"/>
        </w:r>
        <w:r w:rsidR="00A170A4">
          <w:rPr>
            <w:noProof/>
            <w:webHidden/>
          </w:rPr>
          <w:t>128</w:t>
        </w:r>
        <w:r w:rsidR="00A170A4">
          <w:rPr>
            <w:noProof/>
            <w:webHidden/>
          </w:rPr>
          <w:fldChar w:fldCharType="end"/>
        </w:r>
      </w:hyperlink>
    </w:p>
    <w:p w14:paraId="44B5B2C9" w14:textId="77777777" w:rsidR="00A170A4" w:rsidRDefault="00FE7E5E">
      <w:pPr>
        <w:pStyle w:val="Inhopg4"/>
        <w:rPr>
          <w:rFonts w:asciiTheme="minorHAnsi" w:eastAsiaTheme="minorEastAsia" w:hAnsiTheme="minorHAnsi" w:cstheme="minorBidi"/>
          <w:noProof/>
          <w:sz w:val="22"/>
          <w:szCs w:val="22"/>
          <w:lang w:val="en-US"/>
        </w:rPr>
      </w:pPr>
      <w:hyperlink w:anchor="_Toc438633530" w:history="1">
        <w:r w:rsidR="00A170A4" w:rsidRPr="00FE4BD3">
          <w:rPr>
            <w:rStyle w:val="Hyperlink"/>
            <w:noProof/>
          </w:rPr>
          <w:t>26.21.10.</w:t>
        </w:r>
        <w:r w:rsidR="00A170A4">
          <w:rPr>
            <w:rFonts w:asciiTheme="minorHAnsi" w:eastAsiaTheme="minorEastAsia" w:hAnsiTheme="minorHAnsi" w:cstheme="minorBidi"/>
            <w:noProof/>
            <w:sz w:val="22"/>
            <w:szCs w:val="22"/>
            <w:lang w:val="en-US"/>
          </w:rPr>
          <w:tab/>
        </w:r>
        <w:r w:rsidR="00A170A4" w:rsidRPr="00FE4BD3">
          <w:rPr>
            <w:rStyle w:val="Hyperlink"/>
            <w:noProof/>
          </w:rPr>
          <w:t>ter plaatse gestorte elementen – wanden/traditionele bekisting |FH|m3</w:t>
        </w:r>
        <w:r w:rsidR="00A170A4">
          <w:rPr>
            <w:noProof/>
            <w:webHidden/>
          </w:rPr>
          <w:tab/>
        </w:r>
        <w:r w:rsidR="00A170A4">
          <w:rPr>
            <w:noProof/>
            <w:webHidden/>
          </w:rPr>
          <w:fldChar w:fldCharType="begin"/>
        </w:r>
        <w:r w:rsidR="00A170A4">
          <w:rPr>
            <w:noProof/>
            <w:webHidden/>
          </w:rPr>
          <w:instrText xml:space="preserve"> PAGEREF _Toc438633530 \h </w:instrText>
        </w:r>
        <w:r w:rsidR="00A170A4">
          <w:rPr>
            <w:noProof/>
            <w:webHidden/>
          </w:rPr>
        </w:r>
        <w:r w:rsidR="00A170A4">
          <w:rPr>
            <w:noProof/>
            <w:webHidden/>
          </w:rPr>
          <w:fldChar w:fldCharType="separate"/>
        </w:r>
        <w:r w:rsidR="00A170A4">
          <w:rPr>
            <w:noProof/>
            <w:webHidden/>
          </w:rPr>
          <w:t>128</w:t>
        </w:r>
        <w:r w:rsidR="00A170A4">
          <w:rPr>
            <w:noProof/>
            <w:webHidden/>
          </w:rPr>
          <w:fldChar w:fldCharType="end"/>
        </w:r>
      </w:hyperlink>
    </w:p>
    <w:p w14:paraId="0998979F" w14:textId="77777777" w:rsidR="00A170A4" w:rsidRDefault="00FE7E5E">
      <w:pPr>
        <w:pStyle w:val="Inhopg4"/>
        <w:rPr>
          <w:rFonts w:asciiTheme="minorHAnsi" w:eastAsiaTheme="minorEastAsia" w:hAnsiTheme="minorHAnsi" w:cstheme="minorBidi"/>
          <w:noProof/>
          <w:sz w:val="22"/>
          <w:szCs w:val="22"/>
          <w:lang w:val="en-US"/>
        </w:rPr>
      </w:pPr>
      <w:hyperlink w:anchor="_Toc438633531" w:history="1">
        <w:r w:rsidR="00A170A4" w:rsidRPr="00FE4BD3">
          <w:rPr>
            <w:rStyle w:val="Hyperlink"/>
            <w:noProof/>
          </w:rPr>
          <w:t>26.21.20.</w:t>
        </w:r>
        <w:r w:rsidR="00A170A4">
          <w:rPr>
            <w:rFonts w:asciiTheme="minorHAnsi" w:eastAsiaTheme="minorEastAsia" w:hAnsiTheme="minorHAnsi" w:cstheme="minorBidi"/>
            <w:noProof/>
            <w:sz w:val="22"/>
            <w:szCs w:val="22"/>
            <w:lang w:val="en-US"/>
          </w:rPr>
          <w:tab/>
        </w:r>
        <w:r w:rsidR="00A170A4" w:rsidRPr="00FE4BD3">
          <w:rPr>
            <w:rStyle w:val="Hyperlink"/>
            <w:noProof/>
          </w:rPr>
          <w:t>ter plaatse gestorte elementen – wanden/holle wanden</w:t>
        </w:r>
        <w:r w:rsidR="00A170A4">
          <w:rPr>
            <w:noProof/>
            <w:webHidden/>
          </w:rPr>
          <w:tab/>
        </w:r>
        <w:r w:rsidR="00A170A4">
          <w:rPr>
            <w:noProof/>
            <w:webHidden/>
          </w:rPr>
          <w:fldChar w:fldCharType="begin"/>
        </w:r>
        <w:r w:rsidR="00A170A4">
          <w:rPr>
            <w:noProof/>
            <w:webHidden/>
          </w:rPr>
          <w:instrText xml:space="preserve"> PAGEREF _Toc438633531 \h </w:instrText>
        </w:r>
        <w:r w:rsidR="00A170A4">
          <w:rPr>
            <w:noProof/>
            <w:webHidden/>
          </w:rPr>
        </w:r>
        <w:r w:rsidR="00A170A4">
          <w:rPr>
            <w:noProof/>
            <w:webHidden/>
          </w:rPr>
          <w:fldChar w:fldCharType="separate"/>
        </w:r>
        <w:r w:rsidR="00A170A4">
          <w:rPr>
            <w:noProof/>
            <w:webHidden/>
          </w:rPr>
          <w:t>129</w:t>
        </w:r>
        <w:r w:rsidR="00A170A4">
          <w:rPr>
            <w:noProof/>
            <w:webHidden/>
          </w:rPr>
          <w:fldChar w:fldCharType="end"/>
        </w:r>
      </w:hyperlink>
    </w:p>
    <w:p w14:paraId="3DFD76FE" w14:textId="77777777" w:rsidR="00A170A4" w:rsidRDefault="00FE7E5E">
      <w:pPr>
        <w:pStyle w:val="Inhopg5"/>
        <w:rPr>
          <w:rFonts w:asciiTheme="minorHAnsi" w:eastAsiaTheme="minorEastAsia" w:hAnsiTheme="minorHAnsi" w:cstheme="minorBidi"/>
          <w:noProof/>
          <w:sz w:val="22"/>
          <w:szCs w:val="22"/>
          <w:lang w:val="en-US"/>
        </w:rPr>
      </w:pPr>
      <w:hyperlink w:anchor="_Toc438633532" w:history="1">
        <w:r w:rsidR="00A170A4" w:rsidRPr="00FE4BD3">
          <w:rPr>
            <w:rStyle w:val="Hyperlink"/>
            <w:noProof/>
          </w:rPr>
          <w:t>26.21.21.</w:t>
        </w:r>
        <w:r w:rsidR="00A170A4">
          <w:rPr>
            <w:rFonts w:asciiTheme="minorHAnsi" w:eastAsiaTheme="minorEastAsia" w:hAnsiTheme="minorHAnsi" w:cstheme="minorBidi"/>
            <w:noProof/>
            <w:sz w:val="22"/>
            <w:szCs w:val="22"/>
            <w:lang w:val="en-US"/>
          </w:rPr>
          <w:tab/>
        </w:r>
        <w:r w:rsidR="00A170A4" w:rsidRPr="00FE4BD3">
          <w:rPr>
            <w:rStyle w:val="Hyperlink"/>
            <w:noProof/>
          </w:rPr>
          <w:t>ter plaatse gestorte elementen – wanden/holle wanden - prefab elementen |FH|m2</w:t>
        </w:r>
        <w:r w:rsidR="00A170A4">
          <w:rPr>
            <w:noProof/>
            <w:webHidden/>
          </w:rPr>
          <w:tab/>
        </w:r>
        <w:r w:rsidR="00A170A4">
          <w:rPr>
            <w:noProof/>
            <w:webHidden/>
          </w:rPr>
          <w:fldChar w:fldCharType="begin"/>
        </w:r>
        <w:r w:rsidR="00A170A4">
          <w:rPr>
            <w:noProof/>
            <w:webHidden/>
          </w:rPr>
          <w:instrText xml:space="preserve"> PAGEREF _Toc438633532 \h </w:instrText>
        </w:r>
        <w:r w:rsidR="00A170A4">
          <w:rPr>
            <w:noProof/>
            <w:webHidden/>
          </w:rPr>
        </w:r>
        <w:r w:rsidR="00A170A4">
          <w:rPr>
            <w:noProof/>
            <w:webHidden/>
          </w:rPr>
          <w:fldChar w:fldCharType="separate"/>
        </w:r>
        <w:r w:rsidR="00A170A4">
          <w:rPr>
            <w:noProof/>
            <w:webHidden/>
          </w:rPr>
          <w:t>130</w:t>
        </w:r>
        <w:r w:rsidR="00A170A4">
          <w:rPr>
            <w:noProof/>
            <w:webHidden/>
          </w:rPr>
          <w:fldChar w:fldCharType="end"/>
        </w:r>
      </w:hyperlink>
    </w:p>
    <w:p w14:paraId="3FCACC02" w14:textId="77777777" w:rsidR="00A170A4" w:rsidRDefault="00FE7E5E">
      <w:pPr>
        <w:pStyle w:val="Inhopg5"/>
        <w:rPr>
          <w:rFonts w:asciiTheme="minorHAnsi" w:eastAsiaTheme="minorEastAsia" w:hAnsiTheme="minorHAnsi" w:cstheme="minorBidi"/>
          <w:noProof/>
          <w:sz w:val="22"/>
          <w:szCs w:val="22"/>
          <w:lang w:val="en-US"/>
        </w:rPr>
      </w:pPr>
      <w:hyperlink w:anchor="_Toc438633533" w:history="1">
        <w:r w:rsidR="00A170A4" w:rsidRPr="00FE4BD3">
          <w:rPr>
            <w:rStyle w:val="Hyperlink"/>
            <w:noProof/>
          </w:rPr>
          <w:t>26.21.22.</w:t>
        </w:r>
        <w:r w:rsidR="00A170A4">
          <w:rPr>
            <w:rFonts w:asciiTheme="minorHAnsi" w:eastAsiaTheme="minorEastAsia" w:hAnsiTheme="minorHAnsi" w:cstheme="minorBidi"/>
            <w:noProof/>
            <w:sz w:val="22"/>
            <w:szCs w:val="22"/>
            <w:lang w:val="en-US"/>
          </w:rPr>
          <w:tab/>
        </w:r>
        <w:r w:rsidR="00A170A4" w:rsidRPr="00FE4BD3">
          <w:rPr>
            <w:rStyle w:val="Hyperlink"/>
            <w:noProof/>
          </w:rPr>
          <w:t>ter plaatse gestorte elementen – wanden/holle wanden - vulbeton |FH|m3</w:t>
        </w:r>
        <w:r w:rsidR="00A170A4">
          <w:rPr>
            <w:noProof/>
            <w:webHidden/>
          </w:rPr>
          <w:tab/>
        </w:r>
        <w:r w:rsidR="00A170A4">
          <w:rPr>
            <w:noProof/>
            <w:webHidden/>
          </w:rPr>
          <w:fldChar w:fldCharType="begin"/>
        </w:r>
        <w:r w:rsidR="00A170A4">
          <w:rPr>
            <w:noProof/>
            <w:webHidden/>
          </w:rPr>
          <w:instrText xml:space="preserve"> PAGEREF _Toc438633533 \h </w:instrText>
        </w:r>
        <w:r w:rsidR="00A170A4">
          <w:rPr>
            <w:noProof/>
            <w:webHidden/>
          </w:rPr>
        </w:r>
        <w:r w:rsidR="00A170A4">
          <w:rPr>
            <w:noProof/>
            <w:webHidden/>
          </w:rPr>
          <w:fldChar w:fldCharType="separate"/>
        </w:r>
        <w:r w:rsidR="00A170A4">
          <w:rPr>
            <w:noProof/>
            <w:webHidden/>
          </w:rPr>
          <w:t>131</w:t>
        </w:r>
        <w:r w:rsidR="00A170A4">
          <w:rPr>
            <w:noProof/>
            <w:webHidden/>
          </w:rPr>
          <w:fldChar w:fldCharType="end"/>
        </w:r>
      </w:hyperlink>
    </w:p>
    <w:p w14:paraId="62014B7B" w14:textId="77777777" w:rsidR="00A170A4" w:rsidRDefault="00FE7E5E">
      <w:pPr>
        <w:pStyle w:val="Inhopg3"/>
        <w:rPr>
          <w:rFonts w:asciiTheme="minorHAnsi" w:eastAsiaTheme="minorEastAsia" w:hAnsiTheme="minorHAnsi" w:cstheme="minorBidi"/>
          <w:noProof/>
          <w:sz w:val="22"/>
          <w:szCs w:val="22"/>
          <w:lang w:val="en-US"/>
        </w:rPr>
      </w:pPr>
      <w:hyperlink w:anchor="_Toc438633534" w:history="1">
        <w:r w:rsidR="00A170A4" w:rsidRPr="00FE4BD3">
          <w:rPr>
            <w:rStyle w:val="Hyperlink"/>
            <w:noProof/>
          </w:rPr>
          <w:t>26.22.</w:t>
        </w:r>
        <w:r w:rsidR="00A170A4">
          <w:rPr>
            <w:rFonts w:asciiTheme="minorHAnsi" w:eastAsiaTheme="minorEastAsia" w:hAnsiTheme="minorHAnsi" w:cstheme="minorBidi"/>
            <w:noProof/>
            <w:sz w:val="22"/>
            <w:szCs w:val="22"/>
            <w:lang w:val="en-US"/>
          </w:rPr>
          <w:tab/>
        </w:r>
        <w:r w:rsidR="00A170A4" w:rsidRPr="00FE4BD3">
          <w:rPr>
            <w:rStyle w:val="Hyperlink"/>
            <w:noProof/>
          </w:rPr>
          <w:t>ter plaatse gestorte elementen – kolommen |FH|m3</w:t>
        </w:r>
        <w:r w:rsidR="00A170A4">
          <w:rPr>
            <w:noProof/>
            <w:webHidden/>
          </w:rPr>
          <w:tab/>
        </w:r>
        <w:r w:rsidR="00A170A4">
          <w:rPr>
            <w:noProof/>
            <w:webHidden/>
          </w:rPr>
          <w:fldChar w:fldCharType="begin"/>
        </w:r>
        <w:r w:rsidR="00A170A4">
          <w:rPr>
            <w:noProof/>
            <w:webHidden/>
          </w:rPr>
          <w:instrText xml:space="preserve"> PAGEREF _Toc438633534 \h </w:instrText>
        </w:r>
        <w:r w:rsidR="00A170A4">
          <w:rPr>
            <w:noProof/>
            <w:webHidden/>
          </w:rPr>
        </w:r>
        <w:r w:rsidR="00A170A4">
          <w:rPr>
            <w:noProof/>
            <w:webHidden/>
          </w:rPr>
          <w:fldChar w:fldCharType="separate"/>
        </w:r>
        <w:r w:rsidR="00A170A4">
          <w:rPr>
            <w:noProof/>
            <w:webHidden/>
          </w:rPr>
          <w:t>132</w:t>
        </w:r>
        <w:r w:rsidR="00A170A4">
          <w:rPr>
            <w:noProof/>
            <w:webHidden/>
          </w:rPr>
          <w:fldChar w:fldCharType="end"/>
        </w:r>
      </w:hyperlink>
    </w:p>
    <w:p w14:paraId="66B996F5" w14:textId="77777777" w:rsidR="00A170A4" w:rsidRDefault="00FE7E5E">
      <w:pPr>
        <w:pStyle w:val="Inhopg3"/>
        <w:rPr>
          <w:rFonts w:asciiTheme="minorHAnsi" w:eastAsiaTheme="minorEastAsia" w:hAnsiTheme="minorHAnsi" w:cstheme="minorBidi"/>
          <w:noProof/>
          <w:sz w:val="22"/>
          <w:szCs w:val="22"/>
          <w:lang w:val="en-US"/>
        </w:rPr>
      </w:pPr>
      <w:hyperlink w:anchor="_Toc438633535" w:history="1">
        <w:r w:rsidR="00A170A4" w:rsidRPr="00FE4BD3">
          <w:rPr>
            <w:rStyle w:val="Hyperlink"/>
            <w:noProof/>
          </w:rPr>
          <w:t>26.23.</w:t>
        </w:r>
        <w:r w:rsidR="00A170A4">
          <w:rPr>
            <w:rFonts w:asciiTheme="minorHAnsi" w:eastAsiaTheme="minorEastAsia" w:hAnsiTheme="minorHAnsi" w:cstheme="minorBidi"/>
            <w:noProof/>
            <w:sz w:val="22"/>
            <w:szCs w:val="22"/>
            <w:lang w:val="en-US"/>
          </w:rPr>
          <w:tab/>
        </w:r>
        <w:r w:rsidR="00A170A4" w:rsidRPr="00FE4BD3">
          <w:rPr>
            <w:rStyle w:val="Hyperlink"/>
            <w:noProof/>
          </w:rPr>
          <w:t>ter plaatse gestorte elementen – balken |FH|m3</w:t>
        </w:r>
        <w:r w:rsidR="00A170A4">
          <w:rPr>
            <w:noProof/>
            <w:webHidden/>
          </w:rPr>
          <w:tab/>
        </w:r>
        <w:r w:rsidR="00A170A4">
          <w:rPr>
            <w:noProof/>
            <w:webHidden/>
          </w:rPr>
          <w:fldChar w:fldCharType="begin"/>
        </w:r>
        <w:r w:rsidR="00A170A4">
          <w:rPr>
            <w:noProof/>
            <w:webHidden/>
          </w:rPr>
          <w:instrText xml:space="preserve"> PAGEREF _Toc438633535 \h </w:instrText>
        </w:r>
        <w:r w:rsidR="00A170A4">
          <w:rPr>
            <w:noProof/>
            <w:webHidden/>
          </w:rPr>
        </w:r>
        <w:r w:rsidR="00A170A4">
          <w:rPr>
            <w:noProof/>
            <w:webHidden/>
          </w:rPr>
          <w:fldChar w:fldCharType="separate"/>
        </w:r>
        <w:r w:rsidR="00A170A4">
          <w:rPr>
            <w:noProof/>
            <w:webHidden/>
          </w:rPr>
          <w:t>132</w:t>
        </w:r>
        <w:r w:rsidR="00A170A4">
          <w:rPr>
            <w:noProof/>
            <w:webHidden/>
          </w:rPr>
          <w:fldChar w:fldCharType="end"/>
        </w:r>
      </w:hyperlink>
    </w:p>
    <w:p w14:paraId="78E116B5" w14:textId="77777777" w:rsidR="00A170A4" w:rsidRDefault="00FE7E5E">
      <w:pPr>
        <w:pStyle w:val="Inhopg3"/>
        <w:rPr>
          <w:rFonts w:asciiTheme="minorHAnsi" w:eastAsiaTheme="minorEastAsia" w:hAnsiTheme="minorHAnsi" w:cstheme="minorBidi"/>
          <w:noProof/>
          <w:sz w:val="22"/>
          <w:szCs w:val="22"/>
          <w:lang w:val="en-US"/>
        </w:rPr>
      </w:pPr>
      <w:hyperlink w:anchor="_Toc438633536" w:history="1">
        <w:r w:rsidR="00A170A4" w:rsidRPr="00FE4BD3">
          <w:rPr>
            <w:rStyle w:val="Hyperlink"/>
            <w:noProof/>
          </w:rPr>
          <w:t>26.24.</w:t>
        </w:r>
        <w:r w:rsidR="00A170A4">
          <w:rPr>
            <w:rFonts w:asciiTheme="minorHAnsi" w:eastAsiaTheme="minorEastAsia" w:hAnsiTheme="minorHAnsi" w:cstheme="minorBidi"/>
            <w:noProof/>
            <w:sz w:val="22"/>
            <w:szCs w:val="22"/>
            <w:lang w:val="en-US"/>
          </w:rPr>
          <w:tab/>
        </w:r>
        <w:r w:rsidR="00A170A4" w:rsidRPr="00FE4BD3">
          <w:rPr>
            <w:rStyle w:val="Hyperlink"/>
            <w:noProof/>
          </w:rPr>
          <w:t>ter plaatse gestorte elementen – balken met afwijkend bekistingsprofiel |FH|m3</w:t>
        </w:r>
        <w:r w:rsidR="00A170A4">
          <w:rPr>
            <w:noProof/>
            <w:webHidden/>
          </w:rPr>
          <w:tab/>
        </w:r>
        <w:r w:rsidR="00A170A4">
          <w:rPr>
            <w:noProof/>
            <w:webHidden/>
          </w:rPr>
          <w:fldChar w:fldCharType="begin"/>
        </w:r>
        <w:r w:rsidR="00A170A4">
          <w:rPr>
            <w:noProof/>
            <w:webHidden/>
          </w:rPr>
          <w:instrText xml:space="preserve"> PAGEREF _Toc438633536 \h </w:instrText>
        </w:r>
        <w:r w:rsidR="00A170A4">
          <w:rPr>
            <w:noProof/>
            <w:webHidden/>
          </w:rPr>
        </w:r>
        <w:r w:rsidR="00A170A4">
          <w:rPr>
            <w:noProof/>
            <w:webHidden/>
          </w:rPr>
          <w:fldChar w:fldCharType="separate"/>
        </w:r>
        <w:r w:rsidR="00A170A4">
          <w:rPr>
            <w:noProof/>
            <w:webHidden/>
          </w:rPr>
          <w:t>133</w:t>
        </w:r>
        <w:r w:rsidR="00A170A4">
          <w:rPr>
            <w:noProof/>
            <w:webHidden/>
          </w:rPr>
          <w:fldChar w:fldCharType="end"/>
        </w:r>
      </w:hyperlink>
    </w:p>
    <w:p w14:paraId="6E31188F" w14:textId="77777777" w:rsidR="00A170A4" w:rsidRDefault="00FE7E5E">
      <w:pPr>
        <w:pStyle w:val="Inhopg3"/>
        <w:rPr>
          <w:rFonts w:asciiTheme="minorHAnsi" w:eastAsiaTheme="minorEastAsia" w:hAnsiTheme="minorHAnsi" w:cstheme="minorBidi"/>
          <w:noProof/>
          <w:sz w:val="22"/>
          <w:szCs w:val="22"/>
          <w:lang w:val="en-US"/>
        </w:rPr>
      </w:pPr>
      <w:hyperlink w:anchor="_Toc438633537" w:history="1">
        <w:r w:rsidR="00A170A4" w:rsidRPr="00FE4BD3">
          <w:rPr>
            <w:rStyle w:val="Hyperlink"/>
            <w:noProof/>
          </w:rPr>
          <w:t>26.25.</w:t>
        </w:r>
        <w:r w:rsidR="00A170A4">
          <w:rPr>
            <w:rFonts w:asciiTheme="minorHAnsi" w:eastAsiaTheme="minorEastAsia" w:hAnsiTheme="minorHAnsi" w:cstheme="minorBidi"/>
            <w:noProof/>
            <w:sz w:val="22"/>
            <w:szCs w:val="22"/>
            <w:lang w:val="en-US"/>
          </w:rPr>
          <w:tab/>
        </w:r>
        <w:r w:rsidR="00A170A4" w:rsidRPr="00FE4BD3">
          <w:rPr>
            <w:rStyle w:val="Hyperlink"/>
            <w:noProof/>
          </w:rPr>
          <w:t>ter plaatse gestorte elementen – trappen en bordessen |FH|trede</w:t>
        </w:r>
        <w:r w:rsidR="00A170A4">
          <w:rPr>
            <w:noProof/>
            <w:webHidden/>
          </w:rPr>
          <w:tab/>
        </w:r>
        <w:r w:rsidR="00A170A4">
          <w:rPr>
            <w:noProof/>
            <w:webHidden/>
          </w:rPr>
          <w:fldChar w:fldCharType="begin"/>
        </w:r>
        <w:r w:rsidR="00A170A4">
          <w:rPr>
            <w:noProof/>
            <w:webHidden/>
          </w:rPr>
          <w:instrText xml:space="preserve"> PAGEREF _Toc438633537 \h </w:instrText>
        </w:r>
        <w:r w:rsidR="00A170A4">
          <w:rPr>
            <w:noProof/>
            <w:webHidden/>
          </w:rPr>
        </w:r>
        <w:r w:rsidR="00A170A4">
          <w:rPr>
            <w:noProof/>
            <w:webHidden/>
          </w:rPr>
          <w:fldChar w:fldCharType="separate"/>
        </w:r>
        <w:r w:rsidR="00A170A4">
          <w:rPr>
            <w:noProof/>
            <w:webHidden/>
          </w:rPr>
          <w:t>134</w:t>
        </w:r>
        <w:r w:rsidR="00A170A4">
          <w:rPr>
            <w:noProof/>
            <w:webHidden/>
          </w:rPr>
          <w:fldChar w:fldCharType="end"/>
        </w:r>
      </w:hyperlink>
    </w:p>
    <w:p w14:paraId="6C881B0F" w14:textId="77777777" w:rsidR="00A170A4" w:rsidRDefault="00FE7E5E">
      <w:pPr>
        <w:pStyle w:val="Inhopg3"/>
        <w:rPr>
          <w:rFonts w:asciiTheme="minorHAnsi" w:eastAsiaTheme="minorEastAsia" w:hAnsiTheme="minorHAnsi" w:cstheme="minorBidi"/>
          <w:noProof/>
          <w:sz w:val="22"/>
          <w:szCs w:val="22"/>
          <w:lang w:val="en-US"/>
        </w:rPr>
      </w:pPr>
      <w:hyperlink w:anchor="_Toc438633538" w:history="1">
        <w:r w:rsidR="00A170A4" w:rsidRPr="00FE4BD3">
          <w:rPr>
            <w:rStyle w:val="Hyperlink"/>
            <w:noProof/>
          </w:rPr>
          <w:t>26.26.</w:t>
        </w:r>
        <w:r w:rsidR="00A170A4">
          <w:rPr>
            <w:rFonts w:asciiTheme="minorHAnsi" w:eastAsiaTheme="minorEastAsia" w:hAnsiTheme="minorHAnsi" w:cstheme="minorBidi"/>
            <w:noProof/>
            <w:sz w:val="22"/>
            <w:szCs w:val="22"/>
            <w:lang w:val="en-US"/>
          </w:rPr>
          <w:tab/>
        </w:r>
        <w:r w:rsidR="00A170A4" w:rsidRPr="00FE4BD3">
          <w:rPr>
            <w:rStyle w:val="Hyperlink"/>
            <w:noProof/>
          </w:rPr>
          <w:t>ter plaatse gestorte elementen – draagvloeren</w:t>
        </w:r>
        <w:r w:rsidR="00A170A4">
          <w:rPr>
            <w:noProof/>
            <w:webHidden/>
          </w:rPr>
          <w:tab/>
        </w:r>
        <w:r w:rsidR="00A170A4">
          <w:rPr>
            <w:noProof/>
            <w:webHidden/>
          </w:rPr>
          <w:fldChar w:fldCharType="begin"/>
        </w:r>
        <w:r w:rsidR="00A170A4">
          <w:rPr>
            <w:noProof/>
            <w:webHidden/>
          </w:rPr>
          <w:instrText xml:space="preserve"> PAGEREF _Toc438633538 \h </w:instrText>
        </w:r>
        <w:r w:rsidR="00A170A4">
          <w:rPr>
            <w:noProof/>
            <w:webHidden/>
          </w:rPr>
        </w:r>
        <w:r w:rsidR="00A170A4">
          <w:rPr>
            <w:noProof/>
            <w:webHidden/>
          </w:rPr>
          <w:fldChar w:fldCharType="separate"/>
        </w:r>
        <w:r w:rsidR="00A170A4">
          <w:rPr>
            <w:noProof/>
            <w:webHidden/>
          </w:rPr>
          <w:t>134</w:t>
        </w:r>
        <w:r w:rsidR="00A170A4">
          <w:rPr>
            <w:noProof/>
            <w:webHidden/>
          </w:rPr>
          <w:fldChar w:fldCharType="end"/>
        </w:r>
      </w:hyperlink>
    </w:p>
    <w:p w14:paraId="3C830B0E" w14:textId="77777777" w:rsidR="00A170A4" w:rsidRDefault="00FE7E5E">
      <w:pPr>
        <w:pStyle w:val="Inhopg4"/>
        <w:rPr>
          <w:rFonts w:asciiTheme="minorHAnsi" w:eastAsiaTheme="minorEastAsia" w:hAnsiTheme="minorHAnsi" w:cstheme="minorBidi"/>
          <w:noProof/>
          <w:sz w:val="22"/>
          <w:szCs w:val="22"/>
          <w:lang w:val="en-US"/>
        </w:rPr>
      </w:pPr>
      <w:hyperlink w:anchor="_Toc438633539" w:history="1">
        <w:r w:rsidR="00A170A4" w:rsidRPr="00FE4BD3">
          <w:rPr>
            <w:rStyle w:val="Hyperlink"/>
            <w:noProof/>
          </w:rPr>
          <w:t>26.26.10.</w:t>
        </w:r>
        <w:r w:rsidR="00A170A4">
          <w:rPr>
            <w:rFonts w:asciiTheme="minorHAnsi" w:eastAsiaTheme="minorEastAsia" w:hAnsiTheme="minorHAnsi" w:cstheme="minorBidi"/>
            <w:noProof/>
            <w:sz w:val="22"/>
            <w:szCs w:val="22"/>
            <w:lang w:val="en-US"/>
          </w:rPr>
          <w:tab/>
        </w:r>
        <w:r w:rsidR="00A170A4" w:rsidRPr="00FE4BD3">
          <w:rPr>
            <w:rStyle w:val="Hyperlink"/>
            <w:noProof/>
          </w:rPr>
          <w:t>ter plaatse gestorte elementen – draagvloeren/traditionele bekisting |FH|m3</w:t>
        </w:r>
        <w:r w:rsidR="00A170A4">
          <w:rPr>
            <w:noProof/>
            <w:webHidden/>
          </w:rPr>
          <w:tab/>
        </w:r>
        <w:r w:rsidR="00A170A4">
          <w:rPr>
            <w:noProof/>
            <w:webHidden/>
          </w:rPr>
          <w:fldChar w:fldCharType="begin"/>
        </w:r>
        <w:r w:rsidR="00A170A4">
          <w:rPr>
            <w:noProof/>
            <w:webHidden/>
          </w:rPr>
          <w:instrText xml:space="preserve"> PAGEREF _Toc438633539 \h </w:instrText>
        </w:r>
        <w:r w:rsidR="00A170A4">
          <w:rPr>
            <w:noProof/>
            <w:webHidden/>
          </w:rPr>
        </w:r>
        <w:r w:rsidR="00A170A4">
          <w:rPr>
            <w:noProof/>
            <w:webHidden/>
          </w:rPr>
          <w:fldChar w:fldCharType="separate"/>
        </w:r>
        <w:r w:rsidR="00A170A4">
          <w:rPr>
            <w:noProof/>
            <w:webHidden/>
          </w:rPr>
          <w:t>135</w:t>
        </w:r>
        <w:r w:rsidR="00A170A4">
          <w:rPr>
            <w:noProof/>
            <w:webHidden/>
          </w:rPr>
          <w:fldChar w:fldCharType="end"/>
        </w:r>
      </w:hyperlink>
    </w:p>
    <w:p w14:paraId="0A4BF4A0" w14:textId="77777777" w:rsidR="00A170A4" w:rsidRDefault="00FE7E5E">
      <w:pPr>
        <w:pStyle w:val="Inhopg4"/>
        <w:rPr>
          <w:rFonts w:asciiTheme="minorHAnsi" w:eastAsiaTheme="minorEastAsia" w:hAnsiTheme="minorHAnsi" w:cstheme="minorBidi"/>
          <w:noProof/>
          <w:sz w:val="22"/>
          <w:szCs w:val="22"/>
          <w:lang w:val="en-US"/>
        </w:rPr>
      </w:pPr>
      <w:hyperlink w:anchor="_Toc438633540" w:history="1">
        <w:r w:rsidR="00A170A4" w:rsidRPr="00FE4BD3">
          <w:rPr>
            <w:rStyle w:val="Hyperlink"/>
            <w:noProof/>
          </w:rPr>
          <w:t>26.26.20.</w:t>
        </w:r>
        <w:r w:rsidR="00A170A4">
          <w:rPr>
            <w:rFonts w:asciiTheme="minorHAnsi" w:eastAsiaTheme="minorEastAsia" w:hAnsiTheme="minorHAnsi" w:cstheme="minorBidi"/>
            <w:noProof/>
            <w:sz w:val="22"/>
            <w:szCs w:val="22"/>
            <w:lang w:val="en-US"/>
          </w:rPr>
          <w:tab/>
        </w:r>
        <w:r w:rsidR="00A170A4" w:rsidRPr="00FE4BD3">
          <w:rPr>
            <w:rStyle w:val="Hyperlink"/>
            <w:noProof/>
          </w:rPr>
          <w:t>ter plaatse gestorte elementen – draagvloeren/verloren bekisting |FH|m2</w:t>
        </w:r>
        <w:r w:rsidR="00A170A4">
          <w:rPr>
            <w:noProof/>
            <w:webHidden/>
          </w:rPr>
          <w:tab/>
        </w:r>
        <w:r w:rsidR="00A170A4">
          <w:rPr>
            <w:noProof/>
            <w:webHidden/>
          </w:rPr>
          <w:fldChar w:fldCharType="begin"/>
        </w:r>
        <w:r w:rsidR="00A170A4">
          <w:rPr>
            <w:noProof/>
            <w:webHidden/>
          </w:rPr>
          <w:instrText xml:space="preserve"> PAGEREF _Toc438633540 \h </w:instrText>
        </w:r>
        <w:r w:rsidR="00A170A4">
          <w:rPr>
            <w:noProof/>
            <w:webHidden/>
          </w:rPr>
        </w:r>
        <w:r w:rsidR="00A170A4">
          <w:rPr>
            <w:noProof/>
            <w:webHidden/>
          </w:rPr>
          <w:fldChar w:fldCharType="separate"/>
        </w:r>
        <w:r w:rsidR="00A170A4">
          <w:rPr>
            <w:noProof/>
            <w:webHidden/>
          </w:rPr>
          <w:t>135</w:t>
        </w:r>
        <w:r w:rsidR="00A170A4">
          <w:rPr>
            <w:noProof/>
            <w:webHidden/>
          </w:rPr>
          <w:fldChar w:fldCharType="end"/>
        </w:r>
      </w:hyperlink>
    </w:p>
    <w:p w14:paraId="1EF45E1E" w14:textId="77777777" w:rsidR="00A170A4" w:rsidRDefault="00FE7E5E">
      <w:pPr>
        <w:pStyle w:val="Inhopg4"/>
        <w:rPr>
          <w:rFonts w:asciiTheme="minorHAnsi" w:eastAsiaTheme="minorEastAsia" w:hAnsiTheme="minorHAnsi" w:cstheme="minorBidi"/>
          <w:noProof/>
          <w:sz w:val="22"/>
          <w:szCs w:val="22"/>
          <w:lang w:val="en-US"/>
        </w:rPr>
      </w:pPr>
      <w:hyperlink w:anchor="_Toc438633541" w:history="1">
        <w:r w:rsidR="00A170A4" w:rsidRPr="00FE4BD3">
          <w:rPr>
            <w:rStyle w:val="Hyperlink"/>
            <w:noProof/>
          </w:rPr>
          <w:t>26.26.30.</w:t>
        </w:r>
        <w:r w:rsidR="00A170A4">
          <w:rPr>
            <w:rFonts w:asciiTheme="minorHAnsi" w:eastAsiaTheme="minorEastAsia" w:hAnsiTheme="minorHAnsi" w:cstheme="minorBidi"/>
            <w:noProof/>
            <w:sz w:val="22"/>
            <w:szCs w:val="22"/>
            <w:lang w:val="en-US"/>
          </w:rPr>
          <w:tab/>
        </w:r>
        <w:r w:rsidR="00A170A4" w:rsidRPr="00FE4BD3">
          <w:rPr>
            <w:rStyle w:val="Hyperlink"/>
            <w:noProof/>
          </w:rPr>
          <w:t>ter plaatse gestorte elementen – draagvloeren/breedplaatvloeren</w:t>
        </w:r>
        <w:r w:rsidR="00A170A4">
          <w:rPr>
            <w:noProof/>
            <w:webHidden/>
          </w:rPr>
          <w:tab/>
        </w:r>
        <w:r w:rsidR="00A170A4">
          <w:rPr>
            <w:noProof/>
            <w:webHidden/>
          </w:rPr>
          <w:fldChar w:fldCharType="begin"/>
        </w:r>
        <w:r w:rsidR="00A170A4">
          <w:rPr>
            <w:noProof/>
            <w:webHidden/>
          </w:rPr>
          <w:instrText xml:space="preserve"> PAGEREF _Toc438633541 \h </w:instrText>
        </w:r>
        <w:r w:rsidR="00A170A4">
          <w:rPr>
            <w:noProof/>
            <w:webHidden/>
          </w:rPr>
        </w:r>
        <w:r w:rsidR="00A170A4">
          <w:rPr>
            <w:noProof/>
            <w:webHidden/>
          </w:rPr>
          <w:fldChar w:fldCharType="separate"/>
        </w:r>
        <w:r w:rsidR="00A170A4">
          <w:rPr>
            <w:noProof/>
            <w:webHidden/>
          </w:rPr>
          <w:t>136</w:t>
        </w:r>
        <w:r w:rsidR="00A170A4">
          <w:rPr>
            <w:noProof/>
            <w:webHidden/>
          </w:rPr>
          <w:fldChar w:fldCharType="end"/>
        </w:r>
      </w:hyperlink>
    </w:p>
    <w:p w14:paraId="1FCB5D06" w14:textId="77777777" w:rsidR="00A170A4" w:rsidRDefault="00FE7E5E">
      <w:pPr>
        <w:pStyle w:val="Inhopg5"/>
        <w:rPr>
          <w:rFonts w:asciiTheme="minorHAnsi" w:eastAsiaTheme="minorEastAsia" w:hAnsiTheme="minorHAnsi" w:cstheme="minorBidi"/>
          <w:noProof/>
          <w:sz w:val="22"/>
          <w:szCs w:val="22"/>
          <w:lang w:val="en-US"/>
        </w:rPr>
      </w:pPr>
      <w:hyperlink w:anchor="_Toc438633542" w:history="1">
        <w:r w:rsidR="00A170A4" w:rsidRPr="00FE4BD3">
          <w:rPr>
            <w:rStyle w:val="Hyperlink"/>
            <w:noProof/>
          </w:rPr>
          <w:t>26.26.31.</w:t>
        </w:r>
        <w:r w:rsidR="00A170A4">
          <w:rPr>
            <w:rFonts w:asciiTheme="minorHAnsi" w:eastAsiaTheme="minorEastAsia" w:hAnsiTheme="minorHAnsi" w:cstheme="minorBidi"/>
            <w:noProof/>
            <w:sz w:val="22"/>
            <w:szCs w:val="22"/>
            <w:lang w:val="en-US"/>
          </w:rPr>
          <w:tab/>
        </w:r>
        <w:r w:rsidR="00A170A4" w:rsidRPr="00FE4BD3">
          <w:rPr>
            <w:rStyle w:val="Hyperlink"/>
            <w:noProof/>
          </w:rPr>
          <w:t>ter plaatse gestorte elementen – draagvloeren/breedplaatvloeren - prefab breedplaten |FH|m2</w:t>
        </w:r>
        <w:r w:rsidR="00A170A4">
          <w:rPr>
            <w:noProof/>
            <w:webHidden/>
          </w:rPr>
          <w:tab/>
        </w:r>
        <w:r w:rsidR="00A170A4">
          <w:rPr>
            <w:noProof/>
            <w:webHidden/>
          </w:rPr>
          <w:fldChar w:fldCharType="begin"/>
        </w:r>
        <w:r w:rsidR="00A170A4">
          <w:rPr>
            <w:noProof/>
            <w:webHidden/>
          </w:rPr>
          <w:instrText xml:space="preserve"> PAGEREF _Toc438633542 \h </w:instrText>
        </w:r>
        <w:r w:rsidR="00A170A4">
          <w:rPr>
            <w:noProof/>
            <w:webHidden/>
          </w:rPr>
        </w:r>
        <w:r w:rsidR="00A170A4">
          <w:rPr>
            <w:noProof/>
            <w:webHidden/>
          </w:rPr>
          <w:fldChar w:fldCharType="separate"/>
        </w:r>
        <w:r w:rsidR="00A170A4">
          <w:rPr>
            <w:noProof/>
            <w:webHidden/>
          </w:rPr>
          <w:t>137</w:t>
        </w:r>
        <w:r w:rsidR="00A170A4">
          <w:rPr>
            <w:noProof/>
            <w:webHidden/>
          </w:rPr>
          <w:fldChar w:fldCharType="end"/>
        </w:r>
      </w:hyperlink>
    </w:p>
    <w:p w14:paraId="57BC6487" w14:textId="77777777" w:rsidR="00A170A4" w:rsidRDefault="00FE7E5E">
      <w:pPr>
        <w:pStyle w:val="Inhopg5"/>
        <w:rPr>
          <w:rFonts w:asciiTheme="minorHAnsi" w:eastAsiaTheme="minorEastAsia" w:hAnsiTheme="minorHAnsi" w:cstheme="minorBidi"/>
          <w:noProof/>
          <w:sz w:val="22"/>
          <w:szCs w:val="22"/>
          <w:lang w:val="en-US"/>
        </w:rPr>
      </w:pPr>
      <w:hyperlink w:anchor="_Toc438633543" w:history="1">
        <w:r w:rsidR="00A170A4" w:rsidRPr="00FE4BD3">
          <w:rPr>
            <w:rStyle w:val="Hyperlink"/>
            <w:noProof/>
          </w:rPr>
          <w:t>26.26.32.</w:t>
        </w:r>
        <w:r w:rsidR="00A170A4">
          <w:rPr>
            <w:rFonts w:asciiTheme="minorHAnsi" w:eastAsiaTheme="minorEastAsia" w:hAnsiTheme="minorHAnsi" w:cstheme="minorBidi"/>
            <w:noProof/>
            <w:sz w:val="22"/>
            <w:szCs w:val="22"/>
            <w:lang w:val="en-US"/>
          </w:rPr>
          <w:tab/>
        </w:r>
        <w:r w:rsidR="00A170A4" w:rsidRPr="00FE4BD3">
          <w:rPr>
            <w:rStyle w:val="Hyperlink"/>
            <w:noProof/>
          </w:rPr>
          <w:t>ter plaatse gestorte elementen – draagvloeren/breedplaatvloeren - opstort |FH|m3</w:t>
        </w:r>
        <w:r w:rsidR="00A170A4">
          <w:rPr>
            <w:noProof/>
            <w:webHidden/>
          </w:rPr>
          <w:tab/>
        </w:r>
        <w:r w:rsidR="00A170A4">
          <w:rPr>
            <w:noProof/>
            <w:webHidden/>
          </w:rPr>
          <w:fldChar w:fldCharType="begin"/>
        </w:r>
        <w:r w:rsidR="00A170A4">
          <w:rPr>
            <w:noProof/>
            <w:webHidden/>
          </w:rPr>
          <w:instrText xml:space="preserve"> PAGEREF _Toc438633543 \h </w:instrText>
        </w:r>
        <w:r w:rsidR="00A170A4">
          <w:rPr>
            <w:noProof/>
            <w:webHidden/>
          </w:rPr>
        </w:r>
        <w:r w:rsidR="00A170A4">
          <w:rPr>
            <w:noProof/>
            <w:webHidden/>
          </w:rPr>
          <w:fldChar w:fldCharType="separate"/>
        </w:r>
        <w:r w:rsidR="00A170A4">
          <w:rPr>
            <w:noProof/>
            <w:webHidden/>
          </w:rPr>
          <w:t>138</w:t>
        </w:r>
        <w:r w:rsidR="00A170A4">
          <w:rPr>
            <w:noProof/>
            <w:webHidden/>
          </w:rPr>
          <w:fldChar w:fldCharType="end"/>
        </w:r>
      </w:hyperlink>
    </w:p>
    <w:p w14:paraId="71697578" w14:textId="77777777" w:rsidR="00A170A4" w:rsidRDefault="00FE7E5E">
      <w:pPr>
        <w:pStyle w:val="Inhopg3"/>
        <w:rPr>
          <w:rFonts w:asciiTheme="minorHAnsi" w:eastAsiaTheme="minorEastAsia" w:hAnsiTheme="minorHAnsi" w:cstheme="minorBidi"/>
          <w:noProof/>
          <w:sz w:val="22"/>
          <w:szCs w:val="22"/>
          <w:lang w:val="en-US"/>
        </w:rPr>
      </w:pPr>
      <w:hyperlink w:anchor="_Toc438633544" w:history="1">
        <w:r w:rsidR="00A170A4" w:rsidRPr="00FE4BD3">
          <w:rPr>
            <w:rStyle w:val="Hyperlink"/>
            <w:noProof/>
          </w:rPr>
          <w:t>26.27.</w:t>
        </w:r>
        <w:r w:rsidR="00A170A4">
          <w:rPr>
            <w:rFonts w:asciiTheme="minorHAnsi" w:eastAsiaTheme="minorEastAsia" w:hAnsiTheme="minorHAnsi" w:cstheme="minorBidi"/>
            <w:noProof/>
            <w:sz w:val="22"/>
            <w:szCs w:val="22"/>
            <w:lang w:val="en-US"/>
          </w:rPr>
          <w:tab/>
        </w:r>
        <w:r w:rsidR="00A170A4" w:rsidRPr="00FE4BD3">
          <w:rPr>
            <w:rStyle w:val="Hyperlink"/>
            <w:noProof/>
          </w:rPr>
          <w:t>ter plaatse gestorte elementen – uitkragende elementen</w:t>
        </w:r>
        <w:r w:rsidR="00A170A4">
          <w:rPr>
            <w:noProof/>
            <w:webHidden/>
          </w:rPr>
          <w:tab/>
        </w:r>
        <w:r w:rsidR="00A170A4">
          <w:rPr>
            <w:noProof/>
            <w:webHidden/>
          </w:rPr>
          <w:fldChar w:fldCharType="begin"/>
        </w:r>
        <w:r w:rsidR="00A170A4">
          <w:rPr>
            <w:noProof/>
            <w:webHidden/>
          </w:rPr>
          <w:instrText xml:space="preserve"> PAGEREF _Toc438633544 \h </w:instrText>
        </w:r>
        <w:r w:rsidR="00A170A4">
          <w:rPr>
            <w:noProof/>
            <w:webHidden/>
          </w:rPr>
        </w:r>
        <w:r w:rsidR="00A170A4">
          <w:rPr>
            <w:noProof/>
            <w:webHidden/>
          </w:rPr>
          <w:fldChar w:fldCharType="separate"/>
        </w:r>
        <w:r w:rsidR="00A170A4">
          <w:rPr>
            <w:noProof/>
            <w:webHidden/>
          </w:rPr>
          <w:t>138</w:t>
        </w:r>
        <w:r w:rsidR="00A170A4">
          <w:rPr>
            <w:noProof/>
            <w:webHidden/>
          </w:rPr>
          <w:fldChar w:fldCharType="end"/>
        </w:r>
      </w:hyperlink>
    </w:p>
    <w:p w14:paraId="75CC620B" w14:textId="77777777" w:rsidR="00A170A4" w:rsidRDefault="00FE7E5E">
      <w:pPr>
        <w:pStyle w:val="Inhopg4"/>
        <w:rPr>
          <w:rFonts w:asciiTheme="minorHAnsi" w:eastAsiaTheme="minorEastAsia" w:hAnsiTheme="minorHAnsi" w:cstheme="minorBidi"/>
          <w:noProof/>
          <w:sz w:val="22"/>
          <w:szCs w:val="22"/>
          <w:lang w:val="en-US"/>
        </w:rPr>
      </w:pPr>
      <w:hyperlink w:anchor="_Toc438633545" w:history="1">
        <w:r w:rsidR="00A170A4" w:rsidRPr="00FE4BD3">
          <w:rPr>
            <w:rStyle w:val="Hyperlink"/>
            <w:noProof/>
          </w:rPr>
          <w:t>26.27.10.</w:t>
        </w:r>
        <w:r w:rsidR="00A170A4">
          <w:rPr>
            <w:rFonts w:asciiTheme="minorHAnsi" w:eastAsiaTheme="minorEastAsia" w:hAnsiTheme="minorHAnsi" w:cstheme="minorBidi"/>
            <w:noProof/>
            <w:sz w:val="22"/>
            <w:szCs w:val="22"/>
            <w:lang w:val="en-US"/>
          </w:rPr>
          <w:tab/>
        </w:r>
        <w:r w:rsidR="00A170A4" w:rsidRPr="00FE4BD3">
          <w:rPr>
            <w:rStyle w:val="Hyperlink"/>
            <w:noProof/>
          </w:rPr>
          <w:t>ter plaatse gestorte elementen – uitkragende elementen/balkons |FH|m3</w:t>
        </w:r>
        <w:r w:rsidR="00A170A4">
          <w:rPr>
            <w:noProof/>
            <w:webHidden/>
          </w:rPr>
          <w:tab/>
        </w:r>
        <w:r w:rsidR="00A170A4">
          <w:rPr>
            <w:noProof/>
            <w:webHidden/>
          </w:rPr>
          <w:fldChar w:fldCharType="begin"/>
        </w:r>
        <w:r w:rsidR="00A170A4">
          <w:rPr>
            <w:noProof/>
            <w:webHidden/>
          </w:rPr>
          <w:instrText xml:space="preserve"> PAGEREF _Toc438633545 \h </w:instrText>
        </w:r>
        <w:r w:rsidR="00A170A4">
          <w:rPr>
            <w:noProof/>
            <w:webHidden/>
          </w:rPr>
        </w:r>
        <w:r w:rsidR="00A170A4">
          <w:rPr>
            <w:noProof/>
            <w:webHidden/>
          </w:rPr>
          <w:fldChar w:fldCharType="separate"/>
        </w:r>
        <w:r w:rsidR="00A170A4">
          <w:rPr>
            <w:noProof/>
            <w:webHidden/>
          </w:rPr>
          <w:t>138</w:t>
        </w:r>
        <w:r w:rsidR="00A170A4">
          <w:rPr>
            <w:noProof/>
            <w:webHidden/>
          </w:rPr>
          <w:fldChar w:fldCharType="end"/>
        </w:r>
      </w:hyperlink>
    </w:p>
    <w:p w14:paraId="3CDA3E1A" w14:textId="77777777" w:rsidR="00A170A4" w:rsidRDefault="00FE7E5E">
      <w:pPr>
        <w:pStyle w:val="Inhopg4"/>
        <w:rPr>
          <w:rFonts w:asciiTheme="minorHAnsi" w:eastAsiaTheme="minorEastAsia" w:hAnsiTheme="minorHAnsi" w:cstheme="minorBidi"/>
          <w:noProof/>
          <w:sz w:val="22"/>
          <w:szCs w:val="22"/>
          <w:lang w:val="en-US"/>
        </w:rPr>
      </w:pPr>
      <w:hyperlink w:anchor="_Toc438633546" w:history="1">
        <w:r w:rsidR="00A170A4" w:rsidRPr="00FE4BD3">
          <w:rPr>
            <w:rStyle w:val="Hyperlink"/>
            <w:noProof/>
          </w:rPr>
          <w:t>26.27.20.</w:t>
        </w:r>
        <w:r w:rsidR="00A170A4">
          <w:rPr>
            <w:rFonts w:asciiTheme="minorHAnsi" w:eastAsiaTheme="minorEastAsia" w:hAnsiTheme="minorHAnsi" w:cstheme="minorBidi"/>
            <w:noProof/>
            <w:sz w:val="22"/>
            <w:szCs w:val="22"/>
            <w:lang w:val="en-US"/>
          </w:rPr>
          <w:tab/>
        </w:r>
        <w:r w:rsidR="00A170A4" w:rsidRPr="00FE4BD3">
          <w:rPr>
            <w:rStyle w:val="Hyperlink"/>
            <w:noProof/>
          </w:rPr>
          <w:t>ter plaatse gestorte elementen – uitkragende elementen/galerijen |FH|m3</w:t>
        </w:r>
        <w:r w:rsidR="00A170A4">
          <w:rPr>
            <w:noProof/>
            <w:webHidden/>
          </w:rPr>
          <w:tab/>
        </w:r>
        <w:r w:rsidR="00A170A4">
          <w:rPr>
            <w:noProof/>
            <w:webHidden/>
          </w:rPr>
          <w:fldChar w:fldCharType="begin"/>
        </w:r>
        <w:r w:rsidR="00A170A4">
          <w:rPr>
            <w:noProof/>
            <w:webHidden/>
          </w:rPr>
          <w:instrText xml:space="preserve"> PAGEREF _Toc438633546 \h </w:instrText>
        </w:r>
        <w:r w:rsidR="00A170A4">
          <w:rPr>
            <w:noProof/>
            <w:webHidden/>
          </w:rPr>
        </w:r>
        <w:r w:rsidR="00A170A4">
          <w:rPr>
            <w:noProof/>
            <w:webHidden/>
          </w:rPr>
          <w:fldChar w:fldCharType="separate"/>
        </w:r>
        <w:r w:rsidR="00A170A4">
          <w:rPr>
            <w:noProof/>
            <w:webHidden/>
          </w:rPr>
          <w:t>139</w:t>
        </w:r>
        <w:r w:rsidR="00A170A4">
          <w:rPr>
            <w:noProof/>
            <w:webHidden/>
          </w:rPr>
          <w:fldChar w:fldCharType="end"/>
        </w:r>
      </w:hyperlink>
    </w:p>
    <w:p w14:paraId="1B8D39E6" w14:textId="77777777" w:rsidR="00A170A4" w:rsidRDefault="00FE7E5E">
      <w:pPr>
        <w:pStyle w:val="Inhopg4"/>
        <w:rPr>
          <w:rFonts w:asciiTheme="minorHAnsi" w:eastAsiaTheme="minorEastAsia" w:hAnsiTheme="minorHAnsi" w:cstheme="minorBidi"/>
          <w:noProof/>
          <w:sz w:val="22"/>
          <w:szCs w:val="22"/>
          <w:lang w:val="en-US"/>
        </w:rPr>
      </w:pPr>
      <w:hyperlink w:anchor="_Toc438633547" w:history="1">
        <w:r w:rsidR="00A170A4" w:rsidRPr="00FE4BD3">
          <w:rPr>
            <w:rStyle w:val="Hyperlink"/>
            <w:noProof/>
          </w:rPr>
          <w:t>26.27.30.</w:t>
        </w:r>
        <w:r w:rsidR="00A170A4">
          <w:rPr>
            <w:rFonts w:asciiTheme="minorHAnsi" w:eastAsiaTheme="minorEastAsia" w:hAnsiTheme="minorHAnsi" w:cstheme="minorBidi"/>
            <w:noProof/>
            <w:sz w:val="22"/>
            <w:szCs w:val="22"/>
            <w:lang w:val="en-US"/>
          </w:rPr>
          <w:tab/>
        </w:r>
        <w:r w:rsidR="00A170A4" w:rsidRPr="00FE4BD3">
          <w:rPr>
            <w:rStyle w:val="Hyperlink"/>
            <w:noProof/>
          </w:rPr>
          <w:t>ter plaatse gestorte elementen – uitkragende elementen/luifels |FH|m3</w:t>
        </w:r>
        <w:r w:rsidR="00A170A4">
          <w:rPr>
            <w:noProof/>
            <w:webHidden/>
          </w:rPr>
          <w:tab/>
        </w:r>
        <w:r w:rsidR="00A170A4">
          <w:rPr>
            <w:noProof/>
            <w:webHidden/>
          </w:rPr>
          <w:fldChar w:fldCharType="begin"/>
        </w:r>
        <w:r w:rsidR="00A170A4">
          <w:rPr>
            <w:noProof/>
            <w:webHidden/>
          </w:rPr>
          <w:instrText xml:space="preserve"> PAGEREF _Toc438633547 \h </w:instrText>
        </w:r>
        <w:r w:rsidR="00A170A4">
          <w:rPr>
            <w:noProof/>
            <w:webHidden/>
          </w:rPr>
        </w:r>
        <w:r w:rsidR="00A170A4">
          <w:rPr>
            <w:noProof/>
            <w:webHidden/>
          </w:rPr>
          <w:fldChar w:fldCharType="separate"/>
        </w:r>
        <w:r w:rsidR="00A170A4">
          <w:rPr>
            <w:noProof/>
            <w:webHidden/>
          </w:rPr>
          <w:t>139</w:t>
        </w:r>
        <w:r w:rsidR="00A170A4">
          <w:rPr>
            <w:noProof/>
            <w:webHidden/>
          </w:rPr>
          <w:fldChar w:fldCharType="end"/>
        </w:r>
      </w:hyperlink>
    </w:p>
    <w:p w14:paraId="13F2E6DA" w14:textId="77777777" w:rsidR="00A170A4" w:rsidRDefault="00FE7E5E">
      <w:pPr>
        <w:pStyle w:val="Inhopg4"/>
        <w:rPr>
          <w:rFonts w:asciiTheme="minorHAnsi" w:eastAsiaTheme="minorEastAsia" w:hAnsiTheme="minorHAnsi" w:cstheme="minorBidi"/>
          <w:noProof/>
          <w:sz w:val="22"/>
          <w:szCs w:val="22"/>
          <w:lang w:val="en-US"/>
        </w:rPr>
      </w:pPr>
      <w:hyperlink w:anchor="_Toc438633548" w:history="1">
        <w:r w:rsidR="00A170A4" w:rsidRPr="00FE4BD3">
          <w:rPr>
            <w:rStyle w:val="Hyperlink"/>
            <w:noProof/>
          </w:rPr>
          <w:t>26.27.40.</w:t>
        </w:r>
        <w:r w:rsidR="00A170A4">
          <w:rPr>
            <w:rFonts w:asciiTheme="minorHAnsi" w:eastAsiaTheme="minorEastAsia" w:hAnsiTheme="minorHAnsi" w:cstheme="minorBidi"/>
            <w:noProof/>
            <w:sz w:val="22"/>
            <w:szCs w:val="22"/>
            <w:lang w:val="en-US"/>
          </w:rPr>
          <w:tab/>
        </w:r>
        <w:r w:rsidR="00A170A4" w:rsidRPr="00FE4BD3">
          <w:rPr>
            <w:rStyle w:val="Hyperlink"/>
            <w:noProof/>
          </w:rPr>
          <w:t>ter plaatse gestorte elementen – uitkragende elementen/kroonlijsten |FH|m3</w:t>
        </w:r>
        <w:r w:rsidR="00A170A4">
          <w:rPr>
            <w:noProof/>
            <w:webHidden/>
          </w:rPr>
          <w:tab/>
        </w:r>
        <w:r w:rsidR="00A170A4">
          <w:rPr>
            <w:noProof/>
            <w:webHidden/>
          </w:rPr>
          <w:fldChar w:fldCharType="begin"/>
        </w:r>
        <w:r w:rsidR="00A170A4">
          <w:rPr>
            <w:noProof/>
            <w:webHidden/>
          </w:rPr>
          <w:instrText xml:space="preserve"> PAGEREF _Toc438633548 \h </w:instrText>
        </w:r>
        <w:r w:rsidR="00A170A4">
          <w:rPr>
            <w:noProof/>
            <w:webHidden/>
          </w:rPr>
        </w:r>
        <w:r w:rsidR="00A170A4">
          <w:rPr>
            <w:noProof/>
            <w:webHidden/>
          </w:rPr>
          <w:fldChar w:fldCharType="separate"/>
        </w:r>
        <w:r w:rsidR="00A170A4">
          <w:rPr>
            <w:noProof/>
            <w:webHidden/>
          </w:rPr>
          <w:t>140</w:t>
        </w:r>
        <w:r w:rsidR="00A170A4">
          <w:rPr>
            <w:noProof/>
            <w:webHidden/>
          </w:rPr>
          <w:fldChar w:fldCharType="end"/>
        </w:r>
      </w:hyperlink>
    </w:p>
    <w:p w14:paraId="688EF8CF" w14:textId="77777777" w:rsidR="00A170A4" w:rsidRDefault="00FE7E5E">
      <w:pPr>
        <w:pStyle w:val="Inhopg2"/>
        <w:rPr>
          <w:rFonts w:asciiTheme="minorHAnsi" w:eastAsiaTheme="minorEastAsia" w:hAnsiTheme="minorHAnsi" w:cstheme="minorBidi"/>
          <w:noProof/>
          <w:sz w:val="22"/>
          <w:szCs w:val="22"/>
          <w:lang w:val="en-US"/>
        </w:rPr>
      </w:pPr>
      <w:hyperlink w:anchor="_Toc438633549" w:history="1">
        <w:r w:rsidR="00A170A4" w:rsidRPr="00FE4BD3">
          <w:rPr>
            <w:rStyle w:val="Hyperlink"/>
            <w:noProof/>
          </w:rPr>
          <w:t>26.30.</w:t>
        </w:r>
        <w:r w:rsidR="00A170A4">
          <w:rPr>
            <w:rFonts w:asciiTheme="minorHAnsi" w:eastAsiaTheme="minorEastAsia" w:hAnsiTheme="minorHAnsi" w:cstheme="minorBidi"/>
            <w:noProof/>
            <w:sz w:val="22"/>
            <w:szCs w:val="22"/>
            <w:lang w:val="en-US"/>
          </w:rPr>
          <w:tab/>
        </w:r>
        <w:r w:rsidR="00A170A4" w:rsidRPr="00FE4BD3">
          <w:rPr>
            <w:rStyle w:val="Hyperlink"/>
            <w:noProof/>
          </w:rPr>
          <w:t>prefab elementen – algemeen</w:t>
        </w:r>
        <w:r w:rsidR="00A170A4">
          <w:rPr>
            <w:noProof/>
            <w:webHidden/>
          </w:rPr>
          <w:tab/>
        </w:r>
        <w:r w:rsidR="00A170A4">
          <w:rPr>
            <w:noProof/>
            <w:webHidden/>
          </w:rPr>
          <w:fldChar w:fldCharType="begin"/>
        </w:r>
        <w:r w:rsidR="00A170A4">
          <w:rPr>
            <w:noProof/>
            <w:webHidden/>
          </w:rPr>
          <w:instrText xml:space="preserve"> PAGEREF _Toc438633549 \h </w:instrText>
        </w:r>
        <w:r w:rsidR="00A170A4">
          <w:rPr>
            <w:noProof/>
            <w:webHidden/>
          </w:rPr>
        </w:r>
        <w:r w:rsidR="00A170A4">
          <w:rPr>
            <w:noProof/>
            <w:webHidden/>
          </w:rPr>
          <w:fldChar w:fldCharType="separate"/>
        </w:r>
        <w:r w:rsidR="00A170A4">
          <w:rPr>
            <w:noProof/>
            <w:webHidden/>
          </w:rPr>
          <w:t>141</w:t>
        </w:r>
        <w:r w:rsidR="00A170A4">
          <w:rPr>
            <w:noProof/>
            <w:webHidden/>
          </w:rPr>
          <w:fldChar w:fldCharType="end"/>
        </w:r>
      </w:hyperlink>
    </w:p>
    <w:p w14:paraId="4FEBFF34" w14:textId="77777777" w:rsidR="00A170A4" w:rsidRDefault="00FE7E5E">
      <w:pPr>
        <w:pStyle w:val="Inhopg3"/>
        <w:rPr>
          <w:rFonts w:asciiTheme="minorHAnsi" w:eastAsiaTheme="minorEastAsia" w:hAnsiTheme="minorHAnsi" w:cstheme="minorBidi"/>
          <w:noProof/>
          <w:sz w:val="22"/>
          <w:szCs w:val="22"/>
          <w:lang w:val="en-US"/>
        </w:rPr>
      </w:pPr>
      <w:hyperlink w:anchor="_Toc438633550" w:history="1">
        <w:r w:rsidR="00A170A4" w:rsidRPr="00FE4BD3">
          <w:rPr>
            <w:rStyle w:val="Hyperlink"/>
            <w:noProof/>
          </w:rPr>
          <w:t>26.31.</w:t>
        </w:r>
        <w:r w:rsidR="00A170A4">
          <w:rPr>
            <w:rFonts w:asciiTheme="minorHAnsi" w:eastAsiaTheme="minorEastAsia" w:hAnsiTheme="minorHAnsi" w:cstheme="minorBidi"/>
            <w:noProof/>
            <w:sz w:val="22"/>
            <w:szCs w:val="22"/>
            <w:lang w:val="en-US"/>
          </w:rPr>
          <w:tab/>
        </w:r>
        <w:r w:rsidR="00A170A4" w:rsidRPr="00FE4BD3">
          <w:rPr>
            <w:rStyle w:val="Hyperlink"/>
            <w:noProof/>
          </w:rPr>
          <w:t>prefab elementen – wanden |FH|m3</w:t>
        </w:r>
        <w:r w:rsidR="00A170A4">
          <w:rPr>
            <w:noProof/>
            <w:webHidden/>
          </w:rPr>
          <w:tab/>
        </w:r>
        <w:r w:rsidR="00A170A4">
          <w:rPr>
            <w:noProof/>
            <w:webHidden/>
          </w:rPr>
          <w:fldChar w:fldCharType="begin"/>
        </w:r>
        <w:r w:rsidR="00A170A4">
          <w:rPr>
            <w:noProof/>
            <w:webHidden/>
          </w:rPr>
          <w:instrText xml:space="preserve"> PAGEREF _Toc438633550 \h </w:instrText>
        </w:r>
        <w:r w:rsidR="00A170A4">
          <w:rPr>
            <w:noProof/>
            <w:webHidden/>
          </w:rPr>
        </w:r>
        <w:r w:rsidR="00A170A4">
          <w:rPr>
            <w:noProof/>
            <w:webHidden/>
          </w:rPr>
          <w:fldChar w:fldCharType="separate"/>
        </w:r>
        <w:r w:rsidR="00A170A4">
          <w:rPr>
            <w:noProof/>
            <w:webHidden/>
          </w:rPr>
          <w:t>142</w:t>
        </w:r>
        <w:r w:rsidR="00A170A4">
          <w:rPr>
            <w:noProof/>
            <w:webHidden/>
          </w:rPr>
          <w:fldChar w:fldCharType="end"/>
        </w:r>
      </w:hyperlink>
    </w:p>
    <w:p w14:paraId="2BAA5E36" w14:textId="77777777" w:rsidR="00A170A4" w:rsidRDefault="00FE7E5E">
      <w:pPr>
        <w:pStyle w:val="Inhopg3"/>
        <w:rPr>
          <w:rFonts w:asciiTheme="minorHAnsi" w:eastAsiaTheme="minorEastAsia" w:hAnsiTheme="minorHAnsi" w:cstheme="minorBidi"/>
          <w:noProof/>
          <w:sz w:val="22"/>
          <w:szCs w:val="22"/>
          <w:lang w:val="en-US"/>
        </w:rPr>
      </w:pPr>
      <w:hyperlink w:anchor="_Toc438633551" w:history="1">
        <w:r w:rsidR="00A170A4" w:rsidRPr="00FE4BD3">
          <w:rPr>
            <w:rStyle w:val="Hyperlink"/>
            <w:noProof/>
          </w:rPr>
          <w:t>26.32.</w:t>
        </w:r>
        <w:r w:rsidR="00A170A4">
          <w:rPr>
            <w:rFonts w:asciiTheme="minorHAnsi" w:eastAsiaTheme="minorEastAsia" w:hAnsiTheme="minorHAnsi" w:cstheme="minorBidi"/>
            <w:noProof/>
            <w:sz w:val="22"/>
            <w:szCs w:val="22"/>
            <w:lang w:val="en-US"/>
          </w:rPr>
          <w:tab/>
        </w:r>
        <w:r w:rsidR="00A170A4" w:rsidRPr="00FE4BD3">
          <w:rPr>
            <w:rStyle w:val="Hyperlink"/>
            <w:noProof/>
          </w:rPr>
          <w:t>prefab elementen – kolommen |FH|m3</w:t>
        </w:r>
        <w:r w:rsidR="00A170A4">
          <w:rPr>
            <w:noProof/>
            <w:webHidden/>
          </w:rPr>
          <w:tab/>
        </w:r>
        <w:r w:rsidR="00A170A4">
          <w:rPr>
            <w:noProof/>
            <w:webHidden/>
          </w:rPr>
          <w:fldChar w:fldCharType="begin"/>
        </w:r>
        <w:r w:rsidR="00A170A4">
          <w:rPr>
            <w:noProof/>
            <w:webHidden/>
          </w:rPr>
          <w:instrText xml:space="preserve"> PAGEREF _Toc438633551 \h </w:instrText>
        </w:r>
        <w:r w:rsidR="00A170A4">
          <w:rPr>
            <w:noProof/>
            <w:webHidden/>
          </w:rPr>
        </w:r>
        <w:r w:rsidR="00A170A4">
          <w:rPr>
            <w:noProof/>
            <w:webHidden/>
          </w:rPr>
          <w:fldChar w:fldCharType="separate"/>
        </w:r>
        <w:r w:rsidR="00A170A4">
          <w:rPr>
            <w:noProof/>
            <w:webHidden/>
          </w:rPr>
          <w:t>143</w:t>
        </w:r>
        <w:r w:rsidR="00A170A4">
          <w:rPr>
            <w:noProof/>
            <w:webHidden/>
          </w:rPr>
          <w:fldChar w:fldCharType="end"/>
        </w:r>
      </w:hyperlink>
    </w:p>
    <w:p w14:paraId="41ECFBCF" w14:textId="77777777" w:rsidR="00A170A4" w:rsidRDefault="00FE7E5E">
      <w:pPr>
        <w:pStyle w:val="Inhopg3"/>
        <w:rPr>
          <w:rFonts w:asciiTheme="minorHAnsi" w:eastAsiaTheme="minorEastAsia" w:hAnsiTheme="minorHAnsi" w:cstheme="minorBidi"/>
          <w:noProof/>
          <w:sz w:val="22"/>
          <w:szCs w:val="22"/>
          <w:lang w:val="en-US"/>
        </w:rPr>
      </w:pPr>
      <w:hyperlink w:anchor="_Toc438633552" w:history="1">
        <w:r w:rsidR="00A170A4" w:rsidRPr="00FE4BD3">
          <w:rPr>
            <w:rStyle w:val="Hyperlink"/>
            <w:noProof/>
          </w:rPr>
          <w:t>26.33.</w:t>
        </w:r>
        <w:r w:rsidR="00A170A4">
          <w:rPr>
            <w:rFonts w:asciiTheme="minorHAnsi" w:eastAsiaTheme="minorEastAsia" w:hAnsiTheme="minorHAnsi" w:cstheme="minorBidi"/>
            <w:noProof/>
            <w:sz w:val="22"/>
            <w:szCs w:val="22"/>
            <w:lang w:val="en-US"/>
          </w:rPr>
          <w:tab/>
        </w:r>
        <w:r w:rsidR="00A170A4" w:rsidRPr="00FE4BD3">
          <w:rPr>
            <w:rStyle w:val="Hyperlink"/>
            <w:noProof/>
          </w:rPr>
          <w:t>prefab elementen – balken |FH|m3</w:t>
        </w:r>
        <w:r w:rsidR="00A170A4">
          <w:rPr>
            <w:noProof/>
            <w:webHidden/>
          </w:rPr>
          <w:tab/>
        </w:r>
        <w:r w:rsidR="00A170A4">
          <w:rPr>
            <w:noProof/>
            <w:webHidden/>
          </w:rPr>
          <w:fldChar w:fldCharType="begin"/>
        </w:r>
        <w:r w:rsidR="00A170A4">
          <w:rPr>
            <w:noProof/>
            <w:webHidden/>
          </w:rPr>
          <w:instrText xml:space="preserve"> PAGEREF _Toc438633552 \h </w:instrText>
        </w:r>
        <w:r w:rsidR="00A170A4">
          <w:rPr>
            <w:noProof/>
            <w:webHidden/>
          </w:rPr>
        </w:r>
        <w:r w:rsidR="00A170A4">
          <w:rPr>
            <w:noProof/>
            <w:webHidden/>
          </w:rPr>
          <w:fldChar w:fldCharType="separate"/>
        </w:r>
        <w:r w:rsidR="00A170A4">
          <w:rPr>
            <w:noProof/>
            <w:webHidden/>
          </w:rPr>
          <w:t>144</w:t>
        </w:r>
        <w:r w:rsidR="00A170A4">
          <w:rPr>
            <w:noProof/>
            <w:webHidden/>
          </w:rPr>
          <w:fldChar w:fldCharType="end"/>
        </w:r>
      </w:hyperlink>
    </w:p>
    <w:p w14:paraId="3B8504E6" w14:textId="77777777" w:rsidR="00A170A4" w:rsidRDefault="00FE7E5E">
      <w:pPr>
        <w:pStyle w:val="Inhopg3"/>
        <w:rPr>
          <w:rFonts w:asciiTheme="minorHAnsi" w:eastAsiaTheme="minorEastAsia" w:hAnsiTheme="minorHAnsi" w:cstheme="minorBidi"/>
          <w:noProof/>
          <w:sz w:val="22"/>
          <w:szCs w:val="22"/>
          <w:lang w:val="en-US"/>
        </w:rPr>
      </w:pPr>
      <w:hyperlink w:anchor="_Toc438633553" w:history="1">
        <w:r w:rsidR="00A170A4" w:rsidRPr="00FE4BD3">
          <w:rPr>
            <w:rStyle w:val="Hyperlink"/>
            <w:noProof/>
          </w:rPr>
          <w:t>26.34.</w:t>
        </w:r>
        <w:r w:rsidR="00A170A4">
          <w:rPr>
            <w:rFonts w:asciiTheme="minorHAnsi" w:eastAsiaTheme="minorEastAsia" w:hAnsiTheme="minorHAnsi" w:cstheme="minorBidi"/>
            <w:noProof/>
            <w:sz w:val="22"/>
            <w:szCs w:val="22"/>
            <w:lang w:val="en-US"/>
          </w:rPr>
          <w:tab/>
        </w:r>
        <w:r w:rsidR="00A170A4" w:rsidRPr="00FE4BD3">
          <w:rPr>
            <w:rStyle w:val="Hyperlink"/>
            <w:noProof/>
          </w:rPr>
          <w:t>prefab elementen – deur- en raamlateien |PM|</w:t>
        </w:r>
        <w:r w:rsidR="00A170A4">
          <w:rPr>
            <w:noProof/>
            <w:webHidden/>
          </w:rPr>
          <w:tab/>
        </w:r>
        <w:r w:rsidR="00A170A4">
          <w:rPr>
            <w:noProof/>
            <w:webHidden/>
          </w:rPr>
          <w:fldChar w:fldCharType="begin"/>
        </w:r>
        <w:r w:rsidR="00A170A4">
          <w:rPr>
            <w:noProof/>
            <w:webHidden/>
          </w:rPr>
          <w:instrText xml:space="preserve"> PAGEREF _Toc438633553 \h </w:instrText>
        </w:r>
        <w:r w:rsidR="00A170A4">
          <w:rPr>
            <w:noProof/>
            <w:webHidden/>
          </w:rPr>
        </w:r>
        <w:r w:rsidR="00A170A4">
          <w:rPr>
            <w:noProof/>
            <w:webHidden/>
          </w:rPr>
          <w:fldChar w:fldCharType="separate"/>
        </w:r>
        <w:r w:rsidR="00A170A4">
          <w:rPr>
            <w:noProof/>
            <w:webHidden/>
          </w:rPr>
          <w:t>145</w:t>
        </w:r>
        <w:r w:rsidR="00A170A4">
          <w:rPr>
            <w:noProof/>
            <w:webHidden/>
          </w:rPr>
          <w:fldChar w:fldCharType="end"/>
        </w:r>
      </w:hyperlink>
    </w:p>
    <w:p w14:paraId="7919B714" w14:textId="77777777" w:rsidR="00A170A4" w:rsidRDefault="00FE7E5E">
      <w:pPr>
        <w:pStyle w:val="Inhopg3"/>
        <w:rPr>
          <w:rFonts w:asciiTheme="minorHAnsi" w:eastAsiaTheme="minorEastAsia" w:hAnsiTheme="minorHAnsi" w:cstheme="minorBidi"/>
          <w:noProof/>
          <w:sz w:val="22"/>
          <w:szCs w:val="22"/>
          <w:lang w:val="en-US"/>
        </w:rPr>
      </w:pPr>
      <w:hyperlink w:anchor="_Toc438633554" w:history="1">
        <w:r w:rsidR="00A170A4" w:rsidRPr="00FE4BD3">
          <w:rPr>
            <w:rStyle w:val="Hyperlink"/>
            <w:noProof/>
          </w:rPr>
          <w:t>26.35.</w:t>
        </w:r>
        <w:r w:rsidR="00A170A4">
          <w:rPr>
            <w:rFonts w:asciiTheme="minorHAnsi" w:eastAsiaTheme="minorEastAsia" w:hAnsiTheme="minorHAnsi" w:cstheme="minorBidi"/>
            <w:noProof/>
            <w:sz w:val="22"/>
            <w:szCs w:val="22"/>
            <w:lang w:val="en-US"/>
          </w:rPr>
          <w:tab/>
        </w:r>
        <w:r w:rsidR="00A170A4" w:rsidRPr="00FE4BD3">
          <w:rPr>
            <w:rStyle w:val="Hyperlink"/>
            <w:noProof/>
          </w:rPr>
          <w:t>prefab elementen – trappen en bordessen |FH|st</w:t>
        </w:r>
        <w:r w:rsidR="00A170A4">
          <w:rPr>
            <w:noProof/>
            <w:webHidden/>
          </w:rPr>
          <w:tab/>
        </w:r>
        <w:r w:rsidR="00A170A4">
          <w:rPr>
            <w:noProof/>
            <w:webHidden/>
          </w:rPr>
          <w:fldChar w:fldCharType="begin"/>
        </w:r>
        <w:r w:rsidR="00A170A4">
          <w:rPr>
            <w:noProof/>
            <w:webHidden/>
          </w:rPr>
          <w:instrText xml:space="preserve"> PAGEREF _Toc438633554 \h </w:instrText>
        </w:r>
        <w:r w:rsidR="00A170A4">
          <w:rPr>
            <w:noProof/>
            <w:webHidden/>
          </w:rPr>
        </w:r>
        <w:r w:rsidR="00A170A4">
          <w:rPr>
            <w:noProof/>
            <w:webHidden/>
          </w:rPr>
          <w:fldChar w:fldCharType="separate"/>
        </w:r>
        <w:r w:rsidR="00A170A4">
          <w:rPr>
            <w:noProof/>
            <w:webHidden/>
          </w:rPr>
          <w:t>146</w:t>
        </w:r>
        <w:r w:rsidR="00A170A4">
          <w:rPr>
            <w:noProof/>
            <w:webHidden/>
          </w:rPr>
          <w:fldChar w:fldCharType="end"/>
        </w:r>
      </w:hyperlink>
    </w:p>
    <w:p w14:paraId="6A917E10" w14:textId="77777777" w:rsidR="00A170A4" w:rsidRDefault="00FE7E5E">
      <w:pPr>
        <w:pStyle w:val="Inhopg3"/>
        <w:rPr>
          <w:rFonts w:asciiTheme="minorHAnsi" w:eastAsiaTheme="minorEastAsia" w:hAnsiTheme="minorHAnsi" w:cstheme="minorBidi"/>
          <w:noProof/>
          <w:sz w:val="22"/>
          <w:szCs w:val="22"/>
          <w:lang w:val="en-US"/>
        </w:rPr>
      </w:pPr>
      <w:hyperlink w:anchor="_Toc438633555" w:history="1">
        <w:r w:rsidR="00A170A4" w:rsidRPr="00FE4BD3">
          <w:rPr>
            <w:rStyle w:val="Hyperlink"/>
            <w:noProof/>
          </w:rPr>
          <w:t>26.36.</w:t>
        </w:r>
        <w:r w:rsidR="00A170A4">
          <w:rPr>
            <w:rFonts w:asciiTheme="minorHAnsi" w:eastAsiaTheme="minorEastAsia" w:hAnsiTheme="minorHAnsi" w:cstheme="minorBidi"/>
            <w:noProof/>
            <w:sz w:val="22"/>
            <w:szCs w:val="22"/>
            <w:lang w:val="en-US"/>
          </w:rPr>
          <w:tab/>
        </w:r>
        <w:r w:rsidR="00A170A4" w:rsidRPr="00FE4BD3">
          <w:rPr>
            <w:rStyle w:val="Hyperlink"/>
            <w:noProof/>
          </w:rPr>
          <w:t>prefab elementen – draagvloeren</w:t>
        </w:r>
        <w:r w:rsidR="00A170A4">
          <w:rPr>
            <w:noProof/>
            <w:webHidden/>
          </w:rPr>
          <w:tab/>
        </w:r>
        <w:r w:rsidR="00A170A4">
          <w:rPr>
            <w:noProof/>
            <w:webHidden/>
          </w:rPr>
          <w:fldChar w:fldCharType="begin"/>
        </w:r>
        <w:r w:rsidR="00A170A4">
          <w:rPr>
            <w:noProof/>
            <w:webHidden/>
          </w:rPr>
          <w:instrText xml:space="preserve"> PAGEREF _Toc438633555 \h </w:instrText>
        </w:r>
        <w:r w:rsidR="00A170A4">
          <w:rPr>
            <w:noProof/>
            <w:webHidden/>
          </w:rPr>
        </w:r>
        <w:r w:rsidR="00A170A4">
          <w:rPr>
            <w:noProof/>
            <w:webHidden/>
          </w:rPr>
          <w:fldChar w:fldCharType="separate"/>
        </w:r>
        <w:r w:rsidR="00A170A4">
          <w:rPr>
            <w:noProof/>
            <w:webHidden/>
          </w:rPr>
          <w:t>146</w:t>
        </w:r>
        <w:r w:rsidR="00A170A4">
          <w:rPr>
            <w:noProof/>
            <w:webHidden/>
          </w:rPr>
          <w:fldChar w:fldCharType="end"/>
        </w:r>
      </w:hyperlink>
    </w:p>
    <w:p w14:paraId="6A9E1921" w14:textId="77777777" w:rsidR="00A170A4" w:rsidRDefault="00FE7E5E">
      <w:pPr>
        <w:pStyle w:val="Inhopg4"/>
        <w:rPr>
          <w:rFonts w:asciiTheme="minorHAnsi" w:eastAsiaTheme="minorEastAsia" w:hAnsiTheme="minorHAnsi" w:cstheme="minorBidi"/>
          <w:noProof/>
          <w:sz w:val="22"/>
          <w:szCs w:val="22"/>
          <w:lang w:val="en-US"/>
        </w:rPr>
      </w:pPr>
      <w:hyperlink w:anchor="_Toc438633556" w:history="1">
        <w:r w:rsidR="00A170A4" w:rsidRPr="00FE4BD3">
          <w:rPr>
            <w:rStyle w:val="Hyperlink"/>
            <w:noProof/>
          </w:rPr>
          <w:t>26.36.10.</w:t>
        </w:r>
        <w:r w:rsidR="00A170A4">
          <w:rPr>
            <w:rFonts w:asciiTheme="minorHAnsi" w:eastAsiaTheme="minorEastAsia" w:hAnsiTheme="minorHAnsi" w:cstheme="minorBidi"/>
            <w:noProof/>
            <w:sz w:val="22"/>
            <w:szCs w:val="22"/>
            <w:lang w:val="en-US"/>
          </w:rPr>
          <w:tab/>
        </w:r>
        <w:r w:rsidR="00A170A4" w:rsidRPr="00FE4BD3">
          <w:rPr>
            <w:rStyle w:val="Hyperlink"/>
            <w:noProof/>
          </w:rPr>
          <w:t>prefab elementen – draagvloeren/welfsels</w:t>
        </w:r>
        <w:r w:rsidR="00A170A4">
          <w:rPr>
            <w:noProof/>
            <w:webHidden/>
          </w:rPr>
          <w:tab/>
        </w:r>
        <w:r w:rsidR="00A170A4">
          <w:rPr>
            <w:noProof/>
            <w:webHidden/>
          </w:rPr>
          <w:fldChar w:fldCharType="begin"/>
        </w:r>
        <w:r w:rsidR="00A170A4">
          <w:rPr>
            <w:noProof/>
            <w:webHidden/>
          </w:rPr>
          <w:instrText xml:space="preserve"> PAGEREF _Toc438633556 \h </w:instrText>
        </w:r>
        <w:r w:rsidR="00A170A4">
          <w:rPr>
            <w:noProof/>
            <w:webHidden/>
          </w:rPr>
        </w:r>
        <w:r w:rsidR="00A170A4">
          <w:rPr>
            <w:noProof/>
            <w:webHidden/>
          </w:rPr>
          <w:fldChar w:fldCharType="separate"/>
        </w:r>
        <w:r w:rsidR="00A170A4">
          <w:rPr>
            <w:noProof/>
            <w:webHidden/>
          </w:rPr>
          <w:t>146</w:t>
        </w:r>
        <w:r w:rsidR="00A170A4">
          <w:rPr>
            <w:noProof/>
            <w:webHidden/>
          </w:rPr>
          <w:fldChar w:fldCharType="end"/>
        </w:r>
      </w:hyperlink>
    </w:p>
    <w:p w14:paraId="4E3707B7" w14:textId="77777777" w:rsidR="00A170A4" w:rsidRDefault="00FE7E5E">
      <w:pPr>
        <w:pStyle w:val="Inhopg5"/>
        <w:rPr>
          <w:rFonts w:asciiTheme="minorHAnsi" w:eastAsiaTheme="minorEastAsia" w:hAnsiTheme="minorHAnsi" w:cstheme="minorBidi"/>
          <w:noProof/>
          <w:sz w:val="22"/>
          <w:szCs w:val="22"/>
          <w:lang w:val="en-US"/>
        </w:rPr>
      </w:pPr>
      <w:hyperlink w:anchor="_Toc438633557" w:history="1">
        <w:r w:rsidR="00A170A4" w:rsidRPr="00FE4BD3">
          <w:rPr>
            <w:rStyle w:val="Hyperlink"/>
            <w:noProof/>
          </w:rPr>
          <w:t>26.36.11.</w:t>
        </w:r>
        <w:r w:rsidR="00A170A4">
          <w:rPr>
            <w:rFonts w:asciiTheme="minorHAnsi" w:eastAsiaTheme="minorEastAsia" w:hAnsiTheme="minorHAnsi" w:cstheme="minorBidi"/>
            <w:noProof/>
            <w:sz w:val="22"/>
            <w:szCs w:val="22"/>
            <w:lang w:val="en-US"/>
          </w:rPr>
          <w:tab/>
        </w:r>
        <w:r w:rsidR="00A170A4" w:rsidRPr="00FE4BD3">
          <w:rPr>
            <w:rStyle w:val="Hyperlink"/>
            <w:noProof/>
          </w:rPr>
          <w:t>prefab elementen – draagvloeren/welfsels – zonder druklaag |FH|m2</w:t>
        </w:r>
        <w:r w:rsidR="00A170A4">
          <w:rPr>
            <w:noProof/>
            <w:webHidden/>
          </w:rPr>
          <w:tab/>
        </w:r>
        <w:r w:rsidR="00A170A4">
          <w:rPr>
            <w:noProof/>
            <w:webHidden/>
          </w:rPr>
          <w:fldChar w:fldCharType="begin"/>
        </w:r>
        <w:r w:rsidR="00A170A4">
          <w:rPr>
            <w:noProof/>
            <w:webHidden/>
          </w:rPr>
          <w:instrText xml:space="preserve"> PAGEREF _Toc438633557 \h </w:instrText>
        </w:r>
        <w:r w:rsidR="00A170A4">
          <w:rPr>
            <w:noProof/>
            <w:webHidden/>
          </w:rPr>
        </w:r>
        <w:r w:rsidR="00A170A4">
          <w:rPr>
            <w:noProof/>
            <w:webHidden/>
          </w:rPr>
          <w:fldChar w:fldCharType="separate"/>
        </w:r>
        <w:r w:rsidR="00A170A4">
          <w:rPr>
            <w:noProof/>
            <w:webHidden/>
          </w:rPr>
          <w:t>147</w:t>
        </w:r>
        <w:r w:rsidR="00A170A4">
          <w:rPr>
            <w:noProof/>
            <w:webHidden/>
          </w:rPr>
          <w:fldChar w:fldCharType="end"/>
        </w:r>
      </w:hyperlink>
    </w:p>
    <w:p w14:paraId="302FD392" w14:textId="77777777" w:rsidR="00A170A4" w:rsidRDefault="00FE7E5E">
      <w:pPr>
        <w:pStyle w:val="Inhopg5"/>
        <w:rPr>
          <w:rFonts w:asciiTheme="minorHAnsi" w:eastAsiaTheme="minorEastAsia" w:hAnsiTheme="minorHAnsi" w:cstheme="minorBidi"/>
          <w:noProof/>
          <w:sz w:val="22"/>
          <w:szCs w:val="22"/>
          <w:lang w:val="en-US"/>
        </w:rPr>
      </w:pPr>
      <w:hyperlink w:anchor="_Toc438633558" w:history="1">
        <w:r w:rsidR="00A170A4" w:rsidRPr="00FE4BD3">
          <w:rPr>
            <w:rStyle w:val="Hyperlink"/>
            <w:noProof/>
          </w:rPr>
          <w:t>26.36.12.</w:t>
        </w:r>
        <w:r w:rsidR="00A170A4">
          <w:rPr>
            <w:rFonts w:asciiTheme="minorHAnsi" w:eastAsiaTheme="minorEastAsia" w:hAnsiTheme="minorHAnsi" w:cstheme="minorBidi"/>
            <w:noProof/>
            <w:sz w:val="22"/>
            <w:szCs w:val="22"/>
            <w:lang w:val="en-US"/>
          </w:rPr>
          <w:tab/>
        </w:r>
        <w:r w:rsidR="00A170A4" w:rsidRPr="00FE4BD3">
          <w:rPr>
            <w:rStyle w:val="Hyperlink"/>
            <w:noProof/>
          </w:rPr>
          <w:t>prefab elementen – draagvloeren/welfsels – met druklaag |FH|m2</w:t>
        </w:r>
        <w:r w:rsidR="00A170A4">
          <w:rPr>
            <w:noProof/>
            <w:webHidden/>
          </w:rPr>
          <w:tab/>
        </w:r>
        <w:r w:rsidR="00A170A4">
          <w:rPr>
            <w:noProof/>
            <w:webHidden/>
          </w:rPr>
          <w:fldChar w:fldCharType="begin"/>
        </w:r>
        <w:r w:rsidR="00A170A4">
          <w:rPr>
            <w:noProof/>
            <w:webHidden/>
          </w:rPr>
          <w:instrText xml:space="preserve"> PAGEREF _Toc438633558 \h </w:instrText>
        </w:r>
        <w:r w:rsidR="00A170A4">
          <w:rPr>
            <w:noProof/>
            <w:webHidden/>
          </w:rPr>
        </w:r>
        <w:r w:rsidR="00A170A4">
          <w:rPr>
            <w:noProof/>
            <w:webHidden/>
          </w:rPr>
          <w:fldChar w:fldCharType="separate"/>
        </w:r>
        <w:r w:rsidR="00A170A4">
          <w:rPr>
            <w:noProof/>
            <w:webHidden/>
          </w:rPr>
          <w:t>148</w:t>
        </w:r>
        <w:r w:rsidR="00A170A4">
          <w:rPr>
            <w:noProof/>
            <w:webHidden/>
          </w:rPr>
          <w:fldChar w:fldCharType="end"/>
        </w:r>
      </w:hyperlink>
    </w:p>
    <w:p w14:paraId="35D44495" w14:textId="77777777" w:rsidR="00A170A4" w:rsidRDefault="00FE7E5E">
      <w:pPr>
        <w:pStyle w:val="Inhopg4"/>
        <w:rPr>
          <w:rFonts w:asciiTheme="minorHAnsi" w:eastAsiaTheme="minorEastAsia" w:hAnsiTheme="minorHAnsi" w:cstheme="minorBidi"/>
          <w:noProof/>
          <w:sz w:val="22"/>
          <w:szCs w:val="22"/>
          <w:lang w:val="en-US"/>
        </w:rPr>
      </w:pPr>
      <w:hyperlink w:anchor="_Toc438633559" w:history="1">
        <w:r w:rsidR="00A170A4" w:rsidRPr="00FE4BD3">
          <w:rPr>
            <w:rStyle w:val="Hyperlink"/>
            <w:noProof/>
          </w:rPr>
          <w:t>26.36.20.</w:t>
        </w:r>
        <w:r w:rsidR="00A170A4">
          <w:rPr>
            <w:rFonts w:asciiTheme="minorHAnsi" w:eastAsiaTheme="minorEastAsia" w:hAnsiTheme="minorHAnsi" w:cstheme="minorBidi"/>
            <w:noProof/>
            <w:sz w:val="22"/>
            <w:szCs w:val="22"/>
            <w:lang w:val="en-US"/>
          </w:rPr>
          <w:tab/>
        </w:r>
        <w:r w:rsidR="00A170A4" w:rsidRPr="00FE4BD3">
          <w:rPr>
            <w:rStyle w:val="Hyperlink"/>
            <w:noProof/>
          </w:rPr>
          <w:t>prefab elementen – draagvloeren/voorgespannen welfsels</w:t>
        </w:r>
        <w:r w:rsidR="00A170A4">
          <w:rPr>
            <w:noProof/>
            <w:webHidden/>
          </w:rPr>
          <w:tab/>
        </w:r>
        <w:r w:rsidR="00A170A4">
          <w:rPr>
            <w:noProof/>
            <w:webHidden/>
          </w:rPr>
          <w:fldChar w:fldCharType="begin"/>
        </w:r>
        <w:r w:rsidR="00A170A4">
          <w:rPr>
            <w:noProof/>
            <w:webHidden/>
          </w:rPr>
          <w:instrText xml:space="preserve"> PAGEREF _Toc438633559 \h </w:instrText>
        </w:r>
        <w:r w:rsidR="00A170A4">
          <w:rPr>
            <w:noProof/>
            <w:webHidden/>
          </w:rPr>
        </w:r>
        <w:r w:rsidR="00A170A4">
          <w:rPr>
            <w:noProof/>
            <w:webHidden/>
          </w:rPr>
          <w:fldChar w:fldCharType="separate"/>
        </w:r>
        <w:r w:rsidR="00A170A4">
          <w:rPr>
            <w:noProof/>
            <w:webHidden/>
          </w:rPr>
          <w:t>149</w:t>
        </w:r>
        <w:r w:rsidR="00A170A4">
          <w:rPr>
            <w:noProof/>
            <w:webHidden/>
          </w:rPr>
          <w:fldChar w:fldCharType="end"/>
        </w:r>
      </w:hyperlink>
    </w:p>
    <w:p w14:paraId="2B57D8FA" w14:textId="77777777" w:rsidR="00A170A4" w:rsidRDefault="00FE7E5E">
      <w:pPr>
        <w:pStyle w:val="Inhopg5"/>
        <w:rPr>
          <w:rFonts w:asciiTheme="minorHAnsi" w:eastAsiaTheme="minorEastAsia" w:hAnsiTheme="minorHAnsi" w:cstheme="minorBidi"/>
          <w:noProof/>
          <w:sz w:val="22"/>
          <w:szCs w:val="22"/>
          <w:lang w:val="en-US"/>
        </w:rPr>
      </w:pPr>
      <w:hyperlink w:anchor="_Toc438633560" w:history="1">
        <w:r w:rsidR="00A170A4" w:rsidRPr="00FE4BD3">
          <w:rPr>
            <w:rStyle w:val="Hyperlink"/>
            <w:noProof/>
          </w:rPr>
          <w:t>26.36.21.</w:t>
        </w:r>
        <w:r w:rsidR="00A170A4">
          <w:rPr>
            <w:rFonts w:asciiTheme="minorHAnsi" w:eastAsiaTheme="minorEastAsia" w:hAnsiTheme="minorHAnsi" w:cstheme="minorBidi"/>
            <w:noProof/>
            <w:sz w:val="22"/>
            <w:szCs w:val="22"/>
            <w:lang w:val="en-US"/>
          </w:rPr>
          <w:tab/>
        </w:r>
        <w:r w:rsidR="00A170A4" w:rsidRPr="00FE4BD3">
          <w:rPr>
            <w:rStyle w:val="Hyperlink"/>
            <w:noProof/>
          </w:rPr>
          <w:t>prefab elementen – draagvloeren/voorgespannen welfsels – zonder druklaag |FH|m2</w:t>
        </w:r>
        <w:r w:rsidR="00A170A4">
          <w:rPr>
            <w:noProof/>
            <w:webHidden/>
          </w:rPr>
          <w:tab/>
        </w:r>
        <w:r w:rsidR="00A170A4">
          <w:rPr>
            <w:noProof/>
            <w:webHidden/>
          </w:rPr>
          <w:fldChar w:fldCharType="begin"/>
        </w:r>
        <w:r w:rsidR="00A170A4">
          <w:rPr>
            <w:noProof/>
            <w:webHidden/>
          </w:rPr>
          <w:instrText xml:space="preserve"> PAGEREF _Toc438633560 \h </w:instrText>
        </w:r>
        <w:r w:rsidR="00A170A4">
          <w:rPr>
            <w:noProof/>
            <w:webHidden/>
          </w:rPr>
        </w:r>
        <w:r w:rsidR="00A170A4">
          <w:rPr>
            <w:noProof/>
            <w:webHidden/>
          </w:rPr>
          <w:fldChar w:fldCharType="separate"/>
        </w:r>
        <w:r w:rsidR="00A170A4">
          <w:rPr>
            <w:noProof/>
            <w:webHidden/>
          </w:rPr>
          <w:t>150</w:t>
        </w:r>
        <w:r w:rsidR="00A170A4">
          <w:rPr>
            <w:noProof/>
            <w:webHidden/>
          </w:rPr>
          <w:fldChar w:fldCharType="end"/>
        </w:r>
      </w:hyperlink>
    </w:p>
    <w:p w14:paraId="642BC848" w14:textId="77777777" w:rsidR="00A170A4" w:rsidRDefault="00FE7E5E">
      <w:pPr>
        <w:pStyle w:val="Inhopg5"/>
        <w:rPr>
          <w:rFonts w:asciiTheme="minorHAnsi" w:eastAsiaTheme="minorEastAsia" w:hAnsiTheme="minorHAnsi" w:cstheme="minorBidi"/>
          <w:noProof/>
          <w:sz w:val="22"/>
          <w:szCs w:val="22"/>
          <w:lang w:val="en-US"/>
        </w:rPr>
      </w:pPr>
      <w:hyperlink w:anchor="_Toc438633561" w:history="1">
        <w:r w:rsidR="00A170A4" w:rsidRPr="00FE4BD3">
          <w:rPr>
            <w:rStyle w:val="Hyperlink"/>
            <w:noProof/>
          </w:rPr>
          <w:t>26.36.22.</w:t>
        </w:r>
        <w:r w:rsidR="00A170A4">
          <w:rPr>
            <w:rFonts w:asciiTheme="minorHAnsi" w:eastAsiaTheme="minorEastAsia" w:hAnsiTheme="minorHAnsi" w:cstheme="minorBidi"/>
            <w:noProof/>
            <w:sz w:val="22"/>
            <w:szCs w:val="22"/>
            <w:lang w:val="en-US"/>
          </w:rPr>
          <w:tab/>
        </w:r>
        <w:r w:rsidR="00A170A4" w:rsidRPr="00FE4BD3">
          <w:rPr>
            <w:rStyle w:val="Hyperlink"/>
            <w:noProof/>
          </w:rPr>
          <w:t>prefab elementen – draagvloeren/voorgespannen welfsels – met druklaag |FH|m2</w:t>
        </w:r>
        <w:r w:rsidR="00A170A4">
          <w:rPr>
            <w:noProof/>
            <w:webHidden/>
          </w:rPr>
          <w:tab/>
        </w:r>
        <w:r w:rsidR="00A170A4">
          <w:rPr>
            <w:noProof/>
            <w:webHidden/>
          </w:rPr>
          <w:fldChar w:fldCharType="begin"/>
        </w:r>
        <w:r w:rsidR="00A170A4">
          <w:rPr>
            <w:noProof/>
            <w:webHidden/>
          </w:rPr>
          <w:instrText xml:space="preserve"> PAGEREF _Toc438633561 \h </w:instrText>
        </w:r>
        <w:r w:rsidR="00A170A4">
          <w:rPr>
            <w:noProof/>
            <w:webHidden/>
          </w:rPr>
        </w:r>
        <w:r w:rsidR="00A170A4">
          <w:rPr>
            <w:noProof/>
            <w:webHidden/>
          </w:rPr>
          <w:fldChar w:fldCharType="separate"/>
        </w:r>
        <w:r w:rsidR="00A170A4">
          <w:rPr>
            <w:noProof/>
            <w:webHidden/>
          </w:rPr>
          <w:t>151</w:t>
        </w:r>
        <w:r w:rsidR="00A170A4">
          <w:rPr>
            <w:noProof/>
            <w:webHidden/>
          </w:rPr>
          <w:fldChar w:fldCharType="end"/>
        </w:r>
      </w:hyperlink>
    </w:p>
    <w:p w14:paraId="7EAF6DB6" w14:textId="77777777" w:rsidR="00A170A4" w:rsidRDefault="00FE7E5E">
      <w:pPr>
        <w:pStyle w:val="Inhopg4"/>
        <w:rPr>
          <w:rFonts w:asciiTheme="minorHAnsi" w:eastAsiaTheme="minorEastAsia" w:hAnsiTheme="minorHAnsi" w:cstheme="minorBidi"/>
          <w:noProof/>
          <w:sz w:val="22"/>
          <w:szCs w:val="22"/>
          <w:lang w:val="en-US"/>
        </w:rPr>
      </w:pPr>
      <w:hyperlink w:anchor="_Toc438633562" w:history="1">
        <w:r w:rsidR="00A170A4" w:rsidRPr="00FE4BD3">
          <w:rPr>
            <w:rStyle w:val="Hyperlink"/>
            <w:noProof/>
          </w:rPr>
          <w:t>26.36.30.</w:t>
        </w:r>
        <w:r w:rsidR="00A170A4">
          <w:rPr>
            <w:rFonts w:asciiTheme="minorHAnsi" w:eastAsiaTheme="minorEastAsia" w:hAnsiTheme="minorHAnsi" w:cstheme="minorBidi"/>
            <w:noProof/>
            <w:sz w:val="22"/>
            <w:szCs w:val="22"/>
            <w:lang w:val="en-US"/>
          </w:rPr>
          <w:tab/>
        </w:r>
        <w:r w:rsidR="00A170A4" w:rsidRPr="00FE4BD3">
          <w:rPr>
            <w:rStyle w:val="Hyperlink"/>
            <w:noProof/>
          </w:rPr>
          <w:t>prefab elementen – draagvloeren/cellenbeton |FH|m2</w:t>
        </w:r>
        <w:r w:rsidR="00A170A4">
          <w:rPr>
            <w:noProof/>
            <w:webHidden/>
          </w:rPr>
          <w:tab/>
        </w:r>
        <w:r w:rsidR="00A170A4">
          <w:rPr>
            <w:noProof/>
            <w:webHidden/>
          </w:rPr>
          <w:fldChar w:fldCharType="begin"/>
        </w:r>
        <w:r w:rsidR="00A170A4">
          <w:rPr>
            <w:noProof/>
            <w:webHidden/>
          </w:rPr>
          <w:instrText xml:space="preserve"> PAGEREF _Toc438633562 \h </w:instrText>
        </w:r>
        <w:r w:rsidR="00A170A4">
          <w:rPr>
            <w:noProof/>
            <w:webHidden/>
          </w:rPr>
        </w:r>
        <w:r w:rsidR="00A170A4">
          <w:rPr>
            <w:noProof/>
            <w:webHidden/>
          </w:rPr>
          <w:fldChar w:fldCharType="separate"/>
        </w:r>
        <w:r w:rsidR="00A170A4">
          <w:rPr>
            <w:noProof/>
            <w:webHidden/>
          </w:rPr>
          <w:t>152</w:t>
        </w:r>
        <w:r w:rsidR="00A170A4">
          <w:rPr>
            <w:noProof/>
            <w:webHidden/>
          </w:rPr>
          <w:fldChar w:fldCharType="end"/>
        </w:r>
      </w:hyperlink>
    </w:p>
    <w:p w14:paraId="2B10CD1D" w14:textId="77777777" w:rsidR="00A170A4" w:rsidRDefault="00FE7E5E">
      <w:pPr>
        <w:pStyle w:val="Inhopg4"/>
        <w:rPr>
          <w:rFonts w:asciiTheme="minorHAnsi" w:eastAsiaTheme="minorEastAsia" w:hAnsiTheme="minorHAnsi" w:cstheme="minorBidi"/>
          <w:noProof/>
          <w:sz w:val="22"/>
          <w:szCs w:val="22"/>
          <w:lang w:val="en-US"/>
        </w:rPr>
      </w:pPr>
      <w:hyperlink w:anchor="_Toc438633563" w:history="1">
        <w:r w:rsidR="00A170A4" w:rsidRPr="00FE4BD3">
          <w:rPr>
            <w:rStyle w:val="Hyperlink"/>
            <w:noProof/>
          </w:rPr>
          <w:t>26.36.40.</w:t>
        </w:r>
        <w:r w:rsidR="00A170A4">
          <w:rPr>
            <w:rFonts w:asciiTheme="minorHAnsi" w:eastAsiaTheme="minorEastAsia" w:hAnsiTheme="minorHAnsi" w:cstheme="minorBidi"/>
            <w:noProof/>
            <w:sz w:val="22"/>
            <w:szCs w:val="22"/>
            <w:lang w:val="en-US"/>
          </w:rPr>
          <w:tab/>
        </w:r>
        <w:r w:rsidR="00A170A4" w:rsidRPr="00FE4BD3">
          <w:rPr>
            <w:rStyle w:val="Hyperlink"/>
            <w:noProof/>
          </w:rPr>
          <w:t>prefab elementen – draagvloeren/balken en vulblokken</w:t>
        </w:r>
        <w:r w:rsidR="00A170A4">
          <w:rPr>
            <w:noProof/>
            <w:webHidden/>
          </w:rPr>
          <w:tab/>
        </w:r>
        <w:r w:rsidR="00A170A4">
          <w:rPr>
            <w:noProof/>
            <w:webHidden/>
          </w:rPr>
          <w:fldChar w:fldCharType="begin"/>
        </w:r>
        <w:r w:rsidR="00A170A4">
          <w:rPr>
            <w:noProof/>
            <w:webHidden/>
          </w:rPr>
          <w:instrText xml:space="preserve"> PAGEREF _Toc438633563 \h </w:instrText>
        </w:r>
        <w:r w:rsidR="00A170A4">
          <w:rPr>
            <w:noProof/>
            <w:webHidden/>
          </w:rPr>
        </w:r>
        <w:r w:rsidR="00A170A4">
          <w:rPr>
            <w:noProof/>
            <w:webHidden/>
          </w:rPr>
          <w:fldChar w:fldCharType="separate"/>
        </w:r>
        <w:r w:rsidR="00A170A4">
          <w:rPr>
            <w:noProof/>
            <w:webHidden/>
          </w:rPr>
          <w:t>152</w:t>
        </w:r>
        <w:r w:rsidR="00A170A4">
          <w:rPr>
            <w:noProof/>
            <w:webHidden/>
          </w:rPr>
          <w:fldChar w:fldCharType="end"/>
        </w:r>
      </w:hyperlink>
    </w:p>
    <w:p w14:paraId="3E999DE3" w14:textId="77777777" w:rsidR="00A170A4" w:rsidRDefault="00FE7E5E">
      <w:pPr>
        <w:pStyle w:val="Inhopg5"/>
        <w:rPr>
          <w:rFonts w:asciiTheme="minorHAnsi" w:eastAsiaTheme="minorEastAsia" w:hAnsiTheme="minorHAnsi" w:cstheme="minorBidi"/>
          <w:noProof/>
          <w:sz w:val="22"/>
          <w:szCs w:val="22"/>
          <w:lang w:val="en-US"/>
        </w:rPr>
      </w:pPr>
      <w:hyperlink w:anchor="_Toc438633564" w:history="1">
        <w:r w:rsidR="00A170A4" w:rsidRPr="00FE4BD3">
          <w:rPr>
            <w:rStyle w:val="Hyperlink"/>
            <w:noProof/>
          </w:rPr>
          <w:t>26.36.41.</w:t>
        </w:r>
        <w:r w:rsidR="00A170A4">
          <w:rPr>
            <w:rFonts w:asciiTheme="minorHAnsi" w:eastAsiaTheme="minorEastAsia" w:hAnsiTheme="minorHAnsi" w:cstheme="minorBidi"/>
            <w:noProof/>
            <w:sz w:val="22"/>
            <w:szCs w:val="22"/>
            <w:lang w:val="en-US"/>
          </w:rPr>
          <w:tab/>
        </w:r>
        <w:r w:rsidR="00A170A4" w:rsidRPr="00FE4BD3">
          <w:rPr>
            <w:rStyle w:val="Hyperlink"/>
            <w:noProof/>
          </w:rPr>
          <w:t>prefab elementen – draagvloeren/balken en vulblokken – vulblokken beton |FH|m2</w:t>
        </w:r>
        <w:r w:rsidR="00A170A4">
          <w:rPr>
            <w:noProof/>
            <w:webHidden/>
          </w:rPr>
          <w:tab/>
        </w:r>
        <w:r w:rsidR="00A170A4">
          <w:rPr>
            <w:noProof/>
            <w:webHidden/>
          </w:rPr>
          <w:fldChar w:fldCharType="begin"/>
        </w:r>
        <w:r w:rsidR="00A170A4">
          <w:rPr>
            <w:noProof/>
            <w:webHidden/>
          </w:rPr>
          <w:instrText xml:space="preserve"> PAGEREF _Toc438633564 \h </w:instrText>
        </w:r>
        <w:r w:rsidR="00A170A4">
          <w:rPr>
            <w:noProof/>
            <w:webHidden/>
          </w:rPr>
        </w:r>
        <w:r w:rsidR="00A170A4">
          <w:rPr>
            <w:noProof/>
            <w:webHidden/>
          </w:rPr>
          <w:fldChar w:fldCharType="separate"/>
        </w:r>
        <w:r w:rsidR="00A170A4">
          <w:rPr>
            <w:noProof/>
            <w:webHidden/>
          </w:rPr>
          <w:t>153</w:t>
        </w:r>
        <w:r w:rsidR="00A170A4">
          <w:rPr>
            <w:noProof/>
            <w:webHidden/>
          </w:rPr>
          <w:fldChar w:fldCharType="end"/>
        </w:r>
      </w:hyperlink>
    </w:p>
    <w:p w14:paraId="264AEAD4" w14:textId="77777777" w:rsidR="00A170A4" w:rsidRDefault="00FE7E5E">
      <w:pPr>
        <w:pStyle w:val="Inhopg5"/>
        <w:rPr>
          <w:rFonts w:asciiTheme="minorHAnsi" w:eastAsiaTheme="minorEastAsia" w:hAnsiTheme="minorHAnsi" w:cstheme="minorBidi"/>
          <w:noProof/>
          <w:sz w:val="22"/>
          <w:szCs w:val="22"/>
          <w:lang w:val="en-US"/>
        </w:rPr>
      </w:pPr>
      <w:hyperlink w:anchor="_Toc438633565" w:history="1">
        <w:r w:rsidR="00A170A4" w:rsidRPr="00FE4BD3">
          <w:rPr>
            <w:rStyle w:val="Hyperlink"/>
            <w:noProof/>
          </w:rPr>
          <w:t>26.36.42.</w:t>
        </w:r>
        <w:r w:rsidR="00A170A4">
          <w:rPr>
            <w:rFonts w:asciiTheme="minorHAnsi" w:eastAsiaTheme="minorEastAsia" w:hAnsiTheme="minorHAnsi" w:cstheme="minorBidi"/>
            <w:noProof/>
            <w:sz w:val="22"/>
            <w:szCs w:val="22"/>
            <w:lang w:val="en-US"/>
          </w:rPr>
          <w:tab/>
        </w:r>
        <w:r w:rsidR="00A170A4" w:rsidRPr="00FE4BD3">
          <w:rPr>
            <w:rStyle w:val="Hyperlink"/>
            <w:noProof/>
          </w:rPr>
          <w:t>prefab elementen – draagvloeren/balken en vulblokken – vulblokken gebakken klei  |FH|m2</w:t>
        </w:r>
        <w:r w:rsidR="00A170A4">
          <w:rPr>
            <w:noProof/>
            <w:webHidden/>
          </w:rPr>
          <w:tab/>
        </w:r>
        <w:r w:rsidR="00A170A4">
          <w:rPr>
            <w:noProof/>
            <w:webHidden/>
          </w:rPr>
          <w:fldChar w:fldCharType="begin"/>
        </w:r>
        <w:r w:rsidR="00A170A4">
          <w:rPr>
            <w:noProof/>
            <w:webHidden/>
          </w:rPr>
          <w:instrText xml:space="preserve"> PAGEREF _Toc438633565 \h </w:instrText>
        </w:r>
        <w:r w:rsidR="00A170A4">
          <w:rPr>
            <w:noProof/>
            <w:webHidden/>
          </w:rPr>
        </w:r>
        <w:r w:rsidR="00A170A4">
          <w:rPr>
            <w:noProof/>
            <w:webHidden/>
          </w:rPr>
          <w:fldChar w:fldCharType="separate"/>
        </w:r>
        <w:r w:rsidR="00A170A4">
          <w:rPr>
            <w:noProof/>
            <w:webHidden/>
          </w:rPr>
          <w:t>154</w:t>
        </w:r>
        <w:r w:rsidR="00A170A4">
          <w:rPr>
            <w:noProof/>
            <w:webHidden/>
          </w:rPr>
          <w:fldChar w:fldCharType="end"/>
        </w:r>
      </w:hyperlink>
    </w:p>
    <w:p w14:paraId="231F86EE" w14:textId="77777777" w:rsidR="00A170A4" w:rsidRDefault="00FE7E5E">
      <w:pPr>
        <w:pStyle w:val="Inhopg5"/>
        <w:rPr>
          <w:rFonts w:asciiTheme="minorHAnsi" w:eastAsiaTheme="minorEastAsia" w:hAnsiTheme="minorHAnsi" w:cstheme="minorBidi"/>
          <w:noProof/>
          <w:sz w:val="22"/>
          <w:szCs w:val="22"/>
          <w:lang w:val="en-US"/>
        </w:rPr>
      </w:pPr>
      <w:hyperlink w:anchor="_Toc438633566" w:history="1">
        <w:r w:rsidR="00A170A4" w:rsidRPr="00FE4BD3">
          <w:rPr>
            <w:rStyle w:val="Hyperlink"/>
            <w:noProof/>
          </w:rPr>
          <w:t>26.36.43.</w:t>
        </w:r>
        <w:r w:rsidR="00A170A4">
          <w:rPr>
            <w:rFonts w:asciiTheme="minorHAnsi" w:eastAsiaTheme="minorEastAsia" w:hAnsiTheme="minorHAnsi" w:cstheme="minorBidi"/>
            <w:noProof/>
            <w:sz w:val="22"/>
            <w:szCs w:val="22"/>
            <w:lang w:val="en-US"/>
          </w:rPr>
          <w:tab/>
        </w:r>
        <w:r w:rsidR="00A170A4" w:rsidRPr="00FE4BD3">
          <w:rPr>
            <w:rStyle w:val="Hyperlink"/>
            <w:noProof/>
          </w:rPr>
          <w:t>prefab elementen – draagvloeren/balken en vulblokken – vulblokken EPS |FH|m2</w:t>
        </w:r>
        <w:r w:rsidR="00A170A4">
          <w:rPr>
            <w:noProof/>
            <w:webHidden/>
          </w:rPr>
          <w:tab/>
        </w:r>
        <w:r w:rsidR="00A170A4">
          <w:rPr>
            <w:noProof/>
            <w:webHidden/>
          </w:rPr>
          <w:fldChar w:fldCharType="begin"/>
        </w:r>
        <w:r w:rsidR="00A170A4">
          <w:rPr>
            <w:noProof/>
            <w:webHidden/>
          </w:rPr>
          <w:instrText xml:space="preserve"> PAGEREF _Toc438633566 \h </w:instrText>
        </w:r>
        <w:r w:rsidR="00A170A4">
          <w:rPr>
            <w:noProof/>
            <w:webHidden/>
          </w:rPr>
        </w:r>
        <w:r w:rsidR="00A170A4">
          <w:rPr>
            <w:noProof/>
            <w:webHidden/>
          </w:rPr>
          <w:fldChar w:fldCharType="separate"/>
        </w:r>
        <w:r w:rsidR="00A170A4">
          <w:rPr>
            <w:noProof/>
            <w:webHidden/>
          </w:rPr>
          <w:t>155</w:t>
        </w:r>
        <w:r w:rsidR="00A170A4">
          <w:rPr>
            <w:noProof/>
            <w:webHidden/>
          </w:rPr>
          <w:fldChar w:fldCharType="end"/>
        </w:r>
      </w:hyperlink>
    </w:p>
    <w:p w14:paraId="0B882FFB" w14:textId="77777777" w:rsidR="00A170A4" w:rsidRDefault="00FE7E5E">
      <w:pPr>
        <w:pStyle w:val="Inhopg3"/>
        <w:rPr>
          <w:rFonts w:asciiTheme="minorHAnsi" w:eastAsiaTheme="minorEastAsia" w:hAnsiTheme="minorHAnsi" w:cstheme="minorBidi"/>
          <w:noProof/>
          <w:sz w:val="22"/>
          <w:szCs w:val="22"/>
          <w:lang w:val="en-US"/>
        </w:rPr>
      </w:pPr>
      <w:hyperlink w:anchor="_Toc438633567" w:history="1">
        <w:r w:rsidR="00A170A4" w:rsidRPr="00FE4BD3">
          <w:rPr>
            <w:rStyle w:val="Hyperlink"/>
            <w:noProof/>
          </w:rPr>
          <w:t>26.37.</w:t>
        </w:r>
        <w:r w:rsidR="00A170A4">
          <w:rPr>
            <w:rFonts w:asciiTheme="minorHAnsi" w:eastAsiaTheme="minorEastAsia" w:hAnsiTheme="minorHAnsi" w:cstheme="minorBidi"/>
            <w:noProof/>
            <w:sz w:val="22"/>
            <w:szCs w:val="22"/>
            <w:lang w:val="en-US"/>
          </w:rPr>
          <w:tab/>
        </w:r>
        <w:r w:rsidR="00A170A4" w:rsidRPr="00FE4BD3">
          <w:rPr>
            <w:rStyle w:val="Hyperlink"/>
            <w:noProof/>
          </w:rPr>
          <w:t>prefab elementen – uitkragende elementen</w:t>
        </w:r>
        <w:r w:rsidR="00A170A4">
          <w:rPr>
            <w:noProof/>
            <w:webHidden/>
          </w:rPr>
          <w:tab/>
        </w:r>
        <w:r w:rsidR="00A170A4">
          <w:rPr>
            <w:noProof/>
            <w:webHidden/>
          </w:rPr>
          <w:fldChar w:fldCharType="begin"/>
        </w:r>
        <w:r w:rsidR="00A170A4">
          <w:rPr>
            <w:noProof/>
            <w:webHidden/>
          </w:rPr>
          <w:instrText xml:space="preserve"> PAGEREF _Toc438633567 \h </w:instrText>
        </w:r>
        <w:r w:rsidR="00A170A4">
          <w:rPr>
            <w:noProof/>
            <w:webHidden/>
          </w:rPr>
        </w:r>
        <w:r w:rsidR="00A170A4">
          <w:rPr>
            <w:noProof/>
            <w:webHidden/>
          </w:rPr>
          <w:fldChar w:fldCharType="separate"/>
        </w:r>
        <w:r w:rsidR="00A170A4">
          <w:rPr>
            <w:noProof/>
            <w:webHidden/>
          </w:rPr>
          <w:t>156</w:t>
        </w:r>
        <w:r w:rsidR="00A170A4">
          <w:rPr>
            <w:noProof/>
            <w:webHidden/>
          </w:rPr>
          <w:fldChar w:fldCharType="end"/>
        </w:r>
      </w:hyperlink>
    </w:p>
    <w:p w14:paraId="02A569A8" w14:textId="77777777" w:rsidR="00A170A4" w:rsidRDefault="00FE7E5E">
      <w:pPr>
        <w:pStyle w:val="Inhopg4"/>
        <w:rPr>
          <w:rFonts w:asciiTheme="minorHAnsi" w:eastAsiaTheme="minorEastAsia" w:hAnsiTheme="minorHAnsi" w:cstheme="minorBidi"/>
          <w:noProof/>
          <w:sz w:val="22"/>
          <w:szCs w:val="22"/>
          <w:lang w:val="en-US"/>
        </w:rPr>
      </w:pPr>
      <w:hyperlink w:anchor="_Toc438633568" w:history="1">
        <w:r w:rsidR="00A170A4" w:rsidRPr="00FE4BD3">
          <w:rPr>
            <w:rStyle w:val="Hyperlink"/>
            <w:noProof/>
          </w:rPr>
          <w:t>26.37.10.</w:t>
        </w:r>
        <w:r w:rsidR="00A170A4">
          <w:rPr>
            <w:rFonts w:asciiTheme="minorHAnsi" w:eastAsiaTheme="minorEastAsia" w:hAnsiTheme="minorHAnsi" w:cstheme="minorBidi"/>
            <w:noProof/>
            <w:sz w:val="22"/>
            <w:szCs w:val="22"/>
            <w:lang w:val="en-US"/>
          </w:rPr>
          <w:tab/>
        </w:r>
        <w:r w:rsidR="00A170A4" w:rsidRPr="00FE4BD3">
          <w:rPr>
            <w:rStyle w:val="Hyperlink"/>
            <w:noProof/>
          </w:rPr>
          <w:t>prefab elementen – uitkragende elementen/balkons |FH|st</w:t>
        </w:r>
        <w:r w:rsidR="00A170A4">
          <w:rPr>
            <w:noProof/>
            <w:webHidden/>
          </w:rPr>
          <w:tab/>
        </w:r>
        <w:r w:rsidR="00A170A4">
          <w:rPr>
            <w:noProof/>
            <w:webHidden/>
          </w:rPr>
          <w:fldChar w:fldCharType="begin"/>
        </w:r>
        <w:r w:rsidR="00A170A4">
          <w:rPr>
            <w:noProof/>
            <w:webHidden/>
          </w:rPr>
          <w:instrText xml:space="preserve"> PAGEREF _Toc438633568 \h </w:instrText>
        </w:r>
        <w:r w:rsidR="00A170A4">
          <w:rPr>
            <w:noProof/>
            <w:webHidden/>
          </w:rPr>
        </w:r>
        <w:r w:rsidR="00A170A4">
          <w:rPr>
            <w:noProof/>
            <w:webHidden/>
          </w:rPr>
          <w:fldChar w:fldCharType="separate"/>
        </w:r>
        <w:r w:rsidR="00A170A4">
          <w:rPr>
            <w:noProof/>
            <w:webHidden/>
          </w:rPr>
          <w:t>156</w:t>
        </w:r>
        <w:r w:rsidR="00A170A4">
          <w:rPr>
            <w:noProof/>
            <w:webHidden/>
          </w:rPr>
          <w:fldChar w:fldCharType="end"/>
        </w:r>
      </w:hyperlink>
    </w:p>
    <w:p w14:paraId="1ED311B9" w14:textId="77777777" w:rsidR="00A170A4" w:rsidRDefault="00FE7E5E">
      <w:pPr>
        <w:pStyle w:val="Inhopg4"/>
        <w:rPr>
          <w:rFonts w:asciiTheme="minorHAnsi" w:eastAsiaTheme="minorEastAsia" w:hAnsiTheme="minorHAnsi" w:cstheme="minorBidi"/>
          <w:noProof/>
          <w:sz w:val="22"/>
          <w:szCs w:val="22"/>
          <w:lang w:val="en-US"/>
        </w:rPr>
      </w:pPr>
      <w:hyperlink w:anchor="_Toc438633569" w:history="1">
        <w:r w:rsidR="00A170A4" w:rsidRPr="00FE4BD3">
          <w:rPr>
            <w:rStyle w:val="Hyperlink"/>
            <w:noProof/>
          </w:rPr>
          <w:t>26.37.20.</w:t>
        </w:r>
        <w:r w:rsidR="00A170A4">
          <w:rPr>
            <w:rFonts w:asciiTheme="minorHAnsi" w:eastAsiaTheme="minorEastAsia" w:hAnsiTheme="minorHAnsi" w:cstheme="minorBidi"/>
            <w:noProof/>
            <w:sz w:val="22"/>
            <w:szCs w:val="22"/>
            <w:lang w:val="en-US"/>
          </w:rPr>
          <w:tab/>
        </w:r>
        <w:r w:rsidR="00A170A4" w:rsidRPr="00FE4BD3">
          <w:rPr>
            <w:rStyle w:val="Hyperlink"/>
            <w:noProof/>
          </w:rPr>
          <w:t>prefab elementen – uitkragende elementen/galerijen |FH|m2</w:t>
        </w:r>
        <w:r w:rsidR="00A170A4">
          <w:rPr>
            <w:noProof/>
            <w:webHidden/>
          </w:rPr>
          <w:tab/>
        </w:r>
        <w:r w:rsidR="00A170A4">
          <w:rPr>
            <w:noProof/>
            <w:webHidden/>
          </w:rPr>
          <w:fldChar w:fldCharType="begin"/>
        </w:r>
        <w:r w:rsidR="00A170A4">
          <w:rPr>
            <w:noProof/>
            <w:webHidden/>
          </w:rPr>
          <w:instrText xml:space="preserve"> PAGEREF _Toc438633569 \h </w:instrText>
        </w:r>
        <w:r w:rsidR="00A170A4">
          <w:rPr>
            <w:noProof/>
            <w:webHidden/>
          </w:rPr>
        </w:r>
        <w:r w:rsidR="00A170A4">
          <w:rPr>
            <w:noProof/>
            <w:webHidden/>
          </w:rPr>
          <w:fldChar w:fldCharType="separate"/>
        </w:r>
        <w:r w:rsidR="00A170A4">
          <w:rPr>
            <w:noProof/>
            <w:webHidden/>
          </w:rPr>
          <w:t>156</w:t>
        </w:r>
        <w:r w:rsidR="00A170A4">
          <w:rPr>
            <w:noProof/>
            <w:webHidden/>
          </w:rPr>
          <w:fldChar w:fldCharType="end"/>
        </w:r>
      </w:hyperlink>
    </w:p>
    <w:p w14:paraId="225BA8D3" w14:textId="77777777" w:rsidR="00A170A4" w:rsidRDefault="00FE7E5E">
      <w:pPr>
        <w:pStyle w:val="Inhopg4"/>
        <w:rPr>
          <w:rFonts w:asciiTheme="minorHAnsi" w:eastAsiaTheme="minorEastAsia" w:hAnsiTheme="minorHAnsi" w:cstheme="minorBidi"/>
          <w:noProof/>
          <w:sz w:val="22"/>
          <w:szCs w:val="22"/>
          <w:lang w:val="en-US"/>
        </w:rPr>
      </w:pPr>
      <w:hyperlink w:anchor="_Toc438633570" w:history="1">
        <w:r w:rsidR="00A170A4" w:rsidRPr="00FE4BD3">
          <w:rPr>
            <w:rStyle w:val="Hyperlink"/>
            <w:noProof/>
          </w:rPr>
          <w:t>26.37.30.</w:t>
        </w:r>
        <w:r w:rsidR="00A170A4">
          <w:rPr>
            <w:rFonts w:asciiTheme="minorHAnsi" w:eastAsiaTheme="minorEastAsia" w:hAnsiTheme="minorHAnsi" w:cstheme="minorBidi"/>
            <w:noProof/>
            <w:sz w:val="22"/>
            <w:szCs w:val="22"/>
            <w:lang w:val="en-US"/>
          </w:rPr>
          <w:tab/>
        </w:r>
        <w:r w:rsidR="00A170A4" w:rsidRPr="00FE4BD3">
          <w:rPr>
            <w:rStyle w:val="Hyperlink"/>
            <w:noProof/>
          </w:rPr>
          <w:t>prefab elementen – uitkragende elementen/luifels |FH|st of m2</w:t>
        </w:r>
        <w:r w:rsidR="00A170A4">
          <w:rPr>
            <w:noProof/>
            <w:webHidden/>
          </w:rPr>
          <w:tab/>
        </w:r>
        <w:r w:rsidR="00A170A4">
          <w:rPr>
            <w:noProof/>
            <w:webHidden/>
          </w:rPr>
          <w:fldChar w:fldCharType="begin"/>
        </w:r>
        <w:r w:rsidR="00A170A4">
          <w:rPr>
            <w:noProof/>
            <w:webHidden/>
          </w:rPr>
          <w:instrText xml:space="preserve"> PAGEREF _Toc438633570 \h </w:instrText>
        </w:r>
        <w:r w:rsidR="00A170A4">
          <w:rPr>
            <w:noProof/>
            <w:webHidden/>
          </w:rPr>
        </w:r>
        <w:r w:rsidR="00A170A4">
          <w:rPr>
            <w:noProof/>
            <w:webHidden/>
          </w:rPr>
          <w:fldChar w:fldCharType="separate"/>
        </w:r>
        <w:r w:rsidR="00A170A4">
          <w:rPr>
            <w:noProof/>
            <w:webHidden/>
          </w:rPr>
          <w:t>157</w:t>
        </w:r>
        <w:r w:rsidR="00A170A4">
          <w:rPr>
            <w:noProof/>
            <w:webHidden/>
          </w:rPr>
          <w:fldChar w:fldCharType="end"/>
        </w:r>
      </w:hyperlink>
    </w:p>
    <w:p w14:paraId="31685D20" w14:textId="77777777" w:rsidR="00A170A4" w:rsidRDefault="00FE7E5E">
      <w:pPr>
        <w:pStyle w:val="Inhopg4"/>
        <w:rPr>
          <w:rFonts w:asciiTheme="minorHAnsi" w:eastAsiaTheme="minorEastAsia" w:hAnsiTheme="minorHAnsi" w:cstheme="minorBidi"/>
          <w:noProof/>
          <w:sz w:val="22"/>
          <w:szCs w:val="22"/>
          <w:lang w:val="en-US"/>
        </w:rPr>
      </w:pPr>
      <w:hyperlink w:anchor="_Toc438633571" w:history="1">
        <w:r w:rsidR="00A170A4" w:rsidRPr="00FE4BD3">
          <w:rPr>
            <w:rStyle w:val="Hyperlink"/>
            <w:noProof/>
          </w:rPr>
          <w:t>26.37.40.</w:t>
        </w:r>
        <w:r w:rsidR="00A170A4">
          <w:rPr>
            <w:rFonts w:asciiTheme="minorHAnsi" w:eastAsiaTheme="minorEastAsia" w:hAnsiTheme="minorHAnsi" w:cstheme="minorBidi"/>
            <w:noProof/>
            <w:sz w:val="22"/>
            <w:szCs w:val="22"/>
            <w:lang w:val="en-US"/>
          </w:rPr>
          <w:tab/>
        </w:r>
        <w:r w:rsidR="00A170A4" w:rsidRPr="00FE4BD3">
          <w:rPr>
            <w:rStyle w:val="Hyperlink"/>
            <w:noProof/>
          </w:rPr>
          <w:t>prefab elementen – uitkragende elementen/kroonlijsten |FH|m</w:t>
        </w:r>
        <w:r w:rsidR="00A170A4">
          <w:rPr>
            <w:noProof/>
            <w:webHidden/>
          </w:rPr>
          <w:tab/>
        </w:r>
        <w:r w:rsidR="00A170A4">
          <w:rPr>
            <w:noProof/>
            <w:webHidden/>
          </w:rPr>
          <w:fldChar w:fldCharType="begin"/>
        </w:r>
        <w:r w:rsidR="00A170A4">
          <w:rPr>
            <w:noProof/>
            <w:webHidden/>
          </w:rPr>
          <w:instrText xml:space="preserve"> PAGEREF _Toc438633571 \h </w:instrText>
        </w:r>
        <w:r w:rsidR="00A170A4">
          <w:rPr>
            <w:noProof/>
            <w:webHidden/>
          </w:rPr>
        </w:r>
        <w:r w:rsidR="00A170A4">
          <w:rPr>
            <w:noProof/>
            <w:webHidden/>
          </w:rPr>
          <w:fldChar w:fldCharType="separate"/>
        </w:r>
        <w:r w:rsidR="00A170A4">
          <w:rPr>
            <w:noProof/>
            <w:webHidden/>
          </w:rPr>
          <w:t>158</w:t>
        </w:r>
        <w:r w:rsidR="00A170A4">
          <w:rPr>
            <w:noProof/>
            <w:webHidden/>
          </w:rPr>
          <w:fldChar w:fldCharType="end"/>
        </w:r>
      </w:hyperlink>
    </w:p>
    <w:p w14:paraId="0BC9707E" w14:textId="77777777" w:rsidR="00A170A4" w:rsidRDefault="00FE7E5E">
      <w:pPr>
        <w:pStyle w:val="Inhopg2"/>
        <w:rPr>
          <w:rFonts w:asciiTheme="minorHAnsi" w:eastAsiaTheme="minorEastAsia" w:hAnsiTheme="minorHAnsi" w:cstheme="minorBidi"/>
          <w:noProof/>
          <w:sz w:val="22"/>
          <w:szCs w:val="22"/>
          <w:lang w:val="en-US"/>
        </w:rPr>
      </w:pPr>
      <w:hyperlink w:anchor="_Toc438633572" w:history="1">
        <w:r w:rsidR="00A170A4" w:rsidRPr="00FE4BD3">
          <w:rPr>
            <w:rStyle w:val="Hyperlink"/>
            <w:noProof/>
          </w:rPr>
          <w:t>26.40.</w:t>
        </w:r>
        <w:r w:rsidR="00A170A4">
          <w:rPr>
            <w:rFonts w:asciiTheme="minorHAnsi" w:eastAsiaTheme="minorEastAsia" w:hAnsiTheme="minorHAnsi" w:cstheme="minorBidi"/>
            <w:noProof/>
            <w:sz w:val="22"/>
            <w:szCs w:val="22"/>
            <w:lang w:val="en-US"/>
          </w:rPr>
          <w:tab/>
        </w:r>
        <w:r w:rsidR="00A170A4" w:rsidRPr="00FE4BD3">
          <w:rPr>
            <w:rStyle w:val="Hyperlink"/>
            <w:noProof/>
          </w:rPr>
          <w:t>betonrenovatie - algemeen</w:t>
        </w:r>
        <w:r w:rsidR="00A170A4">
          <w:rPr>
            <w:noProof/>
            <w:webHidden/>
          </w:rPr>
          <w:tab/>
        </w:r>
        <w:r w:rsidR="00A170A4">
          <w:rPr>
            <w:noProof/>
            <w:webHidden/>
          </w:rPr>
          <w:fldChar w:fldCharType="begin"/>
        </w:r>
        <w:r w:rsidR="00A170A4">
          <w:rPr>
            <w:noProof/>
            <w:webHidden/>
          </w:rPr>
          <w:instrText xml:space="preserve"> PAGEREF _Toc438633572 \h </w:instrText>
        </w:r>
        <w:r w:rsidR="00A170A4">
          <w:rPr>
            <w:noProof/>
            <w:webHidden/>
          </w:rPr>
        </w:r>
        <w:r w:rsidR="00A170A4">
          <w:rPr>
            <w:noProof/>
            <w:webHidden/>
          </w:rPr>
          <w:fldChar w:fldCharType="separate"/>
        </w:r>
        <w:r w:rsidR="00A170A4">
          <w:rPr>
            <w:noProof/>
            <w:webHidden/>
          </w:rPr>
          <w:t>159</w:t>
        </w:r>
        <w:r w:rsidR="00A170A4">
          <w:rPr>
            <w:noProof/>
            <w:webHidden/>
          </w:rPr>
          <w:fldChar w:fldCharType="end"/>
        </w:r>
      </w:hyperlink>
    </w:p>
    <w:p w14:paraId="49ED3969" w14:textId="77777777" w:rsidR="00A170A4" w:rsidRDefault="00FE7E5E">
      <w:pPr>
        <w:pStyle w:val="Inhopg3"/>
        <w:rPr>
          <w:rFonts w:asciiTheme="minorHAnsi" w:eastAsiaTheme="minorEastAsia" w:hAnsiTheme="minorHAnsi" w:cstheme="minorBidi"/>
          <w:noProof/>
          <w:sz w:val="22"/>
          <w:szCs w:val="22"/>
          <w:lang w:val="en-US"/>
        </w:rPr>
      </w:pPr>
      <w:hyperlink w:anchor="_Toc438633573" w:history="1">
        <w:r w:rsidR="00A170A4" w:rsidRPr="00FE4BD3">
          <w:rPr>
            <w:rStyle w:val="Hyperlink"/>
            <w:noProof/>
          </w:rPr>
          <w:t>26.41.</w:t>
        </w:r>
        <w:r w:rsidR="00A170A4">
          <w:rPr>
            <w:rFonts w:asciiTheme="minorHAnsi" w:eastAsiaTheme="minorEastAsia" w:hAnsiTheme="minorHAnsi" w:cstheme="minorBidi"/>
            <w:noProof/>
            <w:sz w:val="22"/>
            <w:szCs w:val="22"/>
            <w:lang w:val="en-US"/>
          </w:rPr>
          <w:tab/>
        </w:r>
        <w:r w:rsidR="00A170A4" w:rsidRPr="00FE4BD3">
          <w:rPr>
            <w:rStyle w:val="Hyperlink"/>
            <w:noProof/>
          </w:rPr>
          <w:t>betonrenovatie – passivatie van vrijgemaakte wapeningsstaven |VH|m</w:t>
        </w:r>
        <w:r w:rsidR="00A170A4">
          <w:rPr>
            <w:noProof/>
            <w:webHidden/>
          </w:rPr>
          <w:tab/>
        </w:r>
        <w:r w:rsidR="00A170A4">
          <w:rPr>
            <w:noProof/>
            <w:webHidden/>
          </w:rPr>
          <w:fldChar w:fldCharType="begin"/>
        </w:r>
        <w:r w:rsidR="00A170A4">
          <w:rPr>
            <w:noProof/>
            <w:webHidden/>
          </w:rPr>
          <w:instrText xml:space="preserve"> PAGEREF _Toc438633573 \h </w:instrText>
        </w:r>
        <w:r w:rsidR="00A170A4">
          <w:rPr>
            <w:noProof/>
            <w:webHidden/>
          </w:rPr>
        </w:r>
        <w:r w:rsidR="00A170A4">
          <w:rPr>
            <w:noProof/>
            <w:webHidden/>
          </w:rPr>
          <w:fldChar w:fldCharType="separate"/>
        </w:r>
        <w:r w:rsidR="00A170A4">
          <w:rPr>
            <w:noProof/>
            <w:webHidden/>
          </w:rPr>
          <w:t>160</w:t>
        </w:r>
        <w:r w:rsidR="00A170A4">
          <w:rPr>
            <w:noProof/>
            <w:webHidden/>
          </w:rPr>
          <w:fldChar w:fldCharType="end"/>
        </w:r>
      </w:hyperlink>
    </w:p>
    <w:p w14:paraId="2CC04E5B" w14:textId="77777777" w:rsidR="00A170A4" w:rsidRDefault="00FE7E5E">
      <w:pPr>
        <w:pStyle w:val="Inhopg3"/>
        <w:rPr>
          <w:rFonts w:asciiTheme="minorHAnsi" w:eastAsiaTheme="minorEastAsia" w:hAnsiTheme="minorHAnsi" w:cstheme="minorBidi"/>
          <w:noProof/>
          <w:sz w:val="22"/>
          <w:szCs w:val="22"/>
          <w:lang w:val="en-US"/>
        </w:rPr>
      </w:pPr>
      <w:hyperlink w:anchor="_Toc438633574" w:history="1">
        <w:r w:rsidR="00A170A4" w:rsidRPr="00FE4BD3">
          <w:rPr>
            <w:rStyle w:val="Hyperlink"/>
            <w:noProof/>
          </w:rPr>
          <w:t>26.42.</w:t>
        </w:r>
        <w:r w:rsidR="00A170A4">
          <w:rPr>
            <w:rFonts w:asciiTheme="minorHAnsi" w:eastAsiaTheme="minorEastAsia" w:hAnsiTheme="minorHAnsi" w:cstheme="minorBidi"/>
            <w:noProof/>
            <w:sz w:val="22"/>
            <w:szCs w:val="22"/>
            <w:lang w:val="en-US"/>
          </w:rPr>
          <w:tab/>
        </w:r>
        <w:r w:rsidR="00A170A4" w:rsidRPr="00FE4BD3">
          <w:rPr>
            <w:rStyle w:val="Hyperlink"/>
            <w:noProof/>
          </w:rPr>
          <w:t>betonrenovatie – vervangen van wapening |VH|kg</w:t>
        </w:r>
        <w:r w:rsidR="00A170A4">
          <w:rPr>
            <w:noProof/>
            <w:webHidden/>
          </w:rPr>
          <w:tab/>
        </w:r>
        <w:r w:rsidR="00A170A4">
          <w:rPr>
            <w:noProof/>
            <w:webHidden/>
          </w:rPr>
          <w:fldChar w:fldCharType="begin"/>
        </w:r>
        <w:r w:rsidR="00A170A4">
          <w:rPr>
            <w:noProof/>
            <w:webHidden/>
          </w:rPr>
          <w:instrText xml:space="preserve"> PAGEREF _Toc438633574 \h </w:instrText>
        </w:r>
        <w:r w:rsidR="00A170A4">
          <w:rPr>
            <w:noProof/>
            <w:webHidden/>
          </w:rPr>
        </w:r>
        <w:r w:rsidR="00A170A4">
          <w:rPr>
            <w:noProof/>
            <w:webHidden/>
          </w:rPr>
          <w:fldChar w:fldCharType="separate"/>
        </w:r>
        <w:r w:rsidR="00A170A4">
          <w:rPr>
            <w:noProof/>
            <w:webHidden/>
          </w:rPr>
          <w:t>160</w:t>
        </w:r>
        <w:r w:rsidR="00A170A4">
          <w:rPr>
            <w:noProof/>
            <w:webHidden/>
          </w:rPr>
          <w:fldChar w:fldCharType="end"/>
        </w:r>
      </w:hyperlink>
    </w:p>
    <w:p w14:paraId="688AD166" w14:textId="77777777" w:rsidR="00A170A4" w:rsidRDefault="00FE7E5E">
      <w:pPr>
        <w:pStyle w:val="Inhopg3"/>
        <w:rPr>
          <w:rFonts w:asciiTheme="minorHAnsi" w:eastAsiaTheme="minorEastAsia" w:hAnsiTheme="minorHAnsi" w:cstheme="minorBidi"/>
          <w:noProof/>
          <w:sz w:val="22"/>
          <w:szCs w:val="22"/>
          <w:lang w:val="en-US"/>
        </w:rPr>
      </w:pPr>
      <w:hyperlink w:anchor="_Toc438633575" w:history="1">
        <w:r w:rsidR="00A170A4" w:rsidRPr="00FE4BD3">
          <w:rPr>
            <w:rStyle w:val="Hyperlink"/>
            <w:noProof/>
          </w:rPr>
          <w:t>26.43.</w:t>
        </w:r>
        <w:r w:rsidR="00A170A4">
          <w:rPr>
            <w:rFonts w:asciiTheme="minorHAnsi" w:eastAsiaTheme="minorEastAsia" w:hAnsiTheme="minorHAnsi" w:cstheme="minorBidi"/>
            <w:noProof/>
            <w:sz w:val="22"/>
            <w:szCs w:val="22"/>
            <w:lang w:val="en-US"/>
          </w:rPr>
          <w:tab/>
        </w:r>
        <w:r w:rsidR="00A170A4" w:rsidRPr="00FE4BD3">
          <w:rPr>
            <w:rStyle w:val="Hyperlink"/>
            <w:noProof/>
          </w:rPr>
          <w:t>betonrenovatie – handmatig te plaatsen mortel</w:t>
        </w:r>
        <w:r w:rsidR="00A170A4">
          <w:rPr>
            <w:noProof/>
            <w:webHidden/>
          </w:rPr>
          <w:tab/>
        </w:r>
        <w:r w:rsidR="00A170A4">
          <w:rPr>
            <w:noProof/>
            <w:webHidden/>
          </w:rPr>
          <w:fldChar w:fldCharType="begin"/>
        </w:r>
        <w:r w:rsidR="00A170A4">
          <w:rPr>
            <w:noProof/>
            <w:webHidden/>
          </w:rPr>
          <w:instrText xml:space="preserve"> PAGEREF _Toc438633575 \h </w:instrText>
        </w:r>
        <w:r w:rsidR="00A170A4">
          <w:rPr>
            <w:noProof/>
            <w:webHidden/>
          </w:rPr>
        </w:r>
        <w:r w:rsidR="00A170A4">
          <w:rPr>
            <w:noProof/>
            <w:webHidden/>
          </w:rPr>
          <w:fldChar w:fldCharType="separate"/>
        </w:r>
        <w:r w:rsidR="00A170A4">
          <w:rPr>
            <w:noProof/>
            <w:webHidden/>
          </w:rPr>
          <w:t>161</w:t>
        </w:r>
        <w:r w:rsidR="00A170A4">
          <w:rPr>
            <w:noProof/>
            <w:webHidden/>
          </w:rPr>
          <w:fldChar w:fldCharType="end"/>
        </w:r>
      </w:hyperlink>
    </w:p>
    <w:p w14:paraId="309015D0" w14:textId="77777777" w:rsidR="00A170A4" w:rsidRDefault="00FE7E5E">
      <w:pPr>
        <w:pStyle w:val="Inhopg4"/>
        <w:rPr>
          <w:rFonts w:asciiTheme="minorHAnsi" w:eastAsiaTheme="minorEastAsia" w:hAnsiTheme="minorHAnsi" w:cstheme="minorBidi"/>
          <w:noProof/>
          <w:sz w:val="22"/>
          <w:szCs w:val="22"/>
          <w:lang w:val="en-US"/>
        </w:rPr>
      </w:pPr>
      <w:hyperlink w:anchor="_Toc438633576" w:history="1">
        <w:r w:rsidR="00A170A4" w:rsidRPr="00FE4BD3">
          <w:rPr>
            <w:rStyle w:val="Hyperlink"/>
            <w:noProof/>
          </w:rPr>
          <w:t>26.43.10.</w:t>
        </w:r>
        <w:r w:rsidR="00A170A4">
          <w:rPr>
            <w:rFonts w:asciiTheme="minorHAnsi" w:eastAsiaTheme="minorEastAsia" w:hAnsiTheme="minorHAnsi" w:cstheme="minorBidi"/>
            <w:noProof/>
            <w:sz w:val="22"/>
            <w:szCs w:val="22"/>
            <w:lang w:val="en-US"/>
          </w:rPr>
          <w:tab/>
        </w:r>
        <w:r w:rsidR="00A170A4" w:rsidRPr="00FE4BD3">
          <w:rPr>
            <w:rStyle w:val="Hyperlink"/>
            <w:noProof/>
          </w:rPr>
          <w:t>betonrenovatie – handmatig te plaatsen mortel/ gemodificeerde hydraulische mortel  |VH|dm2</w:t>
        </w:r>
        <w:r w:rsidR="00A170A4">
          <w:rPr>
            <w:noProof/>
            <w:webHidden/>
          </w:rPr>
          <w:tab/>
        </w:r>
        <w:r w:rsidR="00A170A4">
          <w:rPr>
            <w:noProof/>
            <w:webHidden/>
          </w:rPr>
          <w:fldChar w:fldCharType="begin"/>
        </w:r>
        <w:r w:rsidR="00A170A4">
          <w:rPr>
            <w:noProof/>
            <w:webHidden/>
          </w:rPr>
          <w:instrText xml:space="preserve"> PAGEREF _Toc438633576 \h </w:instrText>
        </w:r>
        <w:r w:rsidR="00A170A4">
          <w:rPr>
            <w:noProof/>
            <w:webHidden/>
          </w:rPr>
        </w:r>
        <w:r w:rsidR="00A170A4">
          <w:rPr>
            <w:noProof/>
            <w:webHidden/>
          </w:rPr>
          <w:fldChar w:fldCharType="separate"/>
        </w:r>
        <w:r w:rsidR="00A170A4">
          <w:rPr>
            <w:noProof/>
            <w:webHidden/>
          </w:rPr>
          <w:t>161</w:t>
        </w:r>
        <w:r w:rsidR="00A170A4">
          <w:rPr>
            <w:noProof/>
            <w:webHidden/>
          </w:rPr>
          <w:fldChar w:fldCharType="end"/>
        </w:r>
      </w:hyperlink>
    </w:p>
    <w:p w14:paraId="22A1ABA6" w14:textId="77777777" w:rsidR="00A170A4" w:rsidRDefault="00FE7E5E">
      <w:pPr>
        <w:pStyle w:val="Inhopg4"/>
        <w:rPr>
          <w:rFonts w:asciiTheme="minorHAnsi" w:eastAsiaTheme="minorEastAsia" w:hAnsiTheme="minorHAnsi" w:cstheme="minorBidi"/>
          <w:noProof/>
          <w:sz w:val="22"/>
          <w:szCs w:val="22"/>
          <w:lang w:val="en-US"/>
        </w:rPr>
      </w:pPr>
      <w:hyperlink w:anchor="_Toc438633577" w:history="1">
        <w:r w:rsidR="00A170A4" w:rsidRPr="00FE4BD3">
          <w:rPr>
            <w:rStyle w:val="Hyperlink"/>
            <w:noProof/>
          </w:rPr>
          <w:t>26.43.20.</w:t>
        </w:r>
        <w:r w:rsidR="00A170A4">
          <w:rPr>
            <w:rFonts w:asciiTheme="minorHAnsi" w:eastAsiaTheme="minorEastAsia" w:hAnsiTheme="minorHAnsi" w:cstheme="minorBidi"/>
            <w:noProof/>
            <w:sz w:val="22"/>
            <w:szCs w:val="22"/>
            <w:lang w:val="en-US"/>
          </w:rPr>
          <w:tab/>
        </w:r>
        <w:r w:rsidR="00A170A4" w:rsidRPr="00FE4BD3">
          <w:rPr>
            <w:rStyle w:val="Hyperlink"/>
            <w:noProof/>
          </w:rPr>
          <w:t>betonrenovatie – handmatig te plaatsen mortel/ harsgebonden mortel |VH|dm2</w:t>
        </w:r>
        <w:r w:rsidR="00A170A4">
          <w:rPr>
            <w:noProof/>
            <w:webHidden/>
          </w:rPr>
          <w:tab/>
        </w:r>
        <w:r w:rsidR="00A170A4">
          <w:rPr>
            <w:noProof/>
            <w:webHidden/>
          </w:rPr>
          <w:fldChar w:fldCharType="begin"/>
        </w:r>
        <w:r w:rsidR="00A170A4">
          <w:rPr>
            <w:noProof/>
            <w:webHidden/>
          </w:rPr>
          <w:instrText xml:space="preserve"> PAGEREF _Toc438633577 \h </w:instrText>
        </w:r>
        <w:r w:rsidR="00A170A4">
          <w:rPr>
            <w:noProof/>
            <w:webHidden/>
          </w:rPr>
        </w:r>
        <w:r w:rsidR="00A170A4">
          <w:rPr>
            <w:noProof/>
            <w:webHidden/>
          </w:rPr>
          <w:fldChar w:fldCharType="separate"/>
        </w:r>
        <w:r w:rsidR="00A170A4">
          <w:rPr>
            <w:noProof/>
            <w:webHidden/>
          </w:rPr>
          <w:t>161</w:t>
        </w:r>
        <w:r w:rsidR="00A170A4">
          <w:rPr>
            <w:noProof/>
            <w:webHidden/>
          </w:rPr>
          <w:fldChar w:fldCharType="end"/>
        </w:r>
      </w:hyperlink>
    </w:p>
    <w:p w14:paraId="2F42C60A" w14:textId="77777777" w:rsidR="00A170A4" w:rsidRDefault="00FE7E5E">
      <w:pPr>
        <w:pStyle w:val="Inhopg3"/>
        <w:rPr>
          <w:rFonts w:asciiTheme="minorHAnsi" w:eastAsiaTheme="minorEastAsia" w:hAnsiTheme="minorHAnsi" w:cstheme="minorBidi"/>
          <w:noProof/>
          <w:sz w:val="22"/>
          <w:szCs w:val="22"/>
          <w:lang w:val="en-US"/>
        </w:rPr>
      </w:pPr>
      <w:hyperlink w:anchor="_Toc438633578" w:history="1">
        <w:r w:rsidR="00A170A4" w:rsidRPr="00FE4BD3">
          <w:rPr>
            <w:rStyle w:val="Hyperlink"/>
            <w:noProof/>
          </w:rPr>
          <w:t>26.44.</w:t>
        </w:r>
        <w:r w:rsidR="00A170A4">
          <w:rPr>
            <w:rFonts w:asciiTheme="minorHAnsi" w:eastAsiaTheme="minorEastAsia" w:hAnsiTheme="minorHAnsi" w:cstheme="minorBidi"/>
            <w:noProof/>
            <w:sz w:val="22"/>
            <w:szCs w:val="22"/>
            <w:lang w:val="en-US"/>
          </w:rPr>
          <w:tab/>
        </w:r>
        <w:r w:rsidR="00A170A4" w:rsidRPr="00FE4BD3">
          <w:rPr>
            <w:rStyle w:val="Hyperlink"/>
            <w:noProof/>
          </w:rPr>
          <w:t>betonrenovatie – gietmortel</w:t>
        </w:r>
        <w:r w:rsidR="00A170A4">
          <w:rPr>
            <w:noProof/>
            <w:webHidden/>
          </w:rPr>
          <w:tab/>
        </w:r>
        <w:r w:rsidR="00A170A4">
          <w:rPr>
            <w:noProof/>
            <w:webHidden/>
          </w:rPr>
          <w:fldChar w:fldCharType="begin"/>
        </w:r>
        <w:r w:rsidR="00A170A4">
          <w:rPr>
            <w:noProof/>
            <w:webHidden/>
          </w:rPr>
          <w:instrText xml:space="preserve"> PAGEREF _Toc438633578 \h </w:instrText>
        </w:r>
        <w:r w:rsidR="00A170A4">
          <w:rPr>
            <w:noProof/>
            <w:webHidden/>
          </w:rPr>
        </w:r>
        <w:r w:rsidR="00A170A4">
          <w:rPr>
            <w:noProof/>
            <w:webHidden/>
          </w:rPr>
          <w:fldChar w:fldCharType="separate"/>
        </w:r>
        <w:r w:rsidR="00A170A4">
          <w:rPr>
            <w:noProof/>
            <w:webHidden/>
          </w:rPr>
          <w:t>162</w:t>
        </w:r>
        <w:r w:rsidR="00A170A4">
          <w:rPr>
            <w:noProof/>
            <w:webHidden/>
          </w:rPr>
          <w:fldChar w:fldCharType="end"/>
        </w:r>
      </w:hyperlink>
    </w:p>
    <w:p w14:paraId="2FB43318" w14:textId="77777777" w:rsidR="00A170A4" w:rsidRDefault="00FE7E5E">
      <w:pPr>
        <w:pStyle w:val="Inhopg4"/>
        <w:rPr>
          <w:rFonts w:asciiTheme="minorHAnsi" w:eastAsiaTheme="minorEastAsia" w:hAnsiTheme="minorHAnsi" w:cstheme="minorBidi"/>
          <w:noProof/>
          <w:sz w:val="22"/>
          <w:szCs w:val="22"/>
          <w:lang w:val="en-US"/>
        </w:rPr>
      </w:pPr>
      <w:hyperlink w:anchor="_Toc438633579" w:history="1">
        <w:r w:rsidR="00A170A4" w:rsidRPr="00FE4BD3">
          <w:rPr>
            <w:rStyle w:val="Hyperlink"/>
            <w:noProof/>
          </w:rPr>
          <w:t>26.44.10.</w:t>
        </w:r>
        <w:r w:rsidR="00A170A4">
          <w:rPr>
            <w:rFonts w:asciiTheme="minorHAnsi" w:eastAsiaTheme="minorEastAsia" w:hAnsiTheme="minorHAnsi" w:cstheme="minorBidi"/>
            <w:noProof/>
            <w:sz w:val="22"/>
            <w:szCs w:val="22"/>
            <w:lang w:val="en-US"/>
          </w:rPr>
          <w:tab/>
        </w:r>
        <w:r w:rsidR="00A170A4" w:rsidRPr="00FE4BD3">
          <w:rPr>
            <w:rStyle w:val="Hyperlink"/>
            <w:noProof/>
          </w:rPr>
          <w:t>betonrenovatie – gietmortel/ gemodificeerde hydraulische mortel |VH|dm3 of dm2</w:t>
        </w:r>
        <w:r w:rsidR="00A170A4">
          <w:rPr>
            <w:noProof/>
            <w:webHidden/>
          </w:rPr>
          <w:tab/>
        </w:r>
        <w:r w:rsidR="00A170A4">
          <w:rPr>
            <w:noProof/>
            <w:webHidden/>
          </w:rPr>
          <w:fldChar w:fldCharType="begin"/>
        </w:r>
        <w:r w:rsidR="00A170A4">
          <w:rPr>
            <w:noProof/>
            <w:webHidden/>
          </w:rPr>
          <w:instrText xml:space="preserve"> PAGEREF _Toc438633579 \h </w:instrText>
        </w:r>
        <w:r w:rsidR="00A170A4">
          <w:rPr>
            <w:noProof/>
            <w:webHidden/>
          </w:rPr>
        </w:r>
        <w:r w:rsidR="00A170A4">
          <w:rPr>
            <w:noProof/>
            <w:webHidden/>
          </w:rPr>
          <w:fldChar w:fldCharType="separate"/>
        </w:r>
        <w:r w:rsidR="00A170A4">
          <w:rPr>
            <w:noProof/>
            <w:webHidden/>
          </w:rPr>
          <w:t>162</w:t>
        </w:r>
        <w:r w:rsidR="00A170A4">
          <w:rPr>
            <w:noProof/>
            <w:webHidden/>
          </w:rPr>
          <w:fldChar w:fldCharType="end"/>
        </w:r>
      </w:hyperlink>
    </w:p>
    <w:p w14:paraId="2F18E1CF" w14:textId="77777777" w:rsidR="00A170A4" w:rsidRDefault="00FE7E5E">
      <w:pPr>
        <w:pStyle w:val="Inhopg4"/>
        <w:rPr>
          <w:rFonts w:asciiTheme="minorHAnsi" w:eastAsiaTheme="minorEastAsia" w:hAnsiTheme="minorHAnsi" w:cstheme="minorBidi"/>
          <w:noProof/>
          <w:sz w:val="22"/>
          <w:szCs w:val="22"/>
          <w:lang w:val="en-US"/>
        </w:rPr>
      </w:pPr>
      <w:hyperlink w:anchor="_Toc438633580" w:history="1">
        <w:r w:rsidR="00A170A4" w:rsidRPr="00FE4BD3">
          <w:rPr>
            <w:rStyle w:val="Hyperlink"/>
            <w:noProof/>
          </w:rPr>
          <w:t>26.44.20.</w:t>
        </w:r>
        <w:r w:rsidR="00A170A4">
          <w:rPr>
            <w:rFonts w:asciiTheme="minorHAnsi" w:eastAsiaTheme="minorEastAsia" w:hAnsiTheme="minorHAnsi" w:cstheme="minorBidi"/>
            <w:noProof/>
            <w:sz w:val="22"/>
            <w:szCs w:val="22"/>
            <w:lang w:val="en-US"/>
          </w:rPr>
          <w:tab/>
        </w:r>
        <w:r w:rsidR="00A170A4" w:rsidRPr="00FE4BD3">
          <w:rPr>
            <w:rStyle w:val="Hyperlink"/>
            <w:noProof/>
          </w:rPr>
          <w:t>betonrenovatie – gietmortel/ beton |VH|dm3 of dm2</w:t>
        </w:r>
        <w:r w:rsidR="00A170A4">
          <w:rPr>
            <w:noProof/>
            <w:webHidden/>
          </w:rPr>
          <w:tab/>
        </w:r>
        <w:r w:rsidR="00A170A4">
          <w:rPr>
            <w:noProof/>
            <w:webHidden/>
          </w:rPr>
          <w:fldChar w:fldCharType="begin"/>
        </w:r>
        <w:r w:rsidR="00A170A4">
          <w:rPr>
            <w:noProof/>
            <w:webHidden/>
          </w:rPr>
          <w:instrText xml:space="preserve"> PAGEREF _Toc438633580 \h </w:instrText>
        </w:r>
        <w:r w:rsidR="00A170A4">
          <w:rPr>
            <w:noProof/>
            <w:webHidden/>
          </w:rPr>
        </w:r>
        <w:r w:rsidR="00A170A4">
          <w:rPr>
            <w:noProof/>
            <w:webHidden/>
          </w:rPr>
          <w:fldChar w:fldCharType="separate"/>
        </w:r>
        <w:r w:rsidR="00A170A4">
          <w:rPr>
            <w:noProof/>
            <w:webHidden/>
          </w:rPr>
          <w:t>163</w:t>
        </w:r>
        <w:r w:rsidR="00A170A4">
          <w:rPr>
            <w:noProof/>
            <w:webHidden/>
          </w:rPr>
          <w:fldChar w:fldCharType="end"/>
        </w:r>
      </w:hyperlink>
    </w:p>
    <w:p w14:paraId="689B7D9D" w14:textId="77777777" w:rsidR="00A170A4" w:rsidRDefault="00FE7E5E">
      <w:pPr>
        <w:pStyle w:val="Inhopg3"/>
        <w:rPr>
          <w:rFonts w:asciiTheme="minorHAnsi" w:eastAsiaTheme="minorEastAsia" w:hAnsiTheme="minorHAnsi" w:cstheme="minorBidi"/>
          <w:noProof/>
          <w:sz w:val="22"/>
          <w:szCs w:val="22"/>
          <w:lang w:val="en-US"/>
        </w:rPr>
      </w:pPr>
      <w:hyperlink w:anchor="_Toc438633581" w:history="1">
        <w:r w:rsidR="00A170A4" w:rsidRPr="00FE4BD3">
          <w:rPr>
            <w:rStyle w:val="Hyperlink"/>
            <w:noProof/>
          </w:rPr>
          <w:t>26.45.</w:t>
        </w:r>
        <w:r w:rsidR="00A170A4">
          <w:rPr>
            <w:rFonts w:asciiTheme="minorHAnsi" w:eastAsiaTheme="minorEastAsia" w:hAnsiTheme="minorHAnsi" w:cstheme="minorBidi"/>
            <w:noProof/>
            <w:sz w:val="22"/>
            <w:szCs w:val="22"/>
            <w:lang w:val="en-US"/>
          </w:rPr>
          <w:tab/>
        </w:r>
        <w:r w:rsidR="00A170A4" w:rsidRPr="00FE4BD3">
          <w:rPr>
            <w:rStyle w:val="Hyperlink"/>
            <w:noProof/>
          </w:rPr>
          <w:t>betonrenovatie – spuitbeton |VH|dm3 of dm2</w:t>
        </w:r>
        <w:r w:rsidR="00A170A4">
          <w:rPr>
            <w:noProof/>
            <w:webHidden/>
          </w:rPr>
          <w:tab/>
        </w:r>
        <w:r w:rsidR="00A170A4">
          <w:rPr>
            <w:noProof/>
            <w:webHidden/>
          </w:rPr>
          <w:fldChar w:fldCharType="begin"/>
        </w:r>
        <w:r w:rsidR="00A170A4">
          <w:rPr>
            <w:noProof/>
            <w:webHidden/>
          </w:rPr>
          <w:instrText xml:space="preserve"> PAGEREF _Toc438633581 \h </w:instrText>
        </w:r>
        <w:r w:rsidR="00A170A4">
          <w:rPr>
            <w:noProof/>
            <w:webHidden/>
          </w:rPr>
        </w:r>
        <w:r w:rsidR="00A170A4">
          <w:rPr>
            <w:noProof/>
            <w:webHidden/>
          </w:rPr>
          <w:fldChar w:fldCharType="separate"/>
        </w:r>
        <w:r w:rsidR="00A170A4">
          <w:rPr>
            <w:noProof/>
            <w:webHidden/>
          </w:rPr>
          <w:t>164</w:t>
        </w:r>
        <w:r w:rsidR="00A170A4">
          <w:rPr>
            <w:noProof/>
            <w:webHidden/>
          </w:rPr>
          <w:fldChar w:fldCharType="end"/>
        </w:r>
      </w:hyperlink>
    </w:p>
    <w:p w14:paraId="302EF1D0" w14:textId="77777777" w:rsidR="00A170A4" w:rsidRDefault="00FE7E5E">
      <w:pPr>
        <w:pStyle w:val="Inhopg3"/>
        <w:rPr>
          <w:rFonts w:asciiTheme="minorHAnsi" w:eastAsiaTheme="minorEastAsia" w:hAnsiTheme="minorHAnsi" w:cstheme="minorBidi"/>
          <w:noProof/>
          <w:sz w:val="22"/>
          <w:szCs w:val="22"/>
          <w:lang w:val="en-US"/>
        </w:rPr>
      </w:pPr>
      <w:hyperlink w:anchor="_Toc438633582" w:history="1">
        <w:r w:rsidR="00A170A4" w:rsidRPr="00FE4BD3">
          <w:rPr>
            <w:rStyle w:val="Hyperlink"/>
            <w:noProof/>
          </w:rPr>
          <w:t>26.46.</w:t>
        </w:r>
        <w:r w:rsidR="00A170A4">
          <w:rPr>
            <w:rFonts w:asciiTheme="minorHAnsi" w:eastAsiaTheme="minorEastAsia" w:hAnsiTheme="minorHAnsi" w:cstheme="minorBidi"/>
            <w:noProof/>
            <w:sz w:val="22"/>
            <w:szCs w:val="22"/>
            <w:lang w:val="en-US"/>
          </w:rPr>
          <w:tab/>
        </w:r>
        <w:r w:rsidR="00A170A4" w:rsidRPr="00FE4BD3">
          <w:rPr>
            <w:rStyle w:val="Hyperlink"/>
            <w:noProof/>
          </w:rPr>
          <w:t>betonrenovatie - injecteren van scheuren |VH|m</w:t>
        </w:r>
        <w:r w:rsidR="00A170A4">
          <w:rPr>
            <w:noProof/>
            <w:webHidden/>
          </w:rPr>
          <w:tab/>
        </w:r>
        <w:r w:rsidR="00A170A4">
          <w:rPr>
            <w:noProof/>
            <w:webHidden/>
          </w:rPr>
          <w:fldChar w:fldCharType="begin"/>
        </w:r>
        <w:r w:rsidR="00A170A4">
          <w:rPr>
            <w:noProof/>
            <w:webHidden/>
          </w:rPr>
          <w:instrText xml:space="preserve"> PAGEREF _Toc438633582 \h </w:instrText>
        </w:r>
        <w:r w:rsidR="00A170A4">
          <w:rPr>
            <w:noProof/>
            <w:webHidden/>
          </w:rPr>
        </w:r>
        <w:r w:rsidR="00A170A4">
          <w:rPr>
            <w:noProof/>
            <w:webHidden/>
          </w:rPr>
          <w:fldChar w:fldCharType="separate"/>
        </w:r>
        <w:r w:rsidR="00A170A4">
          <w:rPr>
            <w:noProof/>
            <w:webHidden/>
          </w:rPr>
          <w:t>165</w:t>
        </w:r>
        <w:r w:rsidR="00A170A4">
          <w:rPr>
            <w:noProof/>
            <w:webHidden/>
          </w:rPr>
          <w:fldChar w:fldCharType="end"/>
        </w:r>
      </w:hyperlink>
    </w:p>
    <w:p w14:paraId="13FF831F" w14:textId="77777777" w:rsidR="00A170A4" w:rsidRDefault="00FE7E5E">
      <w:pPr>
        <w:pStyle w:val="Inhopg3"/>
        <w:rPr>
          <w:rFonts w:asciiTheme="minorHAnsi" w:eastAsiaTheme="minorEastAsia" w:hAnsiTheme="minorHAnsi" w:cstheme="minorBidi"/>
          <w:noProof/>
          <w:sz w:val="22"/>
          <w:szCs w:val="22"/>
          <w:lang w:val="en-US"/>
        </w:rPr>
      </w:pPr>
      <w:hyperlink w:anchor="_Toc438633583" w:history="1">
        <w:r w:rsidR="00A170A4" w:rsidRPr="00FE4BD3">
          <w:rPr>
            <w:rStyle w:val="Hyperlink"/>
            <w:noProof/>
          </w:rPr>
          <w:t>26.47.</w:t>
        </w:r>
        <w:r w:rsidR="00A170A4">
          <w:rPr>
            <w:rFonts w:asciiTheme="minorHAnsi" w:eastAsiaTheme="minorEastAsia" w:hAnsiTheme="minorHAnsi" w:cstheme="minorBidi"/>
            <w:noProof/>
            <w:sz w:val="22"/>
            <w:szCs w:val="22"/>
            <w:lang w:val="en-US"/>
          </w:rPr>
          <w:tab/>
        </w:r>
        <w:r w:rsidR="00A170A4" w:rsidRPr="00FE4BD3">
          <w:rPr>
            <w:rStyle w:val="Hyperlink"/>
            <w:noProof/>
          </w:rPr>
          <w:t>betonrenovatie – coating |FH of VH|m2</w:t>
        </w:r>
        <w:r w:rsidR="00A170A4">
          <w:rPr>
            <w:noProof/>
            <w:webHidden/>
          </w:rPr>
          <w:tab/>
        </w:r>
        <w:r w:rsidR="00A170A4">
          <w:rPr>
            <w:noProof/>
            <w:webHidden/>
          </w:rPr>
          <w:fldChar w:fldCharType="begin"/>
        </w:r>
        <w:r w:rsidR="00A170A4">
          <w:rPr>
            <w:noProof/>
            <w:webHidden/>
          </w:rPr>
          <w:instrText xml:space="preserve"> PAGEREF _Toc438633583 \h </w:instrText>
        </w:r>
        <w:r w:rsidR="00A170A4">
          <w:rPr>
            <w:noProof/>
            <w:webHidden/>
          </w:rPr>
        </w:r>
        <w:r w:rsidR="00A170A4">
          <w:rPr>
            <w:noProof/>
            <w:webHidden/>
          </w:rPr>
          <w:fldChar w:fldCharType="separate"/>
        </w:r>
        <w:r w:rsidR="00A170A4">
          <w:rPr>
            <w:noProof/>
            <w:webHidden/>
          </w:rPr>
          <w:t>166</w:t>
        </w:r>
        <w:r w:rsidR="00A170A4">
          <w:rPr>
            <w:noProof/>
            <w:webHidden/>
          </w:rPr>
          <w:fldChar w:fldCharType="end"/>
        </w:r>
      </w:hyperlink>
    </w:p>
    <w:p w14:paraId="4C55E579" w14:textId="77777777" w:rsidR="00A170A4" w:rsidRDefault="00FE7E5E">
      <w:pPr>
        <w:pStyle w:val="Inhopg1"/>
        <w:rPr>
          <w:rFonts w:asciiTheme="minorHAnsi" w:eastAsiaTheme="minorEastAsia" w:hAnsiTheme="minorHAnsi" w:cstheme="minorBidi"/>
          <w:b w:val="0"/>
          <w:noProof/>
          <w:sz w:val="22"/>
          <w:szCs w:val="22"/>
          <w:lang w:val="en-US"/>
        </w:rPr>
      </w:pPr>
      <w:hyperlink w:anchor="_Toc438633584" w:history="1">
        <w:r w:rsidR="00A170A4" w:rsidRPr="00FE4BD3">
          <w:rPr>
            <w:rStyle w:val="Hyperlink"/>
            <w:noProof/>
          </w:rPr>
          <w:t>27.</w:t>
        </w:r>
        <w:r w:rsidR="00A170A4">
          <w:rPr>
            <w:rFonts w:asciiTheme="minorHAnsi" w:eastAsiaTheme="minorEastAsia" w:hAnsiTheme="minorHAnsi" w:cstheme="minorBidi"/>
            <w:b w:val="0"/>
            <w:noProof/>
            <w:sz w:val="22"/>
            <w:szCs w:val="22"/>
            <w:lang w:val="en-US"/>
          </w:rPr>
          <w:tab/>
        </w:r>
        <w:r w:rsidR="00A170A4" w:rsidRPr="00FE4BD3">
          <w:rPr>
            <w:rStyle w:val="Hyperlink"/>
            <w:noProof/>
          </w:rPr>
          <w:t>STRUCTUURELEMENTEN STAAL</w:t>
        </w:r>
        <w:r w:rsidR="00A170A4">
          <w:rPr>
            <w:noProof/>
            <w:webHidden/>
          </w:rPr>
          <w:tab/>
        </w:r>
        <w:r w:rsidR="00A170A4">
          <w:rPr>
            <w:noProof/>
            <w:webHidden/>
          </w:rPr>
          <w:fldChar w:fldCharType="begin"/>
        </w:r>
        <w:r w:rsidR="00A170A4">
          <w:rPr>
            <w:noProof/>
            <w:webHidden/>
          </w:rPr>
          <w:instrText xml:space="preserve"> PAGEREF _Toc438633584 \h </w:instrText>
        </w:r>
        <w:r w:rsidR="00A170A4">
          <w:rPr>
            <w:noProof/>
            <w:webHidden/>
          </w:rPr>
        </w:r>
        <w:r w:rsidR="00A170A4">
          <w:rPr>
            <w:noProof/>
            <w:webHidden/>
          </w:rPr>
          <w:fldChar w:fldCharType="separate"/>
        </w:r>
        <w:r w:rsidR="00A170A4">
          <w:rPr>
            <w:noProof/>
            <w:webHidden/>
          </w:rPr>
          <w:t>168</w:t>
        </w:r>
        <w:r w:rsidR="00A170A4">
          <w:rPr>
            <w:noProof/>
            <w:webHidden/>
          </w:rPr>
          <w:fldChar w:fldCharType="end"/>
        </w:r>
      </w:hyperlink>
    </w:p>
    <w:p w14:paraId="1651290D" w14:textId="77777777" w:rsidR="00A170A4" w:rsidRDefault="00FE7E5E">
      <w:pPr>
        <w:pStyle w:val="Inhopg2"/>
        <w:rPr>
          <w:rFonts w:asciiTheme="minorHAnsi" w:eastAsiaTheme="minorEastAsia" w:hAnsiTheme="minorHAnsi" w:cstheme="minorBidi"/>
          <w:noProof/>
          <w:sz w:val="22"/>
          <w:szCs w:val="22"/>
          <w:lang w:val="en-US"/>
        </w:rPr>
      </w:pPr>
      <w:hyperlink w:anchor="_Toc438633585" w:history="1">
        <w:r w:rsidR="00A170A4" w:rsidRPr="00FE4BD3">
          <w:rPr>
            <w:rStyle w:val="Hyperlink"/>
            <w:noProof/>
          </w:rPr>
          <w:t>27.00.</w:t>
        </w:r>
        <w:r w:rsidR="00A170A4">
          <w:rPr>
            <w:rFonts w:asciiTheme="minorHAnsi" w:eastAsiaTheme="minorEastAsia" w:hAnsiTheme="minorHAnsi" w:cstheme="minorBidi"/>
            <w:noProof/>
            <w:sz w:val="22"/>
            <w:szCs w:val="22"/>
            <w:lang w:val="en-US"/>
          </w:rPr>
          <w:tab/>
        </w:r>
        <w:r w:rsidR="00A170A4" w:rsidRPr="00FE4BD3">
          <w:rPr>
            <w:rStyle w:val="Hyperlink"/>
            <w:noProof/>
          </w:rPr>
          <w:t>structuurelementen staal – algemeen</w:t>
        </w:r>
        <w:r w:rsidR="00A170A4">
          <w:rPr>
            <w:noProof/>
            <w:webHidden/>
          </w:rPr>
          <w:tab/>
        </w:r>
        <w:r w:rsidR="00A170A4">
          <w:rPr>
            <w:noProof/>
            <w:webHidden/>
          </w:rPr>
          <w:fldChar w:fldCharType="begin"/>
        </w:r>
        <w:r w:rsidR="00A170A4">
          <w:rPr>
            <w:noProof/>
            <w:webHidden/>
          </w:rPr>
          <w:instrText xml:space="preserve"> PAGEREF _Toc438633585 \h </w:instrText>
        </w:r>
        <w:r w:rsidR="00A170A4">
          <w:rPr>
            <w:noProof/>
            <w:webHidden/>
          </w:rPr>
        </w:r>
        <w:r w:rsidR="00A170A4">
          <w:rPr>
            <w:noProof/>
            <w:webHidden/>
          </w:rPr>
          <w:fldChar w:fldCharType="separate"/>
        </w:r>
        <w:r w:rsidR="00A170A4">
          <w:rPr>
            <w:noProof/>
            <w:webHidden/>
          </w:rPr>
          <w:t>168</w:t>
        </w:r>
        <w:r w:rsidR="00A170A4">
          <w:rPr>
            <w:noProof/>
            <w:webHidden/>
          </w:rPr>
          <w:fldChar w:fldCharType="end"/>
        </w:r>
      </w:hyperlink>
    </w:p>
    <w:p w14:paraId="42A0A63F" w14:textId="77777777" w:rsidR="00A170A4" w:rsidRDefault="00FE7E5E">
      <w:pPr>
        <w:pStyle w:val="Inhopg3"/>
        <w:rPr>
          <w:rFonts w:asciiTheme="minorHAnsi" w:eastAsiaTheme="minorEastAsia" w:hAnsiTheme="minorHAnsi" w:cstheme="minorBidi"/>
          <w:noProof/>
          <w:sz w:val="22"/>
          <w:szCs w:val="22"/>
          <w:lang w:val="en-US"/>
        </w:rPr>
      </w:pPr>
      <w:hyperlink w:anchor="_Toc438633586" w:history="1">
        <w:r w:rsidR="00A170A4" w:rsidRPr="00FE4BD3">
          <w:rPr>
            <w:rStyle w:val="Hyperlink"/>
            <w:noProof/>
          </w:rPr>
          <w:t>27.01.</w:t>
        </w:r>
        <w:r w:rsidR="00A170A4">
          <w:rPr>
            <w:rFonts w:asciiTheme="minorHAnsi" w:eastAsiaTheme="minorEastAsia" w:hAnsiTheme="minorHAnsi" w:cstheme="minorBidi"/>
            <w:noProof/>
            <w:sz w:val="22"/>
            <w:szCs w:val="22"/>
            <w:lang w:val="en-US"/>
          </w:rPr>
          <w:tab/>
        </w:r>
        <w:r w:rsidR="00A170A4" w:rsidRPr="00FE4BD3">
          <w:rPr>
            <w:rStyle w:val="Hyperlink"/>
            <w:noProof/>
          </w:rPr>
          <w:t>algemeen – verbindingen |PM|</w:t>
        </w:r>
        <w:r w:rsidR="00A170A4">
          <w:rPr>
            <w:noProof/>
            <w:webHidden/>
          </w:rPr>
          <w:tab/>
        </w:r>
        <w:r w:rsidR="00A170A4">
          <w:rPr>
            <w:noProof/>
            <w:webHidden/>
          </w:rPr>
          <w:fldChar w:fldCharType="begin"/>
        </w:r>
        <w:r w:rsidR="00A170A4">
          <w:rPr>
            <w:noProof/>
            <w:webHidden/>
          </w:rPr>
          <w:instrText xml:space="preserve"> PAGEREF _Toc438633586 \h </w:instrText>
        </w:r>
        <w:r w:rsidR="00A170A4">
          <w:rPr>
            <w:noProof/>
            <w:webHidden/>
          </w:rPr>
        </w:r>
        <w:r w:rsidR="00A170A4">
          <w:rPr>
            <w:noProof/>
            <w:webHidden/>
          </w:rPr>
          <w:fldChar w:fldCharType="separate"/>
        </w:r>
        <w:r w:rsidR="00A170A4">
          <w:rPr>
            <w:noProof/>
            <w:webHidden/>
          </w:rPr>
          <w:t>169</w:t>
        </w:r>
        <w:r w:rsidR="00A170A4">
          <w:rPr>
            <w:noProof/>
            <w:webHidden/>
          </w:rPr>
          <w:fldChar w:fldCharType="end"/>
        </w:r>
      </w:hyperlink>
    </w:p>
    <w:p w14:paraId="2816A684" w14:textId="77777777" w:rsidR="00A170A4" w:rsidRDefault="00FE7E5E">
      <w:pPr>
        <w:pStyle w:val="Inhopg3"/>
        <w:rPr>
          <w:rFonts w:asciiTheme="minorHAnsi" w:eastAsiaTheme="minorEastAsia" w:hAnsiTheme="minorHAnsi" w:cstheme="minorBidi"/>
          <w:noProof/>
          <w:sz w:val="22"/>
          <w:szCs w:val="22"/>
          <w:lang w:val="en-US"/>
        </w:rPr>
      </w:pPr>
      <w:hyperlink w:anchor="_Toc438633587" w:history="1">
        <w:r w:rsidR="00A170A4" w:rsidRPr="00FE4BD3">
          <w:rPr>
            <w:rStyle w:val="Hyperlink"/>
            <w:noProof/>
          </w:rPr>
          <w:t>27.02.</w:t>
        </w:r>
        <w:r w:rsidR="00A170A4">
          <w:rPr>
            <w:rFonts w:asciiTheme="minorHAnsi" w:eastAsiaTheme="minorEastAsia" w:hAnsiTheme="minorHAnsi" w:cstheme="minorBidi"/>
            <w:noProof/>
            <w:sz w:val="22"/>
            <w:szCs w:val="22"/>
            <w:lang w:val="en-US"/>
          </w:rPr>
          <w:tab/>
        </w:r>
        <w:r w:rsidR="00A170A4" w:rsidRPr="00FE4BD3">
          <w:rPr>
            <w:rStyle w:val="Hyperlink"/>
            <w:noProof/>
          </w:rPr>
          <w:t>algemeen – stabiliteitsstudie |PM|</w:t>
        </w:r>
        <w:r w:rsidR="00A170A4">
          <w:rPr>
            <w:noProof/>
            <w:webHidden/>
          </w:rPr>
          <w:tab/>
        </w:r>
        <w:r w:rsidR="00A170A4">
          <w:rPr>
            <w:noProof/>
            <w:webHidden/>
          </w:rPr>
          <w:fldChar w:fldCharType="begin"/>
        </w:r>
        <w:r w:rsidR="00A170A4">
          <w:rPr>
            <w:noProof/>
            <w:webHidden/>
          </w:rPr>
          <w:instrText xml:space="preserve"> PAGEREF _Toc438633587 \h </w:instrText>
        </w:r>
        <w:r w:rsidR="00A170A4">
          <w:rPr>
            <w:noProof/>
            <w:webHidden/>
          </w:rPr>
        </w:r>
        <w:r w:rsidR="00A170A4">
          <w:rPr>
            <w:noProof/>
            <w:webHidden/>
          </w:rPr>
          <w:fldChar w:fldCharType="separate"/>
        </w:r>
        <w:r w:rsidR="00A170A4">
          <w:rPr>
            <w:noProof/>
            <w:webHidden/>
          </w:rPr>
          <w:t>170</w:t>
        </w:r>
        <w:r w:rsidR="00A170A4">
          <w:rPr>
            <w:noProof/>
            <w:webHidden/>
          </w:rPr>
          <w:fldChar w:fldCharType="end"/>
        </w:r>
      </w:hyperlink>
    </w:p>
    <w:p w14:paraId="07FED173" w14:textId="77777777" w:rsidR="00A170A4" w:rsidRDefault="00FE7E5E">
      <w:pPr>
        <w:pStyle w:val="Inhopg2"/>
        <w:rPr>
          <w:rFonts w:asciiTheme="minorHAnsi" w:eastAsiaTheme="minorEastAsia" w:hAnsiTheme="minorHAnsi" w:cstheme="minorBidi"/>
          <w:noProof/>
          <w:sz w:val="22"/>
          <w:szCs w:val="22"/>
          <w:lang w:val="en-US"/>
        </w:rPr>
      </w:pPr>
      <w:hyperlink w:anchor="_Toc438633588" w:history="1">
        <w:r w:rsidR="00A170A4" w:rsidRPr="00FE4BD3">
          <w:rPr>
            <w:rStyle w:val="Hyperlink"/>
            <w:noProof/>
          </w:rPr>
          <w:t>27.10.</w:t>
        </w:r>
        <w:r w:rsidR="00A170A4">
          <w:rPr>
            <w:rFonts w:asciiTheme="minorHAnsi" w:eastAsiaTheme="minorEastAsia" w:hAnsiTheme="minorHAnsi" w:cstheme="minorBidi"/>
            <w:noProof/>
            <w:sz w:val="22"/>
            <w:szCs w:val="22"/>
            <w:lang w:val="en-US"/>
          </w:rPr>
          <w:tab/>
        </w:r>
        <w:r w:rsidR="00A170A4" w:rsidRPr="00FE4BD3">
          <w:rPr>
            <w:rStyle w:val="Hyperlink"/>
            <w:noProof/>
          </w:rPr>
          <w:t>balken – algemeen</w:t>
        </w:r>
        <w:r w:rsidR="00A170A4">
          <w:rPr>
            <w:noProof/>
            <w:webHidden/>
          </w:rPr>
          <w:tab/>
        </w:r>
        <w:r w:rsidR="00A170A4">
          <w:rPr>
            <w:noProof/>
            <w:webHidden/>
          </w:rPr>
          <w:fldChar w:fldCharType="begin"/>
        </w:r>
        <w:r w:rsidR="00A170A4">
          <w:rPr>
            <w:noProof/>
            <w:webHidden/>
          </w:rPr>
          <w:instrText xml:space="preserve"> PAGEREF _Toc438633588 \h </w:instrText>
        </w:r>
        <w:r w:rsidR="00A170A4">
          <w:rPr>
            <w:noProof/>
            <w:webHidden/>
          </w:rPr>
        </w:r>
        <w:r w:rsidR="00A170A4">
          <w:rPr>
            <w:noProof/>
            <w:webHidden/>
          </w:rPr>
          <w:fldChar w:fldCharType="separate"/>
        </w:r>
        <w:r w:rsidR="00A170A4">
          <w:rPr>
            <w:noProof/>
            <w:webHidden/>
          </w:rPr>
          <w:t>170</w:t>
        </w:r>
        <w:r w:rsidR="00A170A4">
          <w:rPr>
            <w:noProof/>
            <w:webHidden/>
          </w:rPr>
          <w:fldChar w:fldCharType="end"/>
        </w:r>
      </w:hyperlink>
    </w:p>
    <w:p w14:paraId="55B5E4CB" w14:textId="77777777" w:rsidR="00A170A4" w:rsidRDefault="00FE7E5E">
      <w:pPr>
        <w:pStyle w:val="Inhopg3"/>
        <w:rPr>
          <w:rFonts w:asciiTheme="minorHAnsi" w:eastAsiaTheme="minorEastAsia" w:hAnsiTheme="minorHAnsi" w:cstheme="minorBidi"/>
          <w:noProof/>
          <w:sz w:val="22"/>
          <w:szCs w:val="22"/>
          <w:lang w:val="en-US"/>
        </w:rPr>
      </w:pPr>
      <w:hyperlink w:anchor="_Toc438633589" w:history="1">
        <w:r w:rsidR="00A170A4" w:rsidRPr="00FE4BD3">
          <w:rPr>
            <w:rStyle w:val="Hyperlink"/>
            <w:noProof/>
          </w:rPr>
          <w:t>27.11.</w:t>
        </w:r>
        <w:r w:rsidR="00A170A4">
          <w:rPr>
            <w:rFonts w:asciiTheme="minorHAnsi" w:eastAsiaTheme="minorEastAsia" w:hAnsiTheme="minorHAnsi" w:cstheme="minorBidi"/>
            <w:noProof/>
            <w:sz w:val="22"/>
            <w:szCs w:val="22"/>
            <w:lang w:val="en-US"/>
          </w:rPr>
          <w:tab/>
        </w:r>
        <w:r w:rsidR="00A170A4" w:rsidRPr="00FE4BD3">
          <w:rPr>
            <w:rStyle w:val="Hyperlink"/>
            <w:noProof/>
          </w:rPr>
          <w:t>balken – blank profielstaal |FH|kg</w:t>
        </w:r>
        <w:r w:rsidR="00A170A4">
          <w:rPr>
            <w:noProof/>
            <w:webHidden/>
          </w:rPr>
          <w:tab/>
        </w:r>
        <w:r w:rsidR="00A170A4">
          <w:rPr>
            <w:noProof/>
            <w:webHidden/>
          </w:rPr>
          <w:fldChar w:fldCharType="begin"/>
        </w:r>
        <w:r w:rsidR="00A170A4">
          <w:rPr>
            <w:noProof/>
            <w:webHidden/>
          </w:rPr>
          <w:instrText xml:space="preserve"> PAGEREF _Toc438633589 \h </w:instrText>
        </w:r>
        <w:r w:rsidR="00A170A4">
          <w:rPr>
            <w:noProof/>
            <w:webHidden/>
          </w:rPr>
        </w:r>
        <w:r w:rsidR="00A170A4">
          <w:rPr>
            <w:noProof/>
            <w:webHidden/>
          </w:rPr>
          <w:fldChar w:fldCharType="separate"/>
        </w:r>
        <w:r w:rsidR="00A170A4">
          <w:rPr>
            <w:noProof/>
            <w:webHidden/>
          </w:rPr>
          <w:t>170</w:t>
        </w:r>
        <w:r w:rsidR="00A170A4">
          <w:rPr>
            <w:noProof/>
            <w:webHidden/>
          </w:rPr>
          <w:fldChar w:fldCharType="end"/>
        </w:r>
      </w:hyperlink>
    </w:p>
    <w:p w14:paraId="3E172C8B" w14:textId="77777777" w:rsidR="00A170A4" w:rsidRDefault="00FE7E5E">
      <w:pPr>
        <w:pStyle w:val="Inhopg3"/>
        <w:rPr>
          <w:rFonts w:asciiTheme="minorHAnsi" w:eastAsiaTheme="minorEastAsia" w:hAnsiTheme="minorHAnsi" w:cstheme="minorBidi"/>
          <w:noProof/>
          <w:sz w:val="22"/>
          <w:szCs w:val="22"/>
          <w:lang w:val="en-US"/>
        </w:rPr>
      </w:pPr>
      <w:hyperlink w:anchor="_Toc438633590" w:history="1">
        <w:r w:rsidR="00A170A4" w:rsidRPr="00FE4BD3">
          <w:rPr>
            <w:rStyle w:val="Hyperlink"/>
            <w:noProof/>
          </w:rPr>
          <w:t>27.12.</w:t>
        </w:r>
        <w:r w:rsidR="00A170A4">
          <w:rPr>
            <w:rFonts w:asciiTheme="minorHAnsi" w:eastAsiaTheme="minorEastAsia" w:hAnsiTheme="minorHAnsi" w:cstheme="minorBidi"/>
            <w:noProof/>
            <w:sz w:val="22"/>
            <w:szCs w:val="22"/>
            <w:lang w:val="en-US"/>
          </w:rPr>
          <w:tab/>
        </w:r>
        <w:r w:rsidR="00A170A4" w:rsidRPr="00FE4BD3">
          <w:rPr>
            <w:rStyle w:val="Hyperlink"/>
            <w:noProof/>
          </w:rPr>
          <w:t>balken – gemetalliseerd profielstaal |FH|kg</w:t>
        </w:r>
        <w:r w:rsidR="00A170A4">
          <w:rPr>
            <w:noProof/>
            <w:webHidden/>
          </w:rPr>
          <w:tab/>
        </w:r>
        <w:r w:rsidR="00A170A4">
          <w:rPr>
            <w:noProof/>
            <w:webHidden/>
          </w:rPr>
          <w:fldChar w:fldCharType="begin"/>
        </w:r>
        <w:r w:rsidR="00A170A4">
          <w:rPr>
            <w:noProof/>
            <w:webHidden/>
          </w:rPr>
          <w:instrText xml:space="preserve"> PAGEREF _Toc438633590 \h </w:instrText>
        </w:r>
        <w:r w:rsidR="00A170A4">
          <w:rPr>
            <w:noProof/>
            <w:webHidden/>
          </w:rPr>
        </w:r>
        <w:r w:rsidR="00A170A4">
          <w:rPr>
            <w:noProof/>
            <w:webHidden/>
          </w:rPr>
          <w:fldChar w:fldCharType="separate"/>
        </w:r>
        <w:r w:rsidR="00A170A4">
          <w:rPr>
            <w:noProof/>
            <w:webHidden/>
          </w:rPr>
          <w:t>171</w:t>
        </w:r>
        <w:r w:rsidR="00A170A4">
          <w:rPr>
            <w:noProof/>
            <w:webHidden/>
          </w:rPr>
          <w:fldChar w:fldCharType="end"/>
        </w:r>
      </w:hyperlink>
    </w:p>
    <w:p w14:paraId="1A14A072" w14:textId="77777777" w:rsidR="00A170A4" w:rsidRDefault="00FE7E5E">
      <w:pPr>
        <w:pStyle w:val="Inhopg3"/>
        <w:rPr>
          <w:rFonts w:asciiTheme="minorHAnsi" w:eastAsiaTheme="minorEastAsia" w:hAnsiTheme="minorHAnsi" w:cstheme="minorBidi"/>
          <w:noProof/>
          <w:sz w:val="22"/>
          <w:szCs w:val="22"/>
          <w:lang w:val="en-US"/>
        </w:rPr>
      </w:pPr>
      <w:hyperlink w:anchor="_Toc438633591" w:history="1">
        <w:r w:rsidR="00A170A4" w:rsidRPr="00FE4BD3">
          <w:rPr>
            <w:rStyle w:val="Hyperlink"/>
            <w:noProof/>
          </w:rPr>
          <w:t>27.13.</w:t>
        </w:r>
        <w:r w:rsidR="00A170A4">
          <w:rPr>
            <w:rFonts w:asciiTheme="minorHAnsi" w:eastAsiaTheme="minorEastAsia" w:hAnsiTheme="minorHAnsi" w:cstheme="minorBidi"/>
            <w:noProof/>
            <w:sz w:val="22"/>
            <w:szCs w:val="22"/>
            <w:lang w:val="en-US"/>
          </w:rPr>
          <w:tab/>
        </w:r>
        <w:r w:rsidR="00A170A4" w:rsidRPr="00FE4BD3">
          <w:rPr>
            <w:rStyle w:val="Hyperlink"/>
            <w:noProof/>
          </w:rPr>
          <w:t>balken – thermisch verzinkt profielstaal |FH|kg</w:t>
        </w:r>
        <w:r w:rsidR="00A170A4">
          <w:rPr>
            <w:noProof/>
            <w:webHidden/>
          </w:rPr>
          <w:tab/>
        </w:r>
        <w:r w:rsidR="00A170A4">
          <w:rPr>
            <w:noProof/>
            <w:webHidden/>
          </w:rPr>
          <w:fldChar w:fldCharType="begin"/>
        </w:r>
        <w:r w:rsidR="00A170A4">
          <w:rPr>
            <w:noProof/>
            <w:webHidden/>
          </w:rPr>
          <w:instrText xml:space="preserve"> PAGEREF _Toc438633591 \h </w:instrText>
        </w:r>
        <w:r w:rsidR="00A170A4">
          <w:rPr>
            <w:noProof/>
            <w:webHidden/>
          </w:rPr>
        </w:r>
        <w:r w:rsidR="00A170A4">
          <w:rPr>
            <w:noProof/>
            <w:webHidden/>
          </w:rPr>
          <w:fldChar w:fldCharType="separate"/>
        </w:r>
        <w:r w:rsidR="00A170A4">
          <w:rPr>
            <w:noProof/>
            <w:webHidden/>
          </w:rPr>
          <w:t>171</w:t>
        </w:r>
        <w:r w:rsidR="00A170A4">
          <w:rPr>
            <w:noProof/>
            <w:webHidden/>
          </w:rPr>
          <w:fldChar w:fldCharType="end"/>
        </w:r>
      </w:hyperlink>
    </w:p>
    <w:p w14:paraId="245C07FD" w14:textId="77777777" w:rsidR="00A170A4" w:rsidRDefault="00FE7E5E">
      <w:pPr>
        <w:pStyle w:val="Inhopg3"/>
        <w:rPr>
          <w:rFonts w:asciiTheme="minorHAnsi" w:eastAsiaTheme="minorEastAsia" w:hAnsiTheme="minorHAnsi" w:cstheme="minorBidi"/>
          <w:noProof/>
          <w:sz w:val="22"/>
          <w:szCs w:val="22"/>
          <w:lang w:val="en-US"/>
        </w:rPr>
      </w:pPr>
      <w:hyperlink w:anchor="_Toc438633592" w:history="1">
        <w:r w:rsidR="00A170A4" w:rsidRPr="00FE4BD3">
          <w:rPr>
            <w:rStyle w:val="Hyperlink"/>
            <w:noProof/>
          </w:rPr>
          <w:t>27.14.</w:t>
        </w:r>
        <w:r w:rsidR="00A170A4">
          <w:rPr>
            <w:rFonts w:asciiTheme="minorHAnsi" w:eastAsiaTheme="minorEastAsia" w:hAnsiTheme="minorHAnsi" w:cstheme="minorBidi"/>
            <w:noProof/>
            <w:sz w:val="22"/>
            <w:szCs w:val="22"/>
            <w:lang w:val="en-US"/>
          </w:rPr>
          <w:tab/>
        </w:r>
        <w:r w:rsidR="00A170A4" w:rsidRPr="00FE4BD3">
          <w:rPr>
            <w:rStyle w:val="Hyperlink"/>
            <w:noProof/>
          </w:rPr>
          <w:t>balken – thermisch verzinkt profielstaal met coating |FH|kg</w:t>
        </w:r>
        <w:r w:rsidR="00A170A4">
          <w:rPr>
            <w:noProof/>
            <w:webHidden/>
          </w:rPr>
          <w:tab/>
        </w:r>
        <w:r w:rsidR="00A170A4">
          <w:rPr>
            <w:noProof/>
            <w:webHidden/>
          </w:rPr>
          <w:fldChar w:fldCharType="begin"/>
        </w:r>
        <w:r w:rsidR="00A170A4">
          <w:rPr>
            <w:noProof/>
            <w:webHidden/>
          </w:rPr>
          <w:instrText xml:space="preserve"> PAGEREF _Toc438633592 \h </w:instrText>
        </w:r>
        <w:r w:rsidR="00A170A4">
          <w:rPr>
            <w:noProof/>
            <w:webHidden/>
          </w:rPr>
        </w:r>
        <w:r w:rsidR="00A170A4">
          <w:rPr>
            <w:noProof/>
            <w:webHidden/>
          </w:rPr>
          <w:fldChar w:fldCharType="separate"/>
        </w:r>
        <w:r w:rsidR="00A170A4">
          <w:rPr>
            <w:noProof/>
            <w:webHidden/>
          </w:rPr>
          <w:t>172</w:t>
        </w:r>
        <w:r w:rsidR="00A170A4">
          <w:rPr>
            <w:noProof/>
            <w:webHidden/>
          </w:rPr>
          <w:fldChar w:fldCharType="end"/>
        </w:r>
      </w:hyperlink>
    </w:p>
    <w:p w14:paraId="79AB2ED4" w14:textId="77777777" w:rsidR="00A170A4" w:rsidRDefault="00FE7E5E">
      <w:pPr>
        <w:pStyle w:val="Inhopg3"/>
        <w:rPr>
          <w:rFonts w:asciiTheme="minorHAnsi" w:eastAsiaTheme="minorEastAsia" w:hAnsiTheme="minorHAnsi" w:cstheme="minorBidi"/>
          <w:noProof/>
          <w:sz w:val="22"/>
          <w:szCs w:val="22"/>
          <w:lang w:val="en-US"/>
        </w:rPr>
      </w:pPr>
      <w:hyperlink w:anchor="_Toc438633593" w:history="1">
        <w:r w:rsidR="00A170A4" w:rsidRPr="00FE4BD3">
          <w:rPr>
            <w:rStyle w:val="Hyperlink"/>
            <w:noProof/>
          </w:rPr>
          <w:t>27.15.</w:t>
        </w:r>
        <w:r w:rsidR="00A170A4">
          <w:rPr>
            <w:rFonts w:asciiTheme="minorHAnsi" w:eastAsiaTheme="minorEastAsia" w:hAnsiTheme="minorHAnsi" w:cstheme="minorBidi"/>
            <w:noProof/>
            <w:sz w:val="22"/>
            <w:szCs w:val="22"/>
            <w:lang w:val="en-US"/>
          </w:rPr>
          <w:tab/>
        </w:r>
        <w:r w:rsidR="00A170A4" w:rsidRPr="00FE4BD3">
          <w:rPr>
            <w:rStyle w:val="Hyperlink"/>
            <w:noProof/>
          </w:rPr>
          <w:t>balken – roestvast profielstaal (RVS) |FH|kg</w:t>
        </w:r>
        <w:r w:rsidR="00A170A4">
          <w:rPr>
            <w:noProof/>
            <w:webHidden/>
          </w:rPr>
          <w:tab/>
        </w:r>
        <w:r w:rsidR="00A170A4">
          <w:rPr>
            <w:noProof/>
            <w:webHidden/>
          </w:rPr>
          <w:fldChar w:fldCharType="begin"/>
        </w:r>
        <w:r w:rsidR="00A170A4">
          <w:rPr>
            <w:noProof/>
            <w:webHidden/>
          </w:rPr>
          <w:instrText xml:space="preserve"> PAGEREF _Toc438633593 \h </w:instrText>
        </w:r>
        <w:r w:rsidR="00A170A4">
          <w:rPr>
            <w:noProof/>
            <w:webHidden/>
          </w:rPr>
        </w:r>
        <w:r w:rsidR="00A170A4">
          <w:rPr>
            <w:noProof/>
            <w:webHidden/>
          </w:rPr>
          <w:fldChar w:fldCharType="separate"/>
        </w:r>
        <w:r w:rsidR="00A170A4">
          <w:rPr>
            <w:noProof/>
            <w:webHidden/>
          </w:rPr>
          <w:t>172</w:t>
        </w:r>
        <w:r w:rsidR="00A170A4">
          <w:rPr>
            <w:noProof/>
            <w:webHidden/>
          </w:rPr>
          <w:fldChar w:fldCharType="end"/>
        </w:r>
      </w:hyperlink>
    </w:p>
    <w:p w14:paraId="37306484" w14:textId="77777777" w:rsidR="00A170A4" w:rsidRDefault="00FE7E5E">
      <w:pPr>
        <w:pStyle w:val="Inhopg2"/>
        <w:rPr>
          <w:rFonts w:asciiTheme="minorHAnsi" w:eastAsiaTheme="minorEastAsia" w:hAnsiTheme="minorHAnsi" w:cstheme="minorBidi"/>
          <w:noProof/>
          <w:sz w:val="22"/>
          <w:szCs w:val="22"/>
          <w:lang w:val="en-US"/>
        </w:rPr>
      </w:pPr>
      <w:hyperlink w:anchor="_Toc438633594" w:history="1">
        <w:r w:rsidR="00A170A4" w:rsidRPr="00FE4BD3">
          <w:rPr>
            <w:rStyle w:val="Hyperlink"/>
            <w:noProof/>
          </w:rPr>
          <w:t>27.20.</w:t>
        </w:r>
        <w:r w:rsidR="00A170A4">
          <w:rPr>
            <w:rFonts w:asciiTheme="minorHAnsi" w:eastAsiaTheme="minorEastAsia" w:hAnsiTheme="minorHAnsi" w:cstheme="minorBidi"/>
            <w:noProof/>
            <w:sz w:val="22"/>
            <w:szCs w:val="22"/>
            <w:lang w:val="en-US"/>
          </w:rPr>
          <w:tab/>
        </w:r>
        <w:r w:rsidR="00A170A4" w:rsidRPr="00FE4BD3">
          <w:rPr>
            <w:rStyle w:val="Hyperlink"/>
            <w:noProof/>
          </w:rPr>
          <w:t>lateien – algemeen</w:t>
        </w:r>
        <w:r w:rsidR="00A170A4">
          <w:rPr>
            <w:noProof/>
            <w:webHidden/>
          </w:rPr>
          <w:tab/>
        </w:r>
        <w:r w:rsidR="00A170A4">
          <w:rPr>
            <w:noProof/>
            <w:webHidden/>
          </w:rPr>
          <w:fldChar w:fldCharType="begin"/>
        </w:r>
        <w:r w:rsidR="00A170A4">
          <w:rPr>
            <w:noProof/>
            <w:webHidden/>
          </w:rPr>
          <w:instrText xml:space="preserve"> PAGEREF _Toc438633594 \h </w:instrText>
        </w:r>
        <w:r w:rsidR="00A170A4">
          <w:rPr>
            <w:noProof/>
            <w:webHidden/>
          </w:rPr>
        </w:r>
        <w:r w:rsidR="00A170A4">
          <w:rPr>
            <w:noProof/>
            <w:webHidden/>
          </w:rPr>
          <w:fldChar w:fldCharType="separate"/>
        </w:r>
        <w:r w:rsidR="00A170A4">
          <w:rPr>
            <w:noProof/>
            <w:webHidden/>
          </w:rPr>
          <w:t>173</w:t>
        </w:r>
        <w:r w:rsidR="00A170A4">
          <w:rPr>
            <w:noProof/>
            <w:webHidden/>
          </w:rPr>
          <w:fldChar w:fldCharType="end"/>
        </w:r>
      </w:hyperlink>
    </w:p>
    <w:p w14:paraId="568CEC33" w14:textId="77777777" w:rsidR="00A170A4" w:rsidRDefault="00FE7E5E">
      <w:pPr>
        <w:pStyle w:val="Inhopg3"/>
        <w:rPr>
          <w:rFonts w:asciiTheme="minorHAnsi" w:eastAsiaTheme="minorEastAsia" w:hAnsiTheme="minorHAnsi" w:cstheme="minorBidi"/>
          <w:noProof/>
          <w:sz w:val="22"/>
          <w:szCs w:val="22"/>
          <w:lang w:val="en-US"/>
        </w:rPr>
      </w:pPr>
      <w:hyperlink w:anchor="_Toc438633595" w:history="1">
        <w:r w:rsidR="00A170A4" w:rsidRPr="00FE4BD3">
          <w:rPr>
            <w:rStyle w:val="Hyperlink"/>
            <w:noProof/>
          </w:rPr>
          <w:t>27.21.</w:t>
        </w:r>
        <w:r w:rsidR="00A170A4">
          <w:rPr>
            <w:rFonts w:asciiTheme="minorHAnsi" w:eastAsiaTheme="minorEastAsia" w:hAnsiTheme="minorHAnsi" w:cstheme="minorBidi"/>
            <w:noProof/>
            <w:sz w:val="22"/>
            <w:szCs w:val="22"/>
            <w:lang w:val="en-US"/>
          </w:rPr>
          <w:tab/>
        </w:r>
        <w:r w:rsidR="00A170A4" w:rsidRPr="00FE4BD3">
          <w:rPr>
            <w:rStyle w:val="Hyperlink"/>
            <w:noProof/>
          </w:rPr>
          <w:t>lateien – blank profielstaal |PM|</w:t>
        </w:r>
        <w:r w:rsidR="00A170A4">
          <w:rPr>
            <w:noProof/>
            <w:webHidden/>
          </w:rPr>
          <w:tab/>
        </w:r>
        <w:r w:rsidR="00A170A4">
          <w:rPr>
            <w:noProof/>
            <w:webHidden/>
          </w:rPr>
          <w:fldChar w:fldCharType="begin"/>
        </w:r>
        <w:r w:rsidR="00A170A4">
          <w:rPr>
            <w:noProof/>
            <w:webHidden/>
          </w:rPr>
          <w:instrText xml:space="preserve"> PAGEREF _Toc438633595 \h </w:instrText>
        </w:r>
        <w:r w:rsidR="00A170A4">
          <w:rPr>
            <w:noProof/>
            <w:webHidden/>
          </w:rPr>
        </w:r>
        <w:r w:rsidR="00A170A4">
          <w:rPr>
            <w:noProof/>
            <w:webHidden/>
          </w:rPr>
          <w:fldChar w:fldCharType="separate"/>
        </w:r>
        <w:r w:rsidR="00A170A4">
          <w:rPr>
            <w:noProof/>
            <w:webHidden/>
          </w:rPr>
          <w:t>173</w:t>
        </w:r>
        <w:r w:rsidR="00A170A4">
          <w:rPr>
            <w:noProof/>
            <w:webHidden/>
          </w:rPr>
          <w:fldChar w:fldCharType="end"/>
        </w:r>
      </w:hyperlink>
    </w:p>
    <w:p w14:paraId="774E4EF8" w14:textId="77777777" w:rsidR="00A170A4" w:rsidRDefault="00FE7E5E">
      <w:pPr>
        <w:pStyle w:val="Inhopg3"/>
        <w:rPr>
          <w:rFonts w:asciiTheme="minorHAnsi" w:eastAsiaTheme="minorEastAsia" w:hAnsiTheme="minorHAnsi" w:cstheme="minorBidi"/>
          <w:noProof/>
          <w:sz w:val="22"/>
          <w:szCs w:val="22"/>
          <w:lang w:val="en-US"/>
        </w:rPr>
      </w:pPr>
      <w:hyperlink w:anchor="_Toc438633596" w:history="1">
        <w:r w:rsidR="00A170A4" w:rsidRPr="00FE4BD3">
          <w:rPr>
            <w:rStyle w:val="Hyperlink"/>
            <w:noProof/>
          </w:rPr>
          <w:t>27.22.</w:t>
        </w:r>
        <w:r w:rsidR="00A170A4">
          <w:rPr>
            <w:rFonts w:asciiTheme="minorHAnsi" w:eastAsiaTheme="minorEastAsia" w:hAnsiTheme="minorHAnsi" w:cstheme="minorBidi"/>
            <w:noProof/>
            <w:sz w:val="22"/>
            <w:szCs w:val="22"/>
            <w:lang w:val="en-US"/>
          </w:rPr>
          <w:tab/>
        </w:r>
        <w:r w:rsidR="00A170A4" w:rsidRPr="00FE4BD3">
          <w:rPr>
            <w:rStyle w:val="Hyperlink"/>
            <w:noProof/>
          </w:rPr>
          <w:t>lateien – gemetalliseerd profielstaal |PM|</w:t>
        </w:r>
        <w:r w:rsidR="00A170A4">
          <w:rPr>
            <w:noProof/>
            <w:webHidden/>
          </w:rPr>
          <w:tab/>
        </w:r>
        <w:r w:rsidR="00A170A4">
          <w:rPr>
            <w:noProof/>
            <w:webHidden/>
          </w:rPr>
          <w:fldChar w:fldCharType="begin"/>
        </w:r>
        <w:r w:rsidR="00A170A4">
          <w:rPr>
            <w:noProof/>
            <w:webHidden/>
          </w:rPr>
          <w:instrText xml:space="preserve"> PAGEREF _Toc438633596 \h </w:instrText>
        </w:r>
        <w:r w:rsidR="00A170A4">
          <w:rPr>
            <w:noProof/>
            <w:webHidden/>
          </w:rPr>
        </w:r>
        <w:r w:rsidR="00A170A4">
          <w:rPr>
            <w:noProof/>
            <w:webHidden/>
          </w:rPr>
          <w:fldChar w:fldCharType="separate"/>
        </w:r>
        <w:r w:rsidR="00A170A4">
          <w:rPr>
            <w:noProof/>
            <w:webHidden/>
          </w:rPr>
          <w:t>173</w:t>
        </w:r>
        <w:r w:rsidR="00A170A4">
          <w:rPr>
            <w:noProof/>
            <w:webHidden/>
          </w:rPr>
          <w:fldChar w:fldCharType="end"/>
        </w:r>
      </w:hyperlink>
    </w:p>
    <w:p w14:paraId="12387642" w14:textId="77777777" w:rsidR="00A170A4" w:rsidRDefault="00FE7E5E">
      <w:pPr>
        <w:pStyle w:val="Inhopg3"/>
        <w:rPr>
          <w:rFonts w:asciiTheme="minorHAnsi" w:eastAsiaTheme="minorEastAsia" w:hAnsiTheme="minorHAnsi" w:cstheme="minorBidi"/>
          <w:noProof/>
          <w:sz w:val="22"/>
          <w:szCs w:val="22"/>
          <w:lang w:val="en-US"/>
        </w:rPr>
      </w:pPr>
      <w:hyperlink w:anchor="_Toc438633597" w:history="1">
        <w:r w:rsidR="00A170A4" w:rsidRPr="00FE4BD3">
          <w:rPr>
            <w:rStyle w:val="Hyperlink"/>
            <w:noProof/>
          </w:rPr>
          <w:t>27.23.</w:t>
        </w:r>
        <w:r w:rsidR="00A170A4">
          <w:rPr>
            <w:rFonts w:asciiTheme="minorHAnsi" w:eastAsiaTheme="minorEastAsia" w:hAnsiTheme="minorHAnsi" w:cstheme="minorBidi"/>
            <w:noProof/>
            <w:sz w:val="22"/>
            <w:szCs w:val="22"/>
            <w:lang w:val="en-US"/>
          </w:rPr>
          <w:tab/>
        </w:r>
        <w:r w:rsidR="00A170A4" w:rsidRPr="00FE4BD3">
          <w:rPr>
            <w:rStyle w:val="Hyperlink"/>
            <w:noProof/>
          </w:rPr>
          <w:t>lateien – thermisch verzinkt profielstaal |PM|</w:t>
        </w:r>
        <w:r w:rsidR="00A170A4">
          <w:rPr>
            <w:noProof/>
            <w:webHidden/>
          </w:rPr>
          <w:tab/>
        </w:r>
        <w:r w:rsidR="00A170A4">
          <w:rPr>
            <w:noProof/>
            <w:webHidden/>
          </w:rPr>
          <w:fldChar w:fldCharType="begin"/>
        </w:r>
        <w:r w:rsidR="00A170A4">
          <w:rPr>
            <w:noProof/>
            <w:webHidden/>
          </w:rPr>
          <w:instrText xml:space="preserve"> PAGEREF _Toc438633597 \h </w:instrText>
        </w:r>
        <w:r w:rsidR="00A170A4">
          <w:rPr>
            <w:noProof/>
            <w:webHidden/>
          </w:rPr>
        </w:r>
        <w:r w:rsidR="00A170A4">
          <w:rPr>
            <w:noProof/>
            <w:webHidden/>
          </w:rPr>
          <w:fldChar w:fldCharType="separate"/>
        </w:r>
        <w:r w:rsidR="00A170A4">
          <w:rPr>
            <w:noProof/>
            <w:webHidden/>
          </w:rPr>
          <w:t>174</w:t>
        </w:r>
        <w:r w:rsidR="00A170A4">
          <w:rPr>
            <w:noProof/>
            <w:webHidden/>
          </w:rPr>
          <w:fldChar w:fldCharType="end"/>
        </w:r>
      </w:hyperlink>
    </w:p>
    <w:p w14:paraId="1B1D86B0" w14:textId="77777777" w:rsidR="00A170A4" w:rsidRDefault="00FE7E5E">
      <w:pPr>
        <w:pStyle w:val="Inhopg3"/>
        <w:rPr>
          <w:rFonts w:asciiTheme="minorHAnsi" w:eastAsiaTheme="minorEastAsia" w:hAnsiTheme="minorHAnsi" w:cstheme="minorBidi"/>
          <w:noProof/>
          <w:sz w:val="22"/>
          <w:szCs w:val="22"/>
          <w:lang w:val="en-US"/>
        </w:rPr>
      </w:pPr>
      <w:hyperlink w:anchor="_Toc438633598" w:history="1">
        <w:r w:rsidR="00A170A4" w:rsidRPr="00FE4BD3">
          <w:rPr>
            <w:rStyle w:val="Hyperlink"/>
            <w:noProof/>
          </w:rPr>
          <w:t>27.24.</w:t>
        </w:r>
        <w:r w:rsidR="00A170A4">
          <w:rPr>
            <w:rFonts w:asciiTheme="minorHAnsi" w:eastAsiaTheme="minorEastAsia" w:hAnsiTheme="minorHAnsi" w:cstheme="minorBidi"/>
            <w:noProof/>
            <w:sz w:val="22"/>
            <w:szCs w:val="22"/>
            <w:lang w:val="en-US"/>
          </w:rPr>
          <w:tab/>
        </w:r>
        <w:r w:rsidR="00A170A4" w:rsidRPr="00FE4BD3">
          <w:rPr>
            <w:rStyle w:val="Hyperlink"/>
            <w:noProof/>
          </w:rPr>
          <w:t>lateien – thermisch verzinkt profielstaal met coating |PM|</w:t>
        </w:r>
        <w:r w:rsidR="00A170A4">
          <w:rPr>
            <w:noProof/>
            <w:webHidden/>
          </w:rPr>
          <w:tab/>
        </w:r>
        <w:r w:rsidR="00A170A4">
          <w:rPr>
            <w:noProof/>
            <w:webHidden/>
          </w:rPr>
          <w:fldChar w:fldCharType="begin"/>
        </w:r>
        <w:r w:rsidR="00A170A4">
          <w:rPr>
            <w:noProof/>
            <w:webHidden/>
          </w:rPr>
          <w:instrText xml:space="preserve"> PAGEREF _Toc438633598 \h </w:instrText>
        </w:r>
        <w:r w:rsidR="00A170A4">
          <w:rPr>
            <w:noProof/>
            <w:webHidden/>
          </w:rPr>
        </w:r>
        <w:r w:rsidR="00A170A4">
          <w:rPr>
            <w:noProof/>
            <w:webHidden/>
          </w:rPr>
          <w:fldChar w:fldCharType="separate"/>
        </w:r>
        <w:r w:rsidR="00A170A4">
          <w:rPr>
            <w:noProof/>
            <w:webHidden/>
          </w:rPr>
          <w:t>174</w:t>
        </w:r>
        <w:r w:rsidR="00A170A4">
          <w:rPr>
            <w:noProof/>
            <w:webHidden/>
          </w:rPr>
          <w:fldChar w:fldCharType="end"/>
        </w:r>
      </w:hyperlink>
    </w:p>
    <w:p w14:paraId="56C4D711" w14:textId="77777777" w:rsidR="00A170A4" w:rsidRDefault="00FE7E5E">
      <w:pPr>
        <w:pStyle w:val="Inhopg3"/>
        <w:rPr>
          <w:rFonts w:asciiTheme="minorHAnsi" w:eastAsiaTheme="minorEastAsia" w:hAnsiTheme="minorHAnsi" w:cstheme="minorBidi"/>
          <w:noProof/>
          <w:sz w:val="22"/>
          <w:szCs w:val="22"/>
          <w:lang w:val="en-US"/>
        </w:rPr>
      </w:pPr>
      <w:hyperlink w:anchor="_Toc438633599" w:history="1">
        <w:r w:rsidR="00A170A4" w:rsidRPr="00FE4BD3">
          <w:rPr>
            <w:rStyle w:val="Hyperlink"/>
            <w:noProof/>
          </w:rPr>
          <w:t>27.25.</w:t>
        </w:r>
        <w:r w:rsidR="00A170A4">
          <w:rPr>
            <w:rFonts w:asciiTheme="minorHAnsi" w:eastAsiaTheme="minorEastAsia" w:hAnsiTheme="minorHAnsi" w:cstheme="minorBidi"/>
            <w:noProof/>
            <w:sz w:val="22"/>
            <w:szCs w:val="22"/>
            <w:lang w:val="en-US"/>
          </w:rPr>
          <w:tab/>
        </w:r>
        <w:r w:rsidR="00A170A4" w:rsidRPr="00FE4BD3">
          <w:rPr>
            <w:rStyle w:val="Hyperlink"/>
            <w:noProof/>
          </w:rPr>
          <w:t>lateien – roestvast profielstaal (RVS) |PM|</w:t>
        </w:r>
        <w:r w:rsidR="00A170A4">
          <w:rPr>
            <w:noProof/>
            <w:webHidden/>
          </w:rPr>
          <w:tab/>
        </w:r>
        <w:r w:rsidR="00A170A4">
          <w:rPr>
            <w:noProof/>
            <w:webHidden/>
          </w:rPr>
          <w:fldChar w:fldCharType="begin"/>
        </w:r>
        <w:r w:rsidR="00A170A4">
          <w:rPr>
            <w:noProof/>
            <w:webHidden/>
          </w:rPr>
          <w:instrText xml:space="preserve"> PAGEREF _Toc438633599 \h </w:instrText>
        </w:r>
        <w:r w:rsidR="00A170A4">
          <w:rPr>
            <w:noProof/>
            <w:webHidden/>
          </w:rPr>
        </w:r>
        <w:r w:rsidR="00A170A4">
          <w:rPr>
            <w:noProof/>
            <w:webHidden/>
          </w:rPr>
          <w:fldChar w:fldCharType="separate"/>
        </w:r>
        <w:r w:rsidR="00A170A4">
          <w:rPr>
            <w:noProof/>
            <w:webHidden/>
          </w:rPr>
          <w:t>175</w:t>
        </w:r>
        <w:r w:rsidR="00A170A4">
          <w:rPr>
            <w:noProof/>
            <w:webHidden/>
          </w:rPr>
          <w:fldChar w:fldCharType="end"/>
        </w:r>
      </w:hyperlink>
    </w:p>
    <w:p w14:paraId="587B8BCE" w14:textId="77777777" w:rsidR="00A170A4" w:rsidRDefault="00FE7E5E">
      <w:pPr>
        <w:pStyle w:val="Inhopg3"/>
        <w:rPr>
          <w:rFonts w:asciiTheme="minorHAnsi" w:eastAsiaTheme="minorEastAsia" w:hAnsiTheme="minorHAnsi" w:cstheme="minorBidi"/>
          <w:noProof/>
          <w:sz w:val="22"/>
          <w:szCs w:val="22"/>
          <w:lang w:val="en-US"/>
        </w:rPr>
      </w:pPr>
      <w:hyperlink w:anchor="_Toc438633600" w:history="1">
        <w:r w:rsidR="00A170A4" w:rsidRPr="00FE4BD3">
          <w:rPr>
            <w:rStyle w:val="Hyperlink"/>
            <w:noProof/>
          </w:rPr>
          <w:t>27.26.</w:t>
        </w:r>
        <w:r w:rsidR="00A170A4">
          <w:rPr>
            <w:rFonts w:asciiTheme="minorHAnsi" w:eastAsiaTheme="minorEastAsia" w:hAnsiTheme="minorHAnsi" w:cstheme="minorBidi"/>
            <w:noProof/>
            <w:sz w:val="22"/>
            <w:szCs w:val="22"/>
            <w:lang w:val="en-US"/>
          </w:rPr>
          <w:tab/>
        </w:r>
        <w:r w:rsidR="00A170A4" w:rsidRPr="00FE4BD3">
          <w:rPr>
            <w:rStyle w:val="Hyperlink"/>
            <w:noProof/>
          </w:rPr>
          <w:t>lateien – regelbare consoles</w:t>
        </w:r>
        <w:r w:rsidR="00A170A4">
          <w:rPr>
            <w:noProof/>
            <w:webHidden/>
          </w:rPr>
          <w:tab/>
        </w:r>
        <w:r w:rsidR="00A170A4">
          <w:rPr>
            <w:noProof/>
            <w:webHidden/>
          </w:rPr>
          <w:fldChar w:fldCharType="begin"/>
        </w:r>
        <w:r w:rsidR="00A170A4">
          <w:rPr>
            <w:noProof/>
            <w:webHidden/>
          </w:rPr>
          <w:instrText xml:space="preserve"> PAGEREF _Toc438633600 \h </w:instrText>
        </w:r>
        <w:r w:rsidR="00A170A4">
          <w:rPr>
            <w:noProof/>
            <w:webHidden/>
          </w:rPr>
        </w:r>
        <w:r w:rsidR="00A170A4">
          <w:rPr>
            <w:noProof/>
            <w:webHidden/>
          </w:rPr>
          <w:fldChar w:fldCharType="separate"/>
        </w:r>
        <w:r w:rsidR="00A170A4">
          <w:rPr>
            <w:noProof/>
            <w:webHidden/>
          </w:rPr>
          <w:t>175</w:t>
        </w:r>
        <w:r w:rsidR="00A170A4">
          <w:rPr>
            <w:noProof/>
            <w:webHidden/>
          </w:rPr>
          <w:fldChar w:fldCharType="end"/>
        </w:r>
      </w:hyperlink>
    </w:p>
    <w:p w14:paraId="16AF3581" w14:textId="77777777" w:rsidR="00A170A4" w:rsidRDefault="00FE7E5E">
      <w:pPr>
        <w:pStyle w:val="Inhopg4"/>
        <w:rPr>
          <w:rFonts w:asciiTheme="minorHAnsi" w:eastAsiaTheme="minorEastAsia" w:hAnsiTheme="minorHAnsi" w:cstheme="minorBidi"/>
          <w:noProof/>
          <w:sz w:val="22"/>
          <w:szCs w:val="22"/>
          <w:lang w:val="en-US"/>
        </w:rPr>
      </w:pPr>
      <w:hyperlink w:anchor="_Toc438633601" w:history="1">
        <w:r w:rsidR="00A170A4" w:rsidRPr="00FE4BD3">
          <w:rPr>
            <w:rStyle w:val="Hyperlink"/>
            <w:noProof/>
          </w:rPr>
          <w:t>27.26.10.</w:t>
        </w:r>
        <w:r w:rsidR="00A170A4">
          <w:rPr>
            <w:rFonts w:asciiTheme="minorHAnsi" w:eastAsiaTheme="minorEastAsia" w:hAnsiTheme="minorHAnsi" w:cstheme="minorBidi"/>
            <w:noProof/>
            <w:sz w:val="22"/>
            <w:szCs w:val="22"/>
            <w:lang w:val="en-US"/>
          </w:rPr>
          <w:tab/>
        </w:r>
        <w:r w:rsidR="00A170A4" w:rsidRPr="00FE4BD3">
          <w:rPr>
            <w:rStyle w:val="Hyperlink"/>
            <w:noProof/>
          </w:rPr>
          <w:t>lateien – regelbare consoles/zichtbaar</w:t>
        </w:r>
        <w:r w:rsidR="00A170A4">
          <w:rPr>
            <w:noProof/>
            <w:webHidden/>
          </w:rPr>
          <w:tab/>
        </w:r>
        <w:r w:rsidR="00A170A4">
          <w:rPr>
            <w:noProof/>
            <w:webHidden/>
          </w:rPr>
          <w:fldChar w:fldCharType="begin"/>
        </w:r>
        <w:r w:rsidR="00A170A4">
          <w:rPr>
            <w:noProof/>
            <w:webHidden/>
          </w:rPr>
          <w:instrText xml:space="preserve"> PAGEREF _Toc438633601 \h </w:instrText>
        </w:r>
        <w:r w:rsidR="00A170A4">
          <w:rPr>
            <w:noProof/>
            <w:webHidden/>
          </w:rPr>
        </w:r>
        <w:r w:rsidR="00A170A4">
          <w:rPr>
            <w:noProof/>
            <w:webHidden/>
          </w:rPr>
          <w:fldChar w:fldCharType="separate"/>
        </w:r>
        <w:r w:rsidR="00A170A4">
          <w:rPr>
            <w:noProof/>
            <w:webHidden/>
          </w:rPr>
          <w:t>175</w:t>
        </w:r>
        <w:r w:rsidR="00A170A4">
          <w:rPr>
            <w:noProof/>
            <w:webHidden/>
          </w:rPr>
          <w:fldChar w:fldCharType="end"/>
        </w:r>
      </w:hyperlink>
    </w:p>
    <w:p w14:paraId="5AA45D45" w14:textId="77777777" w:rsidR="00A170A4" w:rsidRDefault="00FE7E5E">
      <w:pPr>
        <w:pStyle w:val="Inhopg5"/>
        <w:rPr>
          <w:rFonts w:asciiTheme="minorHAnsi" w:eastAsiaTheme="minorEastAsia" w:hAnsiTheme="minorHAnsi" w:cstheme="minorBidi"/>
          <w:noProof/>
          <w:sz w:val="22"/>
          <w:szCs w:val="22"/>
          <w:lang w:val="en-US"/>
        </w:rPr>
      </w:pPr>
      <w:hyperlink w:anchor="_Toc438633602" w:history="1">
        <w:r w:rsidR="00A170A4" w:rsidRPr="00FE4BD3">
          <w:rPr>
            <w:rStyle w:val="Hyperlink"/>
            <w:noProof/>
          </w:rPr>
          <w:t>27.26.11.</w:t>
        </w:r>
        <w:r w:rsidR="00A170A4">
          <w:rPr>
            <w:rFonts w:asciiTheme="minorHAnsi" w:eastAsiaTheme="minorEastAsia" w:hAnsiTheme="minorHAnsi" w:cstheme="minorBidi"/>
            <w:noProof/>
            <w:sz w:val="22"/>
            <w:szCs w:val="22"/>
            <w:lang w:val="en-US"/>
          </w:rPr>
          <w:tab/>
        </w:r>
        <w:r w:rsidR="00A170A4" w:rsidRPr="00FE4BD3">
          <w:rPr>
            <w:rStyle w:val="Hyperlink"/>
            <w:noProof/>
          </w:rPr>
          <w:t>lateien – regelbare consoles/zichtbaar – gemetalliseerd |PM|</w:t>
        </w:r>
        <w:r w:rsidR="00A170A4">
          <w:rPr>
            <w:noProof/>
            <w:webHidden/>
          </w:rPr>
          <w:tab/>
        </w:r>
        <w:r w:rsidR="00A170A4">
          <w:rPr>
            <w:noProof/>
            <w:webHidden/>
          </w:rPr>
          <w:fldChar w:fldCharType="begin"/>
        </w:r>
        <w:r w:rsidR="00A170A4">
          <w:rPr>
            <w:noProof/>
            <w:webHidden/>
          </w:rPr>
          <w:instrText xml:space="preserve"> PAGEREF _Toc438633602 \h </w:instrText>
        </w:r>
        <w:r w:rsidR="00A170A4">
          <w:rPr>
            <w:noProof/>
            <w:webHidden/>
          </w:rPr>
        </w:r>
        <w:r w:rsidR="00A170A4">
          <w:rPr>
            <w:noProof/>
            <w:webHidden/>
          </w:rPr>
          <w:fldChar w:fldCharType="separate"/>
        </w:r>
        <w:r w:rsidR="00A170A4">
          <w:rPr>
            <w:noProof/>
            <w:webHidden/>
          </w:rPr>
          <w:t>175</w:t>
        </w:r>
        <w:r w:rsidR="00A170A4">
          <w:rPr>
            <w:noProof/>
            <w:webHidden/>
          </w:rPr>
          <w:fldChar w:fldCharType="end"/>
        </w:r>
      </w:hyperlink>
    </w:p>
    <w:p w14:paraId="6E9AFDE0" w14:textId="77777777" w:rsidR="00A170A4" w:rsidRDefault="00FE7E5E">
      <w:pPr>
        <w:pStyle w:val="Inhopg5"/>
        <w:rPr>
          <w:rFonts w:asciiTheme="minorHAnsi" w:eastAsiaTheme="minorEastAsia" w:hAnsiTheme="minorHAnsi" w:cstheme="minorBidi"/>
          <w:noProof/>
          <w:sz w:val="22"/>
          <w:szCs w:val="22"/>
          <w:lang w:val="en-US"/>
        </w:rPr>
      </w:pPr>
      <w:hyperlink w:anchor="_Toc438633603" w:history="1">
        <w:r w:rsidR="00A170A4" w:rsidRPr="00FE4BD3">
          <w:rPr>
            <w:rStyle w:val="Hyperlink"/>
            <w:noProof/>
          </w:rPr>
          <w:t>27.26.12.</w:t>
        </w:r>
        <w:r w:rsidR="00A170A4">
          <w:rPr>
            <w:rFonts w:asciiTheme="minorHAnsi" w:eastAsiaTheme="minorEastAsia" w:hAnsiTheme="minorHAnsi" w:cstheme="minorBidi"/>
            <w:noProof/>
            <w:sz w:val="22"/>
            <w:szCs w:val="22"/>
            <w:lang w:val="en-US"/>
          </w:rPr>
          <w:tab/>
        </w:r>
        <w:r w:rsidR="00A170A4" w:rsidRPr="00FE4BD3">
          <w:rPr>
            <w:rStyle w:val="Hyperlink"/>
            <w:noProof/>
          </w:rPr>
          <w:t>lateien – regelbare consoles/zichtbaar – thermisch verzinkt |PM|</w:t>
        </w:r>
        <w:r w:rsidR="00A170A4">
          <w:rPr>
            <w:noProof/>
            <w:webHidden/>
          </w:rPr>
          <w:tab/>
        </w:r>
        <w:r w:rsidR="00A170A4">
          <w:rPr>
            <w:noProof/>
            <w:webHidden/>
          </w:rPr>
          <w:fldChar w:fldCharType="begin"/>
        </w:r>
        <w:r w:rsidR="00A170A4">
          <w:rPr>
            <w:noProof/>
            <w:webHidden/>
          </w:rPr>
          <w:instrText xml:space="preserve"> PAGEREF _Toc438633603 \h </w:instrText>
        </w:r>
        <w:r w:rsidR="00A170A4">
          <w:rPr>
            <w:noProof/>
            <w:webHidden/>
          </w:rPr>
        </w:r>
        <w:r w:rsidR="00A170A4">
          <w:rPr>
            <w:noProof/>
            <w:webHidden/>
          </w:rPr>
          <w:fldChar w:fldCharType="separate"/>
        </w:r>
        <w:r w:rsidR="00A170A4">
          <w:rPr>
            <w:noProof/>
            <w:webHidden/>
          </w:rPr>
          <w:t>176</w:t>
        </w:r>
        <w:r w:rsidR="00A170A4">
          <w:rPr>
            <w:noProof/>
            <w:webHidden/>
          </w:rPr>
          <w:fldChar w:fldCharType="end"/>
        </w:r>
      </w:hyperlink>
    </w:p>
    <w:p w14:paraId="4B0A6419" w14:textId="77777777" w:rsidR="00A170A4" w:rsidRDefault="00FE7E5E">
      <w:pPr>
        <w:pStyle w:val="Inhopg5"/>
        <w:rPr>
          <w:rFonts w:asciiTheme="minorHAnsi" w:eastAsiaTheme="minorEastAsia" w:hAnsiTheme="minorHAnsi" w:cstheme="minorBidi"/>
          <w:noProof/>
          <w:sz w:val="22"/>
          <w:szCs w:val="22"/>
          <w:lang w:val="en-US"/>
        </w:rPr>
      </w:pPr>
      <w:hyperlink w:anchor="_Toc438633604" w:history="1">
        <w:r w:rsidR="00A170A4" w:rsidRPr="00FE4BD3">
          <w:rPr>
            <w:rStyle w:val="Hyperlink"/>
            <w:noProof/>
          </w:rPr>
          <w:t>27.26.13.</w:t>
        </w:r>
        <w:r w:rsidR="00A170A4">
          <w:rPr>
            <w:rFonts w:asciiTheme="minorHAnsi" w:eastAsiaTheme="minorEastAsia" w:hAnsiTheme="minorHAnsi" w:cstheme="minorBidi"/>
            <w:noProof/>
            <w:sz w:val="22"/>
            <w:szCs w:val="22"/>
            <w:lang w:val="en-US"/>
          </w:rPr>
          <w:tab/>
        </w:r>
        <w:r w:rsidR="00A170A4" w:rsidRPr="00FE4BD3">
          <w:rPr>
            <w:rStyle w:val="Hyperlink"/>
            <w:noProof/>
          </w:rPr>
          <w:t>lateien – regelbare consoles/zichtbaar – thermisch verzinkt + coating |PM|</w:t>
        </w:r>
        <w:r w:rsidR="00A170A4">
          <w:rPr>
            <w:noProof/>
            <w:webHidden/>
          </w:rPr>
          <w:tab/>
        </w:r>
        <w:r w:rsidR="00A170A4">
          <w:rPr>
            <w:noProof/>
            <w:webHidden/>
          </w:rPr>
          <w:fldChar w:fldCharType="begin"/>
        </w:r>
        <w:r w:rsidR="00A170A4">
          <w:rPr>
            <w:noProof/>
            <w:webHidden/>
          </w:rPr>
          <w:instrText xml:space="preserve"> PAGEREF _Toc438633604 \h </w:instrText>
        </w:r>
        <w:r w:rsidR="00A170A4">
          <w:rPr>
            <w:noProof/>
            <w:webHidden/>
          </w:rPr>
        </w:r>
        <w:r w:rsidR="00A170A4">
          <w:rPr>
            <w:noProof/>
            <w:webHidden/>
          </w:rPr>
          <w:fldChar w:fldCharType="separate"/>
        </w:r>
        <w:r w:rsidR="00A170A4">
          <w:rPr>
            <w:noProof/>
            <w:webHidden/>
          </w:rPr>
          <w:t>176</w:t>
        </w:r>
        <w:r w:rsidR="00A170A4">
          <w:rPr>
            <w:noProof/>
            <w:webHidden/>
          </w:rPr>
          <w:fldChar w:fldCharType="end"/>
        </w:r>
      </w:hyperlink>
    </w:p>
    <w:p w14:paraId="68AEF84F" w14:textId="77777777" w:rsidR="00A170A4" w:rsidRDefault="00FE7E5E">
      <w:pPr>
        <w:pStyle w:val="Inhopg5"/>
        <w:rPr>
          <w:rFonts w:asciiTheme="minorHAnsi" w:eastAsiaTheme="minorEastAsia" w:hAnsiTheme="minorHAnsi" w:cstheme="minorBidi"/>
          <w:noProof/>
          <w:sz w:val="22"/>
          <w:szCs w:val="22"/>
          <w:lang w:val="en-US"/>
        </w:rPr>
      </w:pPr>
      <w:hyperlink w:anchor="_Toc438633605" w:history="1">
        <w:r w:rsidR="00A170A4" w:rsidRPr="00FE4BD3">
          <w:rPr>
            <w:rStyle w:val="Hyperlink"/>
            <w:noProof/>
          </w:rPr>
          <w:t>27.26.14.</w:t>
        </w:r>
        <w:r w:rsidR="00A170A4">
          <w:rPr>
            <w:rFonts w:asciiTheme="minorHAnsi" w:eastAsiaTheme="minorEastAsia" w:hAnsiTheme="minorHAnsi" w:cstheme="minorBidi"/>
            <w:noProof/>
            <w:sz w:val="22"/>
            <w:szCs w:val="22"/>
            <w:lang w:val="en-US"/>
          </w:rPr>
          <w:tab/>
        </w:r>
        <w:r w:rsidR="00A170A4" w:rsidRPr="00FE4BD3">
          <w:rPr>
            <w:rStyle w:val="Hyperlink"/>
            <w:noProof/>
          </w:rPr>
          <w:t>lateien – regelbare consoles/zichtbaar – roestvast staal (RVS) |PM|</w:t>
        </w:r>
        <w:r w:rsidR="00A170A4">
          <w:rPr>
            <w:noProof/>
            <w:webHidden/>
          </w:rPr>
          <w:tab/>
        </w:r>
        <w:r w:rsidR="00A170A4">
          <w:rPr>
            <w:noProof/>
            <w:webHidden/>
          </w:rPr>
          <w:fldChar w:fldCharType="begin"/>
        </w:r>
        <w:r w:rsidR="00A170A4">
          <w:rPr>
            <w:noProof/>
            <w:webHidden/>
          </w:rPr>
          <w:instrText xml:space="preserve"> PAGEREF _Toc438633605 \h </w:instrText>
        </w:r>
        <w:r w:rsidR="00A170A4">
          <w:rPr>
            <w:noProof/>
            <w:webHidden/>
          </w:rPr>
        </w:r>
        <w:r w:rsidR="00A170A4">
          <w:rPr>
            <w:noProof/>
            <w:webHidden/>
          </w:rPr>
          <w:fldChar w:fldCharType="separate"/>
        </w:r>
        <w:r w:rsidR="00A170A4">
          <w:rPr>
            <w:noProof/>
            <w:webHidden/>
          </w:rPr>
          <w:t>177</w:t>
        </w:r>
        <w:r w:rsidR="00A170A4">
          <w:rPr>
            <w:noProof/>
            <w:webHidden/>
          </w:rPr>
          <w:fldChar w:fldCharType="end"/>
        </w:r>
      </w:hyperlink>
    </w:p>
    <w:p w14:paraId="1B78D7C0" w14:textId="77777777" w:rsidR="00A170A4" w:rsidRDefault="00FE7E5E">
      <w:pPr>
        <w:pStyle w:val="Inhopg4"/>
        <w:rPr>
          <w:rFonts w:asciiTheme="minorHAnsi" w:eastAsiaTheme="minorEastAsia" w:hAnsiTheme="minorHAnsi" w:cstheme="minorBidi"/>
          <w:noProof/>
          <w:sz w:val="22"/>
          <w:szCs w:val="22"/>
          <w:lang w:val="en-US"/>
        </w:rPr>
      </w:pPr>
      <w:hyperlink w:anchor="_Toc438633606" w:history="1">
        <w:r w:rsidR="00A170A4" w:rsidRPr="00FE4BD3">
          <w:rPr>
            <w:rStyle w:val="Hyperlink"/>
            <w:noProof/>
          </w:rPr>
          <w:t>27.26.20.</w:t>
        </w:r>
        <w:r w:rsidR="00A170A4">
          <w:rPr>
            <w:rFonts w:asciiTheme="minorHAnsi" w:eastAsiaTheme="minorEastAsia" w:hAnsiTheme="minorHAnsi" w:cstheme="minorBidi"/>
            <w:noProof/>
            <w:sz w:val="22"/>
            <w:szCs w:val="22"/>
            <w:lang w:val="en-US"/>
          </w:rPr>
          <w:tab/>
        </w:r>
        <w:r w:rsidR="00A170A4" w:rsidRPr="00FE4BD3">
          <w:rPr>
            <w:rStyle w:val="Hyperlink"/>
            <w:noProof/>
          </w:rPr>
          <w:t>lateien – regelbare consoles/niet-zichtbaar</w:t>
        </w:r>
        <w:r w:rsidR="00A170A4">
          <w:rPr>
            <w:noProof/>
            <w:webHidden/>
          </w:rPr>
          <w:tab/>
        </w:r>
        <w:r w:rsidR="00A170A4">
          <w:rPr>
            <w:noProof/>
            <w:webHidden/>
          </w:rPr>
          <w:fldChar w:fldCharType="begin"/>
        </w:r>
        <w:r w:rsidR="00A170A4">
          <w:rPr>
            <w:noProof/>
            <w:webHidden/>
          </w:rPr>
          <w:instrText xml:space="preserve"> PAGEREF _Toc438633606 \h </w:instrText>
        </w:r>
        <w:r w:rsidR="00A170A4">
          <w:rPr>
            <w:noProof/>
            <w:webHidden/>
          </w:rPr>
        </w:r>
        <w:r w:rsidR="00A170A4">
          <w:rPr>
            <w:noProof/>
            <w:webHidden/>
          </w:rPr>
          <w:fldChar w:fldCharType="separate"/>
        </w:r>
        <w:r w:rsidR="00A170A4">
          <w:rPr>
            <w:noProof/>
            <w:webHidden/>
          </w:rPr>
          <w:t>177</w:t>
        </w:r>
        <w:r w:rsidR="00A170A4">
          <w:rPr>
            <w:noProof/>
            <w:webHidden/>
          </w:rPr>
          <w:fldChar w:fldCharType="end"/>
        </w:r>
      </w:hyperlink>
    </w:p>
    <w:p w14:paraId="05F9AD8E" w14:textId="77777777" w:rsidR="00A170A4" w:rsidRDefault="00FE7E5E">
      <w:pPr>
        <w:pStyle w:val="Inhopg5"/>
        <w:rPr>
          <w:rFonts w:asciiTheme="minorHAnsi" w:eastAsiaTheme="minorEastAsia" w:hAnsiTheme="minorHAnsi" w:cstheme="minorBidi"/>
          <w:noProof/>
          <w:sz w:val="22"/>
          <w:szCs w:val="22"/>
          <w:lang w:val="en-US"/>
        </w:rPr>
      </w:pPr>
      <w:hyperlink w:anchor="_Toc438633607" w:history="1">
        <w:r w:rsidR="00A170A4" w:rsidRPr="00FE4BD3">
          <w:rPr>
            <w:rStyle w:val="Hyperlink"/>
            <w:noProof/>
          </w:rPr>
          <w:t>27.26.21.</w:t>
        </w:r>
        <w:r w:rsidR="00A170A4">
          <w:rPr>
            <w:rFonts w:asciiTheme="minorHAnsi" w:eastAsiaTheme="minorEastAsia" w:hAnsiTheme="minorHAnsi" w:cstheme="minorBidi"/>
            <w:noProof/>
            <w:sz w:val="22"/>
            <w:szCs w:val="22"/>
            <w:lang w:val="en-US"/>
          </w:rPr>
          <w:tab/>
        </w:r>
        <w:r w:rsidR="00A170A4" w:rsidRPr="00FE4BD3">
          <w:rPr>
            <w:rStyle w:val="Hyperlink"/>
            <w:noProof/>
          </w:rPr>
          <w:t>lateien – regelbare consoles/niet-zichtbaar – gemetalliseerd |PM|</w:t>
        </w:r>
        <w:r w:rsidR="00A170A4">
          <w:rPr>
            <w:noProof/>
            <w:webHidden/>
          </w:rPr>
          <w:tab/>
        </w:r>
        <w:r w:rsidR="00A170A4">
          <w:rPr>
            <w:noProof/>
            <w:webHidden/>
          </w:rPr>
          <w:fldChar w:fldCharType="begin"/>
        </w:r>
        <w:r w:rsidR="00A170A4">
          <w:rPr>
            <w:noProof/>
            <w:webHidden/>
          </w:rPr>
          <w:instrText xml:space="preserve"> PAGEREF _Toc438633607 \h </w:instrText>
        </w:r>
        <w:r w:rsidR="00A170A4">
          <w:rPr>
            <w:noProof/>
            <w:webHidden/>
          </w:rPr>
        </w:r>
        <w:r w:rsidR="00A170A4">
          <w:rPr>
            <w:noProof/>
            <w:webHidden/>
          </w:rPr>
          <w:fldChar w:fldCharType="separate"/>
        </w:r>
        <w:r w:rsidR="00A170A4">
          <w:rPr>
            <w:noProof/>
            <w:webHidden/>
          </w:rPr>
          <w:t>177</w:t>
        </w:r>
        <w:r w:rsidR="00A170A4">
          <w:rPr>
            <w:noProof/>
            <w:webHidden/>
          </w:rPr>
          <w:fldChar w:fldCharType="end"/>
        </w:r>
      </w:hyperlink>
    </w:p>
    <w:p w14:paraId="5683DB07" w14:textId="77777777" w:rsidR="00A170A4" w:rsidRDefault="00FE7E5E">
      <w:pPr>
        <w:pStyle w:val="Inhopg5"/>
        <w:rPr>
          <w:rFonts w:asciiTheme="minorHAnsi" w:eastAsiaTheme="minorEastAsia" w:hAnsiTheme="minorHAnsi" w:cstheme="minorBidi"/>
          <w:noProof/>
          <w:sz w:val="22"/>
          <w:szCs w:val="22"/>
          <w:lang w:val="en-US"/>
        </w:rPr>
      </w:pPr>
      <w:hyperlink w:anchor="_Toc438633608" w:history="1">
        <w:r w:rsidR="00A170A4" w:rsidRPr="00FE4BD3">
          <w:rPr>
            <w:rStyle w:val="Hyperlink"/>
            <w:noProof/>
          </w:rPr>
          <w:t>27.26.22.</w:t>
        </w:r>
        <w:r w:rsidR="00A170A4">
          <w:rPr>
            <w:rFonts w:asciiTheme="minorHAnsi" w:eastAsiaTheme="minorEastAsia" w:hAnsiTheme="minorHAnsi" w:cstheme="minorBidi"/>
            <w:noProof/>
            <w:sz w:val="22"/>
            <w:szCs w:val="22"/>
            <w:lang w:val="en-US"/>
          </w:rPr>
          <w:tab/>
        </w:r>
        <w:r w:rsidR="00A170A4" w:rsidRPr="00FE4BD3">
          <w:rPr>
            <w:rStyle w:val="Hyperlink"/>
            <w:noProof/>
          </w:rPr>
          <w:t>lateien – regelbare consoles/niet-zichtbaar – thermisch verzinkt |PM|</w:t>
        </w:r>
        <w:r w:rsidR="00A170A4">
          <w:rPr>
            <w:noProof/>
            <w:webHidden/>
          </w:rPr>
          <w:tab/>
        </w:r>
        <w:r w:rsidR="00A170A4">
          <w:rPr>
            <w:noProof/>
            <w:webHidden/>
          </w:rPr>
          <w:fldChar w:fldCharType="begin"/>
        </w:r>
        <w:r w:rsidR="00A170A4">
          <w:rPr>
            <w:noProof/>
            <w:webHidden/>
          </w:rPr>
          <w:instrText xml:space="preserve"> PAGEREF _Toc438633608 \h </w:instrText>
        </w:r>
        <w:r w:rsidR="00A170A4">
          <w:rPr>
            <w:noProof/>
            <w:webHidden/>
          </w:rPr>
        </w:r>
        <w:r w:rsidR="00A170A4">
          <w:rPr>
            <w:noProof/>
            <w:webHidden/>
          </w:rPr>
          <w:fldChar w:fldCharType="separate"/>
        </w:r>
        <w:r w:rsidR="00A170A4">
          <w:rPr>
            <w:noProof/>
            <w:webHidden/>
          </w:rPr>
          <w:t>178</w:t>
        </w:r>
        <w:r w:rsidR="00A170A4">
          <w:rPr>
            <w:noProof/>
            <w:webHidden/>
          </w:rPr>
          <w:fldChar w:fldCharType="end"/>
        </w:r>
      </w:hyperlink>
    </w:p>
    <w:p w14:paraId="1B768F76" w14:textId="77777777" w:rsidR="00A170A4" w:rsidRDefault="00FE7E5E">
      <w:pPr>
        <w:pStyle w:val="Inhopg5"/>
        <w:rPr>
          <w:rFonts w:asciiTheme="minorHAnsi" w:eastAsiaTheme="minorEastAsia" w:hAnsiTheme="minorHAnsi" w:cstheme="minorBidi"/>
          <w:noProof/>
          <w:sz w:val="22"/>
          <w:szCs w:val="22"/>
          <w:lang w:val="en-US"/>
        </w:rPr>
      </w:pPr>
      <w:hyperlink w:anchor="_Toc438633609" w:history="1">
        <w:r w:rsidR="00A170A4" w:rsidRPr="00FE4BD3">
          <w:rPr>
            <w:rStyle w:val="Hyperlink"/>
            <w:noProof/>
          </w:rPr>
          <w:t>27.26.23.</w:t>
        </w:r>
        <w:r w:rsidR="00A170A4">
          <w:rPr>
            <w:rFonts w:asciiTheme="minorHAnsi" w:eastAsiaTheme="minorEastAsia" w:hAnsiTheme="minorHAnsi" w:cstheme="minorBidi"/>
            <w:noProof/>
            <w:sz w:val="22"/>
            <w:szCs w:val="22"/>
            <w:lang w:val="en-US"/>
          </w:rPr>
          <w:tab/>
        </w:r>
        <w:r w:rsidR="00A170A4" w:rsidRPr="00FE4BD3">
          <w:rPr>
            <w:rStyle w:val="Hyperlink"/>
            <w:noProof/>
          </w:rPr>
          <w:t>lateien – regelbare consoles/niet-zichtbaar – roestvast staal (RVS) |PM|</w:t>
        </w:r>
        <w:r w:rsidR="00A170A4">
          <w:rPr>
            <w:noProof/>
            <w:webHidden/>
          </w:rPr>
          <w:tab/>
        </w:r>
        <w:r w:rsidR="00A170A4">
          <w:rPr>
            <w:noProof/>
            <w:webHidden/>
          </w:rPr>
          <w:fldChar w:fldCharType="begin"/>
        </w:r>
        <w:r w:rsidR="00A170A4">
          <w:rPr>
            <w:noProof/>
            <w:webHidden/>
          </w:rPr>
          <w:instrText xml:space="preserve"> PAGEREF _Toc438633609 \h </w:instrText>
        </w:r>
        <w:r w:rsidR="00A170A4">
          <w:rPr>
            <w:noProof/>
            <w:webHidden/>
          </w:rPr>
        </w:r>
        <w:r w:rsidR="00A170A4">
          <w:rPr>
            <w:noProof/>
            <w:webHidden/>
          </w:rPr>
          <w:fldChar w:fldCharType="separate"/>
        </w:r>
        <w:r w:rsidR="00A170A4">
          <w:rPr>
            <w:noProof/>
            <w:webHidden/>
          </w:rPr>
          <w:t>178</w:t>
        </w:r>
        <w:r w:rsidR="00A170A4">
          <w:rPr>
            <w:noProof/>
            <w:webHidden/>
          </w:rPr>
          <w:fldChar w:fldCharType="end"/>
        </w:r>
      </w:hyperlink>
    </w:p>
    <w:p w14:paraId="2E6A5545" w14:textId="77777777" w:rsidR="00A170A4" w:rsidRDefault="00FE7E5E">
      <w:pPr>
        <w:pStyle w:val="Inhopg2"/>
        <w:rPr>
          <w:rFonts w:asciiTheme="minorHAnsi" w:eastAsiaTheme="minorEastAsia" w:hAnsiTheme="minorHAnsi" w:cstheme="minorBidi"/>
          <w:noProof/>
          <w:sz w:val="22"/>
          <w:szCs w:val="22"/>
          <w:lang w:val="en-US"/>
        </w:rPr>
      </w:pPr>
      <w:hyperlink w:anchor="_Toc438633610" w:history="1">
        <w:r w:rsidR="00A170A4" w:rsidRPr="00FE4BD3">
          <w:rPr>
            <w:rStyle w:val="Hyperlink"/>
            <w:noProof/>
          </w:rPr>
          <w:t>27.30.</w:t>
        </w:r>
        <w:r w:rsidR="00A170A4">
          <w:rPr>
            <w:rFonts w:asciiTheme="minorHAnsi" w:eastAsiaTheme="minorEastAsia" w:hAnsiTheme="minorHAnsi" w:cstheme="minorBidi"/>
            <w:noProof/>
            <w:sz w:val="22"/>
            <w:szCs w:val="22"/>
            <w:lang w:val="en-US"/>
          </w:rPr>
          <w:tab/>
        </w:r>
        <w:r w:rsidR="00A170A4" w:rsidRPr="00FE4BD3">
          <w:rPr>
            <w:rStyle w:val="Hyperlink"/>
            <w:noProof/>
          </w:rPr>
          <w:t>kolommen – algemeen</w:t>
        </w:r>
        <w:r w:rsidR="00A170A4">
          <w:rPr>
            <w:noProof/>
            <w:webHidden/>
          </w:rPr>
          <w:tab/>
        </w:r>
        <w:r w:rsidR="00A170A4">
          <w:rPr>
            <w:noProof/>
            <w:webHidden/>
          </w:rPr>
          <w:fldChar w:fldCharType="begin"/>
        </w:r>
        <w:r w:rsidR="00A170A4">
          <w:rPr>
            <w:noProof/>
            <w:webHidden/>
          </w:rPr>
          <w:instrText xml:space="preserve"> PAGEREF _Toc438633610 \h </w:instrText>
        </w:r>
        <w:r w:rsidR="00A170A4">
          <w:rPr>
            <w:noProof/>
            <w:webHidden/>
          </w:rPr>
        </w:r>
        <w:r w:rsidR="00A170A4">
          <w:rPr>
            <w:noProof/>
            <w:webHidden/>
          </w:rPr>
          <w:fldChar w:fldCharType="separate"/>
        </w:r>
        <w:r w:rsidR="00A170A4">
          <w:rPr>
            <w:noProof/>
            <w:webHidden/>
          </w:rPr>
          <w:t>179</w:t>
        </w:r>
        <w:r w:rsidR="00A170A4">
          <w:rPr>
            <w:noProof/>
            <w:webHidden/>
          </w:rPr>
          <w:fldChar w:fldCharType="end"/>
        </w:r>
      </w:hyperlink>
    </w:p>
    <w:p w14:paraId="405602C5" w14:textId="77777777" w:rsidR="00A170A4" w:rsidRDefault="00FE7E5E">
      <w:pPr>
        <w:pStyle w:val="Inhopg3"/>
        <w:rPr>
          <w:rFonts w:asciiTheme="minorHAnsi" w:eastAsiaTheme="minorEastAsia" w:hAnsiTheme="minorHAnsi" w:cstheme="minorBidi"/>
          <w:noProof/>
          <w:sz w:val="22"/>
          <w:szCs w:val="22"/>
          <w:lang w:val="en-US"/>
        </w:rPr>
      </w:pPr>
      <w:hyperlink w:anchor="_Toc438633611" w:history="1">
        <w:r w:rsidR="00A170A4" w:rsidRPr="00FE4BD3">
          <w:rPr>
            <w:rStyle w:val="Hyperlink"/>
            <w:noProof/>
          </w:rPr>
          <w:t>27.31.</w:t>
        </w:r>
        <w:r w:rsidR="00A170A4">
          <w:rPr>
            <w:rFonts w:asciiTheme="minorHAnsi" w:eastAsiaTheme="minorEastAsia" w:hAnsiTheme="minorHAnsi" w:cstheme="minorBidi"/>
            <w:noProof/>
            <w:sz w:val="22"/>
            <w:szCs w:val="22"/>
            <w:lang w:val="en-US"/>
          </w:rPr>
          <w:tab/>
        </w:r>
        <w:r w:rsidR="00A170A4" w:rsidRPr="00FE4BD3">
          <w:rPr>
            <w:rStyle w:val="Hyperlink"/>
            <w:noProof/>
          </w:rPr>
          <w:t>kolommen – blank profielstaal |FH|kg</w:t>
        </w:r>
        <w:r w:rsidR="00A170A4">
          <w:rPr>
            <w:noProof/>
            <w:webHidden/>
          </w:rPr>
          <w:tab/>
        </w:r>
        <w:r w:rsidR="00A170A4">
          <w:rPr>
            <w:noProof/>
            <w:webHidden/>
          </w:rPr>
          <w:fldChar w:fldCharType="begin"/>
        </w:r>
        <w:r w:rsidR="00A170A4">
          <w:rPr>
            <w:noProof/>
            <w:webHidden/>
          </w:rPr>
          <w:instrText xml:space="preserve"> PAGEREF _Toc438633611 \h </w:instrText>
        </w:r>
        <w:r w:rsidR="00A170A4">
          <w:rPr>
            <w:noProof/>
            <w:webHidden/>
          </w:rPr>
        </w:r>
        <w:r w:rsidR="00A170A4">
          <w:rPr>
            <w:noProof/>
            <w:webHidden/>
          </w:rPr>
          <w:fldChar w:fldCharType="separate"/>
        </w:r>
        <w:r w:rsidR="00A170A4">
          <w:rPr>
            <w:noProof/>
            <w:webHidden/>
          </w:rPr>
          <w:t>179</w:t>
        </w:r>
        <w:r w:rsidR="00A170A4">
          <w:rPr>
            <w:noProof/>
            <w:webHidden/>
          </w:rPr>
          <w:fldChar w:fldCharType="end"/>
        </w:r>
      </w:hyperlink>
    </w:p>
    <w:p w14:paraId="3EB51D14" w14:textId="77777777" w:rsidR="00A170A4" w:rsidRDefault="00FE7E5E">
      <w:pPr>
        <w:pStyle w:val="Inhopg3"/>
        <w:rPr>
          <w:rFonts w:asciiTheme="minorHAnsi" w:eastAsiaTheme="minorEastAsia" w:hAnsiTheme="minorHAnsi" w:cstheme="minorBidi"/>
          <w:noProof/>
          <w:sz w:val="22"/>
          <w:szCs w:val="22"/>
          <w:lang w:val="en-US"/>
        </w:rPr>
      </w:pPr>
      <w:hyperlink w:anchor="_Toc438633612" w:history="1">
        <w:r w:rsidR="00A170A4" w:rsidRPr="00FE4BD3">
          <w:rPr>
            <w:rStyle w:val="Hyperlink"/>
            <w:noProof/>
          </w:rPr>
          <w:t>27.32.</w:t>
        </w:r>
        <w:r w:rsidR="00A170A4">
          <w:rPr>
            <w:rFonts w:asciiTheme="minorHAnsi" w:eastAsiaTheme="minorEastAsia" w:hAnsiTheme="minorHAnsi" w:cstheme="minorBidi"/>
            <w:noProof/>
            <w:sz w:val="22"/>
            <w:szCs w:val="22"/>
            <w:lang w:val="en-US"/>
          </w:rPr>
          <w:tab/>
        </w:r>
        <w:r w:rsidR="00A170A4" w:rsidRPr="00FE4BD3">
          <w:rPr>
            <w:rStyle w:val="Hyperlink"/>
            <w:noProof/>
          </w:rPr>
          <w:t>kolommen – gemetalliseerd profielstaal |FH|kg</w:t>
        </w:r>
        <w:r w:rsidR="00A170A4">
          <w:rPr>
            <w:noProof/>
            <w:webHidden/>
          </w:rPr>
          <w:tab/>
        </w:r>
        <w:r w:rsidR="00A170A4">
          <w:rPr>
            <w:noProof/>
            <w:webHidden/>
          </w:rPr>
          <w:fldChar w:fldCharType="begin"/>
        </w:r>
        <w:r w:rsidR="00A170A4">
          <w:rPr>
            <w:noProof/>
            <w:webHidden/>
          </w:rPr>
          <w:instrText xml:space="preserve"> PAGEREF _Toc438633612 \h </w:instrText>
        </w:r>
        <w:r w:rsidR="00A170A4">
          <w:rPr>
            <w:noProof/>
            <w:webHidden/>
          </w:rPr>
        </w:r>
        <w:r w:rsidR="00A170A4">
          <w:rPr>
            <w:noProof/>
            <w:webHidden/>
          </w:rPr>
          <w:fldChar w:fldCharType="separate"/>
        </w:r>
        <w:r w:rsidR="00A170A4">
          <w:rPr>
            <w:noProof/>
            <w:webHidden/>
          </w:rPr>
          <w:t>180</w:t>
        </w:r>
        <w:r w:rsidR="00A170A4">
          <w:rPr>
            <w:noProof/>
            <w:webHidden/>
          </w:rPr>
          <w:fldChar w:fldCharType="end"/>
        </w:r>
      </w:hyperlink>
    </w:p>
    <w:p w14:paraId="4529561E" w14:textId="77777777" w:rsidR="00A170A4" w:rsidRDefault="00FE7E5E">
      <w:pPr>
        <w:pStyle w:val="Inhopg3"/>
        <w:rPr>
          <w:rFonts w:asciiTheme="minorHAnsi" w:eastAsiaTheme="minorEastAsia" w:hAnsiTheme="minorHAnsi" w:cstheme="minorBidi"/>
          <w:noProof/>
          <w:sz w:val="22"/>
          <w:szCs w:val="22"/>
          <w:lang w:val="en-US"/>
        </w:rPr>
      </w:pPr>
      <w:hyperlink w:anchor="_Toc438633613" w:history="1">
        <w:r w:rsidR="00A170A4" w:rsidRPr="00FE4BD3">
          <w:rPr>
            <w:rStyle w:val="Hyperlink"/>
            <w:noProof/>
          </w:rPr>
          <w:t>27.33.</w:t>
        </w:r>
        <w:r w:rsidR="00A170A4">
          <w:rPr>
            <w:rFonts w:asciiTheme="minorHAnsi" w:eastAsiaTheme="minorEastAsia" w:hAnsiTheme="minorHAnsi" w:cstheme="minorBidi"/>
            <w:noProof/>
            <w:sz w:val="22"/>
            <w:szCs w:val="22"/>
            <w:lang w:val="en-US"/>
          </w:rPr>
          <w:tab/>
        </w:r>
        <w:r w:rsidR="00A170A4" w:rsidRPr="00FE4BD3">
          <w:rPr>
            <w:rStyle w:val="Hyperlink"/>
            <w:noProof/>
          </w:rPr>
          <w:t>kolommen – thermisch verzinkt profielstaal |FH|kg</w:t>
        </w:r>
        <w:r w:rsidR="00A170A4">
          <w:rPr>
            <w:noProof/>
            <w:webHidden/>
          </w:rPr>
          <w:tab/>
        </w:r>
        <w:r w:rsidR="00A170A4">
          <w:rPr>
            <w:noProof/>
            <w:webHidden/>
          </w:rPr>
          <w:fldChar w:fldCharType="begin"/>
        </w:r>
        <w:r w:rsidR="00A170A4">
          <w:rPr>
            <w:noProof/>
            <w:webHidden/>
          </w:rPr>
          <w:instrText xml:space="preserve"> PAGEREF _Toc438633613 \h </w:instrText>
        </w:r>
        <w:r w:rsidR="00A170A4">
          <w:rPr>
            <w:noProof/>
            <w:webHidden/>
          </w:rPr>
        </w:r>
        <w:r w:rsidR="00A170A4">
          <w:rPr>
            <w:noProof/>
            <w:webHidden/>
          </w:rPr>
          <w:fldChar w:fldCharType="separate"/>
        </w:r>
        <w:r w:rsidR="00A170A4">
          <w:rPr>
            <w:noProof/>
            <w:webHidden/>
          </w:rPr>
          <w:t>180</w:t>
        </w:r>
        <w:r w:rsidR="00A170A4">
          <w:rPr>
            <w:noProof/>
            <w:webHidden/>
          </w:rPr>
          <w:fldChar w:fldCharType="end"/>
        </w:r>
      </w:hyperlink>
    </w:p>
    <w:p w14:paraId="5DD98C2C" w14:textId="77777777" w:rsidR="00A170A4" w:rsidRDefault="00FE7E5E">
      <w:pPr>
        <w:pStyle w:val="Inhopg3"/>
        <w:rPr>
          <w:rFonts w:asciiTheme="minorHAnsi" w:eastAsiaTheme="minorEastAsia" w:hAnsiTheme="minorHAnsi" w:cstheme="minorBidi"/>
          <w:noProof/>
          <w:sz w:val="22"/>
          <w:szCs w:val="22"/>
          <w:lang w:val="en-US"/>
        </w:rPr>
      </w:pPr>
      <w:hyperlink w:anchor="_Toc438633614" w:history="1">
        <w:r w:rsidR="00A170A4" w:rsidRPr="00FE4BD3">
          <w:rPr>
            <w:rStyle w:val="Hyperlink"/>
            <w:noProof/>
          </w:rPr>
          <w:t>27.34.</w:t>
        </w:r>
        <w:r w:rsidR="00A170A4">
          <w:rPr>
            <w:rFonts w:asciiTheme="minorHAnsi" w:eastAsiaTheme="minorEastAsia" w:hAnsiTheme="minorHAnsi" w:cstheme="minorBidi"/>
            <w:noProof/>
            <w:sz w:val="22"/>
            <w:szCs w:val="22"/>
            <w:lang w:val="en-US"/>
          </w:rPr>
          <w:tab/>
        </w:r>
        <w:r w:rsidR="00A170A4" w:rsidRPr="00FE4BD3">
          <w:rPr>
            <w:rStyle w:val="Hyperlink"/>
            <w:noProof/>
          </w:rPr>
          <w:t>kolommen – thermisch verzinkt profielstaal met coating |FH|kg</w:t>
        </w:r>
        <w:r w:rsidR="00A170A4">
          <w:rPr>
            <w:noProof/>
            <w:webHidden/>
          </w:rPr>
          <w:tab/>
        </w:r>
        <w:r w:rsidR="00A170A4">
          <w:rPr>
            <w:noProof/>
            <w:webHidden/>
          </w:rPr>
          <w:fldChar w:fldCharType="begin"/>
        </w:r>
        <w:r w:rsidR="00A170A4">
          <w:rPr>
            <w:noProof/>
            <w:webHidden/>
          </w:rPr>
          <w:instrText xml:space="preserve"> PAGEREF _Toc438633614 \h </w:instrText>
        </w:r>
        <w:r w:rsidR="00A170A4">
          <w:rPr>
            <w:noProof/>
            <w:webHidden/>
          </w:rPr>
        </w:r>
        <w:r w:rsidR="00A170A4">
          <w:rPr>
            <w:noProof/>
            <w:webHidden/>
          </w:rPr>
          <w:fldChar w:fldCharType="separate"/>
        </w:r>
        <w:r w:rsidR="00A170A4">
          <w:rPr>
            <w:noProof/>
            <w:webHidden/>
          </w:rPr>
          <w:t>181</w:t>
        </w:r>
        <w:r w:rsidR="00A170A4">
          <w:rPr>
            <w:noProof/>
            <w:webHidden/>
          </w:rPr>
          <w:fldChar w:fldCharType="end"/>
        </w:r>
      </w:hyperlink>
    </w:p>
    <w:p w14:paraId="7DE35490" w14:textId="77777777" w:rsidR="00A170A4" w:rsidRDefault="00FE7E5E">
      <w:pPr>
        <w:pStyle w:val="Inhopg3"/>
        <w:rPr>
          <w:rFonts w:asciiTheme="minorHAnsi" w:eastAsiaTheme="minorEastAsia" w:hAnsiTheme="minorHAnsi" w:cstheme="minorBidi"/>
          <w:noProof/>
          <w:sz w:val="22"/>
          <w:szCs w:val="22"/>
          <w:lang w:val="en-US"/>
        </w:rPr>
      </w:pPr>
      <w:hyperlink w:anchor="_Toc438633615" w:history="1">
        <w:r w:rsidR="00A170A4" w:rsidRPr="00FE4BD3">
          <w:rPr>
            <w:rStyle w:val="Hyperlink"/>
            <w:noProof/>
          </w:rPr>
          <w:t>27.35.</w:t>
        </w:r>
        <w:r w:rsidR="00A170A4">
          <w:rPr>
            <w:rFonts w:asciiTheme="minorHAnsi" w:eastAsiaTheme="minorEastAsia" w:hAnsiTheme="minorHAnsi" w:cstheme="minorBidi"/>
            <w:noProof/>
            <w:sz w:val="22"/>
            <w:szCs w:val="22"/>
            <w:lang w:val="en-US"/>
          </w:rPr>
          <w:tab/>
        </w:r>
        <w:r w:rsidR="00A170A4" w:rsidRPr="00FE4BD3">
          <w:rPr>
            <w:rStyle w:val="Hyperlink"/>
            <w:noProof/>
          </w:rPr>
          <w:t>kolommen – roestvast profielstaal (RVS) |FH|kg</w:t>
        </w:r>
        <w:r w:rsidR="00A170A4">
          <w:rPr>
            <w:noProof/>
            <w:webHidden/>
          </w:rPr>
          <w:tab/>
        </w:r>
        <w:r w:rsidR="00A170A4">
          <w:rPr>
            <w:noProof/>
            <w:webHidden/>
          </w:rPr>
          <w:fldChar w:fldCharType="begin"/>
        </w:r>
        <w:r w:rsidR="00A170A4">
          <w:rPr>
            <w:noProof/>
            <w:webHidden/>
          </w:rPr>
          <w:instrText xml:space="preserve"> PAGEREF _Toc438633615 \h </w:instrText>
        </w:r>
        <w:r w:rsidR="00A170A4">
          <w:rPr>
            <w:noProof/>
            <w:webHidden/>
          </w:rPr>
        </w:r>
        <w:r w:rsidR="00A170A4">
          <w:rPr>
            <w:noProof/>
            <w:webHidden/>
          </w:rPr>
          <w:fldChar w:fldCharType="separate"/>
        </w:r>
        <w:r w:rsidR="00A170A4">
          <w:rPr>
            <w:noProof/>
            <w:webHidden/>
          </w:rPr>
          <w:t>181</w:t>
        </w:r>
        <w:r w:rsidR="00A170A4">
          <w:rPr>
            <w:noProof/>
            <w:webHidden/>
          </w:rPr>
          <w:fldChar w:fldCharType="end"/>
        </w:r>
      </w:hyperlink>
    </w:p>
    <w:p w14:paraId="15301DB0" w14:textId="77777777" w:rsidR="00A170A4" w:rsidRDefault="00FE7E5E">
      <w:pPr>
        <w:pStyle w:val="Inhopg2"/>
        <w:rPr>
          <w:rFonts w:asciiTheme="minorHAnsi" w:eastAsiaTheme="minorEastAsia" w:hAnsiTheme="minorHAnsi" w:cstheme="minorBidi"/>
          <w:noProof/>
          <w:sz w:val="22"/>
          <w:szCs w:val="22"/>
          <w:lang w:val="en-US"/>
        </w:rPr>
      </w:pPr>
      <w:hyperlink w:anchor="_Toc438633616" w:history="1">
        <w:r w:rsidR="00A170A4" w:rsidRPr="00FE4BD3">
          <w:rPr>
            <w:rStyle w:val="Hyperlink"/>
            <w:noProof/>
          </w:rPr>
          <w:t>27.40.</w:t>
        </w:r>
        <w:r w:rsidR="00A170A4">
          <w:rPr>
            <w:rFonts w:asciiTheme="minorHAnsi" w:eastAsiaTheme="minorEastAsia" w:hAnsiTheme="minorHAnsi" w:cstheme="minorBidi"/>
            <w:noProof/>
            <w:sz w:val="22"/>
            <w:szCs w:val="22"/>
            <w:lang w:val="en-US"/>
          </w:rPr>
          <w:tab/>
        </w:r>
        <w:r w:rsidR="00A170A4" w:rsidRPr="00FE4BD3">
          <w:rPr>
            <w:rStyle w:val="Hyperlink"/>
            <w:noProof/>
          </w:rPr>
          <w:t>vlakke spanten – algemeen</w:t>
        </w:r>
        <w:r w:rsidR="00A170A4">
          <w:rPr>
            <w:noProof/>
            <w:webHidden/>
          </w:rPr>
          <w:tab/>
        </w:r>
        <w:r w:rsidR="00A170A4">
          <w:rPr>
            <w:noProof/>
            <w:webHidden/>
          </w:rPr>
          <w:fldChar w:fldCharType="begin"/>
        </w:r>
        <w:r w:rsidR="00A170A4">
          <w:rPr>
            <w:noProof/>
            <w:webHidden/>
          </w:rPr>
          <w:instrText xml:space="preserve"> PAGEREF _Toc438633616 \h </w:instrText>
        </w:r>
        <w:r w:rsidR="00A170A4">
          <w:rPr>
            <w:noProof/>
            <w:webHidden/>
          </w:rPr>
        </w:r>
        <w:r w:rsidR="00A170A4">
          <w:rPr>
            <w:noProof/>
            <w:webHidden/>
          </w:rPr>
          <w:fldChar w:fldCharType="separate"/>
        </w:r>
        <w:r w:rsidR="00A170A4">
          <w:rPr>
            <w:noProof/>
            <w:webHidden/>
          </w:rPr>
          <w:t>182</w:t>
        </w:r>
        <w:r w:rsidR="00A170A4">
          <w:rPr>
            <w:noProof/>
            <w:webHidden/>
          </w:rPr>
          <w:fldChar w:fldCharType="end"/>
        </w:r>
      </w:hyperlink>
    </w:p>
    <w:p w14:paraId="71EFA8B3" w14:textId="77777777" w:rsidR="00A170A4" w:rsidRDefault="00FE7E5E">
      <w:pPr>
        <w:pStyle w:val="Inhopg3"/>
        <w:rPr>
          <w:rFonts w:asciiTheme="minorHAnsi" w:eastAsiaTheme="minorEastAsia" w:hAnsiTheme="minorHAnsi" w:cstheme="minorBidi"/>
          <w:noProof/>
          <w:sz w:val="22"/>
          <w:szCs w:val="22"/>
          <w:lang w:val="en-US"/>
        </w:rPr>
      </w:pPr>
      <w:hyperlink w:anchor="_Toc438633617" w:history="1">
        <w:r w:rsidR="00A170A4" w:rsidRPr="00FE4BD3">
          <w:rPr>
            <w:rStyle w:val="Hyperlink"/>
            <w:noProof/>
          </w:rPr>
          <w:t>27.41.</w:t>
        </w:r>
        <w:r w:rsidR="00A170A4">
          <w:rPr>
            <w:rFonts w:asciiTheme="minorHAnsi" w:eastAsiaTheme="minorEastAsia" w:hAnsiTheme="minorHAnsi" w:cstheme="minorBidi"/>
            <w:noProof/>
            <w:sz w:val="22"/>
            <w:szCs w:val="22"/>
            <w:lang w:val="en-US"/>
          </w:rPr>
          <w:tab/>
        </w:r>
        <w:r w:rsidR="00A170A4" w:rsidRPr="00FE4BD3">
          <w:rPr>
            <w:rStyle w:val="Hyperlink"/>
            <w:noProof/>
          </w:rPr>
          <w:t>vlakke spanten – blank profielstaal |FH|kg of st</w:t>
        </w:r>
        <w:r w:rsidR="00A170A4">
          <w:rPr>
            <w:noProof/>
            <w:webHidden/>
          </w:rPr>
          <w:tab/>
        </w:r>
        <w:r w:rsidR="00A170A4">
          <w:rPr>
            <w:noProof/>
            <w:webHidden/>
          </w:rPr>
          <w:fldChar w:fldCharType="begin"/>
        </w:r>
        <w:r w:rsidR="00A170A4">
          <w:rPr>
            <w:noProof/>
            <w:webHidden/>
          </w:rPr>
          <w:instrText xml:space="preserve"> PAGEREF _Toc438633617 \h </w:instrText>
        </w:r>
        <w:r w:rsidR="00A170A4">
          <w:rPr>
            <w:noProof/>
            <w:webHidden/>
          </w:rPr>
        </w:r>
        <w:r w:rsidR="00A170A4">
          <w:rPr>
            <w:noProof/>
            <w:webHidden/>
          </w:rPr>
          <w:fldChar w:fldCharType="separate"/>
        </w:r>
        <w:r w:rsidR="00A170A4">
          <w:rPr>
            <w:noProof/>
            <w:webHidden/>
          </w:rPr>
          <w:t>182</w:t>
        </w:r>
        <w:r w:rsidR="00A170A4">
          <w:rPr>
            <w:noProof/>
            <w:webHidden/>
          </w:rPr>
          <w:fldChar w:fldCharType="end"/>
        </w:r>
      </w:hyperlink>
    </w:p>
    <w:p w14:paraId="1227CAF9" w14:textId="77777777" w:rsidR="00A170A4" w:rsidRDefault="00FE7E5E">
      <w:pPr>
        <w:pStyle w:val="Inhopg3"/>
        <w:rPr>
          <w:rFonts w:asciiTheme="minorHAnsi" w:eastAsiaTheme="minorEastAsia" w:hAnsiTheme="minorHAnsi" w:cstheme="minorBidi"/>
          <w:noProof/>
          <w:sz w:val="22"/>
          <w:szCs w:val="22"/>
          <w:lang w:val="en-US"/>
        </w:rPr>
      </w:pPr>
      <w:hyperlink w:anchor="_Toc438633618" w:history="1">
        <w:r w:rsidR="00A170A4" w:rsidRPr="00FE4BD3">
          <w:rPr>
            <w:rStyle w:val="Hyperlink"/>
            <w:noProof/>
          </w:rPr>
          <w:t>27.42.</w:t>
        </w:r>
        <w:r w:rsidR="00A170A4">
          <w:rPr>
            <w:rFonts w:asciiTheme="minorHAnsi" w:eastAsiaTheme="minorEastAsia" w:hAnsiTheme="minorHAnsi" w:cstheme="minorBidi"/>
            <w:noProof/>
            <w:sz w:val="22"/>
            <w:szCs w:val="22"/>
            <w:lang w:val="en-US"/>
          </w:rPr>
          <w:tab/>
        </w:r>
        <w:r w:rsidR="00A170A4" w:rsidRPr="00FE4BD3">
          <w:rPr>
            <w:rStyle w:val="Hyperlink"/>
            <w:noProof/>
          </w:rPr>
          <w:t>vlakke spanten – gemetalliseerd profielstaal |FH|kg of st</w:t>
        </w:r>
        <w:r w:rsidR="00A170A4">
          <w:rPr>
            <w:noProof/>
            <w:webHidden/>
          </w:rPr>
          <w:tab/>
        </w:r>
        <w:r w:rsidR="00A170A4">
          <w:rPr>
            <w:noProof/>
            <w:webHidden/>
          </w:rPr>
          <w:fldChar w:fldCharType="begin"/>
        </w:r>
        <w:r w:rsidR="00A170A4">
          <w:rPr>
            <w:noProof/>
            <w:webHidden/>
          </w:rPr>
          <w:instrText xml:space="preserve"> PAGEREF _Toc438633618 \h </w:instrText>
        </w:r>
        <w:r w:rsidR="00A170A4">
          <w:rPr>
            <w:noProof/>
            <w:webHidden/>
          </w:rPr>
        </w:r>
        <w:r w:rsidR="00A170A4">
          <w:rPr>
            <w:noProof/>
            <w:webHidden/>
          </w:rPr>
          <w:fldChar w:fldCharType="separate"/>
        </w:r>
        <w:r w:rsidR="00A170A4">
          <w:rPr>
            <w:noProof/>
            <w:webHidden/>
          </w:rPr>
          <w:t>183</w:t>
        </w:r>
        <w:r w:rsidR="00A170A4">
          <w:rPr>
            <w:noProof/>
            <w:webHidden/>
          </w:rPr>
          <w:fldChar w:fldCharType="end"/>
        </w:r>
      </w:hyperlink>
    </w:p>
    <w:p w14:paraId="1BA27452" w14:textId="77777777" w:rsidR="00A170A4" w:rsidRDefault="00FE7E5E">
      <w:pPr>
        <w:pStyle w:val="Inhopg3"/>
        <w:rPr>
          <w:rFonts w:asciiTheme="minorHAnsi" w:eastAsiaTheme="minorEastAsia" w:hAnsiTheme="minorHAnsi" w:cstheme="minorBidi"/>
          <w:noProof/>
          <w:sz w:val="22"/>
          <w:szCs w:val="22"/>
          <w:lang w:val="en-US"/>
        </w:rPr>
      </w:pPr>
      <w:hyperlink w:anchor="_Toc438633619" w:history="1">
        <w:r w:rsidR="00A170A4" w:rsidRPr="00FE4BD3">
          <w:rPr>
            <w:rStyle w:val="Hyperlink"/>
            <w:noProof/>
          </w:rPr>
          <w:t>27.43.</w:t>
        </w:r>
        <w:r w:rsidR="00A170A4">
          <w:rPr>
            <w:rFonts w:asciiTheme="minorHAnsi" w:eastAsiaTheme="minorEastAsia" w:hAnsiTheme="minorHAnsi" w:cstheme="minorBidi"/>
            <w:noProof/>
            <w:sz w:val="22"/>
            <w:szCs w:val="22"/>
            <w:lang w:val="en-US"/>
          </w:rPr>
          <w:tab/>
        </w:r>
        <w:r w:rsidR="00A170A4" w:rsidRPr="00FE4BD3">
          <w:rPr>
            <w:rStyle w:val="Hyperlink"/>
            <w:noProof/>
          </w:rPr>
          <w:t>vlakke spanten – thermisch verzinkt profielstaal |FH|kg of st</w:t>
        </w:r>
        <w:r w:rsidR="00A170A4">
          <w:rPr>
            <w:noProof/>
            <w:webHidden/>
          </w:rPr>
          <w:tab/>
        </w:r>
        <w:r w:rsidR="00A170A4">
          <w:rPr>
            <w:noProof/>
            <w:webHidden/>
          </w:rPr>
          <w:fldChar w:fldCharType="begin"/>
        </w:r>
        <w:r w:rsidR="00A170A4">
          <w:rPr>
            <w:noProof/>
            <w:webHidden/>
          </w:rPr>
          <w:instrText xml:space="preserve"> PAGEREF _Toc438633619 \h </w:instrText>
        </w:r>
        <w:r w:rsidR="00A170A4">
          <w:rPr>
            <w:noProof/>
            <w:webHidden/>
          </w:rPr>
        </w:r>
        <w:r w:rsidR="00A170A4">
          <w:rPr>
            <w:noProof/>
            <w:webHidden/>
          </w:rPr>
          <w:fldChar w:fldCharType="separate"/>
        </w:r>
        <w:r w:rsidR="00A170A4">
          <w:rPr>
            <w:noProof/>
            <w:webHidden/>
          </w:rPr>
          <w:t>183</w:t>
        </w:r>
        <w:r w:rsidR="00A170A4">
          <w:rPr>
            <w:noProof/>
            <w:webHidden/>
          </w:rPr>
          <w:fldChar w:fldCharType="end"/>
        </w:r>
      </w:hyperlink>
    </w:p>
    <w:p w14:paraId="42553AAA" w14:textId="77777777" w:rsidR="00A170A4" w:rsidRDefault="00FE7E5E">
      <w:pPr>
        <w:pStyle w:val="Inhopg3"/>
        <w:rPr>
          <w:rFonts w:asciiTheme="minorHAnsi" w:eastAsiaTheme="minorEastAsia" w:hAnsiTheme="minorHAnsi" w:cstheme="minorBidi"/>
          <w:noProof/>
          <w:sz w:val="22"/>
          <w:szCs w:val="22"/>
          <w:lang w:val="en-US"/>
        </w:rPr>
      </w:pPr>
      <w:hyperlink w:anchor="_Toc438633620" w:history="1">
        <w:r w:rsidR="00A170A4" w:rsidRPr="00FE4BD3">
          <w:rPr>
            <w:rStyle w:val="Hyperlink"/>
            <w:noProof/>
          </w:rPr>
          <w:t>27.44.</w:t>
        </w:r>
        <w:r w:rsidR="00A170A4">
          <w:rPr>
            <w:rFonts w:asciiTheme="minorHAnsi" w:eastAsiaTheme="minorEastAsia" w:hAnsiTheme="minorHAnsi" w:cstheme="minorBidi"/>
            <w:noProof/>
            <w:sz w:val="22"/>
            <w:szCs w:val="22"/>
            <w:lang w:val="en-US"/>
          </w:rPr>
          <w:tab/>
        </w:r>
        <w:r w:rsidR="00A170A4" w:rsidRPr="00FE4BD3">
          <w:rPr>
            <w:rStyle w:val="Hyperlink"/>
            <w:noProof/>
          </w:rPr>
          <w:t>vlakke spanten – thermisch verzinkt profielstaal met coating |FH|kg of st</w:t>
        </w:r>
        <w:r w:rsidR="00A170A4">
          <w:rPr>
            <w:noProof/>
            <w:webHidden/>
          </w:rPr>
          <w:tab/>
        </w:r>
        <w:r w:rsidR="00A170A4">
          <w:rPr>
            <w:noProof/>
            <w:webHidden/>
          </w:rPr>
          <w:fldChar w:fldCharType="begin"/>
        </w:r>
        <w:r w:rsidR="00A170A4">
          <w:rPr>
            <w:noProof/>
            <w:webHidden/>
          </w:rPr>
          <w:instrText xml:space="preserve"> PAGEREF _Toc438633620 \h </w:instrText>
        </w:r>
        <w:r w:rsidR="00A170A4">
          <w:rPr>
            <w:noProof/>
            <w:webHidden/>
          </w:rPr>
        </w:r>
        <w:r w:rsidR="00A170A4">
          <w:rPr>
            <w:noProof/>
            <w:webHidden/>
          </w:rPr>
          <w:fldChar w:fldCharType="separate"/>
        </w:r>
        <w:r w:rsidR="00A170A4">
          <w:rPr>
            <w:noProof/>
            <w:webHidden/>
          </w:rPr>
          <w:t>184</w:t>
        </w:r>
        <w:r w:rsidR="00A170A4">
          <w:rPr>
            <w:noProof/>
            <w:webHidden/>
          </w:rPr>
          <w:fldChar w:fldCharType="end"/>
        </w:r>
      </w:hyperlink>
    </w:p>
    <w:p w14:paraId="5AB87388" w14:textId="77777777" w:rsidR="00A170A4" w:rsidRDefault="00FE7E5E">
      <w:pPr>
        <w:pStyle w:val="Inhopg2"/>
        <w:rPr>
          <w:rFonts w:asciiTheme="minorHAnsi" w:eastAsiaTheme="minorEastAsia" w:hAnsiTheme="minorHAnsi" w:cstheme="minorBidi"/>
          <w:noProof/>
          <w:sz w:val="22"/>
          <w:szCs w:val="22"/>
          <w:lang w:val="en-US"/>
        </w:rPr>
      </w:pPr>
      <w:hyperlink w:anchor="_Toc438633621" w:history="1">
        <w:r w:rsidR="00A170A4" w:rsidRPr="00FE4BD3">
          <w:rPr>
            <w:rStyle w:val="Hyperlink"/>
            <w:noProof/>
          </w:rPr>
          <w:t>27.50.</w:t>
        </w:r>
        <w:r w:rsidR="00A170A4">
          <w:rPr>
            <w:rFonts w:asciiTheme="minorHAnsi" w:eastAsiaTheme="minorEastAsia" w:hAnsiTheme="minorHAnsi" w:cstheme="minorBidi"/>
            <w:noProof/>
            <w:sz w:val="22"/>
            <w:szCs w:val="22"/>
            <w:lang w:val="en-US"/>
          </w:rPr>
          <w:tab/>
        </w:r>
        <w:r w:rsidR="00A170A4" w:rsidRPr="00FE4BD3">
          <w:rPr>
            <w:rStyle w:val="Hyperlink"/>
            <w:noProof/>
          </w:rPr>
          <w:t>hulpstukken – algemeen</w:t>
        </w:r>
        <w:r w:rsidR="00A170A4">
          <w:rPr>
            <w:noProof/>
            <w:webHidden/>
          </w:rPr>
          <w:tab/>
        </w:r>
        <w:r w:rsidR="00A170A4">
          <w:rPr>
            <w:noProof/>
            <w:webHidden/>
          </w:rPr>
          <w:fldChar w:fldCharType="begin"/>
        </w:r>
        <w:r w:rsidR="00A170A4">
          <w:rPr>
            <w:noProof/>
            <w:webHidden/>
          </w:rPr>
          <w:instrText xml:space="preserve"> PAGEREF _Toc438633621 \h </w:instrText>
        </w:r>
        <w:r w:rsidR="00A170A4">
          <w:rPr>
            <w:noProof/>
            <w:webHidden/>
          </w:rPr>
        </w:r>
        <w:r w:rsidR="00A170A4">
          <w:rPr>
            <w:noProof/>
            <w:webHidden/>
          </w:rPr>
          <w:fldChar w:fldCharType="separate"/>
        </w:r>
        <w:r w:rsidR="00A170A4">
          <w:rPr>
            <w:noProof/>
            <w:webHidden/>
          </w:rPr>
          <w:t>185</w:t>
        </w:r>
        <w:r w:rsidR="00A170A4">
          <w:rPr>
            <w:noProof/>
            <w:webHidden/>
          </w:rPr>
          <w:fldChar w:fldCharType="end"/>
        </w:r>
      </w:hyperlink>
    </w:p>
    <w:p w14:paraId="71351832" w14:textId="77777777" w:rsidR="00A170A4" w:rsidRDefault="00FE7E5E">
      <w:pPr>
        <w:pStyle w:val="Inhopg3"/>
        <w:rPr>
          <w:rFonts w:asciiTheme="minorHAnsi" w:eastAsiaTheme="minorEastAsia" w:hAnsiTheme="minorHAnsi" w:cstheme="minorBidi"/>
          <w:noProof/>
          <w:sz w:val="22"/>
          <w:szCs w:val="22"/>
          <w:lang w:val="en-US"/>
        </w:rPr>
      </w:pPr>
      <w:hyperlink w:anchor="_Toc438633622" w:history="1">
        <w:r w:rsidR="00A170A4" w:rsidRPr="00FE4BD3">
          <w:rPr>
            <w:rStyle w:val="Hyperlink"/>
            <w:noProof/>
          </w:rPr>
          <w:t>27.51.</w:t>
        </w:r>
        <w:r w:rsidR="00A170A4">
          <w:rPr>
            <w:rFonts w:asciiTheme="minorHAnsi" w:eastAsiaTheme="minorEastAsia" w:hAnsiTheme="minorHAnsi" w:cstheme="minorBidi"/>
            <w:noProof/>
            <w:sz w:val="22"/>
            <w:szCs w:val="22"/>
            <w:lang w:val="en-US"/>
          </w:rPr>
          <w:tab/>
        </w:r>
        <w:r w:rsidR="00A170A4" w:rsidRPr="00FE4BD3">
          <w:rPr>
            <w:rStyle w:val="Hyperlink"/>
            <w:noProof/>
          </w:rPr>
          <w:t>hulpstukken – oplegstukken</w:t>
        </w:r>
        <w:r w:rsidR="00A170A4">
          <w:rPr>
            <w:noProof/>
            <w:webHidden/>
          </w:rPr>
          <w:tab/>
        </w:r>
        <w:r w:rsidR="00A170A4">
          <w:rPr>
            <w:noProof/>
            <w:webHidden/>
          </w:rPr>
          <w:fldChar w:fldCharType="begin"/>
        </w:r>
        <w:r w:rsidR="00A170A4">
          <w:rPr>
            <w:noProof/>
            <w:webHidden/>
          </w:rPr>
          <w:instrText xml:space="preserve"> PAGEREF _Toc438633622 \h </w:instrText>
        </w:r>
        <w:r w:rsidR="00A170A4">
          <w:rPr>
            <w:noProof/>
            <w:webHidden/>
          </w:rPr>
        </w:r>
        <w:r w:rsidR="00A170A4">
          <w:rPr>
            <w:noProof/>
            <w:webHidden/>
          </w:rPr>
          <w:fldChar w:fldCharType="separate"/>
        </w:r>
        <w:r w:rsidR="00A170A4">
          <w:rPr>
            <w:noProof/>
            <w:webHidden/>
          </w:rPr>
          <w:t>185</w:t>
        </w:r>
        <w:r w:rsidR="00A170A4">
          <w:rPr>
            <w:noProof/>
            <w:webHidden/>
          </w:rPr>
          <w:fldChar w:fldCharType="end"/>
        </w:r>
      </w:hyperlink>
    </w:p>
    <w:p w14:paraId="1CEE36AB" w14:textId="77777777" w:rsidR="00A170A4" w:rsidRDefault="00FE7E5E">
      <w:pPr>
        <w:pStyle w:val="Inhopg4"/>
        <w:rPr>
          <w:rFonts w:asciiTheme="minorHAnsi" w:eastAsiaTheme="minorEastAsia" w:hAnsiTheme="minorHAnsi" w:cstheme="minorBidi"/>
          <w:noProof/>
          <w:sz w:val="22"/>
          <w:szCs w:val="22"/>
          <w:lang w:val="en-US"/>
        </w:rPr>
      </w:pPr>
      <w:hyperlink w:anchor="_Toc438633623" w:history="1">
        <w:r w:rsidR="00A170A4" w:rsidRPr="00FE4BD3">
          <w:rPr>
            <w:rStyle w:val="Hyperlink"/>
            <w:noProof/>
          </w:rPr>
          <w:t>27.51.10.</w:t>
        </w:r>
        <w:r w:rsidR="00A170A4">
          <w:rPr>
            <w:rFonts w:asciiTheme="minorHAnsi" w:eastAsiaTheme="minorEastAsia" w:hAnsiTheme="minorHAnsi" w:cstheme="minorBidi"/>
            <w:noProof/>
            <w:sz w:val="22"/>
            <w:szCs w:val="22"/>
            <w:lang w:val="en-US"/>
          </w:rPr>
          <w:tab/>
        </w:r>
        <w:r w:rsidR="00A170A4" w:rsidRPr="00FE4BD3">
          <w:rPr>
            <w:rStyle w:val="Hyperlink"/>
            <w:noProof/>
          </w:rPr>
          <w:t>hulpstukken – oplegstukken/thermisch verzinkt |FH|kg of |PM|</w:t>
        </w:r>
        <w:r w:rsidR="00A170A4">
          <w:rPr>
            <w:noProof/>
            <w:webHidden/>
          </w:rPr>
          <w:tab/>
        </w:r>
        <w:r w:rsidR="00A170A4">
          <w:rPr>
            <w:noProof/>
            <w:webHidden/>
          </w:rPr>
          <w:fldChar w:fldCharType="begin"/>
        </w:r>
        <w:r w:rsidR="00A170A4">
          <w:rPr>
            <w:noProof/>
            <w:webHidden/>
          </w:rPr>
          <w:instrText xml:space="preserve"> PAGEREF _Toc438633623 \h </w:instrText>
        </w:r>
        <w:r w:rsidR="00A170A4">
          <w:rPr>
            <w:noProof/>
            <w:webHidden/>
          </w:rPr>
        </w:r>
        <w:r w:rsidR="00A170A4">
          <w:rPr>
            <w:noProof/>
            <w:webHidden/>
          </w:rPr>
          <w:fldChar w:fldCharType="separate"/>
        </w:r>
        <w:r w:rsidR="00A170A4">
          <w:rPr>
            <w:noProof/>
            <w:webHidden/>
          </w:rPr>
          <w:t>185</w:t>
        </w:r>
        <w:r w:rsidR="00A170A4">
          <w:rPr>
            <w:noProof/>
            <w:webHidden/>
          </w:rPr>
          <w:fldChar w:fldCharType="end"/>
        </w:r>
      </w:hyperlink>
    </w:p>
    <w:p w14:paraId="79B40560" w14:textId="77777777" w:rsidR="00A170A4" w:rsidRDefault="00FE7E5E">
      <w:pPr>
        <w:pStyle w:val="Inhopg4"/>
        <w:rPr>
          <w:rFonts w:asciiTheme="minorHAnsi" w:eastAsiaTheme="minorEastAsia" w:hAnsiTheme="minorHAnsi" w:cstheme="minorBidi"/>
          <w:noProof/>
          <w:sz w:val="22"/>
          <w:szCs w:val="22"/>
          <w:lang w:val="en-US"/>
        </w:rPr>
      </w:pPr>
      <w:hyperlink w:anchor="_Toc438633624" w:history="1">
        <w:r w:rsidR="00A170A4" w:rsidRPr="00FE4BD3">
          <w:rPr>
            <w:rStyle w:val="Hyperlink"/>
            <w:noProof/>
          </w:rPr>
          <w:t>27.51.20.</w:t>
        </w:r>
        <w:r w:rsidR="00A170A4">
          <w:rPr>
            <w:rFonts w:asciiTheme="minorHAnsi" w:eastAsiaTheme="minorEastAsia" w:hAnsiTheme="minorHAnsi" w:cstheme="minorBidi"/>
            <w:noProof/>
            <w:sz w:val="22"/>
            <w:szCs w:val="22"/>
            <w:lang w:val="en-US"/>
          </w:rPr>
          <w:tab/>
        </w:r>
        <w:r w:rsidR="00A170A4" w:rsidRPr="00FE4BD3">
          <w:rPr>
            <w:rStyle w:val="Hyperlink"/>
            <w:noProof/>
          </w:rPr>
          <w:t>hulpstukken – oplegstukken/roestvast staal (RVS) |FH|kg of |PM|</w:t>
        </w:r>
        <w:r w:rsidR="00A170A4">
          <w:rPr>
            <w:noProof/>
            <w:webHidden/>
          </w:rPr>
          <w:tab/>
        </w:r>
        <w:r w:rsidR="00A170A4">
          <w:rPr>
            <w:noProof/>
            <w:webHidden/>
          </w:rPr>
          <w:fldChar w:fldCharType="begin"/>
        </w:r>
        <w:r w:rsidR="00A170A4">
          <w:rPr>
            <w:noProof/>
            <w:webHidden/>
          </w:rPr>
          <w:instrText xml:space="preserve"> PAGEREF _Toc438633624 \h </w:instrText>
        </w:r>
        <w:r w:rsidR="00A170A4">
          <w:rPr>
            <w:noProof/>
            <w:webHidden/>
          </w:rPr>
        </w:r>
        <w:r w:rsidR="00A170A4">
          <w:rPr>
            <w:noProof/>
            <w:webHidden/>
          </w:rPr>
          <w:fldChar w:fldCharType="separate"/>
        </w:r>
        <w:r w:rsidR="00A170A4">
          <w:rPr>
            <w:noProof/>
            <w:webHidden/>
          </w:rPr>
          <w:t>185</w:t>
        </w:r>
        <w:r w:rsidR="00A170A4">
          <w:rPr>
            <w:noProof/>
            <w:webHidden/>
          </w:rPr>
          <w:fldChar w:fldCharType="end"/>
        </w:r>
      </w:hyperlink>
    </w:p>
    <w:p w14:paraId="0A3F2A1E" w14:textId="77777777" w:rsidR="00A170A4" w:rsidRDefault="00FE7E5E">
      <w:pPr>
        <w:pStyle w:val="Inhopg3"/>
        <w:rPr>
          <w:rFonts w:asciiTheme="minorHAnsi" w:eastAsiaTheme="minorEastAsia" w:hAnsiTheme="minorHAnsi" w:cstheme="minorBidi"/>
          <w:noProof/>
          <w:sz w:val="22"/>
          <w:szCs w:val="22"/>
          <w:lang w:val="en-US"/>
        </w:rPr>
      </w:pPr>
      <w:hyperlink w:anchor="_Toc438633625" w:history="1">
        <w:r w:rsidR="00A170A4" w:rsidRPr="00FE4BD3">
          <w:rPr>
            <w:rStyle w:val="Hyperlink"/>
            <w:noProof/>
          </w:rPr>
          <w:t>27.52.</w:t>
        </w:r>
        <w:r w:rsidR="00A170A4">
          <w:rPr>
            <w:rFonts w:asciiTheme="minorHAnsi" w:eastAsiaTheme="minorEastAsia" w:hAnsiTheme="minorHAnsi" w:cstheme="minorBidi"/>
            <w:noProof/>
            <w:sz w:val="22"/>
            <w:szCs w:val="22"/>
            <w:lang w:val="en-US"/>
          </w:rPr>
          <w:tab/>
        </w:r>
        <w:r w:rsidR="00A170A4" w:rsidRPr="00FE4BD3">
          <w:rPr>
            <w:rStyle w:val="Hyperlink"/>
            <w:noProof/>
          </w:rPr>
          <w:t>hulpstukken – spankabels |FH|lm/stuk of |SOG|</w:t>
        </w:r>
        <w:r w:rsidR="00A170A4">
          <w:rPr>
            <w:noProof/>
            <w:webHidden/>
          </w:rPr>
          <w:tab/>
        </w:r>
        <w:r w:rsidR="00A170A4">
          <w:rPr>
            <w:noProof/>
            <w:webHidden/>
          </w:rPr>
          <w:fldChar w:fldCharType="begin"/>
        </w:r>
        <w:r w:rsidR="00A170A4">
          <w:rPr>
            <w:noProof/>
            <w:webHidden/>
          </w:rPr>
          <w:instrText xml:space="preserve"> PAGEREF _Toc438633625 \h </w:instrText>
        </w:r>
        <w:r w:rsidR="00A170A4">
          <w:rPr>
            <w:noProof/>
            <w:webHidden/>
          </w:rPr>
        </w:r>
        <w:r w:rsidR="00A170A4">
          <w:rPr>
            <w:noProof/>
            <w:webHidden/>
          </w:rPr>
          <w:fldChar w:fldCharType="separate"/>
        </w:r>
        <w:r w:rsidR="00A170A4">
          <w:rPr>
            <w:noProof/>
            <w:webHidden/>
          </w:rPr>
          <w:t>186</w:t>
        </w:r>
        <w:r w:rsidR="00A170A4">
          <w:rPr>
            <w:noProof/>
            <w:webHidden/>
          </w:rPr>
          <w:fldChar w:fldCharType="end"/>
        </w:r>
      </w:hyperlink>
    </w:p>
    <w:p w14:paraId="343F664A" w14:textId="77777777" w:rsidR="00A170A4" w:rsidRDefault="00FE7E5E">
      <w:pPr>
        <w:pStyle w:val="Inhopg3"/>
        <w:rPr>
          <w:rFonts w:asciiTheme="minorHAnsi" w:eastAsiaTheme="minorEastAsia" w:hAnsiTheme="minorHAnsi" w:cstheme="minorBidi"/>
          <w:noProof/>
          <w:sz w:val="22"/>
          <w:szCs w:val="22"/>
          <w:lang w:val="en-US"/>
        </w:rPr>
      </w:pPr>
      <w:hyperlink w:anchor="_Toc438633626" w:history="1">
        <w:r w:rsidR="00A170A4" w:rsidRPr="00FE4BD3">
          <w:rPr>
            <w:rStyle w:val="Hyperlink"/>
            <w:noProof/>
          </w:rPr>
          <w:t>27.53.</w:t>
        </w:r>
        <w:r w:rsidR="00A170A4">
          <w:rPr>
            <w:rFonts w:asciiTheme="minorHAnsi" w:eastAsiaTheme="minorEastAsia" w:hAnsiTheme="minorHAnsi" w:cstheme="minorBidi"/>
            <w:noProof/>
            <w:sz w:val="22"/>
            <w:szCs w:val="22"/>
            <w:lang w:val="en-US"/>
          </w:rPr>
          <w:tab/>
        </w:r>
        <w:r w:rsidR="00A170A4" w:rsidRPr="00FE4BD3">
          <w:rPr>
            <w:rStyle w:val="Hyperlink"/>
            <w:noProof/>
          </w:rPr>
          <w:t>hulpstukken – geveldragers</w:t>
        </w:r>
        <w:r w:rsidR="00A170A4">
          <w:rPr>
            <w:noProof/>
            <w:webHidden/>
          </w:rPr>
          <w:tab/>
        </w:r>
        <w:r w:rsidR="00A170A4">
          <w:rPr>
            <w:noProof/>
            <w:webHidden/>
          </w:rPr>
          <w:fldChar w:fldCharType="begin"/>
        </w:r>
        <w:r w:rsidR="00A170A4">
          <w:rPr>
            <w:noProof/>
            <w:webHidden/>
          </w:rPr>
          <w:instrText xml:space="preserve"> PAGEREF _Toc438633626 \h </w:instrText>
        </w:r>
        <w:r w:rsidR="00A170A4">
          <w:rPr>
            <w:noProof/>
            <w:webHidden/>
          </w:rPr>
        </w:r>
        <w:r w:rsidR="00A170A4">
          <w:rPr>
            <w:noProof/>
            <w:webHidden/>
          </w:rPr>
          <w:fldChar w:fldCharType="separate"/>
        </w:r>
        <w:r w:rsidR="00A170A4">
          <w:rPr>
            <w:noProof/>
            <w:webHidden/>
          </w:rPr>
          <w:t>186</w:t>
        </w:r>
        <w:r w:rsidR="00A170A4">
          <w:rPr>
            <w:noProof/>
            <w:webHidden/>
          </w:rPr>
          <w:fldChar w:fldCharType="end"/>
        </w:r>
      </w:hyperlink>
    </w:p>
    <w:p w14:paraId="7F43F0DB" w14:textId="77777777" w:rsidR="00A170A4" w:rsidRDefault="00FE7E5E">
      <w:pPr>
        <w:pStyle w:val="Inhopg4"/>
        <w:rPr>
          <w:rFonts w:asciiTheme="minorHAnsi" w:eastAsiaTheme="minorEastAsia" w:hAnsiTheme="minorHAnsi" w:cstheme="minorBidi"/>
          <w:noProof/>
          <w:sz w:val="22"/>
          <w:szCs w:val="22"/>
          <w:lang w:val="en-US"/>
        </w:rPr>
      </w:pPr>
      <w:hyperlink w:anchor="_Toc438633627" w:history="1">
        <w:r w:rsidR="00A170A4" w:rsidRPr="00FE4BD3">
          <w:rPr>
            <w:rStyle w:val="Hyperlink"/>
            <w:noProof/>
          </w:rPr>
          <w:t>27.53.10.</w:t>
        </w:r>
        <w:r w:rsidR="00A170A4">
          <w:rPr>
            <w:rFonts w:asciiTheme="minorHAnsi" w:eastAsiaTheme="minorEastAsia" w:hAnsiTheme="minorHAnsi" w:cstheme="minorBidi"/>
            <w:noProof/>
            <w:sz w:val="22"/>
            <w:szCs w:val="22"/>
            <w:lang w:val="en-US"/>
          </w:rPr>
          <w:tab/>
        </w:r>
        <w:r w:rsidR="00A170A4" w:rsidRPr="00FE4BD3">
          <w:rPr>
            <w:rStyle w:val="Hyperlink"/>
            <w:noProof/>
          </w:rPr>
          <w:t>hulpstukken – geveldragers/gemetalliseerd |PM|</w:t>
        </w:r>
        <w:r w:rsidR="00A170A4">
          <w:rPr>
            <w:noProof/>
            <w:webHidden/>
          </w:rPr>
          <w:tab/>
        </w:r>
        <w:r w:rsidR="00A170A4">
          <w:rPr>
            <w:noProof/>
            <w:webHidden/>
          </w:rPr>
          <w:fldChar w:fldCharType="begin"/>
        </w:r>
        <w:r w:rsidR="00A170A4">
          <w:rPr>
            <w:noProof/>
            <w:webHidden/>
          </w:rPr>
          <w:instrText xml:space="preserve"> PAGEREF _Toc438633627 \h </w:instrText>
        </w:r>
        <w:r w:rsidR="00A170A4">
          <w:rPr>
            <w:noProof/>
            <w:webHidden/>
          </w:rPr>
        </w:r>
        <w:r w:rsidR="00A170A4">
          <w:rPr>
            <w:noProof/>
            <w:webHidden/>
          </w:rPr>
          <w:fldChar w:fldCharType="separate"/>
        </w:r>
        <w:r w:rsidR="00A170A4">
          <w:rPr>
            <w:noProof/>
            <w:webHidden/>
          </w:rPr>
          <w:t>186</w:t>
        </w:r>
        <w:r w:rsidR="00A170A4">
          <w:rPr>
            <w:noProof/>
            <w:webHidden/>
          </w:rPr>
          <w:fldChar w:fldCharType="end"/>
        </w:r>
      </w:hyperlink>
    </w:p>
    <w:p w14:paraId="6C7C08CD" w14:textId="77777777" w:rsidR="00A170A4" w:rsidRDefault="00FE7E5E">
      <w:pPr>
        <w:pStyle w:val="Inhopg4"/>
        <w:rPr>
          <w:rFonts w:asciiTheme="minorHAnsi" w:eastAsiaTheme="minorEastAsia" w:hAnsiTheme="minorHAnsi" w:cstheme="minorBidi"/>
          <w:noProof/>
          <w:sz w:val="22"/>
          <w:szCs w:val="22"/>
          <w:lang w:val="en-US"/>
        </w:rPr>
      </w:pPr>
      <w:hyperlink w:anchor="_Toc438633628" w:history="1">
        <w:r w:rsidR="00A170A4" w:rsidRPr="00FE4BD3">
          <w:rPr>
            <w:rStyle w:val="Hyperlink"/>
            <w:noProof/>
          </w:rPr>
          <w:t>27.53.20.</w:t>
        </w:r>
        <w:r w:rsidR="00A170A4">
          <w:rPr>
            <w:rFonts w:asciiTheme="minorHAnsi" w:eastAsiaTheme="minorEastAsia" w:hAnsiTheme="minorHAnsi" w:cstheme="minorBidi"/>
            <w:noProof/>
            <w:sz w:val="22"/>
            <w:szCs w:val="22"/>
            <w:lang w:val="en-US"/>
          </w:rPr>
          <w:tab/>
        </w:r>
        <w:r w:rsidR="00A170A4" w:rsidRPr="00FE4BD3">
          <w:rPr>
            <w:rStyle w:val="Hyperlink"/>
            <w:noProof/>
          </w:rPr>
          <w:t>hulpstukken – geveldragers/thermisch verzinkt |PM|</w:t>
        </w:r>
        <w:r w:rsidR="00A170A4">
          <w:rPr>
            <w:noProof/>
            <w:webHidden/>
          </w:rPr>
          <w:tab/>
        </w:r>
        <w:r w:rsidR="00A170A4">
          <w:rPr>
            <w:noProof/>
            <w:webHidden/>
          </w:rPr>
          <w:fldChar w:fldCharType="begin"/>
        </w:r>
        <w:r w:rsidR="00A170A4">
          <w:rPr>
            <w:noProof/>
            <w:webHidden/>
          </w:rPr>
          <w:instrText xml:space="preserve"> PAGEREF _Toc438633628 \h </w:instrText>
        </w:r>
        <w:r w:rsidR="00A170A4">
          <w:rPr>
            <w:noProof/>
            <w:webHidden/>
          </w:rPr>
        </w:r>
        <w:r w:rsidR="00A170A4">
          <w:rPr>
            <w:noProof/>
            <w:webHidden/>
          </w:rPr>
          <w:fldChar w:fldCharType="separate"/>
        </w:r>
        <w:r w:rsidR="00A170A4">
          <w:rPr>
            <w:noProof/>
            <w:webHidden/>
          </w:rPr>
          <w:t>187</w:t>
        </w:r>
        <w:r w:rsidR="00A170A4">
          <w:rPr>
            <w:noProof/>
            <w:webHidden/>
          </w:rPr>
          <w:fldChar w:fldCharType="end"/>
        </w:r>
      </w:hyperlink>
    </w:p>
    <w:p w14:paraId="6D6A9B6D" w14:textId="77777777" w:rsidR="00A170A4" w:rsidRDefault="00FE7E5E">
      <w:pPr>
        <w:pStyle w:val="Inhopg4"/>
        <w:rPr>
          <w:rFonts w:asciiTheme="minorHAnsi" w:eastAsiaTheme="minorEastAsia" w:hAnsiTheme="minorHAnsi" w:cstheme="minorBidi"/>
          <w:noProof/>
          <w:sz w:val="22"/>
          <w:szCs w:val="22"/>
          <w:lang w:val="en-US"/>
        </w:rPr>
      </w:pPr>
      <w:hyperlink w:anchor="_Toc438633629" w:history="1">
        <w:r w:rsidR="00A170A4" w:rsidRPr="00FE4BD3">
          <w:rPr>
            <w:rStyle w:val="Hyperlink"/>
            <w:noProof/>
          </w:rPr>
          <w:t>27.53.30.</w:t>
        </w:r>
        <w:r w:rsidR="00A170A4">
          <w:rPr>
            <w:rFonts w:asciiTheme="minorHAnsi" w:eastAsiaTheme="minorEastAsia" w:hAnsiTheme="minorHAnsi" w:cstheme="minorBidi"/>
            <w:noProof/>
            <w:sz w:val="22"/>
            <w:szCs w:val="22"/>
            <w:lang w:val="en-US"/>
          </w:rPr>
          <w:tab/>
        </w:r>
        <w:r w:rsidR="00A170A4" w:rsidRPr="00FE4BD3">
          <w:rPr>
            <w:rStyle w:val="Hyperlink"/>
            <w:noProof/>
          </w:rPr>
          <w:t>hulpstukken – geveldragers/roestvast staal |PM|</w:t>
        </w:r>
        <w:r w:rsidR="00A170A4">
          <w:rPr>
            <w:noProof/>
            <w:webHidden/>
          </w:rPr>
          <w:tab/>
        </w:r>
        <w:r w:rsidR="00A170A4">
          <w:rPr>
            <w:noProof/>
            <w:webHidden/>
          </w:rPr>
          <w:fldChar w:fldCharType="begin"/>
        </w:r>
        <w:r w:rsidR="00A170A4">
          <w:rPr>
            <w:noProof/>
            <w:webHidden/>
          </w:rPr>
          <w:instrText xml:space="preserve"> PAGEREF _Toc438633629 \h </w:instrText>
        </w:r>
        <w:r w:rsidR="00A170A4">
          <w:rPr>
            <w:noProof/>
            <w:webHidden/>
          </w:rPr>
        </w:r>
        <w:r w:rsidR="00A170A4">
          <w:rPr>
            <w:noProof/>
            <w:webHidden/>
          </w:rPr>
          <w:fldChar w:fldCharType="separate"/>
        </w:r>
        <w:r w:rsidR="00A170A4">
          <w:rPr>
            <w:noProof/>
            <w:webHidden/>
          </w:rPr>
          <w:t>187</w:t>
        </w:r>
        <w:r w:rsidR="00A170A4">
          <w:rPr>
            <w:noProof/>
            <w:webHidden/>
          </w:rPr>
          <w:fldChar w:fldCharType="end"/>
        </w:r>
      </w:hyperlink>
    </w:p>
    <w:p w14:paraId="2DD9A7A6" w14:textId="77777777" w:rsidR="00A170A4" w:rsidRDefault="00FE7E5E">
      <w:pPr>
        <w:pStyle w:val="Inhopg3"/>
        <w:rPr>
          <w:rFonts w:asciiTheme="minorHAnsi" w:eastAsiaTheme="minorEastAsia" w:hAnsiTheme="minorHAnsi" w:cstheme="minorBidi"/>
          <w:noProof/>
          <w:sz w:val="22"/>
          <w:szCs w:val="22"/>
          <w:lang w:val="en-US"/>
        </w:rPr>
      </w:pPr>
      <w:hyperlink w:anchor="_Toc438633630" w:history="1">
        <w:r w:rsidR="00A170A4" w:rsidRPr="00FE4BD3">
          <w:rPr>
            <w:rStyle w:val="Hyperlink"/>
            <w:noProof/>
          </w:rPr>
          <w:t>27.54.</w:t>
        </w:r>
        <w:r w:rsidR="00A170A4">
          <w:rPr>
            <w:rFonts w:asciiTheme="minorHAnsi" w:eastAsiaTheme="minorEastAsia" w:hAnsiTheme="minorHAnsi" w:cstheme="minorBidi"/>
            <w:noProof/>
            <w:sz w:val="22"/>
            <w:szCs w:val="22"/>
            <w:lang w:val="en-US"/>
          </w:rPr>
          <w:tab/>
        </w:r>
        <w:r w:rsidR="00A170A4" w:rsidRPr="00FE4BD3">
          <w:rPr>
            <w:rStyle w:val="Hyperlink"/>
            <w:noProof/>
          </w:rPr>
          <w:t>hulpstukken – verhandelingsysteem liften</w:t>
        </w:r>
        <w:r w:rsidR="00A170A4">
          <w:rPr>
            <w:noProof/>
            <w:webHidden/>
          </w:rPr>
          <w:tab/>
        </w:r>
        <w:r w:rsidR="00A170A4">
          <w:rPr>
            <w:noProof/>
            <w:webHidden/>
          </w:rPr>
          <w:fldChar w:fldCharType="begin"/>
        </w:r>
        <w:r w:rsidR="00A170A4">
          <w:rPr>
            <w:noProof/>
            <w:webHidden/>
          </w:rPr>
          <w:instrText xml:space="preserve"> PAGEREF _Toc438633630 \h </w:instrText>
        </w:r>
        <w:r w:rsidR="00A170A4">
          <w:rPr>
            <w:noProof/>
            <w:webHidden/>
          </w:rPr>
        </w:r>
        <w:r w:rsidR="00A170A4">
          <w:rPr>
            <w:noProof/>
            <w:webHidden/>
          </w:rPr>
          <w:fldChar w:fldCharType="separate"/>
        </w:r>
        <w:r w:rsidR="00A170A4">
          <w:rPr>
            <w:noProof/>
            <w:webHidden/>
          </w:rPr>
          <w:t>188</w:t>
        </w:r>
        <w:r w:rsidR="00A170A4">
          <w:rPr>
            <w:noProof/>
            <w:webHidden/>
          </w:rPr>
          <w:fldChar w:fldCharType="end"/>
        </w:r>
      </w:hyperlink>
    </w:p>
    <w:p w14:paraId="1201594F" w14:textId="77777777" w:rsidR="00A170A4" w:rsidRDefault="00FE7E5E">
      <w:pPr>
        <w:pStyle w:val="Inhopg2"/>
        <w:rPr>
          <w:rFonts w:asciiTheme="minorHAnsi" w:eastAsiaTheme="minorEastAsia" w:hAnsiTheme="minorHAnsi" w:cstheme="minorBidi"/>
          <w:noProof/>
          <w:sz w:val="22"/>
          <w:szCs w:val="22"/>
          <w:lang w:val="en-US"/>
        </w:rPr>
      </w:pPr>
      <w:hyperlink w:anchor="_Toc438633631" w:history="1">
        <w:r w:rsidR="00A170A4" w:rsidRPr="00FE4BD3">
          <w:rPr>
            <w:rStyle w:val="Hyperlink"/>
            <w:noProof/>
          </w:rPr>
          <w:t>27.60.</w:t>
        </w:r>
        <w:r w:rsidR="00A170A4">
          <w:rPr>
            <w:rFonts w:asciiTheme="minorHAnsi" w:eastAsiaTheme="minorEastAsia" w:hAnsiTheme="minorHAnsi" w:cstheme="minorBidi"/>
            <w:noProof/>
            <w:sz w:val="22"/>
            <w:szCs w:val="22"/>
            <w:lang w:val="en-US"/>
          </w:rPr>
          <w:tab/>
        </w:r>
        <w:r w:rsidR="00A170A4" w:rsidRPr="00FE4BD3">
          <w:rPr>
            <w:rStyle w:val="Hyperlink"/>
            <w:noProof/>
          </w:rPr>
          <w:t>corrosiebescherming – algemeen</w:t>
        </w:r>
        <w:r w:rsidR="00A170A4">
          <w:rPr>
            <w:noProof/>
            <w:webHidden/>
          </w:rPr>
          <w:tab/>
        </w:r>
        <w:r w:rsidR="00A170A4">
          <w:rPr>
            <w:noProof/>
            <w:webHidden/>
          </w:rPr>
          <w:fldChar w:fldCharType="begin"/>
        </w:r>
        <w:r w:rsidR="00A170A4">
          <w:rPr>
            <w:noProof/>
            <w:webHidden/>
          </w:rPr>
          <w:instrText xml:space="preserve"> PAGEREF _Toc438633631 \h </w:instrText>
        </w:r>
        <w:r w:rsidR="00A170A4">
          <w:rPr>
            <w:noProof/>
            <w:webHidden/>
          </w:rPr>
        </w:r>
        <w:r w:rsidR="00A170A4">
          <w:rPr>
            <w:noProof/>
            <w:webHidden/>
          </w:rPr>
          <w:fldChar w:fldCharType="separate"/>
        </w:r>
        <w:r w:rsidR="00A170A4">
          <w:rPr>
            <w:noProof/>
            <w:webHidden/>
          </w:rPr>
          <w:t>188</w:t>
        </w:r>
        <w:r w:rsidR="00A170A4">
          <w:rPr>
            <w:noProof/>
            <w:webHidden/>
          </w:rPr>
          <w:fldChar w:fldCharType="end"/>
        </w:r>
      </w:hyperlink>
    </w:p>
    <w:p w14:paraId="58CBE28C" w14:textId="77777777" w:rsidR="00A170A4" w:rsidRDefault="00FE7E5E">
      <w:pPr>
        <w:pStyle w:val="Inhopg3"/>
        <w:rPr>
          <w:rFonts w:asciiTheme="minorHAnsi" w:eastAsiaTheme="minorEastAsia" w:hAnsiTheme="minorHAnsi" w:cstheme="minorBidi"/>
          <w:noProof/>
          <w:sz w:val="22"/>
          <w:szCs w:val="22"/>
          <w:lang w:val="en-US"/>
        </w:rPr>
      </w:pPr>
      <w:hyperlink w:anchor="_Toc438633632" w:history="1">
        <w:r w:rsidR="00A170A4" w:rsidRPr="00FE4BD3">
          <w:rPr>
            <w:rStyle w:val="Hyperlink"/>
            <w:noProof/>
          </w:rPr>
          <w:t>27.61.</w:t>
        </w:r>
        <w:r w:rsidR="00A170A4">
          <w:rPr>
            <w:rFonts w:asciiTheme="minorHAnsi" w:eastAsiaTheme="minorEastAsia" w:hAnsiTheme="minorHAnsi" w:cstheme="minorBidi"/>
            <w:noProof/>
            <w:sz w:val="22"/>
            <w:szCs w:val="22"/>
            <w:lang w:val="en-US"/>
          </w:rPr>
          <w:tab/>
        </w:r>
        <w:r w:rsidR="00A170A4" w:rsidRPr="00FE4BD3">
          <w:rPr>
            <w:rStyle w:val="Hyperlink"/>
            <w:noProof/>
          </w:rPr>
          <w:t>corrosiebescherming – metallisatie</w:t>
        </w:r>
        <w:r w:rsidR="00A170A4">
          <w:rPr>
            <w:noProof/>
            <w:webHidden/>
          </w:rPr>
          <w:tab/>
        </w:r>
        <w:r w:rsidR="00A170A4">
          <w:rPr>
            <w:noProof/>
            <w:webHidden/>
          </w:rPr>
          <w:fldChar w:fldCharType="begin"/>
        </w:r>
        <w:r w:rsidR="00A170A4">
          <w:rPr>
            <w:noProof/>
            <w:webHidden/>
          </w:rPr>
          <w:instrText xml:space="preserve"> PAGEREF _Toc438633632 \h </w:instrText>
        </w:r>
        <w:r w:rsidR="00A170A4">
          <w:rPr>
            <w:noProof/>
            <w:webHidden/>
          </w:rPr>
        </w:r>
        <w:r w:rsidR="00A170A4">
          <w:rPr>
            <w:noProof/>
            <w:webHidden/>
          </w:rPr>
          <w:fldChar w:fldCharType="separate"/>
        </w:r>
        <w:r w:rsidR="00A170A4">
          <w:rPr>
            <w:noProof/>
            <w:webHidden/>
          </w:rPr>
          <w:t>188</w:t>
        </w:r>
        <w:r w:rsidR="00A170A4">
          <w:rPr>
            <w:noProof/>
            <w:webHidden/>
          </w:rPr>
          <w:fldChar w:fldCharType="end"/>
        </w:r>
      </w:hyperlink>
    </w:p>
    <w:p w14:paraId="20BEED34" w14:textId="77777777" w:rsidR="00A170A4" w:rsidRDefault="00FE7E5E">
      <w:pPr>
        <w:pStyle w:val="Inhopg4"/>
        <w:rPr>
          <w:rFonts w:asciiTheme="minorHAnsi" w:eastAsiaTheme="minorEastAsia" w:hAnsiTheme="minorHAnsi" w:cstheme="minorBidi"/>
          <w:noProof/>
          <w:sz w:val="22"/>
          <w:szCs w:val="22"/>
          <w:lang w:val="en-US"/>
        </w:rPr>
      </w:pPr>
      <w:hyperlink w:anchor="_Toc438633633" w:history="1">
        <w:r w:rsidR="00A170A4" w:rsidRPr="00FE4BD3">
          <w:rPr>
            <w:rStyle w:val="Hyperlink"/>
            <w:noProof/>
          </w:rPr>
          <w:t>27.61.10.</w:t>
        </w:r>
        <w:r w:rsidR="00A170A4">
          <w:rPr>
            <w:rFonts w:asciiTheme="minorHAnsi" w:eastAsiaTheme="minorEastAsia" w:hAnsiTheme="minorHAnsi" w:cstheme="minorBidi"/>
            <w:noProof/>
            <w:sz w:val="22"/>
            <w:szCs w:val="22"/>
            <w:lang w:val="en-US"/>
          </w:rPr>
          <w:tab/>
        </w:r>
        <w:r w:rsidR="00A170A4" w:rsidRPr="00FE4BD3">
          <w:rPr>
            <w:rStyle w:val="Hyperlink"/>
            <w:noProof/>
          </w:rPr>
          <w:t>corrosiebescherming – metallisatie/zonder bijkomende afwerkingslaag |PM|of|FH|kg</w:t>
        </w:r>
        <w:r w:rsidR="00A170A4">
          <w:rPr>
            <w:noProof/>
            <w:webHidden/>
          </w:rPr>
          <w:tab/>
        </w:r>
        <w:r w:rsidR="00A170A4">
          <w:rPr>
            <w:noProof/>
            <w:webHidden/>
          </w:rPr>
          <w:fldChar w:fldCharType="begin"/>
        </w:r>
        <w:r w:rsidR="00A170A4">
          <w:rPr>
            <w:noProof/>
            <w:webHidden/>
          </w:rPr>
          <w:instrText xml:space="preserve"> PAGEREF _Toc438633633 \h </w:instrText>
        </w:r>
        <w:r w:rsidR="00A170A4">
          <w:rPr>
            <w:noProof/>
            <w:webHidden/>
          </w:rPr>
        </w:r>
        <w:r w:rsidR="00A170A4">
          <w:rPr>
            <w:noProof/>
            <w:webHidden/>
          </w:rPr>
          <w:fldChar w:fldCharType="separate"/>
        </w:r>
        <w:r w:rsidR="00A170A4">
          <w:rPr>
            <w:noProof/>
            <w:webHidden/>
          </w:rPr>
          <w:t>188</w:t>
        </w:r>
        <w:r w:rsidR="00A170A4">
          <w:rPr>
            <w:noProof/>
            <w:webHidden/>
          </w:rPr>
          <w:fldChar w:fldCharType="end"/>
        </w:r>
      </w:hyperlink>
    </w:p>
    <w:p w14:paraId="579E9D49" w14:textId="77777777" w:rsidR="00A170A4" w:rsidRDefault="00FE7E5E">
      <w:pPr>
        <w:pStyle w:val="Inhopg4"/>
        <w:rPr>
          <w:rFonts w:asciiTheme="minorHAnsi" w:eastAsiaTheme="minorEastAsia" w:hAnsiTheme="minorHAnsi" w:cstheme="minorBidi"/>
          <w:noProof/>
          <w:sz w:val="22"/>
          <w:szCs w:val="22"/>
          <w:lang w:val="en-US"/>
        </w:rPr>
      </w:pPr>
      <w:hyperlink w:anchor="_Toc438633634" w:history="1">
        <w:r w:rsidR="00A170A4" w:rsidRPr="00FE4BD3">
          <w:rPr>
            <w:rStyle w:val="Hyperlink"/>
            <w:noProof/>
          </w:rPr>
          <w:t>27.61.20.</w:t>
        </w:r>
        <w:r w:rsidR="00A170A4">
          <w:rPr>
            <w:rFonts w:asciiTheme="minorHAnsi" w:eastAsiaTheme="minorEastAsia" w:hAnsiTheme="minorHAnsi" w:cstheme="minorBidi"/>
            <w:noProof/>
            <w:sz w:val="22"/>
            <w:szCs w:val="22"/>
            <w:lang w:val="en-US"/>
          </w:rPr>
          <w:tab/>
        </w:r>
        <w:r w:rsidR="00A170A4" w:rsidRPr="00FE4BD3">
          <w:rPr>
            <w:rStyle w:val="Hyperlink"/>
            <w:noProof/>
          </w:rPr>
          <w:t>corrosiebescherming – metallisatie/metallisatie + natlak |PM|of|FH|kg</w:t>
        </w:r>
        <w:r w:rsidR="00A170A4">
          <w:rPr>
            <w:noProof/>
            <w:webHidden/>
          </w:rPr>
          <w:tab/>
        </w:r>
        <w:r w:rsidR="00A170A4">
          <w:rPr>
            <w:noProof/>
            <w:webHidden/>
          </w:rPr>
          <w:fldChar w:fldCharType="begin"/>
        </w:r>
        <w:r w:rsidR="00A170A4">
          <w:rPr>
            <w:noProof/>
            <w:webHidden/>
          </w:rPr>
          <w:instrText xml:space="preserve"> PAGEREF _Toc438633634 \h </w:instrText>
        </w:r>
        <w:r w:rsidR="00A170A4">
          <w:rPr>
            <w:noProof/>
            <w:webHidden/>
          </w:rPr>
        </w:r>
        <w:r w:rsidR="00A170A4">
          <w:rPr>
            <w:noProof/>
            <w:webHidden/>
          </w:rPr>
          <w:fldChar w:fldCharType="separate"/>
        </w:r>
        <w:r w:rsidR="00A170A4">
          <w:rPr>
            <w:noProof/>
            <w:webHidden/>
          </w:rPr>
          <w:t>190</w:t>
        </w:r>
        <w:r w:rsidR="00A170A4">
          <w:rPr>
            <w:noProof/>
            <w:webHidden/>
          </w:rPr>
          <w:fldChar w:fldCharType="end"/>
        </w:r>
      </w:hyperlink>
    </w:p>
    <w:p w14:paraId="7B04D89A" w14:textId="77777777" w:rsidR="00A170A4" w:rsidRDefault="00FE7E5E">
      <w:pPr>
        <w:pStyle w:val="Inhopg4"/>
        <w:rPr>
          <w:rFonts w:asciiTheme="minorHAnsi" w:eastAsiaTheme="minorEastAsia" w:hAnsiTheme="minorHAnsi" w:cstheme="minorBidi"/>
          <w:noProof/>
          <w:sz w:val="22"/>
          <w:szCs w:val="22"/>
          <w:lang w:val="en-US"/>
        </w:rPr>
      </w:pPr>
      <w:hyperlink w:anchor="_Toc438633635" w:history="1">
        <w:r w:rsidR="00A170A4" w:rsidRPr="00FE4BD3">
          <w:rPr>
            <w:rStyle w:val="Hyperlink"/>
            <w:noProof/>
          </w:rPr>
          <w:t>27.61.30.</w:t>
        </w:r>
        <w:r w:rsidR="00A170A4">
          <w:rPr>
            <w:rFonts w:asciiTheme="minorHAnsi" w:eastAsiaTheme="minorEastAsia" w:hAnsiTheme="minorHAnsi" w:cstheme="minorBidi"/>
            <w:noProof/>
            <w:sz w:val="22"/>
            <w:szCs w:val="22"/>
            <w:lang w:val="en-US"/>
          </w:rPr>
          <w:tab/>
        </w:r>
        <w:r w:rsidR="00A170A4" w:rsidRPr="00FE4BD3">
          <w:rPr>
            <w:rStyle w:val="Hyperlink"/>
            <w:noProof/>
          </w:rPr>
          <w:t>corrosiebescherming – metallisatie/metallisatie + poederlak |PM|of|FH|kg</w:t>
        </w:r>
        <w:r w:rsidR="00A170A4">
          <w:rPr>
            <w:noProof/>
            <w:webHidden/>
          </w:rPr>
          <w:tab/>
        </w:r>
        <w:r w:rsidR="00A170A4">
          <w:rPr>
            <w:noProof/>
            <w:webHidden/>
          </w:rPr>
          <w:fldChar w:fldCharType="begin"/>
        </w:r>
        <w:r w:rsidR="00A170A4">
          <w:rPr>
            <w:noProof/>
            <w:webHidden/>
          </w:rPr>
          <w:instrText xml:space="preserve"> PAGEREF _Toc438633635 \h </w:instrText>
        </w:r>
        <w:r w:rsidR="00A170A4">
          <w:rPr>
            <w:noProof/>
            <w:webHidden/>
          </w:rPr>
        </w:r>
        <w:r w:rsidR="00A170A4">
          <w:rPr>
            <w:noProof/>
            <w:webHidden/>
          </w:rPr>
          <w:fldChar w:fldCharType="separate"/>
        </w:r>
        <w:r w:rsidR="00A170A4">
          <w:rPr>
            <w:noProof/>
            <w:webHidden/>
          </w:rPr>
          <w:t>191</w:t>
        </w:r>
        <w:r w:rsidR="00A170A4">
          <w:rPr>
            <w:noProof/>
            <w:webHidden/>
          </w:rPr>
          <w:fldChar w:fldCharType="end"/>
        </w:r>
      </w:hyperlink>
    </w:p>
    <w:p w14:paraId="03F6790B" w14:textId="77777777" w:rsidR="00A170A4" w:rsidRDefault="00FE7E5E">
      <w:pPr>
        <w:pStyle w:val="Inhopg3"/>
        <w:rPr>
          <w:rFonts w:asciiTheme="minorHAnsi" w:eastAsiaTheme="minorEastAsia" w:hAnsiTheme="minorHAnsi" w:cstheme="minorBidi"/>
          <w:noProof/>
          <w:sz w:val="22"/>
          <w:szCs w:val="22"/>
          <w:lang w:val="en-US"/>
        </w:rPr>
      </w:pPr>
      <w:hyperlink w:anchor="_Toc438633636" w:history="1">
        <w:r w:rsidR="00A170A4" w:rsidRPr="00FE4BD3">
          <w:rPr>
            <w:rStyle w:val="Hyperlink"/>
            <w:noProof/>
          </w:rPr>
          <w:t>27.62.</w:t>
        </w:r>
        <w:r w:rsidR="00A170A4">
          <w:rPr>
            <w:rFonts w:asciiTheme="minorHAnsi" w:eastAsiaTheme="minorEastAsia" w:hAnsiTheme="minorHAnsi" w:cstheme="minorBidi"/>
            <w:noProof/>
            <w:sz w:val="22"/>
            <w:szCs w:val="22"/>
            <w:lang w:val="en-US"/>
          </w:rPr>
          <w:tab/>
        </w:r>
        <w:r w:rsidR="00A170A4" w:rsidRPr="00FE4BD3">
          <w:rPr>
            <w:rStyle w:val="Hyperlink"/>
            <w:noProof/>
          </w:rPr>
          <w:t>corrosiebescherming – thermisch verzinken |PM|of|FH|kg</w:t>
        </w:r>
        <w:r w:rsidR="00A170A4">
          <w:rPr>
            <w:noProof/>
            <w:webHidden/>
          </w:rPr>
          <w:tab/>
        </w:r>
        <w:r w:rsidR="00A170A4">
          <w:rPr>
            <w:noProof/>
            <w:webHidden/>
          </w:rPr>
          <w:fldChar w:fldCharType="begin"/>
        </w:r>
        <w:r w:rsidR="00A170A4">
          <w:rPr>
            <w:noProof/>
            <w:webHidden/>
          </w:rPr>
          <w:instrText xml:space="preserve"> PAGEREF _Toc438633636 \h </w:instrText>
        </w:r>
        <w:r w:rsidR="00A170A4">
          <w:rPr>
            <w:noProof/>
            <w:webHidden/>
          </w:rPr>
        </w:r>
        <w:r w:rsidR="00A170A4">
          <w:rPr>
            <w:noProof/>
            <w:webHidden/>
          </w:rPr>
          <w:fldChar w:fldCharType="separate"/>
        </w:r>
        <w:r w:rsidR="00A170A4">
          <w:rPr>
            <w:noProof/>
            <w:webHidden/>
          </w:rPr>
          <w:t>193</w:t>
        </w:r>
        <w:r w:rsidR="00A170A4">
          <w:rPr>
            <w:noProof/>
            <w:webHidden/>
          </w:rPr>
          <w:fldChar w:fldCharType="end"/>
        </w:r>
      </w:hyperlink>
    </w:p>
    <w:p w14:paraId="218E6075" w14:textId="77777777" w:rsidR="00A170A4" w:rsidRDefault="00FE7E5E">
      <w:pPr>
        <w:pStyle w:val="Inhopg3"/>
        <w:rPr>
          <w:rFonts w:asciiTheme="minorHAnsi" w:eastAsiaTheme="minorEastAsia" w:hAnsiTheme="minorHAnsi" w:cstheme="minorBidi"/>
          <w:noProof/>
          <w:sz w:val="22"/>
          <w:szCs w:val="22"/>
          <w:lang w:val="en-US"/>
        </w:rPr>
      </w:pPr>
      <w:hyperlink w:anchor="_Toc438633637" w:history="1">
        <w:r w:rsidR="00A170A4" w:rsidRPr="00FE4BD3">
          <w:rPr>
            <w:rStyle w:val="Hyperlink"/>
            <w:noProof/>
          </w:rPr>
          <w:t>27.63.</w:t>
        </w:r>
        <w:r w:rsidR="00A170A4">
          <w:rPr>
            <w:rFonts w:asciiTheme="minorHAnsi" w:eastAsiaTheme="minorEastAsia" w:hAnsiTheme="minorHAnsi" w:cstheme="minorBidi"/>
            <w:noProof/>
            <w:sz w:val="22"/>
            <w:szCs w:val="22"/>
            <w:lang w:val="en-US"/>
          </w:rPr>
          <w:tab/>
        </w:r>
        <w:r w:rsidR="00A170A4" w:rsidRPr="00FE4BD3">
          <w:rPr>
            <w:rStyle w:val="Hyperlink"/>
            <w:noProof/>
          </w:rPr>
          <w:t>corrosiebescherming – duplexsysteem |PM|of|FH|kg</w:t>
        </w:r>
        <w:r w:rsidR="00A170A4">
          <w:rPr>
            <w:noProof/>
            <w:webHidden/>
          </w:rPr>
          <w:tab/>
        </w:r>
        <w:r w:rsidR="00A170A4">
          <w:rPr>
            <w:noProof/>
            <w:webHidden/>
          </w:rPr>
          <w:fldChar w:fldCharType="begin"/>
        </w:r>
        <w:r w:rsidR="00A170A4">
          <w:rPr>
            <w:noProof/>
            <w:webHidden/>
          </w:rPr>
          <w:instrText xml:space="preserve"> PAGEREF _Toc438633637 \h </w:instrText>
        </w:r>
        <w:r w:rsidR="00A170A4">
          <w:rPr>
            <w:noProof/>
            <w:webHidden/>
          </w:rPr>
        </w:r>
        <w:r w:rsidR="00A170A4">
          <w:rPr>
            <w:noProof/>
            <w:webHidden/>
          </w:rPr>
          <w:fldChar w:fldCharType="separate"/>
        </w:r>
        <w:r w:rsidR="00A170A4">
          <w:rPr>
            <w:noProof/>
            <w:webHidden/>
          </w:rPr>
          <w:t>195</w:t>
        </w:r>
        <w:r w:rsidR="00A170A4">
          <w:rPr>
            <w:noProof/>
            <w:webHidden/>
          </w:rPr>
          <w:fldChar w:fldCharType="end"/>
        </w:r>
      </w:hyperlink>
    </w:p>
    <w:p w14:paraId="6E172A97" w14:textId="77777777" w:rsidR="00A170A4" w:rsidRDefault="00FE7E5E">
      <w:pPr>
        <w:pStyle w:val="Inhopg3"/>
        <w:rPr>
          <w:rFonts w:asciiTheme="minorHAnsi" w:eastAsiaTheme="minorEastAsia" w:hAnsiTheme="minorHAnsi" w:cstheme="minorBidi"/>
          <w:noProof/>
          <w:sz w:val="22"/>
          <w:szCs w:val="22"/>
          <w:lang w:val="en-US"/>
        </w:rPr>
      </w:pPr>
      <w:hyperlink w:anchor="_Toc438633638" w:history="1">
        <w:r w:rsidR="00A170A4" w:rsidRPr="00FE4BD3">
          <w:rPr>
            <w:rStyle w:val="Hyperlink"/>
            <w:noProof/>
          </w:rPr>
          <w:t>27.64.</w:t>
        </w:r>
        <w:r w:rsidR="00A170A4">
          <w:rPr>
            <w:rFonts w:asciiTheme="minorHAnsi" w:eastAsiaTheme="minorEastAsia" w:hAnsiTheme="minorHAnsi" w:cstheme="minorBidi"/>
            <w:noProof/>
            <w:sz w:val="22"/>
            <w:szCs w:val="22"/>
            <w:lang w:val="en-US"/>
          </w:rPr>
          <w:tab/>
        </w:r>
        <w:r w:rsidR="00A170A4" w:rsidRPr="00FE4BD3">
          <w:rPr>
            <w:rStyle w:val="Hyperlink"/>
            <w:noProof/>
          </w:rPr>
          <w:t>corrosiebescherming – roestwerende verfsystemen |PM|of|FH|kg</w:t>
        </w:r>
        <w:r w:rsidR="00A170A4">
          <w:rPr>
            <w:noProof/>
            <w:webHidden/>
          </w:rPr>
          <w:tab/>
        </w:r>
        <w:r w:rsidR="00A170A4">
          <w:rPr>
            <w:noProof/>
            <w:webHidden/>
          </w:rPr>
          <w:fldChar w:fldCharType="begin"/>
        </w:r>
        <w:r w:rsidR="00A170A4">
          <w:rPr>
            <w:noProof/>
            <w:webHidden/>
          </w:rPr>
          <w:instrText xml:space="preserve"> PAGEREF _Toc438633638 \h </w:instrText>
        </w:r>
        <w:r w:rsidR="00A170A4">
          <w:rPr>
            <w:noProof/>
            <w:webHidden/>
          </w:rPr>
        </w:r>
        <w:r w:rsidR="00A170A4">
          <w:rPr>
            <w:noProof/>
            <w:webHidden/>
          </w:rPr>
          <w:fldChar w:fldCharType="separate"/>
        </w:r>
        <w:r w:rsidR="00A170A4">
          <w:rPr>
            <w:noProof/>
            <w:webHidden/>
          </w:rPr>
          <w:t>196</w:t>
        </w:r>
        <w:r w:rsidR="00A170A4">
          <w:rPr>
            <w:noProof/>
            <w:webHidden/>
          </w:rPr>
          <w:fldChar w:fldCharType="end"/>
        </w:r>
      </w:hyperlink>
    </w:p>
    <w:p w14:paraId="09C9C4A4" w14:textId="77777777" w:rsidR="00A170A4" w:rsidRDefault="00FE7E5E">
      <w:pPr>
        <w:pStyle w:val="Inhopg2"/>
        <w:rPr>
          <w:rFonts w:asciiTheme="minorHAnsi" w:eastAsiaTheme="minorEastAsia" w:hAnsiTheme="minorHAnsi" w:cstheme="minorBidi"/>
          <w:noProof/>
          <w:sz w:val="22"/>
          <w:szCs w:val="22"/>
          <w:lang w:val="en-US"/>
        </w:rPr>
      </w:pPr>
      <w:hyperlink w:anchor="_Toc438633639" w:history="1">
        <w:r w:rsidR="00A170A4" w:rsidRPr="00FE4BD3">
          <w:rPr>
            <w:rStyle w:val="Hyperlink"/>
            <w:noProof/>
          </w:rPr>
          <w:t>27.70.</w:t>
        </w:r>
        <w:r w:rsidR="00A170A4">
          <w:rPr>
            <w:rFonts w:asciiTheme="minorHAnsi" w:eastAsiaTheme="minorEastAsia" w:hAnsiTheme="minorHAnsi" w:cstheme="minorBidi"/>
            <w:noProof/>
            <w:sz w:val="22"/>
            <w:szCs w:val="22"/>
            <w:lang w:val="en-US"/>
          </w:rPr>
          <w:tab/>
        </w:r>
        <w:r w:rsidR="00A170A4" w:rsidRPr="00FE4BD3">
          <w:rPr>
            <w:rStyle w:val="Hyperlink"/>
            <w:noProof/>
          </w:rPr>
          <w:t>brandbeveiliging – algemeen</w:t>
        </w:r>
        <w:r w:rsidR="00A170A4">
          <w:rPr>
            <w:noProof/>
            <w:webHidden/>
          </w:rPr>
          <w:tab/>
        </w:r>
        <w:r w:rsidR="00A170A4">
          <w:rPr>
            <w:noProof/>
            <w:webHidden/>
          </w:rPr>
          <w:fldChar w:fldCharType="begin"/>
        </w:r>
        <w:r w:rsidR="00A170A4">
          <w:rPr>
            <w:noProof/>
            <w:webHidden/>
          </w:rPr>
          <w:instrText xml:space="preserve"> PAGEREF _Toc438633639 \h </w:instrText>
        </w:r>
        <w:r w:rsidR="00A170A4">
          <w:rPr>
            <w:noProof/>
            <w:webHidden/>
          </w:rPr>
        </w:r>
        <w:r w:rsidR="00A170A4">
          <w:rPr>
            <w:noProof/>
            <w:webHidden/>
          </w:rPr>
          <w:fldChar w:fldCharType="separate"/>
        </w:r>
        <w:r w:rsidR="00A170A4">
          <w:rPr>
            <w:noProof/>
            <w:webHidden/>
          </w:rPr>
          <w:t>197</w:t>
        </w:r>
        <w:r w:rsidR="00A170A4">
          <w:rPr>
            <w:noProof/>
            <w:webHidden/>
          </w:rPr>
          <w:fldChar w:fldCharType="end"/>
        </w:r>
      </w:hyperlink>
    </w:p>
    <w:p w14:paraId="1C897CB4" w14:textId="77777777" w:rsidR="00A170A4" w:rsidRDefault="00FE7E5E">
      <w:pPr>
        <w:pStyle w:val="Inhopg3"/>
        <w:rPr>
          <w:rFonts w:asciiTheme="minorHAnsi" w:eastAsiaTheme="minorEastAsia" w:hAnsiTheme="minorHAnsi" w:cstheme="minorBidi"/>
          <w:noProof/>
          <w:sz w:val="22"/>
          <w:szCs w:val="22"/>
          <w:lang w:val="en-US"/>
        </w:rPr>
      </w:pPr>
      <w:hyperlink w:anchor="_Toc438633640" w:history="1">
        <w:r w:rsidR="00A170A4" w:rsidRPr="00FE4BD3">
          <w:rPr>
            <w:rStyle w:val="Hyperlink"/>
            <w:noProof/>
          </w:rPr>
          <w:t>27.71.</w:t>
        </w:r>
        <w:r w:rsidR="00A170A4">
          <w:rPr>
            <w:rFonts w:asciiTheme="minorHAnsi" w:eastAsiaTheme="minorEastAsia" w:hAnsiTheme="minorHAnsi" w:cstheme="minorBidi"/>
            <w:noProof/>
            <w:sz w:val="22"/>
            <w:szCs w:val="22"/>
            <w:lang w:val="en-US"/>
          </w:rPr>
          <w:tab/>
        </w:r>
        <w:r w:rsidR="00A170A4" w:rsidRPr="00FE4BD3">
          <w:rPr>
            <w:rStyle w:val="Hyperlink"/>
            <w:noProof/>
          </w:rPr>
          <w:t>brandbeveiliging – brandwerend verfsysteem |PM|of|FH|kg</w:t>
        </w:r>
        <w:r w:rsidR="00A170A4">
          <w:rPr>
            <w:noProof/>
            <w:webHidden/>
          </w:rPr>
          <w:tab/>
        </w:r>
        <w:r w:rsidR="00A170A4">
          <w:rPr>
            <w:noProof/>
            <w:webHidden/>
          </w:rPr>
          <w:fldChar w:fldCharType="begin"/>
        </w:r>
        <w:r w:rsidR="00A170A4">
          <w:rPr>
            <w:noProof/>
            <w:webHidden/>
          </w:rPr>
          <w:instrText xml:space="preserve"> PAGEREF _Toc438633640 \h </w:instrText>
        </w:r>
        <w:r w:rsidR="00A170A4">
          <w:rPr>
            <w:noProof/>
            <w:webHidden/>
          </w:rPr>
        </w:r>
        <w:r w:rsidR="00A170A4">
          <w:rPr>
            <w:noProof/>
            <w:webHidden/>
          </w:rPr>
          <w:fldChar w:fldCharType="separate"/>
        </w:r>
        <w:r w:rsidR="00A170A4">
          <w:rPr>
            <w:noProof/>
            <w:webHidden/>
          </w:rPr>
          <w:t>197</w:t>
        </w:r>
        <w:r w:rsidR="00A170A4">
          <w:rPr>
            <w:noProof/>
            <w:webHidden/>
          </w:rPr>
          <w:fldChar w:fldCharType="end"/>
        </w:r>
      </w:hyperlink>
    </w:p>
    <w:p w14:paraId="6181D6E9" w14:textId="77777777" w:rsidR="00A170A4" w:rsidRDefault="00FE7E5E">
      <w:pPr>
        <w:pStyle w:val="Inhopg3"/>
        <w:rPr>
          <w:rFonts w:asciiTheme="minorHAnsi" w:eastAsiaTheme="minorEastAsia" w:hAnsiTheme="minorHAnsi" w:cstheme="minorBidi"/>
          <w:noProof/>
          <w:sz w:val="22"/>
          <w:szCs w:val="22"/>
          <w:lang w:val="en-US"/>
        </w:rPr>
      </w:pPr>
      <w:hyperlink w:anchor="_Toc438633641" w:history="1">
        <w:r w:rsidR="00A170A4" w:rsidRPr="00FE4BD3">
          <w:rPr>
            <w:rStyle w:val="Hyperlink"/>
            <w:noProof/>
          </w:rPr>
          <w:t>27.72.</w:t>
        </w:r>
        <w:r w:rsidR="00A170A4">
          <w:rPr>
            <w:rFonts w:asciiTheme="minorHAnsi" w:eastAsiaTheme="minorEastAsia" w:hAnsiTheme="minorHAnsi" w:cstheme="minorBidi"/>
            <w:noProof/>
            <w:sz w:val="22"/>
            <w:szCs w:val="22"/>
            <w:lang w:val="en-US"/>
          </w:rPr>
          <w:tab/>
        </w:r>
        <w:r w:rsidR="00A170A4" w:rsidRPr="00FE4BD3">
          <w:rPr>
            <w:rStyle w:val="Hyperlink"/>
            <w:noProof/>
          </w:rPr>
          <w:t>brandbeveiliging – spuitmortel |PM|of|FH|kg</w:t>
        </w:r>
        <w:r w:rsidR="00A170A4">
          <w:rPr>
            <w:noProof/>
            <w:webHidden/>
          </w:rPr>
          <w:tab/>
        </w:r>
        <w:r w:rsidR="00A170A4">
          <w:rPr>
            <w:noProof/>
            <w:webHidden/>
          </w:rPr>
          <w:fldChar w:fldCharType="begin"/>
        </w:r>
        <w:r w:rsidR="00A170A4">
          <w:rPr>
            <w:noProof/>
            <w:webHidden/>
          </w:rPr>
          <w:instrText xml:space="preserve"> PAGEREF _Toc438633641 \h </w:instrText>
        </w:r>
        <w:r w:rsidR="00A170A4">
          <w:rPr>
            <w:noProof/>
            <w:webHidden/>
          </w:rPr>
        </w:r>
        <w:r w:rsidR="00A170A4">
          <w:rPr>
            <w:noProof/>
            <w:webHidden/>
          </w:rPr>
          <w:fldChar w:fldCharType="separate"/>
        </w:r>
        <w:r w:rsidR="00A170A4">
          <w:rPr>
            <w:noProof/>
            <w:webHidden/>
          </w:rPr>
          <w:t>199</w:t>
        </w:r>
        <w:r w:rsidR="00A170A4">
          <w:rPr>
            <w:noProof/>
            <w:webHidden/>
          </w:rPr>
          <w:fldChar w:fldCharType="end"/>
        </w:r>
      </w:hyperlink>
    </w:p>
    <w:p w14:paraId="4D1E9A76" w14:textId="77777777" w:rsidR="00A170A4" w:rsidRDefault="00FE7E5E">
      <w:pPr>
        <w:pStyle w:val="Inhopg2"/>
        <w:rPr>
          <w:rFonts w:asciiTheme="minorHAnsi" w:eastAsiaTheme="minorEastAsia" w:hAnsiTheme="minorHAnsi" w:cstheme="minorBidi"/>
          <w:noProof/>
          <w:sz w:val="22"/>
          <w:szCs w:val="22"/>
          <w:lang w:val="en-US"/>
        </w:rPr>
      </w:pPr>
      <w:hyperlink w:anchor="_Toc438633642" w:history="1">
        <w:r w:rsidR="00A170A4" w:rsidRPr="00FE4BD3">
          <w:rPr>
            <w:rStyle w:val="Hyperlink"/>
            <w:noProof/>
          </w:rPr>
          <w:t>27.80.</w:t>
        </w:r>
        <w:r w:rsidR="00A170A4">
          <w:rPr>
            <w:rFonts w:asciiTheme="minorHAnsi" w:eastAsiaTheme="minorEastAsia" w:hAnsiTheme="minorHAnsi" w:cstheme="minorBidi"/>
            <w:noProof/>
            <w:sz w:val="22"/>
            <w:szCs w:val="22"/>
            <w:lang w:val="en-US"/>
          </w:rPr>
          <w:tab/>
        </w:r>
        <w:r w:rsidR="00A170A4" w:rsidRPr="00FE4BD3">
          <w:rPr>
            <w:rStyle w:val="Hyperlink"/>
            <w:noProof/>
          </w:rPr>
          <w:t>renovatie stalen constructie-elementen – algemeen</w:t>
        </w:r>
        <w:r w:rsidR="00A170A4">
          <w:rPr>
            <w:noProof/>
            <w:webHidden/>
          </w:rPr>
          <w:tab/>
        </w:r>
        <w:r w:rsidR="00A170A4">
          <w:rPr>
            <w:noProof/>
            <w:webHidden/>
          </w:rPr>
          <w:fldChar w:fldCharType="begin"/>
        </w:r>
        <w:r w:rsidR="00A170A4">
          <w:rPr>
            <w:noProof/>
            <w:webHidden/>
          </w:rPr>
          <w:instrText xml:space="preserve"> PAGEREF _Toc438633642 \h </w:instrText>
        </w:r>
        <w:r w:rsidR="00A170A4">
          <w:rPr>
            <w:noProof/>
            <w:webHidden/>
          </w:rPr>
        </w:r>
        <w:r w:rsidR="00A170A4">
          <w:rPr>
            <w:noProof/>
            <w:webHidden/>
          </w:rPr>
          <w:fldChar w:fldCharType="separate"/>
        </w:r>
        <w:r w:rsidR="00A170A4">
          <w:rPr>
            <w:noProof/>
            <w:webHidden/>
          </w:rPr>
          <w:t>200</w:t>
        </w:r>
        <w:r w:rsidR="00A170A4">
          <w:rPr>
            <w:noProof/>
            <w:webHidden/>
          </w:rPr>
          <w:fldChar w:fldCharType="end"/>
        </w:r>
      </w:hyperlink>
    </w:p>
    <w:p w14:paraId="2A187756" w14:textId="77777777" w:rsidR="00A170A4" w:rsidRDefault="00FE7E5E">
      <w:pPr>
        <w:pStyle w:val="Inhopg3"/>
        <w:rPr>
          <w:rFonts w:asciiTheme="minorHAnsi" w:eastAsiaTheme="minorEastAsia" w:hAnsiTheme="minorHAnsi" w:cstheme="minorBidi"/>
          <w:noProof/>
          <w:sz w:val="22"/>
          <w:szCs w:val="22"/>
          <w:lang w:val="en-US"/>
        </w:rPr>
      </w:pPr>
      <w:hyperlink w:anchor="_Toc438633643" w:history="1">
        <w:r w:rsidR="00A170A4" w:rsidRPr="00FE4BD3">
          <w:rPr>
            <w:rStyle w:val="Hyperlink"/>
            <w:noProof/>
          </w:rPr>
          <w:t>27.81.</w:t>
        </w:r>
        <w:r w:rsidR="00A170A4">
          <w:rPr>
            <w:rFonts w:asciiTheme="minorHAnsi" w:eastAsiaTheme="minorEastAsia" w:hAnsiTheme="minorHAnsi" w:cstheme="minorBidi"/>
            <w:noProof/>
            <w:sz w:val="22"/>
            <w:szCs w:val="22"/>
            <w:lang w:val="en-US"/>
          </w:rPr>
          <w:tab/>
        </w:r>
        <w:r w:rsidR="00A170A4" w:rsidRPr="00FE4BD3">
          <w:rPr>
            <w:rStyle w:val="Hyperlink"/>
            <w:noProof/>
          </w:rPr>
          <w:t>renovatie stalen constructie-elementen – ontroesten |PM|of|FH|kg</w:t>
        </w:r>
        <w:r w:rsidR="00A170A4">
          <w:rPr>
            <w:noProof/>
            <w:webHidden/>
          </w:rPr>
          <w:tab/>
        </w:r>
        <w:r w:rsidR="00A170A4">
          <w:rPr>
            <w:noProof/>
            <w:webHidden/>
          </w:rPr>
          <w:fldChar w:fldCharType="begin"/>
        </w:r>
        <w:r w:rsidR="00A170A4">
          <w:rPr>
            <w:noProof/>
            <w:webHidden/>
          </w:rPr>
          <w:instrText xml:space="preserve"> PAGEREF _Toc438633643 \h </w:instrText>
        </w:r>
        <w:r w:rsidR="00A170A4">
          <w:rPr>
            <w:noProof/>
            <w:webHidden/>
          </w:rPr>
        </w:r>
        <w:r w:rsidR="00A170A4">
          <w:rPr>
            <w:noProof/>
            <w:webHidden/>
          </w:rPr>
          <w:fldChar w:fldCharType="separate"/>
        </w:r>
        <w:r w:rsidR="00A170A4">
          <w:rPr>
            <w:noProof/>
            <w:webHidden/>
          </w:rPr>
          <w:t>200</w:t>
        </w:r>
        <w:r w:rsidR="00A170A4">
          <w:rPr>
            <w:noProof/>
            <w:webHidden/>
          </w:rPr>
          <w:fldChar w:fldCharType="end"/>
        </w:r>
      </w:hyperlink>
    </w:p>
    <w:p w14:paraId="07A6E940" w14:textId="77777777" w:rsidR="00A170A4" w:rsidRDefault="00FE7E5E">
      <w:pPr>
        <w:pStyle w:val="Inhopg1"/>
        <w:rPr>
          <w:rFonts w:asciiTheme="minorHAnsi" w:eastAsiaTheme="minorEastAsia" w:hAnsiTheme="minorHAnsi" w:cstheme="minorBidi"/>
          <w:b w:val="0"/>
          <w:noProof/>
          <w:sz w:val="22"/>
          <w:szCs w:val="22"/>
          <w:lang w:val="en-US"/>
        </w:rPr>
      </w:pPr>
      <w:hyperlink w:anchor="_Toc438633644" w:history="1">
        <w:r w:rsidR="00A170A4" w:rsidRPr="00FE4BD3">
          <w:rPr>
            <w:rStyle w:val="Hyperlink"/>
            <w:noProof/>
          </w:rPr>
          <w:t>28.</w:t>
        </w:r>
        <w:r w:rsidR="00A170A4">
          <w:rPr>
            <w:rFonts w:asciiTheme="minorHAnsi" w:eastAsiaTheme="minorEastAsia" w:hAnsiTheme="minorHAnsi" w:cstheme="minorBidi"/>
            <w:b w:val="0"/>
            <w:noProof/>
            <w:sz w:val="22"/>
            <w:szCs w:val="22"/>
            <w:lang w:val="en-US"/>
          </w:rPr>
          <w:tab/>
        </w:r>
        <w:r w:rsidR="00A170A4" w:rsidRPr="00FE4BD3">
          <w:rPr>
            <w:rStyle w:val="Hyperlink"/>
            <w:noProof/>
          </w:rPr>
          <w:t>HOUTSKELETBOUW</w:t>
        </w:r>
        <w:r w:rsidR="00A170A4">
          <w:rPr>
            <w:noProof/>
            <w:webHidden/>
          </w:rPr>
          <w:tab/>
        </w:r>
        <w:r w:rsidR="00A170A4">
          <w:rPr>
            <w:noProof/>
            <w:webHidden/>
          </w:rPr>
          <w:fldChar w:fldCharType="begin"/>
        </w:r>
        <w:r w:rsidR="00A170A4">
          <w:rPr>
            <w:noProof/>
            <w:webHidden/>
          </w:rPr>
          <w:instrText xml:space="preserve"> PAGEREF _Toc438633644 \h </w:instrText>
        </w:r>
        <w:r w:rsidR="00A170A4">
          <w:rPr>
            <w:noProof/>
            <w:webHidden/>
          </w:rPr>
        </w:r>
        <w:r w:rsidR="00A170A4">
          <w:rPr>
            <w:noProof/>
            <w:webHidden/>
          </w:rPr>
          <w:fldChar w:fldCharType="separate"/>
        </w:r>
        <w:r w:rsidR="00A170A4">
          <w:rPr>
            <w:noProof/>
            <w:webHidden/>
          </w:rPr>
          <w:t>201</w:t>
        </w:r>
        <w:r w:rsidR="00A170A4">
          <w:rPr>
            <w:noProof/>
            <w:webHidden/>
          </w:rPr>
          <w:fldChar w:fldCharType="end"/>
        </w:r>
      </w:hyperlink>
    </w:p>
    <w:p w14:paraId="294EE8E9" w14:textId="77777777" w:rsidR="00A170A4" w:rsidRDefault="00FE7E5E">
      <w:pPr>
        <w:pStyle w:val="Inhopg2"/>
        <w:rPr>
          <w:rFonts w:asciiTheme="minorHAnsi" w:eastAsiaTheme="minorEastAsia" w:hAnsiTheme="minorHAnsi" w:cstheme="minorBidi"/>
          <w:noProof/>
          <w:sz w:val="22"/>
          <w:szCs w:val="22"/>
          <w:lang w:val="en-US"/>
        </w:rPr>
      </w:pPr>
      <w:hyperlink w:anchor="_Toc438633645" w:history="1">
        <w:r w:rsidR="00A170A4" w:rsidRPr="00FE4BD3">
          <w:rPr>
            <w:rStyle w:val="Hyperlink"/>
            <w:noProof/>
          </w:rPr>
          <w:t>28.00.</w:t>
        </w:r>
        <w:r w:rsidR="00A170A4">
          <w:rPr>
            <w:rFonts w:asciiTheme="minorHAnsi" w:eastAsiaTheme="minorEastAsia" w:hAnsiTheme="minorHAnsi" w:cstheme="minorBidi"/>
            <w:noProof/>
            <w:sz w:val="22"/>
            <w:szCs w:val="22"/>
            <w:lang w:val="en-US"/>
          </w:rPr>
          <w:tab/>
        </w:r>
        <w:r w:rsidR="00A170A4" w:rsidRPr="00FE4BD3">
          <w:rPr>
            <w:rStyle w:val="Hyperlink"/>
            <w:noProof/>
          </w:rPr>
          <w:t>houtskeletbouw – algemeen</w:t>
        </w:r>
        <w:r w:rsidR="00A170A4">
          <w:rPr>
            <w:noProof/>
            <w:webHidden/>
          </w:rPr>
          <w:tab/>
        </w:r>
        <w:r w:rsidR="00A170A4">
          <w:rPr>
            <w:noProof/>
            <w:webHidden/>
          </w:rPr>
          <w:fldChar w:fldCharType="begin"/>
        </w:r>
        <w:r w:rsidR="00A170A4">
          <w:rPr>
            <w:noProof/>
            <w:webHidden/>
          </w:rPr>
          <w:instrText xml:space="preserve"> PAGEREF _Toc438633645 \h </w:instrText>
        </w:r>
        <w:r w:rsidR="00A170A4">
          <w:rPr>
            <w:noProof/>
            <w:webHidden/>
          </w:rPr>
        </w:r>
        <w:r w:rsidR="00A170A4">
          <w:rPr>
            <w:noProof/>
            <w:webHidden/>
          </w:rPr>
          <w:fldChar w:fldCharType="separate"/>
        </w:r>
        <w:r w:rsidR="00A170A4">
          <w:rPr>
            <w:noProof/>
            <w:webHidden/>
          </w:rPr>
          <w:t>201</w:t>
        </w:r>
        <w:r w:rsidR="00A170A4">
          <w:rPr>
            <w:noProof/>
            <w:webHidden/>
          </w:rPr>
          <w:fldChar w:fldCharType="end"/>
        </w:r>
      </w:hyperlink>
    </w:p>
    <w:p w14:paraId="5349F003" w14:textId="77777777" w:rsidR="00A170A4" w:rsidRDefault="00FE7E5E">
      <w:pPr>
        <w:pStyle w:val="Inhopg3"/>
        <w:rPr>
          <w:rFonts w:asciiTheme="minorHAnsi" w:eastAsiaTheme="minorEastAsia" w:hAnsiTheme="minorHAnsi" w:cstheme="minorBidi"/>
          <w:noProof/>
          <w:sz w:val="22"/>
          <w:szCs w:val="22"/>
          <w:lang w:val="en-US"/>
        </w:rPr>
      </w:pPr>
      <w:hyperlink w:anchor="_Toc438633646" w:history="1">
        <w:r w:rsidR="00A170A4" w:rsidRPr="00FE4BD3">
          <w:rPr>
            <w:rStyle w:val="Hyperlink"/>
            <w:noProof/>
          </w:rPr>
          <w:t>28.01.</w:t>
        </w:r>
        <w:r w:rsidR="00A170A4">
          <w:rPr>
            <w:rFonts w:asciiTheme="minorHAnsi" w:eastAsiaTheme="minorEastAsia" w:hAnsiTheme="minorHAnsi" w:cstheme="minorBidi"/>
            <w:noProof/>
            <w:sz w:val="22"/>
            <w:szCs w:val="22"/>
            <w:lang w:val="en-US"/>
          </w:rPr>
          <w:tab/>
        </w:r>
        <w:r w:rsidR="00A170A4" w:rsidRPr="00FE4BD3">
          <w:rPr>
            <w:rStyle w:val="Hyperlink"/>
            <w:noProof/>
          </w:rPr>
          <w:t>algemeen – stabiliteitsstudie |PM|</w:t>
        </w:r>
        <w:r w:rsidR="00A170A4">
          <w:rPr>
            <w:noProof/>
            <w:webHidden/>
          </w:rPr>
          <w:tab/>
        </w:r>
        <w:r w:rsidR="00A170A4">
          <w:rPr>
            <w:noProof/>
            <w:webHidden/>
          </w:rPr>
          <w:fldChar w:fldCharType="begin"/>
        </w:r>
        <w:r w:rsidR="00A170A4">
          <w:rPr>
            <w:noProof/>
            <w:webHidden/>
          </w:rPr>
          <w:instrText xml:space="preserve"> PAGEREF _Toc438633646 \h </w:instrText>
        </w:r>
        <w:r w:rsidR="00A170A4">
          <w:rPr>
            <w:noProof/>
            <w:webHidden/>
          </w:rPr>
        </w:r>
        <w:r w:rsidR="00A170A4">
          <w:rPr>
            <w:noProof/>
            <w:webHidden/>
          </w:rPr>
          <w:fldChar w:fldCharType="separate"/>
        </w:r>
        <w:r w:rsidR="00A170A4">
          <w:rPr>
            <w:noProof/>
            <w:webHidden/>
          </w:rPr>
          <w:t>201</w:t>
        </w:r>
        <w:r w:rsidR="00A170A4">
          <w:rPr>
            <w:noProof/>
            <w:webHidden/>
          </w:rPr>
          <w:fldChar w:fldCharType="end"/>
        </w:r>
      </w:hyperlink>
    </w:p>
    <w:p w14:paraId="568973DD" w14:textId="77777777" w:rsidR="00A170A4" w:rsidRDefault="00FE7E5E">
      <w:pPr>
        <w:pStyle w:val="Inhopg3"/>
        <w:rPr>
          <w:rFonts w:asciiTheme="minorHAnsi" w:eastAsiaTheme="minorEastAsia" w:hAnsiTheme="minorHAnsi" w:cstheme="minorBidi"/>
          <w:noProof/>
          <w:sz w:val="22"/>
          <w:szCs w:val="22"/>
          <w:lang w:val="en-US"/>
        </w:rPr>
      </w:pPr>
      <w:hyperlink w:anchor="_Toc438633647" w:history="1">
        <w:r w:rsidR="00A170A4" w:rsidRPr="00FE4BD3">
          <w:rPr>
            <w:rStyle w:val="Hyperlink"/>
            <w:noProof/>
          </w:rPr>
          <w:t>28.02.</w:t>
        </w:r>
        <w:r w:rsidR="00A170A4">
          <w:rPr>
            <w:rFonts w:asciiTheme="minorHAnsi" w:eastAsiaTheme="minorEastAsia" w:hAnsiTheme="minorHAnsi" w:cstheme="minorBidi"/>
            <w:noProof/>
            <w:sz w:val="22"/>
            <w:szCs w:val="22"/>
            <w:lang w:val="en-US"/>
          </w:rPr>
          <w:tab/>
        </w:r>
        <w:r w:rsidR="00A170A4" w:rsidRPr="00FE4BD3">
          <w:rPr>
            <w:rStyle w:val="Hyperlink"/>
            <w:noProof/>
          </w:rPr>
          <w:t>algemeen – prestaties |PM|</w:t>
        </w:r>
        <w:r w:rsidR="00A170A4">
          <w:rPr>
            <w:noProof/>
            <w:webHidden/>
          </w:rPr>
          <w:tab/>
        </w:r>
        <w:r w:rsidR="00A170A4">
          <w:rPr>
            <w:noProof/>
            <w:webHidden/>
          </w:rPr>
          <w:fldChar w:fldCharType="begin"/>
        </w:r>
        <w:r w:rsidR="00A170A4">
          <w:rPr>
            <w:noProof/>
            <w:webHidden/>
          </w:rPr>
          <w:instrText xml:space="preserve"> PAGEREF _Toc438633647 \h </w:instrText>
        </w:r>
        <w:r w:rsidR="00A170A4">
          <w:rPr>
            <w:noProof/>
            <w:webHidden/>
          </w:rPr>
        </w:r>
        <w:r w:rsidR="00A170A4">
          <w:rPr>
            <w:noProof/>
            <w:webHidden/>
          </w:rPr>
          <w:fldChar w:fldCharType="separate"/>
        </w:r>
        <w:r w:rsidR="00A170A4">
          <w:rPr>
            <w:noProof/>
            <w:webHidden/>
          </w:rPr>
          <w:t>202</w:t>
        </w:r>
        <w:r w:rsidR="00A170A4">
          <w:rPr>
            <w:noProof/>
            <w:webHidden/>
          </w:rPr>
          <w:fldChar w:fldCharType="end"/>
        </w:r>
      </w:hyperlink>
    </w:p>
    <w:p w14:paraId="722EB7C7" w14:textId="77777777" w:rsidR="00A170A4" w:rsidRDefault="00FE7E5E">
      <w:pPr>
        <w:pStyle w:val="Inhopg2"/>
        <w:rPr>
          <w:rFonts w:asciiTheme="minorHAnsi" w:eastAsiaTheme="minorEastAsia" w:hAnsiTheme="minorHAnsi" w:cstheme="minorBidi"/>
          <w:noProof/>
          <w:sz w:val="22"/>
          <w:szCs w:val="22"/>
          <w:lang w:val="en-US"/>
        </w:rPr>
      </w:pPr>
      <w:hyperlink w:anchor="_Toc438633648" w:history="1">
        <w:r w:rsidR="00A170A4" w:rsidRPr="00FE4BD3">
          <w:rPr>
            <w:rStyle w:val="Hyperlink"/>
            <w:noProof/>
          </w:rPr>
          <w:t>28.10.</w:t>
        </w:r>
        <w:r w:rsidR="00A170A4">
          <w:rPr>
            <w:rFonts w:asciiTheme="minorHAnsi" w:eastAsiaTheme="minorEastAsia" w:hAnsiTheme="minorHAnsi" w:cstheme="minorBidi"/>
            <w:noProof/>
            <w:sz w:val="22"/>
            <w:szCs w:val="22"/>
            <w:lang w:val="en-US"/>
          </w:rPr>
          <w:tab/>
        </w:r>
        <w:r w:rsidR="00A170A4" w:rsidRPr="00FE4BD3">
          <w:rPr>
            <w:rStyle w:val="Hyperlink"/>
            <w:noProof/>
          </w:rPr>
          <w:t>materialen – algemeen</w:t>
        </w:r>
        <w:r w:rsidR="00A170A4">
          <w:rPr>
            <w:noProof/>
            <w:webHidden/>
          </w:rPr>
          <w:tab/>
        </w:r>
        <w:r w:rsidR="00A170A4">
          <w:rPr>
            <w:noProof/>
            <w:webHidden/>
          </w:rPr>
          <w:fldChar w:fldCharType="begin"/>
        </w:r>
        <w:r w:rsidR="00A170A4">
          <w:rPr>
            <w:noProof/>
            <w:webHidden/>
          </w:rPr>
          <w:instrText xml:space="preserve"> PAGEREF _Toc438633648 \h </w:instrText>
        </w:r>
        <w:r w:rsidR="00A170A4">
          <w:rPr>
            <w:noProof/>
            <w:webHidden/>
          </w:rPr>
        </w:r>
        <w:r w:rsidR="00A170A4">
          <w:rPr>
            <w:noProof/>
            <w:webHidden/>
          </w:rPr>
          <w:fldChar w:fldCharType="separate"/>
        </w:r>
        <w:r w:rsidR="00A170A4">
          <w:rPr>
            <w:noProof/>
            <w:webHidden/>
          </w:rPr>
          <w:t>202</w:t>
        </w:r>
        <w:r w:rsidR="00A170A4">
          <w:rPr>
            <w:noProof/>
            <w:webHidden/>
          </w:rPr>
          <w:fldChar w:fldCharType="end"/>
        </w:r>
      </w:hyperlink>
    </w:p>
    <w:p w14:paraId="054D4CFA" w14:textId="77777777" w:rsidR="00A170A4" w:rsidRDefault="00FE7E5E">
      <w:pPr>
        <w:pStyle w:val="Inhopg3"/>
        <w:rPr>
          <w:rFonts w:asciiTheme="minorHAnsi" w:eastAsiaTheme="minorEastAsia" w:hAnsiTheme="minorHAnsi" w:cstheme="minorBidi"/>
          <w:noProof/>
          <w:sz w:val="22"/>
          <w:szCs w:val="22"/>
          <w:lang w:val="en-US"/>
        </w:rPr>
      </w:pPr>
      <w:hyperlink w:anchor="_Toc438633649" w:history="1">
        <w:r w:rsidR="00A170A4" w:rsidRPr="00FE4BD3">
          <w:rPr>
            <w:rStyle w:val="Hyperlink"/>
            <w:noProof/>
          </w:rPr>
          <w:t>28.11.</w:t>
        </w:r>
        <w:r w:rsidR="00A170A4">
          <w:rPr>
            <w:rFonts w:asciiTheme="minorHAnsi" w:eastAsiaTheme="minorEastAsia" w:hAnsiTheme="minorHAnsi" w:cstheme="minorBidi"/>
            <w:noProof/>
            <w:sz w:val="22"/>
            <w:szCs w:val="22"/>
            <w:lang w:val="en-US"/>
          </w:rPr>
          <w:tab/>
        </w:r>
        <w:r w:rsidR="00A170A4" w:rsidRPr="00FE4BD3">
          <w:rPr>
            <w:rStyle w:val="Hyperlink"/>
            <w:noProof/>
          </w:rPr>
          <w:t>materialen – onderdelen regelwerk</w:t>
        </w:r>
        <w:r w:rsidR="00A170A4">
          <w:rPr>
            <w:noProof/>
            <w:webHidden/>
          </w:rPr>
          <w:tab/>
        </w:r>
        <w:r w:rsidR="00A170A4">
          <w:rPr>
            <w:noProof/>
            <w:webHidden/>
          </w:rPr>
          <w:fldChar w:fldCharType="begin"/>
        </w:r>
        <w:r w:rsidR="00A170A4">
          <w:rPr>
            <w:noProof/>
            <w:webHidden/>
          </w:rPr>
          <w:instrText xml:space="preserve"> PAGEREF _Toc438633649 \h </w:instrText>
        </w:r>
        <w:r w:rsidR="00A170A4">
          <w:rPr>
            <w:noProof/>
            <w:webHidden/>
          </w:rPr>
        </w:r>
        <w:r w:rsidR="00A170A4">
          <w:rPr>
            <w:noProof/>
            <w:webHidden/>
          </w:rPr>
          <w:fldChar w:fldCharType="separate"/>
        </w:r>
        <w:r w:rsidR="00A170A4">
          <w:rPr>
            <w:noProof/>
            <w:webHidden/>
          </w:rPr>
          <w:t>202</w:t>
        </w:r>
        <w:r w:rsidR="00A170A4">
          <w:rPr>
            <w:noProof/>
            <w:webHidden/>
          </w:rPr>
          <w:fldChar w:fldCharType="end"/>
        </w:r>
      </w:hyperlink>
    </w:p>
    <w:p w14:paraId="018EB3B8" w14:textId="77777777" w:rsidR="00A170A4" w:rsidRDefault="00FE7E5E">
      <w:pPr>
        <w:pStyle w:val="Inhopg4"/>
        <w:rPr>
          <w:rFonts w:asciiTheme="minorHAnsi" w:eastAsiaTheme="minorEastAsia" w:hAnsiTheme="minorHAnsi" w:cstheme="minorBidi"/>
          <w:noProof/>
          <w:sz w:val="22"/>
          <w:szCs w:val="22"/>
          <w:lang w:val="en-US"/>
        </w:rPr>
      </w:pPr>
      <w:hyperlink w:anchor="_Toc438633650" w:history="1">
        <w:r w:rsidR="00A170A4" w:rsidRPr="00FE4BD3">
          <w:rPr>
            <w:rStyle w:val="Hyperlink"/>
            <w:noProof/>
          </w:rPr>
          <w:t>28.11.10.</w:t>
        </w:r>
        <w:r w:rsidR="00A170A4">
          <w:rPr>
            <w:rFonts w:asciiTheme="minorHAnsi" w:eastAsiaTheme="minorEastAsia" w:hAnsiTheme="minorHAnsi" w:cstheme="minorBidi"/>
            <w:noProof/>
            <w:sz w:val="22"/>
            <w:szCs w:val="22"/>
            <w:lang w:val="en-US"/>
          </w:rPr>
          <w:tab/>
        </w:r>
        <w:r w:rsidR="00A170A4" w:rsidRPr="00FE4BD3">
          <w:rPr>
            <w:rStyle w:val="Hyperlink"/>
            <w:noProof/>
          </w:rPr>
          <w:t>materialen – onderdelen regelwerk/stijlen</w:t>
        </w:r>
        <w:r w:rsidR="00A170A4">
          <w:rPr>
            <w:noProof/>
            <w:webHidden/>
          </w:rPr>
          <w:tab/>
        </w:r>
        <w:r w:rsidR="00A170A4">
          <w:rPr>
            <w:noProof/>
            <w:webHidden/>
          </w:rPr>
          <w:fldChar w:fldCharType="begin"/>
        </w:r>
        <w:r w:rsidR="00A170A4">
          <w:rPr>
            <w:noProof/>
            <w:webHidden/>
          </w:rPr>
          <w:instrText xml:space="preserve"> PAGEREF _Toc438633650 \h </w:instrText>
        </w:r>
        <w:r w:rsidR="00A170A4">
          <w:rPr>
            <w:noProof/>
            <w:webHidden/>
          </w:rPr>
        </w:r>
        <w:r w:rsidR="00A170A4">
          <w:rPr>
            <w:noProof/>
            <w:webHidden/>
          </w:rPr>
          <w:fldChar w:fldCharType="separate"/>
        </w:r>
        <w:r w:rsidR="00A170A4">
          <w:rPr>
            <w:noProof/>
            <w:webHidden/>
          </w:rPr>
          <w:t>203</w:t>
        </w:r>
        <w:r w:rsidR="00A170A4">
          <w:rPr>
            <w:noProof/>
            <w:webHidden/>
          </w:rPr>
          <w:fldChar w:fldCharType="end"/>
        </w:r>
      </w:hyperlink>
    </w:p>
    <w:p w14:paraId="5A91435A" w14:textId="77777777" w:rsidR="00A170A4" w:rsidRDefault="00FE7E5E">
      <w:pPr>
        <w:pStyle w:val="Inhopg5"/>
        <w:rPr>
          <w:rFonts w:asciiTheme="minorHAnsi" w:eastAsiaTheme="minorEastAsia" w:hAnsiTheme="minorHAnsi" w:cstheme="minorBidi"/>
          <w:noProof/>
          <w:sz w:val="22"/>
          <w:szCs w:val="22"/>
          <w:lang w:val="en-US"/>
        </w:rPr>
      </w:pPr>
      <w:hyperlink w:anchor="_Toc438633651" w:history="1">
        <w:r w:rsidR="00A170A4" w:rsidRPr="00FE4BD3">
          <w:rPr>
            <w:rStyle w:val="Hyperlink"/>
            <w:noProof/>
          </w:rPr>
          <w:t>28.11.11.</w:t>
        </w:r>
        <w:r w:rsidR="00A170A4">
          <w:rPr>
            <w:rFonts w:asciiTheme="minorHAnsi" w:eastAsiaTheme="minorEastAsia" w:hAnsiTheme="minorHAnsi" w:cstheme="minorBidi"/>
            <w:noProof/>
            <w:sz w:val="22"/>
            <w:szCs w:val="22"/>
            <w:lang w:val="en-US"/>
          </w:rPr>
          <w:tab/>
        </w:r>
        <w:r w:rsidR="00A170A4" w:rsidRPr="00FE4BD3">
          <w:rPr>
            <w:rStyle w:val="Hyperlink"/>
            <w:noProof/>
          </w:rPr>
          <w:t>materialen – onderdelen regelwerk /stijlen – massief hout |PM|</w:t>
        </w:r>
        <w:r w:rsidR="00A170A4">
          <w:rPr>
            <w:noProof/>
            <w:webHidden/>
          </w:rPr>
          <w:tab/>
        </w:r>
        <w:r w:rsidR="00A170A4">
          <w:rPr>
            <w:noProof/>
            <w:webHidden/>
          </w:rPr>
          <w:fldChar w:fldCharType="begin"/>
        </w:r>
        <w:r w:rsidR="00A170A4">
          <w:rPr>
            <w:noProof/>
            <w:webHidden/>
          </w:rPr>
          <w:instrText xml:space="preserve"> PAGEREF _Toc438633651 \h </w:instrText>
        </w:r>
        <w:r w:rsidR="00A170A4">
          <w:rPr>
            <w:noProof/>
            <w:webHidden/>
          </w:rPr>
        </w:r>
        <w:r w:rsidR="00A170A4">
          <w:rPr>
            <w:noProof/>
            <w:webHidden/>
          </w:rPr>
          <w:fldChar w:fldCharType="separate"/>
        </w:r>
        <w:r w:rsidR="00A170A4">
          <w:rPr>
            <w:noProof/>
            <w:webHidden/>
          </w:rPr>
          <w:t>203</w:t>
        </w:r>
        <w:r w:rsidR="00A170A4">
          <w:rPr>
            <w:noProof/>
            <w:webHidden/>
          </w:rPr>
          <w:fldChar w:fldCharType="end"/>
        </w:r>
      </w:hyperlink>
    </w:p>
    <w:p w14:paraId="11D1C5AA" w14:textId="77777777" w:rsidR="00A170A4" w:rsidRDefault="00FE7E5E">
      <w:pPr>
        <w:pStyle w:val="Inhopg5"/>
        <w:rPr>
          <w:rFonts w:asciiTheme="minorHAnsi" w:eastAsiaTheme="minorEastAsia" w:hAnsiTheme="minorHAnsi" w:cstheme="minorBidi"/>
          <w:noProof/>
          <w:sz w:val="22"/>
          <w:szCs w:val="22"/>
          <w:lang w:val="en-US"/>
        </w:rPr>
      </w:pPr>
      <w:hyperlink w:anchor="_Toc438633652" w:history="1">
        <w:r w:rsidR="00A170A4" w:rsidRPr="00FE4BD3">
          <w:rPr>
            <w:rStyle w:val="Hyperlink"/>
            <w:noProof/>
          </w:rPr>
          <w:t>28.11.12.</w:t>
        </w:r>
        <w:r w:rsidR="00A170A4">
          <w:rPr>
            <w:rFonts w:asciiTheme="minorHAnsi" w:eastAsiaTheme="minorEastAsia" w:hAnsiTheme="minorHAnsi" w:cstheme="minorBidi"/>
            <w:noProof/>
            <w:sz w:val="22"/>
            <w:szCs w:val="22"/>
            <w:lang w:val="en-US"/>
          </w:rPr>
          <w:tab/>
        </w:r>
        <w:r w:rsidR="00A170A4" w:rsidRPr="00FE4BD3">
          <w:rPr>
            <w:rStyle w:val="Hyperlink"/>
            <w:noProof/>
          </w:rPr>
          <w:t>materialen – onderdelen regelwerk /stijlen – I-vormige stijlen |PM|</w:t>
        </w:r>
        <w:r w:rsidR="00A170A4">
          <w:rPr>
            <w:noProof/>
            <w:webHidden/>
          </w:rPr>
          <w:tab/>
        </w:r>
        <w:r w:rsidR="00A170A4">
          <w:rPr>
            <w:noProof/>
            <w:webHidden/>
          </w:rPr>
          <w:fldChar w:fldCharType="begin"/>
        </w:r>
        <w:r w:rsidR="00A170A4">
          <w:rPr>
            <w:noProof/>
            <w:webHidden/>
          </w:rPr>
          <w:instrText xml:space="preserve"> PAGEREF _Toc438633652 \h </w:instrText>
        </w:r>
        <w:r w:rsidR="00A170A4">
          <w:rPr>
            <w:noProof/>
            <w:webHidden/>
          </w:rPr>
        </w:r>
        <w:r w:rsidR="00A170A4">
          <w:rPr>
            <w:noProof/>
            <w:webHidden/>
          </w:rPr>
          <w:fldChar w:fldCharType="separate"/>
        </w:r>
        <w:r w:rsidR="00A170A4">
          <w:rPr>
            <w:noProof/>
            <w:webHidden/>
          </w:rPr>
          <w:t>203</w:t>
        </w:r>
        <w:r w:rsidR="00A170A4">
          <w:rPr>
            <w:noProof/>
            <w:webHidden/>
          </w:rPr>
          <w:fldChar w:fldCharType="end"/>
        </w:r>
      </w:hyperlink>
    </w:p>
    <w:p w14:paraId="3798D443" w14:textId="77777777" w:rsidR="00A170A4" w:rsidRDefault="00FE7E5E">
      <w:pPr>
        <w:pStyle w:val="Inhopg4"/>
        <w:rPr>
          <w:rFonts w:asciiTheme="minorHAnsi" w:eastAsiaTheme="minorEastAsia" w:hAnsiTheme="minorHAnsi" w:cstheme="minorBidi"/>
          <w:noProof/>
          <w:sz w:val="22"/>
          <w:szCs w:val="22"/>
          <w:lang w:val="en-US"/>
        </w:rPr>
      </w:pPr>
      <w:hyperlink w:anchor="_Toc438633653" w:history="1">
        <w:r w:rsidR="00A170A4" w:rsidRPr="00FE4BD3">
          <w:rPr>
            <w:rStyle w:val="Hyperlink"/>
            <w:noProof/>
          </w:rPr>
          <w:t>28.11.20.</w:t>
        </w:r>
        <w:r w:rsidR="00A170A4">
          <w:rPr>
            <w:rFonts w:asciiTheme="minorHAnsi" w:eastAsiaTheme="minorEastAsia" w:hAnsiTheme="minorHAnsi" w:cstheme="minorBidi"/>
            <w:noProof/>
            <w:sz w:val="22"/>
            <w:szCs w:val="22"/>
            <w:lang w:val="en-US"/>
          </w:rPr>
          <w:tab/>
        </w:r>
        <w:r w:rsidR="00A170A4" w:rsidRPr="00FE4BD3">
          <w:rPr>
            <w:rStyle w:val="Hyperlink"/>
            <w:noProof/>
          </w:rPr>
          <w:t>materialen – onderdelen regelwerk/regels</w:t>
        </w:r>
        <w:r w:rsidR="00A170A4">
          <w:rPr>
            <w:noProof/>
            <w:webHidden/>
          </w:rPr>
          <w:tab/>
        </w:r>
        <w:r w:rsidR="00A170A4">
          <w:rPr>
            <w:noProof/>
            <w:webHidden/>
          </w:rPr>
          <w:fldChar w:fldCharType="begin"/>
        </w:r>
        <w:r w:rsidR="00A170A4">
          <w:rPr>
            <w:noProof/>
            <w:webHidden/>
          </w:rPr>
          <w:instrText xml:space="preserve"> PAGEREF _Toc438633653 \h </w:instrText>
        </w:r>
        <w:r w:rsidR="00A170A4">
          <w:rPr>
            <w:noProof/>
            <w:webHidden/>
          </w:rPr>
        </w:r>
        <w:r w:rsidR="00A170A4">
          <w:rPr>
            <w:noProof/>
            <w:webHidden/>
          </w:rPr>
          <w:fldChar w:fldCharType="separate"/>
        </w:r>
        <w:r w:rsidR="00A170A4">
          <w:rPr>
            <w:noProof/>
            <w:webHidden/>
          </w:rPr>
          <w:t>203</w:t>
        </w:r>
        <w:r w:rsidR="00A170A4">
          <w:rPr>
            <w:noProof/>
            <w:webHidden/>
          </w:rPr>
          <w:fldChar w:fldCharType="end"/>
        </w:r>
      </w:hyperlink>
    </w:p>
    <w:p w14:paraId="7D13EF72" w14:textId="77777777" w:rsidR="00A170A4" w:rsidRDefault="00FE7E5E">
      <w:pPr>
        <w:pStyle w:val="Inhopg5"/>
        <w:rPr>
          <w:rFonts w:asciiTheme="minorHAnsi" w:eastAsiaTheme="minorEastAsia" w:hAnsiTheme="minorHAnsi" w:cstheme="minorBidi"/>
          <w:noProof/>
          <w:sz w:val="22"/>
          <w:szCs w:val="22"/>
          <w:lang w:val="en-US"/>
        </w:rPr>
      </w:pPr>
      <w:hyperlink w:anchor="_Toc438633654" w:history="1">
        <w:r w:rsidR="00A170A4" w:rsidRPr="00FE4BD3">
          <w:rPr>
            <w:rStyle w:val="Hyperlink"/>
            <w:noProof/>
          </w:rPr>
          <w:t>28.11.21.</w:t>
        </w:r>
        <w:r w:rsidR="00A170A4">
          <w:rPr>
            <w:rFonts w:asciiTheme="minorHAnsi" w:eastAsiaTheme="minorEastAsia" w:hAnsiTheme="minorHAnsi" w:cstheme="minorBidi"/>
            <w:noProof/>
            <w:sz w:val="22"/>
            <w:szCs w:val="22"/>
            <w:lang w:val="en-US"/>
          </w:rPr>
          <w:tab/>
        </w:r>
        <w:r w:rsidR="00A170A4" w:rsidRPr="00FE4BD3">
          <w:rPr>
            <w:rStyle w:val="Hyperlink"/>
            <w:noProof/>
          </w:rPr>
          <w:t>materialen – onderdelen regelwerk /regels – onder- en bovenregels |PM|</w:t>
        </w:r>
        <w:r w:rsidR="00A170A4">
          <w:rPr>
            <w:noProof/>
            <w:webHidden/>
          </w:rPr>
          <w:tab/>
        </w:r>
        <w:r w:rsidR="00A170A4">
          <w:rPr>
            <w:noProof/>
            <w:webHidden/>
          </w:rPr>
          <w:fldChar w:fldCharType="begin"/>
        </w:r>
        <w:r w:rsidR="00A170A4">
          <w:rPr>
            <w:noProof/>
            <w:webHidden/>
          </w:rPr>
          <w:instrText xml:space="preserve"> PAGEREF _Toc438633654 \h </w:instrText>
        </w:r>
        <w:r w:rsidR="00A170A4">
          <w:rPr>
            <w:noProof/>
            <w:webHidden/>
          </w:rPr>
        </w:r>
        <w:r w:rsidR="00A170A4">
          <w:rPr>
            <w:noProof/>
            <w:webHidden/>
          </w:rPr>
          <w:fldChar w:fldCharType="separate"/>
        </w:r>
        <w:r w:rsidR="00A170A4">
          <w:rPr>
            <w:noProof/>
            <w:webHidden/>
          </w:rPr>
          <w:t>203</w:t>
        </w:r>
        <w:r w:rsidR="00A170A4">
          <w:rPr>
            <w:noProof/>
            <w:webHidden/>
          </w:rPr>
          <w:fldChar w:fldCharType="end"/>
        </w:r>
      </w:hyperlink>
    </w:p>
    <w:p w14:paraId="00D5D1D8" w14:textId="77777777" w:rsidR="00A170A4" w:rsidRDefault="00FE7E5E">
      <w:pPr>
        <w:pStyle w:val="Inhopg5"/>
        <w:rPr>
          <w:rFonts w:asciiTheme="minorHAnsi" w:eastAsiaTheme="minorEastAsia" w:hAnsiTheme="minorHAnsi" w:cstheme="minorBidi"/>
          <w:noProof/>
          <w:sz w:val="22"/>
          <w:szCs w:val="22"/>
          <w:lang w:val="en-US"/>
        </w:rPr>
      </w:pPr>
      <w:hyperlink w:anchor="_Toc438633655" w:history="1">
        <w:r w:rsidR="00A170A4" w:rsidRPr="00FE4BD3">
          <w:rPr>
            <w:rStyle w:val="Hyperlink"/>
            <w:noProof/>
          </w:rPr>
          <w:t>28.11.22.</w:t>
        </w:r>
        <w:r w:rsidR="00A170A4">
          <w:rPr>
            <w:rFonts w:asciiTheme="minorHAnsi" w:eastAsiaTheme="minorEastAsia" w:hAnsiTheme="minorHAnsi" w:cstheme="minorBidi"/>
            <w:noProof/>
            <w:sz w:val="22"/>
            <w:szCs w:val="22"/>
            <w:lang w:val="en-US"/>
          </w:rPr>
          <w:tab/>
        </w:r>
        <w:r w:rsidR="00A170A4" w:rsidRPr="00FE4BD3">
          <w:rPr>
            <w:rStyle w:val="Hyperlink"/>
            <w:noProof/>
          </w:rPr>
          <w:t>materialen – onderdelen regelwerk /regels – grondregels |PM|</w:t>
        </w:r>
        <w:r w:rsidR="00A170A4">
          <w:rPr>
            <w:noProof/>
            <w:webHidden/>
          </w:rPr>
          <w:tab/>
        </w:r>
        <w:r w:rsidR="00A170A4">
          <w:rPr>
            <w:noProof/>
            <w:webHidden/>
          </w:rPr>
          <w:fldChar w:fldCharType="begin"/>
        </w:r>
        <w:r w:rsidR="00A170A4">
          <w:rPr>
            <w:noProof/>
            <w:webHidden/>
          </w:rPr>
          <w:instrText xml:space="preserve"> PAGEREF _Toc438633655 \h </w:instrText>
        </w:r>
        <w:r w:rsidR="00A170A4">
          <w:rPr>
            <w:noProof/>
            <w:webHidden/>
          </w:rPr>
        </w:r>
        <w:r w:rsidR="00A170A4">
          <w:rPr>
            <w:noProof/>
            <w:webHidden/>
          </w:rPr>
          <w:fldChar w:fldCharType="separate"/>
        </w:r>
        <w:r w:rsidR="00A170A4">
          <w:rPr>
            <w:noProof/>
            <w:webHidden/>
          </w:rPr>
          <w:t>204</w:t>
        </w:r>
        <w:r w:rsidR="00A170A4">
          <w:rPr>
            <w:noProof/>
            <w:webHidden/>
          </w:rPr>
          <w:fldChar w:fldCharType="end"/>
        </w:r>
      </w:hyperlink>
    </w:p>
    <w:p w14:paraId="25DFEE76" w14:textId="77777777" w:rsidR="00A170A4" w:rsidRDefault="00FE7E5E">
      <w:pPr>
        <w:pStyle w:val="Inhopg5"/>
        <w:rPr>
          <w:rFonts w:asciiTheme="minorHAnsi" w:eastAsiaTheme="minorEastAsia" w:hAnsiTheme="minorHAnsi" w:cstheme="minorBidi"/>
          <w:noProof/>
          <w:sz w:val="22"/>
          <w:szCs w:val="22"/>
          <w:lang w:val="en-US"/>
        </w:rPr>
      </w:pPr>
      <w:hyperlink w:anchor="_Toc438633656" w:history="1">
        <w:r w:rsidR="00A170A4" w:rsidRPr="00FE4BD3">
          <w:rPr>
            <w:rStyle w:val="Hyperlink"/>
            <w:noProof/>
          </w:rPr>
          <w:t>28.11.23.</w:t>
        </w:r>
        <w:r w:rsidR="00A170A4">
          <w:rPr>
            <w:rFonts w:asciiTheme="minorHAnsi" w:eastAsiaTheme="minorEastAsia" w:hAnsiTheme="minorHAnsi" w:cstheme="minorBidi"/>
            <w:noProof/>
            <w:sz w:val="22"/>
            <w:szCs w:val="22"/>
            <w:lang w:val="en-US"/>
          </w:rPr>
          <w:tab/>
        </w:r>
        <w:r w:rsidR="00A170A4" w:rsidRPr="00FE4BD3">
          <w:rPr>
            <w:rStyle w:val="Hyperlink"/>
            <w:noProof/>
          </w:rPr>
          <w:t>materialen – onderdelen regelwerk /regels – stelregels |PM|</w:t>
        </w:r>
        <w:r w:rsidR="00A170A4">
          <w:rPr>
            <w:noProof/>
            <w:webHidden/>
          </w:rPr>
          <w:tab/>
        </w:r>
        <w:r w:rsidR="00A170A4">
          <w:rPr>
            <w:noProof/>
            <w:webHidden/>
          </w:rPr>
          <w:fldChar w:fldCharType="begin"/>
        </w:r>
        <w:r w:rsidR="00A170A4">
          <w:rPr>
            <w:noProof/>
            <w:webHidden/>
          </w:rPr>
          <w:instrText xml:space="preserve"> PAGEREF _Toc438633656 \h </w:instrText>
        </w:r>
        <w:r w:rsidR="00A170A4">
          <w:rPr>
            <w:noProof/>
            <w:webHidden/>
          </w:rPr>
        </w:r>
        <w:r w:rsidR="00A170A4">
          <w:rPr>
            <w:noProof/>
            <w:webHidden/>
          </w:rPr>
          <w:fldChar w:fldCharType="separate"/>
        </w:r>
        <w:r w:rsidR="00A170A4">
          <w:rPr>
            <w:noProof/>
            <w:webHidden/>
          </w:rPr>
          <w:t>204</w:t>
        </w:r>
        <w:r w:rsidR="00A170A4">
          <w:rPr>
            <w:noProof/>
            <w:webHidden/>
          </w:rPr>
          <w:fldChar w:fldCharType="end"/>
        </w:r>
      </w:hyperlink>
    </w:p>
    <w:p w14:paraId="1ACBF80B" w14:textId="77777777" w:rsidR="00A170A4" w:rsidRDefault="00FE7E5E">
      <w:pPr>
        <w:pStyle w:val="Inhopg5"/>
        <w:rPr>
          <w:rFonts w:asciiTheme="minorHAnsi" w:eastAsiaTheme="minorEastAsia" w:hAnsiTheme="minorHAnsi" w:cstheme="minorBidi"/>
          <w:noProof/>
          <w:sz w:val="22"/>
          <w:szCs w:val="22"/>
          <w:lang w:val="en-US"/>
        </w:rPr>
      </w:pPr>
      <w:hyperlink w:anchor="_Toc438633657" w:history="1">
        <w:r w:rsidR="00A170A4" w:rsidRPr="00FE4BD3">
          <w:rPr>
            <w:rStyle w:val="Hyperlink"/>
            <w:noProof/>
          </w:rPr>
          <w:t>28.11.24.</w:t>
        </w:r>
        <w:r w:rsidR="00A170A4">
          <w:rPr>
            <w:rFonts w:asciiTheme="minorHAnsi" w:eastAsiaTheme="minorEastAsia" w:hAnsiTheme="minorHAnsi" w:cstheme="minorBidi"/>
            <w:noProof/>
            <w:sz w:val="22"/>
            <w:szCs w:val="22"/>
            <w:lang w:val="en-US"/>
          </w:rPr>
          <w:tab/>
        </w:r>
        <w:r w:rsidR="00A170A4" w:rsidRPr="00FE4BD3">
          <w:rPr>
            <w:rStyle w:val="Hyperlink"/>
            <w:noProof/>
          </w:rPr>
          <w:t>materialen – onderdelen regelwerk /regels – koppelregels |PM|</w:t>
        </w:r>
        <w:r w:rsidR="00A170A4">
          <w:rPr>
            <w:noProof/>
            <w:webHidden/>
          </w:rPr>
          <w:tab/>
        </w:r>
        <w:r w:rsidR="00A170A4">
          <w:rPr>
            <w:noProof/>
            <w:webHidden/>
          </w:rPr>
          <w:fldChar w:fldCharType="begin"/>
        </w:r>
        <w:r w:rsidR="00A170A4">
          <w:rPr>
            <w:noProof/>
            <w:webHidden/>
          </w:rPr>
          <w:instrText xml:space="preserve"> PAGEREF _Toc438633657 \h </w:instrText>
        </w:r>
        <w:r w:rsidR="00A170A4">
          <w:rPr>
            <w:noProof/>
            <w:webHidden/>
          </w:rPr>
        </w:r>
        <w:r w:rsidR="00A170A4">
          <w:rPr>
            <w:noProof/>
            <w:webHidden/>
          </w:rPr>
          <w:fldChar w:fldCharType="separate"/>
        </w:r>
        <w:r w:rsidR="00A170A4">
          <w:rPr>
            <w:noProof/>
            <w:webHidden/>
          </w:rPr>
          <w:t>204</w:t>
        </w:r>
        <w:r w:rsidR="00A170A4">
          <w:rPr>
            <w:noProof/>
            <w:webHidden/>
          </w:rPr>
          <w:fldChar w:fldCharType="end"/>
        </w:r>
      </w:hyperlink>
    </w:p>
    <w:p w14:paraId="1DF76E71" w14:textId="77777777" w:rsidR="00A170A4" w:rsidRDefault="00FE7E5E">
      <w:pPr>
        <w:pStyle w:val="Inhopg4"/>
        <w:rPr>
          <w:rFonts w:asciiTheme="minorHAnsi" w:eastAsiaTheme="minorEastAsia" w:hAnsiTheme="minorHAnsi" w:cstheme="minorBidi"/>
          <w:noProof/>
          <w:sz w:val="22"/>
          <w:szCs w:val="22"/>
          <w:lang w:val="en-US"/>
        </w:rPr>
      </w:pPr>
      <w:hyperlink w:anchor="_Toc438633658" w:history="1">
        <w:r w:rsidR="00A170A4" w:rsidRPr="00FE4BD3">
          <w:rPr>
            <w:rStyle w:val="Hyperlink"/>
            <w:noProof/>
          </w:rPr>
          <w:t>28.11.30.</w:t>
        </w:r>
        <w:r w:rsidR="00A170A4">
          <w:rPr>
            <w:rFonts w:asciiTheme="minorHAnsi" w:eastAsiaTheme="minorEastAsia" w:hAnsiTheme="minorHAnsi" w:cstheme="minorBidi"/>
            <w:noProof/>
            <w:sz w:val="22"/>
            <w:szCs w:val="22"/>
            <w:lang w:val="en-US"/>
          </w:rPr>
          <w:tab/>
        </w:r>
        <w:r w:rsidR="00A170A4" w:rsidRPr="00FE4BD3">
          <w:rPr>
            <w:rStyle w:val="Hyperlink"/>
            <w:noProof/>
          </w:rPr>
          <w:t>materialen – onderdelen regelwerk/lateien |PM|</w:t>
        </w:r>
        <w:r w:rsidR="00A170A4">
          <w:rPr>
            <w:noProof/>
            <w:webHidden/>
          </w:rPr>
          <w:tab/>
        </w:r>
        <w:r w:rsidR="00A170A4">
          <w:rPr>
            <w:noProof/>
            <w:webHidden/>
          </w:rPr>
          <w:fldChar w:fldCharType="begin"/>
        </w:r>
        <w:r w:rsidR="00A170A4">
          <w:rPr>
            <w:noProof/>
            <w:webHidden/>
          </w:rPr>
          <w:instrText xml:space="preserve"> PAGEREF _Toc438633658 \h </w:instrText>
        </w:r>
        <w:r w:rsidR="00A170A4">
          <w:rPr>
            <w:noProof/>
            <w:webHidden/>
          </w:rPr>
        </w:r>
        <w:r w:rsidR="00A170A4">
          <w:rPr>
            <w:noProof/>
            <w:webHidden/>
          </w:rPr>
          <w:fldChar w:fldCharType="separate"/>
        </w:r>
        <w:r w:rsidR="00A170A4">
          <w:rPr>
            <w:noProof/>
            <w:webHidden/>
          </w:rPr>
          <w:t>205</w:t>
        </w:r>
        <w:r w:rsidR="00A170A4">
          <w:rPr>
            <w:noProof/>
            <w:webHidden/>
          </w:rPr>
          <w:fldChar w:fldCharType="end"/>
        </w:r>
      </w:hyperlink>
    </w:p>
    <w:p w14:paraId="385495DE" w14:textId="77777777" w:rsidR="00A170A4" w:rsidRDefault="00FE7E5E">
      <w:pPr>
        <w:pStyle w:val="Inhopg3"/>
        <w:rPr>
          <w:rFonts w:asciiTheme="minorHAnsi" w:eastAsiaTheme="minorEastAsia" w:hAnsiTheme="minorHAnsi" w:cstheme="minorBidi"/>
          <w:noProof/>
          <w:sz w:val="22"/>
          <w:szCs w:val="22"/>
          <w:lang w:val="en-US"/>
        </w:rPr>
      </w:pPr>
      <w:hyperlink w:anchor="_Toc438633659" w:history="1">
        <w:r w:rsidR="00A170A4" w:rsidRPr="00FE4BD3">
          <w:rPr>
            <w:rStyle w:val="Hyperlink"/>
            <w:noProof/>
          </w:rPr>
          <w:t>28.12.</w:t>
        </w:r>
        <w:r w:rsidR="00A170A4">
          <w:rPr>
            <w:rFonts w:asciiTheme="minorHAnsi" w:eastAsiaTheme="minorEastAsia" w:hAnsiTheme="minorHAnsi" w:cstheme="minorBidi"/>
            <w:noProof/>
            <w:sz w:val="22"/>
            <w:szCs w:val="22"/>
            <w:lang w:val="en-US"/>
          </w:rPr>
          <w:tab/>
        </w:r>
        <w:r w:rsidR="00A170A4" w:rsidRPr="00FE4BD3">
          <w:rPr>
            <w:rStyle w:val="Hyperlink"/>
            <w:noProof/>
          </w:rPr>
          <w:t>materialen – beplating</w:t>
        </w:r>
        <w:r w:rsidR="00A170A4">
          <w:rPr>
            <w:noProof/>
            <w:webHidden/>
          </w:rPr>
          <w:tab/>
        </w:r>
        <w:r w:rsidR="00A170A4">
          <w:rPr>
            <w:noProof/>
            <w:webHidden/>
          </w:rPr>
          <w:fldChar w:fldCharType="begin"/>
        </w:r>
        <w:r w:rsidR="00A170A4">
          <w:rPr>
            <w:noProof/>
            <w:webHidden/>
          </w:rPr>
          <w:instrText xml:space="preserve"> PAGEREF _Toc438633659 \h </w:instrText>
        </w:r>
        <w:r w:rsidR="00A170A4">
          <w:rPr>
            <w:noProof/>
            <w:webHidden/>
          </w:rPr>
        </w:r>
        <w:r w:rsidR="00A170A4">
          <w:rPr>
            <w:noProof/>
            <w:webHidden/>
          </w:rPr>
          <w:fldChar w:fldCharType="separate"/>
        </w:r>
        <w:r w:rsidR="00A170A4">
          <w:rPr>
            <w:noProof/>
            <w:webHidden/>
          </w:rPr>
          <w:t>205</w:t>
        </w:r>
        <w:r w:rsidR="00A170A4">
          <w:rPr>
            <w:noProof/>
            <w:webHidden/>
          </w:rPr>
          <w:fldChar w:fldCharType="end"/>
        </w:r>
      </w:hyperlink>
    </w:p>
    <w:p w14:paraId="2006394F" w14:textId="77777777" w:rsidR="00A170A4" w:rsidRDefault="00FE7E5E">
      <w:pPr>
        <w:pStyle w:val="Inhopg4"/>
        <w:rPr>
          <w:rFonts w:asciiTheme="minorHAnsi" w:eastAsiaTheme="minorEastAsia" w:hAnsiTheme="minorHAnsi" w:cstheme="minorBidi"/>
          <w:noProof/>
          <w:sz w:val="22"/>
          <w:szCs w:val="22"/>
          <w:lang w:val="en-US"/>
        </w:rPr>
      </w:pPr>
      <w:hyperlink w:anchor="_Toc438633660" w:history="1">
        <w:r w:rsidR="00A170A4" w:rsidRPr="00FE4BD3">
          <w:rPr>
            <w:rStyle w:val="Hyperlink"/>
            <w:noProof/>
          </w:rPr>
          <w:t>28.12.10.</w:t>
        </w:r>
        <w:r w:rsidR="00A170A4">
          <w:rPr>
            <w:rFonts w:asciiTheme="minorHAnsi" w:eastAsiaTheme="minorEastAsia" w:hAnsiTheme="minorHAnsi" w:cstheme="minorBidi"/>
            <w:noProof/>
            <w:sz w:val="22"/>
            <w:szCs w:val="22"/>
            <w:lang w:val="en-US"/>
          </w:rPr>
          <w:tab/>
        </w:r>
        <w:r w:rsidR="00A170A4" w:rsidRPr="00FE4BD3">
          <w:rPr>
            <w:rStyle w:val="Hyperlink"/>
            <w:noProof/>
          </w:rPr>
          <w:t>materialen – beplating/houtachtige platen</w:t>
        </w:r>
        <w:r w:rsidR="00A170A4">
          <w:rPr>
            <w:noProof/>
            <w:webHidden/>
          </w:rPr>
          <w:tab/>
        </w:r>
        <w:r w:rsidR="00A170A4">
          <w:rPr>
            <w:noProof/>
            <w:webHidden/>
          </w:rPr>
          <w:fldChar w:fldCharType="begin"/>
        </w:r>
        <w:r w:rsidR="00A170A4">
          <w:rPr>
            <w:noProof/>
            <w:webHidden/>
          </w:rPr>
          <w:instrText xml:space="preserve"> PAGEREF _Toc438633660 \h </w:instrText>
        </w:r>
        <w:r w:rsidR="00A170A4">
          <w:rPr>
            <w:noProof/>
            <w:webHidden/>
          </w:rPr>
        </w:r>
        <w:r w:rsidR="00A170A4">
          <w:rPr>
            <w:noProof/>
            <w:webHidden/>
          </w:rPr>
          <w:fldChar w:fldCharType="separate"/>
        </w:r>
        <w:r w:rsidR="00A170A4">
          <w:rPr>
            <w:noProof/>
            <w:webHidden/>
          </w:rPr>
          <w:t>205</w:t>
        </w:r>
        <w:r w:rsidR="00A170A4">
          <w:rPr>
            <w:noProof/>
            <w:webHidden/>
          </w:rPr>
          <w:fldChar w:fldCharType="end"/>
        </w:r>
      </w:hyperlink>
    </w:p>
    <w:p w14:paraId="29D14ACA" w14:textId="77777777" w:rsidR="00A170A4" w:rsidRDefault="00FE7E5E">
      <w:pPr>
        <w:pStyle w:val="Inhopg5"/>
        <w:rPr>
          <w:rFonts w:asciiTheme="minorHAnsi" w:eastAsiaTheme="minorEastAsia" w:hAnsiTheme="minorHAnsi" w:cstheme="minorBidi"/>
          <w:noProof/>
          <w:sz w:val="22"/>
          <w:szCs w:val="22"/>
          <w:lang w:val="en-US"/>
        </w:rPr>
      </w:pPr>
      <w:hyperlink w:anchor="_Toc438633661" w:history="1">
        <w:r w:rsidR="00A170A4" w:rsidRPr="00FE4BD3">
          <w:rPr>
            <w:rStyle w:val="Hyperlink"/>
            <w:noProof/>
          </w:rPr>
          <w:t>28.12.11.</w:t>
        </w:r>
        <w:r w:rsidR="00A170A4">
          <w:rPr>
            <w:rFonts w:asciiTheme="minorHAnsi" w:eastAsiaTheme="minorEastAsia" w:hAnsiTheme="minorHAnsi" w:cstheme="minorBidi"/>
            <w:noProof/>
            <w:sz w:val="22"/>
            <w:szCs w:val="22"/>
            <w:lang w:val="en-US"/>
          </w:rPr>
          <w:tab/>
        </w:r>
        <w:r w:rsidR="00A170A4" w:rsidRPr="00FE4BD3">
          <w:rPr>
            <w:rStyle w:val="Hyperlink"/>
            <w:noProof/>
          </w:rPr>
          <w:t>materialen – beplating/houtachtige platen – OSB |PM|</w:t>
        </w:r>
        <w:r w:rsidR="00A170A4">
          <w:rPr>
            <w:noProof/>
            <w:webHidden/>
          </w:rPr>
          <w:tab/>
        </w:r>
        <w:r w:rsidR="00A170A4">
          <w:rPr>
            <w:noProof/>
            <w:webHidden/>
          </w:rPr>
          <w:fldChar w:fldCharType="begin"/>
        </w:r>
        <w:r w:rsidR="00A170A4">
          <w:rPr>
            <w:noProof/>
            <w:webHidden/>
          </w:rPr>
          <w:instrText xml:space="preserve"> PAGEREF _Toc438633661 \h </w:instrText>
        </w:r>
        <w:r w:rsidR="00A170A4">
          <w:rPr>
            <w:noProof/>
            <w:webHidden/>
          </w:rPr>
        </w:r>
        <w:r w:rsidR="00A170A4">
          <w:rPr>
            <w:noProof/>
            <w:webHidden/>
          </w:rPr>
          <w:fldChar w:fldCharType="separate"/>
        </w:r>
        <w:r w:rsidR="00A170A4">
          <w:rPr>
            <w:noProof/>
            <w:webHidden/>
          </w:rPr>
          <w:t>205</w:t>
        </w:r>
        <w:r w:rsidR="00A170A4">
          <w:rPr>
            <w:noProof/>
            <w:webHidden/>
          </w:rPr>
          <w:fldChar w:fldCharType="end"/>
        </w:r>
      </w:hyperlink>
    </w:p>
    <w:p w14:paraId="5D2EFEF9" w14:textId="77777777" w:rsidR="00A170A4" w:rsidRDefault="00FE7E5E">
      <w:pPr>
        <w:pStyle w:val="Inhopg5"/>
        <w:rPr>
          <w:rFonts w:asciiTheme="minorHAnsi" w:eastAsiaTheme="minorEastAsia" w:hAnsiTheme="minorHAnsi" w:cstheme="minorBidi"/>
          <w:noProof/>
          <w:sz w:val="22"/>
          <w:szCs w:val="22"/>
          <w:lang w:val="en-US"/>
        </w:rPr>
      </w:pPr>
      <w:hyperlink w:anchor="_Toc438633662" w:history="1">
        <w:r w:rsidR="00A170A4" w:rsidRPr="00FE4BD3">
          <w:rPr>
            <w:rStyle w:val="Hyperlink"/>
            <w:noProof/>
          </w:rPr>
          <w:t>28.12.12.</w:t>
        </w:r>
        <w:r w:rsidR="00A170A4">
          <w:rPr>
            <w:rFonts w:asciiTheme="minorHAnsi" w:eastAsiaTheme="minorEastAsia" w:hAnsiTheme="minorHAnsi" w:cstheme="minorBidi"/>
            <w:noProof/>
            <w:sz w:val="22"/>
            <w:szCs w:val="22"/>
            <w:lang w:val="en-US"/>
          </w:rPr>
          <w:tab/>
        </w:r>
        <w:r w:rsidR="00A170A4" w:rsidRPr="00FE4BD3">
          <w:rPr>
            <w:rStyle w:val="Hyperlink"/>
            <w:noProof/>
          </w:rPr>
          <w:t>materialen – beplating/houtachtige platen – spaanplaat |PM|</w:t>
        </w:r>
        <w:r w:rsidR="00A170A4">
          <w:rPr>
            <w:noProof/>
            <w:webHidden/>
          </w:rPr>
          <w:tab/>
        </w:r>
        <w:r w:rsidR="00A170A4">
          <w:rPr>
            <w:noProof/>
            <w:webHidden/>
          </w:rPr>
          <w:fldChar w:fldCharType="begin"/>
        </w:r>
        <w:r w:rsidR="00A170A4">
          <w:rPr>
            <w:noProof/>
            <w:webHidden/>
          </w:rPr>
          <w:instrText xml:space="preserve"> PAGEREF _Toc438633662 \h </w:instrText>
        </w:r>
        <w:r w:rsidR="00A170A4">
          <w:rPr>
            <w:noProof/>
            <w:webHidden/>
          </w:rPr>
        </w:r>
        <w:r w:rsidR="00A170A4">
          <w:rPr>
            <w:noProof/>
            <w:webHidden/>
          </w:rPr>
          <w:fldChar w:fldCharType="separate"/>
        </w:r>
        <w:r w:rsidR="00A170A4">
          <w:rPr>
            <w:noProof/>
            <w:webHidden/>
          </w:rPr>
          <w:t>206</w:t>
        </w:r>
        <w:r w:rsidR="00A170A4">
          <w:rPr>
            <w:noProof/>
            <w:webHidden/>
          </w:rPr>
          <w:fldChar w:fldCharType="end"/>
        </w:r>
      </w:hyperlink>
    </w:p>
    <w:p w14:paraId="6EF87D42" w14:textId="77777777" w:rsidR="00A170A4" w:rsidRDefault="00FE7E5E">
      <w:pPr>
        <w:pStyle w:val="Inhopg5"/>
        <w:rPr>
          <w:rFonts w:asciiTheme="minorHAnsi" w:eastAsiaTheme="minorEastAsia" w:hAnsiTheme="minorHAnsi" w:cstheme="minorBidi"/>
          <w:noProof/>
          <w:sz w:val="22"/>
          <w:szCs w:val="22"/>
          <w:lang w:val="en-US"/>
        </w:rPr>
      </w:pPr>
      <w:hyperlink w:anchor="_Toc438633663" w:history="1">
        <w:r w:rsidR="00A170A4" w:rsidRPr="00FE4BD3">
          <w:rPr>
            <w:rStyle w:val="Hyperlink"/>
            <w:noProof/>
          </w:rPr>
          <w:t>28.12.13.</w:t>
        </w:r>
        <w:r w:rsidR="00A170A4">
          <w:rPr>
            <w:rFonts w:asciiTheme="minorHAnsi" w:eastAsiaTheme="minorEastAsia" w:hAnsiTheme="minorHAnsi" w:cstheme="minorBidi"/>
            <w:noProof/>
            <w:sz w:val="22"/>
            <w:szCs w:val="22"/>
            <w:lang w:val="en-US"/>
          </w:rPr>
          <w:tab/>
        </w:r>
        <w:r w:rsidR="00A170A4" w:rsidRPr="00FE4BD3">
          <w:rPr>
            <w:rStyle w:val="Hyperlink"/>
            <w:noProof/>
          </w:rPr>
          <w:t>materialen – beplating/houtachtige platen – multiplex |PM|</w:t>
        </w:r>
        <w:r w:rsidR="00A170A4">
          <w:rPr>
            <w:noProof/>
            <w:webHidden/>
          </w:rPr>
          <w:tab/>
        </w:r>
        <w:r w:rsidR="00A170A4">
          <w:rPr>
            <w:noProof/>
            <w:webHidden/>
          </w:rPr>
          <w:fldChar w:fldCharType="begin"/>
        </w:r>
        <w:r w:rsidR="00A170A4">
          <w:rPr>
            <w:noProof/>
            <w:webHidden/>
          </w:rPr>
          <w:instrText xml:space="preserve"> PAGEREF _Toc438633663 \h </w:instrText>
        </w:r>
        <w:r w:rsidR="00A170A4">
          <w:rPr>
            <w:noProof/>
            <w:webHidden/>
          </w:rPr>
        </w:r>
        <w:r w:rsidR="00A170A4">
          <w:rPr>
            <w:noProof/>
            <w:webHidden/>
          </w:rPr>
          <w:fldChar w:fldCharType="separate"/>
        </w:r>
        <w:r w:rsidR="00A170A4">
          <w:rPr>
            <w:noProof/>
            <w:webHidden/>
          </w:rPr>
          <w:t>206</w:t>
        </w:r>
        <w:r w:rsidR="00A170A4">
          <w:rPr>
            <w:noProof/>
            <w:webHidden/>
          </w:rPr>
          <w:fldChar w:fldCharType="end"/>
        </w:r>
      </w:hyperlink>
    </w:p>
    <w:p w14:paraId="4DEA2EE8" w14:textId="77777777" w:rsidR="00A170A4" w:rsidRDefault="00FE7E5E">
      <w:pPr>
        <w:pStyle w:val="Inhopg5"/>
        <w:rPr>
          <w:rFonts w:asciiTheme="minorHAnsi" w:eastAsiaTheme="minorEastAsia" w:hAnsiTheme="minorHAnsi" w:cstheme="minorBidi"/>
          <w:noProof/>
          <w:sz w:val="22"/>
          <w:szCs w:val="22"/>
          <w:lang w:val="en-US"/>
        </w:rPr>
      </w:pPr>
      <w:hyperlink w:anchor="_Toc438633664" w:history="1">
        <w:r w:rsidR="00A170A4" w:rsidRPr="00FE4BD3">
          <w:rPr>
            <w:rStyle w:val="Hyperlink"/>
            <w:noProof/>
          </w:rPr>
          <w:t>28.12.14.</w:t>
        </w:r>
        <w:r w:rsidR="00A170A4">
          <w:rPr>
            <w:rFonts w:asciiTheme="minorHAnsi" w:eastAsiaTheme="minorEastAsia" w:hAnsiTheme="minorHAnsi" w:cstheme="minorBidi"/>
            <w:noProof/>
            <w:sz w:val="22"/>
            <w:szCs w:val="22"/>
            <w:lang w:val="en-US"/>
          </w:rPr>
          <w:tab/>
        </w:r>
        <w:r w:rsidR="00A170A4" w:rsidRPr="00FE4BD3">
          <w:rPr>
            <w:rStyle w:val="Hyperlink"/>
            <w:noProof/>
          </w:rPr>
          <w:t>materialen – beplating/houtachtige platen – MDF |PM|</w:t>
        </w:r>
        <w:r w:rsidR="00A170A4">
          <w:rPr>
            <w:noProof/>
            <w:webHidden/>
          </w:rPr>
          <w:tab/>
        </w:r>
        <w:r w:rsidR="00A170A4">
          <w:rPr>
            <w:noProof/>
            <w:webHidden/>
          </w:rPr>
          <w:fldChar w:fldCharType="begin"/>
        </w:r>
        <w:r w:rsidR="00A170A4">
          <w:rPr>
            <w:noProof/>
            <w:webHidden/>
          </w:rPr>
          <w:instrText xml:space="preserve"> PAGEREF _Toc438633664 \h </w:instrText>
        </w:r>
        <w:r w:rsidR="00A170A4">
          <w:rPr>
            <w:noProof/>
            <w:webHidden/>
          </w:rPr>
        </w:r>
        <w:r w:rsidR="00A170A4">
          <w:rPr>
            <w:noProof/>
            <w:webHidden/>
          </w:rPr>
          <w:fldChar w:fldCharType="separate"/>
        </w:r>
        <w:r w:rsidR="00A170A4">
          <w:rPr>
            <w:noProof/>
            <w:webHidden/>
          </w:rPr>
          <w:t>207</w:t>
        </w:r>
        <w:r w:rsidR="00A170A4">
          <w:rPr>
            <w:noProof/>
            <w:webHidden/>
          </w:rPr>
          <w:fldChar w:fldCharType="end"/>
        </w:r>
      </w:hyperlink>
    </w:p>
    <w:p w14:paraId="2C1663B5" w14:textId="77777777" w:rsidR="00A170A4" w:rsidRDefault="00FE7E5E">
      <w:pPr>
        <w:pStyle w:val="Inhopg5"/>
        <w:rPr>
          <w:rFonts w:asciiTheme="minorHAnsi" w:eastAsiaTheme="minorEastAsia" w:hAnsiTheme="minorHAnsi" w:cstheme="minorBidi"/>
          <w:noProof/>
          <w:sz w:val="22"/>
          <w:szCs w:val="22"/>
          <w:lang w:val="en-US"/>
        </w:rPr>
      </w:pPr>
      <w:hyperlink w:anchor="_Toc438633665" w:history="1">
        <w:r w:rsidR="00A170A4" w:rsidRPr="00FE4BD3">
          <w:rPr>
            <w:rStyle w:val="Hyperlink"/>
            <w:noProof/>
          </w:rPr>
          <w:t>28.12.15.</w:t>
        </w:r>
        <w:r w:rsidR="00A170A4">
          <w:rPr>
            <w:rFonts w:asciiTheme="minorHAnsi" w:eastAsiaTheme="minorEastAsia" w:hAnsiTheme="minorHAnsi" w:cstheme="minorBidi"/>
            <w:noProof/>
            <w:sz w:val="22"/>
            <w:szCs w:val="22"/>
            <w:lang w:val="en-US"/>
          </w:rPr>
          <w:tab/>
        </w:r>
        <w:r w:rsidR="00A170A4" w:rsidRPr="00FE4BD3">
          <w:rPr>
            <w:rStyle w:val="Hyperlink"/>
            <w:noProof/>
          </w:rPr>
          <w:t>materialen – beplating/houtachtige platen – LVL |PM|</w:t>
        </w:r>
        <w:r w:rsidR="00A170A4">
          <w:rPr>
            <w:noProof/>
            <w:webHidden/>
          </w:rPr>
          <w:tab/>
        </w:r>
        <w:r w:rsidR="00A170A4">
          <w:rPr>
            <w:noProof/>
            <w:webHidden/>
          </w:rPr>
          <w:fldChar w:fldCharType="begin"/>
        </w:r>
        <w:r w:rsidR="00A170A4">
          <w:rPr>
            <w:noProof/>
            <w:webHidden/>
          </w:rPr>
          <w:instrText xml:space="preserve"> PAGEREF _Toc438633665 \h </w:instrText>
        </w:r>
        <w:r w:rsidR="00A170A4">
          <w:rPr>
            <w:noProof/>
            <w:webHidden/>
          </w:rPr>
        </w:r>
        <w:r w:rsidR="00A170A4">
          <w:rPr>
            <w:noProof/>
            <w:webHidden/>
          </w:rPr>
          <w:fldChar w:fldCharType="separate"/>
        </w:r>
        <w:r w:rsidR="00A170A4">
          <w:rPr>
            <w:noProof/>
            <w:webHidden/>
          </w:rPr>
          <w:t>207</w:t>
        </w:r>
        <w:r w:rsidR="00A170A4">
          <w:rPr>
            <w:noProof/>
            <w:webHidden/>
          </w:rPr>
          <w:fldChar w:fldCharType="end"/>
        </w:r>
      </w:hyperlink>
    </w:p>
    <w:p w14:paraId="71FBE008" w14:textId="77777777" w:rsidR="00A170A4" w:rsidRDefault="00FE7E5E">
      <w:pPr>
        <w:pStyle w:val="Inhopg5"/>
        <w:rPr>
          <w:rFonts w:asciiTheme="minorHAnsi" w:eastAsiaTheme="minorEastAsia" w:hAnsiTheme="minorHAnsi" w:cstheme="minorBidi"/>
          <w:noProof/>
          <w:sz w:val="22"/>
          <w:szCs w:val="22"/>
          <w:lang w:val="en-US"/>
        </w:rPr>
      </w:pPr>
      <w:hyperlink w:anchor="_Toc438633666" w:history="1">
        <w:r w:rsidR="00A170A4" w:rsidRPr="00FE4BD3">
          <w:rPr>
            <w:rStyle w:val="Hyperlink"/>
            <w:noProof/>
          </w:rPr>
          <w:t>28.12.16.</w:t>
        </w:r>
        <w:r w:rsidR="00A170A4">
          <w:rPr>
            <w:rFonts w:asciiTheme="minorHAnsi" w:eastAsiaTheme="minorEastAsia" w:hAnsiTheme="minorHAnsi" w:cstheme="minorBidi"/>
            <w:noProof/>
            <w:sz w:val="22"/>
            <w:szCs w:val="22"/>
            <w:lang w:val="en-US"/>
          </w:rPr>
          <w:tab/>
        </w:r>
        <w:r w:rsidR="00A170A4" w:rsidRPr="00FE4BD3">
          <w:rPr>
            <w:rStyle w:val="Hyperlink"/>
            <w:noProof/>
          </w:rPr>
          <w:t>materialen – beplating/houtachtige platen – houtvezelisolatieplaat |PM|</w:t>
        </w:r>
        <w:r w:rsidR="00A170A4">
          <w:rPr>
            <w:noProof/>
            <w:webHidden/>
          </w:rPr>
          <w:tab/>
        </w:r>
        <w:r w:rsidR="00A170A4">
          <w:rPr>
            <w:noProof/>
            <w:webHidden/>
          </w:rPr>
          <w:fldChar w:fldCharType="begin"/>
        </w:r>
        <w:r w:rsidR="00A170A4">
          <w:rPr>
            <w:noProof/>
            <w:webHidden/>
          </w:rPr>
          <w:instrText xml:space="preserve"> PAGEREF _Toc438633666 \h </w:instrText>
        </w:r>
        <w:r w:rsidR="00A170A4">
          <w:rPr>
            <w:noProof/>
            <w:webHidden/>
          </w:rPr>
        </w:r>
        <w:r w:rsidR="00A170A4">
          <w:rPr>
            <w:noProof/>
            <w:webHidden/>
          </w:rPr>
          <w:fldChar w:fldCharType="separate"/>
        </w:r>
        <w:r w:rsidR="00A170A4">
          <w:rPr>
            <w:noProof/>
            <w:webHidden/>
          </w:rPr>
          <w:t>208</w:t>
        </w:r>
        <w:r w:rsidR="00A170A4">
          <w:rPr>
            <w:noProof/>
            <w:webHidden/>
          </w:rPr>
          <w:fldChar w:fldCharType="end"/>
        </w:r>
      </w:hyperlink>
    </w:p>
    <w:p w14:paraId="66CE8578" w14:textId="77777777" w:rsidR="00A170A4" w:rsidRDefault="00FE7E5E">
      <w:pPr>
        <w:pStyle w:val="Inhopg5"/>
        <w:rPr>
          <w:rFonts w:asciiTheme="minorHAnsi" w:eastAsiaTheme="minorEastAsia" w:hAnsiTheme="minorHAnsi" w:cstheme="minorBidi"/>
          <w:noProof/>
          <w:sz w:val="22"/>
          <w:szCs w:val="22"/>
          <w:lang w:val="en-US"/>
        </w:rPr>
      </w:pPr>
      <w:hyperlink w:anchor="_Toc438633667" w:history="1">
        <w:r w:rsidR="00A170A4" w:rsidRPr="00FE4BD3">
          <w:rPr>
            <w:rStyle w:val="Hyperlink"/>
            <w:noProof/>
          </w:rPr>
          <w:t>28.12.17.</w:t>
        </w:r>
        <w:r w:rsidR="00A170A4">
          <w:rPr>
            <w:rFonts w:asciiTheme="minorHAnsi" w:eastAsiaTheme="minorEastAsia" w:hAnsiTheme="minorHAnsi" w:cstheme="minorBidi"/>
            <w:noProof/>
            <w:sz w:val="22"/>
            <w:szCs w:val="22"/>
            <w:lang w:val="en-US"/>
          </w:rPr>
          <w:tab/>
        </w:r>
        <w:r w:rsidR="00A170A4" w:rsidRPr="00FE4BD3">
          <w:rPr>
            <w:rStyle w:val="Hyperlink"/>
            <w:noProof/>
          </w:rPr>
          <w:t>materialen – beplating/houtachtige platen – houtvezelcementplaat |PM|</w:t>
        </w:r>
        <w:r w:rsidR="00A170A4">
          <w:rPr>
            <w:noProof/>
            <w:webHidden/>
          </w:rPr>
          <w:tab/>
        </w:r>
        <w:r w:rsidR="00A170A4">
          <w:rPr>
            <w:noProof/>
            <w:webHidden/>
          </w:rPr>
          <w:fldChar w:fldCharType="begin"/>
        </w:r>
        <w:r w:rsidR="00A170A4">
          <w:rPr>
            <w:noProof/>
            <w:webHidden/>
          </w:rPr>
          <w:instrText xml:space="preserve"> PAGEREF _Toc438633667 \h </w:instrText>
        </w:r>
        <w:r w:rsidR="00A170A4">
          <w:rPr>
            <w:noProof/>
            <w:webHidden/>
          </w:rPr>
        </w:r>
        <w:r w:rsidR="00A170A4">
          <w:rPr>
            <w:noProof/>
            <w:webHidden/>
          </w:rPr>
          <w:fldChar w:fldCharType="separate"/>
        </w:r>
        <w:r w:rsidR="00A170A4">
          <w:rPr>
            <w:noProof/>
            <w:webHidden/>
          </w:rPr>
          <w:t>208</w:t>
        </w:r>
        <w:r w:rsidR="00A170A4">
          <w:rPr>
            <w:noProof/>
            <w:webHidden/>
          </w:rPr>
          <w:fldChar w:fldCharType="end"/>
        </w:r>
      </w:hyperlink>
    </w:p>
    <w:p w14:paraId="1BE34275" w14:textId="77777777" w:rsidR="00A170A4" w:rsidRDefault="00FE7E5E">
      <w:pPr>
        <w:pStyle w:val="Inhopg4"/>
        <w:rPr>
          <w:rFonts w:asciiTheme="minorHAnsi" w:eastAsiaTheme="minorEastAsia" w:hAnsiTheme="minorHAnsi" w:cstheme="minorBidi"/>
          <w:noProof/>
          <w:sz w:val="22"/>
          <w:szCs w:val="22"/>
          <w:lang w:val="en-US"/>
        </w:rPr>
      </w:pPr>
      <w:hyperlink w:anchor="_Toc438633668" w:history="1">
        <w:r w:rsidR="00A170A4" w:rsidRPr="00FE4BD3">
          <w:rPr>
            <w:rStyle w:val="Hyperlink"/>
            <w:noProof/>
          </w:rPr>
          <w:t>28.12.20.</w:t>
        </w:r>
        <w:r w:rsidR="00A170A4">
          <w:rPr>
            <w:rFonts w:asciiTheme="minorHAnsi" w:eastAsiaTheme="minorEastAsia" w:hAnsiTheme="minorHAnsi" w:cstheme="minorBidi"/>
            <w:noProof/>
            <w:sz w:val="22"/>
            <w:szCs w:val="22"/>
            <w:lang w:val="en-US"/>
          </w:rPr>
          <w:tab/>
        </w:r>
        <w:r w:rsidR="00A170A4" w:rsidRPr="00FE4BD3">
          <w:rPr>
            <w:rStyle w:val="Hyperlink"/>
            <w:noProof/>
          </w:rPr>
          <w:t>materialen – beplating/gipsachtige platen</w:t>
        </w:r>
        <w:r w:rsidR="00A170A4">
          <w:rPr>
            <w:noProof/>
            <w:webHidden/>
          </w:rPr>
          <w:tab/>
        </w:r>
        <w:r w:rsidR="00A170A4">
          <w:rPr>
            <w:noProof/>
            <w:webHidden/>
          </w:rPr>
          <w:fldChar w:fldCharType="begin"/>
        </w:r>
        <w:r w:rsidR="00A170A4">
          <w:rPr>
            <w:noProof/>
            <w:webHidden/>
          </w:rPr>
          <w:instrText xml:space="preserve"> PAGEREF _Toc438633668 \h </w:instrText>
        </w:r>
        <w:r w:rsidR="00A170A4">
          <w:rPr>
            <w:noProof/>
            <w:webHidden/>
          </w:rPr>
        </w:r>
        <w:r w:rsidR="00A170A4">
          <w:rPr>
            <w:noProof/>
            <w:webHidden/>
          </w:rPr>
          <w:fldChar w:fldCharType="separate"/>
        </w:r>
        <w:r w:rsidR="00A170A4">
          <w:rPr>
            <w:noProof/>
            <w:webHidden/>
          </w:rPr>
          <w:t>208</w:t>
        </w:r>
        <w:r w:rsidR="00A170A4">
          <w:rPr>
            <w:noProof/>
            <w:webHidden/>
          </w:rPr>
          <w:fldChar w:fldCharType="end"/>
        </w:r>
      </w:hyperlink>
    </w:p>
    <w:p w14:paraId="787951A0" w14:textId="77777777" w:rsidR="00A170A4" w:rsidRDefault="00FE7E5E">
      <w:pPr>
        <w:pStyle w:val="Inhopg5"/>
        <w:rPr>
          <w:rFonts w:asciiTheme="minorHAnsi" w:eastAsiaTheme="minorEastAsia" w:hAnsiTheme="minorHAnsi" w:cstheme="minorBidi"/>
          <w:noProof/>
          <w:sz w:val="22"/>
          <w:szCs w:val="22"/>
          <w:lang w:val="en-US"/>
        </w:rPr>
      </w:pPr>
      <w:hyperlink w:anchor="_Toc438633669" w:history="1">
        <w:r w:rsidR="00A170A4" w:rsidRPr="00FE4BD3">
          <w:rPr>
            <w:rStyle w:val="Hyperlink"/>
            <w:noProof/>
          </w:rPr>
          <w:t>28.12.21.</w:t>
        </w:r>
        <w:r w:rsidR="00A170A4">
          <w:rPr>
            <w:rFonts w:asciiTheme="minorHAnsi" w:eastAsiaTheme="minorEastAsia" w:hAnsiTheme="minorHAnsi" w:cstheme="minorBidi"/>
            <w:noProof/>
            <w:sz w:val="22"/>
            <w:szCs w:val="22"/>
            <w:lang w:val="en-US"/>
          </w:rPr>
          <w:tab/>
        </w:r>
        <w:r w:rsidR="00A170A4" w:rsidRPr="00FE4BD3">
          <w:rPr>
            <w:rStyle w:val="Hyperlink"/>
            <w:noProof/>
          </w:rPr>
          <w:t>materialen – beplating/gipsachtige platen – gipskartonplaten |PM|</w:t>
        </w:r>
        <w:r w:rsidR="00A170A4">
          <w:rPr>
            <w:noProof/>
            <w:webHidden/>
          </w:rPr>
          <w:tab/>
        </w:r>
        <w:r w:rsidR="00A170A4">
          <w:rPr>
            <w:noProof/>
            <w:webHidden/>
          </w:rPr>
          <w:fldChar w:fldCharType="begin"/>
        </w:r>
        <w:r w:rsidR="00A170A4">
          <w:rPr>
            <w:noProof/>
            <w:webHidden/>
          </w:rPr>
          <w:instrText xml:space="preserve"> PAGEREF _Toc438633669 \h </w:instrText>
        </w:r>
        <w:r w:rsidR="00A170A4">
          <w:rPr>
            <w:noProof/>
            <w:webHidden/>
          </w:rPr>
        </w:r>
        <w:r w:rsidR="00A170A4">
          <w:rPr>
            <w:noProof/>
            <w:webHidden/>
          </w:rPr>
          <w:fldChar w:fldCharType="separate"/>
        </w:r>
        <w:r w:rsidR="00A170A4">
          <w:rPr>
            <w:noProof/>
            <w:webHidden/>
          </w:rPr>
          <w:t>208</w:t>
        </w:r>
        <w:r w:rsidR="00A170A4">
          <w:rPr>
            <w:noProof/>
            <w:webHidden/>
          </w:rPr>
          <w:fldChar w:fldCharType="end"/>
        </w:r>
      </w:hyperlink>
    </w:p>
    <w:p w14:paraId="613D6022" w14:textId="77777777" w:rsidR="00A170A4" w:rsidRDefault="00FE7E5E">
      <w:pPr>
        <w:pStyle w:val="Inhopg5"/>
        <w:rPr>
          <w:rFonts w:asciiTheme="minorHAnsi" w:eastAsiaTheme="minorEastAsia" w:hAnsiTheme="minorHAnsi" w:cstheme="minorBidi"/>
          <w:noProof/>
          <w:sz w:val="22"/>
          <w:szCs w:val="22"/>
          <w:lang w:val="en-US"/>
        </w:rPr>
      </w:pPr>
      <w:hyperlink w:anchor="_Toc438633670" w:history="1">
        <w:r w:rsidR="00A170A4" w:rsidRPr="00FE4BD3">
          <w:rPr>
            <w:rStyle w:val="Hyperlink"/>
            <w:noProof/>
          </w:rPr>
          <w:t>28.12.22.</w:t>
        </w:r>
        <w:r w:rsidR="00A170A4">
          <w:rPr>
            <w:rFonts w:asciiTheme="minorHAnsi" w:eastAsiaTheme="minorEastAsia" w:hAnsiTheme="minorHAnsi" w:cstheme="minorBidi"/>
            <w:noProof/>
            <w:sz w:val="22"/>
            <w:szCs w:val="22"/>
            <w:lang w:val="en-US"/>
          </w:rPr>
          <w:tab/>
        </w:r>
        <w:r w:rsidR="00A170A4" w:rsidRPr="00FE4BD3">
          <w:rPr>
            <w:rStyle w:val="Hyperlink"/>
            <w:noProof/>
          </w:rPr>
          <w:t>materialen – beplating/gipsachtige platen – gipsvezelplaten |PM|</w:t>
        </w:r>
        <w:r w:rsidR="00A170A4">
          <w:rPr>
            <w:noProof/>
            <w:webHidden/>
          </w:rPr>
          <w:tab/>
        </w:r>
        <w:r w:rsidR="00A170A4">
          <w:rPr>
            <w:noProof/>
            <w:webHidden/>
          </w:rPr>
          <w:fldChar w:fldCharType="begin"/>
        </w:r>
        <w:r w:rsidR="00A170A4">
          <w:rPr>
            <w:noProof/>
            <w:webHidden/>
          </w:rPr>
          <w:instrText xml:space="preserve"> PAGEREF _Toc438633670 \h </w:instrText>
        </w:r>
        <w:r w:rsidR="00A170A4">
          <w:rPr>
            <w:noProof/>
            <w:webHidden/>
          </w:rPr>
        </w:r>
        <w:r w:rsidR="00A170A4">
          <w:rPr>
            <w:noProof/>
            <w:webHidden/>
          </w:rPr>
          <w:fldChar w:fldCharType="separate"/>
        </w:r>
        <w:r w:rsidR="00A170A4">
          <w:rPr>
            <w:noProof/>
            <w:webHidden/>
          </w:rPr>
          <w:t>210</w:t>
        </w:r>
        <w:r w:rsidR="00A170A4">
          <w:rPr>
            <w:noProof/>
            <w:webHidden/>
          </w:rPr>
          <w:fldChar w:fldCharType="end"/>
        </w:r>
      </w:hyperlink>
    </w:p>
    <w:p w14:paraId="0A9DDFAE" w14:textId="77777777" w:rsidR="00A170A4" w:rsidRDefault="00FE7E5E">
      <w:pPr>
        <w:pStyle w:val="Inhopg4"/>
        <w:rPr>
          <w:rFonts w:asciiTheme="minorHAnsi" w:eastAsiaTheme="minorEastAsia" w:hAnsiTheme="minorHAnsi" w:cstheme="minorBidi"/>
          <w:noProof/>
          <w:sz w:val="22"/>
          <w:szCs w:val="22"/>
          <w:lang w:val="en-US"/>
        </w:rPr>
      </w:pPr>
      <w:hyperlink w:anchor="_Toc438633671" w:history="1">
        <w:r w:rsidR="00A170A4" w:rsidRPr="00FE4BD3">
          <w:rPr>
            <w:rStyle w:val="Hyperlink"/>
            <w:noProof/>
          </w:rPr>
          <w:t>28.12.30.</w:t>
        </w:r>
        <w:r w:rsidR="00A170A4">
          <w:rPr>
            <w:rFonts w:asciiTheme="minorHAnsi" w:eastAsiaTheme="minorEastAsia" w:hAnsiTheme="minorHAnsi" w:cstheme="minorBidi"/>
            <w:noProof/>
            <w:sz w:val="22"/>
            <w:szCs w:val="22"/>
            <w:lang w:val="en-US"/>
          </w:rPr>
          <w:tab/>
        </w:r>
        <w:r w:rsidR="00A170A4" w:rsidRPr="00FE4BD3">
          <w:rPr>
            <w:rStyle w:val="Hyperlink"/>
            <w:noProof/>
          </w:rPr>
          <w:t>materialen – beplating/vezelcementplaten |PM|</w:t>
        </w:r>
        <w:r w:rsidR="00A170A4">
          <w:rPr>
            <w:noProof/>
            <w:webHidden/>
          </w:rPr>
          <w:tab/>
        </w:r>
        <w:r w:rsidR="00A170A4">
          <w:rPr>
            <w:noProof/>
            <w:webHidden/>
          </w:rPr>
          <w:fldChar w:fldCharType="begin"/>
        </w:r>
        <w:r w:rsidR="00A170A4">
          <w:rPr>
            <w:noProof/>
            <w:webHidden/>
          </w:rPr>
          <w:instrText xml:space="preserve"> PAGEREF _Toc438633671 \h </w:instrText>
        </w:r>
        <w:r w:rsidR="00A170A4">
          <w:rPr>
            <w:noProof/>
            <w:webHidden/>
          </w:rPr>
        </w:r>
        <w:r w:rsidR="00A170A4">
          <w:rPr>
            <w:noProof/>
            <w:webHidden/>
          </w:rPr>
          <w:fldChar w:fldCharType="separate"/>
        </w:r>
        <w:r w:rsidR="00A170A4">
          <w:rPr>
            <w:noProof/>
            <w:webHidden/>
          </w:rPr>
          <w:t>211</w:t>
        </w:r>
        <w:r w:rsidR="00A170A4">
          <w:rPr>
            <w:noProof/>
            <w:webHidden/>
          </w:rPr>
          <w:fldChar w:fldCharType="end"/>
        </w:r>
      </w:hyperlink>
    </w:p>
    <w:p w14:paraId="659ADC31" w14:textId="77777777" w:rsidR="00A170A4" w:rsidRDefault="00FE7E5E">
      <w:pPr>
        <w:pStyle w:val="Inhopg4"/>
        <w:rPr>
          <w:rFonts w:asciiTheme="minorHAnsi" w:eastAsiaTheme="minorEastAsia" w:hAnsiTheme="minorHAnsi" w:cstheme="minorBidi"/>
          <w:noProof/>
          <w:sz w:val="22"/>
          <w:szCs w:val="22"/>
          <w:lang w:val="en-US"/>
        </w:rPr>
      </w:pPr>
      <w:hyperlink w:anchor="_Toc438633672" w:history="1">
        <w:r w:rsidR="00A170A4" w:rsidRPr="00FE4BD3">
          <w:rPr>
            <w:rStyle w:val="Hyperlink"/>
            <w:noProof/>
          </w:rPr>
          <w:t>28.12.40.</w:t>
        </w:r>
        <w:r w:rsidR="00A170A4">
          <w:rPr>
            <w:rFonts w:asciiTheme="minorHAnsi" w:eastAsiaTheme="minorEastAsia" w:hAnsiTheme="minorHAnsi" w:cstheme="minorBidi"/>
            <w:noProof/>
            <w:sz w:val="22"/>
            <w:szCs w:val="22"/>
            <w:lang w:val="en-US"/>
          </w:rPr>
          <w:tab/>
        </w:r>
        <w:r w:rsidR="00A170A4" w:rsidRPr="00FE4BD3">
          <w:rPr>
            <w:rStyle w:val="Hyperlink"/>
            <w:noProof/>
          </w:rPr>
          <w:t>materialen – beplating/calciumsilicaatplaten |PM|</w:t>
        </w:r>
        <w:r w:rsidR="00A170A4">
          <w:rPr>
            <w:noProof/>
            <w:webHidden/>
          </w:rPr>
          <w:tab/>
        </w:r>
        <w:r w:rsidR="00A170A4">
          <w:rPr>
            <w:noProof/>
            <w:webHidden/>
          </w:rPr>
          <w:fldChar w:fldCharType="begin"/>
        </w:r>
        <w:r w:rsidR="00A170A4">
          <w:rPr>
            <w:noProof/>
            <w:webHidden/>
          </w:rPr>
          <w:instrText xml:space="preserve"> PAGEREF _Toc438633672 \h </w:instrText>
        </w:r>
        <w:r w:rsidR="00A170A4">
          <w:rPr>
            <w:noProof/>
            <w:webHidden/>
          </w:rPr>
        </w:r>
        <w:r w:rsidR="00A170A4">
          <w:rPr>
            <w:noProof/>
            <w:webHidden/>
          </w:rPr>
          <w:fldChar w:fldCharType="separate"/>
        </w:r>
        <w:r w:rsidR="00A170A4">
          <w:rPr>
            <w:noProof/>
            <w:webHidden/>
          </w:rPr>
          <w:t>212</w:t>
        </w:r>
        <w:r w:rsidR="00A170A4">
          <w:rPr>
            <w:noProof/>
            <w:webHidden/>
          </w:rPr>
          <w:fldChar w:fldCharType="end"/>
        </w:r>
      </w:hyperlink>
    </w:p>
    <w:p w14:paraId="00FE36AC" w14:textId="77777777" w:rsidR="00A170A4" w:rsidRDefault="00FE7E5E">
      <w:pPr>
        <w:pStyle w:val="Inhopg3"/>
        <w:rPr>
          <w:rFonts w:asciiTheme="minorHAnsi" w:eastAsiaTheme="minorEastAsia" w:hAnsiTheme="minorHAnsi" w:cstheme="minorBidi"/>
          <w:noProof/>
          <w:sz w:val="22"/>
          <w:szCs w:val="22"/>
          <w:lang w:val="en-US"/>
        </w:rPr>
      </w:pPr>
      <w:hyperlink w:anchor="_Toc438633673" w:history="1">
        <w:r w:rsidR="00A170A4" w:rsidRPr="00FE4BD3">
          <w:rPr>
            <w:rStyle w:val="Hyperlink"/>
            <w:noProof/>
          </w:rPr>
          <w:t>28.13.</w:t>
        </w:r>
        <w:r w:rsidR="00A170A4">
          <w:rPr>
            <w:rFonts w:asciiTheme="minorHAnsi" w:eastAsiaTheme="minorEastAsia" w:hAnsiTheme="minorHAnsi" w:cstheme="minorBidi"/>
            <w:noProof/>
            <w:sz w:val="22"/>
            <w:szCs w:val="22"/>
            <w:lang w:val="en-US"/>
          </w:rPr>
          <w:tab/>
        </w:r>
        <w:r w:rsidR="00A170A4" w:rsidRPr="00FE4BD3">
          <w:rPr>
            <w:rStyle w:val="Hyperlink"/>
            <w:noProof/>
          </w:rPr>
          <w:t>materialen – isolatie</w:t>
        </w:r>
        <w:r w:rsidR="00A170A4">
          <w:rPr>
            <w:noProof/>
            <w:webHidden/>
          </w:rPr>
          <w:tab/>
        </w:r>
        <w:r w:rsidR="00A170A4">
          <w:rPr>
            <w:noProof/>
            <w:webHidden/>
          </w:rPr>
          <w:fldChar w:fldCharType="begin"/>
        </w:r>
        <w:r w:rsidR="00A170A4">
          <w:rPr>
            <w:noProof/>
            <w:webHidden/>
          </w:rPr>
          <w:instrText xml:space="preserve"> PAGEREF _Toc438633673 \h </w:instrText>
        </w:r>
        <w:r w:rsidR="00A170A4">
          <w:rPr>
            <w:noProof/>
            <w:webHidden/>
          </w:rPr>
        </w:r>
        <w:r w:rsidR="00A170A4">
          <w:rPr>
            <w:noProof/>
            <w:webHidden/>
          </w:rPr>
          <w:fldChar w:fldCharType="separate"/>
        </w:r>
        <w:r w:rsidR="00A170A4">
          <w:rPr>
            <w:noProof/>
            <w:webHidden/>
          </w:rPr>
          <w:t>213</w:t>
        </w:r>
        <w:r w:rsidR="00A170A4">
          <w:rPr>
            <w:noProof/>
            <w:webHidden/>
          </w:rPr>
          <w:fldChar w:fldCharType="end"/>
        </w:r>
      </w:hyperlink>
    </w:p>
    <w:p w14:paraId="3384030E" w14:textId="77777777" w:rsidR="00A170A4" w:rsidRDefault="00FE7E5E">
      <w:pPr>
        <w:pStyle w:val="Inhopg4"/>
        <w:rPr>
          <w:rFonts w:asciiTheme="minorHAnsi" w:eastAsiaTheme="minorEastAsia" w:hAnsiTheme="minorHAnsi" w:cstheme="minorBidi"/>
          <w:noProof/>
          <w:sz w:val="22"/>
          <w:szCs w:val="22"/>
          <w:lang w:val="en-US"/>
        </w:rPr>
      </w:pPr>
      <w:hyperlink w:anchor="_Toc438633674" w:history="1">
        <w:r w:rsidR="00A170A4" w:rsidRPr="00FE4BD3">
          <w:rPr>
            <w:rStyle w:val="Hyperlink"/>
            <w:noProof/>
          </w:rPr>
          <w:t>28.13.10.</w:t>
        </w:r>
        <w:r w:rsidR="00A170A4">
          <w:rPr>
            <w:rFonts w:asciiTheme="minorHAnsi" w:eastAsiaTheme="minorEastAsia" w:hAnsiTheme="minorHAnsi" w:cstheme="minorBidi"/>
            <w:noProof/>
            <w:sz w:val="22"/>
            <w:szCs w:val="22"/>
            <w:lang w:val="en-US"/>
          </w:rPr>
          <w:tab/>
        </w:r>
        <w:r w:rsidR="00A170A4" w:rsidRPr="00FE4BD3">
          <w:rPr>
            <w:rStyle w:val="Hyperlink"/>
            <w:noProof/>
          </w:rPr>
          <w:t>materialen – isolatie/minerale wol |PM|</w:t>
        </w:r>
        <w:r w:rsidR="00A170A4">
          <w:rPr>
            <w:noProof/>
            <w:webHidden/>
          </w:rPr>
          <w:tab/>
        </w:r>
        <w:r w:rsidR="00A170A4">
          <w:rPr>
            <w:noProof/>
            <w:webHidden/>
          </w:rPr>
          <w:fldChar w:fldCharType="begin"/>
        </w:r>
        <w:r w:rsidR="00A170A4">
          <w:rPr>
            <w:noProof/>
            <w:webHidden/>
          </w:rPr>
          <w:instrText xml:space="preserve"> PAGEREF _Toc438633674 \h </w:instrText>
        </w:r>
        <w:r w:rsidR="00A170A4">
          <w:rPr>
            <w:noProof/>
            <w:webHidden/>
          </w:rPr>
        </w:r>
        <w:r w:rsidR="00A170A4">
          <w:rPr>
            <w:noProof/>
            <w:webHidden/>
          </w:rPr>
          <w:fldChar w:fldCharType="separate"/>
        </w:r>
        <w:r w:rsidR="00A170A4">
          <w:rPr>
            <w:noProof/>
            <w:webHidden/>
          </w:rPr>
          <w:t>213</w:t>
        </w:r>
        <w:r w:rsidR="00A170A4">
          <w:rPr>
            <w:noProof/>
            <w:webHidden/>
          </w:rPr>
          <w:fldChar w:fldCharType="end"/>
        </w:r>
      </w:hyperlink>
    </w:p>
    <w:p w14:paraId="6A760E1F" w14:textId="77777777" w:rsidR="00A170A4" w:rsidRDefault="00FE7E5E">
      <w:pPr>
        <w:pStyle w:val="Inhopg4"/>
        <w:rPr>
          <w:rFonts w:asciiTheme="minorHAnsi" w:eastAsiaTheme="minorEastAsia" w:hAnsiTheme="minorHAnsi" w:cstheme="minorBidi"/>
          <w:noProof/>
          <w:sz w:val="22"/>
          <w:szCs w:val="22"/>
          <w:lang w:val="en-US"/>
        </w:rPr>
      </w:pPr>
      <w:hyperlink w:anchor="_Toc438633675" w:history="1">
        <w:r w:rsidR="00A170A4" w:rsidRPr="00FE4BD3">
          <w:rPr>
            <w:rStyle w:val="Hyperlink"/>
            <w:noProof/>
          </w:rPr>
          <w:t>28.13.20.</w:t>
        </w:r>
        <w:r w:rsidR="00A170A4">
          <w:rPr>
            <w:rFonts w:asciiTheme="minorHAnsi" w:eastAsiaTheme="minorEastAsia" w:hAnsiTheme="minorHAnsi" w:cstheme="minorBidi"/>
            <w:noProof/>
            <w:sz w:val="22"/>
            <w:szCs w:val="22"/>
            <w:lang w:val="en-US"/>
          </w:rPr>
          <w:tab/>
        </w:r>
        <w:r w:rsidR="00A170A4" w:rsidRPr="00FE4BD3">
          <w:rPr>
            <w:rStyle w:val="Hyperlink"/>
            <w:noProof/>
          </w:rPr>
          <w:t>materialen – isolatie/cellulosevlokken |PM|</w:t>
        </w:r>
        <w:r w:rsidR="00A170A4">
          <w:rPr>
            <w:noProof/>
            <w:webHidden/>
          </w:rPr>
          <w:tab/>
        </w:r>
        <w:r w:rsidR="00A170A4">
          <w:rPr>
            <w:noProof/>
            <w:webHidden/>
          </w:rPr>
          <w:fldChar w:fldCharType="begin"/>
        </w:r>
        <w:r w:rsidR="00A170A4">
          <w:rPr>
            <w:noProof/>
            <w:webHidden/>
          </w:rPr>
          <w:instrText xml:space="preserve"> PAGEREF _Toc438633675 \h </w:instrText>
        </w:r>
        <w:r w:rsidR="00A170A4">
          <w:rPr>
            <w:noProof/>
            <w:webHidden/>
          </w:rPr>
        </w:r>
        <w:r w:rsidR="00A170A4">
          <w:rPr>
            <w:noProof/>
            <w:webHidden/>
          </w:rPr>
          <w:fldChar w:fldCharType="separate"/>
        </w:r>
        <w:r w:rsidR="00A170A4">
          <w:rPr>
            <w:noProof/>
            <w:webHidden/>
          </w:rPr>
          <w:t>214</w:t>
        </w:r>
        <w:r w:rsidR="00A170A4">
          <w:rPr>
            <w:noProof/>
            <w:webHidden/>
          </w:rPr>
          <w:fldChar w:fldCharType="end"/>
        </w:r>
      </w:hyperlink>
    </w:p>
    <w:p w14:paraId="4E089F07" w14:textId="77777777" w:rsidR="00A170A4" w:rsidRDefault="00FE7E5E">
      <w:pPr>
        <w:pStyle w:val="Inhopg4"/>
        <w:rPr>
          <w:rFonts w:asciiTheme="minorHAnsi" w:eastAsiaTheme="minorEastAsia" w:hAnsiTheme="minorHAnsi" w:cstheme="minorBidi"/>
          <w:noProof/>
          <w:sz w:val="22"/>
          <w:szCs w:val="22"/>
          <w:lang w:val="en-US"/>
        </w:rPr>
      </w:pPr>
      <w:hyperlink w:anchor="_Toc438633676" w:history="1">
        <w:r w:rsidR="00A170A4" w:rsidRPr="00FE4BD3">
          <w:rPr>
            <w:rStyle w:val="Hyperlink"/>
            <w:noProof/>
          </w:rPr>
          <w:t>28.13.30.</w:t>
        </w:r>
        <w:r w:rsidR="00A170A4">
          <w:rPr>
            <w:rFonts w:asciiTheme="minorHAnsi" w:eastAsiaTheme="minorEastAsia" w:hAnsiTheme="minorHAnsi" w:cstheme="minorBidi"/>
            <w:noProof/>
            <w:sz w:val="22"/>
            <w:szCs w:val="22"/>
            <w:lang w:val="en-US"/>
          </w:rPr>
          <w:tab/>
        </w:r>
        <w:r w:rsidR="00A170A4" w:rsidRPr="00FE4BD3">
          <w:rPr>
            <w:rStyle w:val="Hyperlink"/>
            <w:noProof/>
          </w:rPr>
          <w:t>materialen – isolatie/houtwol |PM|</w:t>
        </w:r>
        <w:r w:rsidR="00A170A4">
          <w:rPr>
            <w:noProof/>
            <w:webHidden/>
          </w:rPr>
          <w:tab/>
        </w:r>
        <w:r w:rsidR="00A170A4">
          <w:rPr>
            <w:noProof/>
            <w:webHidden/>
          </w:rPr>
          <w:fldChar w:fldCharType="begin"/>
        </w:r>
        <w:r w:rsidR="00A170A4">
          <w:rPr>
            <w:noProof/>
            <w:webHidden/>
          </w:rPr>
          <w:instrText xml:space="preserve"> PAGEREF _Toc438633676 \h </w:instrText>
        </w:r>
        <w:r w:rsidR="00A170A4">
          <w:rPr>
            <w:noProof/>
            <w:webHidden/>
          </w:rPr>
        </w:r>
        <w:r w:rsidR="00A170A4">
          <w:rPr>
            <w:noProof/>
            <w:webHidden/>
          </w:rPr>
          <w:fldChar w:fldCharType="separate"/>
        </w:r>
        <w:r w:rsidR="00A170A4">
          <w:rPr>
            <w:noProof/>
            <w:webHidden/>
          </w:rPr>
          <w:t>215</w:t>
        </w:r>
        <w:r w:rsidR="00A170A4">
          <w:rPr>
            <w:noProof/>
            <w:webHidden/>
          </w:rPr>
          <w:fldChar w:fldCharType="end"/>
        </w:r>
      </w:hyperlink>
    </w:p>
    <w:p w14:paraId="3BC9B6F2" w14:textId="77777777" w:rsidR="00A170A4" w:rsidRDefault="00FE7E5E">
      <w:pPr>
        <w:pStyle w:val="Inhopg3"/>
        <w:rPr>
          <w:rFonts w:asciiTheme="minorHAnsi" w:eastAsiaTheme="minorEastAsia" w:hAnsiTheme="minorHAnsi" w:cstheme="minorBidi"/>
          <w:noProof/>
          <w:sz w:val="22"/>
          <w:szCs w:val="22"/>
          <w:lang w:val="en-US"/>
        </w:rPr>
      </w:pPr>
      <w:hyperlink w:anchor="_Toc438633677" w:history="1">
        <w:r w:rsidR="00A170A4" w:rsidRPr="00FE4BD3">
          <w:rPr>
            <w:rStyle w:val="Hyperlink"/>
            <w:noProof/>
          </w:rPr>
          <w:t>28.14.</w:t>
        </w:r>
        <w:r w:rsidR="00A170A4">
          <w:rPr>
            <w:rFonts w:asciiTheme="minorHAnsi" w:eastAsiaTheme="minorEastAsia" w:hAnsiTheme="minorHAnsi" w:cstheme="minorBidi"/>
            <w:noProof/>
            <w:sz w:val="22"/>
            <w:szCs w:val="22"/>
            <w:lang w:val="en-US"/>
          </w:rPr>
          <w:tab/>
        </w:r>
        <w:r w:rsidR="00A170A4" w:rsidRPr="00FE4BD3">
          <w:rPr>
            <w:rStyle w:val="Hyperlink"/>
            <w:noProof/>
          </w:rPr>
          <w:t>materialen – folies</w:t>
        </w:r>
        <w:r w:rsidR="00A170A4">
          <w:rPr>
            <w:noProof/>
            <w:webHidden/>
          </w:rPr>
          <w:tab/>
        </w:r>
        <w:r w:rsidR="00A170A4">
          <w:rPr>
            <w:noProof/>
            <w:webHidden/>
          </w:rPr>
          <w:fldChar w:fldCharType="begin"/>
        </w:r>
        <w:r w:rsidR="00A170A4">
          <w:rPr>
            <w:noProof/>
            <w:webHidden/>
          </w:rPr>
          <w:instrText xml:space="preserve"> PAGEREF _Toc438633677 \h </w:instrText>
        </w:r>
        <w:r w:rsidR="00A170A4">
          <w:rPr>
            <w:noProof/>
            <w:webHidden/>
          </w:rPr>
        </w:r>
        <w:r w:rsidR="00A170A4">
          <w:rPr>
            <w:noProof/>
            <w:webHidden/>
          </w:rPr>
          <w:fldChar w:fldCharType="separate"/>
        </w:r>
        <w:r w:rsidR="00A170A4">
          <w:rPr>
            <w:noProof/>
            <w:webHidden/>
          </w:rPr>
          <w:t>216</w:t>
        </w:r>
        <w:r w:rsidR="00A170A4">
          <w:rPr>
            <w:noProof/>
            <w:webHidden/>
          </w:rPr>
          <w:fldChar w:fldCharType="end"/>
        </w:r>
      </w:hyperlink>
    </w:p>
    <w:p w14:paraId="447C2EDE" w14:textId="77777777" w:rsidR="00A170A4" w:rsidRDefault="00FE7E5E">
      <w:pPr>
        <w:pStyle w:val="Inhopg4"/>
        <w:rPr>
          <w:rFonts w:asciiTheme="minorHAnsi" w:eastAsiaTheme="minorEastAsia" w:hAnsiTheme="minorHAnsi" w:cstheme="minorBidi"/>
          <w:noProof/>
          <w:sz w:val="22"/>
          <w:szCs w:val="22"/>
          <w:lang w:val="en-US"/>
        </w:rPr>
      </w:pPr>
      <w:hyperlink w:anchor="_Toc438633678" w:history="1">
        <w:r w:rsidR="00A170A4" w:rsidRPr="00FE4BD3">
          <w:rPr>
            <w:rStyle w:val="Hyperlink"/>
            <w:noProof/>
          </w:rPr>
          <w:t>28.14.10.</w:t>
        </w:r>
        <w:r w:rsidR="00A170A4">
          <w:rPr>
            <w:rFonts w:asciiTheme="minorHAnsi" w:eastAsiaTheme="minorEastAsia" w:hAnsiTheme="minorHAnsi" w:cstheme="minorBidi"/>
            <w:noProof/>
            <w:sz w:val="22"/>
            <w:szCs w:val="22"/>
            <w:lang w:val="en-US"/>
          </w:rPr>
          <w:tab/>
        </w:r>
        <w:r w:rsidR="00A170A4" w:rsidRPr="00FE4BD3">
          <w:rPr>
            <w:rStyle w:val="Hyperlink"/>
            <w:noProof/>
          </w:rPr>
          <w:t>materialen – folies/buitenfolies</w:t>
        </w:r>
        <w:r w:rsidR="00A170A4">
          <w:rPr>
            <w:noProof/>
            <w:webHidden/>
          </w:rPr>
          <w:tab/>
        </w:r>
        <w:r w:rsidR="00A170A4">
          <w:rPr>
            <w:noProof/>
            <w:webHidden/>
          </w:rPr>
          <w:fldChar w:fldCharType="begin"/>
        </w:r>
        <w:r w:rsidR="00A170A4">
          <w:rPr>
            <w:noProof/>
            <w:webHidden/>
          </w:rPr>
          <w:instrText xml:space="preserve"> PAGEREF _Toc438633678 \h </w:instrText>
        </w:r>
        <w:r w:rsidR="00A170A4">
          <w:rPr>
            <w:noProof/>
            <w:webHidden/>
          </w:rPr>
        </w:r>
        <w:r w:rsidR="00A170A4">
          <w:rPr>
            <w:noProof/>
            <w:webHidden/>
          </w:rPr>
          <w:fldChar w:fldCharType="separate"/>
        </w:r>
        <w:r w:rsidR="00A170A4">
          <w:rPr>
            <w:noProof/>
            <w:webHidden/>
          </w:rPr>
          <w:t>216</w:t>
        </w:r>
        <w:r w:rsidR="00A170A4">
          <w:rPr>
            <w:noProof/>
            <w:webHidden/>
          </w:rPr>
          <w:fldChar w:fldCharType="end"/>
        </w:r>
      </w:hyperlink>
    </w:p>
    <w:p w14:paraId="6B1EC307" w14:textId="77777777" w:rsidR="00A170A4" w:rsidRDefault="00FE7E5E">
      <w:pPr>
        <w:pStyle w:val="Inhopg5"/>
        <w:rPr>
          <w:rFonts w:asciiTheme="minorHAnsi" w:eastAsiaTheme="minorEastAsia" w:hAnsiTheme="minorHAnsi" w:cstheme="minorBidi"/>
          <w:noProof/>
          <w:sz w:val="22"/>
          <w:szCs w:val="22"/>
          <w:lang w:val="en-US"/>
        </w:rPr>
      </w:pPr>
      <w:hyperlink w:anchor="_Toc438633679" w:history="1">
        <w:r w:rsidR="00A170A4" w:rsidRPr="00FE4BD3">
          <w:rPr>
            <w:rStyle w:val="Hyperlink"/>
            <w:noProof/>
          </w:rPr>
          <w:t>28.14.11.</w:t>
        </w:r>
        <w:r w:rsidR="00A170A4">
          <w:rPr>
            <w:rFonts w:asciiTheme="minorHAnsi" w:eastAsiaTheme="minorEastAsia" w:hAnsiTheme="minorHAnsi" w:cstheme="minorBidi"/>
            <w:noProof/>
            <w:sz w:val="22"/>
            <w:szCs w:val="22"/>
            <w:lang w:val="en-US"/>
          </w:rPr>
          <w:tab/>
        </w:r>
        <w:r w:rsidR="00A170A4" w:rsidRPr="00FE4BD3">
          <w:rPr>
            <w:rStyle w:val="Hyperlink"/>
            <w:noProof/>
          </w:rPr>
          <w:t>materialen – folies/buitenfolies – wanden |PM|</w:t>
        </w:r>
        <w:r w:rsidR="00A170A4">
          <w:rPr>
            <w:noProof/>
            <w:webHidden/>
          </w:rPr>
          <w:tab/>
        </w:r>
        <w:r w:rsidR="00A170A4">
          <w:rPr>
            <w:noProof/>
            <w:webHidden/>
          </w:rPr>
          <w:fldChar w:fldCharType="begin"/>
        </w:r>
        <w:r w:rsidR="00A170A4">
          <w:rPr>
            <w:noProof/>
            <w:webHidden/>
          </w:rPr>
          <w:instrText xml:space="preserve"> PAGEREF _Toc438633679 \h </w:instrText>
        </w:r>
        <w:r w:rsidR="00A170A4">
          <w:rPr>
            <w:noProof/>
            <w:webHidden/>
          </w:rPr>
        </w:r>
        <w:r w:rsidR="00A170A4">
          <w:rPr>
            <w:noProof/>
            <w:webHidden/>
          </w:rPr>
          <w:fldChar w:fldCharType="separate"/>
        </w:r>
        <w:r w:rsidR="00A170A4">
          <w:rPr>
            <w:noProof/>
            <w:webHidden/>
          </w:rPr>
          <w:t>216</w:t>
        </w:r>
        <w:r w:rsidR="00A170A4">
          <w:rPr>
            <w:noProof/>
            <w:webHidden/>
          </w:rPr>
          <w:fldChar w:fldCharType="end"/>
        </w:r>
      </w:hyperlink>
    </w:p>
    <w:p w14:paraId="162CCF38" w14:textId="77777777" w:rsidR="00A170A4" w:rsidRDefault="00FE7E5E">
      <w:pPr>
        <w:pStyle w:val="Inhopg5"/>
        <w:rPr>
          <w:rFonts w:asciiTheme="minorHAnsi" w:eastAsiaTheme="minorEastAsia" w:hAnsiTheme="minorHAnsi" w:cstheme="minorBidi"/>
          <w:noProof/>
          <w:sz w:val="22"/>
          <w:szCs w:val="22"/>
          <w:lang w:val="en-US"/>
        </w:rPr>
      </w:pPr>
      <w:hyperlink w:anchor="_Toc438633680" w:history="1">
        <w:r w:rsidR="00A170A4" w:rsidRPr="00FE4BD3">
          <w:rPr>
            <w:rStyle w:val="Hyperlink"/>
            <w:noProof/>
          </w:rPr>
          <w:t>28.14.12.</w:t>
        </w:r>
        <w:r w:rsidR="00A170A4">
          <w:rPr>
            <w:rFonts w:asciiTheme="minorHAnsi" w:eastAsiaTheme="minorEastAsia" w:hAnsiTheme="minorHAnsi" w:cstheme="minorBidi"/>
            <w:noProof/>
            <w:sz w:val="22"/>
            <w:szCs w:val="22"/>
            <w:lang w:val="en-US"/>
          </w:rPr>
          <w:tab/>
        </w:r>
        <w:r w:rsidR="00A170A4" w:rsidRPr="00FE4BD3">
          <w:rPr>
            <w:rStyle w:val="Hyperlink"/>
            <w:noProof/>
          </w:rPr>
          <w:t>materialen – folies/buitenfolies – hellende daken |PM|</w:t>
        </w:r>
        <w:r w:rsidR="00A170A4">
          <w:rPr>
            <w:noProof/>
            <w:webHidden/>
          </w:rPr>
          <w:tab/>
        </w:r>
        <w:r w:rsidR="00A170A4">
          <w:rPr>
            <w:noProof/>
            <w:webHidden/>
          </w:rPr>
          <w:fldChar w:fldCharType="begin"/>
        </w:r>
        <w:r w:rsidR="00A170A4">
          <w:rPr>
            <w:noProof/>
            <w:webHidden/>
          </w:rPr>
          <w:instrText xml:space="preserve"> PAGEREF _Toc438633680 \h </w:instrText>
        </w:r>
        <w:r w:rsidR="00A170A4">
          <w:rPr>
            <w:noProof/>
            <w:webHidden/>
          </w:rPr>
        </w:r>
        <w:r w:rsidR="00A170A4">
          <w:rPr>
            <w:noProof/>
            <w:webHidden/>
          </w:rPr>
          <w:fldChar w:fldCharType="separate"/>
        </w:r>
        <w:r w:rsidR="00A170A4">
          <w:rPr>
            <w:noProof/>
            <w:webHidden/>
          </w:rPr>
          <w:t>216</w:t>
        </w:r>
        <w:r w:rsidR="00A170A4">
          <w:rPr>
            <w:noProof/>
            <w:webHidden/>
          </w:rPr>
          <w:fldChar w:fldCharType="end"/>
        </w:r>
      </w:hyperlink>
    </w:p>
    <w:p w14:paraId="50164B91" w14:textId="77777777" w:rsidR="00A170A4" w:rsidRDefault="00FE7E5E">
      <w:pPr>
        <w:pStyle w:val="Inhopg4"/>
        <w:rPr>
          <w:rFonts w:asciiTheme="minorHAnsi" w:eastAsiaTheme="minorEastAsia" w:hAnsiTheme="minorHAnsi" w:cstheme="minorBidi"/>
          <w:noProof/>
          <w:sz w:val="22"/>
          <w:szCs w:val="22"/>
          <w:lang w:val="en-US"/>
        </w:rPr>
      </w:pPr>
      <w:hyperlink w:anchor="_Toc438633681" w:history="1">
        <w:r w:rsidR="00A170A4" w:rsidRPr="00FE4BD3">
          <w:rPr>
            <w:rStyle w:val="Hyperlink"/>
            <w:noProof/>
          </w:rPr>
          <w:t>28.14.20.</w:t>
        </w:r>
        <w:r w:rsidR="00A170A4">
          <w:rPr>
            <w:rFonts w:asciiTheme="minorHAnsi" w:eastAsiaTheme="minorEastAsia" w:hAnsiTheme="minorHAnsi" w:cstheme="minorBidi"/>
            <w:noProof/>
            <w:sz w:val="22"/>
            <w:szCs w:val="22"/>
            <w:lang w:val="en-US"/>
          </w:rPr>
          <w:tab/>
        </w:r>
        <w:r w:rsidR="00A170A4" w:rsidRPr="00FE4BD3">
          <w:rPr>
            <w:rStyle w:val="Hyperlink"/>
            <w:noProof/>
          </w:rPr>
          <w:t>materialen – folies/binnenfolies</w:t>
        </w:r>
        <w:r w:rsidR="00A170A4">
          <w:rPr>
            <w:noProof/>
            <w:webHidden/>
          </w:rPr>
          <w:tab/>
        </w:r>
        <w:r w:rsidR="00A170A4">
          <w:rPr>
            <w:noProof/>
            <w:webHidden/>
          </w:rPr>
          <w:fldChar w:fldCharType="begin"/>
        </w:r>
        <w:r w:rsidR="00A170A4">
          <w:rPr>
            <w:noProof/>
            <w:webHidden/>
          </w:rPr>
          <w:instrText xml:space="preserve"> PAGEREF _Toc438633681 \h </w:instrText>
        </w:r>
        <w:r w:rsidR="00A170A4">
          <w:rPr>
            <w:noProof/>
            <w:webHidden/>
          </w:rPr>
        </w:r>
        <w:r w:rsidR="00A170A4">
          <w:rPr>
            <w:noProof/>
            <w:webHidden/>
          </w:rPr>
          <w:fldChar w:fldCharType="separate"/>
        </w:r>
        <w:r w:rsidR="00A170A4">
          <w:rPr>
            <w:noProof/>
            <w:webHidden/>
          </w:rPr>
          <w:t>217</w:t>
        </w:r>
        <w:r w:rsidR="00A170A4">
          <w:rPr>
            <w:noProof/>
            <w:webHidden/>
          </w:rPr>
          <w:fldChar w:fldCharType="end"/>
        </w:r>
      </w:hyperlink>
    </w:p>
    <w:p w14:paraId="025DEAAC" w14:textId="77777777" w:rsidR="00A170A4" w:rsidRDefault="00FE7E5E">
      <w:pPr>
        <w:pStyle w:val="Inhopg5"/>
        <w:rPr>
          <w:rFonts w:asciiTheme="minorHAnsi" w:eastAsiaTheme="minorEastAsia" w:hAnsiTheme="minorHAnsi" w:cstheme="minorBidi"/>
          <w:noProof/>
          <w:sz w:val="22"/>
          <w:szCs w:val="22"/>
          <w:lang w:val="en-US"/>
        </w:rPr>
      </w:pPr>
      <w:hyperlink w:anchor="_Toc438633682" w:history="1">
        <w:r w:rsidR="00A170A4" w:rsidRPr="00FE4BD3">
          <w:rPr>
            <w:rStyle w:val="Hyperlink"/>
            <w:noProof/>
          </w:rPr>
          <w:t>28.14.21.</w:t>
        </w:r>
        <w:r w:rsidR="00A170A4">
          <w:rPr>
            <w:rFonts w:asciiTheme="minorHAnsi" w:eastAsiaTheme="minorEastAsia" w:hAnsiTheme="minorHAnsi" w:cstheme="minorBidi"/>
            <w:noProof/>
            <w:sz w:val="22"/>
            <w:szCs w:val="22"/>
            <w:lang w:val="en-US"/>
          </w:rPr>
          <w:tab/>
        </w:r>
        <w:r w:rsidR="00A170A4" w:rsidRPr="00FE4BD3">
          <w:rPr>
            <w:rStyle w:val="Hyperlink"/>
            <w:noProof/>
          </w:rPr>
          <w:t>materialen – folies/binnenfolies – wanden |PM|</w:t>
        </w:r>
        <w:r w:rsidR="00A170A4">
          <w:rPr>
            <w:noProof/>
            <w:webHidden/>
          </w:rPr>
          <w:tab/>
        </w:r>
        <w:r w:rsidR="00A170A4">
          <w:rPr>
            <w:noProof/>
            <w:webHidden/>
          </w:rPr>
          <w:fldChar w:fldCharType="begin"/>
        </w:r>
        <w:r w:rsidR="00A170A4">
          <w:rPr>
            <w:noProof/>
            <w:webHidden/>
          </w:rPr>
          <w:instrText xml:space="preserve"> PAGEREF _Toc438633682 \h </w:instrText>
        </w:r>
        <w:r w:rsidR="00A170A4">
          <w:rPr>
            <w:noProof/>
            <w:webHidden/>
          </w:rPr>
        </w:r>
        <w:r w:rsidR="00A170A4">
          <w:rPr>
            <w:noProof/>
            <w:webHidden/>
          </w:rPr>
          <w:fldChar w:fldCharType="separate"/>
        </w:r>
        <w:r w:rsidR="00A170A4">
          <w:rPr>
            <w:noProof/>
            <w:webHidden/>
          </w:rPr>
          <w:t>217</w:t>
        </w:r>
        <w:r w:rsidR="00A170A4">
          <w:rPr>
            <w:noProof/>
            <w:webHidden/>
          </w:rPr>
          <w:fldChar w:fldCharType="end"/>
        </w:r>
      </w:hyperlink>
    </w:p>
    <w:p w14:paraId="680078A9" w14:textId="77777777" w:rsidR="00A170A4" w:rsidRDefault="00FE7E5E">
      <w:pPr>
        <w:pStyle w:val="Inhopg5"/>
        <w:rPr>
          <w:rFonts w:asciiTheme="minorHAnsi" w:eastAsiaTheme="minorEastAsia" w:hAnsiTheme="minorHAnsi" w:cstheme="minorBidi"/>
          <w:noProof/>
          <w:sz w:val="22"/>
          <w:szCs w:val="22"/>
          <w:lang w:val="en-US"/>
        </w:rPr>
      </w:pPr>
      <w:hyperlink w:anchor="_Toc438633683" w:history="1">
        <w:r w:rsidR="00A170A4" w:rsidRPr="00FE4BD3">
          <w:rPr>
            <w:rStyle w:val="Hyperlink"/>
            <w:noProof/>
          </w:rPr>
          <w:t>28.14.22.</w:t>
        </w:r>
        <w:r w:rsidR="00A170A4">
          <w:rPr>
            <w:rFonts w:asciiTheme="minorHAnsi" w:eastAsiaTheme="minorEastAsia" w:hAnsiTheme="minorHAnsi" w:cstheme="minorBidi"/>
            <w:noProof/>
            <w:sz w:val="22"/>
            <w:szCs w:val="22"/>
            <w:lang w:val="en-US"/>
          </w:rPr>
          <w:tab/>
        </w:r>
        <w:r w:rsidR="00A170A4" w:rsidRPr="00FE4BD3">
          <w:rPr>
            <w:rStyle w:val="Hyperlink"/>
            <w:noProof/>
          </w:rPr>
          <w:t>materialen – folies/binnenfolies – hellende daken |PM|</w:t>
        </w:r>
        <w:r w:rsidR="00A170A4">
          <w:rPr>
            <w:noProof/>
            <w:webHidden/>
          </w:rPr>
          <w:tab/>
        </w:r>
        <w:r w:rsidR="00A170A4">
          <w:rPr>
            <w:noProof/>
            <w:webHidden/>
          </w:rPr>
          <w:fldChar w:fldCharType="begin"/>
        </w:r>
        <w:r w:rsidR="00A170A4">
          <w:rPr>
            <w:noProof/>
            <w:webHidden/>
          </w:rPr>
          <w:instrText xml:space="preserve"> PAGEREF _Toc438633683 \h </w:instrText>
        </w:r>
        <w:r w:rsidR="00A170A4">
          <w:rPr>
            <w:noProof/>
            <w:webHidden/>
          </w:rPr>
        </w:r>
        <w:r w:rsidR="00A170A4">
          <w:rPr>
            <w:noProof/>
            <w:webHidden/>
          </w:rPr>
          <w:fldChar w:fldCharType="separate"/>
        </w:r>
        <w:r w:rsidR="00A170A4">
          <w:rPr>
            <w:noProof/>
            <w:webHidden/>
          </w:rPr>
          <w:t>218</w:t>
        </w:r>
        <w:r w:rsidR="00A170A4">
          <w:rPr>
            <w:noProof/>
            <w:webHidden/>
          </w:rPr>
          <w:fldChar w:fldCharType="end"/>
        </w:r>
      </w:hyperlink>
    </w:p>
    <w:p w14:paraId="7521E3BB" w14:textId="77777777" w:rsidR="00A170A4" w:rsidRDefault="00FE7E5E">
      <w:pPr>
        <w:pStyle w:val="Inhopg5"/>
        <w:rPr>
          <w:rFonts w:asciiTheme="minorHAnsi" w:eastAsiaTheme="minorEastAsia" w:hAnsiTheme="minorHAnsi" w:cstheme="minorBidi"/>
          <w:noProof/>
          <w:sz w:val="22"/>
          <w:szCs w:val="22"/>
          <w:lang w:val="en-US"/>
        </w:rPr>
      </w:pPr>
      <w:hyperlink w:anchor="_Toc438633684" w:history="1">
        <w:r w:rsidR="00A170A4" w:rsidRPr="00FE4BD3">
          <w:rPr>
            <w:rStyle w:val="Hyperlink"/>
            <w:noProof/>
          </w:rPr>
          <w:t>28.14.23.</w:t>
        </w:r>
        <w:r w:rsidR="00A170A4">
          <w:rPr>
            <w:rFonts w:asciiTheme="minorHAnsi" w:eastAsiaTheme="minorEastAsia" w:hAnsiTheme="minorHAnsi" w:cstheme="minorBidi"/>
            <w:noProof/>
            <w:sz w:val="22"/>
            <w:szCs w:val="22"/>
            <w:lang w:val="en-US"/>
          </w:rPr>
          <w:tab/>
        </w:r>
        <w:r w:rsidR="00A170A4" w:rsidRPr="00FE4BD3">
          <w:rPr>
            <w:rStyle w:val="Hyperlink"/>
            <w:noProof/>
          </w:rPr>
          <w:t>materialen – folies/binnenfolies – platte daken |PM|</w:t>
        </w:r>
        <w:r w:rsidR="00A170A4">
          <w:rPr>
            <w:noProof/>
            <w:webHidden/>
          </w:rPr>
          <w:tab/>
        </w:r>
        <w:r w:rsidR="00A170A4">
          <w:rPr>
            <w:noProof/>
            <w:webHidden/>
          </w:rPr>
          <w:fldChar w:fldCharType="begin"/>
        </w:r>
        <w:r w:rsidR="00A170A4">
          <w:rPr>
            <w:noProof/>
            <w:webHidden/>
          </w:rPr>
          <w:instrText xml:space="preserve"> PAGEREF _Toc438633684 \h </w:instrText>
        </w:r>
        <w:r w:rsidR="00A170A4">
          <w:rPr>
            <w:noProof/>
            <w:webHidden/>
          </w:rPr>
        </w:r>
        <w:r w:rsidR="00A170A4">
          <w:rPr>
            <w:noProof/>
            <w:webHidden/>
          </w:rPr>
          <w:fldChar w:fldCharType="separate"/>
        </w:r>
        <w:r w:rsidR="00A170A4">
          <w:rPr>
            <w:noProof/>
            <w:webHidden/>
          </w:rPr>
          <w:t>218</w:t>
        </w:r>
        <w:r w:rsidR="00A170A4">
          <w:rPr>
            <w:noProof/>
            <w:webHidden/>
          </w:rPr>
          <w:fldChar w:fldCharType="end"/>
        </w:r>
      </w:hyperlink>
    </w:p>
    <w:p w14:paraId="302A62D6" w14:textId="77777777" w:rsidR="00A170A4" w:rsidRDefault="00FE7E5E">
      <w:pPr>
        <w:pStyle w:val="Inhopg3"/>
        <w:rPr>
          <w:rFonts w:asciiTheme="minorHAnsi" w:eastAsiaTheme="minorEastAsia" w:hAnsiTheme="minorHAnsi" w:cstheme="minorBidi"/>
          <w:noProof/>
          <w:sz w:val="22"/>
          <w:szCs w:val="22"/>
          <w:lang w:val="en-US"/>
        </w:rPr>
      </w:pPr>
      <w:hyperlink w:anchor="_Toc438633685" w:history="1">
        <w:r w:rsidR="00A170A4" w:rsidRPr="00FE4BD3">
          <w:rPr>
            <w:rStyle w:val="Hyperlink"/>
            <w:noProof/>
          </w:rPr>
          <w:t>28.15.</w:t>
        </w:r>
        <w:r w:rsidR="00A170A4">
          <w:rPr>
            <w:rFonts w:asciiTheme="minorHAnsi" w:eastAsiaTheme="minorEastAsia" w:hAnsiTheme="minorHAnsi" w:cstheme="minorBidi"/>
            <w:noProof/>
            <w:sz w:val="22"/>
            <w:szCs w:val="22"/>
            <w:lang w:val="en-US"/>
          </w:rPr>
          <w:tab/>
        </w:r>
        <w:r w:rsidR="00A170A4" w:rsidRPr="00FE4BD3">
          <w:rPr>
            <w:rStyle w:val="Hyperlink"/>
            <w:noProof/>
          </w:rPr>
          <w:t>materialen – regelstructuur voor binnenafwerking</w:t>
        </w:r>
        <w:r w:rsidR="00A170A4">
          <w:rPr>
            <w:noProof/>
            <w:webHidden/>
          </w:rPr>
          <w:tab/>
        </w:r>
        <w:r w:rsidR="00A170A4">
          <w:rPr>
            <w:noProof/>
            <w:webHidden/>
          </w:rPr>
          <w:fldChar w:fldCharType="begin"/>
        </w:r>
        <w:r w:rsidR="00A170A4">
          <w:rPr>
            <w:noProof/>
            <w:webHidden/>
          </w:rPr>
          <w:instrText xml:space="preserve"> PAGEREF _Toc438633685 \h </w:instrText>
        </w:r>
        <w:r w:rsidR="00A170A4">
          <w:rPr>
            <w:noProof/>
            <w:webHidden/>
          </w:rPr>
        </w:r>
        <w:r w:rsidR="00A170A4">
          <w:rPr>
            <w:noProof/>
            <w:webHidden/>
          </w:rPr>
          <w:fldChar w:fldCharType="separate"/>
        </w:r>
        <w:r w:rsidR="00A170A4">
          <w:rPr>
            <w:noProof/>
            <w:webHidden/>
          </w:rPr>
          <w:t>219</w:t>
        </w:r>
        <w:r w:rsidR="00A170A4">
          <w:rPr>
            <w:noProof/>
            <w:webHidden/>
          </w:rPr>
          <w:fldChar w:fldCharType="end"/>
        </w:r>
      </w:hyperlink>
    </w:p>
    <w:p w14:paraId="651E86C7" w14:textId="77777777" w:rsidR="00A170A4" w:rsidRDefault="00FE7E5E">
      <w:pPr>
        <w:pStyle w:val="Inhopg4"/>
        <w:rPr>
          <w:rFonts w:asciiTheme="minorHAnsi" w:eastAsiaTheme="minorEastAsia" w:hAnsiTheme="minorHAnsi" w:cstheme="minorBidi"/>
          <w:noProof/>
          <w:sz w:val="22"/>
          <w:szCs w:val="22"/>
          <w:lang w:val="en-US"/>
        </w:rPr>
      </w:pPr>
      <w:hyperlink w:anchor="_Toc438633686" w:history="1">
        <w:r w:rsidR="00A170A4" w:rsidRPr="00FE4BD3">
          <w:rPr>
            <w:rStyle w:val="Hyperlink"/>
            <w:noProof/>
          </w:rPr>
          <w:t>28.15.10.</w:t>
        </w:r>
        <w:r w:rsidR="00A170A4">
          <w:rPr>
            <w:rFonts w:asciiTheme="minorHAnsi" w:eastAsiaTheme="minorEastAsia" w:hAnsiTheme="minorHAnsi" w:cstheme="minorBidi"/>
            <w:noProof/>
            <w:sz w:val="22"/>
            <w:szCs w:val="22"/>
            <w:lang w:val="en-US"/>
          </w:rPr>
          <w:tab/>
        </w:r>
        <w:r w:rsidR="00A170A4" w:rsidRPr="00FE4BD3">
          <w:rPr>
            <w:rStyle w:val="Hyperlink"/>
            <w:noProof/>
          </w:rPr>
          <w:t>materialen – regelstructuur voor binnenafwerking/hout |PM|</w:t>
        </w:r>
        <w:r w:rsidR="00A170A4">
          <w:rPr>
            <w:noProof/>
            <w:webHidden/>
          </w:rPr>
          <w:tab/>
        </w:r>
        <w:r w:rsidR="00A170A4">
          <w:rPr>
            <w:noProof/>
            <w:webHidden/>
          </w:rPr>
          <w:fldChar w:fldCharType="begin"/>
        </w:r>
        <w:r w:rsidR="00A170A4">
          <w:rPr>
            <w:noProof/>
            <w:webHidden/>
          </w:rPr>
          <w:instrText xml:space="preserve"> PAGEREF _Toc438633686 \h </w:instrText>
        </w:r>
        <w:r w:rsidR="00A170A4">
          <w:rPr>
            <w:noProof/>
            <w:webHidden/>
          </w:rPr>
        </w:r>
        <w:r w:rsidR="00A170A4">
          <w:rPr>
            <w:noProof/>
            <w:webHidden/>
          </w:rPr>
          <w:fldChar w:fldCharType="separate"/>
        </w:r>
        <w:r w:rsidR="00A170A4">
          <w:rPr>
            <w:noProof/>
            <w:webHidden/>
          </w:rPr>
          <w:t>219</w:t>
        </w:r>
        <w:r w:rsidR="00A170A4">
          <w:rPr>
            <w:noProof/>
            <w:webHidden/>
          </w:rPr>
          <w:fldChar w:fldCharType="end"/>
        </w:r>
      </w:hyperlink>
    </w:p>
    <w:p w14:paraId="5F2574BB" w14:textId="77777777" w:rsidR="00A170A4" w:rsidRDefault="00FE7E5E">
      <w:pPr>
        <w:pStyle w:val="Inhopg4"/>
        <w:rPr>
          <w:rFonts w:asciiTheme="minorHAnsi" w:eastAsiaTheme="minorEastAsia" w:hAnsiTheme="minorHAnsi" w:cstheme="minorBidi"/>
          <w:noProof/>
          <w:sz w:val="22"/>
          <w:szCs w:val="22"/>
          <w:lang w:val="en-US"/>
        </w:rPr>
      </w:pPr>
      <w:hyperlink w:anchor="_Toc438633687" w:history="1">
        <w:r w:rsidR="00A170A4" w:rsidRPr="00FE4BD3">
          <w:rPr>
            <w:rStyle w:val="Hyperlink"/>
            <w:noProof/>
          </w:rPr>
          <w:t>28.15.20.</w:t>
        </w:r>
        <w:r w:rsidR="00A170A4">
          <w:rPr>
            <w:rFonts w:asciiTheme="minorHAnsi" w:eastAsiaTheme="minorEastAsia" w:hAnsiTheme="minorHAnsi" w:cstheme="minorBidi"/>
            <w:noProof/>
            <w:sz w:val="22"/>
            <w:szCs w:val="22"/>
            <w:lang w:val="en-US"/>
          </w:rPr>
          <w:tab/>
        </w:r>
        <w:r w:rsidR="00A170A4" w:rsidRPr="00FE4BD3">
          <w:rPr>
            <w:rStyle w:val="Hyperlink"/>
            <w:noProof/>
          </w:rPr>
          <w:t>materialen – regelstructuur voor binnenafwerking/metaal |PM|</w:t>
        </w:r>
        <w:r w:rsidR="00A170A4">
          <w:rPr>
            <w:noProof/>
            <w:webHidden/>
          </w:rPr>
          <w:tab/>
        </w:r>
        <w:r w:rsidR="00A170A4">
          <w:rPr>
            <w:noProof/>
            <w:webHidden/>
          </w:rPr>
          <w:fldChar w:fldCharType="begin"/>
        </w:r>
        <w:r w:rsidR="00A170A4">
          <w:rPr>
            <w:noProof/>
            <w:webHidden/>
          </w:rPr>
          <w:instrText xml:space="preserve"> PAGEREF _Toc438633687 \h </w:instrText>
        </w:r>
        <w:r w:rsidR="00A170A4">
          <w:rPr>
            <w:noProof/>
            <w:webHidden/>
          </w:rPr>
        </w:r>
        <w:r w:rsidR="00A170A4">
          <w:rPr>
            <w:noProof/>
            <w:webHidden/>
          </w:rPr>
          <w:fldChar w:fldCharType="separate"/>
        </w:r>
        <w:r w:rsidR="00A170A4">
          <w:rPr>
            <w:noProof/>
            <w:webHidden/>
          </w:rPr>
          <w:t>219</w:t>
        </w:r>
        <w:r w:rsidR="00A170A4">
          <w:rPr>
            <w:noProof/>
            <w:webHidden/>
          </w:rPr>
          <w:fldChar w:fldCharType="end"/>
        </w:r>
      </w:hyperlink>
    </w:p>
    <w:p w14:paraId="3AFC0E1D" w14:textId="77777777" w:rsidR="00A170A4" w:rsidRDefault="00FE7E5E">
      <w:pPr>
        <w:pStyle w:val="Inhopg3"/>
        <w:rPr>
          <w:rFonts w:asciiTheme="minorHAnsi" w:eastAsiaTheme="minorEastAsia" w:hAnsiTheme="minorHAnsi" w:cstheme="minorBidi"/>
          <w:noProof/>
          <w:sz w:val="22"/>
          <w:szCs w:val="22"/>
          <w:lang w:val="en-US"/>
        </w:rPr>
      </w:pPr>
      <w:hyperlink w:anchor="_Toc438633688" w:history="1">
        <w:r w:rsidR="00A170A4" w:rsidRPr="00FE4BD3">
          <w:rPr>
            <w:rStyle w:val="Hyperlink"/>
            <w:noProof/>
          </w:rPr>
          <w:t>28.16.</w:t>
        </w:r>
        <w:r w:rsidR="00A170A4">
          <w:rPr>
            <w:rFonts w:asciiTheme="minorHAnsi" w:eastAsiaTheme="minorEastAsia" w:hAnsiTheme="minorHAnsi" w:cstheme="minorBidi"/>
            <w:noProof/>
            <w:sz w:val="22"/>
            <w:szCs w:val="22"/>
            <w:lang w:val="en-US"/>
          </w:rPr>
          <w:tab/>
        </w:r>
        <w:r w:rsidR="00A170A4" w:rsidRPr="00FE4BD3">
          <w:rPr>
            <w:rStyle w:val="Hyperlink"/>
            <w:noProof/>
          </w:rPr>
          <w:t>materialen – opleg- en bevestigingsmaterialen</w:t>
        </w:r>
        <w:r w:rsidR="00A170A4">
          <w:rPr>
            <w:noProof/>
            <w:webHidden/>
          </w:rPr>
          <w:tab/>
        </w:r>
        <w:r w:rsidR="00A170A4">
          <w:rPr>
            <w:noProof/>
            <w:webHidden/>
          </w:rPr>
          <w:fldChar w:fldCharType="begin"/>
        </w:r>
        <w:r w:rsidR="00A170A4">
          <w:rPr>
            <w:noProof/>
            <w:webHidden/>
          </w:rPr>
          <w:instrText xml:space="preserve"> PAGEREF _Toc438633688 \h </w:instrText>
        </w:r>
        <w:r w:rsidR="00A170A4">
          <w:rPr>
            <w:noProof/>
            <w:webHidden/>
          </w:rPr>
        </w:r>
        <w:r w:rsidR="00A170A4">
          <w:rPr>
            <w:noProof/>
            <w:webHidden/>
          </w:rPr>
          <w:fldChar w:fldCharType="separate"/>
        </w:r>
        <w:r w:rsidR="00A170A4">
          <w:rPr>
            <w:noProof/>
            <w:webHidden/>
          </w:rPr>
          <w:t>220</w:t>
        </w:r>
        <w:r w:rsidR="00A170A4">
          <w:rPr>
            <w:noProof/>
            <w:webHidden/>
          </w:rPr>
          <w:fldChar w:fldCharType="end"/>
        </w:r>
      </w:hyperlink>
    </w:p>
    <w:p w14:paraId="72B642C0" w14:textId="77777777" w:rsidR="00A170A4" w:rsidRDefault="00FE7E5E">
      <w:pPr>
        <w:pStyle w:val="Inhopg4"/>
        <w:rPr>
          <w:rFonts w:asciiTheme="minorHAnsi" w:eastAsiaTheme="minorEastAsia" w:hAnsiTheme="minorHAnsi" w:cstheme="minorBidi"/>
          <w:noProof/>
          <w:sz w:val="22"/>
          <w:szCs w:val="22"/>
          <w:lang w:val="en-US"/>
        </w:rPr>
      </w:pPr>
      <w:hyperlink w:anchor="_Toc438633689" w:history="1">
        <w:r w:rsidR="00A170A4" w:rsidRPr="00FE4BD3">
          <w:rPr>
            <w:rStyle w:val="Hyperlink"/>
            <w:noProof/>
          </w:rPr>
          <w:t>28.16.10.</w:t>
        </w:r>
        <w:r w:rsidR="00A170A4">
          <w:rPr>
            <w:rFonts w:asciiTheme="minorHAnsi" w:eastAsiaTheme="minorEastAsia" w:hAnsiTheme="minorHAnsi" w:cstheme="minorBidi"/>
            <w:noProof/>
            <w:sz w:val="22"/>
            <w:szCs w:val="22"/>
            <w:lang w:val="en-US"/>
          </w:rPr>
          <w:tab/>
        </w:r>
        <w:r w:rsidR="00A170A4" w:rsidRPr="00FE4BD3">
          <w:rPr>
            <w:rStyle w:val="Hyperlink"/>
            <w:noProof/>
          </w:rPr>
          <w:t>materialen – opleg- en bevestigingsmaterialen/metalen schoenen |PM|</w:t>
        </w:r>
        <w:r w:rsidR="00A170A4">
          <w:rPr>
            <w:noProof/>
            <w:webHidden/>
          </w:rPr>
          <w:tab/>
        </w:r>
        <w:r w:rsidR="00A170A4">
          <w:rPr>
            <w:noProof/>
            <w:webHidden/>
          </w:rPr>
          <w:fldChar w:fldCharType="begin"/>
        </w:r>
        <w:r w:rsidR="00A170A4">
          <w:rPr>
            <w:noProof/>
            <w:webHidden/>
          </w:rPr>
          <w:instrText xml:space="preserve"> PAGEREF _Toc438633689 \h </w:instrText>
        </w:r>
        <w:r w:rsidR="00A170A4">
          <w:rPr>
            <w:noProof/>
            <w:webHidden/>
          </w:rPr>
        </w:r>
        <w:r w:rsidR="00A170A4">
          <w:rPr>
            <w:noProof/>
            <w:webHidden/>
          </w:rPr>
          <w:fldChar w:fldCharType="separate"/>
        </w:r>
        <w:r w:rsidR="00A170A4">
          <w:rPr>
            <w:noProof/>
            <w:webHidden/>
          </w:rPr>
          <w:t>220</w:t>
        </w:r>
        <w:r w:rsidR="00A170A4">
          <w:rPr>
            <w:noProof/>
            <w:webHidden/>
          </w:rPr>
          <w:fldChar w:fldCharType="end"/>
        </w:r>
      </w:hyperlink>
    </w:p>
    <w:p w14:paraId="552BC63F" w14:textId="77777777" w:rsidR="00A170A4" w:rsidRDefault="00FE7E5E">
      <w:pPr>
        <w:pStyle w:val="Inhopg4"/>
        <w:rPr>
          <w:rFonts w:asciiTheme="minorHAnsi" w:eastAsiaTheme="minorEastAsia" w:hAnsiTheme="minorHAnsi" w:cstheme="minorBidi"/>
          <w:noProof/>
          <w:sz w:val="22"/>
          <w:szCs w:val="22"/>
          <w:lang w:val="en-US"/>
        </w:rPr>
      </w:pPr>
      <w:hyperlink w:anchor="_Toc438633690" w:history="1">
        <w:r w:rsidR="00A170A4" w:rsidRPr="00FE4BD3">
          <w:rPr>
            <w:rStyle w:val="Hyperlink"/>
            <w:noProof/>
          </w:rPr>
          <w:t>28.16.20.</w:t>
        </w:r>
        <w:r w:rsidR="00A170A4">
          <w:rPr>
            <w:rFonts w:asciiTheme="minorHAnsi" w:eastAsiaTheme="minorEastAsia" w:hAnsiTheme="minorHAnsi" w:cstheme="minorBidi"/>
            <w:noProof/>
            <w:sz w:val="22"/>
            <w:szCs w:val="22"/>
            <w:lang w:val="en-US"/>
          </w:rPr>
          <w:tab/>
        </w:r>
        <w:r w:rsidR="00A170A4" w:rsidRPr="00FE4BD3">
          <w:rPr>
            <w:rStyle w:val="Hyperlink"/>
            <w:noProof/>
          </w:rPr>
          <w:t>materialen – opleg- en bevestigingsmaterialen/tie-downs |FH|st</w:t>
        </w:r>
        <w:r w:rsidR="00A170A4">
          <w:rPr>
            <w:noProof/>
            <w:webHidden/>
          </w:rPr>
          <w:tab/>
        </w:r>
        <w:r w:rsidR="00A170A4">
          <w:rPr>
            <w:noProof/>
            <w:webHidden/>
          </w:rPr>
          <w:fldChar w:fldCharType="begin"/>
        </w:r>
        <w:r w:rsidR="00A170A4">
          <w:rPr>
            <w:noProof/>
            <w:webHidden/>
          </w:rPr>
          <w:instrText xml:space="preserve"> PAGEREF _Toc438633690 \h </w:instrText>
        </w:r>
        <w:r w:rsidR="00A170A4">
          <w:rPr>
            <w:noProof/>
            <w:webHidden/>
          </w:rPr>
        </w:r>
        <w:r w:rsidR="00A170A4">
          <w:rPr>
            <w:noProof/>
            <w:webHidden/>
          </w:rPr>
          <w:fldChar w:fldCharType="separate"/>
        </w:r>
        <w:r w:rsidR="00A170A4">
          <w:rPr>
            <w:noProof/>
            <w:webHidden/>
          </w:rPr>
          <w:t>220</w:t>
        </w:r>
        <w:r w:rsidR="00A170A4">
          <w:rPr>
            <w:noProof/>
            <w:webHidden/>
          </w:rPr>
          <w:fldChar w:fldCharType="end"/>
        </w:r>
      </w:hyperlink>
    </w:p>
    <w:p w14:paraId="0B613A87" w14:textId="77777777" w:rsidR="00A170A4" w:rsidRDefault="00FE7E5E">
      <w:pPr>
        <w:pStyle w:val="Inhopg4"/>
        <w:rPr>
          <w:rFonts w:asciiTheme="minorHAnsi" w:eastAsiaTheme="minorEastAsia" w:hAnsiTheme="minorHAnsi" w:cstheme="minorBidi"/>
          <w:noProof/>
          <w:sz w:val="22"/>
          <w:szCs w:val="22"/>
          <w:lang w:val="en-US"/>
        </w:rPr>
      </w:pPr>
      <w:hyperlink w:anchor="_Toc438633691" w:history="1">
        <w:r w:rsidR="00A170A4" w:rsidRPr="00FE4BD3">
          <w:rPr>
            <w:rStyle w:val="Hyperlink"/>
            <w:noProof/>
          </w:rPr>
          <w:t>28.16.30.</w:t>
        </w:r>
        <w:r w:rsidR="00A170A4">
          <w:rPr>
            <w:rFonts w:asciiTheme="minorHAnsi" w:eastAsiaTheme="minorEastAsia" w:hAnsiTheme="minorHAnsi" w:cstheme="minorBidi"/>
            <w:noProof/>
            <w:sz w:val="22"/>
            <w:szCs w:val="22"/>
            <w:lang w:val="en-US"/>
          </w:rPr>
          <w:tab/>
        </w:r>
        <w:r w:rsidR="00A170A4" w:rsidRPr="00FE4BD3">
          <w:rPr>
            <w:rStyle w:val="Hyperlink"/>
            <w:noProof/>
          </w:rPr>
          <w:t>materialen – opleg- en bevestigingsmaterialen/schroeven |PM|</w:t>
        </w:r>
        <w:r w:rsidR="00A170A4">
          <w:rPr>
            <w:noProof/>
            <w:webHidden/>
          </w:rPr>
          <w:tab/>
        </w:r>
        <w:r w:rsidR="00A170A4">
          <w:rPr>
            <w:noProof/>
            <w:webHidden/>
          </w:rPr>
          <w:fldChar w:fldCharType="begin"/>
        </w:r>
        <w:r w:rsidR="00A170A4">
          <w:rPr>
            <w:noProof/>
            <w:webHidden/>
          </w:rPr>
          <w:instrText xml:space="preserve"> PAGEREF _Toc438633691 \h </w:instrText>
        </w:r>
        <w:r w:rsidR="00A170A4">
          <w:rPr>
            <w:noProof/>
            <w:webHidden/>
          </w:rPr>
        </w:r>
        <w:r w:rsidR="00A170A4">
          <w:rPr>
            <w:noProof/>
            <w:webHidden/>
          </w:rPr>
          <w:fldChar w:fldCharType="separate"/>
        </w:r>
        <w:r w:rsidR="00A170A4">
          <w:rPr>
            <w:noProof/>
            <w:webHidden/>
          </w:rPr>
          <w:t>220</w:t>
        </w:r>
        <w:r w:rsidR="00A170A4">
          <w:rPr>
            <w:noProof/>
            <w:webHidden/>
          </w:rPr>
          <w:fldChar w:fldCharType="end"/>
        </w:r>
      </w:hyperlink>
    </w:p>
    <w:p w14:paraId="2C0F0624" w14:textId="77777777" w:rsidR="00A170A4" w:rsidRDefault="00FE7E5E">
      <w:pPr>
        <w:pStyle w:val="Inhopg4"/>
        <w:rPr>
          <w:rFonts w:asciiTheme="minorHAnsi" w:eastAsiaTheme="minorEastAsia" w:hAnsiTheme="minorHAnsi" w:cstheme="minorBidi"/>
          <w:noProof/>
          <w:sz w:val="22"/>
          <w:szCs w:val="22"/>
          <w:lang w:val="en-US"/>
        </w:rPr>
      </w:pPr>
      <w:hyperlink w:anchor="_Toc438633692" w:history="1">
        <w:r w:rsidR="00A170A4" w:rsidRPr="00FE4BD3">
          <w:rPr>
            <w:rStyle w:val="Hyperlink"/>
            <w:noProof/>
          </w:rPr>
          <w:t>28.16.40.</w:t>
        </w:r>
        <w:r w:rsidR="00A170A4">
          <w:rPr>
            <w:rFonts w:asciiTheme="minorHAnsi" w:eastAsiaTheme="minorEastAsia" w:hAnsiTheme="minorHAnsi" w:cstheme="minorBidi"/>
            <w:noProof/>
            <w:sz w:val="22"/>
            <w:szCs w:val="22"/>
            <w:lang w:val="en-US"/>
          </w:rPr>
          <w:tab/>
        </w:r>
        <w:r w:rsidR="00A170A4" w:rsidRPr="00FE4BD3">
          <w:rPr>
            <w:rStyle w:val="Hyperlink"/>
            <w:noProof/>
          </w:rPr>
          <w:t>materialen – opleg- en bevestigingsmaterialen/nagels |PM|</w:t>
        </w:r>
        <w:r w:rsidR="00A170A4">
          <w:rPr>
            <w:noProof/>
            <w:webHidden/>
          </w:rPr>
          <w:tab/>
        </w:r>
        <w:r w:rsidR="00A170A4">
          <w:rPr>
            <w:noProof/>
            <w:webHidden/>
          </w:rPr>
          <w:fldChar w:fldCharType="begin"/>
        </w:r>
        <w:r w:rsidR="00A170A4">
          <w:rPr>
            <w:noProof/>
            <w:webHidden/>
          </w:rPr>
          <w:instrText xml:space="preserve"> PAGEREF _Toc438633692 \h </w:instrText>
        </w:r>
        <w:r w:rsidR="00A170A4">
          <w:rPr>
            <w:noProof/>
            <w:webHidden/>
          </w:rPr>
        </w:r>
        <w:r w:rsidR="00A170A4">
          <w:rPr>
            <w:noProof/>
            <w:webHidden/>
          </w:rPr>
          <w:fldChar w:fldCharType="separate"/>
        </w:r>
        <w:r w:rsidR="00A170A4">
          <w:rPr>
            <w:noProof/>
            <w:webHidden/>
          </w:rPr>
          <w:t>221</w:t>
        </w:r>
        <w:r w:rsidR="00A170A4">
          <w:rPr>
            <w:noProof/>
            <w:webHidden/>
          </w:rPr>
          <w:fldChar w:fldCharType="end"/>
        </w:r>
      </w:hyperlink>
    </w:p>
    <w:p w14:paraId="576B564A" w14:textId="77777777" w:rsidR="00A170A4" w:rsidRDefault="00FE7E5E">
      <w:pPr>
        <w:pStyle w:val="Inhopg4"/>
        <w:rPr>
          <w:rFonts w:asciiTheme="minorHAnsi" w:eastAsiaTheme="minorEastAsia" w:hAnsiTheme="minorHAnsi" w:cstheme="minorBidi"/>
          <w:noProof/>
          <w:sz w:val="22"/>
          <w:szCs w:val="22"/>
          <w:lang w:val="en-US"/>
        </w:rPr>
      </w:pPr>
      <w:hyperlink w:anchor="_Toc438633693" w:history="1">
        <w:r w:rsidR="00A170A4" w:rsidRPr="00FE4BD3">
          <w:rPr>
            <w:rStyle w:val="Hyperlink"/>
            <w:noProof/>
          </w:rPr>
          <w:t>28.16.50.</w:t>
        </w:r>
        <w:r w:rsidR="00A170A4">
          <w:rPr>
            <w:rFonts w:asciiTheme="minorHAnsi" w:eastAsiaTheme="minorEastAsia" w:hAnsiTheme="minorHAnsi" w:cstheme="minorBidi"/>
            <w:noProof/>
            <w:sz w:val="22"/>
            <w:szCs w:val="22"/>
            <w:lang w:val="en-US"/>
          </w:rPr>
          <w:tab/>
        </w:r>
        <w:r w:rsidR="00A170A4" w:rsidRPr="00FE4BD3">
          <w:rPr>
            <w:rStyle w:val="Hyperlink"/>
            <w:noProof/>
          </w:rPr>
          <w:t>materialen – opleg- en bevestigingsmaterialen/nieten |PM|</w:t>
        </w:r>
        <w:r w:rsidR="00A170A4">
          <w:rPr>
            <w:noProof/>
            <w:webHidden/>
          </w:rPr>
          <w:tab/>
        </w:r>
        <w:r w:rsidR="00A170A4">
          <w:rPr>
            <w:noProof/>
            <w:webHidden/>
          </w:rPr>
          <w:fldChar w:fldCharType="begin"/>
        </w:r>
        <w:r w:rsidR="00A170A4">
          <w:rPr>
            <w:noProof/>
            <w:webHidden/>
          </w:rPr>
          <w:instrText xml:space="preserve"> PAGEREF _Toc438633693 \h </w:instrText>
        </w:r>
        <w:r w:rsidR="00A170A4">
          <w:rPr>
            <w:noProof/>
            <w:webHidden/>
          </w:rPr>
        </w:r>
        <w:r w:rsidR="00A170A4">
          <w:rPr>
            <w:noProof/>
            <w:webHidden/>
          </w:rPr>
          <w:fldChar w:fldCharType="separate"/>
        </w:r>
        <w:r w:rsidR="00A170A4">
          <w:rPr>
            <w:noProof/>
            <w:webHidden/>
          </w:rPr>
          <w:t>221</w:t>
        </w:r>
        <w:r w:rsidR="00A170A4">
          <w:rPr>
            <w:noProof/>
            <w:webHidden/>
          </w:rPr>
          <w:fldChar w:fldCharType="end"/>
        </w:r>
      </w:hyperlink>
    </w:p>
    <w:p w14:paraId="4BDA2C19" w14:textId="77777777" w:rsidR="00A170A4" w:rsidRDefault="00FE7E5E">
      <w:pPr>
        <w:pStyle w:val="Inhopg4"/>
        <w:rPr>
          <w:rFonts w:asciiTheme="minorHAnsi" w:eastAsiaTheme="minorEastAsia" w:hAnsiTheme="minorHAnsi" w:cstheme="minorBidi"/>
          <w:noProof/>
          <w:sz w:val="22"/>
          <w:szCs w:val="22"/>
          <w:lang w:val="en-US"/>
        </w:rPr>
      </w:pPr>
      <w:hyperlink w:anchor="_Toc438633694" w:history="1">
        <w:r w:rsidR="00A170A4" w:rsidRPr="00FE4BD3">
          <w:rPr>
            <w:rStyle w:val="Hyperlink"/>
            <w:noProof/>
          </w:rPr>
          <w:t>28.16.60.</w:t>
        </w:r>
        <w:r w:rsidR="00A170A4">
          <w:rPr>
            <w:rFonts w:asciiTheme="minorHAnsi" w:eastAsiaTheme="minorEastAsia" w:hAnsiTheme="minorHAnsi" w:cstheme="minorBidi"/>
            <w:noProof/>
            <w:sz w:val="22"/>
            <w:szCs w:val="22"/>
            <w:lang w:val="en-US"/>
          </w:rPr>
          <w:tab/>
        </w:r>
        <w:r w:rsidR="00A170A4" w:rsidRPr="00FE4BD3">
          <w:rPr>
            <w:rStyle w:val="Hyperlink"/>
            <w:noProof/>
          </w:rPr>
          <w:t>materialen – opleg- en bevestigingsmaterialen/lijmen |PM|</w:t>
        </w:r>
        <w:r w:rsidR="00A170A4">
          <w:rPr>
            <w:noProof/>
            <w:webHidden/>
          </w:rPr>
          <w:tab/>
        </w:r>
        <w:r w:rsidR="00A170A4">
          <w:rPr>
            <w:noProof/>
            <w:webHidden/>
          </w:rPr>
          <w:fldChar w:fldCharType="begin"/>
        </w:r>
        <w:r w:rsidR="00A170A4">
          <w:rPr>
            <w:noProof/>
            <w:webHidden/>
          </w:rPr>
          <w:instrText xml:space="preserve"> PAGEREF _Toc438633694 \h </w:instrText>
        </w:r>
        <w:r w:rsidR="00A170A4">
          <w:rPr>
            <w:noProof/>
            <w:webHidden/>
          </w:rPr>
        </w:r>
        <w:r w:rsidR="00A170A4">
          <w:rPr>
            <w:noProof/>
            <w:webHidden/>
          </w:rPr>
          <w:fldChar w:fldCharType="separate"/>
        </w:r>
        <w:r w:rsidR="00A170A4">
          <w:rPr>
            <w:noProof/>
            <w:webHidden/>
          </w:rPr>
          <w:t>221</w:t>
        </w:r>
        <w:r w:rsidR="00A170A4">
          <w:rPr>
            <w:noProof/>
            <w:webHidden/>
          </w:rPr>
          <w:fldChar w:fldCharType="end"/>
        </w:r>
      </w:hyperlink>
    </w:p>
    <w:p w14:paraId="0BDAA569" w14:textId="77777777" w:rsidR="00A170A4" w:rsidRDefault="00FE7E5E">
      <w:pPr>
        <w:pStyle w:val="Inhopg4"/>
        <w:rPr>
          <w:rFonts w:asciiTheme="minorHAnsi" w:eastAsiaTheme="minorEastAsia" w:hAnsiTheme="minorHAnsi" w:cstheme="minorBidi"/>
          <w:noProof/>
          <w:sz w:val="22"/>
          <w:szCs w:val="22"/>
          <w:lang w:val="en-US"/>
        </w:rPr>
      </w:pPr>
      <w:hyperlink w:anchor="_Toc438633695" w:history="1">
        <w:r w:rsidR="00A170A4" w:rsidRPr="00FE4BD3">
          <w:rPr>
            <w:rStyle w:val="Hyperlink"/>
            <w:noProof/>
          </w:rPr>
          <w:t>28.16.70.</w:t>
        </w:r>
        <w:r w:rsidR="00A170A4">
          <w:rPr>
            <w:rFonts w:asciiTheme="minorHAnsi" w:eastAsiaTheme="minorEastAsia" w:hAnsiTheme="minorHAnsi" w:cstheme="minorBidi"/>
            <w:noProof/>
            <w:sz w:val="22"/>
            <w:szCs w:val="22"/>
            <w:lang w:val="en-US"/>
          </w:rPr>
          <w:tab/>
        </w:r>
        <w:r w:rsidR="00A170A4" w:rsidRPr="00FE4BD3">
          <w:rPr>
            <w:rStyle w:val="Hyperlink"/>
            <w:noProof/>
          </w:rPr>
          <w:t>materialen – opleg- en bevestigingsmaterialen/metalen hechtplaten |PM|</w:t>
        </w:r>
        <w:r w:rsidR="00A170A4">
          <w:rPr>
            <w:noProof/>
            <w:webHidden/>
          </w:rPr>
          <w:tab/>
        </w:r>
        <w:r w:rsidR="00A170A4">
          <w:rPr>
            <w:noProof/>
            <w:webHidden/>
          </w:rPr>
          <w:fldChar w:fldCharType="begin"/>
        </w:r>
        <w:r w:rsidR="00A170A4">
          <w:rPr>
            <w:noProof/>
            <w:webHidden/>
          </w:rPr>
          <w:instrText xml:space="preserve"> PAGEREF _Toc438633695 \h </w:instrText>
        </w:r>
        <w:r w:rsidR="00A170A4">
          <w:rPr>
            <w:noProof/>
            <w:webHidden/>
          </w:rPr>
        </w:r>
        <w:r w:rsidR="00A170A4">
          <w:rPr>
            <w:noProof/>
            <w:webHidden/>
          </w:rPr>
          <w:fldChar w:fldCharType="separate"/>
        </w:r>
        <w:r w:rsidR="00A170A4">
          <w:rPr>
            <w:noProof/>
            <w:webHidden/>
          </w:rPr>
          <w:t>221</w:t>
        </w:r>
        <w:r w:rsidR="00A170A4">
          <w:rPr>
            <w:noProof/>
            <w:webHidden/>
          </w:rPr>
          <w:fldChar w:fldCharType="end"/>
        </w:r>
      </w:hyperlink>
    </w:p>
    <w:p w14:paraId="5E0856F4" w14:textId="77777777" w:rsidR="00A170A4" w:rsidRDefault="00FE7E5E">
      <w:pPr>
        <w:pStyle w:val="Inhopg2"/>
        <w:rPr>
          <w:rFonts w:asciiTheme="minorHAnsi" w:eastAsiaTheme="minorEastAsia" w:hAnsiTheme="minorHAnsi" w:cstheme="minorBidi"/>
          <w:noProof/>
          <w:sz w:val="22"/>
          <w:szCs w:val="22"/>
          <w:lang w:val="en-US"/>
        </w:rPr>
      </w:pPr>
      <w:hyperlink w:anchor="_Toc438633696" w:history="1">
        <w:r w:rsidR="00A170A4" w:rsidRPr="00FE4BD3">
          <w:rPr>
            <w:rStyle w:val="Hyperlink"/>
            <w:noProof/>
          </w:rPr>
          <w:t>28.20.</w:t>
        </w:r>
        <w:r w:rsidR="00A170A4">
          <w:rPr>
            <w:rFonts w:asciiTheme="minorHAnsi" w:eastAsiaTheme="minorEastAsia" w:hAnsiTheme="minorHAnsi" w:cstheme="minorBidi"/>
            <w:noProof/>
            <w:sz w:val="22"/>
            <w:szCs w:val="22"/>
            <w:lang w:val="en-US"/>
          </w:rPr>
          <w:tab/>
        </w:r>
        <w:r w:rsidR="00A170A4" w:rsidRPr="00FE4BD3">
          <w:rPr>
            <w:rStyle w:val="Hyperlink"/>
            <w:noProof/>
          </w:rPr>
          <w:t>structuurelementen – algemeen</w:t>
        </w:r>
        <w:r w:rsidR="00A170A4">
          <w:rPr>
            <w:noProof/>
            <w:webHidden/>
          </w:rPr>
          <w:tab/>
        </w:r>
        <w:r w:rsidR="00A170A4">
          <w:rPr>
            <w:noProof/>
            <w:webHidden/>
          </w:rPr>
          <w:fldChar w:fldCharType="begin"/>
        </w:r>
        <w:r w:rsidR="00A170A4">
          <w:rPr>
            <w:noProof/>
            <w:webHidden/>
          </w:rPr>
          <w:instrText xml:space="preserve"> PAGEREF _Toc438633696 \h </w:instrText>
        </w:r>
        <w:r w:rsidR="00A170A4">
          <w:rPr>
            <w:noProof/>
            <w:webHidden/>
          </w:rPr>
        </w:r>
        <w:r w:rsidR="00A170A4">
          <w:rPr>
            <w:noProof/>
            <w:webHidden/>
          </w:rPr>
          <w:fldChar w:fldCharType="separate"/>
        </w:r>
        <w:r w:rsidR="00A170A4">
          <w:rPr>
            <w:noProof/>
            <w:webHidden/>
          </w:rPr>
          <w:t>222</w:t>
        </w:r>
        <w:r w:rsidR="00A170A4">
          <w:rPr>
            <w:noProof/>
            <w:webHidden/>
          </w:rPr>
          <w:fldChar w:fldCharType="end"/>
        </w:r>
      </w:hyperlink>
    </w:p>
    <w:p w14:paraId="00FCB61F" w14:textId="77777777" w:rsidR="00A170A4" w:rsidRDefault="00FE7E5E">
      <w:pPr>
        <w:pStyle w:val="Inhopg3"/>
        <w:rPr>
          <w:rFonts w:asciiTheme="minorHAnsi" w:eastAsiaTheme="minorEastAsia" w:hAnsiTheme="minorHAnsi" w:cstheme="minorBidi"/>
          <w:noProof/>
          <w:sz w:val="22"/>
          <w:szCs w:val="22"/>
          <w:lang w:val="en-US"/>
        </w:rPr>
      </w:pPr>
      <w:hyperlink w:anchor="_Toc438633697" w:history="1">
        <w:r w:rsidR="00A170A4" w:rsidRPr="00FE4BD3">
          <w:rPr>
            <w:rStyle w:val="Hyperlink"/>
            <w:noProof/>
          </w:rPr>
          <w:t>28.21.</w:t>
        </w:r>
        <w:r w:rsidR="00A170A4">
          <w:rPr>
            <w:rFonts w:asciiTheme="minorHAnsi" w:eastAsiaTheme="minorEastAsia" w:hAnsiTheme="minorHAnsi" w:cstheme="minorBidi"/>
            <w:noProof/>
            <w:sz w:val="22"/>
            <w:szCs w:val="22"/>
            <w:lang w:val="en-US"/>
          </w:rPr>
          <w:tab/>
        </w:r>
        <w:r w:rsidR="00A170A4" w:rsidRPr="00FE4BD3">
          <w:rPr>
            <w:rStyle w:val="Hyperlink"/>
            <w:noProof/>
          </w:rPr>
          <w:t>structuurelementen – vloerbalken</w:t>
        </w:r>
        <w:r w:rsidR="00A170A4">
          <w:rPr>
            <w:noProof/>
            <w:webHidden/>
          </w:rPr>
          <w:tab/>
        </w:r>
        <w:r w:rsidR="00A170A4">
          <w:rPr>
            <w:noProof/>
            <w:webHidden/>
          </w:rPr>
          <w:fldChar w:fldCharType="begin"/>
        </w:r>
        <w:r w:rsidR="00A170A4">
          <w:rPr>
            <w:noProof/>
            <w:webHidden/>
          </w:rPr>
          <w:instrText xml:space="preserve"> PAGEREF _Toc438633697 \h </w:instrText>
        </w:r>
        <w:r w:rsidR="00A170A4">
          <w:rPr>
            <w:noProof/>
            <w:webHidden/>
          </w:rPr>
        </w:r>
        <w:r w:rsidR="00A170A4">
          <w:rPr>
            <w:noProof/>
            <w:webHidden/>
          </w:rPr>
          <w:fldChar w:fldCharType="separate"/>
        </w:r>
        <w:r w:rsidR="00A170A4">
          <w:rPr>
            <w:noProof/>
            <w:webHidden/>
          </w:rPr>
          <w:t>222</w:t>
        </w:r>
        <w:r w:rsidR="00A170A4">
          <w:rPr>
            <w:noProof/>
            <w:webHidden/>
          </w:rPr>
          <w:fldChar w:fldCharType="end"/>
        </w:r>
      </w:hyperlink>
    </w:p>
    <w:p w14:paraId="79E370D1" w14:textId="77777777" w:rsidR="00A170A4" w:rsidRDefault="00FE7E5E">
      <w:pPr>
        <w:pStyle w:val="Inhopg4"/>
        <w:rPr>
          <w:rFonts w:asciiTheme="minorHAnsi" w:eastAsiaTheme="minorEastAsia" w:hAnsiTheme="minorHAnsi" w:cstheme="minorBidi"/>
          <w:noProof/>
          <w:sz w:val="22"/>
          <w:szCs w:val="22"/>
          <w:lang w:val="en-US"/>
        </w:rPr>
      </w:pPr>
      <w:hyperlink w:anchor="_Toc438633698" w:history="1">
        <w:r w:rsidR="00A170A4" w:rsidRPr="00FE4BD3">
          <w:rPr>
            <w:rStyle w:val="Hyperlink"/>
            <w:noProof/>
          </w:rPr>
          <w:t>28.21.10.</w:t>
        </w:r>
        <w:r w:rsidR="00A170A4">
          <w:rPr>
            <w:rFonts w:asciiTheme="minorHAnsi" w:eastAsiaTheme="minorEastAsia" w:hAnsiTheme="minorHAnsi" w:cstheme="minorBidi"/>
            <w:noProof/>
            <w:sz w:val="22"/>
            <w:szCs w:val="22"/>
            <w:lang w:val="en-US"/>
          </w:rPr>
          <w:tab/>
        </w:r>
        <w:r w:rsidR="00A170A4" w:rsidRPr="00FE4BD3">
          <w:rPr>
            <w:rStyle w:val="Hyperlink"/>
            <w:noProof/>
          </w:rPr>
          <w:t>structuurelementen – vloerbalken/massief hout |PM|</w:t>
        </w:r>
        <w:r w:rsidR="00A170A4">
          <w:rPr>
            <w:noProof/>
            <w:webHidden/>
          </w:rPr>
          <w:tab/>
        </w:r>
        <w:r w:rsidR="00A170A4">
          <w:rPr>
            <w:noProof/>
            <w:webHidden/>
          </w:rPr>
          <w:fldChar w:fldCharType="begin"/>
        </w:r>
        <w:r w:rsidR="00A170A4">
          <w:rPr>
            <w:noProof/>
            <w:webHidden/>
          </w:rPr>
          <w:instrText xml:space="preserve"> PAGEREF _Toc438633698 \h </w:instrText>
        </w:r>
        <w:r w:rsidR="00A170A4">
          <w:rPr>
            <w:noProof/>
            <w:webHidden/>
          </w:rPr>
        </w:r>
        <w:r w:rsidR="00A170A4">
          <w:rPr>
            <w:noProof/>
            <w:webHidden/>
          </w:rPr>
          <w:fldChar w:fldCharType="separate"/>
        </w:r>
        <w:r w:rsidR="00A170A4">
          <w:rPr>
            <w:noProof/>
            <w:webHidden/>
          </w:rPr>
          <w:t>222</w:t>
        </w:r>
        <w:r w:rsidR="00A170A4">
          <w:rPr>
            <w:noProof/>
            <w:webHidden/>
          </w:rPr>
          <w:fldChar w:fldCharType="end"/>
        </w:r>
      </w:hyperlink>
    </w:p>
    <w:p w14:paraId="256BEC8D" w14:textId="77777777" w:rsidR="00A170A4" w:rsidRDefault="00FE7E5E">
      <w:pPr>
        <w:pStyle w:val="Inhopg4"/>
        <w:rPr>
          <w:rFonts w:asciiTheme="minorHAnsi" w:eastAsiaTheme="minorEastAsia" w:hAnsiTheme="minorHAnsi" w:cstheme="minorBidi"/>
          <w:noProof/>
          <w:sz w:val="22"/>
          <w:szCs w:val="22"/>
          <w:lang w:val="en-US"/>
        </w:rPr>
      </w:pPr>
      <w:hyperlink w:anchor="_Toc438633699" w:history="1">
        <w:r w:rsidR="00A170A4" w:rsidRPr="00FE4BD3">
          <w:rPr>
            <w:rStyle w:val="Hyperlink"/>
            <w:noProof/>
          </w:rPr>
          <w:t>28.21.20.</w:t>
        </w:r>
        <w:r w:rsidR="00A170A4">
          <w:rPr>
            <w:rFonts w:asciiTheme="minorHAnsi" w:eastAsiaTheme="minorEastAsia" w:hAnsiTheme="minorHAnsi" w:cstheme="minorBidi"/>
            <w:noProof/>
            <w:sz w:val="22"/>
            <w:szCs w:val="22"/>
            <w:lang w:val="en-US"/>
          </w:rPr>
          <w:tab/>
        </w:r>
        <w:r w:rsidR="00A170A4" w:rsidRPr="00FE4BD3">
          <w:rPr>
            <w:rStyle w:val="Hyperlink"/>
            <w:noProof/>
          </w:rPr>
          <w:t>structuurelementen – vloerbalken/LVL |PM|</w:t>
        </w:r>
        <w:r w:rsidR="00A170A4">
          <w:rPr>
            <w:noProof/>
            <w:webHidden/>
          </w:rPr>
          <w:tab/>
        </w:r>
        <w:r w:rsidR="00A170A4">
          <w:rPr>
            <w:noProof/>
            <w:webHidden/>
          </w:rPr>
          <w:fldChar w:fldCharType="begin"/>
        </w:r>
        <w:r w:rsidR="00A170A4">
          <w:rPr>
            <w:noProof/>
            <w:webHidden/>
          </w:rPr>
          <w:instrText xml:space="preserve"> PAGEREF _Toc438633699 \h </w:instrText>
        </w:r>
        <w:r w:rsidR="00A170A4">
          <w:rPr>
            <w:noProof/>
            <w:webHidden/>
          </w:rPr>
        </w:r>
        <w:r w:rsidR="00A170A4">
          <w:rPr>
            <w:noProof/>
            <w:webHidden/>
          </w:rPr>
          <w:fldChar w:fldCharType="separate"/>
        </w:r>
        <w:r w:rsidR="00A170A4">
          <w:rPr>
            <w:noProof/>
            <w:webHidden/>
          </w:rPr>
          <w:t>223</w:t>
        </w:r>
        <w:r w:rsidR="00A170A4">
          <w:rPr>
            <w:noProof/>
            <w:webHidden/>
          </w:rPr>
          <w:fldChar w:fldCharType="end"/>
        </w:r>
      </w:hyperlink>
    </w:p>
    <w:p w14:paraId="385EAE85" w14:textId="77777777" w:rsidR="00A170A4" w:rsidRDefault="00FE7E5E">
      <w:pPr>
        <w:pStyle w:val="Inhopg4"/>
        <w:rPr>
          <w:rFonts w:asciiTheme="minorHAnsi" w:eastAsiaTheme="minorEastAsia" w:hAnsiTheme="minorHAnsi" w:cstheme="minorBidi"/>
          <w:noProof/>
          <w:sz w:val="22"/>
          <w:szCs w:val="22"/>
          <w:lang w:val="en-US"/>
        </w:rPr>
      </w:pPr>
      <w:hyperlink w:anchor="_Toc438633700" w:history="1">
        <w:r w:rsidR="00A170A4" w:rsidRPr="00FE4BD3">
          <w:rPr>
            <w:rStyle w:val="Hyperlink"/>
            <w:noProof/>
          </w:rPr>
          <w:t>28.21.30.</w:t>
        </w:r>
        <w:r w:rsidR="00A170A4">
          <w:rPr>
            <w:rFonts w:asciiTheme="minorHAnsi" w:eastAsiaTheme="minorEastAsia" w:hAnsiTheme="minorHAnsi" w:cstheme="minorBidi"/>
            <w:noProof/>
            <w:sz w:val="22"/>
            <w:szCs w:val="22"/>
            <w:lang w:val="en-US"/>
          </w:rPr>
          <w:tab/>
        </w:r>
        <w:r w:rsidR="00A170A4" w:rsidRPr="00FE4BD3">
          <w:rPr>
            <w:rStyle w:val="Hyperlink"/>
            <w:noProof/>
          </w:rPr>
          <w:t>structuurelementen – vloerbalken/lichte samengestelde liggers |PM|</w:t>
        </w:r>
        <w:r w:rsidR="00A170A4">
          <w:rPr>
            <w:noProof/>
            <w:webHidden/>
          </w:rPr>
          <w:tab/>
        </w:r>
        <w:r w:rsidR="00A170A4">
          <w:rPr>
            <w:noProof/>
            <w:webHidden/>
          </w:rPr>
          <w:fldChar w:fldCharType="begin"/>
        </w:r>
        <w:r w:rsidR="00A170A4">
          <w:rPr>
            <w:noProof/>
            <w:webHidden/>
          </w:rPr>
          <w:instrText xml:space="preserve"> PAGEREF _Toc438633700 \h </w:instrText>
        </w:r>
        <w:r w:rsidR="00A170A4">
          <w:rPr>
            <w:noProof/>
            <w:webHidden/>
          </w:rPr>
        </w:r>
        <w:r w:rsidR="00A170A4">
          <w:rPr>
            <w:noProof/>
            <w:webHidden/>
          </w:rPr>
          <w:fldChar w:fldCharType="separate"/>
        </w:r>
        <w:r w:rsidR="00A170A4">
          <w:rPr>
            <w:noProof/>
            <w:webHidden/>
          </w:rPr>
          <w:t>223</w:t>
        </w:r>
        <w:r w:rsidR="00A170A4">
          <w:rPr>
            <w:noProof/>
            <w:webHidden/>
          </w:rPr>
          <w:fldChar w:fldCharType="end"/>
        </w:r>
      </w:hyperlink>
    </w:p>
    <w:p w14:paraId="235A013B" w14:textId="77777777" w:rsidR="00A170A4" w:rsidRDefault="00FE7E5E">
      <w:pPr>
        <w:pStyle w:val="Inhopg4"/>
        <w:rPr>
          <w:rFonts w:asciiTheme="minorHAnsi" w:eastAsiaTheme="minorEastAsia" w:hAnsiTheme="minorHAnsi" w:cstheme="minorBidi"/>
          <w:noProof/>
          <w:sz w:val="22"/>
          <w:szCs w:val="22"/>
          <w:lang w:val="en-US"/>
        </w:rPr>
      </w:pPr>
      <w:hyperlink w:anchor="_Toc438633701" w:history="1">
        <w:r w:rsidR="00A170A4" w:rsidRPr="00FE4BD3">
          <w:rPr>
            <w:rStyle w:val="Hyperlink"/>
            <w:noProof/>
          </w:rPr>
          <w:t>28.21.40.</w:t>
        </w:r>
        <w:r w:rsidR="00A170A4">
          <w:rPr>
            <w:rFonts w:asciiTheme="minorHAnsi" w:eastAsiaTheme="minorEastAsia" w:hAnsiTheme="minorHAnsi" w:cstheme="minorBidi"/>
            <w:noProof/>
            <w:sz w:val="22"/>
            <w:szCs w:val="22"/>
            <w:lang w:val="en-US"/>
          </w:rPr>
          <w:tab/>
        </w:r>
        <w:r w:rsidR="00A170A4" w:rsidRPr="00FE4BD3">
          <w:rPr>
            <w:rStyle w:val="Hyperlink"/>
            <w:noProof/>
          </w:rPr>
          <w:t>structuurelementen – vloerbalken/gelijmd gelamineerd hout (GL) |PM|</w:t>
        </w:r>
        <w:r w:rsidR="00A170A4">
          <w:rPr>
            <w:noProof/>
            <w:webHidden/>
          </w:rPr>
          <w:tab/>
        </w:r>
        <w:r w:rsidR="00A170A4">
          <w:rPr>
            <w:noProof/>
            <w:webHidden/>
          </w:rPr>
          <w:fldChar w:fldCharType="begin"/>
        </w:r>
        <w:r w:rsidR="00A170A4">
          <w:rPr>
            <w:noProof/>
            <w:webHidden/>
          </w:rPr>
          <w:instrText xml:space="preserve"> PAGEREF _Toc438633701 \h </w:instrText>
        </w:r>
        <w:r w:rsidR="00A170A4">
          <w:rPr>
            <w:noProof/>
            <w:webHidden/>
          </w:rPr>
        </w:r>
        <w:r w:rsidR="00A170A4">
          <w:rPr>
            <w:noProof/>
            <w:webHidden/>
          </w:rPr>
          <w:fldChar w:fldCharType="separate"/>
        </w:r>
        <w:r w:rsidR="00A170A4">
          <w:rPr>
            <w:noProof/>
            <w:webHidden/>
          </w:rPr>
          <w:t>224</w:t>
        </w:r>
        <w:r w:rsidR="00A170A4">
          <w:rPr>
            <w:noProof/>
            <w:webHidden/>
          </w:rPr>
          <w:fldChar w:fldCharType="end"/>
        </w:r>
      </w:hyperlink>
    </w:p>
    <w:p w14:paraId="4EEDF0E6" w14:textId="77777777" w:rsidR="00A170A4" w:rsidRDefault="00FE7E5E">
      <w:pPr>
        <w:pStyle w:val="Inhopg3"/>
        <w:rPr>
          <w:rFonts w:asciiTheme="minorHAnsi" w:eastAsiaTheme="minorEastAsia" w:hAnsiTheme="minorHAnsi" w:cstheme="minorBidi"/>
          <w:noProof/>
          <w:sz w:val="22"/>
          <w:szCs w:val="22"/>
          <w:lang w:val="en-US"/>
        </w:rPr>
      </w:pPr>
      <w:hyperlink w:anchor="_Toc438633702" w:history="1">
        <w:r w:rsidR="00A170A4" w:rsidRPr="00FE4BD3">
          <w:rPr>
            <w:rStyle w:val="Hyperlink"/>
            <w:noProof/>
          </w:rPr>
          <w:t>28.22.</w:t>
        </w:r>
        <w:r w:rsidR="00A170A4">
          <w:rPr>
            <w:rFonts w:asciiTheme="minorHAnsi" w:eastAsiaTheme="minorEastAsia" w:hAnsiTheme="minorHAnsi" w:cstheme="minorBidi"/>
            <w:noProof/>
            <w:sz w:val="22"/>
            <w:szCs w:val="22"/>
            <w:lang w:val="en-US"/>
          </w:rPr>
          <w:tab/>
        </w:r>
        <w:r w:rsidR="00A170A4" w:rsidRPr="00FE4BD3">
          <w:rPr>
            <w:rStyle w:val="Hyperlink"/>
            <w:noProof/>
          </w:rPr>
          <w:t>structuurelementen – balken</w:t>
        </w:r>
        <w:r w:rsidR="00A170A4">
          <w:rPr>
            <w:noProof/>
            <w:webHidden/>
          </w:rPr>
          <w:tab/>
        </w:r>
        <w:r w:rsidR="00A170A4">
          <w:rPr>
            <w:noProof/>
            <w:webHidden/>
          </w:rPr>
          <w:fldChar w:fldCharType="begin"/>
        </w:r>
        <w:r w:rsidR="00A170A4">
          <w:rPr>
            <w:noProof/>
            <w:webHidden/>
          </w:rPr>
          <w:instrText xml:space="preserve"> PAGEREF _Toc438633702 \h </w:instrText>
        </w:r>
        <w:r w:rsidR="00A170A4">
          <w:rPr>
            <w:noProof/>
            <w:webHidden/>
          </w:rPr>
        </w:r>
        <w:r w:rsidR="00A170A4">
          <w:rPr>
            <w:noProof/>
            <w:webHidden/>
          </w:rPr>
          <w:fldChar w:fldCharType="separate"/>
        </w:r>
        <w:r w:rsidR="00A170A4">
          <w:rPr>
            <w:noProof/>
            <w:webHidden/>
          </w:rPr>
          <w:t>224</w:t>
        </w:r>
        <w:r w:rsidR="00A170A4">
          <w:rPr>
            <w:noProof/>
            <w:webHidden/>
          </w:rPr>
          <w:fldChar w:fldCharType="end"/>
        </w:r>
      </w:hyperlink>
    </w:p>
    <w:p w14:paraId="193F97CD" w14:textId="77777777" w:rsidR="00A170A4" w:rsidRDefault="00FE7E5E">
      <w:pPr>
        <w:pStyle w:val="Inhopg4"/>
        <w:rPr>
          <w:rFonts w:asciiTheme="minorHAnsi" w:eastAsiaTheme="minorEastAsia" w:hAnsiTheme="minorHAnsi" w:cstheme="minorBidi"/>
          <w:noProof/>
          <w:sz w:val="22"/>
          <w:szCs w:val="22"/>
          <w:lang w:val="en-US"/>
        </w:rPr>
      </w:pPr>
      <w:hyperlink w:anchor="_Toc438633703" w:history="1">
        <w:r w:rsidR="00A170A4" w:rsidRPr="00FE4BD3">
          <w:rPr>
            <w:rStyle w:val="Hyperlink"/>
            <w:noProof/>
          </w:rPr>
          <w:t>28.22.10.</w:t>
        </w:r>
        <w:r w:rsidR="00A170A4">
          <w:rPr>
            <w:rFonts w:asciiTheme="minorHAnsi" w:eastAsiaTheme="minorEastAsia" w:hAnsiTheme="minorHAnsi" w:cstheme="minorBidi"/>
            <w:noProof/>
            <w:sz w:val="22"/>
            <w:szCs w:val="22"/>
            <w:lang w:val="en-US"/>
          </w:rPr>
          <w:tab/>
        </w:r>
        <w:r w:rsidR="00A170A4" w:rsidRPr="00FE4BD3">
          <w:rPr>
            <w:rStyle w:val="Hyperlink"/>
            <w:noProof/>
          </w:rPr>
          <w:t>structuurelementen – balken/massief hout |FH|m3 of st</w:t>
        </w:r>
        <w:r w:rsidR="00A170A4">
          <w:rPr>
            <w:noProof/>
            <w:webHidden/>
          </w:rPr>
          <w:tab/>
        </w:r>
        <w:r w:rsidR="00A170A4">
          <w:rPr>
            <w:noProof/>
            <w:webHidden/>
          </w:rPr>
          <w:fldChar w:fldCharType="begin"/>
        </w:r>
        <w:r w:rsidR="00A170A4">
          <w:rPr>
            <w:noProof/>
            <w:webHidden/>
          </w:rPr>
          <w:instrText xml:space="preserve"> PAGEREF _Toc438633703 \h </w:instrText>
        </w:r>
        <w:r w:rsidR="00A170A4">
          <w:rPr>
            <w:noProof/>
            <w:webHidden/>
          </w:rPr>
        </w:r>
        <w:r w:rsidR="00A170A4">
          <w:rPr>
            <w:noProof/>
            <w:webHidden/>
          </w:rPr>
          <w:fldChar w:fldCharType="separate"/>
        </w:r>
        <w:r w:rsidR="00A170A4">
          <w:rPr>
            <w:noProof/>
            <w:webHidden/>
          </w:rPr>
          <w:t>224</w:t>
        </w:r>
        <w:r w:rsidR="00A170A4">
          <w:rPr>
            <w:noProof/>
            <w:webHidden/>
          </w:rPr>
          <w:fldChar w:fldCharType="end"/>
        </w:r>
      </w:hyperlink>
    </w:p>
    <w:p w14:paraId="37AF4AB2" w14:textId="77777777" w:rsidR="00A170A4" w:rsidRDefault="00FE7E5E">
      <w:pPr>
        <w:pStyle w:val="Inhopg4"/>
        <w:rPr>
          <w:rFonts w:asciiTheme="minorHAnsi" w:eastAsiaTheme="minorEastAsia" w:hAnsiTheme="minorHAnsi" w:cstheme="minorBidi"/>
          <w:noProof/>
          <w:sz w:val="22"/>
          <w:szCs w:val="22"/>
          <w:lang w:val="en-US"/>
        </w:rPr>
      </w:pPr>
      <w:hyperlink w:anchor="_Toc438633704" w:history="1">
        <w:r w:rsidR="00A170A4" w:rsidRPr="00FE4BD3">
          <w:rPr>
            <w:rStyle w:val="Hyperlink"/>
            <w:noProof/>
          </w:rPr>
          <w:t>28.22.20.</w:t>
        </w:r>
        <w:r w:rsidR="00A170A4">
          <w:rPr>
            <w:rFonts w:asciiTheme="minorHAnsi" w:eastAsiaTheme="minorEastAsia" w:hAnsiTheme="minorHAnsi" w:cstheme="minorBidi"/>
            <w:noProof/>
            <w:sz w:val="22"/>
            <w:szCs w:val="22"/>
            <w:lang w:val="en-US"/>
          </w:rPr>
          <w:tab/>
        </w:r>
        <w:r w:rsidR="00A170A4" w:rsidRPr="00FE4BD3">
          <w:rPr>
            <w:rStyle w:val="Hyperlink"/>
            <w:noProof/>
          </w:rPr>
          <w:t>structuurelementen – balken/LVL |FH|m3 of st</w:t>
        </w:r>
        <w:r w:rsidR="00A170A4">
          <w:rPr>
            <w:noProof/>
            <w:webHidden/>
          </w:rPr>
          <w:tab/>
        </w:r>
        <w:r w:rsidR="00A170A4">
          <w:rPr>
            <w:noProof/>
            <w:webHidden/>
          </w:rPr>
          <w:fldChar w:fldCharType="begin"/>
        </w:r>
        <w:r w:rsidR="00A170A4">
          <w:rPr>
            <w:noProof/>
            <w:webHidden/>
          </w:rPr>
          <w:instrText xml:space="preserve"> PAGEREF _Toc438633704 \h </w:instrText>
        </w:r>
        <w:r w:rsidR="00A170A4">
          <w:rPr>
            <w:noProof/>
            <w:webHidden/>
          </w:rPr>
        </w:r>
        <w:r w:rsidR="00A170A4">
          <w:rPr>
            <w:noProof/>
            <w:webHidden/>
          </w:rPr>
          <w:fldChar w:fldCharType="separate"/>
        </w:r>
        <w:r w:rsidR="00A170A4">
          <w:rPr>
            <w:noProof/>
            <w:webHidden/>
          </w:rPr>
          <w:t>225</w:t>
        </w:r>
        <w:r w:rsidR="00A170A4">
          <w:rPr>
            <w:noProof/>
            <w:webHidden/>
          </w:rPr>
          <w:fldChar w:fldCharType="end"/>
        </w:r>
      </w:hyperlink>
    </w:p>
    <w:p w14:paraId="5AD1637B" w14:textId="77777777" w:rsidR="00A170A4" w:rsidRDefault="00FE7E5E">
      <w:pPr>
        <w:pStyle w:val="Inhopg4"/>
        <w:rPr>
          <w:rFonts w:asciiTheme="minorHAnsi" w:eastAsiaTheme="minorEastAsia" w:hAnsiTheme="minorHAnsi" w:cstheme="minorBidi"/>
          <w:noProof/>
          <w:sz w:val="22"/>
          <w:szCs w:val="22"/>
          <w:lang w:val="en-US"/>
        </w:rPr>
      </w:pPr>
      <w:hyperlink w:anchor="_Toc438633705" w:history="1">
        <w:r w:rsidR="00A170A4" w:rsidRPr="00FE4BD3">
          <w:rPr>
            <w:rStyle w:val="Hyperlink"/>
            <w:noProof/>
          </w:rPr>
          <w:t>28.22.30.</w:t>
        </w:r>
        <w:r w:rsidR="00A170A4">
          <w:rPr>
            <w:rFonts w:asciiTheme="minorHAnsi" w:eastAsiaTheme="minorEastAsia" w:hAnsiTheme="minorHAnsi" w:cstheme="minorBidi"/>
            <w:noProof/>
            <w:sz w:val="22"/>
            <w:szCs w:val="22"/>
            <w:lang w:val="en-US"/>
          </w:rPr>
          <w:tab/>
        </w:r>
        <w:r w:rsidR="00A170A4" w:rsidRPr="00FE4BD3">
          <w:rPr>
            <w:rStyle w:val="Hyperlink"/>
            <w:noProof/>
          </w:rPr>
          <w:t>structuurelementen – balken/lichte samengestelde liggers |FH|m3 of st</w:t>
        </w:r>
        <w:r w:rsidR="00A170A4">
          <w:rPr>
            <w:noProof/>
            <w:webHidden/>
          </w:rPr>
          <w:tab/>
        </w:r>
        <w:r w:rsidR="00A170A4">
          <w:rPr>
            <w:noProof/>
            <w:webHidden/>
          </w:rPr>
          <w:fldChar w:fldCharType="begin"/>
        </w:r>
        <w:r w:rsidR="00A170A4">
          <w:rPr>
            <w:noProof/>
            <w:webHidden/>
          </w:rPr>
          <w:instrText xml:space="preserve"> PAGEREF _Toc438633705 \h </w:instrText>
        </w:r>
        <w:r w:rsidR="00A170A4">
          <w:rPr>
            <w:noProof/>
            <w:webHidden/>
          </w:rPr>
        </w:r>
        <w:r w:rsidR="00A170A4">
          <w:rPr>
            <w:noProof/>
            <w:webHidden/>
          </w:rPr>
          <w:fldChar w:fldCharType="separate"/>
        </w:r>
        <w:r w:rsidR="00A170A4">
          <w:rPr>
            <w:noProof/>
            <w:webHidden/>
          </w:rPr>
          <w:t>225</w:t>
        </w:r>
        <w:r w:rsidR="00A170A4">
          <w:rPr>
            <w:noProof/>
            <w:webHidden/>
          </w:rPr>
          <w:fldChar w:fldCharType="end"/>
        </w:r>
      </w:hyperlink>
    </w:p>
    <w:p w14:paraId="2DE25734" w14:textId="77777777" w:rsidR="00A170A4" w:rsidRDefault="00FE7E5E">
      <w:pPr>
        <w:pStyle w:val="Inhopg4"/>
        <w:rPr>
          <w:rFonts w:asciiTheme="minorHAnsi" w:eastAsiaTheme="minorEastAsia" w:hAnsiTheme="minorHAnsi" w:cstheme="minorBidi"/>
          <w:noProof/>
          <w:sz w:val="22"/>
          <w:szCs w:val="22"/>
          <w:lang w:val="en-US"/>
        </w:rPr>
      </w:pPr>
      <w:hyperlink w:anchor="_Toc438633706" w:history="1">
        <w:r w:rsidR="00A170A4" w:rsidRPr="00FE4BD3">
          <w:rPr>
            <w:rStyle w:val="Hyperlink"/>
            <w:noProof/>
          </w:rPr>
          <w:t>28.22.40.</w:t>
        </w:r>
        <w:r w:rsidR="00A170A4">
          <w:rPr>
            <w:rFonts w:asciiTheme="minorHAnsi" w:eastAsiaTheme="minorEastAsia" w:hAnsiTheme="minorHAnsi" w:cstheme="minorBidi"/>
            <w:noProof/>
            <w:sz w:val="22"/>
            <w:szCs w:val="22"/>
            <w:lang w:val="en-US"/>
          </w:rPr>
          <w:tab/>
        </w:r>
        <w:r w:rsidR="00A170A4" w:rsidRPr="00FE4BD3">
          <w:rPr>
            <w:rStyle w:val="Hyperlink"/>
            <w:noProof/>
          </w:rPr>
          <w:t>structuurelementen – balken/gelijmd gelamineerd hout (GL) |FH|m3 of st</w:t>
        </w:r>
        <w:r w:rsidR="00A170A4">
          <w:rPr>
            <w:noProof/>
            <w:webHidden/>
          </w:rPr>
          <w:tab/>
        </w:r>
        <w:r w:rsidR="00A170A4">
          <w:rPr>
            <w:noProof/>
            <w:webHidden/>
          </w:rPr>
          <w:fldChar w:fldCharType="begin"/>
        </w:r>
        <w:r w:rsidR="00A170A4">
          <w:rPr>
            <w:noProof/>
            <w:webHidden/>
          </w:rPr>
          <w:instrText xml:space="preserve"> PAGEREF _Toc438633706 \h </w:instrText>
        </w:r>
        <w:r w:rsidR="00A170A4">
          <w:rPr>
            <w:noProof/>
            <w:webHidden/>
          </w:rPr>
        </w:r>
        <w:r w:rsidR="00A170A4">
          <w:rPr>
            <w:noProof/>
            <w:webHidden/>
          </w:rPr>
          <w:fldChar w:fldCharType="separate"/>
        </w:r>
        <w:r w:rsidR="00A170A4">
          <w:rPr>
            <w:noProof/>
            <w:webHidden/>
          </w:rPr>
          <w:t>226</w:t>
        </w:r>
        <w:r w:rsidR="00A170A4">
          <w:rPr>
            <w:noProof/>
            <w:webHidden/>
          </w:rPr>
          <w:fldChar w:fldCharType="end"/>
        </w:r>
      </w:hyperlink>
    </w:p>
    <w:p w14:paraId="5F38207C" w14:textId="77777777" w:rsidR="00A170A4" w:rsidRDefault="00FE7E5E">
      <w:pPr>
        <w:pStyle w:val="Inhopg4"/>
        <w:rPr>
          <w:rFonts w:asciiTheme="minorHAnsi" w:eastAsiaTheme="minorEastAsia" w:hAnsiTheme="minorHAnsi" w:cstheme="minorBidi"/>
          <w:noProof/>
          <w:sz w:val="22"/>
          <w:szCs w:val="22"/>
          <w:lang w:val="en-US"/>
        </w:rPr>
      </w:pPr>
      <w:hyperlink w:anchor="_Toc438633707" w:history="1">
        <w:r w:rsidR="00A170A4" w:rsidRPr="00FE4BD3">
          <w:rPr>
            <w:rStyle w:val="Hyperlink"/>
            <w:noProof/>
          </w:rPr>
          <w:t>28.22.50.</w:t>
        </w:r>
        <w:r w:rsidR="00A170A4">
          <w:rPr>
            <w:rFonts w:asciiTheme="minorHAnsi" w:eastAsiaTheme="minorEastAsia" w:hAnsiTheme="minorHAnsi" w:cstheme="minorBidi"/>
            <w:noProof/>
            <w:sz w:val="22"/>
            <w:szCs w:val="22"/>
            <w:lang w:val="en-US"/>
          </w:rPr>
          <w:tab/>
        </w:r>
        <w:r w:rsidR="00A170A4" w:rsidRPr="00FE4BD3">
          <w:rPr>
            <w:rStyle w:val="Hyperlink"/>
            <w:noProof/>
          </w:rPr>
          <w:t>structuurelementen – balken/staal |FH|kg of st</w:t>
        </w:r>
        <w:r w:rsidR="00A170A4">
          <w:rPr>
            <w:noProof/>
            <w:webHidden/>
          </w:rPr>
          <w:tab/>
        </w:r>
        <w:r w:rsidR="00A170A4">
          <w:rPr>
            <w:noProof/>
            <w:webHidden/>
          </w:rPr>
          <w:fldChar w:fldCharType="begin"/>
        </w:r>
        <w:r w:rsidR="00A170A4">
          <w:rPr>
            <w:noProof/>
            <w:webHidden/>
          </w:rPr>
          <w:instrText xml:space="preserve"> PAGEREF _Toc438633707 \h </w:instrText>
        </w:r>
        <w:r w:rsidR="00A170A4">
          <w:rPr>
            <w:noProof/>
            <w:webHidden/>
          </w:rPr>
        </w:r>
        <w:r w:rsidR="00A170A4">
          <w:rPr>
            <w:noProof/>
            <w:webHidden/>
          </w:rPr>
          <w:fldChar w:fldCharType="separate"/>
        </w:r>
        <w:r w:rsidR="00A170A4">
          <w:rPr>
            <w:noProof/>
            <w:webHidden/>
          </w:rPr>
          <w:t>226</w:t>
        </w:r>
        <w:r w:rsidR="00A170A4">
          <w:rPr>
            <w:noProof/>
            <w:webHidden/>
          </w:rPr>
          <w:fldChar w:fldCharType="end"/>
        </w:r>
      </w:hyperlink>
    </w:p>
    <w:p w14:paraId="0743108A" w14:textId="77777777" w:rsidR="00A170A4" w:rsidRDefault="00FE7E5E">
      <w:pPr>
        <w:pStyle w:val="Inhopg3"/>
        <w:rPr>
          <w:rFonts w:asciiTheme="minorHAnsi" w:eastAsiaTheme="minorEastAsia" w:hAnsiTheme="minorHAnsi" w:cstheme="minorBidi"/>
          <w:noProof/>
          <w:sz w:val="22"/>
          <w:szCs w:val="22"/>
          <w:lang w:val="en-US"/>
        </w:rPr>
      </w:pPr>
      <w:hyperlink w:anchor="_Toc438633708" w:history="1">
        <w:r w:rsidR="00A170A4" w:rsidRPr="00FE4BD3">
          <w:rPr>
            <w:rStyle w:val="Hyperlink"/>
            <w:noProof/>
          </w:rPr>
          <w:t>28.23.</w:t>
        </w:r>
        <w:r w:rsidR="00A170A4">
          <w:rPr>
            <w:rFonts w:asciiTheme="minorHAnsi" w:eastAsiaTheme="minorEastAsia" w:hAnsiTheme="minorHAnsi" w:cstheme="minorBidi"/>
            <w:noProof/>
            <w:sz w:val="22"/>
            <w:szCs w:val="22"/>
            <w:lang w:val="en-US"/>
          </w:rPr>
          <w:tab/>
        </w:r>
        <w:r w:rsidR="00A170A4" w:rsidRPr="00FE4BD3">
          <w:rPr>
            <w:rStyle w:val="Hyperlink"/>
            <w:noProof/>
          </w:rPr>
          <w:t>structuurelementen – lateien</w:t>
        </w:r>
        <w:r w:rsidR="00A170A4">
          <w:rPr>
            <w:noProof/>
            <w:webHidden/>
          </w:rPr>
          <w:tab/>
        </w:r>
        <w:r w:rsidR="00A170A4">
          <w:rPr>
            <w:noProof/>
            <w:webHidden/>
          </w:rPr>
          <w:fldChar w:fldCharType="begin"/>
        </w:r>
        <w:r w:rsidR="00A170A4">
          <w:rPr>
            <w:noProof/>
            <w:webHidden/>
          </w:rPr>
          <w:instrText xml:space="preserve"> PAGEREF _Toc438633708 \h </w:instrText>
        </w:r>
        <w:r w:rsidR="00A170A4">
          <w:rPr>
            <w:noProof/>
            <w:webHidden/>
          </w:rPr>
        </w:r>
        <w:r w:rsidR="00A170A4">
          <w:rPr>
            <w:noProof/>
            <w:webHidden/>
          </w:rPr>
          <w:fldChar w:fldCharType="separate"/>
        </w:r>
        <w:r w:rsidR="00A170A4">
          <w:rPr>
            <w:noProof/>
            <w:webHidden/>
          </w:rPr>
          <w:t>227</w:t>
        </w:r>
        <w:r w:rsidR="00A170A4">
          <w:rPr>
            <w:noProof/>
            <w:webHidden/>
          </w:rPr>
          <w:fldChar w:fldCharType="end"/>
        </w:r>
      </w:hyperlink>
    </w:p>
    <w:p w14:paraId="32DE294B" w14:textId="77777777" w:rsidR="00A170A4" w:rsidRDefault="00FE7E5E">
      <w:pPr>
        <w:pStyle w:val="Inhopg4"/>
        <w:rPr>
          <w:rFonts w:asciiTheme="minorHAnsi" w:eastAsiaTheme="minorEastAsia" w:hAnsiTheme="minorHAnsi" w:cstheme="minorBidi"/>
          <w:noProof/>
          <w:sz w:val="22"/>
          <w:szCs w:val="22"/>
          <w:lang w:val="en-US"/>
        </w:rPr>
      </w:pPr>
      <w:hyperlink w:anchor="_Toc438633709" w:history="1">
        <w:r w:rsidR="00A170A4" w:rsidRPr="00FE4BD3">
          <w:rPr>
            <w:rStyle w:val="Hyperlink"/>
            <w:noProof/>
          </w:rPr>
          <w:t>28.23.10.</w:t>
        </w:r>
        <w:r w:rsidR="00A170A4">
          <w:rPr>
            <w:rFonts w:asciiTheme="minorHAnsi" w:eastAsiaTheme="minorEastAsia" w:hAnsiTheme="minorHAnsi" w:cstheme="minorBidi"/>
            <w:noProof/>
            <w:sz w:val="22"/>
            <w:szCs w:val="22"/>
            <w:lang w:val="en-US"/>
          </w:rPr>
          <w:tab/>
        </w:r>
        <w:r w:rsidR="00A170A4" w:rsidRPr="00FE4BD3">
          <w:rPr>
            <w:rStyle w:val="Hyperlink"/>
            <w:noProof/>
          </w:rPr>
          <w:t>structuurelementen – lateien/massief hout |FH|m3 of st</w:t>
        </w:r>
        <w:r w:rsidR="00A170A4">
          <w:rPr>
            <w:noProof/>
            <w:webHidden/>
          </w:rPr>
          <w:tab/>
        </w:r>
        <w:r w:rsidR="00A170A4">
          <w:rPr>
            <w:noProof/>
            <w:webHidden/>
          </w:rPr>
          <w:fldChar w:fldCharType="begin"/>
        </w:r>
        <w:r w:rsidR="00A170A4">
          <w:rPr>
            <w:noProof/>
            <w:webHidden/>
          </w:rPr>
          <w:instrText xml:space="preserve"> PAGEREF _Toc438633709 \h </w:instrText>
        </w:r>
        <w:r w:rsidR="00A170A4">
          <w:rPr>
            <w:noProof/>
            <w:webHidden/>
          </w:rPr>
        </w:r>
        <w:r w:rsidR="00A170A4">
          <w:rPr>
            <w:noProof/>
            <w:webHidden/>
          </w:rPr>
          <w:fldChar w:fldCharType="separate"/>
        </w:r>
        <w:r w:rsidR="00A170A4">
          <w:rPr>
            <w:noProof/>
            <w:webHidden/>
          </w:rPr>
          <w:t>227</w:t>
        </w:r>
        <w:r w:rsidR="00A170A4">
          <w:rPr>
            <w:noProof/>
            <w:webHidden/>
          </w:rPr>
          <w:fldChar w:fldCharType="end"/>
        </w:r>
      </w:hyperlink>
    </w:p>
    <w:p w14:paraId="0FE2EDB4" w14:textId="77777777" w:rsidR="00A170A4" w:rsidRDefault="00FE7E5E">
      <w:pPr>
        <w:pStyle w:val="Inhopg4"/>
        <w:rPr>
          <w:rFonts w:asciiTheme="minorHAnsi" w:eastAsiaTheme="minorEastAsia" w:hAnsiTheme="minorHAnsi" w:cstheme="minorBidi"/>
          <w:noProof/>
          <w:sz w:val="22"/>
          <w:szCs w:val="22"/>
          <w:lang w:val="en-US"/>
        </w:rPr>
      </w:pPr>
      <w:hyperlink w:anchor="_Toc438633710" w:history="1">
        <w:r w:rsidR="00A170A4" w:rsidRPr="00FE4BD3">
          <w:rPr>
            <w:rStyle w:val="Hyperlink"/>
            <w:noProof/>
          </w:rPr>
          <w:t>28.23.20.</w:t>
        </w:r>
        <w:r w:rsidR="00A170A4">
          <w:rPr>
            <w:rFonts w:asciiTheme="minorHAnsi" w:eastAsiaTheme="minorEastAsia" w:hAnsiTheme="minorHAnsi" w:cstheme="minorBidi"/>
            <w:noProof/>
            <w:sz w:val="22"/>
            <w:szCs w:val="22"/>
            <w:lang w:val="en-US"/>
          </w:rPr>
          <w:tab/>
        </w:r>
        <w:r w:rsidR="00A170A4" w:rsidRPr="00FE4BD3">
          <w:rPr>
            <w:rStyle w:val="Hyperlink"/>
            <w:noProof/>
          </w:rPr>
          <w:t>structuurelementen – lateien/LVL |FH|m3 of st</w:t>
        </w:r>
        <w:r w:rsidR="00A170A4">
          <w:rPr>
            <w:noProof/>
            <w:webHidden/>
          </w:rPr>
          <w:tab/>
        </w:r>
        <w:r w:rsidR="00A170A4">
          <w:rPr>
            <w:noProof/>
            <w:webHidden/>
          </w:rPr>
          <w:fldChar w:fldCharType="begin"/>
        </w:r>
        <w:r w:rsidR="00A170A4">
          <w:rPr>
            <w:noProof/>
            <w:webHidden/>
          </w:rPr>
          <w:instrText xml:space="preserve"> PAGEREF _Toc438633710 \h </w:instrText>
        </w:r>
        <w:r w:rsidR="00A170A4">
          <w:rPr>
            <w:noProof/>
            <w:webHidden/>
          </w:rPr>
        </w:r>
        <w:r w:rsidR="00A170A4">
          <w:rPr>
            <w:noProof/>
            <w:webHidden/>
          </w:rPr>
          <w:fldChar w:fldCharType="separate"/>
        </w:r>
        <w:r w:rsidR="00A170A4">
          <w:rPr>
            <w:noProof/>
            <w:webHidden/>
          </w:rPr>
          <w:t>227</w:t>
        </w:r>
        <w:r w:rsidR="00A170A4">
          <w:rPr>
            <w:noProof/>
            <w:webHidden/>
          </w:rPr>
          <w:fldChar w:fldCharType="end"/>
        </w:r>
      </w:hyperlink>
    </w:p>
    <w:p w14:paraId="0FC5C27F" w14:textId="77777777" w:rsidR="00A170A4" w:rsidRDefault="00FE7E5E">
      <w:pPr>
        <w:pStyle w:val="Inhopg4"/>
        <w:rPr>
          <w:rFonts w:asciiTheme="minorHAnsi" w:eastAsiaTheme="minorEastAsia" w:hAnsiTheme="minorHAnsi" w:cstheme="minorBidi"/>
          <w:noProof/>
          <w:sz w:val="22"/>
          <w:szCs w:val="22"/>
          <w:lang w:val="en-US"/>
        </w:rPr>
      </w:pPr>
      <w:hyperlink w:anchor="_Toc438633711" w:history="1">
        <w:r w:rsidR="00A170A4" w:rsidRPr="00FE4BD3">
          <w:rPr>
            <w:rStyle w:val="Hyperlink"/>
            <w:noProof/>
          </w:rPr>
          <w:t>28.23.30.</w:t>
        </w:r>
        <w:r w:rsidR="00A170A4">
          <w:rPr>
            <w:rFonts w:asciiTheme="minorHAnsi" w:eastAsiaTheme="minorEastAsia" w:hAnsiTheme="minorHAnsi" w:cstheme="minorBidi"/>
            <w:noProof/>
            <w:sz w:val="22"/>
            <w:szCs w:val="22"/>
            <w:lang w:val="en-US"/>
          </w:rPr>
          <w:tab/>
        </w:r>
        <w:r w:rsidR="00A170A4" w:rsidRPr="00FE4BD3">
          <w:rPr>
            <w:rStyle w:val="Hyperlink"/>
            <w:noProof/>
          </w:rPr>
          <w:t>structuurelementen – lateien/gelijmd gelamineerd hout |FH|m3 of st</w:t>
        </w:r>
        <w:r w:rsidR="00A170A4">
          <w:rPr>
            <w:noProof/>
            <w:webHidden/>
          </w:rPr>
          <w:tab/>
        </w:r>
        <w:r w:rsidR="00A170A4">
          <w:rPr>
            <w:noProof/>
            <w:webHidden/>
          </w:rPr>
          <w:fldChar w:fldCharType="begin"/>
        </w:r>
        <w:r w:rsidR="00A170A4">
          <w:rPr>
            <w:noProof/>
            <w:webHidden/>
          </w:rPr>
          <w:instrText xml:space="preserve"> PAGEREF _Toc438633711 \h </w:instrText>
        </w:r>
        <w:r w:rsidR="00A170A4">
          <w:rPr>
            <w:noProof/>
            <w:webHidden/>
          </w:rPr>
        </w:r>
        <w:r w:rsidR="00A170A4">
          <w:rPr>
            <w:noProof/>
            <w:webHidden/>
          </w:rPr>
          <w:fldChar w:fldCharType="separate"/>
        </w:r>
        <w:r w:rsidR="00A170A4">
          <w:rPr>
            <w:noProof/>
            <w:webHidden/>
          </w:rPr>
          <w:t>228</w:t>
        </w:r>
        <w:r w:rsidR="00A170A4">
          <w:rPr>
            <w:noProof/>
            <w:webHidden/>
          </w:rPr>
          <w:fldChar w:fldCharType="end"/>
        </w:r>
      </w:hyperlink>
    </w:p>
    <w:p w14:paraId="30C34D24" w14:textId="77777777" w:rsidR="00A170A4" w:rsidRDefault="00FE7E5E">
      <w:pPr>
        <w:pStyle w:val="Inhopg4"/>
        <w:rPr>
          <w:rFonts w:asciiTheme="minorHAnsi" w:eastAsiaTheme="minorEastAsia" w:hAnsiTheme="minorHAnsi" w:cstheme="minorBidi"/>
          <w:noProof/>
          <w:sz w:val="22"/>
          <w:szCs w:val="22"/>
          <w:lang w:val="en-US"/>
        </w:rPr>
      </w:pPr>
      <w:hyperlink w:anchor="_Toc438633712" w:history="1">
        <w:r w:rsidR="00A170A4" w:rsidRPr="00FE4BD3">
          <w:rPr>
            <w:rStyle w:val="Hyperlink"/>
            <w:noProof/>
          </w:rPr>
          <w:t>28.23.40.</w:t>
        </w:r>
        <w:r w:rsidR="00A170A4">
          <w:rPr>
            <w:rFonts w:asciiTheme="minorHAnsi" w:eastAsiaTheme="minorEastAsia" w:hAnsiTheme="minorHAnsi" w:cstheme="minorBidi"/>
            <w:noProof/>
            <w:sz w:val="22"/>
            <w:szCs w:val="22"/>
            <w:lang w:val="en-US"/>
          </w:rPr>
          <w:tab/>
        </w:r>
        <w:r w:rsidR="00A170A4" w:rsidRPr="00FE4BD3">
          <w:rPr>
            <w:rStyle w:val="Hyperlink"/>
            <w:noProof/>
          </w:rPr>
          <w:t>structuurelementen – lateien/staal |FH|kg of st</w:t>
        </w:r>
        <w:r w:rsidR="00A170A4">
          <w:rPr>
            <w:noProof/>
            <w:webHidden/>
          </w:rPr>
          <w:tab/>
        </w:r>
        <w:r w:rsidR="00A170A4">
          <w:rPr>
            <w:noProof/>
            <w:webHidden/>
          </w:rPr>
          <w:fldChar w:fldCharType="begin"/>
        </w:r>
        <w:r w:rsidR="00A170A4">
          <w:rPr>
            <w:noProof/>
            <w:webHidden/>
          </w:rPr>
          <w:instrText xml:space="preserve"> PAGEREF _Toc438633712 \h </w:instrText>
        </w:r>
        <w:r w:rsidR="00A170A4">
          <w:rPr>
            <w:noProof/>
            <w:webHidden/>
          </w:rPr>
        </w:r>
        <w:r w:rsidR="00A170A4">
          <w:rPr>
            <w:noProof/>
            <w:webHidden/>
          </w:rPr>
          <w:fldChar w:fldCharType="separate"/>
        </w:r>
        <w:r w:rsidR="00A170A4">
          <w:rPr>
            <w:noProof/>
            <w:webHidden/>
          </w:rPr>
          <w:t>228</w:t>
        </w:r>
        <w:r w:rsidR="00A170A4">
          <w:rPr>
            <w:noProof/>
            <w:webHidden/>
          </w:rPr>
          <w:fldChar w:fldCharType="end"/>
        </w:r>
      </w:hyperlink>
    </w:p>
    <w:p w14:paraId="4F733119" w14:textId="77777777" w:rsidR="00A170A4" w:rsidRDefault="00FE7E5E">
      <w:pPr>
        <w:pStyle w:val="Inhopg3"/>
        <w:rPr>
          <w:rFonts w:asciiTheme="minorHAnsi" w:eastAsiaTheme="minorEastAsia" w:hAnsiTheme="minorHAnsi" w:cstheme="minorBidi"/>
          <w:noProof/>
          <w:sz w:val="22"/>
          <w:szCs w:val="22"/>
          <w:lang w:val="en-US"/>
        </w:rPr>
      </w:pPr>
      <w:hyperlink w:anchor="_Toc438633713" w:history="1">
        <w:r w:rsidR="00A170A4" w:rsidRPr="00FE4BD3">
          <w:rPr>
            <w:rStyle w:val="Hyperlink"/>
            <w:noProof/>
          </w:rPr>
          <w:t>28.24.</w:t>
        </w:r>
        <w:r w:rsidR="00A170A4">
          <w:rPr>
            <w:rFonts w:asciiTheme="minorHAnsi" w:eastAsiaTheme="minorEastAsia" w:hAnsiTheme="minorHAnsi" w:cstheme="minorBidi"/>
            <w:noProof/>
            <w:sz w:val="22"/>
            <w:szCs w:val="22"/>
            <w:lang w:val="en-US"/>
          </w:rPr>
          <w:tab/>
        </w:r>
        <w:r w:rsidR="00A170A4" w:rsidRPr="00FE4BD3">
          <w:rPr>
            <w:rStyle w:val="Hyperlink"/>
            <w:noProof/>
          </w:rPr>
          <w:t>structuurelementen – kolommen</w:t>
        </w:r>
        <w:r w:rsidR="00A170A4">
          <w:rPr>
            <w:noProof/>
            <w:webHidden/>
          </w:rPr>
          <w:tab/>
        </w:r>
        <w:r w:rsidR="00A170A4">
          <w:rPr>
            <w:noProof/>
            <w:webHidden/>
          </w:rPr>
          <w:fldChar w:fldCharType="begin"/>
        </w:r>
        <w:r w:rsidR="00A170A4">
          <w:rPr>
            <w:noProof/>
            <w:webHidden/>
          </w:rPr>
          <w:instrText xml:space="preserve"> PAGEREF _Toc438633713 \h </w:instrText>
        </w:r>
        <w:r w:rsidR="00A170A4">
          <w:rPr>
            <w:noProof/>
            <w:webHidden/>
          </w:rPr>
        </w:r>
        <w:r w:rsidR="00A170A4">
          <w:rPr>
            <w:noProof/>
            <w:webHidden/>
          </w:rPr>
          <w:fldChar w:fldCharType="separate"/>
        </w:r>
        <w:r w:rsidR="00A170A4">
          <w:rPr>
            <w:noProof/>
            <w:webHidden/>
          </w:rPr>
          <w:t>229</w:t>
        </w:r>
        <w:r w:rsidR="00A170A4">
          <w:rPr>
            <w:noProof/>
            <w:webHidden/>
          </w:rPr>
          <w:fldChar w:fldCharType="end"/>
        </w:r>
      </w:hyperlink>
    </w:p>
    <w:p w14:paraId="112F6FD1" w14:textId="77777777" w:rsidR="00A170A4" w:rsidRDefault="00FE7E5E">
      <w:pPr>
        <w:pStyle w:val="Inhopg4"/>
        <w:rPr>
          <w:rFonts w:asciiTheme="minorHAnsi" w:eastAsiaTheme="minorEastAsia" w:hAnsiTheme="minorHAnsi" w:cstheme="minorBidi"/>
          <w:noProof/>
          <w:sz w:val="22"/>
          <w:szCs w:val="22"/>
          <w:lang w:val="en-US"/>
        </w:rPr>
      </w:pPr>
      <w:hyperlink w:anchor="_Toc438633714" w:history="1">
        <w:r w:rsidR="00A170A4" w:rsidRPr="00FE4BD3">
          <w:rPr>
            <w:rStyle w:val="Hyperlink"/>
            <w:noProof/>
          </w:rPr>
          <w:t>28.24.10.</w:t>
        </w:r>
        <w:r w:rsidR="00A170A4">
          <w:rPr>
            <w:rFonts w:asciiTheme="minorHAnsi" w:eastAsiaTheme="minorEastAsia" w:hAnsiTheme="minorHAnsi" w:cstheme="minorBidi"/>
            <w:noProof/>
            <w:sz w:val="22"/>
            <w:szCs w:val="22"/>
            <w:lang w:val="en-US"/>
          </w:rPr>
          <w:tab/>
        </w:r>
        <w:r w:rsidR="00A170A4" w:rsidRPr="00FE4BD3">
          <w:rPr>
            <w:rStyle w:val="Hyperlink"/>
            <w:noProof/>
          </w:rPr>
          <w:t>structuurelementen – kolommen/massief hout |FH|m3</w:t>
        </w:r>
        <w:r w:rsidR="00A170A4">
          <w:rPr>
            <w:noProof/>
            <w:webHidden/>
          </w:rPr>
          <w:tab/>
        </w:r>
        <w:r w:rsidR="00A170A4">
          <w:rPr>
            <w:noProof/>
            <w:webHidden/>
          </w:rPr>
          <w:fldChar w:fldCharType="begin"/>
        </w:r>
        <w:r w:rsidR="00A170A4">
          <w:rPr>
            <w:noProof/>
            <w:webHidden/>
          </w:rPr>
          <w:instrText xml:space="preserve"> PAGEREF _Toc438633714 \h </w:instrText>
        </w:r>
        <w:r w:rsidR="00A170A4">
          <w:rPr>
            <w:noProof/>
            <w:webHidden/>
          </w:rPr>
        </w:r>
        <w:r w:rsidR="00A170A4">
          <w:rPr>
            <w:noProof/>
            <w:webHidden/>
          </w:rPr>
          <w:fldChar w:fldCharType="separate"/>
        </w:r>
        <w:r w:rsidR="00A170A4">
          <w:rPr>
            <w:noProof/>
            <w:webHidden/>
          </w:rPr>
          <w:t>229</w:t>
        </w:r>
        <w:r w:rsidR="00A170A4">
          <w:rPr>
            <w:noProof/>
            <w:webHidden/>
          </w:rPr>
          <w:fldChar w:fldCharType="end"/>
        </w:r>
      </w:hyperlink>
    </w:p>
    <w:p w14:paraId="63E14F55" w14:textId="77777777" w:rsidR="00A170A4" w:rsidRDefault="00FE7E5E">
      <w:pPr>
        <w:pStyle w:val="Inhopg4"/>
        <w:rPr>
          <w:rFonts w:asciiTheme="minorHAnsi" w:eastAsiaTheme="minorEastAsia" w:hAnsiTheme="minorHAnsi" w:cstheme="minorBidi"/>
          <w:noProof/>
          <w:sz w:val="22"/>
          <w:szCs w:val="22"/>
          <w:lang w:val="en-US"/>
        </w:rPr>
      </w:pPr>
      <w:hyperlink w:anchor="_Toc438633715" w:history="1">
        <w:r w:rsidR="00A170A4" w:rsidRPr="00FE4BD3">
          <w:rPr>
            <w:rStyle w:val="Hyperlink"/>
            <w:noProof/>
          </w:rPr>
          <w:t>28.24.20.</w:t>
        </w:r>
        <w:r w:rsidR="00A170A4">
          <w:rPr>
            <w:rFonts w:asciiTheme="minorHAnsi" w:eastAsiaTheme="minorEastAsia" w:hAnsiTheme="minorHAnsi" w:cstheme="minorBidi"/>
            <w:noProof/>
            <w:sz w:val="22"/>
            <w:szCs w:val="22"/>
            <w:lang w:val="en-US"/>
          </w:rPr>
          <w:tab/>
        </w:r>
        <w:r w:rsidR="00A170A4" w:rsidRPr="00FE4BD3">
          <w:rPr>
            <w:rStyle w:val="Hyperlink"/>
            <w:noProof/>
          </w:rPr>
          <w:t>structuurelementen – kolommen/LVL |FH|m3/stuk</w:t>
        </w:r>
        <w:r w:rsidR="00A170A4">
          <w:rPr>
            <w:noProof/>
            <w:webHidden/>
          </w:rPr>
          <w:tab/>
        </w:r>
        <w:r w:rsidR="00A170A4">
          <w:rPr>
            <w:noProof/>
            <w:webHidden/>
          </w:rPr>
          <w:fldChar w:fldCharType="begin"/>
        </w:r>
        <w:r w:rsidR="00A170A4">
          <w:rPr>
            <w:noProof/>
            <w:webHidden/>
          </w:rPr>
          <w:instrText xml:space="preserve"> PAGEREF _Toc438633715 \h </w:instrText>
        </w:r>
        <w:r w:rsidR="00A170A4">
          <w:rPr>
            <w:noProof/>
            <w:webHidden/>
          </w:rPr>
        </w:r>
        <w:r w:rsidR="00A170A4">
          <w:rPr>
            <w:noProof/>
            <w:webHidden/>
          </w:rPr>
          <w:fldChar w:fldCharType="separate"/>
        </w:r>
        <w:r w:rsidR="00A170A4">
          <w:rPr>
            <w:noProof/>
            <w:webHidden/>
          </w:rPr>
          <w:t>229</w:t>
        </w:r>
        <w:r w:rsidR="00A170A4">
          <w:rPr>
            <w:noProof/>
            <w:webHidden/>
          </w:rPr>
          <w:fldChar w:fldCharType="end"/>
        </w:r>
      </w:hyperlink>
    </w:p>
    <w:p w14:paraId="55AD68BD" w14:textId="77777777" w:rsidR="00A170A4" w:rsidRDefault="00FE7E5E">
      <w:pPr>
        <w:pStyle w:val="Inhopg4"/>
        <w:rPr>
          <w:rFonts w:asciiTheme="minorHAnsi" w:eastAsiaTheme="minorEastAsia" w:hAnsiTheme="minorHAnsi" w:cstheme="minorBidi"/>
          <w:noProof/>
          <w:sz w:val="22"/>
          <w:szCs w:val="22"/>
          <w:lang w:val="en-US"/>
        </w:rPr>
      </w:pPr>
      <w:hyperlink w:anchor="_Toc438633716" w:history="1">
        <w:r w:rsidR="00A170A4" w:rsidRPr="00FE4BD3">
          <w:rPr>
            <w:rStyle w:val="Hyperlink"/>
            <w:noProof/>
          </w:rPr>
          <w:t>28.24.30.</w:t>
        </w:r>
        <w:r w:rsidR="00A170A4">
          <w:rPr>
            <w:rFonts w:asciiTheme="minorHAnsi" w:eastAsiaTheme="minorEastAsia" w:hAnsiTheme="minorHAnsi" w:cstheme="minorBidi"/>
            <w:noProof/>
            <w:sz w:val="22"/>
            <w:szCs w:val="22"/>
            <w:lang w:val="en-US"/>
          </w:rPr>
          <w:tab/>
        </w:r>
        <w:r w:rsidR="00A170A4" w:rsidRPr="00FE4BD3">
          <w:rPr>
            <w:rStyle w:val="Hyperlink"/>
            <w:noProof/>
          </w:rPr>
          <w:t>structuurelementen – kolommen/gelijmd gelamineerd hout (GL) |FH|m3/stuk</w:t>
        </w:r>
        <w:r w:rsidR="00A170A4">
          <w:rPr>
            <w:noProof/>
            <w:webHidden/>
          </w:rPr>
          <w:tab/>
        </w:r>
        <w:r w:rsidR="00A170A4">
          <w:rPr>
            <w:noProof/>
            <w:webHidden/>
          </w:rPr>
          <w:fldChar w:fldCharType="begin"/>
        </w:r>
        <w:r w:rsidR="00A170A4">
          <w:rPr>
            <w:noProof/>
            <w:webHidden/>
          </w:rPr>
          <w:instrText xml:space="preserve"> PAGEREF _Toc438633716 \h </w:instrText>
        </w:r>
        <w:r w:rsidR="00A170A4">
          <w:rPr>
            <w:noProof/>
            <w:webHidden/>
          </w:rPr>
        </w:r>
        <w:r w:rsidR="00A170A4">
          <w:rPr>
            <w:noProof/>
            <w:webHidden/>
          </w:rPr>
          <w:fldChar w:fldCharType="separate"/>
        </w:r>
        <w:r w:rsidR="00A170A4">
          <w:rPr>
            <w:noProof/>
            <w:webHidden/>
          </w:rPr>
          <w:t>230</w:t>
        </w:r>
        <w:r w:rsidR="00A170A4">
          <w:rPr>
            <w:noProof/>
            <w:webHidden/>
          </w:rPr>
          <w:fldChar w:fldCharType="end"/>
        </w:r>
      </w:hyperlink>
    </w:p>
    <w:p w14:paraId="7897F3F9" w14:textId="77777777" w:rsidR="00A170A4" w:rsidRDefault="00FE7E5E">
      <w:pPr>
        <w:pStyle w:val="Inhopg4"/>
        <w:rPr>
          <w:rFonts w:asciiTheme="minorHAnsi" w:eastAsiaTheme="minorEastAsia" w:hAnsiTheme="minorHAnsi" w:cstheme="minorBidi"/>
          <w:noProof/>
          <w:sz w:val="22"/>
          <w:szCs w:val="22"/>
          <w:lang w:val="en-US"/>
        </w:rPr>
      </w:pPr>
      <w:hyperlink w:anchor="_Toc438633717" w:history="1">
        <w:r w:rsidR="00A170A4" w:rsidRPr="00FE4BD3">
          <w:rPr>
            <w:rStyle w:val="Hyperlink"/>
            <w:noProof/>
          </w:rPr>
          <w:t>28.24.40.</w:t>
        </w:r>
        <w:r w:rsidR="00A170A4">
          <w:rPr>
            <w:rFonts w:asciiTheme="minorHAnsi" w:eastAsiaTheme="minorEastAsia" w:hAnsiTheme="minorHAnsi" w:cstheme="minorBidi"/>
            <w:noProof/>
            <w:sz w:val="22"/>
            <w:szCs w:val="22"/>
            <w:lang w:val="en-US"/>
          </w:rPr>
          <w:tab/>
        </w:r>
        <w:r w:rsidR="00A170A4" w:rsidRPr="00FE4BD3">
          <w:rPr>
            <w:rStyle w:val="Hyperlink"/>
            <w:noProof/>
          </w:rPr>
          <w:t>structuurelementen – kolommen/staal |FH|kg/stuk</w:t>
        </w:r>
        <w:r w:rsidR="00A170A4">
          <w:rPr>
            <w:noProof/>
            <w:webHidden/>
          </w:rPr>
          <w:tab/>
        </w:r>
        <w:r w:rsidR="00A170A4">
          <w:rPr>
            <w:noProof/>
            <w:webHidden/>
          </w:rPr>
          <w:fldChar w:fldCharType="begin"/>
        </w:r>
        <w:r w:rsidR="00A170A4">
          <w:rPr>
            <w:noProof/>
            <w:webHidden/>
          </w:rPr>
          <w:instrText xml:space="preserve"> PAGEREF _Toc438633717 \h </w:instrText>
        </w:r>
        <w:r w:rsidR="00A170A4">
          <w:rPr>
            <w:noProof/>
            <w:webHidden/>
          </w:rPr>
        </w:r>
        <w:r w:rsidR="00A170A4">
          <w:rPr>
            <w:noProof/>
            <w:webHidden/>
          </w:rPr>
          <w:fldChar w:fldCharType="separate"/>
        </w:r>
        <w:r w:rsidR="00A170A4">
          <w:rPr>
            <w:noProof/>
            <w:webHidden/>
          </w:rPr>
          <w:t>230</w:t>
        </w:r>
        <w:r w:rsidR="00A170A4">
          <w:rPr>
            <w:noProof/>
            <w:webHidden/>
          </w:rPr>
          <w:fldChar w:fldCharType="end"/>
        </w:r>
      </w:hyperlink>
    </w:p>
    <w:p w14:paraId="78778513" w14:textId="77777777" w:rsidR="00A170A4" w:rsidRDefault="00FE7E5E">
      <w:pPr>
        <w:pStyle w:val="Inhopg3"/>
        <w:rPr>
          <w:rFonts w:asciiTheme="minorHAnsi" w:eastAsiaTheme="minorEastAsia" w:hAnsiTheme="minorHAnsi" w:cstheme="minorBidi"/>
          <w:noProof/>
          <w:sz w:val="22"/>
          <w:szCs w:val="22"/>
          <w:lang w:val="en-US"/>
        </w:rPr>
      </w:pPr>
      <w:hyperlink w:anchor="_Toc438633718" w:history="1">
        <w:r w:rsidR="00A170A4" w:rsidRPr="00FE4BD3">
          <w:rPr>
            <w:rStyle w:val="Hyperlink"/>
            <w:noProof/>
          </w:rPr>
          <w:t>28.25.</w:t>
        </w:r>
        <w:r w:rsidR="00A170A4">
          <w:rPr>
            <w:rFonts w:asciiTheme="minorHAnsi" w:eastAsiaTheme="minorEastAsia" w:hAnsiTheme="minorHAnsi" w:cstheme="minorBidi"/>
            <w:noProof/>
            <w:sz w:val="22"/>
            <w:szCs w:val="22"/>
            <w:lang w:val="en-US"/>
          </w:rPr>
          <w:tab/>
        </w:r>
        <w:r w:rsidR="00A170A4" w:rsidRPr="00FE4BD3">
          <w:rPr>
            <w:rStyle w:val="Hyperlink"/>
            <w:noProof/>
          </w:rPr>
          <w:t>structuurelementen – onderdelen hellend dak</w:t>
        </w:r>
        <w:r w:rsidR="00A170A4">
          <w:rPr>
            <w:noProof/>
            <w:webHidden/>
          </w:rPr>
          <w:tab/>
        </w:r>
        <w:r w:rsidR="00A170A4">
          <w:rPr>
            <w:noProof/>
            <w:webHidden/>
          </w:rPr>
          <w:fldChar w:fldCharType="begin"/>
        </w:r>
        <w:r w:rsidR="00A170A4">
          <w:rPr>
            <w:noProof/>
            <w:webHidden/>
          </w:rPr>
          <w:instrText xml:space="preserve"> PAGEREF _Toc438633718 \h </w:instrText>
        </w:r>
        <w:r w:rsidR="00A170A4">
          <w:rPr>
            <w:noProof/>
            <w:webHidden/>
          </w:rPr>
        </w:r>
        <w:r w:rsidR="00A170A4">
          <w:rPr>
            <w:noProof/>
            <w:webHidden/>
          </w:rPr>
          <w:fldChar w:fldCharType="separate"/>
        </w:r>
        <w:r w:rsidR="00A170A4">
          <w:rPr>
            <w:noProof/>
            <w:webHidden/>
          </w:rPr>
          <w:t>231</w:t>
        </w:r>
        <w:r w:rsidR="00A170A4">
          <w:rPr>
            <w:noProof/>
            <w:webHidden/>
          </w:rPr>
          <w:fldChar w:fldCharType="end"/>
        </w:r>
      </w:hyperlink>
    </w:p>
    <w:p w14:paraId="1C392037" w14:textId="77777777" w:rsidR="00A170A4" w:rsidRDefault="00FE7E5E">
      <w:pPr>
        <w:pStyle w:val="Inhopg4"/>
        <w:rPr>
          <w:rFonts w:asciiTheme="minorHAnsi" w:eastAsiaTheme="minorEastAsia" w:hAnsiTheme="minorHAnsi" w:cstheme="minorBidi"/>
          <w:noProof/>
          <w:sz w:val="22"/>
          <w:szCs w:val="22"/>
          <w:lang w:val="en-US"/>
        </w:rPr>
      </w:pPr>
      <w:hyperlink w:anchor="_Toc438633719" w:history="1">
        <w:r w:rsidR="00A170A4" w:rsidRPr="00FE4BD3">
          <w:rPr>
            <w:rStyle w:val="Hyperlink"/>
            <w:noProof/>
          </w:rPr>
          <w:t>28.25.10.</w:t>
        </w:r>
        <w:r w:rsidR="00A170A4">
          <w:rPr>
            <w:rFonts w:asciiTheme="minorHAnsi" w:eastAsiaTheme="minorEastAsia" w:hAnsiTheme="minorHAnsi" w:cstheme="minorBidi"/>
            <w:noProof/>
            <w:sz w:val="22"/>
            <w:szCs w:val="22"/>
            <w:lang w:val="en-US"/>
          </w:rPr>
          <w:tab/>
        </w:r>
        <w:r w:rsidR="00A170A4" w:rsidRPr="00FE4BD3">
          <w:rPr>
            <w:rStyle w:val="Hyperlink"/>
            <w:noProof/>
          </w:rPr>
          <w:t>structuurelementen – onderdelen hellend dak/gordingen</w:t>
        </w:r>
        <w:r w:rsidR="00A170A4">
          <w:rPr>
            <w:noProof/>
            <w:webHidden/>
          </w:rPr>
          <w:tab/>
        </w:r>
        <w:r w:rsidR="00A170A4">
          <w:rPr>
            <w:noProof/>
            <w:webHidden/>
          </w:rPr>
          <w:fldChar w:fldCharType="begin"/>
        </w:r>
        <w:r w:rsidR="00A170A4">
          <w:rPr>
            <w:noProof/>
            <w:webHidden/>
          </w:rPr>
          <w:instrText xml:space="preserve"> PAGEREF _Toc438633719 \h </w:instrText>
        </w:r>
        <w:r w:rsidR="00A170A4">
          <w:rPr>
            <w:noProof/>
            <w:webHidden/>
          </w:rPr>
        </w:r>
        <w:r w:rsidR="00A170A4">
          <w:rPr>
            <w:noProof/>
            <w:webHidden/>
          </w:rPr>
          <w:fldChar w:fldCharType="separate"/>
        </w:r>
        <w:r w:rsidR="00A170A4">
          <w:rPr>
            <w:noProof/>
            <w:webHidden/>
          </w:rPr>
          <w:t>231</w:t>
        </w:r>
        <w:r w:rsidR="00A170A4">
          <w:rPr>
            <w:noProof/>
            <w:webHidden/>
          </w:rPr>
          <w:fldChar w:fldCharType="end"/>
        </w:r>
      </w:hyperlink>
    </w:p>
    <w:p w14:paraId="5695B0A0" w14:textId="77777777" w:rsidR="00A170A4" w:rsidRDefault="00FE7E5E">
      <w:pPr>
        <w:pStyle w:val="Inhopg5"/>
        <w:rPr>
          <w:rFonts w:asciiTheme="minorHAnsi" w:eastAsiaTheme="minorEastAsia" w:hAnsiTheme="minorHAnsi" w:cstheme="minorBidi"/>
          <w:noProof/>
          <w:sz w:val="22"/>
          <w:szCs w:val="22"/>
          <w:lang w:val="en-US"/>
        </w:rPr>
      </w:pPr>
      <w:hyperlink w:anchor="_Toc438633720" w:history="1">
        <w:r w:rsidR="00A170A4" w:rsidRPr="00FE4BD3">
          <w:rPr>
            <w:rStyle w:val="Hyperlink"/>
            <w:noProof/>
          </w:rPr>
          <w:t>28.25.11.</w:t>
        </w:r>
        <w:r w:rsidR="00A170A4">
          <w:rPr>
            <w:rFonts w:asciiTheme="minorHAnsi" w:eastAsiaTheme="minorEastAsia" w:hAnsiTheme="minorHAnsi" w:cstheme="minorBidi"/>
            <w:noProof/>
            <w:sz w:val="22"/>
            <w:szCs w:val="22"/>
            <w:lang w:val="en-US"/>
          </w:rPr>
          <w:tab/>
        </w:r>
        <w:r w:rsidR="00A170A4" w:rsidRPr="00FE4BD3">
          <w:rPr>
            <w:rStyle w:val="Hyperlink"/>
            <w:noProof/>
          </w:rPr>
          <w:t>structuurelementen – onderdelen hellend dak/gordingen – massief hout |PM|</w:t>
        </w:r>
        <w:r w:rsidR="00A170A4">
          <w:rPr>
            <w:noProof/>
            <w:webHidden/>
          </w:rPr>
          <w:tab/>
        </w:r>
        <w:r w:rsidR="00A170A4">
          <w:rPr>
            <w:noProof/>
            <w:webHidden/>
          </w:rPr>
          <w:fldChar w:fldCharType="begin"/>
        </w:r>
        <w:r w:rsidR="00A170A4">
          <w:rPr>
            <w:noProof/>
            <w:webHidden/>
          </w:rPr>
          <w:instrText xml:space="preserve"> PAGEREF _Toc438633720 \h </w:instrText>
        </w:r>
        <w:r w:rsidR="00A170A4">
          <w:rPr>
            <w:noProof/>
            <w:webHidden/>
          </w:rPr>
        </w:r>
        <w:r w:rsidR="00A170A4">
          <w:rPr>
            <w:noProof/>
            <w:webHidden/>
          </w:rPr>
          <w:fldChar w:fldCharType="separate"/>
        </w:r>
        <w:r w:rsidR="00A170A4">
          <w:rPr>
            <w:noProof/>
            <w:webHidden/>
          </w:rPr>
          <w:t>231</w:t>
        </w:r>
        <w:r w:rsidR="00A170A4">
          <w:rPr>
            <w:noProof/>
            <w:webHidden/>
          </w:rPr>
          <w:fldChar w:fldCharType="end"/>
        </w:r>
      </w:hyperlink>
    </w:p>
    <w:p w14:paraId="47A5D160" w14:textId="77777777" w:rsidR="00A170A4" w:rsidRDefault="00FE7E5E">
      <w:pPr>
        <w:pStyle w:val="Inhopg5"/>
        <w:rPr>
          <w:rFonts w:asciiTheme="minorHAnsi" w:eastAsiaTheme="minorEastAsia" w:hAnsiTheme="minorHAnsi" w:cstheme="minorBidi"/>
          <w:noProof/>
          <w:sz w:val="22"/>
          <w:szCs w:val="22"/>
          <w:lang w:val="en-US"/>
        </w:rPr>
      </w:pPr>
      <w:hyperlink w:anchor="_Toc438633721" w:history="1">
        <w:r w:rsidR="00A170A4" w:rsidRPr="00FE4BD3">
          <w:rPr>
            <w:rStyle w:val="Hyperlink"/>
            <w:noProof/>
          </w:rPr>
          <w:t>28.25.12.</w:t>
        </w:r>
        <w:r w:rsidR="00A170A4">
          <w:rPr>
            <w:rFonts w:asciiTheme="minorHAnsi" w:eastAsiaTheme="minorEastAsia" w:hAnsiTheme="minorHAnsi" w:cstheme="minorBidi"/>
            <w:noProof/>
            <w:sz w:val="22"/>
            <w:szCs w:val="22"/>
            <w:lang w:val="en-US"/>
          </w:rPr>
          <w:tab/>
        </w:r>
        <w:r w:rsidR="00A170A4" w:rsidRPr="00FE4BD3">
          <w:rPr>
            <w:rStyle w:val="Hyperlink"/>
            <w:noProof/>
          </w:rPr>
          <w:t>structuurelementen – onderdelen hellend dak/gordingen – gelamineerd hout |PM|</w:t>
        </w:r>
        <w:r w:rsidR="00A170A4">
          <w:rPr>
            <w:noProof/>
            <w:webHidden/>
          </w:rPr>
          <w:tab/>
        </w:r>
        <w:r w:rsidR="00A170A4">
          <w:rPr>
            <w:noProof/>
            <w:webHidden/>
          </w:rPr>
          <w:fldChar w:fldCharType="begin"/>
        </w:r>
        <w:r w:rsidR="00A170A4">
          <w:rPr>
            <w:noProof/>
            <w:webHidden/>
          </w:rPr>
          <w:instrText xml:space="preserve"> PAGEREF _Toc438633721 \h </w:instrText>
        </w:r>
        <w:r w:rsidR="00A170A4">
          <w:rPr>
            <w:noProof/>
            <w:webHidden/>
          </w:rPr>
        </w:r>
        <w:r w:rsidR="00A170A4">
          <w:rPr>
            <w:noProof/>
            <w:webHidden/>
          </w:rPr>
          <w:fldChar w:fldCharType="separate"/>
        </w:r>
        <w:r w:rsidR="00A170A4">
          <w:rPr>
            <w:noProof/>
            <w:webHidden/>
          </w:rPr>
          <w:t>232</w:t>
        </w:r>
        <w:r w:rsidR="00A170A4">
          <w:rPr>
            <w:noProof/>
            <w:webHidden/>
          </w:rPr>
          <w:fldChar w:fldCharType="end"/>
        </w:r>
      </w:hyperlink>
    </w:p>
    <w:p w14:paraId="3F5E3541" w14:textId="77777777" w:rsidR="00A170A4" w:rsidRDefault="00FE7E5E">
      <w:pPr>
        <w:pStyle w:val="Inhopg4"/>
        <w:rPr>
          <w:rFonts w:asciiTheme="minorHAnsi" w:eastAsiaTheme="minorEastAsia" w:hAnsiTheme="minorHAnsi" w:cstheme="minorBidi"/>
          <w:noProof/>
          <w:sz w:val="22"/>
          <w:szCs w:val="22"/>
          <w:lang w:val="en-US"/>
        </w:rPr>
      </w:pPr>
      <w:hyperlink w:anchor="_Toc438633722" w:history="1">
        <w:r w:rsidR="00A170A4" w:rsidRPr="00FE4BD3">
          <w:rPr>
            <w:rStyle w:val="Hyperlink"/>
            <w:noProof/>
          </w:rPr>
          <w:t>28.25.20.</w:t>
        </w:r>
        <w:r w:rsidR="00A170A4">
          <w:rPr>
            <w:rFonts w:asciiTheme="minorHAnsi" w:eastAsiaTheme="minorEastAsia" w:hAnsiTheme="minorHAnsi" w:cstheme="minorBidi"/>
            <w:noProof/>
            <w:sz w:val="22"/>
            <w:szCs w:val="22"/>
            <w:lang w:val="en-US"/>
          </w:rPr>
          <w:tab/>
        </w:r>
        <w:r w:rsidR="00A170A4" w:rsidRPr="00FE4BD3">
          <w:rPr>
            <w:rStyle w:val="Hyperlink"/>
            <w:noProof/>
          </w:rPr>
          <w:t>structuurelementen – onderdelen hellend dak/keperwerk</w:t>
        </w:r>
        <w:r w:rsidR="00A170A4">
          <w:rPr>
            <w:noProof/>
            <w:webHidden/>
          </w:rPr>
          <w:tab/>
        </w:r>
        <w:r w:rsidR="00A170A4">
          <w:rPr>
            <w:noProof/>
            <w:webHidden/>
          </w:rPr>
          <w:fldChar w:fldCharType="begin"/>
        </w:r>
        <w:r w:rsidR="00A170A4">
          <w:rPr>
            <w:noProof/>
            <w:webHidden/>
          </w:rPr>
          <w:instrText xml:space="preserve"> PAGEREF _Toc438633722 \h </w:instrText>
        </w:r>
        <w:r w:rsidR="00A170A4">
          <w:rPr>
            <w:noProof/>
            <w:webHidden/>
          </w:rPr>
        </w:r>
        <w:r w:rsidR="00A170A4">
          <w:rPr>
            <w:noProof/>
            <w:webHidden/>
          </w:rPr>
          <w:fldChar w:fldCharType="separate"/>
        </w:r>
        <w:r w:rsidR="00A170A4">
          <w:rPr>
            <w:noProof/>
            <w:webHidden/>
          </w:rPr>
          <w:t>232</w:t>
        </w:r>
        <w:r w:rsidR="00A170A4">
          <w:rPr>
            <w:noProof/>
            <w:webHidden/>
          </w:rPr>
          <w:fldChar w:fldCharType="end"/>
        </w:r>
      </w:hyperlink>
    </w:p>
    <w:p w14:paraId="1C2DCF3D" w14:textId="77777777" w:rsidR="00A170A4" w:rsidRDefault="00FE7E5E">
      <w:pPr>
        <w:pStyle w:val="Inhopg5"/>
        <w:rPr>
          <w:rFonts w:asciiTheme="minorHAnsi" w:eastAsiaTheme="minorEastAsia" w:hAnsiTheme="minorHAnsi" w:cstheme="minorBidi"/>
          <w:noProof/>
          <w:sz w:val="22"/>
          <w:szCs w:val="22"/>
          <w:lang w:val="en-US"/>
        </w:rPr>
      </w:pPr>
      <w:hyperlink w:anchor="_Toc438633723" w:history="1">
        <w:r w:rsidR="00A170A4" w:rsidRPr="00FE4BD3">
          <w:rPr>
            <w:rStyle w:val="Hyperlink"/>
            <w:noProof/>
          </w:rPr>
          <w:t>28.25.21.</w:t>
        </w:r>
        <w:r w:rsidR="00A170A4">
          <w:rPr>
            <w:rFonts w:asciiTheme="minorHAnsi" w:eastAsiaTheme="minorEastAsia" w:hAnsiTheme="minorHAnsi" w:cstheme="minorBidi"/>
            <w:noProof/>
            <w:sz w:val="22"/>
            <w:szCs w:val="22"/>
            <w:lang w:val="en-US"/>
          </w:rPr>
          <w:tab/>
        </w:r>
        <w:r w:rsidR="00A170A4" w:rsidRPr="00FE4BD3">
          <w:rPr>
            <w:rStyle w:val="Hyperlink"/>
            <w:noProof/>
          </w:rPr>
          <w:t>structuurelementen – onderdelen hellend dak/keperwerk – massief hout |PM|</w:t>
        </w:r>
        <w:r w:rsidR="00A170A4">
          <w:rPr>
            <w:noProof/>
            <w:webHidden/>
          </w:rPr>
          <w:tab/>
        </w:r>
        <w:r w:rsidR="00A170A4">
          <w:rPr>
            <w:noProof/>
            <w:webHidden/>
          </w:rPr>
          <w:fldChar w:fldCharType="begin"/>
        </w:r>
        <w:r w:rsidR="00A170A4">
          <w:rPr>
            <w:noProof/>
            <w:webHidden/>
          </w:rPr>
          <w:instrText xml:space="preserve"> PAGEREF _Toc438633723 \h </w:instrText>
        </w:r>
        <w:r w:rsidR="00A170A4">
          <w:rPr>
            <w:noProof/>
            <w:webHidden/>
          </w:rPr>
        </w:r>
        <w:r w:rsidR="00A170A4">
          <w:rPr>
            <w:noProof/>
            <w:webHidden/>
          </w:rPr>
          <w:fldChar w:fldCharType="separate"/>
        </w:r>
        <w:r w:rsidR="00A170A4">
          <w:rPr>
            <w:noProof/>
            <w:webHidden/>
          </w:rPr>
          <w:t>232</w:t>
        </w:r>
        <w:r w:rsidR="00A170A4">
          <w:rPr>
            <w:noProof/>
            <w:webHidden/>
          </w:rPr>
          <w:fldChar w:fldCharType="end"/>
        </w:r>
      </w:hyperlink>
    </w:p>
    <w:p w14:paraId="24741BB9" w14:textId="77777777" w:rsidR="00A170A4" w:rsidRDefault="00FE7E5E">
      <w:pPr>
        <w:pStyle w:val="Inhopg4"/>
        <w:rPr>
          <w:rFonts w:asciiTheme="minorHAnsi" w:eastAsiaTheme="minorEastAsia" w:hAnsiTheme="minorHAnsi" w:cstheme="minorBidi"/>
          <w:noProof/>
          <w:sz w:val="22"/>
          <w:szCs w:val="22"/>
          <w:lang w:val="en-US"/>
        </w:rPr>
      </w:pPr>
      <w:hyperlink w:anchor="_Toc438633724" w:history="1">
        <w:r w:rsidR="00A170A4" w:rsidRPr="00FE4BD3">
          <w:rPr>
            <w:rStyle w:val="Hyperlink"/>
            <w:noProof/>
          </w:rPr>
          <w:t>28.25.30.</w:t>
        </w:r>
        <w:r w:rsidR="00A170A4">
          <w:rPr>
            <w:rFonts w:asciiTheme="minorHAnsi" w:eastAsiaTheme="minorEastAsia" w:hAnsiTheme="minorHAnsi" w:cstheme="minorBidi"/>
            <w:noProof/>
            <w:sz w:val="22"/>
            <w:szCs w:val="22"/>
            <w:lang w:val="en-US"/>
          </w:rPr>
          <w:tab/>
        </w:r>
        <w:r w:rsidR="00A170A4" w:rsidRPr="00FE4BD3">
          <w:rPr>
            <w:rStyle w:val="Hyperlink"/>
            <w:noProof/>
          </w:rPr>
          <w:t>structuurelementen – onderdelen hellend dak/spanten</w:t>
        </w:r>
        <w:r w:rsidR="00A170A4">
          <w:rPr>
            <w:noProof/>
            <w:webHidden/>
          </w:rPr>
          <w:tab/>
        </w:r>
        <w:r w:rsidR="00A170A4">
          <w:rPr>
            <w:noProof/>
            <w:webHidden/>
          </w:rPr>
          <w:fldChar w:fldCharType="begin"/>
        </w:r>
        <w:r w:rsidR="00A170A4">
          <w:rPr>
            <w:noProof/>
            <w:webHidden/>
          </w:rPr>
          <w:instrText xml:space="preserve"> PAGEREF _Toc438633724 \h </w:instrText>
        </w:r>
        <w:r w:rsidR="00A170A4">
          <w:rPr>
            <w:noProof/>
            <w:webHidden/>
          </w:rPr>
        </w:r>
        <w:r w:rsidR="00A170A4">
          <w:rPr>
            <w:noProof/>
            <w:webHidden/>
          </w:rPr>
          <w:fldChar w:fldCharType="separate"/>
        </w:r>
        <w:r w:rsidR="00A170A4">
          <w:rPr>
            <w:noProof/>
            <w:webHidden/>
          </w:rPr>
          <w:t>233</w:t>
        </w:r>
        <w:r w:rsidR="00A170A4">
          <w:rPr>
            <w:noProof/>
            <w:webHidden/>
          </w:rPr>
          <w:fldChar w:fldCharType="end"/>
        </w:r>
      </w:hyperlink>
    </w:p>
    <w:p w14:paraId="15584367" w14:textId="77777777" w:rsidR="00A170A4" w:rsidRDefault="00FE7E5E">
      <w:pPr>
        <w:pStyle w:val="Inhopg5"/>
        <w:rPr>
          <w:rFonts w:asciiTheme="minorHAnsi" w:eastAsiaTheme="minorEastAsia" w:hAnsiTheme="minorHAnsi" w:cstheme="minorBidi"/>
          <w:noProof/>
          <w:sz w:val="22"/>
          <w:szCs w:val="22"/>
          <w:lang w:val="en-US"/>
        </w:rPr>
      </w:pPr>
      <w:hyperlink w:anchor="_Toc438633725" w:history="1">
        <w:r w:rsidR="00A170A4" w:rsidRPr="00FE4BD3">
          <w:rPr>
            <w:rStyle w:val="Hyperlink"/>
            <w:noProof/>
          </w:rPr>
          <w:t>28.25.31.</w:t>
        </w:r>
        <w:r w:rsidR="00A170A4">
          <w:rPr>
            <w:rFonts w:asciiTheme="minorHAnsi" w:eastAsiaTheme="minorEastAsia" w:hAnsiTheme="minorHAnsi" w:cstheme="minorBidi"/>
            <w:noProof/>
            <w:sz w:val="22"/>
            <w:szCs w:val="22"/>
            <w:lang w:val="en-US"/>
          </w:rPr>
          <w:tab/>
        </w:r>
        <w:r w:rsidR="00A170A4" w:rsidRPr="00FE4BD3">
          <w:rPr>
            <w:rStyle w:val="Hyperlink"/>
            <w:noProof/>
          </w:rPr>
          <w:t>structuurelementen – onderdelen hellend dak/spanten – massief hout</w:t>
        </w:r>
        <w:r w:rsidR="00A170A4">
          <w:rPr>
            <w:noProof/>
            <w:webHidden/>
          </w:rPr>
          <w:tab/>
        </w:r>
        <w:r w:rsidR="00A170A4">
          <w:rPr>
            <w:noProof/>
            <w:webHidden/>
          </w:rPr>
          <w:fldChar w:fldCharType="begin"/>
        </w:r>
        <w:r w:rsidR="00A170A4">
          <w:rPr>
            <w:noProof/>
            <w:webHidden/>
          </w:rPr>
          <w:instrText xml:space="preserve"> PAGEREF _Toc438633725 \h </w:instrText>
        </w:r>
        <w:r w:rsidR="00A170A4">
          <w:rPr>
            <w:noProof/>
            <w:webHidden/>
          </w:rPr>
        </w:r>
        <w:r w:rsidR="00A170A4">
          <w:rPr>
            <w:noProof/>
            <w:webHidden/>
          </w:rPr>
          <w:fldChar w:fldCharType="separate"/>
        </w:r>
        <w:r w:rsidR="00A170A4">
          <w:rPr>
            <w:noProof/>
            <w:webHidden/>
          </w:rPr>
          <w:t>233</w:t>
        </w:r>
        <w:r w:rsidR="00A170A4">
          <w:rPr>
            <w:noProof/>
            <w:webHidden/>
          </w:rPr>
          <w:fldChar w:fldCharType="end"/>
        </w:r>
      </w:hyperlink>
    </w:p>
    <w:p w14:paraId="761E8CEC" w14:textId="77777777" w:rsidR="00A170A4" w:rsidRDefault="00FE7E5E">
      <w:pPr>
        <w:pStyle w:val="Inhopg4"/>
        <w:rPr>
          <w:rFonts w:asciiTheme="minorHAnsi" w:eastAsiaTheme="minorEastAsia" w:hAnsiTheme="minorHAnsi" w:cstheme="minorBidi"/>
          <w:noProof/>
          <w:sz w:val="22"/>
          <w:szCs w:val="22"/>
          <w:lang w:val="en-US"/>
        </w:rPr>
      </w:pPr>
      <w:hyperlink w:anchor="_Toc438633726" w:history="1">
        <w:r w:rsidR="00A170A4" w:rsidRPr="00FE4BD3">
          <w:rPr>
            <w:rStyle w:val="Hyperlink"/>
            <w:noProof/>
          </w:rPr>
          <w:t>28.25.40.</w:t>
        </w:r>
        <w:r w:rsidR="00A170A4">
          <w:rPr>
            <w:rFonts w:asciiTheme="minorHAnsi" w:eastAsiaTheme="minorEastAsia" w:hAnsiTheme="minorHAnsi" w:cstheme="minorBidi"/>
            <w:noProof/>
            <w:sz w:val="22"/>
            <w:szCs w:val="22"/>
            <w:lang w:val="en-US"/>
          </w:rPr>
          <w:tab/>
        </w:r>
        <w:r w:rsidR="00A170A4" w:rsidRPr="00FE4BD3">
          <w:rPr>
            <w:rStyle w:val="Hyperlink"/>
            <w:noProof/>
          </w:rPr>
          <w:t>structuurelementen – onderdelen hellend dak/scharnierdak |PM|</w:t>
        </w:r>
        <w:r w:rsidR="00A170A4">
          <w:rPr>
            <w:noProof/>
            <w:webHidden/>
          </w:rPr>
          <w:tab/>
        </w:r>
        <w:r w:rsidR="00A170A4">
          <w:rPr>
            <w:noProof/>
            <w:webHidden/>
          </w:rPr>
          <w:fldChar w:fldCharType="begin"/>
        </w:r>
        <w:r w:rsidR="00A170A4">
          <w:rPr>
            <w:noProof/>
            <w:webHidden/>
          </w:rPr>
          <w:instrText xml:space="preserve"> PAGEREF _Toc438633726 \h </w:instrText>
        </w:r>
        <w:r w:rsidR="00A170A4">
          <w:rPr>
            <w:noProof/>
            <w:webHidden/>
          </w:rPr>
        </w:r>
        <w:r w:rsidR="00A170A4">
          <w:rPr>
            <w:noProof/>
            <w:webHidden/>
          </w:rPr>
          <w:fldChar w:fldCharType="separate"/>
        </w:r>
        <w:r w:rsidR="00A170A4">
          <w:rPr>
            <w:noProof/>
            <w:webHidden/>
          </w:rPr>
          <w:t>234</w:t>
        </w:r>
        <w:r w:rsidR="00A170A4">
          <w:rPr>
            <w:noProof/>
            <w:webHidden/>
          </w:rPr>
          <w:fldChar w:fldCharType="end"/>
        </w:r>
      </w:hyperlink>
    </w:p>
    <w:p w14:paraId="0D113705" w14:textId="77777777" w:rsidR="00A170A4" w:rsidRDefault="00FE7E5E">
      <w:pPr>
        <w:pStyle w:val="Inhopg4"/>
        <w:rPr>
          <w:rFonts w:asciiTheme="minorHAnsi" w:eastAsiaTheme="minorEastAsia" w:hAnsiTheme="minorHAnsi" w:cstheme="minorBidi"/>
          <w:noProof/>
          <w:sz w:val="22"/>
          <w:szCs w:val="22"/>
          <w:lang w:val="en-US"/>
        </w:rPr>
      </w:pPr>
      <w:hyperlink w:anchor="_Toc438633727" w:history="1">
        <w:r w:rsidR="00A170A4" w:rsidRPr="00FE4BD3">
          <w:rPr>
            <w:rStyle w:val="Hyperlink"/>
            <w:noProof/>
          </w:rPr>
          <w:t>28.25.50.</w:t>
        </w:r>
        <w:r w:rsidR="00A170A4">
          <w:rPr>
            <w:rFonts w:asciiTheme="minorHAnsi" w:eastAsiaTheme="minorEastAsia" w:hAnsiTheme="minorHAnsi" w:cstheme="minorBidi"/>
            <w:noProof/>
            <w:sz w:val="22"/>
            <w:szCs w:val="22"/>
            <w:lang w:val="en-US"/>
          </w:rPr>
          <w:tab/>
        </w:r>
        <w:r w:rsidR="00A170A4" w:rsidRPr="00FE4BD3">
          <w:rPr>
            <w:rStyle w:val="Hyperlink"/>
            <w:noProof/>
          </w:rPr>
          <w:t>structuurelementen – onderdelen hellend dak/bakgootconstructies</w:t>
        </w:r>
        <w:r w:rsidR="00A170A4">
          <w:rPr>
            <w:noProof/>
            <w:webHidden/>
          </w:rPr>
          <w:tab/>
        </w:r>
        <w:r w:rsidR="00A170A4">
          <w:rPr>
            <w:noProof/>
            <w:webHidden/>
          </w:rPr>
          <w:fldChar w:fldCharType="begin"/>
        </w:r>
        <w:r w:rsidR="00A170A4">
          <w:rPr>
            <w:noProof/>
            <w:webHidden/>
          </w:rPr>
          <w:instrText xml:space="preserve"> PAGEREF _Toc438633727 \h </w:instrText>
        </w:r>
        <w:r w:rsidR="00A170A4">
          <w:rPr>
            <w:noProof/>
            <w:webHidden/>
          </w:rPr>
        </w:r>
        <w:r w:rsidR="00A170A4">
          <w:rPr>
            <w:noProof/>
            <w:webHidden/>
          </w:rPr>
          <w:fldChar w:fldCharType="separate"/>
        </w:r>
        <w:r w:rsidR="00A170A4">
          <w:rPr>
            <w:noProof/>
            <w:webHidden/>
          </w:rPr>
          <w:t>234</w:t>
        </w:r>
        <w:r w:rsidR="00A170A4">
          <w:rPr>
            <w:noProof/>
            <w:webHidden/>
          </w:rPr>
          <w:fldChar w:fldCharType="end"/>
        </w:r>
      </w:hyperlink>
    </w:p>
    <w:p w14:paraId="687862E7" w14:textId="77777777" w:rsidR="00A170A4" w:rsidRDefault="00FE7E5E">
      <w:pPr>
        <w:pStyle w:val="Inhopg5"/>
        <w:rPr>
          <w:rFonts w:asciiTheme="minorHAnsi" w:eastAsiaTheme="minorEastAsia" w:hAnsiTheme="minorHAnsi" w:cstheme="minorBidi"/>
          <w:noProof/>
          <w:sz w:val="22"/>
          <w:szCs w:val="22"/>
          <w:lang w:val="en-US"/>
        </w:rPr>
      </w:pPr>
      <w:hyperlink w:anchor="_Toc438633728" w:history="1">
        <w:r w:rsidR="00A170A4" w:rsidRPr="00FE4BD3">
          <w:rPr>
            <w:rStyle w:val="Hyperlink"/>
            <w:noProof/>
          </w:rPr>
          <w:t>28.25.51.</w:t>
        </w:r>
        <w:r w:rsidR="00A170A4">
          <w:rPr>
            <w:rFonts w:asciiTheme="minorHAnsi" w:eastAsiaTheme="minorEastAsia" w:hAnsiTheme="minorHAnsi" w:cstheme="minorBidi"/>
            <w:noProof/>
            <w:sz w:val="22"/>
            <w:szCs w:val="22"/>
            <w:lang w:val="en-US"/>
          </w:rPr>
          <w:tab/>
        </w:r>
        <w:r w:rsidR="00A170A4" w:rsidRPr="00FE4BD3">
          <w:rPr>
            <w:rStyle w:val="Hyperlink"/>
            <w:noProof/>
          </w:rPr>
          <w:t>structuurelementen – onderdelen hellend dak/bakgootconstructies – massief hout |PM|</w:t>
        </w:r>
        <w:r w:rsidR="00A170A4">
          <w:rPr>
            <w:noProof/>
            <w:webHidden/>
          </w:rPr>
          <w:tab/>
        </w:r>
        <w:r w:rsidR="00A170A4">
          <w:rPr>
            <w:noProof/>
            <w:webHidden/>
          </w:rPr>
          <w:fldChar w:fldCharType="begin"/>
        </w:r>
        <w:r w:rsidR="00A170A4">
          <w:rPr>
            <w:noProof/>
            <w:webHidden/>
          </w:rPr>
          <w:instrText xml:space="preserve"> PAGEREF _Toc438633728 \h </w:instrText>
        </w:r>
        <w:r w:rsidR="00A170A4">
          <w:rPr>
            <w:noProof/>
            <w:webHidden/>
          </w:rPr>
        </w:r>
        <w:r w:rsidR="00A170A4">
          <w:rPr>
            <w:noProof/>
            <w:webHidden/>
          </w:rPr>
          <w:fldChar w:fldCharType="separate"/>
        </w:r>
        <w:r w:rsidR="00A170A4">
          <w:rPr>
            <w:noProof/>
            <w:webHidden/>
          </w:rPr>
          <w:t>234</w:t>
        </w:r>
        <w:r w:rsidR="00A170A4">
          <w:rPr>
            <w:noProof/>
            <w:webHidden/>
          </w:rPr>
          <w:fldChar w:fldCharType="end"/>
        </w:r>
      </w:hyperlink>
    </w:p>
    <w:p w14:paraId="6D771893" w14:textId="77777777" w:rsidR="00A170A4" w:rsidRDefault="00FE7E5E">
      <w:pPr>
        <w:pStyle w:val="Inhopg4"/>
        <w:rPr>
          <w:rFonts w:asciiTheme="minorHAnsi" w:eastAsiaTheme="minorEastAsia" w:hAnsiTheme="minorHAnsi" w:cstheme="minorBidi"/>
          <w:noProof/>
          <w:sz w:val="22"/>
          <w:szCs w:val="22"/>
          <w:lang w:val="en-US"/>
        </w:rPr>
      </w:pPr>
      <w:hyperlink w:anchor="_Toc438633729" w:history="1">
        <w:r w:rsidR="00A170A4" w:rsidRPr="00FE4BD3">
          <w:rPr>
            <w:rStyle w:val="Hyperlink"/>
            <w:noProof/>
          </w:rPr>
          <w:t>28.25.60.</w:t>
        </w:r>
        <w:r w:rsidR="00A170A4">
          <w:rPr>
            <w:rFonts w:asciiTheme="minorHAnsi" w:eastAsiaTheme="minorEastAsia" w:hAnsiTheme="minorHAnsi" w:cstheme="minorBidi"/>
            <w:noProof/>
            <w:sz w:val="22"/>
            <w:szCs w:val="22"/>
            <w:lang w:val="en-US"/>
          </w:rPr>
          <w:tab/>
        </w:r>
        <w:r w:rsidR="00A170A4" w:rsidRPr="00FE4BD3">
          <w:rPr>
            <w:rStyle w:val="Hyperlink"/>
            <w:noProof/>
          </w:rPr>
          <w:t>structuurelementen – onderdelen hellend dak/dakrandoversteken</w:t>
        </w:r>
        <w:r w:rsidR="00A170A4">
          <w:rPr>
            <w:noProof/>
            <w:webHidden/>
          </w:rPr>
          <w:tab/>
        </w:r>
        <w:r w:rsidR="00A170A4">
          <w:rPr>
            <w:noProof/>
            <w:webHidden/>
          </w:rPr>
          <w:fldChar w:fldCharType="begin"/>
        </w:r>
        <w:r w:rsidR="00A170A4">
          <w:rPr>
            <w:noProof/>
            <w:webHidden/>
          </w:rPr>
          <w:instrText xml:space="preserve"> PAGEREF _Toc438633729 \h </w:instrText>
        </w:r>
        <w:r w:rsidR="00A170A4">
          <w:rPr>
            <w:noProof/>
            <w:webHidden/>
          </w:rPr>
        </w:r>
        <w:r w:rsidR="00A170A4">
          <w:rPr>
            <w:noProof/>
            <w:webHidden/>
          </w:rPr>
          <w:fldChar w:fldCharType="separate"/>
        </w:r>
        <w:r w:rsidR="00A170A4">
          <w:rPr>
            <w:noProof/>
            <w:webHidden/>
          </w:rPr>
          <w:t>235</w:t>
        </w:r>
        <w:r w:rsidR="00A170A4">
          <w:rPr>
            <w:noProof/>
            <w:webHidden/>
          </w:rPr>
          <w:fldChar w:fldCharType="end"/>
        </w:r>
      </w:hyperlink>
    </w:p>
    <w:p w14:paraId="0CF6A562" w14:textId="77777777" w:rsidR="00A170A4" w:rsidRDefault="00FE7E5E">
      <w:pPr>
        <w:pStyle w:val="Inhopg5"/>
        <w:rPr>
          <w:rFonts w:asciiTheme="minorHAnsi" w:eastAsiaTheme="minorEastAsia" w:hAnsiTheme="minorHAnsi" w:cstheme="minorBidi"/>
          <w:noProof/>
          <w:sz w:val="22"/>
          <w:szCs w:val="22"/>
          <w:lang w:val="en-US"/>
        </w:rPr>
      </w:pPr>
      <w:hyperlink w:anchor="_Toc438633730" w:history="1">
        <w:r w:rsidR="00A170A4" w:rsidRPr="00FE4BD3">
          <w:rPr>
            <w:rStyle w:val="Hyperlink"/>
            <w:noProof/>
          </w:rPr>
          <w:t>28.25.61.</w:t>
        </w:r>
        <w:r w:rsidR="00A170A4">
          <w:rPr>
            <w:rFonts w:asciiTheme="minorHAnsi" w:eastAsiaTheme="minorEastAsia" w:hAnsiTheme="minorHAnsi" w:cstheme="minorBidi"/>
            <w:noProof/>
            <w:sz w:val="22"/>
            <w:szCs w:val="22"/>
            <w:lang w:val="en-US"/>
          </w:rPr>
          <w:tab/>
        </w:r>
        <w:r w:rsidR="00A170A4" w:rsidRPr="00FE4BD3">
          <w:rPr>
            <w:rStyle w:val="Hyperlink"/>
            <w:noProof/>
          </w:rPr>
          <w:t>structuurelementen – onderdelen hellend dak/dakrandoversteken – massief hout |PM|</w:t>
        </w:r>
        <w:r w:rsidR="00A170A4">
          <w:rPr>
            <w:noProof/>
            <w:webHidden/>
          </w:rPr>
          <w:tab/>
        </w:r>
        <w:r w:rsidR="00A170A4">
          <w:rPr>
            <w:noProof/>
            <w:webHidden/>
          </w:rPr>
          <w:fldChar w:fldCharType="begin"/>
        </w:r>
        <w:r w:rsidR="00A170A4">
          <w:rPr>
            <w:noProof/>
            <w:webHidden/>
          </w:rPr>
          <w:instrText xml:space="preserve"> PAGEREF _Toc438633730 \h </w:instrText>
        </w:r>
        <w:r w:rsidR="00A170A4">
          <w:rPr>
            <w:noProof/>
            <w:webHidden/>
          </w:rPr>
        </w:r>
        <w:r w:rsidR="00A170A4">
          <w:rPr>
            <w:noProof/>
            <w:webHidden/>
          </w:rPr>
          <w:fldChar w:fldCharType="separate"/>
        </w:r>
        <w:r w:rsidR="00A170A4">
          <w:rPr>
            <w:noProof/>
            <w:webHidden/>
          </w:rPr>
          <w:t>235</w:t>
        </w:r>
        <w:r w:rsidR="00A170A4">
          <w:rPr>
            <w:noProof/>
            <w:webHidden/>
          </w:rPr>
          <w:fldChar w:fldCharType="end"/>
        </w:r>
      </w:hyperlink>
    </w:p>
    <w:p w14:paraId="6D335C51" w14:textId="77777777" w:rsidR="00A170A4" w:rsidRDefault="00FE7E5E">
      <w:pPr>
        <w:pStyle w:val="Inhopg4"/>
        <w:rPr>
          <w:rFonts w:asciiTheme="minorHAnsi" w:eastAsiaTheme="minorEastAsia" w:hAnsiTheme="minorHAnsi" w:cstheme="minorBidi"/>
          <w:noProof/>
          <w:sz w:val="22"/>
          <w:szCs w:val="22"/>
          <w:lang w:val="en-US"/>
        </w:rPr>
      </w:pPr>
      <w:hyperlink w:anchor="_Toc438633731" w:history="1">
        <w:r w:rsidR="00A170A4" w:rsidRPr="00FE4BD3">
          <w:rPr>
            <w:rStyle w:val="Hyperlink"/>
            <w:noProof/>
          </w:rPr>
          <w:t>28.25.70.</w:t>
        </w:r>
        <w:r w:rsidR="00A170A4">
          <w:rPr>
            <w:rFonts w:asciiTheme="minorHAnsi" w:eastAsiaTheme="minorEastAsia" w:hAnsiTheme="minorHAnsi" w:cstheme="minorBidi"/>
            <w:noProof/>
            <w:sz w:val="22"/>
            <w:szCs w:val="22"/>
            <w:lang w:val="en-US"/>
          </w:rPr>
          <w:tab/>
        </w:r>
        <w:r w:rsidR="00A170A4" w:rsidRPr="00FE4BD3">
          <w:rPr>
            <w:rStyle w:val="Hyperlink"/>
            <w:noProof/>
          </w:rPr>
          <w:t>structuurelementen – onderdelen hellend dak/tengel- en panlatten |PM|</w:t>
        </w:r>
        <w:r w:rsidR="00A170A4">
          <w:rPr>
            <w:noProof/>
            <w:webHidden/>
          </w:rPr>
          <w:tab/>
        </w:r>
        <w:r w:rsidR="00A170A4">
          <w:rPr>
            <w:noProof/>
            <w:webHidden/>
          </w:rPr>
          <w:fldChar w:fldCharType="begin"/>
        </w:r>
        <w:r w:rsidR="00A170A4">
          <w:rPr>
            <w:noProof/>
            <w:webHidden/>
          </w:rPr>
          <w:instrText xml:space="preserve"> PAGEREF _Toc438633731 \h </w:instrText>
        </w:r>
        <w:r w:rsidR="00A170A4">
          <w:rPr>
            <w:noProof/>
            <w:webHidden/>
          </w:rPr>
        </w:r>
        <w:r w:rsidR="00A170A4">
          <w:rPr>
            <w:noProof/>
            <w:webHidden/>
          </w:rPr>
          <w:fldChar w:fldCharType="separate"/>
        </w:r>
        <w:r w:rsidR="00A170A4">
          <w:rPr>
            <w:noProof/>
            <w:webHidden/>
          </w:rPr>
          <w:t>235</w:t>
        </w:r>
        <w:r w:rsidR="00A170A4">
          <w:rPr>
            <w:noProof/>
            <w:webHidden/>
          </w:rPr>
          <w:fldChar w:fldCharType="end"/>
        </w:r>
      </w:hyperlink>
    </w:p>
    <w:p w14:paraId="666986B6" w14:textId="77777777" w:rsidR="00A170A4" w:rsidRDefault="00FE7E5E">
      <w:pPr>
        <w:pStyle w:val="Inhopg2"/>
        <w:rPr>
          <w:rFonts w:asciiTheme="minorHAnsi" w:eastAsiaTheme="minorEastAsia" w:hAnsiTheme="minorHAnsi" w:cstheme="minorBidi"/>
          <w:noProof/>
          <w:sz w:val="22"/>
          <w:szCs w:val="22"/>
          <w:lang w:val="en-US"/>
        </w:rPr>
      </w:pPr>
      <w:hyperlink w:anchor="_Toc438633732" w:history="1">
        <w:r w:rsidR="00A170A4" w:rsidRPr="00FE4BD3">
          <w:rPr>
            <w:rStyle w:val="Hyperlink"/>
            <w:noProof/>
          </w:rPr>
          <w:t>28.30.</w:t>
        </w:r>
        <w:r w:rsidR="00A170A4">
          <w:rPr>
            <w:rFonts w:asciiTheme="minorHAnsi" w:eastAsiaTheme="minorEastAsia" w:hAnsiTheme="minorHAnsi" w:cstheme="minorBidi"/>
            <w:noProof/>
            <w:sz w:val="22"/>
            <w:szCs w:val="22"/>
            <w:lang w:val="en-US"/>
          </w:rPr>
          <w:tab/>
        </w:r>
        <w:r w:rsidR="00A170A4" w:rsidRPr="00FE4BD3">
          <w:rPr>
            <w:rStyle w:val="Hyperlink"/>
            <w:noProof/>
          </w:rPr>
          <w:t>wanden – algemeen</w:t>
        </w:r>
        <w:r w:rsidR="00A170A4">
          <w:rPr>
            <w:noProof/>
            <w:webHidden/>
          </w:rPr>
          <w:tab/>
        </w:r>
        <w:r w:rsidR="00A170A4">
          <w:rPr>
            <w:noProof/>
            <w:webHidden/>
          </w:rPr>
          <w:fldChar w:fldCharType="begin"/>
        </w:r>
        <w:r w:rsidR="00A170A4">
          <w:rPr>
            <w:noProof/>
            <w:webHidden/>
          </w:rPr>
          <w:instrText xml:space="preserve"> PAGEREF _Toc438633732 \h </w:instrText>
        </w:r>
        <w:r w:rsidR="00A170A4">
          <w:rPr>
            <w:noProof/>
            <w:webHidden/>
          </w:rPr>
        </w:r>
        <w:r w:rsidR="00A170A4">
          <w:rPr>
            <w:noProof/>
            <w:webHidden/>
          </w:rPr>
          <w:fldChar w:fldCharType="separate"/>
        </w:r>
        <w:r w:rsidR="00A170A4">
          <w:rPr>
            <w:noProof/>
            <w:webHidden/>
          </w:rPr>
          <w:t>236</w:t>
        </w:r>
        <w:r w:rsidR="00A170A4">
          <w:rPr>
            <w:noProof/>
            <w:webHidden/>
          </w:rPr>
          <w:fldChar w:fldCharType="end"/>
        </w:r>
      </w:hyperlink>
    </w:p>
    <w:p w14:paraId="7961D48C" w14:textId="77777777" w:rsidR="00A170A4" w:rsidRDefault="00FE7E5E">
      <w:pPr>
        <w:pStyle w:val="Inhopg3"/>
        <w:rPr>
          <w:rFonts w:asciiTheme="minorHAnsi" w:eastAsiaTheme="minorEastAsia" w:hAnsiTheme="minorHAnsi" w:cstheme="minorBidi"/>
          <w:noProof/>
          <w:sz w:val="22"/>
          <w:szCs w:val="22"/>
          <w:lang w:val="en-US"/>
        </w:rPr>
      </w:pPr>
      <w:hyperlink w:anchor="_Toc438633733" w:history="1">
        <w:r w:rsidR="00A170A4" w:rsidRPr="00FE4BD3">
          <w:rPr>
            <w:rStyle w:val="Hyperlink"/>
            <w:noProof/>
          </w:rPr>
          <w:t>28.31.</w:t>
        </w:r>
        <w:r w:rsidR="00A170A4">
          <w:rPr>
            <w:rFonts w:asciiTheme="minorHAnsi" w:eastAsiaTheme="minorEastAsia" w:hAnsiTheme="minorHAnsi" w:cstheme="minorBidi"/>
            <w:noProof/>
            <w:sz w:val="22"/>
            <w:szCs w:val="22"/>
            <w:lang w:val="en-US"/>
          </w:rPr>
          <w:tab/>
        </w:r>
        <w:r w:rsidR="00A170A4" w:rsidRPr="00FE4BD3">
          <w:rPr>
            <w:rStyle w:val="Hyperlink"/>
            <w:noProof/>
          </w:rPr>
          <w:t>wanden – buitenwanden |FH|m2</w:t>
        </w:r>
        <w:r w:rsidR="00A170A4">
          <w:rPr>
            <w:noProof/>
            <w:webHidden/>
          </w:rPr>
          <w:tab/>
        </w:r>
        <w:r w:rsidR="00A170A4">
          <w:rPr>
            <w:noProof/>
            <w:webHidden/>
          </w:rPr>
          <w:fldChar w:fldCharType="begin"/>
        </w:r>
        <w:r w:rsidR="00A170A4">
          <w:rPr>
            <w:noProof/>
            <w:webHidden/>
          </w:rPr>
          <w:instrText xml:space="preserve"> PAGEREF _Toc438633733 \h </w:instrText>
        </w:r>
        <w:r w:rsidR="00A170A4">
          <w:rPr>
            <w:noProof/>
            <w:webHidden/>
          </w:rPr>
        </w:r>
        <w:r w:rsidR="00A170A4">
          <w:rPr>
            <w:noProof/>
            <w:webHidden/>
          </w:rPr>
          <w:fldChar w:fldCharType="separate"/>
        </w:r>
        <w:r w:rsidR="00A170A4">
          <w:rPr>
            <w:noProof/>
            <w:webHidden/>
          </w:rPr>
          <w:t>236</w:t>
        </w:r>
        <w:r w:rsidR="00A170A4">
          <w:rPr>
            <w:noProof/>
            <w:webHidden/>
          </w:rPr>
          <w:fldChar w:fldCharType="end"/>
        </w:r>
      </w:hyperlink>
    </w:p>
    <w:p w14:paraId="3923F64C" w14:textId="77777777" w:rsidR="00A170A4" w:rsidRDefault="00FE7E5E">
      <w:pPr>
        <w:pStyle w:val="Inhopg4"/>
        <w:rPr>
          <w:rFonts w:asciiTheme="minorHAnsi" w:eastAsiaTheme="minorEastAsia" w:hAnsiTheme="minorHAnsi" w:cstheme="minorBidi"/>
          <w:noProof/>
          <w:sz w:val="22"/>
          <w:szCs w:val="22"/>
          <w:lang w:val="en-US"/>
        </w:rPr>
      </w:pPr>
      <w:hyperlink w:anchor="_Toc438633734" w:history="1">
        <w:r w:rsidR="00A170A4" w:rsidRPr="00FE4BD3">
          <w:rPr>
            <w:rStyle w:val="Hyperlink"/>
            <w:noProof/>
          </w:rPr>
          <w:t>28.31.10.</w:t>
        </w:r>
        <w:r w:rsidR="00A170A4">
          <w:rPr>
            <w:rFonts w:asciiTheme="minorHAnsi" w:eastAsiaTheme="minorEastAsia" w:hAnsiTheme="minorHAnsi" w:cstheme="minorBidi"/>
            <w:noProof/>
            <w:sz w:val="22"/>
            <w:szCs w:val="22"/>
            <w:lang w:val="en-US"/>
          </w:rPr>
          <w:tab/>
        </w:r>
        <w:r w:rsidR="00A170A4" w:rsidRPr="00FE4BD3">
          <w:rPr>
            <w:rStyle w:val="Hyperlink"/>
            <w:noProof/>
          </w:rPr>
          <w:t>wanden – buitenwanden/type I |FH|m2</w:t>
        </w:r>
        <w:r w:rsidR="00A170A4">
          <w:rPr>
            <w:noProof/>
            <w:webHidden/>
          </w:rPr>
          <w:tab/>
        </w:r>
        <w:r w:rsidR="00A170A4">
          <w:rPr>
            <w:noProof/>
            <w:webHidden/>
          </w:rPr>
          <w:fldChar w:fldCharType="begin"/>
        </w:r>
        <w:r w:rsidR="00A170A4">
          <w:rPr>
            <w:noProof/>
            <w:webHidden/>
          </w:rPr>
          <w:instrText xml:space="preserve"> PAGEREF _Toc438633734 \h </w:instrText>
        </w:r>
        <w:r w:rsidR="00A170A4">
          <w:rPr>
            <w:noProof/>
            <w:webHidden/>
          </w:rPr>
        </w:r>
        <w:r w:rsidR="00A170A4">
          <w:rPr>
            <w:noProof/>
            <w:webHidden/>
          </w:rPr>
          <w:fldChar w:fldCharType="separate"/>
        </w:r>
        <w:r w:rsidR="00A170A4">
          <w:rPr>
            <w:noProof/>
            <w:webHidden/>
          </w:rPr>
          <w:t>237</w:t>
        </w:r>
        <w:r w:rsidR="00A170A4">
          <w:rPr>
            <w:noProof/>
            <w:webHidden/>
          </w:rPr>
          <w:fldChar w:fldCharType="end"/>
        </w:r>
      </w:hyperlink>
    </w:p>
    <w:p w14:paraId="33AC89C4" w14:textId="77777777" w:rsidR="00A170A4" w:rsidRDefault="00FE7E5E">
      <w:pPr>
        <w:pStyle w:val="Inhopg4"/>
        <w:rPr>
          <w:rFonts w:asciiTheme="minorHAnsi" w:eastAsiaTheme="minorEastAsia" w:hAnsiTheme="minorHAnsi" w:cstheme="minorBidi"/>
          <w:noProof/>
          <w:sz w:val="22"/>
          <w:szCs w:val="22"/>
          <w:lang w:val="en-US"/>
        </w:rPr>
      </w:pPr>
      <w:hyperlink w:anchor="_Toc438633735" w:history="1">
        <w:r w:rsidR="00A170A4" w:rsidRPr="00FE4BD3">
          <w:rPr>
            <w:rStyle w:val="Hyperlink"/>
            <w:noProof/>
          </w:rPr>
          <w:t>28.31.20.</w:t>
        </w:r>
        <w:r w:rsidR="00A170A4">
          <w:rPr>
            <w:rFonts w:asciiTheme="minorHAnsi" w:eastAsiaTheme="minorEastAsia" w:hAnsiTheme="minorHAnsi" w:cstheme="minorBidi"/>
            <w:noProof/>
            <w:sz w:val="22"/>
            <w:szCs w:val="22"/>
            <w:lang w:val="en-US"/>
          </w:rPr>
          <w:tab/>
        </w:r>
        <w:r w:rsidR="00A170A4" w:rsidRPr="00FE4BD3">
          <w:rPr>
            <w:rStyle w:val="Hyperlink"/>
            <w:noProof/>
          </w:rPr>
          <w:t>wanden – buitenwanden/type II |FH|m2</w:t>
        </w:r>
        <w:r w:rsidR="00A170A4">
          <w:rPr>
            <w:noProof/>
            <w:webHidden/>
          </w:rPr>
          <w:tab/>
        </w:r>
        <w:r w:rsidR="00A170A4">
          <w:rPr>
            <w:noProof/>
            <w:webHidden/>
          </w:rPr>
          <w:fldChar w:fldCharType="begin"/>
        </w:r>
        <w:r w:rsidR="00A170A4">
          <w:rPr>
            <w:noProof/>
            <w:webHidden/>
          </w:rPr>
          <w:instrText xml:space="preserve"> PAGEREF _Toc438633735 \h </w:instrText>
        </w:r>
        <w:r w:rsidR="00A170A4">
          <w:rPr>
            <w:noProof/>
            <w:webHidden/>
          </w:rPr>
        </w:r>
        <w:r w:rsidR="00A170A4">
          <w:rPr>
            <w:noProof/>
            <w:webHidden/>
          </w:rPr>
          <w:fldChar w:fldCharType="separate"/>
        </w:r>
        <w:r w:rsidR="00A170A4">
          <w:rPr>
            <w:noProof/>
            <w:webHidden/>
          </w:rPr>
          <w:t>238</w:t>
        </w:r>
        <w:r w:rsidR="00A170A4">
          <w:rPr>
            <w:noProof/>
            <w:webHidden/>
          </w:rPr>
          <w:fldChar w:fldCharType="end"/>
        </w:r>
      </w:hyperlink>
    </w:p>
    <w:p w14:paraId="7D2DFAF7" w14:textId="77777777" w:rsidR="00A170A4" w:rsidRDefault="00FE7E5E">
      <w:pPr>
        <w:pStyle w:val="Inhopg4"/>
        <w:rPr>
          <w:rFonts w:asciiTheme="minorHAnsi" w:eastAsiaTheme="minorEastAsia" w:hAnsiTheme="minorHAnsi" w:cstheme="minorBidi"/>
          <w:noProof/>
          <w:sz w:val="22"/>
          <w:szCs w:val="22"/>
          <w:lang w:val="en-US"/>
        </w:rPr>
      </w:pPr>
      <w:hyperlink w:anchor="_Toc438633736" w:history="1">
        <w:r w:rsidR="00A170A4" w:rsidRPr="00FE4BD3">
          <w:rPr>
            <w:rStyle w:val="Hyperlink"/>
            <w:noProof/>
          </w:rPr>
          <w:t>28.31.30.</w:t>
        </w:r>
        <w:r w:rsidR="00A170A4">
          <w:rPr>
            <w:rFonts w:asciiTheme="minorHAnsi" w:eastAsiaTheme="minorEastAsia" w:hAnsiTheme="minorHAnsi" w:cstheme="minorBidi"/>
            <w:noProof/>
            <w:sz w:val="22"/>
            <w:szCs w:val="22"/>
            <w:lang w:val="en-US"/>
          </w:rPr>
          <w:tab/>
        </w:r>
        <w:r w:rsidR="00A170A4" w:rsidRPr="00FE4BD3">
          <w:rPr>
            <w:rStyle w:val="Hyperlink"/>
            <w:noProof/>
          </w:rPr>
          <w:t>wanden – buitenwanden/type III |FH|m2</w:t>
        </w:r>
        <w:r w:rsidR="00A170A4">
          <w:rPr>
            <w:noProof/>
            <w:webHidden/>
          </w:rPr>
          <w:tab/>
        </w:r>
        <w:r w:rsidR="00A170A4">
          <w:rPr>
            <w:noProof/>
            <w:webHidden/>
          </w:rPr>
          <w:fldChar w:fldCharType="begin"/>
        </w:r>
        <w:r w:rsidR="00A170A4">
          <w:rPr>
            <w:noProof/>
            <w:webHidden/>
          </w:rPr>
          <w:instrText xml:space="preserve"> PAGEREF _Toc438633736 \h </w:instrText>
        </w:r>
        <w:r w:rsidR="00A170A4">
          <w:rPr>
            <w:noProof/>
            <w:webHidden/>
          </w:rPr>
        </w:r>
        <w:r w:rsidR="00A170A4">
          <w:rPr>
            <w:noProof/>
            <w:webHidden/>
          </w:rPr>
          <w:fldChar w:fldCharType="separate"/>
        </w:r>
        <w:r w:rsidR="00A170A4">
          <w:rPr>
            <w:noProof/>
            <w:webHidden/>
          </w:rPr>
          <w:t>239</w:t>
        </w:r>
        <w:r w:rsidR="00A170A4">
          <w:rPr>
            <w:noProof/>
            <w:webHidden/>
          </w:rPr>
          <w:fldChar w:fldCharType="end"/>
        </w:r>
      </w:hyperlink>
    </w:p>
    <w:p w14:paraId="6801E2F8" w14:textId="77777777" w:rsidR="00A170A4" w:rsidRDefault="00FE7E5E">
      <w:pPr>
        <w:pStyle w:val="Inhopg3"/>
        <w:rPr>
          <w:rFonts w:asciiTheme="minorHAnsi" w:eastAsiaTheme="minorEastAsia" w:hAnsiTheme="minorHAnsi" w:cstheme="minorBidi"/>
          <w:noProof/>
          <w:sz w:val="22"/>
          <w:szCs w:val="22"/>
          <w:lang w:val="en-US"/>
        </w:rPr>
      </w:pPr>
      <w:hyperlink w:anchor="_Toc438633737" w:history="1">
        <w:r w:rsidR="00A170A4" w:rsidRPr="00FE4BD3">
          <w:rPr>
            <w:rStyle w:val="Hyperlink"/>
            <w:noProof/>
          </w:rPr>
          <w:t>28.32.</w:t>
        </w:r>
        <w:r w:rsidR="00A170A4">
          <w:rPr>
            <w:rFonts w:asciiTheme="minorHAnsi" w:eastAsiaTheme="minorEastAsia" w:hAnsiTheme="minorHAnsi" w:cstheme="minorBidi"/>
            <w:noProof/>
            <w:sz w:val="22"/>
            <w:szCs w:val="22"/>
            <w:lang w:val="en-US"/>
          </w:rPr>
          <w:tab/>
        </w:r>
        <w:r w:rsidR="00A170A4" w:rsidRPr="00FE4BD3">
          <w:rPr>
            <w:rStyle w:val="Hyperlink"/>
            <w:noProof/>
          </w:rPr>
          <w:t>wanden – binnenwanden |FH|m2</w:t>
        </w:r>
        <w:r w:rsidR="00A170A4">
          <w:rPr>
            <w:noProof/>
            <w:webHidden/>
          </w:rPr>
          <w:tab/>
        </w:r>
        <w:r w:rsidR="00A170A4">
          <w:rPr>
            <w:noProof/>
            <w:webHidden/>
          </w:rPr>
          <w:fldChar w:fldCharType="begin"/>
        </w:r>
        <w:r w:rsidR="00A170A4">
          <w:rPr>
            <w:noProof/>
            <w:webHidden/>
          </w:rPr>
          <w:instrText xml:space="preserve"> PAGEREF _Toc438633737 \h </w:instrText>
        </w:r>
        <w:r w:rsidR="00A170A4">
          <w:rPr>
            <w:noProof/>
            <w:webHidden/>
          </w:rPr>
        </w:r>
        <w:r w:rsidR="00A170A4">
          <w:rPr>
            <w:noProof/>
            <w:webHidden/>
          </w:rPr>
          <w:fldChar w:fldCharType="separate"/>
        </w:r>
        <w:r w:rsidR="00A170A4">
          <w:rPr>
            <w:noProof/>
            <w:webHidden/>
          </w:rPr>
          <w:t>241</w:t>
        </w:r>
        <w:r w:rsidR="00A170A4">
          <w:rPr>
            <w:noProof/>
            <w:webHidden/>
          </w:rPr>
          <w:fldChar w:fldCharType="end"/>
        </w:r>
      </w:hyperlink>
    </w:p>
    <w:p w14:paraId="2B6D2D12" w14:textId="77777777" w:rsidR="00A170A4" w:rsidRDefault="00FE7E5E">
      <w:pPr>
        <w:pStyle w:val="Inhopg4"/>
        <w:rPr>
          <w:rFonts w:asciiTheme="minorHAnsi" w:eastAsiaTheme="minorEastAsia" w:hAnsiTheme="minorHAnsi" w:cstheme="minorBidi"/>
          <w:noProof/>
          <w:sz w:val="22"/>
          <w:szCs w:val="22"/>
          <w:lang w:val="en-US"/>
        </w:rPr>
      </w:pPr>
      <w:hyperlink w:anchor="_Toc438633738" w:history="1">
        <w:r w:rsidR="00A170A4" w:rsidRPr="00FE4BD3">
          <w:rPr>
            <w:rStyle w:val="Hyperlink"/>
            <w:noProof/>
          </w:rPr>
          <w:t>28.32.10.</w:t>
        </w:r>
        <w:r w:rsidR="00A170A4">
          <w:rPr>
            <w:rFonts w:asciiTheme="minorHAnsi" w:eastAsiaTheme="minorEastAsia" w:hAnsiTheme="minorHAnsi" w:cstheme="minorBidi"/>
            <w:noProof/>
            <w:sz w:val="22"/>
            <w:szCs w:val="22"/>
            <w:lang w:val="en-US"/>
          </w:rPr>
          <w:tab/>
        </w:r>
        <w:r w:rsidR="00A170A4" w:rsidRPr="00FE4BD3">
          <w:rPr>
            <w:rStyle w:val="Hyperlink"/>
            <w:noProof/>
          </w:rPr>
          <w:t>wanden – binnenwanden/type I |FH|m2</w:t>
        </w:r>
        <w:r w:rsidR="00A170A4">
          <w:rPr>
            <w:noProof/>
            <w:webHidden/>
          </w:rPr>
          <w:tab/>
        </w:r>
        <w:r w:rsidR="00A170A4">
          <w:rPr>
            <w:noProof/>
            <w:webHidden/>
          </w:rPr>
          <w:fldChar w:fldCharType="begin"/>
        </w:r>
        <w:r w:rsidR="00A170A4">
          <w:rPr>
            <w:noProof/>
            <w:webHidden/>
          </w:rPr>
          <w:instrText xml:space="preserve"> PAGEREF _Toc438633738 \h </w:instrText>
        </w:r>
        <w:r w:rsidR="00A170A4">
          <w:rPr>
            <w:noProof/>
            <w:webHidden/>
          </w:rPr>
        </w:r>
        <w:r w:rsidR="00A170A4">
          <w:rPr>
            <w:noProof/>
            <w:webHidden/>
          </w:rPr>
          <w:fldChar w:fldCharType="separate"/>
        </w:r>
        <w:r w:rsidR="00A170A4">
          <w:rPr>
            <w:noProof/>
            <w:webHidden/>
          </w:rPr>
          <w:t>241</w:t>
        </w:r>
        <w:r w:rsidR="00A170A4">
          <w:rPr>
            <w:noProof/>
            <w:webHidden/>
          </w:rPr>
          <w:fldChar w:fldCharType="end"/>
        </w:r>
      </w:hyperlink>
    </w:p>
    <w:p w14:paraId="1666D160" w14:textId="77777777" w:rsidR="00A170A4" w:rsidRDefault="00FE7E5E">
      <w:pPr>
        <w:pStyle w:val="Inhopg4"/>
        <w:rPr>
          <w:rFonts w:asciiTheme="minorHAnsi" w:eastAsiaTheme="minorEastAsia" w:hAnsiTheme="minorHAnsi" w:cstheme="minorBidi"/>
          <w:noProof/>
          <w:sz w:val="22"/>
          <w:szCs w:val="22"/>
          <w:lang w:val="en-US"/>
        </w:rPr>
      </w:pPr>
      <w:hyperlink w:anchor="_Toc438633739" w:history="1">
        <w:r w:rsidR="00A170A4" w:rsidRPr="00FE4BD3">
          <w:rPr>
            <w:rStyle w:val="Hyperlink"/>
            <w:noProof/>
          </w:rPr>
          <w:t>28.32.20.</w:t>
        </w:r>
        <w:r w:rsidR="00A170A4">
          <w:rPr>
            <w:rFonts w:asciiTheme="minorHAnsi" w:eastAsiaTheme="minorEastAsia" w:hAnsiTheme="minorHAnsi" w:cstheme="minorBidi"/>
            <w:noProof/>
            <w:sz w:val="22"/>
            <w:szCs w:val="22"/>
            <w:lang w:val="en-US"/>
          </w:rPr>
          <w:tab/>
        </w:r>
        <w:r w:rsidR="00A170A4" w:rsidRPr="00FE4BD3">
          <w:rPr>
            <w:rStyle w:val="Hyperlink"/>
            <w:noProof/>
          </w:rPr>
          <w:t>wanden – binnenwanden/type II |FH|m2</w:t>
        </w:r>
        <w:r w:rsidR="00A170A4">
          <w:rPr>
            <w:noProof/>
            <w:webHidden/>
          </w:rPr>
          <w:tab/>
        </w:r>
        <w:r w:rsidR="00A170A4">
          <w:rPr>
            <w:noProof/>
            <w:webHidden/>
          </w:rPr>
          <w:fldChar w:fldCharType="begin"/>
        </w:r>
        <w:r w:rsidR="00A170A4">
          <w:rPr>
            <w:noProof/>
            <w:webHidden/>
          </w:rPr>
          <w:instrText xml:space="preserve"> PAGEREF _Toc438633739 \h </w:instrText>
        </w:r>
        <w:r w:rsidR="00A170A4">
          <w:rPr>
            <w:noProof/>
            <w:webHidden/>
          </w:rPr>
        </w:r>
        <w:r w:rsidR="00A170A4">
          <w:rPr>
            <w:noProof/>
            <w:webHidden/>
          </w:rPr>
          <w:fldChar w:fldCharType="separate"/>
        </w:r>
        <w:r w:rsidR="00A170A4">
          <w:rPr>
            <w:noProof/>
            <w:webHidden/>
          </w:rPr>
          <w:t>242</w:t>
        </w:r>
        <w:r w:rsidR="00A170A4">
          <w:rPr>
            <w:noProof/>
            <w:webHidden/>
          </w:rPr>
          <w:fldChar w:fldCharType="end"/>
        </w:r>
      </w:hyperlink>
    </w:p>
    <w:p w14:paraId="017B0E72" w14:textId="77777777" w:rsidR="00A170A4" w:rsidRDefault="00FE7E5E">
      <w:pPr>
        <w:pStyle w:val="Inhopg3"/>
        <w:rPr>
          <w:rFonts w:asciiTheme="minorHAnsi" w:eastAsiaTheme="minorEastAsia" w:hAnsiTheme="minorHAnsi" w:cstheme="minorBidi"/>
          <w:noProof/>
          <w:sz w:val="22"/>
          <w:szCs w:val="22"/>
          <w:lang w:val="en-US"/>
        </w:rPr>
      </w:pPr>
      <w:hyperlink w:anchor="_Toc438633740" w:history="1">
        <w:r w:rsidR="00A170A4" w:rsidRPr="00FE4BD3">
          <w:rPr>
            <w:rStyle w:val="Hyperlink"/>
            <w:noProof/>
          </w:rPr>
          <w:t>28.33.</w:t>
        </w:r>
        <w:r w:rsidR="00A170A4">
          <w:rPr>
            <w:rFonts w:asciiTheme="minorHAnsi" w:eastAsiaTheme="minorEastAsia" w:hAnsiTheme="minorHAnsi" w:cstheme="minorBidi"/>
            <w:noProof/>
            <w:sz w:val="22"/>
            <w:szCs w:val="22"/>
            <w:lang w:val="en-US"/>
          </w:rPr>
          <w:tab/>
        </w:r>
        <w:r w:rsidR="00A170A4" w:rsidRPr="00FE4BD3">
          <w:rPr>
            <w:rStyle w:val="Hyperlink"/>
            <w:noProof/>
          </w:rPr>
          <w:t>wanden – woningscheidende wanden |FH|m2</w:t>
        </w:r>
        <w:r w:rsidR="00A170A4">
          <w:rPr>
            <w:noProof/>
            <w:webHidden/>
          </w:rPr>
          <w:tab/>
        </w:r>
        <w:r w:rsidR="00A170A4">
          <w:rPr>
            <w:noProof/>
            <w:webHidden/>
          </w:rPr>
          <w:fldChar w:fldCharType="begin"/>
        </w:r>
        <w:r w:rsidR="00A170A4">
          <w:rPr>
            <w:noProof/>
            <w:webHidden/>
          </w:rPr>
          <w:instrText xml:space="preserve"> PAGEREF _Toc438633740 \h </w:instrText>
        </w:r>
        <w:r w:rsidR="00A170A4">
          <w:rPr>
            <w:noProof/>
            <w:webHidden/>
          </w:rPr>
        </w:r>
        <w:r w:rsidR="00A170A4">
          <w:rPr>
            <w:noProof/>
            <w:webHidden/>
          </w:rPr>
          <w:fldChar w:fldCharType="separate"/>
        </w:r>
        <w:r w:rsidR="00A170A4">
          <w:rPr>
            <w:noProof/>
            <w:webHidden/>
          </w:rPr>
          <w:t>243</w:t>
        </w:r>
        <w:r w:rsidR="00A170A4">
          <w:rPr>
            <w:noProof/>
            <w:webHidden/>
          </w:rPr>
          <w:fldChar w:fldCharType="end"/>
        </w:r>
      </w:hyperlink>
    </w:p>
    <w:p w14:paraId="68E5D23A" w14:textId="77777777" w:rsidR="00A170A4" w:rsidRDefault="00FE7E5E">
      <w:pPr>
        <w:pStyle w:val="Inhopg3"/>
        <w:rPr>
          <w:rFonts w:asciiTheme="minorHAnsi" w:eastAsiaTheme="minorEastAsia" w:hAnsiTheme="minorHAnsi" w:cstheme="minorBidi"/>
          <w:noProof/>
          <w:sz w:val="22"/>
          <w:szCs w:val="22"/>
          <w:lang w:val="en-US"/>
        </w:rPr>
      </w:pPr>
      <w:hyperlink w:anchor="_Toc438633741" w:history="1">
        <w:r w:rsidR="00A170A4" w:rsidRPr="00FE4BD3">
          <w:rPr>
            <w:rStyle w:val="Hyperlink"/>
            <w:noProof/>
          </w:rPr>
          <w:t>28.34.</w:t>
        </w:r>
        <w:r w:rsidR="00A170A4">
          <w:rPr>
            <w:rFonts w:asciiTheme="minorHAnsi" w:eastAsiaTheme="minorEastAsia" w:hAnsiTheme="minorHAnsi" w:cstheme="minorBidi"/>
            <w:noProof/>
            <w:sz w:val="22"/>
            <w:szCs w:val="22"/>
            <w:lang w:val="en-US"/>
          </w:rPr>
          <w:tab/>
        </w:r>
        <w:r w:rsidR="00A170A4" w:rsidRPr="00FE4BD3">
          <w:rPr>
            <w:rStyle w:val="Hyperlink"/>
            <w:noProof/>
          </w:rPr>
          <w:t>wanden – dakopstanden |FH|m</w:t>
        </w:r>
        <w:r w:rsidR="00A170A4">
          <w:rPr>
            <w:noProof/>
            <w:webHidden/>
          </w:rPr>
          <w:tab/>
        </w:r>
        <w:r w:rsidR="00A170A4">
          <w:rPr>
            <w:noProof/>
            <w:webHidden/>
          </w:rPr>
          <w:fldChar w:fldCharType="begin"/>
        </w:r>
        <w:r w:rsidR="00A170A4">
          <w:rPr>
            <w:noProof/>
            <w:webHidden/>
          </w:rPr>
          <w:instrText xml:space="preserve"> PAGEREF _Toc438633741 \h </w:instrText>
        </w:r>
        <w:r w:rsidR="00A170A4">
          <w:rPr>
            <w:noProof/>
            <w:webHidden/>
          </w:rPr>
        </w:r>
        <w:r w:rsidR="00A170A4">
          <w:rPr>
            <w:noProof/>
            <w:webHidden/>
          </w:rPr>
          <w:fldChar w:fldCharType="separate"/>
        </w:r>
        <w:r w:rsidR="00A170A4">
          <w:rPr>
            <w:noProof/>
            <w:webHidden/>
          </w:rPr>
          <w:t>244</w:t>
        </w:r>
        <w:r w:rsidR="00A170A4">
          <w:rPr>
            <w:noProof/>
            <w:webHidden/>
          </w:rPr>
          <w:fldChar w:fldCharType="end"/>
        </w:r>
      </w:hyperlink>
    </w:p>
    <w:p w14:paraId="53BED85B" w14:textId="77777777" w:rsidR="00A170A4" w:rsidRDefault="00FE7E5E">
      <w:pPr>
        <w:pStyle w:val="Inhopg3"/>
        <w:rPr>
          <w:rFonts w:asciiTheme="minorHAnsi" w:eastAsiaTheme="minorEastAsia" w:hAnsiTheme="minorHAnsi" w:cstheme="minorBidi"/>
          <w:noProof/>
          <w:sz w:val="22"/>
          <w:szCs w:val="22"/>
          <w:lang w:val="en-US"/>
        </w:rPr>
      </w:pPr>
      <w:hyperlink w:anchor="_Toc438633742" w:history="1">
        <w:r w:rsidR="00A170A4" w:rsidRPr="00FE4BD3">
          <w:rPr>
            <w:rStyle w:val="Hyperlink"/>
            <w:noProof/>
          </w:rPr>
          <w:t>28.40.</w:t>
        </w:r>
        <w:r w:rsidR="00A170A4">
          <w:rPr>
            <w:rFonts w:asciiTheme="minorHAnsi" w:eastAsiaTheme="minorEastAsia" w:hAnsiTheme="minorHAnsi" w:cstheme="minorBidi"/>
            <w:noProof/>
            <w:sz w:val="22"/>
            <w:szCs w:val="22"/>
            <w:lang w:val="en-US"/>
          </w:rPr>
          <w:tab/>
        </w:r>
        <w:r w:rsidR="00A170A4" w:rsidRPr="00FE4BD3">
          <w:rPr>
            <w:rStyle w:val="Hyperlink"/>
            <w:noProof/>
          </w:rPr>
          <w:t>vloeren – algemeen</w:t>
        </w:r>
        <w:r w:rsidR="00A170A4">
          <w:rPr>
            <w:noProof/>
            <w:webHidden/>
          </w:rPr>
          <w:tab/>
        </w:r>
        <w:r w:rsidR="00A170A4">
          <w:rPr>
            <w:noProof/>
            <w:webHidden/>
          </w:rPr>
          <w:fldChar w:fldCharType="begin"/>
        </w:r>
        <w:r w:rsidR="00A170A4">
          <w:rPr>
            <w:noProof/>
            <w:webHidden/>
          </w:rPr>
          <w:instrText xml:space="preserve"> PAGEREF _Toc438633742 \h </w:instrText>
        </w:r>
        <w:r w:rsidR="00A170A4">
          <w:rPr>
            <w:noProof/>
            <w:webHidden/>
          </w:rPr>
        </w:r>
        <w:r w:rsidR="00A170A4">
          <w:rPr>
            <w:noProof/>
            <w:webHidden/>
          </w:rPr>
          <w:fldChar w:fldCharType="separate"/>
        </w:r>
        <w:r w:rsidR="00A170A4">
          <w:rPr>
            <w:noProof/>
            <w:webHidden/>
          </w:rPr>
          <w:t>245</w:t>
        </w:r>
        <w:r w:rsidR="00A170A4">
          <w:rPr>
            <w:noProof/>
            <w:webHidden/>
          </w:rPr>
          <w:fldChar w:fldCharType="end"/>
        </w:r>
      </w:hyperlink>
    </w:p>
    <w:p w14:paraId="5B7F05D4" w14:textId="77777777" w:rsidR="00A170A4" w:rsidRDefault="00FE7E5E">
      <w:pPr>
        <w:pStyle w:val="Inhopg3"/>
        <w:rPr>
          <w:rFonts w:asciiTheme="minorHAnsi" w:eastAsiaTheme="minorEastAsia" w:hAnsiTheme="minorHAnsi" w:cstheme="minorBidi"/>
          <w:noProof/>
          <w:sz w:val="22"/>
          <w:szCs w:val="22"/>
          <w:lang w:val="en-US"/>
        </w:rPr>
      </w:pPr>
      <w:hyperlink w:anchor="_Toc438633743" w:history="1">
        <w:r w:rsidR="00A170A4" w:rsidRPr="00FE4BD3">
          <w:rPr>
            <w:rStyle w:val="Hyperlink"/>
            <w:noProof/>
          </w:rPr>
          <w:t>28.41.</w:t>
        </w:r>
        <w:r w:rsidR="00A170A4">
          <w:rPr>
            <w:rFonts w:asciiTheme="minorHAnsi" w:eastAsiaTheme="minorEastAsia" w:hAnsiTheme="minorHAnsi" w:cstheme="minorBidi"/>
            <w:noProof/>
            <w:sz w:val="22"/>
            <w:szCs w:val="22"/>
            <w:lang w:val="en-US"/>
          </w:rPr>
          <w:tab/>
        </w:r>
        <w:r w:rsidR="00A170A4" w:rsidRPr="00FE4BD3">
          <w:rPr>
            <w:rStyle w:val="Hyperlink"/>
            <w:noProof/>
          </w:rPr>
          <w:t>vloeren – roostering met beplating |FH|m2</w:t>
        </w:r>
        <w:r w:rsidR="00A170A4">
          <w:rPr>
            <w:noProof/>
            <w:webHidden/>
          </w:rPr>
          <w:tab/>
        </w:r>
        <w:r w:rsidR="00A170A4">
          <w:rPr>
            <w:noProof/>
            <w:webHidden/>
          </w:rPr>
          <w:fldChar w:fldCharType="begin"/>
        </w:r>
        <w:r w:rsidR="00A170A4">
          <w:rPr>
            <w:noProof/>
            <w:webHidden/>
          </w:rPr>
          <w:instrText xml:space="preserve"> PAGEREF _Toc438633743 \h </w:instrText>
        </w:r>
        <w:r w:rsidR="00A170A4">
          <w:rPr>
            <w:noProof/>
            <w:webHidden/>
          </w:rPr>
        </w:r>
        <w:r w:rsidR="00A170A4">
          <w:rPr>
            <w:noProof/>
            <w:webHidden/>
          </w:rPr>
          <w:fldChar w:fldCharType="separate"/>
        </w:r>
        <w:r w:rsidR="00A170A4">
          <w:rPr>
            <w:noProof/>
            <w:webHidden/>
          </w:rPr>
          <w:t>245</w:t>
        </w:r>
        <w:r w:rsidR="00A170A4">
          <w:rPr>
            <w:noProof/>
            <w:webHidden/>
          </w:rPr>
          <w:fldChar w:fldCharType="end"/>
        </w:r>
      </w:hyperlink>
    </w:p>
    <w:p w14:paraId="330F9000" w14:textId="77777777" w:rsidR="00A170A4" w:rsidRDefault="00FE7E5E">
      <w:pPr>
        <w:pStyle w:val="Inhopg3"/>
        <w:rPr>
          <w:rFonts w:asciiTheme="minorHAnsi" w:eastAsiaTheme="minorEastAsia" w:hAnsiTheme="minorHAnsi" w:cstheme="minorBidi"/>
          <w:noProof/>
          <w:sz w:val="22"/>
          <w:szCs w:val="22"/>
          <w:lang w:val="en-US"/>
        </w:rPr>
      </w:pPr>
      <w:hyperlink w:anchor="_Toc438633744" w:history="1">
        <w:r w:rsidR="00A170A4" w:rsidRPr="00FE4BD3">
          <w:rPr>
            <w:rStyle w:val="Hyperlink"/>
            <w:noProof/>
          </w:rPr>
          <w:t>28.42.</w:t>
        </w:r>
        <w:r w:rsidR="00A170A4">
          <w:rPr>
            <w:rFonts w:asciiTheme="minorHAnsi" w:eastAsiaTheme="minorEastAsia" w:hAnsiTheme="minorHAnsi" w:cstheme="minorBidi"/>
            <w:noProof/>
            <w:sz w:val="22"/>
            <w:szCs w:val="22"/>
            <w:lang w:val="en-US"/>
          </w:rPr>
          <w:tab/>
        </w:r>
        <w:r w:rsidR="00A170A4" w:rsidRPr="00FE4BD3">
          <w:rPr>
            <w:rStyle w:val="Hyperlink"/>
            <w:noProof/>
          </w:rPr>
          <w:t>vloeren – geprefabriceerde houten vloeren</w:t>
        </w:r>
        <w:r w:rsidR="00A170A4">
          <w:rPr>
            <w:noProof/>
            <w:webHidden/>
          </w:rPr>
          <w:tab/>
        </w:r>
        <w:r w:rsidR="00A170A4">
          <w:rPr>
            <w:noProof/>
            <w:webHidden/>
          </w:rPr>
          <w:fldChar w:fldCharType="begin"/>
        </w:r>
        <w:r w:rsidR="00A170A4">
          <w:rPr>
            <w:noProof/>
            <w:webHidden/>
          </w:rPr>
          <w:instrText xml:space="preserve"> PAGEREF _Toc438633744 \h </w:instrText>
        </w:r>
        <w:r w:rsidR="00A170A4">
          <w:rPr>
            <w:noProof/>
            <w:webHidden/>
          </w:rPr>
        </w:r>
        <w:r w:rsidR="00A170A4">
          <w:rPr>
            <w:noProof/>
            <w:webHidden/>
          </w:rPr>
          <w:fldChar w:fldCharType="separate"/>
        </w:r>
        <w:r w:rsidR="00A170A4">
          <w:rPr>
            <w:noProof/>
            <w:webHidden/>
          </w:rPr>
          <w:t>246</w:t>
        </w:r>
        <w:r w:rsidR="00A170A4">
          <w:rPr>
            <w:noProof/>
            <w:webHidden/>
          </w:rPr>
          <w:fldChar w:fldCharType="end"/>
        </w:r>
      </w:hyperlink>
    </w:p>
    <w:p w14:paraId="77141EBF" w14:textId="77777777" w:rsidR="00A170A4" w:rsidRDefault="00FE7E5E">
      <w:pPr>
        <w:pStyle w:val="Inhopg4"/>
        <w:rPr>
          <w:rFonts w:asciiTheme="minorHAnsi" w:eastAsiaTheme="minorEastAsia" w:hAnsiTheme="minorHAnsi" w:cstheme="minorBidi"/>
          <w:noProof/>
          <w:sz w:val="22"/>
          <w:szCs w:val="22"/>
          <w:lang w:val="en-US"/>
        </w:rPr>
      </w:pPr>
      <w:hyperlink w:anchor="_Toc438633745" w:history="1">
        <w:r w:rsidR="00A170A4" w:rsidRPr="00FE4BD3">
          <w:rPr>
            <w:rStyle w:val="Hyperlink"/>
            <w:noProof/>
          </w:rPr>
          <w:t>28.42.10.</w:t>
        </w:r>
        <w:r w:rsidR="00A170A4">
          <w:rPr>
            <w:rFonts w:asciiTheme="minorHAnsi" w:eastAsiaTheme="minorEastAsia" w:hAnsiTheme="minorHAnsi" w:cstheme="minorBidi"/>
            <w:noProof/>
            <w:sz w:val="22"/>
            <w:szCs w:val="22"/>
            <w:lang w:val="en-US"/>
          </w:rPr>
          <w:tab/>
        </w:r>
        <w:r w:rsidR="00A170A4" w:rsidRPr="00FE4BD3">
          <w:rPr>
            <w:rStyle w:val="Hyperlink"/>
            <w:noProof/>
          </w:rPr>
          <w:t>vloeren – geprefabriceerde houten vloeren/roostering met beplating |FH|m2</w:t>
        </w:r>
        <w:r w:rsidR="00A170A4">
          <w:rPr>
            <w:noProof/>
            <w:webHidden/>
          </w:rPr>
          <w:tab/>
        </w:r>
        <w:r w:rsidR="00A170A4">
          <w:rPr>
            <w:noProof/>
            <w:webHidden/>
          </w:rPr>
          <w:fldChar w:fldCharType="begin"/>
        </w:r>
        <w:r w:rsidR="00A170A4">
          <w:rPr>
            <w:noProof/>
            <w:webHidden/>
          </w:rPr>
          <w:instrText xml:space="preserve"> PAGEREF _Toc438633745 \h </w:instrText>
        </w:r>
        <w:r w:rsidR="00A170A4">
          <w:rPr>
            <w:noProof/>
            <w:webHidden/>
          </w:rPr>
        </w:r>
        <w:r w:rsidR="00A170A4">
          <w:rPr>
            <w:noProof/>
            <w:webHidden/>
          </w:rPr>
          <w:fldChar w:fldCharType="separate"/>
        </w:r>
        <w:r w:rsidR="00A170A4">
          <w:rPr>
            <w:noProof/>
            <w:webHidden/>
          </w:rPr>
          <w:t>246</w:t>
        </w:r>
        <w:r w:rsidR="00A170A4">
          <w:rPr>
            <w:noProof/>
            <w:webHidden/>
          </w:rPr>
          <w:fldChar w:fldCharType="end"/>
        </w:r>
      </w:hyperlink>
    </w:p>
    <w:p w14:paraId="59EC81EB" w14:textId="77777777" w:rsidR="00A170A4" w:rsidRDefault="00FE7E5E">
      <w:pPr>
        <w:pStyle w:val="Inhopg4"/>
        <w:rPr>
          <w:rFonts w:asciiTheme="minorHAnsi" w:eastAsiaTheme="minorEastAsia" w:hAnsiTheme="minorHAnsi" w:cstheme="minorBidi"/>
          <w:noProof/>
          <w:sz w:val="22"/>
          <w:szCs w:val="22"/>
          <w:lang w:val="en-US"/>
        </w:rPr>
      </w:pPr>
      <w:hyperlink w:anchor="_Toc438633746" w:history="1">
        <w:r w:rsidR="00A170A4" w:rsidRPr="00FE4BD3">
          <w:rPr>
            <w:rStyle w:val="Hyperlink"/>
            <w:noProof/>
          </w:rPr>
          <w:t>28.42.20.</w:t>
        </w:r>
        <w:r w:rsidR="00A170A4">
          <w:rPr>
            <w:rFonts w:asciiTheme="minorHAnsi" w:eastAsiaTheme="minorEastAsia" w:hAnsiTheme="minorHAnsi" w:cstheme="minorBidi"/>
            <w:noProof/>
            <w:sz w:val="22"/>
            <w:szCs w:val="22"/>
            <w:lang w:val="en-US"/>
          </w:rPr>
          <w:tab/>
        </w:r>
        <w:r w:rsidR="00A170A4" w:rsidRPr="00FE4BD3">
          <w:rPr>
            <w:rStyle w:val="Hyperlink"/>
            <w:noProof/>
          </w:rPr>
          <w:t>vloeren – geprefabriceerde houten vloeren/kokervormige vloeren |FH|m2</w:t>
        </w:r>
        <w:r w:rsidR="00A170A4">
          <w:rPr>
            <w:noProof/>
            <w:webHidden/>
          </w:rPr>
          <w:tab/>
        </w:r>
        <w:r w:rsidR="00A170A4">
          <w:rPr>
            <w:noProof/>
            <w:webHidden/>
          </w:rPr>
          <w:fldChar w:fldCharType="begin"/>
        </w:r>
        <w:r w:rsidR="00A170A4">
          <w:rPr>
            <w:noProof/>
            <w:webHidden/>
          </w:rPr>
          <w:instrText xml:space="preserve"> PAGEREF _Toc438633746 \h </w:instrText>
        </w:r>
        <w:r w:rsidR="00A170A4">
          <w:rPr>
            <w:noProof/>
            <w:webHidden/>
          </w:rPr>
        </w:r>
        <w:r w:rsidR="00A170A4">
          <w:rPr>
            <w:noProof/>
            <w:webHidden/>
          </w:rPr>
          <w:fldChar w:fldCharType="separate"/>
        </w:r>
        <w:r w:rsidR="00A170A4">
          <w:rPr>
            <w:noProof/>
            <w:webHidden/>
          </w:rPr>
          <w:t>246</w:t>
        </w:r>
        <w:r w:rsidR="00A170A4">
          <w:rPr>
            <w:noProof/>
            <w:webHidden/>
          </w:rPr>
          <w:fldChar w:fldCharType="end"/>
        </w:r>
      </w:hyperlink>
    </w:p>
    <w:p w14:paraId="6140EA03" w14:textId="77777777" w:rsidR="00A170A4" w:rsidRDefault="00FE7E5E">
      <w:pPr>
        <w:pStyle w:val="Inhopg4"/>
        <w:rPr>
          <w:rFonts w:asciiTheme="minorHAnsi" w:eastAsiaTheme="minorEastAsia" w:hAnsiTheme="minorHAnsi" w:cstheme="minorBidi"/>
          <w:noProof/>
          <w:sz w:val="22"/>
          <w:szCs w:val="22"/>
          <w:lang w:val="en-US"/>
        </w:rPr>
      </w:pPr>
      <w:hyperlink w:anchor="_Toc438633747" w:history="1">
        <w:r w:rsidR="00A170A4" w:rsidRPr="00FE4BD3">
          <w:rPr>
            <w:rStyle w:val="Hyperlink"/>
            <w:noProof/>
          </w:rPr>
          <w:t>28.42.30.</w:t>
        </w:r>
        <w:r w:rsidR="00A170A4">
          <w:rPr>
            <w:rFonts w:asciiTheme="minorHAnsi" w:eastAsiaTheme="minorEastAsia" w:hAnsiTheme="minorHAnsi" w:cstheme="minorBidi"/>
            <w:noProof/>
            <w:sz w:val="22"/>
            <w:szCs w:val="22"/>
            <w:lang w:val="en-US"/>
          </w:rPr>
          <w:tab/>
        </w:r>
        <w:r w:rsidR="00A170A4" w:rsidRPr="00FE4BD3">
          <w:rPr>
            <w:rStyle w:val="Hyperlink"/>
            <w:noProof/>
          </w:rPr>
          <w:t>vloeren – geprefabriceerde houten vloeren/massieve houten vloeren |FH|m2</w:t>
        </w:r>
        <w:r w:rsidR="00A170A4">
          <w:rPr>
            <w:noProof/>
            <w:webHidden/>
          </w:rPr>
          <w:tab/>
        </w:r>
        <w:r w:rsidR="00A170A4">
          <w:rPr>
            <w:noProof/>
            <w:webHidden/>
          </w:rPr>
          <w:fldChar w:fldCharType="begin"/>
        </w:r>
        <w:r w:rsidR="00A170A4">
          <w:rPr>
            <w:noProof/>
            <w:webHidden/>
          </w:rPr>
          <w:instrText xml:space="preserve"> PAGEREF _Toc438633747 \h </w:instrText>
        </w:r>
        <w:r w:rsidR="00A170A4">
          <w:rPr>
            <w:noProof/>
            <w:webHidden/>
          </w:rPr>
        </w:r>
        <w:r w:rsidR="00A170A4">
          <w:rPr>
            <w:noProof/>
            <w:webHidden/>
          </w:rPr>
          <w:fldChar w:fldCharType="separate"/>
        </w:r>
        <w:r w:rsidR="00A170A4">
          <w:rPr>
            <w:noProof/>
            <w:webHidden/>
          </w:rPr>
          <w:t>246</w:t>
        </w:r>
        <w:r w:rsidR="00A170A4">
          <w:rPr>
            <w:noProof/>
            <w:webHidden/>
          </w:rPr>
          <w:fldChar w:fldCharType="end"/>
        </w:r>
      </w:hyperlink>
    </w:p>
    <w:p w14:paraId="125E6689" w14:textId="77777777" w:rsidR="00A170A4" w:rsidRDefault="00FE7E5E">
      <w:pPr>
        <w:pStyle w:val="Inhopg3"/>
        <w:rPr>
          <w:rFonts w:asciiTheme="minorHAnsi" w:eastAsiaTheme="minorEastAsia" w:hAnsiTheme="minorHAnsi" w:cstheme="minorBidi"/>
          <w:noProof/>
          <w:sz w:val="22"/>
          <w:szCs w:val="22"/>
          <w:lang w:val="en-US"/>
        </w:rPr>
      </w:pPr>
      <w:hyperlink w:anchor="_Toc438633748" w:history="1">
        <w:r w:rsidR="00A170A4" w:rsidRPr="00FE4BD3">
          <w:rPr>
            <w:rStyle w:val="Hyperlink"/>
            <w:noProof/>
          </w:rPr>
          <w:t>28.43.</w:t>
        </w:r>
        <w:r w:rsidR="00A170A4">
          <w:rPr>
            <w:rFonts w:asciiTheme="minorHAnsi" w:eastAsiaTheme="minorEastAsia" w:hAnsiTheme="minorHAnsi" w:cstheme="minorBidi"/>
            <w:noProof/>
            <w:sz w:val="22"/>
            <w:szCs w:val="22"/>
            <w:lang w:val="en-US"/>
          </w:rPr>
          <w:tab/>
        </w:r>
        <w:r w:rsidR="00A170A4" w:rsidRPr="00FE4BD3">
          <w:rPr>
            <w:rStyle w:val="Hyperlink"/>
            <w:noProof/>
          </w:rPr>
          <w:t>vloeren – hout-betonvloeren |FH|m2</w:t>
        </w:r>
        <w:r w:rsidR="00A170A4">
          <w:rPr>
            <w:noProof/>
            <w:webHidden/>
          </w:rPr>
          <w:tab/>
        </w:r>
        <w:r w:rsidR="00A170A4">
          <w:rPr>
            <w:noProof/>
            <w:webHidden/>
          </w:rPr>
          <w:fldChar w:fldCharType="begin"/>
        </w:r>
        <w:r w:rsidR="00A170A4">
          <w:rPr>
            <w:noProof/>
            <w:webHidden/>
          </w:rPr>
          <w:instrText xml:space="preserve"> PAGEREF _Toc438633748 \h </w:instrText>
        </w:r>
        <w:r w:rsidR="00A170A4">
          <w:rPr>
            <w:noProof/>
            <w:webHidden/>
          </w:rPr>
        </w:r>
        <w:r w:rsidR="00A170A4">
          <w:rPr>
            <w:noProof/>
            <w:webHidden/>
          </w:rPr>
          <w:fldChar w:fldCharType="separate"/>
        </w:r>
        <w:r w:rsidR="00A170A4">
          <w:rPr>
            <w:noProof/>
            <w:webHidden/>
          </w:rPr>
          <w:t>246</w:t>
        </w:r>
        <w:r w:rsidR="00A170A4">
          <w:rPr>
            <w:noProof/>
            <w:webHidden/>
          </w:rPr>
          <w:fldChar w:fldCharType="end"/>
        </w:r>
      </w:hyperlink>
    </w:p>
    <w:p w14:paraId="4A904965" w14:textId="77777777" w:rsidR="00A170A4" w:rsidRDefault="00FE7E5E">
      <w:pPr>
        <w:pStyle w:val="Inhopg3"/>
        <w:rPr>
          <w:rFonts w:asciiTheme="minorHAnsi" w:eastAsiaTheme="minorEastAsia" w:hAnsiTheme="minorHAnsi" w:cstheme="minorBidi"/>
          <w:noProof/>
          <w:sz w:val="22"/>
          <w:szCs w:val="22"/>
          <w:lang w:val="en-US"/>
        </w:rPr>
      </w:pPr>
      <w:hyperlink w:anchor="_Toc438633749" w:history="1">
        <w:r w:rsidR="00A170A4" w:rsidRPr="00FE4BD3">
          <w:rPr>
            <w:rStyle w:val="Hyperlink"/>
            <w:noProof/>
          </w:rPr>
          <w:t>28.44.</w:t>
        </w:r>
        <w:r w:rsidR="00A170A4">
          <w:rPr>
            <w:rFonts w:asciiTheme="minorHAnsi" w:eastAsiaTheme="minorEastAsia" w:hAnsiTheme="minorHAnsi" w:cstheme="minorBidi"/>
            <w:noProof/>
            <w:sz w:val="22"/>
            <w:szCs w:val="22"/>
            <w:lang w:val="en-US"/>
          </w:rPr>
          <w:tab/>
        </w:r>
        <w:r w:rsidR="00A170A4" w:rsidRPr="00FE4BD3">
          <w:rPr>
            <w:rStyle w:val="Hyperlink"/>
            <w:noProof/>
          </w:rPr>
          <w:t>vloeren – randisolatie |FH|m</w:t>
        </w:r>
        <w:r w:rsidR="00A170A4">
          <w:rPr>
            <w:noProof/>
            <w:webHidden/>
          </w:rPr>
          <w:tab/>
        </w:r>
        <w:r w:rsidR="00A170A4">
          <w:rPr>
            <w:noProof/>
            <w:webHidden/>
          </w:rPr>
          <w:fldChar w:fldCharType="begin"/>
        </w:r>
        <w:r w:rsidR="00A170A4">
          <w:rPr>
            <w:noProof/>
            <w:webHidden/>
          </w:rPr>
          <w:instrText xml:space="preserve"> PAGEREF _Toc438633749 \h </w:instrText>
        </w:r>
        <w:r w:rsidR="00A170A4">
          <w:rPr>
            <w:noProof/>
            <w:webHidden/>
          </w:rPr>
        </w:r>
        <w:r w:rsidR="00A170A4">
          <w:rPr>
            <w:noProof/>
            <w:webHidden/>
          </w:rPr>
          <w:fldChar w:fldCharType="separate"/>
        </w:r>
        <w:r w:rsidR="00A170A4">
          <w:rPr>
            <w:noProof/>
            <w:webHidden/>
          </w:rPr>
          <w:t>246</w:t>
        </w:r>
        <w:r w:rsidR="00A170A4">
          <w:rPr>
            <w:noProof/>
            <w:webHidden/>
          </w:rPr>
          <w:fldChar w:fldCharType="end"/>
        </w:r>
      </w:hyperlink>
    </w:p>
    <w:p w14:paraId="1C5C874D" w14:textId="77777777" w:rsidR="00A170A4" w:rsidRDefault="00FE7E5E">
      <w:pPr>
        <w:pStyle w:val="Inhopg2"/>
        <w:rPr>
          <w:rFonts w:asciiTheme="minorHAnsi" w:eastAsiaTheme="minorEastAsia" w:hAnsiTheme="minorHAnsi" w:cstheme="minorBidi"/>
          <w:noProof/>
          <w:sz w:val="22"/>
          <w:szCs w:val="22"/>
          <w:lang w:val="en-US"/>
        </w:rPr>
      </w:pPr>
      <w:hyperlink w:anchor="_Toc438633750" w:history="1">
        <w:r w:rsidR="00A170A4" w:rsidRPr="00FE4BD3">
          <w:rPr>
            <w:rStyle w:val="Hyperlink"/>
            <w:noProof/>
          </w:rPr>
          <w:t>28.50.</w:t>
        </w:r>
        <w:r w:rsidR="00A170A4">
          <w:rPr>
            <w:rFonts w:asciiTheme="minorHAnsi" w:eastAsiaTheme="minorEastAsia" w:hAnsiTheme="minorHAnsi" w:cstheme="minorBidi"/>
            <w:noProof/>
            <w:sz w:val="22"/>
            <w:szCs w:val="22"/>
            <w:lang w:val="en-US"/>
          </w:rPr>
          <w:tab/>
        </w:r>
        <w:r w:rsidR="00A170A4" w:rsidRPr="00FE4BD3">
          <w:rPr>
            <w:rStyle w:val="Hyperlink"/>
            <w:noProof/>
          </w:rPr>
          <w:t>hellende daken – algemeen</w:t>
        </w:r>
        <w:r w:rsidR="00A170A4">
          <w:rPr>
            <w:noProof/>
            <w:webHidden/>
          </w:rPr>
          <w:tab/>
        </w:r>
        <w:r w:rsidR="00A170A4">
          <w:rPr>
            <w:noProof/>
            <w:webHidden/>
          </w:rPr>
          <w:fldChar w:fldCharType="begin"/>
        </w:r>
        <w:r w:rsidR="00A170A4">
          <w:rPr>
            <w:noProof/>
            <w:webHidden/>
          </w:rPr>
          <w:instrText xml:space="preserve"> PAGEREF _Toc438633750 \h </w:instrText>
        </w:r>
        <w:r w:rsidR="00A170A4">
          <w:rPr>
            <w:noProof/>
            <w:webHidden/>
          </w:rPr>
        </w:r>
        <w:r w:rsidR="00A170A4">
          <w:rPr>
            <w:noProof/>
            <w:webHidden/>
          </w:rPr>
          <w:fldChar w:fldCharType="separate"/>
        </w:r>
        <w:r w:rsidR="00A170A4">
          <w:rPr>
            <w:noProof/>
            <w:webHidden/>
          </w:rPr>
          <w:t>247</w:t>
        </w:r>
        <w:r w:rsidR="00A170A4">
          <w:rPr>
            <w:noProof/>
            <w:webHidden/>
          </w:rPr>
          <w:fldChar w:fldCharType="end"/>
        </w:r>
      </w:hyperlink>
    </w:p>
    <w:p w14:paraId="24BF661F" w14:textId="77777777" w:rsidR="00A170A4" w:rsidRDefault="00FE7E5E">
      <w:pPr>
        <w:pStyle w:val="Inhopg3"/>
        <w:rPr>
          <w:rFonts w:asciiTheme="minorHAnsi" w:eastAsiaTheme="minorEastAsia" w:hAnsiTheme="minorHAnsi" w:cstheme="minorBidi"/>
          <w:noProof/>
          <w:sz w:val="22"/>
          <w:szCs w:val="22"/>
          <w:lang w:val="en-US"/>
        </w:rPr>
      </w:pPr>
      <w:hyperlink w:anchor="_Toc438633751" w:history="1">
        <w:r w:rsidR="00A170A4" w:rsidRPr="00FE4BD3">
          <w:rPr>
            <w:rStyle w:val="Hyperlink"/>
            <w:noProof/>
          </w:rPr>
          <w:t>28.51.</w:t>
        </w:r>
        <w:r w:rsidR="00A170A4">
          <w:rPr>
            <w:rFonts w:asciiTheme="minorHAnsi" w:eastAsiaTheme="minorEastAsia" w:hAnsiTheme="minorHAnsi" w:cstheme="minorBidi"/>
            <w:noProof/>
            <w:sz w:val="22"/>
            <w:szCs w:val="22"/>
            <w:lang w:val="en-US"/>
          </w:rPr>
          <w:tab/>
        </w:r>
        <w:r w:rsidR="00A170A4" w:rsidRPr="00FE4BD3">
          <w:rPr>
            <w:rStyle w:val="Hyperlink"/>
            <w:noProof/>
          </w:rPr>
          <w:t>hellende daken – spanten |FH|m2</w:t>
        </w:r>
        <w:r w:rsidR="00A170A4">
          <w:rPr>
            <w:noProof/>
            <w:webHidden/>
          </w:rPr>
          <w:tab/>
        </w:r>
        <w:r w:rsidR="00A170A4">
          <w:rPr>
            <w:noProof/>
            <w:webHidden/>
          </w:rPr>
          <w:fldChar w:fldCharType="begin"/>
        </w:r>
        <w:r w:rsidR="00A170A4">
          <w:rPr>
            <w:noProof/>
            <w:webHidden/>
          </w:rPr>
          <w:instrText xml:space="preserve"> PAGEREF _Toc438633751 \h </w:instrText>
        </w:r>
        <w:r w:rsidR="00A170A4">
          <w:rPr>
            <w:noProof/>
            <w:webHidden/>
          </w:rPr>
        </w:r>
        <w:r w:rsidR="00A170A4">
          <w:rPr>
            <w:noProof/>
            <w:webHidden/>
          </w:rPr>
          <w:fldChar w:fldCharType="separate"/>
        </w:r>
        <w:r w:rsidR="00A170A4">
          <w:rPr>
            <w:noProof/>
            <w:webHidden/>
          </w:rPr>
          <w:t>247</w:t>
        </w:r>
        <w:r w:rsidR="00A170A4">
          <w:rPr>
            <w:noProof/>
            <w:webHidden/>
          </w:rPr>
          <w:fldChar w:fldCharType="end"/>
        </w:r>
      </w:hyperlink>
    </w:p>
    <w:p w14:paraId="5DBD823C" w14:textId="77777777" w:rsidR="00A170A4" w:rsidRDefault="00FE7E5E">
      <w:pPr>
        <w:pStyle w:val="Inhopg3"/>
        <w:rPr>
          <w:rFonts w:asciiTheme="minorHAnsi" w:eastAsiaTheme="minorEastAsia" w:hAnsiTheme="minorHAnsi" w:cstheme="minorBidi"/>
          <w:noProof/>
          <w:sz w:val="22"/>
          <w:szCs w:val="22"/>
          <w:lang w:val="en-US"/>
        </w:rPr>
      </w:pPr>
      <w:hyperlink w:anchor="_Toc438633752" w:history="1">
        <w:r w:rsidR="00A170A4" w:rsidRPr="00FE4BD3">
          <w:rPr>
            <w:rStyle w:val="Hyperlink"/>
            <w:noProof/>
          </w:rPr>
          <w:t>28.52.</w:t>
        </w:r>
        <w:r w:rsidR="00A170A4">
          <w:rPr>
            <w:rFonts w:asciiTheme="minorHAnsi" w:eastAsiaTheme="minorEastAsia" w:hAnsiTheme="minorHAnsi" w:cstheme="minorBidi"/>
            <w:noProof/>
            <w:sz w:val="22"/>
            <w:szCs w:val="22"/>
            <w:lang w:val="en-US"/>
          </w:rPr>
          <w:tab/>
        </w:r>
        <w:r w:rsidR="00A170A4" w:rsidRPr="00FE4BD3">
          <w:rPr>
            <w:rStyle w:val="Hyperlink"/>
            <w:noProof/>
          </w:rPr>
          <w:t>hellende daken – gordingen |FH|m2</w:t>
        </w:r>
        <w:r w:rsidR="00A170A4">
          <w:rPr>
            <w:noProof/>
            <w:webHidden/>
          </w:rPr>
          <w:tab/>
        </w:r>
        <w:r w:rsidR="00A170A4">
          <w:rPr>
            <w:noProof/>
            <w:webHidden/>
          </w:rPr>
          <w:fldChar w:fldCharType="begin"/>
        </w:r>
        <w:r w:rsidR="00A170A4">
          <w:rPr>
            <w:noProof/>
            <w:webHidden/>
          </w:rPr>
          <w:instrText xml:space="preserve"> PAGEREF _Toc438633752 \h </w:instrText>
        </w:r>
        <w:r w:rsidR="00A170A4">
          <w:rPr>
            <w:noProof/>
            <w:webHidden/>
          </w:rPr>
        </w:r>
        <w:r w:rsidR="00A170A4">
          <w:rPr>
            <w:noProof/>
            <w:webHidden/>
          </w:rPr>
          <w:fldChar w:fldCharType="separate"/>
        </w:r>
        <w:r w:rsidR="00A170A4">
          <w:rPr>
            <w:noProof/>
            <w:webHidden/>
          </w:rPr>
          <w:t>248</w:t>
        </w:r>
        <w:r w:rsidR="00A170A4">
          <w:rPr>
            <w:noProof/>
            <w:webHidden/>
          </w:rPr>
          <w:fldChar w:fldCharType="end"/>
        </w:r>
      </w:hyperlink>
    </w:p>
    <w:p w14:paraId="4A3A22DE" w14:textId="77777777" w:rsidR="00A170A4" w:rsidRDefault="00FE7E5E">
      <w:pPr>
        <w:pStyle w:val="Inhopg3"/>
        <w:rPr>
          <w:rFonts w:asciiTheme="minorHAnsi" w:eastAsiaTheme="minorEastAsia" w:hAnsiTheme="minorHAnsi" w:cstheme="minorBidi"/>
          <w:noProof/>
          <w:sz w:val="22"/>
          <w:szCs w:val="22"/>
          <w:lang w:val="en-US"/>
        </w:rPr>
      </w:pPr>
      <w:hyperlink w:anchor="_Toc438633753" w:history="1">
        <w:r w:rsidR="00A170A4" w:rsidRPr="00FE4BD3">
          <w:rPr>
            <w:rStyle w:val="Hyperlink"/>
            <w:noProof/>
          </w:rPr>
          <w:t>28.53.</w:t>
        </w:r>
        <w:r w:rsidR="00A170A4">
          <w:rPr>
            <w:rFonts w:asciiTheme="minorHAnsi" w:eastAsiaTheme="minorEastAsia" w:hAnsiTheme="minorHAnsi" w:cstheme="minorBidi"/>
            <w:noProof/>
            <w:sz w:val="22"/>
            <w:szCs w:val="22"/>
            <w:lang w:val="en-US"/>
          </w:rPr>
          <w:tab/>
        </w:r>
        <w:r w:rsidR="00A170A4" w:rsidRPr="00FE4BD3">
          <w:rPr>
            <w:rStyle w:val="Hyperlink"/>
            <w:noProof/>
          </w:rPr>
          <w:t>hellende daken – scharnierdaken |FH|m2</w:t>
        </w:r>
        <w:r w:rsidR="00A170A4">
          <w:rPr>
            <w:noProof/>
            <w:webHidden/>
          </w:rPr>
          <w:tab/>
        </w:r>
        <w:r w:rsidR="00A170A4">
          <w:rPr>
            <w:noProof/>
            <w:webHidden/>
          </w:rPr>
          <w:fldChar w:fldCharType="begin"/>
        </w:r>
        <w:r w:rsidR="00A170A4">
          <w:rPr>
            <w:noProof/>
            <w:webHidden/>
          </w:rPr>
          <w:instrText xml:space="preserve"> PAGEREF _Toc438633753 \h </w:instrText>
        </w:r>
        <w:r w:rsidR="00A170A4">
          <w:rPr>
            <w:noProof/>
            <w:webHidden/>
          </w:rPr>
        </w:r>
        <w:r w:rsidR="00A170A4">
          <w:rPr>
            <w:noProof/>
            <w:webHidden/>
          </w:rPr>
          <w:fldChar w:fldCharType="separate"/>
        </w:r>
        <w:r w:rsidR="00A170A4">
          <w:rPr>
            <w:noProof/>
            <w:webHidden/>
          </w:rPr>
          <w:t>249</w:t>
        </w:r>
        <w:r w:rsidR="00A170A4">
          <w:rPr>
            <w:noProof/>
            <w:webHidden/>
          </w:rPr>
          <w:fldChar w:fldCharType="end"/>
        </w:r>
      </w:hyperlink>
    </w:p>
    <w:p w14:paraId="33588E25" w14:textId="77777777" w:rsidR="00A170A4" w:rsidRDefault="00FE7E5E">
      <w:pPr>
        <w:pStyle w:val="Inhopg2"/>
        <w:rPr>
          <w:rFonts w:asciiTheme="minorHAnsi" w:eastAsiaTheme="minorEastAsia" w:hAnsiTheme="minorHAnsi" w:cstheme="minorBidi"/>
          <w:noProof/>
          <w:sz w:val="22"/>
          <w:szCs w:val="22"/>
          <w:lang w:val="en-US"/>
        </w:rPr>
      </w:pPr>
      <w:hyperlink w:anchor="_Toc438633754" w:history="1">
        <w:r w:rsidR="00A170A4" w:rsidRPr="00FE4BD3">
          <w:rPr>
            <w:rStyle w:val="Hyperlink"/>
            <w:noProof/>
          </w:rPr>
          <w:t>28.60.</w:t>
        </w:r>
        <w:r w:rsidR="00A170A4">
          <w:rPr>
            <w:rFonts w:asciiTheme="minorHAnsi" w:eastAsiaTheme="minorEastAsia" w:hAnsiTheme="minorHAnsi" w:cstheme="minorBidi"/>
            <w:noProof/>
            <w:sz w:val="22"/>
            <w:szCs w:val="22"/>
            <w:lang w:val="en-US"/>
          </w:rPr>
          <w:tab/>
        </w:r>
        <w:r w:rsidR="00A170A4" w:rsidRPr="00FE4BD3">
          <w:rPr>
            <w:rStyle w:val="Hyperlink"/>
            <w:noProof/>
          </w:rPr>
          <w:t>platte daken – algemeen</w:t>
        </w:r>
        <w:r w:rsidR="00A170A4">
          <w:rPr>
            <w:noProof/>
            <w:webHidden/>
          </w:rPr>
          <w:tab/>
        </w:r>
        <w:r w:rsidR="00A170A4">
          <w:rPr>
            <w:noProof/>
            <w:webHidden/>
          </w:rPr>
          <w:fldChar w:fldCharType="begin"/>
        </w:r>
        <w:r w:rsidR="00A170A4">
          <w:rPr>
            <w:noProof/>
            <w:webHidden/>
          </w:rPr>
          <w:instrText xml:space="preserve"> PAGEREF _Toc438633754 \h </w:instrText>
        </w:r>
        <w:r w:rsidR="00A170A4">
          <w:rPr>
            <w:noProof/>
            <w:webHidden/>
          </w:rPr>
        </w:r>
        <w:r w:rsidR="00A170A4">
          <w:rPr>
            <w:noProof/>
            <w:webHidden/>
          </w:rPr>
          <w:fldChar w:fldCharType="separate"/>
        </w:r>
        <w:r w:rsidR="00A170A4">
          <w:rPr>
            <w:noProof/>
            <w:webHidden/>
          </w:rPr>
          <w:t>250</w:t>
        </w:r>
        <w:r w:rsidR="00A170A4">
          <w:rPr>
            <w:noProof/>
            <w:webHidden/>
          </w:rPr>
          <w:fldChar w:fldCharType="end"/>
        </w:r>
      </w:hyperlink>
    </w:p>
    <w:p w14:paraId="6751DFB4" w14:textId="77777777" w:rsidR="00A170A4" w:rsidRDefault="00FE7E5E">
      <w:pPr>
        <w:pStyle w:val="Inhopg3"/>
        <w:rPr>
          <w:rFonts w:asciiTheme="minorHAnsi" w:eastAsiaTheme="minorEastAsia" w:hAnsiTheme="minorHAnsi" w:cstheme="minorBidi"/>
          <w:noProof/>
          <w:sz w:val="22"/>
          <w:szCs w:val="22"/>
          <w:lang w:val="en-US"/>
        </w:rPr>
      </w:pPr>
      <w:hyperlink w:anchor="_Toc438633755" w:history="1">
        <w:r w:rsidR="00A170A4" w:rsidRPr="00FE4BD3">
          <w:rPr>
            <w:rStyle w:val="Hyperlink"/>
            <w:noProof/>
          </w:rPr>
          <w:t>28.61.</w:t>
        </w:r>
        <w:r w:rsidR="00A170A4">
          <w:rPr>
            <w:rFonts w:asciiTheme="minorHAnsi" w:eastAsiaTheme="minorEastAsia" w:hAnsiTheme="minorHAnsi" w:cstheme="minorBidi"/>
            <w:noProof/>
            <w:sz w:val="22"/>
            <w:szCs w:val="22"/>
            <w:lang w:val="en-US"/>
          </w:rPr>
          <w:tab/>
        </w:r>
        <w:r w:rsidR="00A170A4" w:rsidRPr="00FE4BD3">
          <w:rPr>
            <w:rStyle w:val="Hyperlink"/>
            <w:noProof/>
          </w:rPr>
          <w:t>platte daken – roostering met beplating |FH|m2</w:t>
        </w:r>
        <w:r w:rsidR="00A170A4">
          <w:rPr>
            <w:noProof/>
            <w:webHidden/>
          </w:rPr>
          <w:tab/>
        </w:r>
        <w:r w:rsidR="00A170A4">
          <w:rPr>
            <w:noProof/>
            <w:webHidden/>
          </w:rPr>
          <w:fldChar w:fldCharType="begin"/>
        </w:r>
        <w:r w:rsidR="00A170A4">
          <w:rPr>
            <w:noProof/>
            <w:webHidden/>
          </w:rPr>
          <w:instrText xml:space="preserve"> PAGEREF _Toc438633755 \h </w:instrText>
        </w:r>
        <w:r w:rsidR="00A170A4">
          <w:rPr>
            <w:noProof/>
            <w:webHidden/>
          </w:rPr>
        </w:r>
        <w:r w:rsidR="00A170A4">
          <w:rPr>
            <w:noProof/>
            <w:webHidden/>
          </w:rPr>
          <w:fldChar w:fldCharType="separate"/>
        </w:r>
        <w:r w:rsidR="00A170A4">
          <w:rPr>
            <w:noProof/>
            <w:webHidden/>
          </w:rPr>
          <w:t>251</w:t>
        </w:r>
        <w:r w:rsidR="00A170A4">
          <w:rPr>
            <w:noProof/>
            <w:webHidden/>
          </w:rPr>
          <w:fldChar w:fldCharType="end"/>
        </w:r>
      </w:hyperlink>
    </w:p>
    <w:p w14:paraId="4AFFFA6B" w14:textId="77777777" w:rsidR="00A170A4" w:rsidRDefault="00FE7E5E">
      <w:pPr>
        <w:pStyle w:val="Inhopg3"/>
        <w:rPr>
          <w:rFonts w:asciiTheme="minorHAnsi" w:eastAsiaTheme="minorEastAsia" w:hAnsiTheme="minorHAnsi" w:cstheme="minorBidi"/>
          <w:noProof/>
          <w:sz w:val="22"/>
          <w:szCs w:val="22"/>
          <w:lang w:val="en-US"/>
        </w:rPr>
      </w:pPr>
      <w:hyperlink w:anchor="_Toc438633756" w:history="1">
        <w:r w:rsidR="00A170A4" w:rsidRPr="00FE4BD3">
          <w:rPr>
            <w:rStyle w:val="Hyperlink"/>
            <w:noProof/>
          </w:rPr>
          <w:t>28.62.</w:t>
        </w:r>
        <w:r w:rsidR="00A170A4">
          <w:rPr>
            <w:rFonts w:asciiTheme="minorHAnsi" w:eastAsiaTheme="minorEastAsia" w:hAnsiTheme="minorHAnsi" w:cstheme="minorBidi"/>
            <w:noProof/>
            <w:sz w:val="22"/>
            <w:szCs w:val="22"/>
            <w:lang w:val="en-US"/>
          </w:rPr>
          <w:tab/>
        </w:r>
        <w:r w:rsidR="00A170A4" w:rsidRPr="00FE4BD3">
          <w:rPr>
            <w:rStyle w:val="Hyperlink"/>
            <w:noProof/>
          </w:rPr>
          <w:t>platte daken – geprefabriceerde houten vloeren</w:t>
        </w:r>
        <w:r w:rsidR="00A170A4">
          <w:rPr>
            <w:noProof/>
            <w:webHidden/>
          </w:rPr>
          <w:tab/>
        </w:r>
        <w:r w:rsidR="00A170A4">
          <w:rPr>
            <w:noProof/>
            <w:webHidden/>
          </w:rPr>
          <w:fldChar w:fldCharType="begin"/>
        </w:r>
        <w:r w:rsidR="00A170A4">
          <w:rPr>
            <w:noProof/>
            <w:webHidden/>
          </w:rPr>
          <w:instrText xml:space="preserve"> PAGEREF _Toc438633756 \h </w:instrText>
        </w:r>
        <w:r w:rsidR="00A170A4">
          <w:rPr>
            <w:noProof/>
            <w:webHidden/>
          </w:rPr>
        </w:r>
        <w:r w:rsidR="00A170A4">
          <w:rPr>
            <w:noProof/>
            <w:webHidden/>
          </w:rPr>
          <w:fldChar w:fldCharType="separate"/>
        </w:r>
        <w:r w:rsidR="00A170A4">
          <w:rPr>
            <w:noProof/>
            <w:webHidden/>
          </w:rPr>
          <w:t>252</w:t>
        </w:r>
        <w:r w:rsidR="00A170A4">
          <w:rPr>
            <w:noProof/>
            <w:webHidden/>
          </w:rPr>
          <w:fldChar w:fldCharType="end"/>
        </w:r>
      </w:hyperlink>
    </w:p>
    <w:p w14:paraId="5936C8A4" w14:textId="77777777" w:rsidR="00A170A4" w:rsidRDefault="00FE7E5E">
      <w:pPr>
        <w:pStyle w:val="Inhopg4"/>
        <w:rPr>
          <w:rFonts w:asciiTheme="minorHAnsi" w:eastAsiaTheme="minorEastAsia" w:hAnsiTheme="minorHAnsi" w:cstheme="minorBidi"/>
          <w:noProof/>
          <w:sz w:val="22"/>
          <w:szCs w:val="22"/>
          <w:lang w:val="en-US"/>
        </w:rPr>
      </w:pPr>
      <w:hyperlink w:anchor="_Toc438633757" w:history="1">
        <w:r w:rsidR="00A170A4" w:rsidRPr="00FE4BD3">
          <w:rPr>
            <w:rStyle w:val="Hyperlink"/>
            <w:noProof/>
          </w:rPr>
          <w:t>28.62.10.</w:t>
        </w:r>
        <w:r w:rsidR="00A170A4">
          <w:rPr>
            <w:rFonts w:asciiTheme="minorHAnsi" w:eastAsiaTheme="minorEastAsia" w:hAnsiTheme="minorHAnsi" w:cstheme="minorBidi"/>
            <w:noProof/>
            <w:sz w:val="22"/>
            <w:szCs w:val="22"/>
            <w:lang w:val="en-US"/>
          </w:rPr>
          <w:tab/>
        </w:r>
        <w:r w:rsidR="00A170A4" w:rsidRPr="00FE4BD3">
          <w:rPr>
            <w:rStyle w:val="Hyperlink"/>
            <w:noProof/>
          </w:rPr>
          <w:t>platte daken – geprefabriceerde houten vloeren/roostering met beplating |FH|m2</w:t>
        </w:r>
        <w:r w:rsidR="00A170A4">
          <w:rPr>
            <w:noProof/>
            <w:webHidden/>
          </w:rPr>
          <w:tab/>
        </w:r>
        <w:r w:rsidR="00A170A4">
          <w:rPr>
            <w:noProof/>
            <w:webHidden/>
          </w:rPr>
          <w:fldChar w:fldCharType="begin"/>
        </w:r>
        <w:r w:rsidR="00A170A4">
          <w:rPr>
            <w:noProof/>
            <w:webHidden/>
          </w:rPr>
          <w:instrText xml:space="preserve"> PAGEREF _Toc438633757 \h </w:instrText>
        </w:r>
        <w:r w:rsidR="00A170A4">
          <w:rPr>
            <w:noProof/>
            <w:webHidden/>
          </w:rPr>
        </w:r>
        <w:r w:rsidR="00A170A4">
          <w:rPr>
            <w:noProof/>
            <w:webHidden/>
          </w:rPr>
          <w:fldChar w:fldCharType="separate"/>
        </w:r>
        <w:r w:rsidR="00A170A4">
          <w:rPr>
            <w:noProof/>
            <w:webHidden/>
          </w:rPr>
          <w:t>252</w:t>
        </w:r>
        <w:r w:rsidR="00A170A4">
          <w:rPr>
            <w:noProof/>
            <w:webHidden/>
          </w:rPr>
          <w:fldChar w:fldCharType="end"/>
        </w:r>
      </w:hyperlink>
    </w:p>
    <w:p w14:paraId="25BC1964" w14:textId="77777777" w:rsidR="00A170A4" w:rsidRDefault="00FE7E5E">
      <w:pPr>
        <w:pStyle w:val="Inhopg4"/>
        <w:rPr>
          <w:rFonts w:asciiTheme="minorHAnsi" w:eastAsiaTheme="minorEastAsia" w:hAnsiTheme="minorHAnsi" w:cstheme="minorBidi"/>
          <w:noProof/>
          <w:sz w:val="22"/>
          <w:szCs w:val="22"/>
          <w:lang w:val="en-US"/>
        </w:rPr>
      </w:pPr>
      <w:hyperlink w:anchor="_Toc438633758" w:history="1">
        <w:r w:rsidR="00A170A4" w:rsidRPr="00FE4BD3">
          <w:rPr>
            <w:rStyle w:val="Hyperlink"/>
            <w:noProof/>
          </w:rPr>
          <w:t>28.62.20.</w:t>
        </w:r>
        <w:r w:rsidR="00A170A4">
          <w:rPr>
            <w:rFonts w:asciiTheme="minorHAnsi" w:eastAsiaTheme="minorEastAsia" w:hAnsiTheme="minorHAnsi" w:cstheme="minorBidi"/>
            <w:noProof/>
            <w:sz w:val="22"/>
            <w:szCs w:val="22"/>
            <w:lang w:val="en-US"/>
          </w:rPr>
          <w:tab/>
        </w:r>
        <w:r w:rsidR="00A170A4" w:rsidRPr="00FE4BD3">
          <w:rPr>
            <w:rStyle w:val="Hyperlink"/>
            <w:noProof/>
          </w:rPr>
          <w:t>platte daken – geprefabriceerde houten vloeren/kokervormige vloeren |FH|m2</w:t>
        </w:r>
        <w:r w:rsidR="00A170A4">
          <w:rPr>
            <w:noProof/>
            <w:webHidden/>
          </w:rPr>
          <w:tab/>
        </w:r>
        <w:r w:rsidR="00A170A4">
          <w:rPr>
            <w:noProof/>
            <w:webHidden/>
          </w:rPr>
          <w:fldChar w:fldCharType="begin"/>
        </w:r>
        <w:r w:rsidR="00A170A4">
          <w:rPr>
            <w:noProof/>
            <w:webHidden/>
          </w:rPr>
          <w:instrText xml:space="preserve"> PAGEREF _Toc438633758 \h </w:instrText>
        </w:r>
        <w:r w:rsidR="00A170A4">
          <w:rPr>
            <w:noProof/>
            <w:webHidden/>
          </w:rPr>
        </w:r>
        <w:r w:rsidR="00A170A4">
          <w:rPr>
            <w:noProof/>
            <w:webHidden/>
          </w:rPr>
          <w:fldChar w:fldCharType="separate"/>
        </w:r>
        <w:r w:rsidR="00A170A4">
          <w:rPr>
            <w:noProof/>
            <w:webHidden/>
          </w:rPr>
          <w:t>252</w:t>
        </w:r>
        <w:r w:rsidR="00A170A4">
          <w:rPr>
            <w:noProof/>
            <w:webHidden/>
          </w:rPr>
          <w:fldChar w:fldCharType="end"/>
        </w:r>
      </w:hyperlink>
    </w:p>
    <w:p w14:paraId="3C26D4B0" w14:textId="77777777" w:rsidR="00A170A4" w:rsidRDefault="00FE7E5E">
      <w:pPr>
        <w:pStyle w:val="Inhopg4"/>
        <w:rPr>
          <w:rFonts w:asciiTheme="minorHAnsi" w:eastAsiaTheme="minorEastAsia" w:hAnsiTheme="minorHAnsi" w:cstheme="minorBidi"/>
          <w:noProof/>
          <w:sz w:val="22"/>
          <w:szCs w:val="22"/>
          <w:lang w:val="en-US"/>
        </w:rPr>
      </w:pPr>
      <w:hyperlink w:anchor="_Toc438633759" w:history="1">
        <w:r w:rsidR="00A170A4" w:rsidRPr="00FE4BD3">
          <w:rPr>
            <w:rStyle w:val="Hyperlink"/>
            <w:noProof/>
          </w:rPr>
          <w:t>28.62.30.</w:t>
        </w:r>
        <w:r w:rsidR="00A170A4">
          <w:rPr>
            <w:rFonts w:asciiTheme="minorHAnsi" w:eastAsiaTheme="minorEastAsia" w:hAnsiTheme="minorHAnsi" w:cstheme="minorBidi"/>
            <w:noProof/>
            <w:sz w:val="22"/>
            <w:szCs w:val="22"/>
            <w:lang w:val="en-US"/>
          </w:rPr>
          <w:tab/>
        </w:r>
        <w:r w:rsidR="00A170A4" w:rsidRPr="00FE4BD3">
          <w:rPr>
            <w:rStyle w:val="Hyperlink"/>
            <w:noProof/>
          </w:rPr>
          <w:t>platte daken – geprefabriceerde houten vloeren/massieve houten vloeren |FH|m2</w:t>
        </w:r>
        <w:r w:rsidR="00A170A4">
          <w:rPr>
            <w:noProof/>
            <w:webHidden/>
          </w:rPr>
          <w:tab/>
        </w:r>
        <w:r w:rsidR="00A170A4">
          <w:rPr>
            <w:noProof/>
            <w:webHidden/>
          </w:rPr>
          <w:fldChar w:fldCharType="begin"/>
        </w:r>
        <w:r w:rsidR="00A170A4">
          <w:rPr>
            <w:noProof/>
            <w:webHidden/>
          </w:rPr>
          <w:instrText xml:space="preserve"> PAGEREF _Toc438633759 \h </w:instrText>
        </w:r>
        <w:r w:rsidR="00A170A4">
          <w:rPr>
            <w:noProof/>
            <w:webHidden/>
          </w:rPr>
        </w:r>
        <w:r w:rsidR="00A170A4">
          <w:rPr>
            <w:noProof/>
            <w:webHidden/>
          </w:rPr>
          <w:fldChar w:fldCharType="separate"/>
        </w:r>
        <w:r w:rsidR="00A170A4">
          <w:rPr>
            <w:noProof/>
            <w:webHidden/>
          </w:rPr>
          <w:t>252</w:t>
        </w:r>
        <w:r w:rsidR="00A170A4">
          <w:rPr>
            <w:noProof/>
            <w:webHidden/>
          </w:rPr>
          <w:fldChar w:fldCharType="end"/>
        </w:r>
      </w:hyperlink>
    </w:p>
    <w:p w14:paraId="38BA4917" w14:textId="77777777" w:rsidR="00A170A4" w:rsidRDefault="00FE7E5E">
      <w:pPr>
        <w:pStyle w:val="Inhopg3"/>
        <w:rPr>
          <w:rFonts w:asciiTheme="minorHAnsi" w:eastAsiaTheme="minorEastAsia" w:hAnsiTheme="minorHAnsi" w:cstheme="minorBidi"/>
          <w:noProof/>
          <w:sz w:val="22"/>
          <w:szCs w:val="22"/>
          <w:lang w:val="en-US"/>
        </w:rPr>
      </w:pPr>
      <w:hyperlink w:anchor="_Toc438633760" w:history="1">
        <w:r w:rsidR="00A170A4" w:rsidRPr="00FE4BD3">
          <w:rPr>
            <w:rStyle w:val="Hyperlink"/>
            <w:noProof/>
          </w:rPr>
          <w:t>28.63.</w:t>
        </w:r>
        <w:r w:rsidR="00A170A4">
          <w:rPr>
            <w:rFonts w:asciiTheme="minorHAnsi" w:eastAsiaTheme="minorEastAsia" w:hAnsiTheme="minorHAnsi" w:cstheme="minorBidi"/>
            <w:noProof/>
            <w:sz w:val="22"/>
            <w:szCs w:val="22"/>
            <w:lang w:val="en-US"/>
          </w:rPr>
          <w:tab/>
        </w:r>
        <w:r w:rsidR="00A170A4" w:rsidRPr="00FE4BD3">
          <w:rPr>
            <w:rStyle w:val="Hyperlink"/>
            <w:noProof/>
          </w:rPr>
          <w:t>platte daken – hout-betonvloeren |FH|m2</w:t>
        </w:r>
        <w:r w:rsidR="00A170A4">
          <w:rPr>
            <w:noProof/>
            <w:webHidden/>
          </w:rPr>
          <w:tab/>
        </w:r>
        <w:r w:rsidR="00A170A4">
          <w:rPr>
            <w:noProof/>
            <w:webHidden/>
          </w:rPr>
          <w:fldChar w:fldCharType="begin"/>
        </w:r>
        <w:r w:rsidR="00A170A4">
          <w:rPr>
            <w:noProof/>
            <w:webHidden/>
          </w:rPr>
          <w:instrText xml:space="preserve"> PAGEREF _Toc438633760 \h </w:instrText>
        </w:r>
        <w:r w:rsidR="00A170A4">
          <w:rPr>
            <w:noProof/>
            <w:webHidden/>
          </w:rPr>
        </w:r>
        <w:r w:rsidR="00A170A4">
          <w:rPr>
            <w:noProof/>
            <w:webHidden/>
          </w:rPr>
          <w:fldChar w:fldCharType="separate"/>
        </w:r>
        <w:r w:rsidR="00A170A4">
          <w:rPr>
            <w:noProof/>
            <w:webHidden/>
          </w:rPr>
          <w:t>252</w:t>
        </w:r>
        <w:r w:rsidR="00A170A4">
          <w:rPr>
            <w:noProof/>
            <w:webHidden/>
          </w:rPr>
          <w:fldChar w:fldCharType="end"/>
        </w:r>
      </w:hyperlink>
    </w:p>
    <w:p w14:paraId="5D92D96F" w14:textId="77777777" w:rsidR="00A170A4" w:rsidRDefault="00FE7E5E">
      <w:pPr>
        <w:pStyle w:val="Inhopg3"/>
        <w:rPr>
          <w:rFonts w:asciiTheme="minorHAnsi" w:eastAsiaTheme="minorEastAsia" w:hAnsiTheme="minorHAnsi" w:cstheme="minorBidi"/>
          <w:noProof/>
          <w:sz w:val="22"/>
          <w:szCs w:val="22"/>
          <w:lang w:val="en-US"/>
        </w:rPr>
      </w:pPr>
      <w:hyperlink w:anchor="_Toc438633761" w:history="1">
        <w:r w:rsidR="00A170A4" w:rsidRPr="00FE4BD3">
          <w:rPr>
            <w:rStyle w:val="Hyperlink"/>
            <w:noProof/>
          </w:rPr>
          <w:t>28.64.</w:t>
        </w:r>
        <w:r w:rsidR="00A170A4">
          <w:rPr>
            <w:rFonts w:asciiTheme="minorHAnsi" w:eastAsiaTheme="minorEastAsia" w:hAnsiTheme="minorHAnsi" w:cstheme="minorBidi"/>
            <w:noProof/>
            <w:sz w:val="22"/>
            <w:szCs w:val="22"/>
            <w:lang w:val="en-US"/>
          </w:rPr>
          <w:tab/>
        </w:r>
        <w:r w:rsidR="00A170A4" w:rsidRPr="00FE4BD3">
          <w:rPr>
            <w:rStyle w:val="Hyperlink"/>
            <w:noProof/>
          </w:rPr>
          <w:t>platte daken – randisolatie |FH|m</w:t>
        </w:r>
        <w:r w:rsidR="00A170A4">
          <w:rPr>
            <w:noProof/>
            <w:webHidden/>
          </w:rPr>
          <w:tab/>
        </w:r>
        <w:r w:rsidR="00A170A4">
          <w:rPr>
            <w:noProof/>
            <w:webHidden/>
          </w:rPr>
          <w:fldChar w:fldCharType="begin"/>
        </w:r>
        <w:r w:rsidR="00A170A4">
          <w:rPr>
            <w:noProof/>
            <w:webHidden/>
          </w:rPr>
          <w:instrText xml:space="preserve"> PAGEREF _Toc438633761 \h </w:instrText>
        </w:r>
        <w:r w:rsidR="00A170A4">
          <w:rPr>
            <w:noProof/>
            <w:webHidden/>
          </w:rPr>
        </w:r>
        <w:r w:rsidR="00A170A4">
          <w:rPr>
            <w:noProof/>
            <w:webHidden/>
          </w:rPr>
          <w:fldChar w:fldCharType="separate"/>
        </w:r>
        <w:r w:rsidR="00A170A4">
          <w:rPr>
            <w:noProof/>
            <w:webHidden/>
          </w:rPr>
          <w:t>252</w:t>
        </w:r>
        <w:r w:rsidR="00A170A4">
          <w:rPr>
            <w:noProof/>
            <w:webHidden/>
          </w:rPr>
          <w:fldChar w:fldCharType="end"/>
        </w:r>
      </w:hyperlink>
    </w:p>
    <w:p w14:paraId="65AC6E9C" w14:textId="77777777" w:rsidR="001D00B9" w:rsidRDefault="00E56173" w:rsidP="001D00B9">
      <w:pPr>
        <w:pStyle w:val="Kopvaninhoudsopgave"/>
      </w:pPr>
      <w:r>
        <w:rPr>
          <w:rFonts w:ascii="Trebuchet MS" w:hAnsi="Trebuchet MS"/>
          <w:color w:val="auto"/>
          <w:sz w:val="20"/>
          <w:szCs w:val="20"/>
          <w:lang w:val="nl"/>
        </w:rPr>
        <w:fldChar w:fldCharType="end"/>
      </w:r>
    </w:p>
    <w:p w14:paraId="231C371B" w14:textId="77777777" w:rsidR="001D00B9" w:rsidRDefault="001D00B9" w:rsidP="001D00B9">
      <w:pPr>
        <w:pStyle w:val="Plattetekst"/>
      </w:pPr>
      <w:bookmarkStart w:id="17" w:name="_Toc378247686"/>
    </w:p>
    <w:p w14:paraId="0C7AD7E2" w14:textId="77777777" w:rsidR="001D00B9" w:rsidRPr="008D2DC3" w:rsidRDefault="001D00B9" w:rsidP="001D00B9">
      <w:pPr>
        <w:pStyle w:val="Kop1"/>
      </w:pPr>
      <w:bookmarkStart w:id="18" w:name="_Toc387145472"/>
      <w:bookmarkStart w:id="19" w:name="_Toc390337184"/>
      <w:bookmarkStart w:id="20" w:name="_Toc438633277"/>
      <w:r>
        <w:t>20.</w:t>
      </w:r>
      <w:r>
        <w:tab/>
        <w:t>METSELWERK</w:t>
      </w:r>
      <w:bookmarkEnd w:id="18"/>
      <w:bookmarkEnd w:id="19"/>
      <w:bookmarkEnd w:id="20"/>
    </w:p>
    <w:p w14:paraId="5FB8C11B" w14:textId="77777777" w:rsidR="001D00B9" w:rsidRPr="008D2DC3" w:rsidRDefault="001D00B9" w:rsidP="001D00B9">
      <w:pPr>
        <w:pStyle w:val="Kop2"/>
      </w:pPr>
      <w:bookmarkStart w:id="21" w:name="_Toc525379213"/>
      <w:bookmarkStart w:id="22" w:name="_Toc87276859"/>
      <w:bookmarkStart w:id="23" w:name="_Toc98049553"/>
      <w:bookmarkStart w:id="24" w:name="_Toc387145473"/>
      <w:bookmarkStart w:id="25" w:name="_Toc390337185"/>
      <w:bookmarkStart w:id="26" w:name="_Toc438633278"/>
      <w:r>
        <w:t>20.00.</w:t>
      </w:r>
      <w:r>
        <w:tab/>
        <w:t xml:space="preserve">metselwerken </w:t>
      </w:r>
      <w:r w:rsidRPr="008D2DC3">
        <w:t>- algemeen</w:t>
      </w:r>
      <w:bookmarkEnd w:id="21"/>
      <w:bookmarkEnd w:id="22"/>
      <w:bookmarkEnd w:id="23"/>
      <w:bookmarkEnd w:id="24"/>
      <w:bookmarkEnd w:id="25"/>
      <w:bookmarkEnd w:id="26"/>
    </w:p>
    <w:p w14:paraId="4DD51800" w14:textId="77777777" w:rsidR="001D00B9" w:rsidRDefault="001D00B9" w:rsidP="001D00B9">
      <w:pPr>
        <w:pStyle w:val="Kop6"/>
      </w:pPr>
      <w:r>
        <w:t>Omschrijving</w:t>
      </w:r>
    </w:p>
    <w:p w14:paraId="0306A71F" w14:textId="77777777" w:rsidR="001D00B9" w:rsidRDefault="001D00B9" w:rsidP="001D00B9">
      <w:pPr>
        <w:pStyle w:val="Plattetekst"/>
      </w:pPr>
      <w:r>
        <w:t xml:space="preserve">Bovengrondse metselwerken, die niet in aanraking met de grond komen of aan weersinvloeden zijn blootgesteld. </w:t>
      </w:r>
    </w:p>
    <w:p w14:paraId="3146120D" w14:textId="77777777" w:rsidR="001D00B9" w:rsidRDefault="001D00B9" w:rsidP="001D00B9">
      <w:pPr>
        <w:pStyle w:val="Kop6"/>
      </w:pPr>
      <w:r>
        <w:t>Materiaal</w:t>
      </w:r>
    </w:p>
    <w:p w14:paraId="682F42A2" w14:textId="77777777" w:rsidR="001D00B9" w:rsidRDefault="001D00B9" w:rsidP="001D00B9">
      <w:pPr>
        <w:pStyle w:val="Plattetekstinspringen"/>
      </w:pPr>
      <w:r>
        <w:t>STS 22 Metselwerk is van toepassing.</w:t>
      </w:r>
    </w:p>
    <w:p w14:paraId="781C1D63" w14:textId="77777777" w:rsidR="001D00B9" w:rsidRDefault="001D00B9" w:rsidP="001D00B9">
      <w:pPr>
        <w:pStyle w:val="Kop6"/>
      </w:pPr>
      <w:r>
        <w:t>Uitvoering</w:t>
      </w:r>
    </w:p>
    <w:p w14:paraId="69A04551" w14:textId="77777777" w:rsidR="001D00B9" w:rsidRDefault="001D00B9" w:rsidP="001D00B9">
      <w:pPr>
        <w:pStyle w:val="Kop7"/>
      </w:pPr>
      <w:r>
        <w:t>Algemeen</w:t>
      </w:r>
    </w:p>
    <w:p w14:paraId="4490130F" w14:textId="77777777" w:rsidR="001D00B9" w:rsidRDefault="001D00B9" w:rsidP="001D00B9">
      <w:pPr>
        <w:pStyle w:val="Plattetekstinspringen"/>
      </w:pPr>
      <w:r>
        <w:t xml:space="preserve">De stabiliteitsberekeningen van het metselwerk gebeuren volgens NBN EN 1996 en zijn ten laste van de </w:t>
      </w:r>
      <w:r w:rsidRPr="00172475">
        <w:rPr>
          <w:rStyle w:val="Keuze-blauw"/>
        </w:rPr>
        <w:t>aannemer / door de bouwheer aangestelde stabiliteitsingenieur</w:t>
      </w:r>
      <w:r>
        <w:t xml:space="preserve">. </w:t>
      </w:r>
      <w:r>
        <w:br/>
        <w:t>De in rekening te brengen belastingen worden bepaald volgens NBN EN 1991.</w:t>
      </w:r>
    </w:p>
    <w:p w14:paraId="66381019" w14:textId="77777777" w:rsidR="001D00B9" w:rsidRDefault="001D00B9" w:rsidP="001D00B9">
      <w:pPr>
        <w:pStyle w:val="Plattetekstinspringen"/>
      </w:pPr>
      <w:r>
        <w:t>De uitvoering van het metselwerk gebeurt in overeenstemming met STS 22 en NBN EN 1996.</w:t>
      </w:r>
    </w:p>
    <w:p w14:paraId="0FCE6D45" w14:textId="77777777" w:rsidR="001D00B9" w:rsidRDefault="001D00B9" w:rsidP="001D00B9">
      <w:pPr>
        <w:pStyle w:val="Kop7"/>
      </w:pPr>
      <w:r>
        <w:t>toleranties</w:t>
      </w: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7"/>
        <w:gridCol w:w="4384"/>
      </w:tblGrid>
      <w:tr w:rsidR="001D00B9" w:rsidRPr="00822637" w14:paraId="30FBD40C" w14:textId="77777777" w:rsidTr="007F5C4F">
        <w:tc>
          <w:tcPr>
            <w:tcW w:w="4446" w:type="dxa"/>
            <w:shd w:val="clear" w:color="auto" w:fill="BFBFBF"/>
            <w:vAlign w:val="center"/>
          </w:tcPr>
          <w:p w14:paraId="7D42AFE7" w14:textId="77777777" w:rsidR="001D00B9" w:rsidRPr="00645A3E" w:rsidRDefault="001D00B9" w:rsidP="007F5C4F">
            <w:pPr>
              <w:pStyle w:val="Plattetekst"/>
            </w:pPr>
            <w:r w:rsidRPr="00645A3E">
              <w:t>Aard</w:t>
            </w:r>
          </w:p>
        </w:tc>
        <w:tc>
          <w:tcPr>
            <w:tcW w:w="4501" w:type="dxa"/>
            <w:shd w:val="clear" w:color="auto" w:fill="BFBFBF"/>
            <w:vAlign w:val="center"/>
          </w:tcPr>
          <w:p w14:paraId="026327D5" w14:textId="77777777" w:rsidR="001D00B9" w:rsidRPr="00645A3E" w:rsidRDefault="001D00B9" w:rsidP="007F5C4F">
            <w:pPr>
              <w:pStyle w:val="Plattetekst"/>
            </w:pPr>
            <w:r w:rsidRPr="00645A3E">
              <w:t>Maximaal toelaatbare afwijking</w:t>
            </w:r>
          </w:p>
        </w:tc>
      </w:tr>
      <w:tr w:rsidR="001D00B9" w14:paraId="684958C0" w14:textId="77777777" w:rsidTr="007F5C4F">
        <w:tc>
          <w:tcPr>
            <w:tcW w:w="4446" w:type="dxa"/>
            <w:vAlign w:val="center"/>
          </w:tcPr>
          <w:p w14:paraId="480296A5" w14:textId="77777777" w:rsidR="001D00B9" w:rsidRPr="00645A3E" w:rsidRDefault="001D00B9" w:rsidP="007F5C4F">
            <w:pPr>
              <w:pStyle w:val="Plattetekst"/>
            </w:pPr>
            <w:r w:rsidRPr="00645A3E">
              <w:t>Verticaliteit per verdieping</w:t>
            </w:r>
          </w:p>
        </w:tc>
        <w:tc>
          <w:tcPr>
            <w:tcW w:w="4501" w:type="dxa"/>
            <w:vAlign w:val="center"/>
          </w:tcPr>
          <w:p w14:paraId="265A10F5" w14:textId="77777777" w:rsidR="001D00B9" w:rsidRPr="00645A3E" w:rsidRDefault="001D00B9" w:rsidP="007F5C4F">
            <w:pPr>
              <w:pStyle w:val="Plattetekst"/>
            </w:pPr>
            <w:r w:rsidRPr="00645A3E">
              <w:t>± 8 mm</w:t>
            </w:r>
          </w:p>
        </w:tc>
      </w:tr>
      <w:tr w:rsidR="001D00B9" w14:paraId="411B09EC" w14:textId="77777777" w:rsidTr="007F5C4F">
        <w:tc>
          <w:tcPr>
            <w:tcW w:w="4446" w:type="dxa"/>
            <w:vAlign w:val="center"/>
          </w:tcPr>
          <w:p w14:paraId="60DE9E1B" w14:textId="77777777" w:rsidR="001D00B9" w:rsidRPr="00645A3E" w:rsidRDefault="001D00B9" w:rsidP="007F5C4F">
            <w:pPr>
              <w:pStyle w:val="Plattetekst"/>
            </w:pPr>
            <w:r w:rsidRPr="00645A3E">
              <w:t>Positie van boven elkaar staande muren</w:t>
            </w:r>
          </w:p>
        </w:tc>
        <w:tc>
          <w:tcPr>
            <w:tcW w:w="4501" w:type="dxa"/>
            <w:vAlign w:val="center"/>
          </w:tcPr>
          <w:p w14:paraId="57646246" w14:textId="77777777" w:rsidR="001D00B9" w:rsidRPr="00645A3E" w:rsidRDefault="001D00B9" w:rsidP="007F5C4F">
            <w:pPr>
              <w:pStyle w:val="Plattetekst"/>
            </w:pPr>
            <w:r w:rsidRPr="00645A3E">
              <w:t>± 20 mm</w:t>
            </w:r>
          </w:p>
        </w:tc>
      </w:tr>
      <w:tr w:rsidR="001D00B9" w14:paraId="7D23ECA8" w14:textId="77777777" w:rsidTr="007F5C4F">
        <w:tc>
          <w:tcPr>
            <w:tcW w:w="4446" w:type="dxa"/>
            <w:vAlign w:val="center"/>
          </w:tcPr>
          <w:p w14:paraId="45586B31" w14:textId="77777777" w:rsidR="001D00B9" w:rsidRPr="00645A3E" w:rsidRDefault="001D00B9" w:rsidP="007F5C4F">
            <w:pPr>
              <w:pStyle w:val="Plattetekst"/>
            </w:pPr>
            <w:r w:rsidRPr="00645A3E">
              <w:t>Vlakheid per 2 m</w:t>
            </w:r>
          </w:p>
        </w:tc>
        <w:tc>
          <w:tcPr>
            <w:tcW w:w="4501" w:type="dxa"/>
            <w:vAlign w:val="center"/>
          </w:tcPr>
          <w:p w14:paraId="6C150313" w14:textId="77777777" w:rsidR="001D00B9" w:rsidRPr="00645A3E" w:rsidRDefault="001D00B9" w:rsidP="007F5C4F">
            <w:pPr>
              <w:pStyle w:val="Plattetekst"/>
            </w:pPr>
            <w:r w:rsidRPr="00645A3E">
              <w:t>± 8 mm</w:t>
            </w:r>
          </w:p>
        </w:tc>
      </w:tr>
      <w:tr w:rsidR="001D00B9" w14:paraId="5C49E48F" w14:textId="77777777" w:rsidTr="007F5C4F">
        <w:tc>
          <w:tcPr>
            <w:tcW w:w="4446" w:type="dxa"/>
            <w:vAlign w:val="center"/>
          </w:tcPr>
          <w:p w14:paraId="663AD381" w14:textId="77777777" w:rsidR="001D00B9" w:rsidRPr="00645A3E" w:rsidRDefault="001D00B9" w:rsidP="007F5C4F">
            <w:pPr>
              <w:pStyle w:val="Plattetekst"/>
            </w:pPr>
            <w:r w:rsidRPr="00645A3E">
              <w:t>Dikte van de volledige spouwmuur</w:t>
            </w:r>
          </w:p>
        </w:tc>
        <w:tc>
          <w:tcPr>
            <w:tcW w:w="4501" w:type="dxa"/>
            <w:vAlign w:val="center"/>
          </w:tcPr>
          <w:p w14:paraId="79D0DA0C" w14:textId="77777777" w:rsidR="001D00B9" w:rsidRPr="00645A3E" w:rsidRDefault="001D00B9" w:rsidP="007F5C4F">
            <w:pPr>
              <w:pStyle w:val="Plattetekst"/>
            </w:pPr>
            <w:r w:rsidRPr="00645A3E">
              <w:t>± 10 mm</w:t>
            </w:r>
          </w:p>
        </w:tc>
      </w:tr>
      <w:tr w:rsidR="001D00B9" w14:paraId="0ABEFE0E" w14:textId="77777777" w:rsidTr="007F5C4F">
        <w:tc>
          <w:tcPr>
            <w:tcW w:w="4446" w:type="dxa"/>
            <w:vAlign w:val="center"/>
          </w:tcPr>
          <w:p w14:paraId="19D238DD" w14:textId="77777777" w:rsidR="001D00B9" w:rsidRPr="00645A3E" w:rsidRDefault="001D00B9" w:rsidP="007F5C4F">
            <w:pPr>
              <w:pStyle w:val="Plattetekst"/>
            </w:pPr>
            <w:r w:rsidRPr="00645A3E">
              <w:t xml:space="preserve">Elke lengtemaat d </w:t>
            </w:r>
          </w:p>
        </w:tc>
        <w:tc>
          <w:tcPr>
            <w:tcW w:w="4501" w:type="dxa"/>
            <w:vAlign w:val="center"/>
          </w:tcPr>
          <w:p w14:paraId="30DC33E1" w14:textId="77777777" w:rsidR="001D00B9" w:rsidRPr="00645A3E" w:rsidRDefault="001D00B9" w:rsidP="007F5C4F">
            <w:pPr>
              <w:pStyle w:val="Plattetekst"/>
            </w:pPr>
            <w:r w:rsidRPr="00645A3E">
              <w:t>± ¼ (d)</w:t>
            </w:r>
            <w:r w:rsidRPr="00DA2FE8">
              <w:rPr>
                <w:vertAlign w:val="superscript"/>
              </w:rPr>
              <w:t>1/3</w:t>
            </w:r>
            <w:r w:rsidRPr="00645A3E">
              <w:t xml:space="preserve"> (in cm) </w:t>
            </w:r>
          </w:p>
        </w:tc>
      </w:tr>
      <w:tr w:rsidR="001D00B9" w14:paraId="7EA9D7E3" w14:textId="77777777" w:rsidTr="007F5C4F">
        <w:tc>
          <w:tcPr>
            <w:tcW w:w="4446" w:type="dxa"/>
            <w:vAlign w:val="center"/>
          </w:tcPr>
          <w:p w14:paraId="5C252538" w14:textId="77777777" w:rsidR="001D00B9" w:rsidRPr="00645A3E" w:rsidRDefault="001D00B9" w:rsidP="007F5C4F">
            <w:pPr>
              <w:pStyle w:val="Plattetekst"/>
            </w:pPr>
            <w:r w:rsidRPr="00645A3E">
              <w:t>Horizontaliteit</w:t>
            </w:r>
          </w:p>
        </w:tc>
        <w:tc>
          <w:tcPr>
            <w:tcW w:w="4501" w:type="dxa"/>
            <w:vAlign w:val="center"/>
          </w:tcPr>
          <w:p w14:paraId="1811AFC9" w14:textId="77777777" w:rsidR="001D00B9" w:rsidRPr="00645A3E" w:rsidRDefault="001D00B9" w:rsidP="007F5C4F">
            <w:pPr>
              <w:pStyle w:val="Plattetekst"/>
            </w:pPr>
            <w:r w:rsidRPr="00645A3E">
              <w:t>± 8 mm bij d ≤ 3 m</w:t>
            </w:r>
          </w:p>
          <w:p w14:paraId="79916EB5" w14:textId="77777777" w:rsidR="001D00B9" w:rsidRPr="00645A3E" w:rsidRDefault="001D00B9" w:rsidP="007F5C4F">
            <w:pPr>
              <w:pStyle w:val="Plattetekst"/>
            </w:pPr>
            <w:r w:rsidRPr="00645A3E">
              <w:t>± 12 mm bij 3 m ≤ d ≤ 6 m</w:t>
            </w:r>
          </w:p>
          <w:p w14:paraId="5B511AE6" w14:textId="77777777" w:rsidR="001D00B9" w:rsidRPr="00645A3E" w:rsidRDefault="001D00B9" w:rsidP="007F5C4F">
            <w:pPr>
              <w:pStyle w:val="Plattetekst"/>
            </w:pPr>
            <w:r w:rsidRPr="00645A3E">
              <w:t>± 16 mm bij 6 m ≤ d ≤ 15 m</w:t>
            </w:r>
          </w:p>
          <w:p w14:paraId="5181E137" w14:textId="77777777" w:rsidR="001D00B9" w:rsidRPr="00645A3E" w:rsidRDefault="001D00B9" w:rsidP="007F5C4F">
            <w:pPr>
              <w:pStyle w:val="Plattetekst"/>
            </w:pPr>
            <w:r w:rsidRPr="00645A3E">
              <w:t>(d = afstand tussen twee meetpunten)</w:t>
            </w:r>
          </w:p>
        </w:tc>
      </w:tr>
    </w:tbl>
    <w:p w14:paraId="54CC28A8" w14:textId="77777777" w:rsidR="001D00B9" w:rsidRDefault="001D00B9" w:rsidP="001D00B9">
      <w:pPr>
        <w:pStyle w:val="Plattetekstinspringen"/>
      </w:pPr>
      <w:r>
        <w:t>Indien de toleranties niet nageleefd zijn, wordt het werk afgekeurd en vervangt de aannemer het betreffende metselwerk op zijn kosten.</w:t>
      </w:r>
    </w:p>
    <w:p w14:paraId="3740A55A" w14:textId="77777777" w:rsidR="001D00B9" w:rsidRDefault="001D00B9" w:rsidP="001D00B9">
      <w:pPr>
        <w:pStyle w:val="Kop7"/>
      </w:pPr>
      <w:r>
        <w:t>Bewegingsvoegen</w:t>
      </w:r>
    </w:p>
    <w:p w14:paraId="46142BE3" w14:textId="77777777" w:rsidR="001D00B9" w:rsidRDefault="001D00B9" w:rsidP="001D00B9">
      <w:pPr>
        <w:pStyle w:val="Plattetekstinspringen"/>
      </w:pPr>
      <w:r>
        <w:t>De juiste plaats van de voegen wordt aangegeven op de plannen en/of gebeurt volgens de stabiliteitsstudie.</w:t>
      </w:r>
    </w:p>
    <w:p w14:paraId="0EE4742A" w14:textId="77777777" w:rsidR="001D00B9" w:rsidRDefault="001D00B9" w:rsidP="001D00B9">
      <w:pPr>
        <w:pStyle w:val="Plattetekstinspringen"/>
      </w:pPr>
      <w:r>
        <w:t>De breedte van de voegen bedraagt 10 à 15 mm, de voegen gaan doorheen de volledige dikte van de muur. De muurdelen moeten vrij en elastisch kunnen bewegen.</w:t>
      </w:r>
    </w:p>
    <w:p w14:paraId="6D493AC8" w14:textId="77777777" w:rsidR="001D00B9" w:rsidRDefault="001D00B9" w:rsidP="001D00B9">
      <w:pPr>
        <w:pStyle w:val="Plattetekstinspringen"/>
      </w:pPr>
      <w:r>
        <w:t>De bewegingsvoegen moeten opgevuld worden met een samendrukbaar, onrotbaar materiaal. De zichtzijde van de voeg wordt opgespoten met een elastisch blijvend materiaal. De voeg moet waterdicht blijven.</w:t>
      </w:r>
    </w:p>
    <w:p w14:paraId="2D610E75" w14:textId="77777777" w:rsidR="001D00B9" w:rsidRDefault="001D00B9" w:rsidP="001D00B9">
      <w:pPr>
        <w:pStyle w:val="Plattetekstinspringen"/>
      </w:pPr>
      <w:r>
        <w:t xml:space="preserve">Bij horizontale bewegingsvoegen bedraagt de onderlinge afstand maximaal 9 m. </w:t>
      </w:r>
      <w:r>
        <w:br/>
        <w:t xml:space="preserve">De horizontale voegen worden gerealiseerd door het gebruik van geveldragers, die in de hoogte en eventueel in de breedte verstelbaar zijn. De geveldragers worden beschreven onder artikels 27.53. De architect bepaalt waar de horizontale voegen voorzien moeten worden. </w:t>
      </w:r>
    </w:p>
    <w:p w14:paraId="7F746575" w14:textId="77777777" w:rsidR="001D00B9" w:rsidRDefault="001D00B9" w:rsidP="001D00B9">
      <w:pPr>
        <w:pStyle w:val="Kop7"/>
      </w:pPr>
      <w:r>
        <w:t>Zichtbaar blijvend metselwerk</w:t>
      </w:r>
    </w:p>
    <w:p w14:paraId="2F653A3B" w14:textId="77777777" w:rsidR="001D00B9" w:rsidRDefault="001D00B9" w:rsidP="001D00B9">
      <w:pPr>
        <w:pStyle w:val="Plattetekstinspringen"/>
      </w:pPr>
      <w:r>
        <w:t>De zichtvlakken van het zichtbaar blijvend metselwerk worden zoveel mogelijk samengesteld uit hele en/of halve metselstenen. Het gebruik van gebroken elementen of elementen met een onregelmatige vorm of uitzicht wordt niet toegestaan. Het delen van hele stenen gebeurt door mechanisch verzagen, zodat nergens sporen van gekapte stenen zichtbaar zijn. Hoeken worden steeds in verband gemetseld. Buitenhoeken moeten vlak uitgevoerd worden.</w:t>
      </w:r>
    </w:p>
    <w:p w14:paraId="5977C5AB" w14:textId="77777777" w:rsidR="001D00B9" w:rsidRDefault="001D00B9" w:rsidP="001D00B9">
      <w:pPr>
        <w:pStyle w:val="Plattetekstinspringen"/>
      </w:pPr>
      <w:r>
        <w:t>Bij het optrekken van zichtbaar blijvend metselwerk moeten elektriciteitsleidingen bij voorkeur gelijktijdig met het metselen ingewerkt te worden. In het zichtvlak van het metselwerk worden de nodige uitsparingen voor contactdozen voorzien of zorgvuldig uitgezaagd.</w:t>
      </w:r>
    </w:p>
    <w:p w14:paraId="62E721F6" w14:textId="77777777" w:rsidR="001D00B9" w:rsidRPr="0040736B" w:rsidRDefault="001D00B9" w:rsidP="001D00B9">
      <w:pPr>
        <w:pStyle w:val="Plattetekstinspringen"/>
      </w:pPr>
      <w:r>
        <w:t>De voegen worden achter de hand platvol meegaand gevoegd met de gebruikte metselmortel. Alle op de steen klevende mortelresten worden zorgvuldig verwijderd, de zichtvlakken van de stenen worden gereinigd en beschermd tegen verdere verontreiniging.</w:t>
      </w:r>
    </w:p>
    <w:p w14:paraId="580EC956" w14:textId="77777777" w:rsidR="001D00B9" w:rsidRDefault="001D00B9" w:rsidP="001D00B9">
      <w:pPr>
        <w:pStyle w:val="Kop3"/>
      </w:pPr>
      <w:bookmarkStart w:id="27" w:name="_Toc387145474"/>
      <w:bookmarkStart w:id="28" w:name="_Toc390337186"/>
      <w:bookmarkStart w:id="29" w:name="_Toc438633279"/>
      <w:r>
        <w:t>20.01.</w:t>
      </w:r>
      <w:r>
        <w:tab/>
        <w:t>metselwerken – ter plaatse gemetst</w:t>
      </w:r>
      <w:bookmarkEnd w:id="27"/>
      <w:bookmarkEnd w:id="28"/>
      <w:bookmarkEnd w:id="29"/>
    </w:p>
    <w:p w14:paraId="4A4EC275" w14:textId="77777777" w:rsidR="001D00B9" w:rsidRDefault="001D00B9" w:rsidP="001D00B9">
      <w:pPr>
        <w:pStyle w:val="Kop6"/>
      </w:pPr>
      <w:r>
        <w:t>Omschrijving</w:t>
      </w:r>
    </w:p>
    <w:p w14:paraId="4A86D0A7" w14:textId="77777777" w:rsidR="001D00B9" w:rsidRDefault="001D00B9" w:rsidP="001D00B9">
      <w:pPr>
        <w:pStyle w:val="Plattetekst"/>
      </w:pPr>
      <w:r>
        <w:t>De muren worden ter plaatse op de werf gemetst.</w:t>
      </w:r>
    </w:p>
    <w:p w14:paraId="30FF81D1" w14:textId="77777777" w:rsidR="001D00B9" w:rsidRDefault="001D00B9" w:rsidP="001D00B9">
      <w:pPr>
        <w:pStyle w:val="Plattetekst"/>
      </w:pPr>
      <w:r>
        <w:t>De werken omvatten:</w:t>
      </w:r>
    </w:p>
    <w:p w14:paraId="5523FF06" w14:textId="77777777" w:rsidR="001D00B9" w:rsidRDefault="001D00B9" w:rsidP="001D00B9">
      <w:pPr>
        <w:pStyle w:val="Plattetekstinspringen"/>
      </w:pPr>
      <w:r>
        <w:t>de voorbereiding van de werken, het plaatsen van de nodige stellingen, …</w:t>
      </w:r>
    </w:p>
    <w:p w14:paraId="60FB69B0" w14:textId="77777777" w:rsidR="001D00B9" w:rsidRDefault="001D00B9" w:rsidP="001D00B9">
      <w:pPr>
        <w:pStyle w:val="Plattetekstinspringen"/>
      </w:pPr>
      <w:r>
        <w:t>de levering en voorbereiding van de stenen, de metselmortels, …</w:t>
      </w:r>
    </w:p>
    <w:p w14:paraId="28125CFB" w14:textId="77777777" w:rsidR="001D00B9" w:rsidRDefault="001D00B9" w:rsidP="001D00B9">
      <w:pPr>
        <w:pStyle w:val="Plattetekstinspringen"/>
      </w:pPr>
      <w:r>
        <w:t>de uitvoering van het metselwerk en de nodige beschermingsmaatregelen, …</w:t>
      </w:r>
    </w:p>
    <w:p w14:paraId="6385CD11" w14:textId="77777777" w:rsidR="001D00B9" w:rsidRDefault="001D00B9" w:rsidP="001D00B9">
      <w:pPr>
        <w:pStyle w:val="Plattetekstinspringen"/>
      </w:pPr>
      <w:r>
        <w:t xml:space="preserve">de nodige waterkeringen </w:t>
      </w:r>
    </w:p>
    <w:p w14:paraId="1F18F4BF" w14:textId="77777777" w:rsidR="001D00B9" w:rsidRDefault="001D00B9" w:rsidP="001D00B9">
      <w:pPr>
        <w:pStyle w:val="Plattetekstinspringen"/>
      </w:pPr>
      <w:r>
        <w:t>de prefab deur- en raamlateien en prefab verdeelbalkjes, indien niet afzonderlijk gemeten onder hoofdstuk 26 en/of 27</w:t>
      </w:r>
    </w:p>
    <w:p w14:paraId="1B72089F" w14:textId="77777777" w:rsidR="001D00B9" w:rsidRDefault="001D00B9" w:rsidP="001D00B9">
      <w:pPr>
        <w:pStyle w:val="Plattetekstinspringen"/>
      </w:pPr>
      <w:r>
        <w:t>de nodige voorzieningen voor de bevestiging van het binnen- en buitenschrijnwerk</w:t>
      </w:r>
    </w:p>
    <w:p w14:paraId="00C18F50" w14:textId="77777777" w:rsidR="001D00B9" w:rsidRDefault="001D00B9" w:rsidP="001D00B9">
      <w:pPr>
        <w:pStyle w:val="Plattetekstinspringen"/>
      </w:pPr>
      <w:r>
        <w:t>de verbindingselementen en/of -wapeningen voor kruisende muren, alle verankeringen aan niet ingebonden achterliggende muren of van achterliggende muren aan een betonskelet</w:t>
      </w:r>
    </w:p>
    <w:p w14:paraId="1CA3917C" w14:textId="77777777" w:rsidR="001D00B9" w:rsidRDefault="001D00B9" w:rsidP="001D00B9">
      <w:pPr>
        <w:pStyle w:val="Plattetekstinspringen"/>
      </w:pPr>
      <w:r>
        <w:t>het voorzien van de nodige doorbrekingen en doorvoerbuizen</w:t>
      </w:r>
    </w:p>
    <w:p w14:paraId="4A10F5F9" w14:textId="77777777" w:rsidR="001D00B9" w:rsidRDefault="001D00B9" w:rsidP="001D00B9">
      <w:pPr>
        <w:pStyle w:val="Plattetekstinspringen"/>
      </w:pPr>
      <w:r>
        <w:t>het verwijderen van de voor de werken nodige beschermingen, stellingen, afdekzeilen, …</w:t>
      </w:r>
    </w:p>
    <w:p w14:paraId="07B93215" w14:textId="77777777" w:rsidR="001D00B9" w:rsidRDefault="001D00B9" w:rsidP="001D00B9">
      <w:pPr>
        <w:pStyle w:val="Plattetekstinspringen"/>
      </w:pPr>
      <w:r>
        <w:t>het opruimen en schoonmaken van de bouwplaats.</w:t>
      </w:r>
    </w:p>
    <w:p w14:paraId="66C2F88A" w14:textId="77777777" w:rsidR="001D00B9" w:rsidRDefault="001D00B9" w:rsidP="001D00B9">
      <w:pPr>
        <w:pStyle w:val="Kop6"/>
      </w:pPr>
      <w:r>
        <w:t>Uitvoering</w:t>
      </w:r>
    </w:p>
    <w:p w14:paraId="60C5A6B7" w14:textId="77777777" w:rsidR="001D00B9" w:rsidRDefault="001D00B9" w:rsidP="001D00B9">
      <w:pPr>
        <w:pStyle w:val="Plattetekstinspringen"/>
      </w:pPr>
      <w:r>
        <w:t xml:space="preserve">De aannemer treft de nodige voorzorgen om de stenen op een vlakke ondergrond en droog op te slaan. Hij verwijdert de verpakking zo kort mogelijk voor het vermetselen. In het winterseizoen moet absoluut vermeden worden dat niet vorstbestendige stenen nat worden. </w:t>
      </w:r>
    </w:p>
    <w:p w14:paraId="1999997E" w14:textId="77777777" w:rsidR="001D00B9" w:rsidRDefault="001D00B9" w:rsidP="001D00B9">
      <w:pPr>
        <w:pStyle w:val="Plattetekstinspringen"/>
      </w:pPr>
      <w:r>
        <w:t xml:space="preserve">De aannemer neemt alle nodige voorzorgen om metselwerk met een verzorgd en onbesmeurd uitzicht te realiseren en dit te behouden. </w:t>
      </w:r>
    </w:p>
    <w:p w14:paraId="34A2368A" w14:textId="77777777" w:rsidR="001D00B9" w:rsidRDefault="001D00B9" w:rsidP="001D00B9">
      <w:pPr>
        <w:pStyle w:val="Plattetekstinspringen"/>
      </w:pPr>
      <w:r>
        <w:t xml:space="preserve">Alle muren worden loodrecht, haaks en goed vlak uitgevoerd. </w:t>
      </w:r>
    </w:p>
    <w:p w14:paraId="4E1315B6" w14:textId="77777777" w:rsidR="001D00B9" w:rsidRDefault="001D00B9" w:rsidP="001D00B9">
      <w:pPr>
        <w:pStyle w:val="Plattetekstinspringen"/>
      </w:pPr>
      <w:r>
        <w:t xml:space="preserve">Bij gebruik van mortel voor algemene toepassing worden de metselstenen vol en zat in de mortel gelegd. De uit de voegen puilende mortel wordt met het truweel afgeschraapt. </w:t>
      </w:r>
    </w:p>
    <w:p w14:paraId="4D34CF31" w14:textId="77777777" w:rsidR="001D00B9" w:rsidRDefault="001D00B9" w:rsidP="001D00B9">
      <w:pPr>
        <w:pStyle w:val="Plattetekstinspringen"/>
      </w:pPr>
      <w:r>
        <w:t>Bij aanhoudende droge weersomstandigheden worden bij gebruik van mortel voor algemene toepassing de stenen voorafgaandelijk bevochtigd om een goede hechting tussen mortel en steen te verkrijgen.  Nat maken door onderdompeling is verboden.</w:t>
      </w:r>
    </w:p>
    <w:p w14:paraId="7DFD701A" w14:textId="77777777" w:rsidR="001D00B9" w:rsidRDefault="001D00B9" w:rsidP="001D00B9">
      <w:pPr>
        <w:pStyle w:val="Plattetekstinspringen"/>
      </w:pPr>
      <w:r>
        <w:t xml:space="preserve">Bij zeer warm en droog weer of felle bezonning, wordt het vers metselwerk regelmatig maar licht besproeid om uitdroging van de mortel, voor hij volledig verhard is, te voorkomen. </w:t>
      </w:r>
    </w:p>
    <w:p w14:paraId="7EC28576" w14:textId="77777777" w:rsidR="001D00B9" w:rsidRDefault="001D00B9" w:rsidP="001D00B9">
      <w:pPr>
        <w:pStyle w:val="Plattetekstinspringen"/>
      </w:pPr>
      <w:r>
        <w:t>Bij regen moet het vers metselwerk onmiddellijk tegen waterinslag beschermd worden.</w:t>
      </w:r>
    </w:p>
    <w:p w14:paraId="0786EEFD" w14:textId="77777777" w:rsidR="001D00B9" w:rsidRDefault="001D00B9" w:rsidP="001D00B9">
      <w:pPr>
        <w:pStyle w:val="Plattetekstinspringen"/>
      </w:pPr>
      <w:r>
        <w:t>Het bovenvlak en de bovenste 80 cm van het metselwerk moeten op het einde van de dag systematisch afgedekt worden.  Eventueel mag ook een afdekplaat met voldoende oversteek gebruikt worden die het verse metselwerk over de bovenste 80 cm beschermt tegen regen. Deze rechtstreekse afdekking mag geen hout of ander materiaal zijn dat onder invloed van regen sporen kan nalaten op het metselwerk.</w:t>
      </w:r>
      <w:r w:rsidRPr="008310EB">
        <w:t xml:space="preserve"> </w:t>
      </w:r>
    </w:p>
    <w:p w14:paraId="5E8B21C5" w14:textId="77777777" w:rsidR="001D00B9" w:rsidRDefault="001D00B9" w:rsidP="001D00B9">
      <w:pPr>
        <w:pStyle w:val="Plattetekstinspringen"/>
      </w:pPr>
      <w:r>
        <w:t>Bij iedere gebeurlijke werkonderbreking verwijdert de aannemer alle gebonden mortel boven een laatste laag stenen of blokken.</w:t>
      </w:r>
    </w:p>
    <w:p w14:paraId="1A9B75CF" w14:textId="77777777" w:rsidR="001D00B9" w:rsidRDefault="001D00B9" w:rsidP="001D00B9">
      <w:pPr>
        <w:pStyle w:val="Plattetekstinspringen"/>
      </w:pPr>
      <w:r>
        <w:t>Indien de verticale voegen van het metselwerk niet gevuld worden, mag de maximale effectieve opening van de voeg niet groter zijn dan 5 mm.</w:t>
      </w:r>
    </w:p>
    <w:p w14:paraId="5903479C" w14:textId="77777777" w:rsidR="001D00B9" w:rsidRDefault="001D00B9" w:rsidP="001D00B9">
      <w:pPr>
        <w:pStyle w:val="Plattetekstinspringen"/>
      </w:pPr>
      <w:r>
        <w:t xml:space="preserve">De langse voegen moeten perfect horizontaal zijn en overal dezelfde dikte hebben. </w:t>
      </w:r>
    </w:p>
    <w:p w14:paraId="6DDF1B76" w14:textId="77777777" w:rsidR="001D00B9" w:rsidRDefault="001D00B9" w:rsidP="001D00B9">
      <w:pPr>
        <w:pStyle w:val="Plattetekstinspringen"/>
      </w:pPr>
      <w:r>
        <w:t>De verbinding tussen dragende wanden gebeurt door steenverbanden of door horizontale wapeningen die in iedere wand worden verdergezet. De voorschriften van STS 22 hieromtrent zijn van toepassing. Alle muren die een geheel vormen, worden gelijktijdig opgetrokken.</w:t>
      </w:r>
    </w:p>
    <w:p w14:paraId="232D7E5F" w14:textId="77777777" w:rsidR="001D00B9" w:rsidRDefault="001D00B9" w:rsidP="001D00B9">
      <w:pPr>
        <w:pStyle w:val="Plattetekstinspringen"/>
      </w:pPr>
      <w:r>
        <w:t>Bij de aansluiting van muren aan kolommen in beton of staal wordt een bewegingsvoeg voorzien tussen de muur en de kolom.</w:t>
      </w:r>
    </w:p>
    <w:p w14:paraId="2355C9C5" w14:textId="77777777" w:rsidR="001D00B9" w:rsidRDefault="001D00B9" w:rsidP="001D00B9">
      <w:pPr>
        <w:pStyle w:val="Plattetekstinspringen"/>
      </w:pPr>
      <w:r>
        <w:t>Bij verankering van muren aan bestaande constructies worden de muren in verband ingewerkt in de bestaande muren. Als dit niet mogelijk is, wordt om de 50 cm een voegband in het metselwerk ingewerkt en aan de bestaande constructie verankerd.</w:t>
      </w:r>
    </w:p>
    <w:p w14:paraId="2D2A5A71" w14:textId="77777777" w:rsidR="001D00B9" w:rsidRDefault="001D00B9" w:rsidP="001D00B9">
      <w:pPr>
        <w:pStyle w:val="Plattetekstinspringen"/>
      </w:pPr>
      <w:r>
        <w:t>De muren worden pas belast nadat het metselwerk voldoende sterkte bereikt heeft. Voor een gelijkmatig verdeelde belasting wordt ten minste 16 uur gewacht, voor een puntlast moet men minimaal 24 uur wachten voor het aanbrengen van de belasting.</w:t>
      </w:r>
    </w:p>
    <w:p w14:paraId="4CDC6CA7" w14:textId="77777777" w:rsidR="001D00B9" w:rsidRDefault="001D00B9" w:rsidP="001D00B9">
      <w:pPr>
        <w:pStyle w:val="Kop3"/>
      </w:pPr>
      <w:bookmarkStart w:id="30" w:name="_Toc387145475"/>
      <w:bookmarkStart w:id="31" w:name="_Toc390337187"/>
      <w:bookmarkStart w:id="32" w:name="_Toc438633280"/>
      <w:r>
        <w:t>20.02.</w:t>
      </w:r>
      <w:r>
        <w:tab/>
        <w:t>metselwerken – prefab</w:t>
      </w:r>
      <w:bookmarkEnd w:id="30"/>
      <w:bookmarkEnd w:id="31"/>
      <w:bookmarkEnd w:id="32"/>
    </w:p>
    <w:p w14:paraId="3F412712" w14:textId="77777777" w:rsidR="001D00B9" w:rsidRDefault="001D00B9" w:rsidP="001D00B9">
      <w:pPr>
        <w:pStyle w:val="Kop6"/>
      </w:pPr>
      <w:r>
        <w:t>Omschrijving</w:t>
      </w:r>
    </w:p>
    <w:p w14:paraId="4184C6AA" w14:textId="77777777" w:rsidR="001D00B9" w:rsidRDefault="001D00B9" w:rsidP="001D00B9">
      <w:pPr>
        <w:pStyle w:val="Plattetekst"/>
      </w:pPr>
      <w:r>
        <w:t>De muren worden vooraf gemetst in een fabriekshal. Daarna worden de muren getransporteerd naar de werf en volgens de plannen gemonteerd.</w:t>
      </w:r>
    </w:p>
    <w:p w14:paraId="1DC63B88" w14:textId="77777777" w:rsidR="001D00B9" w:rsidRDefault="001D00B9" w:rsidP="001D00B9">
      <w:pPr>
        <w:pStyle w:val="Plattetekst"/>
      </w:pPr>
      <w:r>
        <w:t>De werken omvatten:</w:t>
      </w:r>
    </w:p>
    <w:p w14:paraId="58E686BA" w14:textId="77777777" w:rsidR="001D00B9" w:rsidRDefault="001D00B9" w:rsidP="001D00B9">
      <w:pPr>
        <w:pStyle w:val="Plattetekstinspringen"/>
      </w:pPr>
      <w:r>
        <w:t>de opmaak van de productieplannen overeenkomstig de afmetingen op de architectuurplannen</w:t>
      </w:r>
    </w:p>
    <w:p w14:paraId="1ECB81DD" w14:textId="77777777" w:rsidR="001D00B9" w:rsidRDefault="001D00B9" w:rsidP="001D00B9">
      <w:pPr>
        <w:pStyle w:val="Plattetekstinspringen"/>
      </w:pPr>
      <w:r>
        <w:t>de planning van de prefabricatie</w:t>
      </w:r>
    </w:p>
    <w:p w14:paraId="0041AB2B" w14:textId="77777777" w:rsidR="001D00B9" w:rsidRDefault="001D00B9" w:rsidP="001D00B9">
      <w:pPr>
        <w:pStyle w:val="Plattetekstinspringen"/>
      </w:pPr>
      <w:r>
        <w:t>metsen van de prefabelementen in de fabriekshal, incl.</w:t>
      </w:r>
    </w:p>
    <w:p w14:paraId="725046B7" w14:textId="77777777" w:rsidR="001D00B9" w:rsidRDefault="001D00B9" w:rsidP="001D00B9">
      <w:pPr>
        <w:pStyle w:val="Plattetekstinspringen2"/>
        <w:rPr>
          <w:lang w:eastAsia="nl-NL"/>
        </w:rPr>
      </w:pPr>
      <w:r>
        <w:rPr>
          <w:lang w:eastAsia="nl-NL"/>
        </w:rPr>
        <w:t>noodzakelijke verstevigingen voor transport</w:t>
      </w:r>
    </w:p>
    <w:p w14:paraId="0CB5E03B" w14:textId="77777777" w:rsidR="001D00B9" w:rsidRDefault="001D00B9" w:rsidP="001D00B9">
      <w:pPr>
        <w:pStyle w:val="Plattetekstinspringen2"/>
        <w:rPr>
          <w:lang w:eastAsia="nl-NL"/>
        </w:rPr>
      </w:pPr>
      <w:r>
        <w:rPr>
          <w:lang w:eastAsia="nl-NL"/>
        </w:rPr>
        <w:t>voorzieningen voor de verbinding van de muurelementen</w:t>
      </w:r>
    </w:p>
    <w:p w14:paraId="38680223" w14:textId="77777777" w:rsidR="001D00B9" w:rsidRDefault="001D00B9" w:rsidP="001D00B9">
      <w:pPr>
        <w:pStyle w:val="Plattetekstinspringen2"/>
        <w:rPr>
          <w:lang w:eastAsia="nl-NL"/>
        </w:rPr>
      </w:pPr>
      <w:r>
        <w:rPr>
          <w:lang w:eastAsia="nl-NL"/>
        </w:rPr>
        <w:t>de nodige waterkeringen</w:t>
      </w:r>
    </w:p>
    <w:p w14:paraId="0926D63B" w14:textId="77777777" w:rsidR="001D00B9" w:rsidRDefault="001D00B9" w:rsidP="001D00B9">
      <w:pPr>
        <w:pStyle w:val="Plattetekstinspringen2"/>
        <w:rPr>
          <w:lang w:eastAsia="nl-NL"/>
        </w:rPr>
      </w:pPr>
      <w:r>
        <w:rPr>
          <w:lang w:eastAsia="nl-NL"/>
        </w:rPr>
        <w:t>eventuele deur- en raamlateien en verdeelbalkjes</w:t>
      </w:r>
    </w:p>
    <w:p w14:paraId="31F53CEC" w14:textId="77777777" w:rsidR="001D00B9" w:rsidRDefault="001D00B9" w:rsidP="001D00B9">
      <w:pPr>
        <w:pStyle w:val="Plattetekstinspringen2"/>
        <w:rPr>
          <w:lang w:eastAsia="nl-NL"/>
        </w:rPr>
      </w:pPr>
      <w:r>
        <w:rPr>
          <w:lang w:eastAsia="nl-NL"/>
        </w:rPr>
        <w:t>eventuele voorzieningen voor de bevestiging van binnen- en buitenschrijnwerk</w:t>
      </w:r>
    </w:p>
    <w:p w14:paraId="282EF903" w14:textId="77777777" w:rsidR="001D00B9" w:rsidRDefault="001D00B9" w:rsidP="001D00B9">
      <w:pPr>
        <w:pStyle w:val="Plattetekstinspringen"/>
      </w:pPr>
      <w:r>
        <w:t>transport van de geprefabriceerde elementen naar de bouwplaats</w:t>
      </w:r>
    </w:p>
    <w:p w14:paraId="2D13A250" w14:textId="77777777" w:rsidR="001D00B9" w:rsidRDefault="001D00B9" w:rsidP="001D00B9">
      <w:pPr>
        <w:pStyle w:val="Plattetekstinspringen"/>
      </w:pPr>
      <w:r>
        <w:t>montage van de prefab muurelementen op de werf, incl. het schoren</w:t>
      </w:r>
    </w:p>
    <w:p w14:paraId="65468FB5" w14:textId="77777777" w:rsidR="001D00B9" w:rsidRDefault="001D00B9" w:rsidP="001D00B9">
      <w:pPr>
        <w:pStyle w:val="Plattetekstinspringen"/>
      </w:pPr>
      <w:r>
        <w:t>verbinding van de afzonderlijke muurelementen tot één geheel</w:t>
      </w:r>
    </w:p>
    <w:p w14:paraId="5F03F8E1" w14:textId="77777777" w:rsidR="001D00B9" w:rsidRDefault="001D00B9" w:rsidP="001D00B9">
      <w:pPr>
        <w:pStyle w:val="Plattetekstinspringen"/>
      </w:pPr>
      <w:r>
        <w:t>voorzien van de nodige doorbrekingen en doorvoerbuizen</w:t>
      </w:r>
    </w:p>
    <w:p w14:paraId="366FBFAF" w14:textId="77777777" w:rsidR="001D00B9" w:rsidRDefault="001D00B9" w:rsidP="001D00B9">
      <w:pPr>
        <w:pStyle w:val="Plattetekstinspringen"/>
      </w:pPr>
      <w:r>
        <w:t>controle van de afmetingen met de architectuurplannen</w:t>
      </w:r>
    </w:p>
    <w:p w14:paraId="78195E49" w14:textId="77777777" w:rsidR="001D00B9" w:rsidRDefault="001D00B9" w:rsidP="001D00B9">
      <w:pPr>
        <w:pStyle w:val="Plattetekstinspringen"/>
      </w:pPr>
      <w:r>
        <w:t>het opruimen en schoonmaken van de bouwplaats.</w:t>
      </w:r>
    </w:p>
    <w:p w14:paraId="0042FBD4" w14:textId="77777777" w:rsidR="001D00B9" w:rsidRDefault="001D00B9" w:rsidP="001D00B9">
      <w:pPr>
        <w:pStyle w:val="Kop6"/>
      </w:pPr>
      <w:r>
        <w:t>Uitvoering</w:t>
      </w:r>
    </w:p>
    <w:p w14:paraId="24C3974F" w14:textId="77777777" w:rsidR="001D00B9" w:rsidRDefault="001D00B9" w:rsidP="001D00B9">
      <w:pPr>
        <w:pStyle w:val="Plattetekstinspringen"/>
      </w:pPr>
      <w:r>
        <w:t>Het prefab metselwerksysteem moet een geldige ATG (of gelijkwaardig) hebben. Voor de aanvang van de prefabricatie bezorgt de aannemer een uitgeprinte of digitale versie van de volledige ATG aan de architect. De voorschriften uit deze ATG (of gelijkwaardig) moeten nauwkeurig opgevolgd worden zowel wat betreft de te gebruiken materialen als de verwerkingswijze van de materialen en de montagewijze van de prefabelementen.</w:t>
      </w:r>
    </w:p>
    <w:p w14:paraId="7E907A61" w14:textId="77777777" w:rsidR="001D00B9" w:rsidRDefault="001D00B9" w:rsidP="001D00B9">
      <w:pPr>
        <w:pStyle w:val="Plattetekstinspringen"/>
      </w:pPr>
      <w:r>
        <w:t>De productieplannen worden ter goedkeuring aan de architect voorgelegd.</w:t>
      </w:r>
    </w:p>
    <w:p w14:paraId="07B3CACF" w14:textId="77777777" w:rsidR="001D00B9" w:rsidRDefault="001D00B9" w:rsidP="001D00B9">
      <w:pPr>
        <w:pStyle w:val="Plattetekstinspringen"/>
      </w:pPr>
      <w:r>
        <w:t>Het metsen van de muren gebeurt volgens de regels van de kunst. Bij gebruik van mortel voor algemene toepassing worden de metselstenen vol en zat in de mortel gelegd. De uit de voegen puilende mortel wordt met het truweel afgeschraapt. Indien de verticale voegen van het metselwerk niet gevuld worden, mag de maximale effectieve opening van de voeg niet groter zijn dan 5 mm.</w:t>
      </w:r>
      <w:r w:rsidRPr="005A1911">
        <w:t xml:space="preserve"> </w:t>
      </w:r>
      <w:r>
        <w:t xml:space="preserve">De langse voegen moeten horizontaal zijn en overal dezelfde dikte hebben. </w:t>
      </w:r>
    </w:p>
    <w:p w14:paraId="17782C83" w14:textId="77777777" w:rsidR="001D00B9" w:rsidRDefault="001D00B9" w:rsidP="001D00B9">
      <w:pPr>
        <w:pStyle w:val="Plattetekstinspringen"/>
      </w:pPr>
      <w:r>
        <w:t>De aannemer neemt alle nodige voorzorgen om metselwerk met een verzorgd en onbesmeurd uitzicht te realiseren en dit te behouden.</w:t>
      </w:r>
    </w:p>
    <w:p w14:paraId="785051BD" w14:textId="77777777" w:rsidR="001D00B9" w:rsidRDefault="001D00B9" w:rsidP="001D00B9">
      <w:pPr>
        <w:pStyle w:val="Plattetekstinspringen"/>
      </w:pPr>
      <w:r>
        <w:t>De muurelementen mogen pas vervoerd worden indien zij een voldoende sterkte bereikt hebben.</w:t>
      </w:r>
    </w:p>
    <w:p w14:paraId="3C5CA9AF" w14:textId="77777777" w:rsidR="001D00B9" w:rsidRPr="004F2CAD" w:rsidRDefault="001D00B9" w:rsidP="001D00B9">
      <w:pPr>
        <w:pStyle w:val="Plattetekstinspringen"/>
      </w:pPr>
      <w:r w:rsidRPr="004F2CAD">
        <w:t>De nodige maatregelen worden genomen om uitbloeiingen te voorkomen.</w:t>
      </w:r>
    </w:p>
    <w:p w14:paraId="49E67950" w14:textId="77777777" w:rsidR="001D00B9" w:rsidRDefault="001D00B9" w:rsidP="001D00B9">
      <w:pPr>
        <w:pStyle w:val="Plattetekstinspringen"/>
      </w:pPr>
      <w:r>
        <w:t xml:space="preserve">Indien tijdens het transport ernstige beschadigingen aan bepaalde muurelementen zijn opgetreden, mogen deze muurelementen niet gemonteerd worden maar moeten ze vervangen worden door nieuwe muurelementen. </w:t>
      </w:r>
    </w:p>
    <w:p w14:paraId="29C8CAA1" w14:textId="77777777" w:rsidR="001D00B9" w:rsidRDefault="001D00B9" w:rsidP="001D00B9">
      <w:pPr>
        <w:pStyle w:val="Plattetekstinspringen"/>
      </w:pPr>
      <w:r>
        <w:t xml:space="preserve">De prefabmuren worden loodrecht en haaks gemonteerd. De voeg tussen de vloerplaat en de onderkant van de muur mag maximaal 4 cm bedragen. Deze voeg wordt over de volledige oppervlakte opgevuld met krimpvrije mortel om een goede belastingsoverdracht te garanderen. </w:t>
      </w:r>
    </w:p>
    <w:p w14:paraId="171250CB" w14:textId="77777777" w:rsidR="001D00B9" w:rsidRDefault="001D00B9" w:rsidP="001D00B9">
      <w:pPr>
        <w:pStyle w:val="Plattetekstinspringen"/>
      </w:pPr>
      <w:r>
        <w:t>De verbinding tussen de muurelementen moet met de grootste zorg uitgevoerd worden volgens de bepalingen van de ATG (of gelijkwaardig). Het opvullen van de resterende voegen mag niet met PUR-schuim gebeuren maar moet met de in de ATG (of gelijkwaardig) vermelde mortel gebeuren.</w:t>
      </w:r>
    </w:p>
    <w:p w14:paraId="34B2281B" w14:textId="77777777" w:rsidR="001D00B9" w:rsidRDefault="001D00B9" w:rsidP="001D00B9">
      <w:pPr>
        <w:pStyle w:val="Plattetekstinspringen"/>
      </w:pPr>
      <w:r>
        <w:t>Bij de aansluiting van muren aan kolommen in beton of staal wordt een bewegingsvoeg voorzien tussen de muur en de kolom.</w:t>
      </w:r>
    </w:p>
    <w:p w14:paraId="31B95BAB" w14:textId="77777777" w:rsidR="001D00B9" w:rsidRDefault="001D00B9" w:rsidP="001D00B9">
      <w:pPr>
        <w:pStyle w:val="Kop2"/>
      </w:pPr>
      <w:bookmarkStart w:id="33" w:name="_Toc387145476"/>
      <w:bookmarkStart w:id="34" w:name="_Toc390337188"/>
      <w:bookmarkStart w:id="35" w:name="_Toc438633281"/>
      <w:r>
        <w:t>20.10.</w:t>
      </w:r>
      <w:r>
        <w:tab/>
        <w:t>materialen – algemeen</w:t>
      </w:r>
      <w:bookmarkEnd w:id="33"/>
      <w:bookmarkEnd w:id="34"/>
      <w:bookmarkEnd w:id="35"/>
    </w:p>
    <w:p w14:paraId="2EFE6A04" w14:textId="77777777" w:rsidR="001D00B9" w:rsidRDefault="001D00B9" w:rsidP="001D00B9">
      <w:pPr>
        <w:pStyle w:val="Kop3"/>
      </w:pPr>
      <w:bookmarkStart w:id="36" w:name="_Toc387145477"/>
      <w:bookmarkStart w:id="37" w:name="_Toc390337189"/>
      <w:bookmarkStart w:id="38" w:name="_Toc438633282"/>
      <w:r>
        <w:t>20.11.</w:t>
      </w:r>
      <w:r>
        <w:tab/>
        <w:t>materialen – metselmortel</w:t>
      </w:r>
      <w:bookmarkEnd w:id="36"/>
      <w:bookmarkEnd w:id="37"/>
      <w:bookmarkEnd w:id="38"/>
    </w:p>
    <w:p w14:paraId="7135EC73" w14:textId="77777777" w:rsidR="001D00B9" w:rsidRPr="00641A4D" w:rsidRDefault="001D00B9" w:rsidP="001D00B9">
      <w:pPr>
        <w:pStyle w:val="Kop6"/>
      </w:pPr>
      <w:r w:rsidRPr="00641A4D">
        <w:t>Materiaal</w:t>
      </w:r>
    </w:p>
    <w:p w14:paraId="3CBCDF2E" w14:textId="77777777" w:rsidR="001D00B9" w:rsidRDefault="001D00B9" w:rsidP="001D00B9">
      <w:pPr>
        <w:pStyle w:val="Plattetekstinspringen"/>
      </w:pPr>
      <w:r>
        <w:t>De NBN EN 998-2 – Specificaties voor mortels - Deel 2: Metselmortel is van toepassing.</w:t>
      </w:r>
    </w:p>
    <w:p w14:paraId="34CAB4AA" w14:textId="77777777" w:rsidR="001D00B9" w:rsidRDefault="001D00B9" w:rsidP="001D00B9">
      <w:pPr>
        <w:pStyle w:val="Plattetekstinspringen"/>
      </w:pPr>
      <w:r>
        <w:t xml:space="preserve">De mortel draagt het BENOR-merk of gelijkwaardig. Bij iedere levering wordt een certificaat </w:t>
      </w:r>
      <w:r w:rsidRPr="006B240B">
        <w:t>van oorsprong gevoegd</w:t>
      </w:r>
      <w:r>
        <w:t>.</w:t>
      </w:r>
    </w:p>
    <w:p w14:paraId="5F81A623" w14:textId="77777777" w:rsidR="001D00B9" w:rsidRDefault="001D00B9" w:rsidP="001D00B9">
      <w:pPr>
        <w:pStyle w:val="Plattetekstinspringen"/>
      </w:pPr>
      <w:r>
        <w:t>De aannemer heeft de keuze tussen voorgemengde fabrieksmortel van het droge type of voorgemengde fabrieksmortel van het natte type. Hij staat in voor de keuze van een geschikte metselmortel volgens de in dit bestek voorgeschreven prestaties en voor de toe te passen metselstenen. De voorschriften van de mortelfabrikant moeten opgevolgd worden.</w:t>
      </w:r>
    </w:p>
    <w:p w14:paraId="0BCF7864" w14:textId="77777777" w:rsidR="001D00B9" w:rsidRDefault="001D00B9" w:rsidP="001D00B9">
      <w:pPr>
        <w:pStyle w:val="Plattetekstinspringen"/>
      </w:pPr>
      <w:r>
        <w:t>De aannemer legt een prestatiefiche van de mortel ter goedkeuring voor aan de ontwerper.</w:t>
      </w:r>
    </w:p>
    <w:p w14:paraId="314A487B" w14:textId="77777777" w:rsidR="001D00B9" w:rsidRDefault="001D00B9" w:rsidP="001D00B9">
      <w:pPr>
        <w:pStyle w:val="Kop4"/>
      </w:pPr>
      <w:bookmarkStart w:id="39" w:name="_Toc387145478"/>
      <w:bookmarkStart w:id="40" w:name="_Toc390337190"/>
      <w:bookmarkStart w:id="41" w:name="_Toc438633283"/>
      <w:r>
        <w:t>20.11.10.</w:t>
      </w:r>
      <w:r>
        <w:tab/>
        <w:t>materialen – metselmortel/voor algemene toepassing (G)</w:t>
      </w:r>
      <w:r>
        <w:tab/>
      </w:r>
      <w:r>
        <w:rPr>
          <w:rStyle w:val="MeetChar"/>
        </w:rPr>
        <w:t>|PM|</w:t>
      </w:r>
      <w:bookmarkEnd w:id="39"/>
      <w:bookmarkEnd w:id="40"/>
      <w:bookmarkEnd w:id="41"/>
    </w:p>
    <w:p w14:paraId="09CB5A59" w14:textId="77777777" w:rsidR="001D00B9" w:rsidRDefault="001D00B9" w:rsidP="001D00B9">
      <w:pPr>
        <w:pStyle w:val="Kop6"/>
      </w:pPr>
      <w:r>
        <w:t>Meting</w:t>
      </w:r>
    </w:p>
    <w:p w14:paraId="5955BCA1" w14:textId="77777777" w:rsidR="001D00B9" w:rsidRDefault="001D00B9" w:rsidP="001D00B9">
      <w:pPr>
        <w:pStyle w:val="Plattetekstinspringen"/>
      </w:pPr>
      <w:r>
        <w:t>aard van de overeenkomst: Pro Memorie (PM).</w:t>
      </w:r>
    </w:p>
    <w:p w14:paraId="49326473" w14:textId="77777777" w:rsidR="001D00B9" w:rsidRDefault="001D00B9" w:rsidP="001D00B9">
      <w:pPr>
        <w:pStyle w:val="Kop6"/>
      </w:pPr>
      <w:r w:rsidRPr="00641A4D">
        <w:t>Materiaal</w:t>
      </w:r>
    </w:p>
    <w:p w14:paraId="2D446233" w14:textId="77777777" w:rsidR="001D00B9" w:rsidRDefault="001D00B9" w:rsidP="001D00B9">
      <w:pPr>
        <w:pStyle w:val="Plattetekstinspringen"/>
      </w:pPr>
      <w:r>
        <w:t>De minimale verwerkingstijd van de mortel bedraagt 2 uur.</w:t>
      </w:r>
      <w:r w:rsidRPr="009A1F82">
        <w:t xml:space="preserve"> </w:t>
      </w:r>
    </w:p>
    <w:p w14:paraId="337810E0" w14:textId="77777777" w:rsidR="001D00B9" w:rsidRDefault="001D00B9" w:rsidP="001D00B9">
      <w:pPr>
        <w:pStyle w:val="Plattetekstinspringen"/>
      </w:pPr>
      <w:r>
        <w:t>Er mogen enkel hulpstoffen toegevoegd worden in samenspraak met de producent van de mortel.</w:t>
      </w:r>
    </w:p>
    <w:p w14:paraId="202C2CC1" w14:textId="77777777" w:rsidR="001D00B9" w:rsidRDefault="001D00B9" w:rsidP="001D00B9">
      <w:pPr>
        <w:pStyle w:val="Kop8"/>
      </w:pPr>
      <w:r w:rsidRPr="00854B04">
        <w:t>Specificaties</w:t>
      </w:r>
    </w:p>
    <w:p w14:paraId="59BDB79C" w14:textId="77777777" w:rsidR="001D00B9" w:rsidRDefault="001D00B9" w:rsidP="001D00B9">
      <w:pPr>
        <w:pStyle w:val="Plattetekstinspringen"/>
      </w:pPr>
      <w:r>
        <w:t xml:space="preserve">Druksterkteklasse: </w:t>
      </w:r>
      <w:r w:rsidRPr="0012149D">
        <w:rPr>
          <w:rStyle w:val="Keuze-blauw"/>
        </w:rPr>
        <w:t>M 2,5 / M 5 / M 10 / M 15 / M 20</w:t>
      </w:r>
    </w:p>
    <w:p w14:paraId="5E39D128" w14:textId="77777777" w:rsidR="001D00B9" w:rsidRPr="00641A4D" w:rsidRDefault="001D00B9" w:rsidP="001D00B9">
      <w:pPr>
        <w:pStyle w:val="Kop6"/>
      </w:pPr>
      <w:r>
        <w:t>Uitvoering</w:t>
      </w:r>
    </w:p>
    <w:p w14:paraId="6B19E48A" w14:textId="77777777" w:rsidR="001D00B9" w:rsidRDefault="001D00B9" w:rsidP="001D00B9">
      <w:pPr>
        <w:pStyle w:val="Plattetekstinspringen"/>
      </w:pPr>
      <w:r>
        <w:t>De voorschriften van de mortelfabrikant moeten opgevolgd worden.</w:t>
      </w:r>
    </w:p>
    <w:p w14:paraId="5B616962" w14:textId="77777777" w:rsidR="001D00B9" w:rsidRDefault="001D00B9" w:rsidP="001D00B9">
      <w:pPr>
        <w:pStyle w:val="Plattetekstinspringen"/>
      </w:pPr>
      <w:r>
        <w:t>Droge fabrieksmortels moeten droog, beschermd tegen wind, zon, opstijgend vocht en regen gestockeerd worden. Als de mortel in silo geleverd wordt, moet deze op verharde horizontale ondergrond stabiel geïnstalleerd worden, rekening houdend met alle veiligheidsvoorschriften.</w:t>
      </w:r>
    </w:p>
    <w:p w14:paraId="4314BA21" w14:textId="77777777" w:rsidR="001D00B9" w:rsidRDefault="001D00B9" w:rsidP="001D00B9">
      <w:pPr>
        <w:pStyle w:val="Plattetekstinspringen"/>
      </w:pPr>
      <w:r>
        <w:t>Bij gebruik van voorgemengde fabrieksmortels van het natte type legt de aannemer de leveringsbonnen voor aan de architect. Op deze bonnen moeten de herkomst en samenstelling vermeld staan.</w:t>
      </w:r>
    </w:p>
    <w:p w14:paraId="0D35628D" w14:textId="77777777" w:rsidR="001D00B9" w:rsidRPr="00521FB9" w:rsidRDefault="001D00B9" w:rsidP="001D00B9">
      <w:pPr>
        <w:pStyle w:val="Plattetekstinspringen"/>
      </w:pPr>
      <w:r>
        <w:t>De mortel wordt verwerkt vooraleer de binding optreedt. Nadat de mortel is aangemaakt, is het verboden opnieuw water aan het mengsel toe te voegen en opnieuw te mengen. De aannemer beschermt de mortel tegen weersinvloeden.</w:t>
      </w:r>
    </w:p>
    <w:p w14:paraId="5412778A" w14:textId="77777777" w:rsidR="001D00B9" w:rsidRDefault="001D00B9" w:rsidP="001D00B9">
      <w:pPr>
        <w:pStyle w:val="Kop4"/>
      </w:pPr>
      <w:bookmarkStart w:id="42" w:name="_Toc387145479"/>
      <w:bookmarkStart w:id="43" w:name="_Toc390337191"/>
      <w:bookmarkStart w:id="44" w:name="_Toc438633284"/>
      <w:r>
        <w:t>20.11.20.</w:t>
      </w:r>
      <w:r>
        <w:tab/>
        <w:t>materialen – metselmortel/lijmmortel (T)</w:t>
      </w:r>
      <w:r>
        <w:tab/>
      </w:r>
      <w:r>
        <w:rPr>
          <w:rStyle w:val="MeetChar"/>
        </w:rPr>
        <w:t>|PM|</w:t>
      </w:r>
      <w:bookmarkEnd w:id="42"/>
      <w:bookmarkEnd w:id="43"/>
      <w:bookmarkEnd w:id="44"/>
    </w:p>
    <w:p w14:paraId="6380CB70" w14:textId="77777777" w:rsidR="001D00B9" w:rsidRDefault="001D00B9" w:rsidP="001D00B9">
      <w:pPr>
        <w:pStyle w:val="Kop6"/>
      </w:pPr>
      <w:r>
        <w:t>Meting</w:t>
      </w:r>
    </w:p>
    <w:p w14:paraId="5F096D83" w14:textId="77777777" w:rsidR="001D00B9" w:rsidRDefault="001D00B9" w:rsidP="001D00B9">
      <w:pPr>
        <w:pStyle w:val="Plattetekstinspringen"/>
      </w:pPr>
      <w:r>
        <w:t>aard van de overeenkomst: Pro Memorie (PM).</w:t>
      </w:r>
    </w:p>
    <w:p w14:paraId="07BB3507" w14:textId="77777777" w:rsidR="001D00B9" w:rsidRPr="00641A4D" w:rsidRDefault="001D00B9" w:rsidP="001D00B9">
      <w:pPr>
        <w:pStyle w:val="Kop6"/>
      </w:pPr>
      <w:r w:rsidRPr="00641A4D">
        <w:t>Materiaal</w:t>
      </w:r>
    </w:p>
    <w:p w14:paraId="33EDF961" w14:textId="77777777" w:rsidR="001D00B9" w:rsidRDefault="001D00B9" w:rsidP="001D00B9">
      <w:pPr>
        <w:pStyle w:val="Plattetekstinspringen"/>
      </w:pPr>
      <w:r>
        <w:t>De opentijd van de lijmmortel bedraagt minimaal 7 minuten voor dunne lijmvoegen (≤ 3 mm) en minimaal 4 minuten voor dikke lijmvoegen (tussen 3 en 6 mm dikte).</w:t>
      </w:r>
    </w:p>
    <w:p w14:paraId="4B84BBAE" w14:textId="77777777" w:rsidR="001D00B9" w:rsidRDefault="001D00B9" w:rsidP="001D00B9">
      <w:pPr>
        <w:pStyle w:val="Plattetekstinspringen"/>
      </w:pPr>
      <w:r>
        <w:t>De minimale verwerkingstijd van de mortel bedraagt 2 uur. Indien de mortel gebruikt wordt in metselwerk met dunne voegen met stenen uit kalkzandsteen of cellenbeton wordt deze minimale verwerkingstijd in de zomer opgetrokken tot 4 uur.</w:t>
      </w:r>
    </w:p>
    <w:p w14:paraId="3E20D9F4" w14:textId="77777777" w:rsidR="001D00B9" w:rsidRDefault="001D00B9" w:rsidP="001D00B9">
      <w:pPr>
        <w:pStyle w:val="Kop8"/>
      </w:pPr>
      <w:r w:rsidRPr="00854B04">
        <w:t>Specificaties</w:t>
      </w:r>
    </w:p>
    <w:p w14:paraId="0D563405" w14:textId="77777777" w:rsidR="001D00B9" w:rsidRDefault="001D00B9" w:rsidP="001D00B9">
      <w:pPr>
        <w:pStyle w:val="Plattetekstinspringen"/>
      </w:pPr>
      <w:r>
        <w:t xml:space="preserve">Druksterkteklasse: </w:t>
      </w:r>
      <w:r w:rsidRPr="0012149D">
        <w:rPr>
          <w:rStyle w:val="Keuze-blauw"/>
        </w:rPr>
        <w:t>M 2,5 / M 5 / M 10 / M 15 / M 20</w:t>
      </w:r>
    </w:p>
    <w:p w14:paraId="3F165725" w14:textId="77777777" w:rsidR="001D00B9" w:rsidRPr="00641A4D" w:rsidRDefault="001D00B9" w:rsidP="001D00B9">
      <w:pPr>
        <w:pStyle w:val="Kop6"/>
      </w:pPr>
      <w:r>
        <w:t>Uitvoering</w:t>
      </w:r>
    </w:p>
    <w:p w14:paraId="5719EA2D" w14:textId="77777777" w:rsidR="001D00B9" w:rsidRDefault="001D00B9" w:rsidP="001D00B9">
      <w:pPr>
        <w:pStyle w:val="Plattetekstinspringen"/>
      </w:pPr>
      <w:r>
        <w:t>De lijmmortel mag enkel verwerkt worden bij omgevingstemperaturen tussen 5°C en 35°</w:t>
      </w:r>
      <w:r w:rsidRPr="00FF482D">
        <w:t>C</w:t>
      </w:r>
      <w:r>
        <w:t>.</w:t>
      </w:r>
    </w:p>
    <w:p w14:paraId="1839A1FB" w14:textId="77777777" w:rsidR="001D00B9" w:rsidRPr="00521FB9" w:rsidRDefault="001D00B9" w:rsidP="001D00B9">
      <w:pPr>
        <w:pStyle w:val="Plattetekstinspringen"/>
      </w:pPr>
      <w:r>
        <w:t>De aannemer beschermt de mortel tegen weersinvloeden.</w:t>
      </w:r>
    </w:p>
    <w:p w14:paraId="7607E7A8" w14:textId="77777777" w:rsidR="001D00B9" w:rsidRDefault="001D00B9" w:rsidP="001D00B9">
      <w:pPr>
        <w:pStyle w:val="Kop4"/>
      </w:pPr>
      <w:bookmarkStart w:id="45" w:name="_Toc387145480"/>
      <w:bookmarkStart w:id="46" w:name="_Toc390337192"/>
      <w:bookmarkStart w:id="47" w:name="_Toc438633285"/>
      <w:r>
        <w:t>20.11.30.</w:t>
      </w:r>
      <w:r>
        <w:tab/>
        <w:t>materialen – metselmortel/lichtgewicht metselmortel (L)</w:t>
      </w:r>
      <w:r>
        <w:tab/>
      </w:r>
      <w:r>
        <w:rPr>
          <w:rStyle w:val="MeetChar"/>
        </w:rPr>
        <w:t>|PM|</w:t>
      </w:r>
      <w:bookmarkEnd w:id="45"/>
      <w:bookmarkEnd w:id="46"/>
      <w:bookmarkEnd w:id="47"/>
    </w:p>
    <w:p w14:paraId="284F1131" w14:textId="77777777" w:rsidR="001D00B9" w:rsidRDefault="001D00B9" w:rsidP="001D00B9">
      <w:pPr>
        <w:pStyle w:val="Kop6"/>
      </w:pPr>
      <w:r>
        <w:t>Meting</w:t>
      </w:r>
    </w:p>
    <w:p w14:paraId="7C5353B2" w14:textId="77777777" w:rsidR="001D00B9" w:rsidRDefault="001D00B9" w:rsidP="001D00B9">
      <w:pPr>
        <w:pStyle w:val="Plattetekstinspringen"/>
      </w:pPr>
      <w:r>
        <w:t>aard van de overeenkomst: Pro Memorie (PM).</w:t>
      </w:r>
    </w:p>
    <w:p w14:paraId="23BEDE22" w14:textId="77777777" w:rsidR="001D00B9" w:rsidRPr="00641A4D" w:rsidRDefault="001D00B9" w:rsidP="001D00B9">
      <w:pPr>
        <w:pStyle w:val="Kop6"/>
      </w:pPr>
      <w:r w:rsidRPr="00641A4D">
        <w:t>Materiaal</w:t>
      </w:r>
    </w:p>
    <w:p w14:paraId="6C5C8B9A" w14:textId="77777777" w:rsidR="001D00B9" w:rsidRDefault="001D00B9" w:rsidP="001D00B9">
      <w:pPr>
        <w:pStyle w:val="Plattetekstinspringen"/>
      </w:pPr>
      <w:r>
        <w:t>De opentijd van de metselmortel bedraagt minimaal 7 minuten voor dunne voegen (≤ 3 mm) en minimaal 4 minuten voor dikke voegen (tussen 3 en 6 mm dikte).</w:t>
      </w:r>
    </w:p>
    <w:p w14:paraId="35647733" w14:textId="77777777" w:rsidR="001D00B9" w:rsidRDefault="001D00B9" w:rsidP="001D00B9">
      <w:pPr>
        <w:pStyle w:val="Plattetekstinspringen"/>
      </w:pPr>
      <w:r>
        <w:t>De minimale verwerkingstijd van de mortel bedraagt 2 uur. Indien de mortel gebruikt wordt in metselwerk met dunne voegen met stenen uit kalkzandsteen of cellenbeton wordt deze minimale verwerkingstijd in de zomer opgetrokken tot 4 uur.</w:t>
      </w:r>
    </w:p>
    <w:p w14:paraId="6A3DBADD" w14:textId="77777777" w:rsidR="001D00B9" w:rsidRDefault="001D00B9" w:rsidP="001D00B9">
      <w:pPr>
        <w:pStyle w:val="Kop8"/>
      </w:pPr>
      <w:r w:rsidRPr="00854B04">
        <w:t>Specificaties</w:t>
      </w:r>
    </w:p>
    <w:p w14:paraId="5D369A3B" w14:textId="77777777" w:rsidR="001D00B9" w:rsidRDefault="001D00B9" w:rsidP="001D00B9">
      <w:pPr>
        <w:pStyle w:val="Plattetekstinspringen"/>
      </w:pPr>
      <w:r>
        <w:t xml:space="preserve">Druksterkteklasse: </w:t>
      </w:r>
      <w:r w:rsidRPr="0012149D">
        <w:rPr>
          <w:rStyle w:val="Keuze-blauw"/>
        </w:rPr>
        <w:t>M 2,5 / M 5 / M 10 / M 15 / M 20</w:t>
      </w:r>
    </w:p>
    <w:p w14:paraId="12C7C37F" w14:textId="77777777" w:rsidR="001D00B9" w:rsidRDefault="001D00B9" w:rsidP="001D00B9">
      <w:pPr>
        <w:pStyle w:val="Kop3"/>
      </w:pPr>
      <w:bookmarkStart w:id="48" w:name="_Toc387145481"/>
      <w:bookmarkStart w:id="49" w:name="_Toc390337193"/>
      <w:bookmarkStart w:id="50" w:name="_Toc438633286"/>
      <w:r>
        <w:t>20.12.</w:t>
      </w:r>
      <w:r>
        <w:tab/>
        <w:t>materialen – hulpstukken</w:t>
      </w:r>
      <w:bookmarkEnd w:id="48"/>
      <w:bookmarkEnd w:id="49"/>
      <w:bookmarkEnd w:id="50"/>
    </w:p>
    <w:p w14:paraId="14A38E7F" w14:textId="77777777" w:rsidR="001D00B9" w:rsidRDefault="001D00B9" w:rsidP="001D00B9">
      <w:pPr>
        <w:pStyle w:val="Kop4"/>
      </w:pPr>
      <w:bookmarkStart w:id="51" w:name="_Toc387145482"/>
      <w:bookmarkStart w:id="52" w:name="_Toc390337194"/>
      <w:bookmarkStart w:id="53" w:name="_Toc438633287"/>
      <w:r>
        <w:t>20.12.10.</w:t>
      </w:r>
      <w:r>
        <w:tab/>
        <w:t>materialen – hulpstukken/spouwankers</w:t>
      </w:r>
      <w:bookmarkEnd w:id="51"/>
      <w:bookmarkEnd w:id="52"/>
      <w:bookmarkEnd w:id="53"/>
    </w:p>
    <w:p w14:paraId="619E49D1" w14:textId="77777777" w:rsidR="001D00B9" w:rsidRPr="00641A4D" w:rsidRDefault="001D00B9" w:rsidP="001D00B9">
      <w:pPr>
        <w:pStyle w:val="Kop6"/>
      </w:pPr>
      <w:r w:rsidRPr="00641A4D">
        <w:t>Materiaal</w:t>
      </w:r>
    </w:p>
    <w:p w14:paraId="1082D329" w14:textId="77777777" w:rsidR="001D00B9" w:rsidRDefault="001D00B9" w:rsidP="001D00B9">
      <w:pPr>
        <w:pStyle w:val="Plattetekstinspringen"/>
      </w:pPr>
      <w:r>
        <w:t>De NBN EN 845-1 – Voorschriften voor hulpstukken voor metselwerk</w:t>
      </w:r>
      <w:r w:rsidRPr="00763E7F">
        <w:t>toebehoren - Deel 1: Spouwhaken, bandstaal, balkschoenen en kraagijzers</w:t>
      </w:r>
      <w:r>
        <w:t xml:space="preserve"> is van toepassing.</w:t>
      </w:r>
    </w:p>
    <w:p w14:paraId="05EB8585" w14:textId="77777777" w:rsidR="001D00B9" w:rsidRDefault="001D00B9" w:rsidP="001D00B9">
      <w:pPr>
        <w:pStyle w:val="Plattetekstinspringen"/>
      </w:pPr>
      <w:r>
        <w:t>De verankeringslengte van de spouwankers bedraagt minimaal 30 mm.</w:t>
      </w:r>
    </w:p>
    <w:p w14:paraId="376DE694" w14:textId="77777777" w:rsidR="001D00B9" w:rsidRDefault="001D00B9" w:rsidP="001D00B9">
      <w:pPr>
        <w:pStyle w:val="Plattetekstinspringen"/>
      </w:pPr>
      <w:r>
        <w:t>Diameter van de spouwankers is minimaal 4 mm. Voor gelijmd metselwerk worden aangepaste spouwankers met afgeplatte uiteinden voorzien.</w:t>
      </w:r>
    </w:p>
    <w:p w14:paraId="0E339C80" w14:textId="77777777" w:rsidR="001D00B9" w:rsidRPr="00904CBF" w:rsidRDefault="001D00B9" w:rsidP="001D00B9">
      <w:pPr>
        <w:pStyle w:val="Plattetekstinspringen"/>
      </w:pPr>
      <w:r>
        <w:t>De spouwankers zijn zo ontworpen dat doorstroming van het water  van het buitenspouwblad naar het binnenspouwblad verhinderd wordt.</w:t>
      </w:r>
    </w:p>
    <w:p w14:paraId="6D07A114" w14:textId="77777777" w:rsidR="001D00B9" w:rsidRDefault="001D00B9" w:rsidP="001D00B9">
      <w:pPr>
        <w:pStyle w:val="Kop5"/>
      </w:pPr>
      <w:bookmarkStart w:id="54" w:name="_Toc387145483"/>
      <w:bookmarkStart w:id="55" w:name="_Toc390337195"/>
      <w:bookmarkStart w:id="56" w:name="_Toc438633288"/>
      <w:r>
        <w:t>20.12.11.</w:t>
      </w:r>
      <w:r>
        <w:tab/>
        <w:t>materialen – hulpstukken/spouwankers – gewone spouwankers</w:t>
      </w:r>
      <w:r>
        <w:tab/>
      </w:r>
      <w:r>
        <w:rPr>
          <w:rStyle w:val="MeetChar"/>
        </w:rPr>
        <w:t>|PM|</w:t>
      </w:r>
      <w:bookmarkEnd w:id="54"/>
      <w:bookmarkEnd w:id="55"/>
      <w:bookmarkEnd w:id="56"/>
    </w:p>
    <w:p w14:paraId="58BB8083" w14:textId="77777777" w:rsidR="001D00B9" w:rsidRPr="00641A4D" w:rsidRDefault="001D00B9" w:rsidP="001D00B9">
      <w:pPr>
        <w:pStyle w:val="Kop6"/>
      </w:pPr>
      <w:r>
        <w:t>Omschrijving</w:t>
      </w:r>
    </w:p>
    <w:p w14:paraId="2C3E125C" w14:textId="77777777" w:rsidR="001D00B9" w:rsidRPr="001268F0" w:rsidRDefault="001D00B9" w:rsidP="001D00B9">
      <w:pPr>
        <w:pStyle w:val="Plattetekst"/>
      </w:pPr>
      <w:r>
        <w:t>De spouwankers worden ingemetst in het binnen- en buitenspouwblad.</w:t>
      </w:r>
    </w:p>
    <w:p w14:paraId="6453150F" w14:textId="77777777" w:rsidR="001D00B9" w:rsidRDefault="001D00B9" w:rsidP="001D00B9">
      <w:pPr>
        <w:pStyle w:val="Kop6"/>
      </w:pPr>
      <w:r>
        <w:t>Meting</w:t>
      </w:r>
    </w:p>
    <w:p w14:paraId="625BBEC8" w14:textId="77777777" w:rsidR="001D00B9" w:rsidRDefault="001D00B9" w:rsidP="001D00B9">
      <w:pPr>
        <w:pStyle w:val="Plattetekstinspringen"/>
      </w:pPr>
      <w:r>
        <w:t>aard van de overeenkomst: Pro Memorie (PM).</w:t>
      </w:r>
    </w:p>
    <w:p w14:paraId="74B2F2CB" w14:textId="77777777" w:rsidR="001D00B9" w:rsidRPr="00641A4D" w:rsidRDefault="001D00B9" w:rsidP="001D00B9">
      <w:pPr>
        <w:pStyle w:val="Kop6"/>
      </w:pPr>
      <w:r w:rsidRPr="00641A4D">
        <w:t>Materiaal</w:t>
      </w:r>
    </w:p>
    <w:p w14:paraId="1019446B" w14:textId="77777777" w:rsidR="001D00B9" w:rsidRDefault="001D00B9" w:rsidP="001D00B9">
      <w:pPr>
        <w:pStyle w:val="Plattetekstinspringen"/>
      </w:pPr>
      <w:r>
        <w:t>Model ter goedkeuring voor te leggen aan architect.</w:t>
      </w:r>
    </w:p>
    <w:p w14:paraId="34627B4A" w14:textId="77777777" w:rsidR="001D00B9" w:rsidRDefault="001D00B9" w:rsidP="001D00B9">
      <w:pPr>
        <w:pStyle w:val="Kop8"/>
      </w:pPr>
      <w:r>
        <w:t>Specificaties</w:t>
      </w:r>
    </w:p>
    <w:p w14:paraId="4120851F" w14:textId="77777777" w:rsidR="001D00B9" w:rsidRDefault="001D00B9" w:rsidP="001D00B9">
      <w:pPr>
        <w:pStyle w:val="Plattetekstinspringen"/>
      </w:pPr>
      <w:r>
        <w:t xml:space="preserve">Materiaal spouwanker: </w:t>
      </w:r>
      <w:r w:rsidRPr="0012149D">
        <w:rPr>
          <w:rStyle w:val="Keuze-blauw"/>
        </w:rPr>
        <w:t>verzinkt staal / roestvast staal / verzinkt staal met epoxycoating / …</w:t>
      </w:r>
    </w:p>
    <w:p w14:paraId="179FDBCB" w14:textId="77777777" w:rsidR="001D00B9" w:rsidRDefault="001D00B9" w:rsidP="001D00B9">
      <w:pPr>
        <w:pStyle w:val="Kop6"/>
        <w:rPr>
          <w:lang w:val="nl-NL"/>
        </w:rPr>
      </w:pPr>
      <w:r>
        <w:rPr>
          <w:lang w:val="nl-NL"/>
        </w:rPr>
        <w:t>Uitvoering</w:t>
      </w:r>
    </w:p>
    <w:p w14:paraId="6ABFB2F1" w14:textId="77777777" w:rsidR="001D00B9" w:rsidRDefault="001D00B9" w:rsidP="001D00B9">
      <w:pPr>
        <w:pStyle w:val="Plattetekstinspringen"/>
      </w:pPr>
      <w:r>
        <w:t>De spouwankers worden tijdens het opmetsen van het binnenspouwblad ingemetst.</w:t>
      </w:r>
      <w:r w:rsidRPr="00D46B27">
        <w:t xml:space="preserve"> </w:t>
      </w:r>
    </w:p>
    <w:p w14:paraId="5740AA3B" w14:textId="77777777" w:rsidR="001D00B9" w:rsidRDefault="001D00B9" w:rsidP="001D00B9">
      <w:pPr>
        <w:pStyle w:val="Plattetekstinspringen"/>
      </w:pPr>
      <w:r>
        <w:t>De spouwankers moeten een minimale mortelomhulling van 20 mm in het vlak van het anker hebben.</w:t>
      </w:r>
    </w:p>
    <w:p w14:paraId="66CF7BBD" w14:textId="77777777" w:rsidR="001D00B9" w:rsidRDefault="001D00B9" w:rsidP="001D00B9">
      <w:pPr>
        <w:pStyle w:val="Kop5"/>
      </w:pPr>
      <w:bookmarkStart w:id="57" w:name="_Toc387145484"/>
      <w:bookmarkStart w:id="58" w:name="_Toc390337196"/>
      <w:bookmarkStart w:id="59" w:name="_Toc438633289"/>
      <w:r>
        <w:t>20.12.12.</w:t>
      </w:r>
      <w:r>
        <w:tab/>
        <w:t>materialen – hulpstukken/spouwankers – slag- en schroefankers met isolatieplug</w:t>
      </w:r>
      <w:r>
        <w:tab/>
      </w:r>
      <w:r>
        <w:rPr>
          <w:rStyle w:val="MeetChar"/>
        </w:rPr>
        <w:t>|PM|</w:t>
      </w:r>
      <w:bookmarkEnd w:id="57"/>
      <w:bookmarkEnd w:id="58"/>
      <w:bookmarkEnd w:id="59"/>
    </w:p>
    <w:p w14:paraId="40CAE77D" w14:textId="77777777" w:rsidR="001D00B9" w:rsidRPr="00641A4D" w:rsidRDefault="001D00B9" w:rsidP="001D00B9">
      <w:pPr>
        <w:pStyle w:val="Kop6"/>
      </w:pPr>
      <w:r>
        <w:t>Omschrijving</w:t>
      </w:r>
    </w:p>
    <w:p w14:paraId="431F7A7B" w14:textId="77777777" w:rsidR="001D00B9" w:rsidRDefault="001D00B9" w:rsidP="001D00B9">
      <w:pPr>
        <w:pStyle w:val="Plattetekst"/>
      </w:pPr>
      <w:r>
        <w:t>De spouwankers worden niet ingemetst in het binnenspouwblad maar bevestigd met een aangepaste kunststof plug. De plug zorgt eveneens voor de mechanische bevestiging van de isolatie.</w:t>
      </w:r>
    </w:p>
    <w:p w14:paraId="29AA92E2" w14:textId="77777777" w:rsidR="001D00B9" w:rsidRDefault="001D00B9" w:rsidP="001D00B9">
      <w:pPr>
        <w:pStyle w:val="Kop6"/>
      </w:pPr>
      <w:r>
        <w:t>Meting</w:t>
      </w:r>
    </w:p>
    <w:p w14:paraId="0FD1A58C" w14:textId="77777777" w:rsidR="001D00B9" w:rsidRDefault="001D00B9" w:rsidP="001D00B9">
      <w:pPr>
        <w:pStyle w:val="Plattetekstinspringen"/>
      </w:pPr>
      <w:r>
        <w:t>aard van de overeenkomst: Pro Memorie (PM).</w:t>
      </w:r>
    </w:p>
    <w:p w14:paraId="78C89D3C" w14:textId="77777777" w:rsidR="001D00B9" w:rsidRPr="00641A4D" w:rsidRDefault="001D00B9" w:rsidP="001D00B9">
      <w:pPr>
        <w:pStyle w:val="Kop6"/>
      </w:pPr>
      <w:r w:rsidRPr="00641A4D">
        <w:t>Materiaal</w:t>
      </w:r>
    </w:p>
    <w:p w14:paraId="4344FB89" w14:textId="77777777" w:rsidR="001D00B9" w:rsidRDefault="001D00B9" w:rsidP="001D00B9">
      <w:pPr>
        <w:pStyle w:val="Plattetekstinspringen"/>
      </w:pPr>
      <w:r>
        <w:t>De spouwankers met isolatieplug zijn geschikt voor toepassing bij de in dit bestek voorgeschreven type metselsteen. Model ter goedkeuring voor te leggen aan architect.</w:t>
      </w:r>
    </w:p>
    <w:p w14:paraId="4872909C" w14:textId="77777777" w:rsidR="001D00B9" w:rsidRDefault="001D00B9" w:rsidP="001D00B9">
      <w:pPr>
        <w:pStyle w:val="Plattetekstinspringen"/>
      </w:pPr>
      <w:r w:rsidRPr="003D68B8">
        <w:t xml:space="preserve">De lengte van het spouwanker is afgestemd op de toegepaste spouwbreedte en </w:t>
      </w:r>
      <w:r>
        <w:t xml:space="preserve">de eventueel </w:t>
      </w:r>
      <w:r w:rsidRPr="003D68B8">
        <w:t xml:space="preserve">benodigde overlengte </w:t>
      </w:r>
      <w:r>
        <w:t>voor het p</w:t>
      </w:r>
      <w:r w:rsidRPr="003D68B8">
        <w:t>looien van de ankers in de buitenmuur.</w:t>
      </w:r>
    </w:p>
    <w:p w14:paraId="6E228257" w14:textId="77777777" w:rsidR="001D00B9" w:rsidRDefault="001D00B9" w:rsidP="001D00B9">
      <w:pPr>
        <w:pStyle w:val="Plattetekstinspringen"/>
      </w:pPr>
      <w:r>
        <w:t>De lengte van de plug is aangepast aan de dikte van de isolatie en de benodigde verankeringslengte in de steen.</w:t>
      </w:r>
    </w:p>
    <w:p w14:paraId="3CEF435C" w14:textId="77777777" w:rsidR="001D00B9" w:rsidRDefault="001D00B9" w:rsidP="001D00B9">
      <w:pPr>
        <w:pStyle w:val="Kop8"/>
      </w:pPr>
      <w:r>
        <w:t>Specificaties</w:t>
      </w:r>
    </w:p>
    <w:p w14:paraId="41F7EEB9" w14:textId="77777777" w:rsidR="001D00B9" w:rsidRDefault="001D00B9" w:rsidP="001D00B9">
      <w:pPr>
        <w:pStyle w:val="Plattetekstinspringen"/>
      </w:pPr>
      <w:r>
        <w:t xml:space="preserve">Materiaal spouwanker: </w:t>
      </w:r>
      <w:r w:rsidRPr="0012149D">
        <w:rPr>
          <w:rStyle w:val="Keuze-blauw"/>
        </w:rPr>
        <w:t>verzinkt staal / roestvast staal / met coating / …</w:t>
      </w:r>
    </w:p>
    <w:p w14:paraId="5F8E01ED" w14:textId="77777777" w:rsidR="001D00B9" w:rsidRPr="00641A4D" w:rsidRDefault="001D00B9" w:rsidP="001D00B9">
      <w:pPr>
        <w:pStyle w:val="Kop6"/>
      </w:pPr>
      <w:r>
        <w:t>Uitvoering</w:t>
      </w:r>
    </w:p>
    <w:p w14:paraId="65ECCF51" w14:textId="77777777" w:rsidR="001D00B9" w:rsidRPr="00010C1B" w:rsidRDefault="001D00B9" w:rsidP="001D00B9">
      <w:pPr>
        <w:pStyle w:val="Plattetekstinspringen"/>
      </w:pPr>
      <w:r>
        <w:t>De spouwankers met isolatieplug worden geplaatst met door de fabrikant geschikt verklaard materieel. De pluggen worden met snijdende boor en niet met boor in klopstand ingebracht om beschadiging aan het metselwerk te voorkomen.</w:t>
      </w:r>
    </w:p>
    <w:p w14:paraId="48DA37AF" w14:textId="77777777" w:rsidR="001D00B9" w:rsidRDefault="001D00B9" w:rsidP="001D00B9">
      <w:pPr>
        <w:pStyle w:val="Kop5"/>
      </w:pPr>
      <w:bookmarkStart w:id="60" w:name="_Toc387145485"/>
      <w:bookmarkStart w:id="61" w:name="_Toc390337197"/>
      <w:bookmarkStart w:id="62" w:name="_Toc438633290"/>
      <w:r>
        <w:t>20.12.13.</w:t>
      </w:r>
      <w:r>
        <w:tab/>
        <w:t>materialen – hulpstukken/spouwankers – akoestisch spouwanker</w:t>
      </w:r>
      <w:r>
        <w:tab/>
      </w:r>
      <w:r>
        <w:rPr>
          <w:rStyle w:val="MeetChar"/>
        </w:rPr>
        <w:t>|PM|</w:t>
      </w:r>
      <w:bookmarkEnd w:id="60"/>
      <w:bookmarkEnd w:id="61"/>
      <w:bookmarkEnd w:id="62"/>
    </w:p>
    <w:p w14:paraId="76970592" w14:textId="77777777" w:rsidR="001D00B9" w:rsidRPr="00641A4D" w:rsidRDefault="001D00B9" w:rsidP="001D00B9">
      <w:pPr>
        <w:pStyle w:val="Kop6"/>
      </w:pPr>
      <w:r>
        <w:t>Omschrijving</w:t>
      </w:r>
    </w:p>
    <w:p w14:paraId="1ABD9971" w14:textId="77777777" w:rsidR="001D00B9" w:rsidRPr="001268F0" w:rsidRDefault="001D00B9" w:rsidP="001D00B9">
      <w:pPr>
        <w:pStyle w:val="Plattetekst"/>
      </w:pPr>
      <w:r>
        <w:t>Akoestisch ontkoppelde spouwankers.</w:t>
      </w:r>
    </w:p>
    <w:p w14:paraId="76B45100" w14:textId="77777777" w:rsidR="001D00B9" w:rsidRDefault="001D00B9" w:rsidP="001D00B9">
      <w:pPr>
        <w:pStyle w:val="Kop6"/>
      </w:pPr>
      <w:r>
        <w:t>Meting</w:t>
      </w:r>
    </w:p>
    <w:p w14:paraId="7E945BBE" w14:textId="77777777" w:rsidR="001D00B9" w:rsidRDefault="001D00B9" w:rsidP="001D00B9">
      <w:pPr>
        <w:pStyle w:val="Plattetekstinspringen"/>
      </w:pPr>
      <w:r>
        <w:t>aard van de overeenkomst: Pro Memorie (PM).</w:t>
      </w:r>
    </w:p>
    <w:p w14:paraId="1C9073D9" w14:textId="77777777" w:rsidR="001D00B9" w:rsidRPr="00641A4D" w:rsidRDefault="001D00B9" w:rsidP="001D00B9">
      <w:pPr>
        <w:pStyle w:val="Kop6"/>
      </w:pPr>
      <w:r w:rsidRPr="00641A4D">
        <w:t>Materiaal</w:t>
      </w:r>
    </w:p>
    <w:p w14:paraId="6CB90DFE" w14:textId="77777777" w:rsidR="001D00B9" w:rsidRDefault="001D00B9" w:rsidP="001D00B9">
      <w:pPr>
        <w:pStyle w:val="Plattetekstinspringen"/>
      </w:pPr>
      <w:r>
        <w:t>Model ter goedkeuring voor te leggen aan architect.</w:t>
      </w:r>
    </w:p>
    <w:p w14:paraId="125AB207" w14:textId="77777777" w:rsidR="001D00B9" w:rsidRDefault="001D00B9" w:rsidP="001D00B9">
      <w:pPr>
        <w:pStyle w:val="Kop8"/>
      </w:pPr>
      <w:r>
        <w:t>Specificaties</w:t>
      </w:r>
    </w:p>
    <w:p w14:paraId="3C6C679F" w14:textId="77777777" w:rsidR="001D00B9" w:rsidRDefault="001D00B9" w:rsidP="001D00B9">
      <w:pPr>
        <w:pStyle w:val="Plattetekstinspringen"/>
      </w:pPr>
      <w:r>
        <w:t xml:space="preserve">Materiaal spouwanker: </w:t>
      </w:r>
      <w:r w:rsidRPr="0012149D">
        <w:rPr>
          <w:rStyle w:val="Keuze-blauw"/>
        </w:rPr>
        <w:t>verzinkt staal / roestvast staal / …</w:t>
      </w:r>
    </w:p>
    <w:p w14:paraId="25D017A1" w14:textId="77777777" w:rsidR="001D00B9" w:rsidRDefault="001D00B9" w:rsidP="001D00B9">
      <w:pPr>
        <w:pStyle w:val="Kop6"/>
        <w:rPr>
          <w:lang w:val="nl-NL"/>
        </w:rPr>
      </w:pPr>
      <w:r>
        <w:rPr>
          <w:lang w:val="nl-NL"/>
        </w:rPr>
        <w:t>Uitvoering</w:t>
      </w:r>
    </w:p>
    <w:p w14:paraId="3B273F4D" w14:textId="77777777" w:rsidR="001D00B9" w:rsidRDefault="001D00B9" w:rsidP="001D00B9">
      <w:pPr>
        <w:pStyle w:val="Plattetekstinspringen"/>
      </w:pPr>
      <w:r>
        <w:t>De spouwankers worden tijdens het opmetsen van de wanden ingemetst.</w:t>
      </w:r>
      <w:r w:rsidRPr="00D46B27">
        <w:t xml:space="preserve"> </w:t>
      </w:r>
    </w:p>
    <w:p w14:paraId="6BB42F35" w14:textId="77777777" w:rsidR="001D00B9" w:rsidRPr="00645A3E" w:rsidRDefault="001D00B9" w:rsidP="001D00B9">
      <w:pPr>
        <w:pStyle w:val="Plattetekstinspringen"/>
        <w:rPr>
          <w:lang w:val="nl-NL"/>
        </w:rPr>
      </w:pPr>
      <w:r>
        <w:t>De spouwankers moeten een minimale mortelomhulling van 20 mm in het vlak van het anker hebben.</w:t>
      </w:r>
    </w:p>
    <w:p w14:paraId="7A83F3F8" w14:textId="77777777" w:rsidR="001D00B9" w:rsidRDefault="001D00B9" w:rsidP="001D00B9">
      <w:pPr>
        <w:pStyle w:val="Kop4"/>
      </w:pPr>
      <w:bookmarkStart w:id="63" w:name="_Toc387145486"/>
      <w:bookmarkStart w:id="64" w:name="_Toc390337198"/>
      <w:bookmarkStart w:id="65" w:name="_Toc438633291"/>
      <w:r>
        <w:t>20.12.20.</w:t>
      </w:r>
      <w:r>
        <w:tab/>
        <w:t>materialen – hulpstukken/lateien</w:t>
      </w:r>
      <w:bookmarkEnd w:id="63"/>
      <w:bookmarkEnd w:id="64"/>
      <w:bookmarkEnd w:id="65"/>
    </w:p>
    <w:p w14:paraId="33336AB4" w14:textId="77777777" w:rsidR="001D00B9" w:rsidRPr="00641A4D" w:rsidRDefault="001D00B9" w:rsidP="001D00B9">
      <w:pPr>
        <w:pStyle w:val="Kop6"/>
      </w:pPr>
      <w:r w:rsidRPr="00641A4D">
        <w:t>Materiaal</w:t>
      </w:r>
    </w:p>
    <w:p w14:paraId="56914DBC" w14:textId="77777777" w:rsidR="001D00B9" w:rsidRDefault="001D00B9" w:rsidP="001D00B9">
      <w:pPr>
        <w:pStyle w:val="Plattetekstinspringen"/>
      </w:pPr>
      <w:r>
        <w:t>De NBN EN 845-2 – Voorschriften voor hulpstukken voor metselwerk</w:t>
      </w:r>
      <w:r w:rsidRPr="00763E7F">
        <w:t xml:space="preserve">toebehoren - Deel </w:t>
      </w:r>
      <w:r>
        <w:t>2</w:t>
      </w:r>
      <w:r w:rsidRPr="00763E7F">
        <w:t>:</w:t>
      </w:r>
      <w:r>
        <w:t xml:space="preserve"> Lateien is van toepassing.</w:t>
      </w:r>
    </w:p>
    <w:p w14:paraId="1F60170A" w14:textId="77777777" w:rsidR="001D00B9" w:rsidRDefault="001D00B9" w:rsidP="001D00B9">
      <w:pPr>
        <w:pStyle w:val="Kop5"/>
      </w:pPr>
      <w:bookmarkStart w:id="66" w:name="_Toc387145487"/>
      <w:bookmarkStart w:id="67" w:name="_Toc390337199"/>
      <w:bookmarkStart w:id="68" w:name="_Toc438633292"/>
      <w:r>
        <w:t>20.12.21.</w:t>
      </w:r>
      <w:r>
        <w:tab/>
        <w:t>materialen – hulpstukken/lateien – beton</w:t>
      </w:r>
      <w:r>
        <w:tab/>
      </w:r>
      <w:r>
        <w:rPr>
          <w:rStyle w:val="MeetChar"/>
        </w:rPr>
        <w:t>|PM|</w:t>
      </w:r>
      <w:bookmarkEnd w:id="66"/>
      <w:bookmarkEnd w:id="67"/>
      <w:bookmarkEnd w:id="68"/>
    </w:p>
    <w:p w14:paraId="4460AA22" w14:textId="77777777" w:rsidR="001D00B9" w:rsidRPr="00641A4D" w:rsidRDefault="001D00B9" w:rsidP="001D00B9">
      <w:pPr>
        <w:pStyle w:val="Kop6"/>
      </w:pPr>
      <w:r>
        <w:t>Omschrijving</w:t>
      </w:r>
    </w:p>
    <w:p w14:paraId="4B6BA97A" w14:textId="77777777" w:rsidR="001D00B9" w:rsidRDefault="001D00B9" w:rsidP="001D00B9">
      <w:pPr>
        <w:pStyle w:val="Plattetekst"/>
      </w:pPr>
      <w:r>
        <w:t xml:space="preserve">Deze lateien worden beschreven in het hoofdstuk beton onder artikel 26.34. </w:t>
      </w:r>
    </w:p>
    <w:p w14:paraId="7C517FF6" w14:textId="77777777" w:rsidR="001D00B9" w:rsidRDefault="001D00B9" w:rsidP="001D00B9">
      <w:pPr>
        <w:pStyle w:val="Kop5"/>
      </w:pPr>
      <w:bookmarkStart w:id="69" w:name="_Toc387145488"/>
      <w:bookmarkStart w:id="70" w:name="_Toc390337200"/>
      <w:bookmarkStart w:id="71" w:name="_Toc438633293"/>
      <w:r>
        <w:t>20.12.22.</w:t>
      </w:r>
      <w:r>
        <w:tab/>
        <w:t>materialen – hulpstukken/lateien – staal</w:t>
      </w:r>
      <w:r>
        <w:tab/>
      </w:r>
      <w:r>
        <w:rPr>
          <w:rStyle w:val="MeetChar"/>
        </w:rPr>
        <w:t>|PM|</w:t>
      </w:r>
      <w:bookmarkEnd w:id="69"/>
      <w:bookmarkEnd w:id="70"/>
      <w:bookmarkEnd w:id="71"/>
    </w:p>
    <w:p w14:paraId="5DA70DFB" w14:textId="77777777" w:rsidR="001D00B9" w:rsidRPr="00641A4D" w:rsidRDefault="001D00B9" w:rsidP="001D00B9">
      <w:pPr>
        <w:pStyle w:val="Kop6"/>
      </w:pPr>
      <w:r>
        <w:t>Omschrijving</w:t>
      </w:r>
    </w:p>
    <w:p w14:paraId="6CD03BB6" w14:textId="77777777" w:rsidR="001D00B9" w:rsidRDefault="001D00B9" w:rsidP="001D00B9">
      <w:pPr>
        <w:pStyle w:val="Plattetekst"/>
      </w:pPr>
      <w:r>
        <w:t xml:space="preserve">Deze lateien worden beschreven in het hoofdstuk staal onder artikel 27.20. </w:t>
      </w:r>
    </w:p>
    <w:p w14:paraId="0B8F93AE" w14:textId="77777777" w:rsidR="001D00B9" w:rsidRDefault="001D00B9" w:rsidP="001D00B9">
      <w:pPr>
        <w:pStyle w:val="Kop5"/>
      </w:pPr>
      <w:bookmarkStart w:id="72" w:name="_Toc387145489"/>
      <w:bookmarkStart w:id="73" w:name="_Toc390337201"/>
      <w:bookmarkStart w:id="74" w:name="_Toc438633294"/>
      <w:r>
        <w:t>20.12.23.</w:t>
      </w:r>
      <w:r>
        <w:tab/>
        <w:t>materialen – hulpstukken/lateien – bekistingsmetselstenen</w:t>
      </w:r>
      <w:r>
        <w:tab/>
      </w:r>
      <w:r>
        <w:rPr>
          <w:rStyle w:val="MeetChar"/>
        </w:rPr>
        <w:t>|PM|</w:t>
      </w:r>
      <w:bookmarkEnd w:id="72"/>
      <w:bookmarkEnd w:id="73"/>
      <w:bookmarkEnd w:id="74"/>
    </w:p>
    <w:p w14:paraId="1E2136AE" w14:textId="77777777" w:rsidR="001D00B9" w:rsidRDefault="001D00B9" w:rsidP="001D00B9">
      <w:pPr>
        <w:pStyle w:val="Kop6"/>
      </w:pPr>
      <w:r>
        <w:t>Meting</w:t>
      </w:r>
    </w:p>
    <w:p w14:paraId="7B3B7B16" w14:textId="77777777" w:rsidR="001D00B9" w:rsidRDefault="001D00B9" w:rsidP="001D00B9">
      <w:pPr>
        <w:pStyle w:val="Plattetekstinspringen"/>
      </w:pPr>
      <w:r>
        <w:t>aard van de overeenkomst: Pro Memorie (PM). Inbegrepen in de prijs van het metselwerk.</w:t>
      </w:r>
    </w:p>
    <w:p w14:paraId="33EDFEF1" w14:textId="77777777" w:rsidR="001D00B9" w:rsidRPr="00641A4D" w:rsidRDefault="001D00B9" w:rsidP="001D00B9">
      <w:pPr>
        <w:pStyle w:val="Kop6"/>
      </w:pPr>
      <w:r w:rsidRPr="00641A4D">
        <w:t>Materiaal</w:t>
      </w:r>
    </w:p>
    <w:p w14:paraId="4C5A3872" w14:textId="77777777" w:rsidR="001D00B9" w:rsidRDefault="001D00B9" w:rsidP="001D00B9">
      <w:pPr>
        <w:pStyle w:val="Plattetekstinspringen"/>
      </w:pPr>
      <w:r>
        <w:t>De bekistingsmetselstenen zullen bestaan uit:</w:t>
      </w:r>
    </w:p>
    <w:p w14:paraId="3C343F89" w14:textId="77777777" w:rsidR="001D00B9" w:rsidRDefault="001D00B9" w:rsidP="001D00B9">
      <w:pPr>
        <w:pStyle w:val="Plattetekstinspringen2"/>
        <w:rPr>
          <w:lang w:eastAsia="nl-NL"/>
        </w:rPr>
      </w:pPr>
      <w:r>
        <w:rPr>
          <w:lang w:eastAsia="nl-NL"/>
        </w:rPr>
        <w:t>gebakken aarde in overeenstemming met de producteisen van NBN EN 771-1 of</w:t>
      </w:r>
    </w:p>
    <w:p w14:paraId="3B76479B" w14:textId="77777777" w:rsidR="001D00B9" w:rsidRDefault="001D00B9" w:rsidP="001D00B9">
      <w:pPr>
        <w:pStyle w:val="Plattetekstinspringen2"/>
        <w:rPr>
          <w:lang w:eastAsia="nl-NL"/>
        </w:rPr>
      </w:pPr>
      <w:r>
        <w:rPr>
          <w:lang w:eastAsia="nl-NL"/>
        </w:rPr>
        <w:t>kalkzandsteen</w:t>
      </w:r>
      <w:r w:rsidRPr="001E3E9D">
        <w:rPr>
          <w:lang w:eastAsia="nl-NL"/>
        </w:rPr>
        <w:t xml:space="preserve"> </w:t>
      </w:r>
      <w:r>
        <w:rPr>
          <w:lang w:eastAsia="nl-NL"/>
        </w:rPr>
        <w:t>in overeenstemming met de producteisen van NBN EN 771-2 of</w:t>
      </w:r>
    </w:p>
    <w:p w14:paraId="43A5E12C" w14:textId="77777777" w:rsidR="001D00B9" w:rsidRDefault="001D00B9" w:rsidP="001D00B9">
      <w:pPr>
        <w:pStyle w:val="Plattetekstinspringen2"/>
        <w:rPr>
          <w:lang w:eastAsia="nl-NL"/>
        </w:rPr>
      </w:pPr>
      <w:r>
        <w:rPr>
          <w:lang w:eastAsia="nl-NL"/>
        </w:rPr>
        <w:t>beton in overeenstemming met de producteisen van NBN EN 771-3 of</w:t>
      </w:r>
    </w:p>
    <w:p w14:paraId="4DBC22FC" w14:textId="77777777" w:rsidR="001D00B9" w:rsidRDefault="001D00B9" w:rsidP="001D00B9">
      <w:pPr>
        <w:pStyle w:val="Plattetekstinspringen2"/>
        <w:rPr>
          <w:lang w:eastAsia="nl-NL"/>
        </w:rPr>
      </w:pPr>
      <w:r>
        <w:rPr>
          <w:lang w:eastAsia="nl-NL"/>
        </w:rPr>
        <w:t>geautoclaveerd cellenbeton in overeenstemming met de producteisen van NBN EN 771-4</w:t>
      </w:r>
    </w:p>
    <w:p w14:paraId="4596FAC2" w14:textId="77777777" w:rsidR="001D00B9" w:rsidRDefault="001D00B9" w:rsidP="001D00B9">
      <w:pPr>
        <w:pStyle w:val="Plattetekstinspringen"/>
      </w:pPr>
      <w:r>
        <w:t>De metselmortel is in overeenstemming met NBN EN 998-2.</w:t>
      </w:r>
    </w:p>
    <w:p w14:paraId="4C1EBCD1" w14:textId="77777777" w:rsidR="001D00B9" w:rsidRDefault="001D00B9" w:rsidP="001D00B9">
      <w:pPr>
        <w:pStyle w:val="Plattetekstinspringen"/>
      </w:pPr>
      <w:r>
        <w:t>De NBN EN 845-2 – Voorschriften voor hulpstukken voor metselwerk</w:t>
      </w:r>
      <w:r w:rsidRPr="00763E7F">
        <w:t xml:space="preserve">toebehoren - Deel </w:t>
      </w:r>
      <w:r>
        <w:t>2</w:t>
      </w:r>
      <w:r w:rsidRPr="00763E7F">
        <w:t>:</w:t>
      </w:r>
      <w:r>
        <w:t xml:space="preserve"> Lateien is van toepassing.</w:t>
      </w:r>
    </w:p>
    <w:p w14:paraId="523E7DAF" w14:textId="77777777" w:rsidR="001D00B9" w:rsidRDefault="001D00B9" w:rsidP="001D00B9">
      <w:pPr>
        <w:pStyle w:val="Kop8"/>
      </w:pPr>
      <w:r>
        <w:t>Specificaties</w:t>
      </w:r>
    </w:p>
    <w:p w14:paraId="426881A9" w14:textId="77777777" w:rsidR="001D00B9" w:rsidRDefault="001D00B9" w:rsidP="001D00B9">
      <w:pPr>
        <w:pStyle w:val="Plattetekstinspringen"/>
      </w:pPr>
      <w:r>
        <w:t xml:space="preserve">Opleglengte: </w:t>
      </w:r>
      <w:r w:rsidRPr="0012149D">
        <w:rPr>
          <w:rStyle w:val="Keuze-blauw"/>
        </w:rPr>
        <w:t>20 / 25 / 30 / …</w:t>
      </w:r>
      <w:r>
        <w:t xml:space="preserve"> cm </w:t>
      </w:r>
    </w:p>
    <w:p w14:paraId="3E42F721" w14:textId="77777777" w:rsidR="001D00B9" w:rsidRDefault="001D00B9" w:rsidP="001D00B9">
      <w:pPr>
        <w:pStyle w:val="Kop4"/>
      </w:pPr>
      <w:bookmarkStart w:id="75" w:name="_Toc387145491"/>
      <w:bookmarkStart w:id="76" w:name="_Toc390337203"/>
      <w:bookmarkStart w:id="77" w:name="_Toc438633295"/>
      <w:r>
        <w:t>20.12.30.</w:t>
      </w:r>
      <w:r>
        <w:tab/>
        <w:t>materialen – hulpstukken/waterkering</w:t>
      </w:r>
      <w:r>
        <w:tab/>
      </w:r>
      <w:r>
        <w:rPr>
          <w:rStyle w:val="MeetChar"/>
        </w:rPr>
        <w:t>|PM|</w:t>
      </w:r>
      <w:bookmarkEnd w:id="75"/>
      <w:bookmarkEnd w:id="76"/>
      <w:bookmarkEnd w:id="77"/>
    </w:p>
    <w:p w14:paraId="2A0F7273" w14:textId="77777777" w:rsidR="001D00B9" w:rsidRDefault="001D00B9" w:rsidP="001D00B9">
      <w:pPr>
        <w:pStyle w:val="Kop6"/>
      </w:pPr>
      <w:r>
        <w:t>Omschrijving</w:t>
      </w:r>
    </w:p>
    <w:p w14:paraId="2DA667DE" w14:textId="77777777" w:rsidR="001D00B9" w:rsidRDefault="001D00B9" w:rsidP="001D00B9">
      <w:pPr>
        <w:pStyle w:val="Plattetekst"/>
      </w:pPr>
      <w:r>
        <w:t>D</w:t>
      </w:r>
      <w:r w:rsidRPr="00273F94">
        <w:t xml:space="preserve">e nodige </w:t>
      </w:r>
      <w:r>
        <w:t xml:space="preserve">vochtkeringen in het </w:t>
      </w:r>
      <w:r w:rsidRPr="00273F94">
        <w:t>metselwerk tegen opstijgend vocht</w:t>
      </w:r>
      <w:r>
        <w:t xml:space="preserve"> en voor de afvoer van regen- of condensatiewater</w:t>
      </w:r>
      <w:r w:rsidRPr="00273F94">
        <w:t xml:space="preserve">. </w:t>
      </w:r>
    </w:p>
    <w:p w14:paraId="63EB6B11" w14:textId="77777777" w:rsidR="001D00B9" w:rsidRPr="00641A4D" w:rsidRDefault="001D00B9" w:rsidP="001D00B9">
      <w:pPr>
        <w:pStyle w:val="Kop6"/>
      </w:pPr>
      <w:r w:rsidRPr="00641A4D">
        <w:t>Materiaal</w:t>
      </w:r>
    </w:p>
    <w:p w14:paraId="59774696" w14:textId="77777777" w:rsidR="001D00B9" w:rsidRDefault="001D00B9" w:rsidP="001D00B9">
      <w:pPr>
        <w:pStyle w:val="Plattetekstinspringen"/>
      </w:pPr>
      <w:r>
        <w:t>De</w:t>
      </w:r>
      <w:r w:rsidRPr="004A2CF7">
        <w:t xml:space="preserve"> aannemer </w:t>
      </w:r>
      <w:r>
        <w:t xml:space="preserve">heeft </w:t>
      </w:r>
      <w:r w:rsidRPr="004A2CF7">
        <w:t xml:space="preserve">de keuze uit </w:t>
      </w:r>
      <w:r>
        <w:t>waterkeringen uit PE, PVC, PIB, butylrubber of bitumenglasvlies</w:t>
      </w:r>
      <w:r w:rsidRPr="004A2CF7">
        <w:t xml:space="preserve">, </w:t>
      </w:r>
      <w:r>
        <w:t>voor zover</w:t>
      </w:r>
      <w:r w:rsidRPr="004A2CF7">
        <w:t xml:space="preserve"> deze verenigbaar zijn met </w:t>
      </w:r>
      <w:r>
        <w:t xml:space="preserve">NBN EN 13967, </w:t>
      </w:r>
      <w:r w:rsidRPr="004A2CF7">
        <w:t xml:space="preserve">de voorschriften van de fabrikant, de aard van de toepassing en de voorgeschreven </w:t>
      </w:r>
      <w:r>
        <w:t>metselwerk</w:t>
      </w:r>
      <w:r w:rsidRPr="004A2CF7">
        <w:t xml:space="preserve">materialen. </w:t>
      </w:r>
    </w:p>
    <w:p w14:paraId="4FDBD969" w14:textId="77777777" w:rsidR="001D00B9" w:rsidRDefault="001D00B9" w:rsidP="001D00B9">
      <w:pPr>
        <w:pStyle w:val="Plattetekstinspringen"/>
      </w:pPr>
      <w:r>
        <w:t xml:space="preserve">De gebruikte membranen </w:t>
      </w:r>
      <w:r w:rsidRPr="004A2CF7">
        <w:t xml:space="preserve">zijn </w:t>
      </w:r>
      <w:r>
        <w:t xml:space="preserve">waterdicht, rotvrij en scheurvast. Ze zijn </w:t>
      </w:r>
      <w:r w:rsidRPr="004A2CF7">
        <w:t xml:space="preserve">bestand tegen zuren, basen en zouten die aanwezig kunnen zijn in de gebruikte bouwmaterialen </w:t>
      </w:r>
      <w:r>
        <w:t xml:space="preserve">en </w:t>
      </w:r>
      <w:r w:rsidRPr="004A2CF7">
        <w:t xml:space="preserve">het grondwater. Een staal van alle aangewende </w:t>
      </w:r>
      <w:r>
        <w:t>waterkeringen</w:t>
      </w:r>
      <w:r w:rsidRPr="004A2CF7">
        <w:t xml:space="preserve"> wordt voorafgaandelijk ter goedkeuring voorgelegd aan de ontwerper.</w:t>
      </w:r>
    </w:p>
    <w:p w14:paraId="403060B8" w14:textId="77777777" w:rsidR="001D00B9" w:rsidRPr="00641A4D" w:rsidRDefault="001D00B9" w:rsidP="001D00B9">
      <w:pPr>
        <w:pStyle w:val="Kop6"/>
      </w:pPr>
      <w:r>
        <w:t>Uitvoering</w:t>
      </w:r>
    </w:p>
    <w:p w14:paraId="1AFB48F0" w14:textId="77777777" w:rsidR="001D00B9" w:rsidRDefault="001D00B9" w:rsidP="001D00B9">
      <w:pPr>
        <w:pStyle w:val="Plattetekstinspringen"/>
      </w:pPr>
      <w:r>
        <w:t xml:space="preserve">Overal waar nodig worden waterdichte lagen aangebracht tegen </w:t>
      </w:r>
      <w:r w:rsidRPr="004A2CF7">
        <w:t xml:space="preserve">opstijgend vocht en </w:t>
      </w:r>
      <w:r>
        <w:t xml:space="preserve">voor </w:t>
      </w:r>
      <w:r w:rsidRPr="004A2CF7">
        <w:t>de afvoer van regen- of condensatiewater</w:t>
      </w:r>
      <w:r>
        <w:t xml:space="preserve">. Dit gebeurt volgens de regels van goed vakmanschap </w:t>
      </w:r>
      <w:r w:rsidRPr="004A2CF7">
        <w:t>en/of volgens aanduiding op plan</w:t>
      </w:r>
      <w:r>
        <w:t>nen</w:t>
      </w:r>
      <w:r w:rsidRPr="004A2CF7">
        <w:t xml:space="preserve"> of detailtekeningen</w:t>
      </w:r>
      <w:r>
        <w:t>.</w:t>
      </w:r>
    </w:p>
    <w:p w14:paraId="3529EDB7" w14:textId="77777777" w:rsidR="001D00B9" w:rsidRDefault="001D00B9" w:rsidP="001D00B9">
      <w:pPr>
        <w:pStyle w:val="Plattetekstinspringen"/>
      </w:pPr>
      <w:r>
        <w:t>De waterkeringen worden steeds over de volledige dikte van de muren voorzien.</w:t>
      </w:r>
    </w:p>
    <w:p w14:paraId="249146BF" w14:textId="77777777" w:rsidR="001D00B9" w:rsidRDefault="001D00B9" w:rsidP="001D00B9">
      <w:pPr>
        <w:pStyle w:val="Plattetekstinspringen"/>
      </w:pPr>
      <w:r w:rsidRPr="004A2CF7">
        <w:t xml:space="preserve">Aan de basis van alle opgaand metselwerk worden </w:t>
      </w:r>
      <w:r>
        <w:t>de waterdichte lagen aangebracht</w:t>
      </w:r>
      <w:r w:rsidRPr="004A2CF7">
        <w:t xml:space="preserve"> op een laag boven de pas van het gelijkvloers</w:t>
      </w:r>
      <w:r>
        <w:t xml:space="preserve"> met een </w:t>
      </w:r>
      <w:r w:rsidRPr="004A2CF7">
        <w:t xml:space="preserve">minimum </w:t>
      </w:r>
      <w:r>
        <w:t xml:space="preserve">van </w:t>
      </w:r>
      <w:r w:rsidRPr="004A2CF7">
        <w:t xml:space="preserve">2 cm tot </w:t>
      </w:r>
      <w:r>
        <w:t xml:space="preserve">een </w:t>
      </w:r>
      <w:r w:rsidRPr="004A2CF7">
        <w:t xml:space="preserve">maximum </w:t>
      </w:r>
      <w:r>
        <w:t xml:space="preserve">van </w:t>
      </w:r>
      <w:r w:rsidRPr="004A2CF7">
        <w:t>6 cm</w:t>
      </w:r>
      <w:r>
        <w:t xml:space="preserve"> boven de pas</w:t>
      </w:r>
      <w:r w:rsidRPr="004A2CF7">
        <w:t>.</w:t>
      </w:r>
      <w:r w:rsidRPr="00CD6FD6">
        <w:t xml:space="preserve"> </w:t>
      </w:r>
    </w:p>
    <w:p w14:paraId="7453C8E0" w14:textId="77777777" w:rsidR="001D00B9" w:rsidRDefault="001D00B9" w:rsidP="001D00B9">
      <w:pPr>
        <w:pStyle w:val="Plattetekstinspringen"/>
      </w:pPr>
      <w:r w:rsidRPr="004A2CF7">
        <w:t xml:space="preserve">Boven alle raam- en deurlateien wordt een waterdichte folie Z-vormig in de spouw aangebracht om binnengedrongen vocht af te voeren. </w:t>
      </w:r>
      <w:r>
        <w:t xml:space="preserve">De uiteinden worden minimaal 20 cm verder geplaatst dan de gevelopening. De folie wordt </w:t>
      </w:r>
      <w:r w:rsidRPr="004A2CF7">
        <w:t xml:space="preserve">geplooid met de afwatering naar buiten toe. </w:t>
      </w:r>
      <w:r>
        <w:t>D</w:t>
      </w:r>
      <w:r w:rsidRPr="004A2CF7">
        <w:t xml:space="preserve">e vochtwerende laag </w:t>
      </w:r>
      <w:r>
        <w:t>wordt ook z</w:t>
      </w:r>
      <w:r w:rsidRPr="004A2CF7">
        <w:t>ijdelings opgeplooid om te verhinderen dat binnengedrongen vocht in de spouw loopt.</w:t>
      </w:r>
      <w:r w:rsidRPr="006562CF">
        <w:t xml:space="preserve"> </w:t>
      </w:r>
    </w:p>
    <w:p w14:paraId="4D4E421E" w14:textId="77777777" w:rsidR="001D00B9" w:rsidRDefault="001D00B9" w:rsidP="001D00B9">
      <w:pPr>
        <w:pStyle w:val="Plattetekstinspringen"/>
      </w:pPr>
      <w:r w:rsidRPr="004A2CF7">
        <w:t xml:space="preserve">Aan de voet van de spouwmuren wordt ter hoogte van het maaiveld een dubbele vochtwering geplaatst waarvan de bovenste in het binnenspouwblad wordt opgetrokken. Daar waar het buitenniveau niet horizontaal is, wordt de </w:t>
      </w:r>
      <w:r>
        <w:t>waterkering</w:t>
      </w:r>
      <w:r w:rsidRPr="004A2CF7">
        <w:t xml:space="preserve"> trapsgewij</w:t>
      </w:r>
      <w:r>
        <w:t>s</w:t>
      </w:r>
      <w:r w:rsidRPr="004A2CF7">
        <w:t xml:space="preserve"> gelegd door boven elkaar geplaatste overlappende lagen. De plaatsing en plooiing van de lagen verzekeren een trapafwaartse afwatering.</w:t>
      </w:r>
    </w:p>
    <w:p w14:paraId="4E4B65C5" w14:textId="77777777" w:rsidR="001D00B9" w:rsidRDefault="001D00B9" w:rsidP="001D00B9">
      <w:pPr>
        <w:pStyle w:val="Plattetekstinspringen"/>
      </w:pPr>
      <w:r w:rsidRPr="00273F94">
        <w:t>De contactvlakken zijn voldoende zuiver en glad zodat perforaties niet voorkomen.</w:t>
      </w:r>
    </w:p>
    <w:p w14:paraId="3D8C0D7C" w14:textId="77777777" w:rsidR="001D00B9" w:rsidRDefault="001D00B9" w:rsidP="001D00B9">
      <w:pPr>
        <w:pStyle w:val="Plattetekstinspringen"/>
      </w:pPr>
      <w:r>
        <w:t>Onder en boven de vochtkering wordt een mortelafstrijklaag voorzien.</w:t>
      </w:r>
    </w:p>
    <w:p w14:paraId="40EE1C7F" w14:textId="77777777" w:rsidR="001D00B9" w:rsidRDefault="001D00B9" w:rsidP="001D00B9">
      <w:pPr>
        <w:pStyle w:val="Plattetekstinspringen"/>
      </w:pPr>
      <w:r w:rsidRPr="004A2CF7">
        <w:t>In de lengterichting worden de folies zoveel mogelijk in één stuk gelegd, naden zijn voorzien van een</w:t>
      </w:r>
      <w:r>
        <w:t xml:space="preserve"> overlapping overeenkomstig de </w:t>
      </w:r>
      <w:r w:rsidRPr="004A2CF7">
        <w:t>plaatsingsvoorschriften van de aangewende folie.</w:t>
      </w:r>
      <w:r>
        <w:t xml:space="preserve"> </w:t>
      </w:r>
      <w:r w:rsidRPr="00273F94">
        <w:t>De</w:t>
      </w:r>
      <w:r>
        <w:t xml:space="preserve"> naden worden</w:t>
      </w:r>
      <w:r w:rsidRPr="00273F94">
        <w:t xml:space="preserve"> over het volledige oppervlak aan elkaar gekleefd of met koudlasstroken bevestigd. De te kleven oppervlakken moeten zuiver en droog zijn.</w:t>
      </w:r>
    </w:p>
    <w:p w14:paraId="09C814CC" w14:textId="77777777" w:rsidR="001D00B9" w:rsidRDefault="001D00B9" w:rsidP="001D00B9">
      <w:pPr>
        <w:pStyle w:val="Kop4"/>
      </w:pPr>
      <w:bookmarkStart w:id="78" w:name="_Toc387145492"/>
      <w:bookmarkStart w:id="79" w:name="_Toc390337204"/>
      <w:bookmarkStart w:id="80" w:name="_Toc438633296"/>
      <w:r>
        <w:t>20.12.40.</w:t>
      </w:r>
      <w:r>
        <w:tab/>
        <w:t>materialen – hulpstukken/wapening</w:t>
      </w:r>
      <w:r>
        <w:tab/>
      </w:r>
      <w:r>
        <w:rPr>
          <w:rStyle w:val="MeetChar"/>
        </w:rPr>
        <w:t>|FH|m</w:t>
      </w:r>
      <w:bookmarkEnd w:id="78"/>
      <w:bookmarkEnd w:id="79"/>
      <w:bookmarkEnd w:id="80"/>
    </w:p>
    <w:p w14:paraId="5BD295B9" w14:textId="77777777" w:rsidR="001D00B9" w:rsidRPr="00641A4D" w:rsidRDefault="001D00B9" w:rsidP="001D00B9">
      <w:pPr>
        <w:pStyle w:val="Kop6"/>
      </w:pPr>
      <w:r>
        <w:t>Omschrijving</w:t>
      </w:r>
    </w:p>
    <w:p w14:paraId="38C6BC37" w14:textId="77777777" w:rsidR="001D00B9" w:rsidRDefault="001D00B9" w:rsidP="001D00B9">
      <w:pPr>
        <w:pStyle w:val="Plattetekst"/>
      </w:pPr>
      <w:r>
        <w:t xml:space="preserve">Geprefabriceerde staalwapening die in de mortellaag tussen de legvlakken van de metselstenen geplaatst wordt. </w:t>
      </w:r>
    </w:p>
    <w:p w14:paraId="3B2F53EF" w14:textId="77777777" w:rsidR="001D00B9" w:rsidRDefault="001D00B9" w:rsidP="001D00B9">
      <w:pPr>
        <w:pStyle w:val="Kop6"/>
      </w:pPr>
      <w:r>
        <w:t>Meting</w:t>
      </w:r>
    </w:p>
    <w:p w14:paraId="21B3DC61" w14:textId="77777777" w:rsidR="001D00B9" w:rsidRDefault="001D00B9" w:rsidP="001D00B9">
      <w:pPr>
        <w:pStyle w:val="Plattetekstinspringen"/>
      </w:pPr>
      <w:r>
        <w:t>meeteenheid: per lopende meter</w:t>
      </w:r>
    </w:p>
    <w:p w14:paraId="0C1A45F1" w14:textId="77777777" w:rsidR="001D00B9" w:rsidRDefault="001D00B9" w:rsidP="001D00B9">
      <w:pPr>
        <w:pStyle w:val="Plattetekstinspringen"/>
      </w:pPr>
      <w:r>
        <w:t>meetcode: netto muurlengte, gemeten volgens de as van de muren. Overlappingen worden niet meegerekend.</w:t>
      </w:r>
    </w:p>
    <w:p w14:paraId="66F9D3B7" w14:textId="77777777" w:rsidR="001D00B9" w:rsidRDefault="001D00B9" w:rsidP="001D00B9">
      <w:pPr>
        <w:pStyle w:val="Plattetekstinspringen"/>
      </w:pPr>
      <w:r>
        <w:t>aard van de overeenkomst: Forfaitaire Hoeveelheid (FH).</w:t>
      </w:r>
    </w:p>
    <w:p w14:paraId="193BF0EB" w14:textId="77777777" w:rsidR="001D00B9" w:rsidRPr="00641A4D" w:rsidRDefault="001D00B9" w:rsidP="001D00B9">
      <w:pPr>
        <w:pStyle w:val="Kop6"/>
      </w:pPr>
      <w:r w:rsidRPr="00641A4D">
        <w:t>Materiaal</w:t>
      </w:r>
    </w:p>
    <w:p w14:paraId="2B962E41" w14:textId="77777777" w:rsidR="001D00B9" w:rsidRDefault="001D00B9" w:rsidP="001D00B9">
      <w:pPr>
        <w:pStyle w:val="Plattetekstinspringen"/>
      </w:pPr>
      <w:r>
        <w:t>De NBN EN 845-3 – Voorschriften voor hulpstukken voor metselwerktoebehoren – Deel 3: Lintvoegwapeningen van staal is van toepassing.</w:t>
      </w:r>
    </w:p>
    <w:p w14:paraId="3B794702" w14:textId="77777777" w:rsidR="001D00B9" w:rsidRDefault="001D00B9" w:rsidP="001D00B9">
      <w:pPr>
        <w:pStyle w:val="Plattetekstinspringen"/>
      </w:pPr>
      <w:r>
        <w:t>De lintvoegwapening bestaat uit gelaste draadnetten uit één van volgende materialen</w:t>
      </w:r>
    </w:p>
    <w:p w14:paraId="36A5F7EF" w14:textId="77777777" w:rsidR="001D00B9" w:rsidRDefault="001D00B9" w:rsidP="001D00B9">
      <w:pPr>
        <w:pStyle w:val="Plattetekstinspringen2"/>
        <w:rPr>
          <w:lang w:eastAsia="nl-NL"/>
        </w:rPr>
      </w:pPr>
      <w:r>
        <w:rPr>
          <w:lang w:eastAsia="nl-NL"/>
        </w:rPr>
        <w:t xml:space="preserve">roestvrij staal </w:t>
      </w:r>
    </w:p>
    <w:p w14:paraId="18256E5C" w14:textId="77777777" w:rsidR="001D00B9" w:rsidRDefault="001D00B9" w:rsidP="001D00B9">
      <w:pPr>
        <w:pStyle w:val="Plattetekstinspringen2"/>
        <w:rPr>
          <w:lang w:eastAsia="nl-NL"/>
        </w:rPr>
      </w:pPr>
      <w:r>
        <w:rPr>
          <w:lang w:eastAsia="nl-NL"/>
        </w:rPr>
        <w:t>verzinkt staal (enkel toepasbaar in metselwerk dat in een droge omgeving toegepast wordt)</w:t>
      </w:r>
    </w:p>
    <w:p w14:paraId="6F076D6D" w14:textId="77777777" w:rsidR="001D00B9" w:rsidRDefault="001D00B9" w:rsidP="001D00B9">
      <w:pPr>
        <w:pStyle w:val="Plattetekstinspringen2"/>
        <w:rPr>
          <w:lang w:eastAsia="nl-NL"/>
        </w:rPr>
      </w:pPr>
      <w:r>
        <w:rPr>
          <w:lang w:eastAsia="nl-NL"/>
        </w:rPr>
        <w:t>verzinkt staal met organische coating (enkel toepasbaar in metselwerk dat in een droge omgeving toegepast wordt)</w:t>
      </w:r>
    </w:p>
    <w:p w14:paraId="0AFDDCAC" w14:textId="77777777" w:rsidR="001D00B9" w:rsidRDefault="001D00B9" w:rsidP="001D00B9">
      <w:pPr>
        <w:pStyle w:val="Plattetekstinspringen2"/>
        <w:rPr>
          <w:lang w:eastAsia="nl-NL"/>
        </w:rPr>
      </w:pPr>
      <w:r>
        <w:rPr>
          <w:lang w:eastAsia="nl-NL"/>
        </w:rPr>
        <w:t xml:space="preserve">verzinkt staal met epoxy coating (dikte van epoxy deklaag &gt; 80 µm, gemiddelde dikte 100 µm; de epoxy deklaag moet volledig dicht zijn en aangebracht op alle oppervlakken, ook de snijvlakken van de wapening).  </w:t>
      </w:r>
    </w:p>
    <w:p w14:paraId="48075F84" w14:textId="77777777" w:rsidR="001D00B9" w:rsidRDefault="001D00B9" w:rsidP="001D00B9">
      <w:pPr>
        <w:pStyle w:val="Plattetekstinspringen"/>
      </w:pPr>
      <w:r>
        <w:t>De producent moet verklaren dat de wapening geschikt is voor structurele toepassingen.</w:t>
      </w:r>
    </w:p>
    <w:p w14:paraId="5DE82B29" w14:textId="77777777" w:rsidR="001D00B9" w:rsidRDefault="001D00B9" w:rsidP="001D00B9">
      <w:pPr>
        <w:pStyle w:val="Kop8"/>
      </w:pPr>
      <w:r>
        <w:t xml:space="preserve">Aanvullende specificaties </w:t>
      </w:r>
      <w:r w:rsidR="00156DE5">
        <w:t>(te schrappen door ontwerper indien niet van toepassing)</w:t>
      </w:r>
    </w:p>
    <w:p w14:paraId="2ECCA66D" w14:textId="77777777" w:rsidR="001D00B9" w:rsidRDefault="001D00B9" w:rsidP="001D00B9">
      <w:pPr>
        <w:pStyle w:val="Plattetekstinspringen"/>
      </w:pPr>
      <w:r>
        <w:t>De muurwapening beschikt over een geldige ATG (of gelijkwaardig).</w:t>
      </w:r>
    </w:p>
    <w:p w14:paraId="7C1977F7" w14:textId="77777777" w:rsidR="001D00B9" w:rsidRPr="00641A4D" w:rsidRDefault="001D00B9" w:rsidP="001D00B9">
      <w:pPr>
        <w:pStyle w:val="Kop6"/>
      </w:pPr>
      <w:r>
        <w:t>Uitvoering</w:t>
      </w:r>
    </w:p>
    <w:p w14:paraId="781C2CCC" w14:textId="77777777" w:rsidR="001D00B9" w:rsidRDefault="001D00B9" w:rsidP="001D00B9">
      <w:pPr>
        <w:pStyle w:val="Plattetekstinspringen"/>
      </w:pPr>
      <w:r>
        <w:t>De aannemer plaatst de meest geschikte lintvoegwapening. Voor gelijmde voegen gebruikt hij wapening met platte draden (maximale dikte van 1,5 mm). Voor mortelvoegen bedraagt de diameter minimaal 3 mm. De voorschriften van de fabrikant moeten gevolgd worden.</w:t>
      </w:r>
    </w:p>
    <w:p w14:paraId="6BEF87DE" w14:textId="77777777" w:rsidR="001D00B9" w:rsidRPr="00125E7A" w:rsidRDefault="001D00B9" w:rsidP="001D00B9">
      <w:pPr>
        <w:pStyle w:val="Plattetekstinspringen"/>
      </w:pPr>
      <w:r>
        <w:t xml:space="preserve">De metselwerkwapening wordt aangebracht </w:t>
      </w:r>
      <w:r w:rsidRPr="0012149D">
        <w:rPr>
          <w:rStyle w:val="Keuze-blauw"/>
        </w:rPr>
        <w:t>op de plaatsen zoals aangeduid op de plannen / volgens de studie van de fabrikant van de stenen</w:t>
      </w:r>
      <w:r>
        <w:t>.</w:t>
      </w:r>
    </w:p>
    <w:p w14:paraId="5F3C2FEE" w14:textId="77777777" w:rsidR="001D00B9" w:rsidRDefault="001D00B9" w:rsidP="001D00B9">
      <w:pPr>
        <w:pStyle w:val="Plattetekstinspringen"/>
      </w:pPr>
      <w:r>
        <w:t>Lintvoegwapening uit verzinkt staal met epoxy coating moet omzichtig behandeld worden opdat de deklaag niet beschadigd zou worden.</w:t>
      </w:r>
    </w:p>
    <w:p w14:paraId="2307A709" w14:textId="77777777" w:rsidR="001D00B9" w:rsidRDefault="001D00B9" w:rsidP="001D00B9">
      <w:pPr>
        <w:pStyle w:val="Kop4"/>
      </w:pPr>
      <w:bookmarkStart w:id="81" w:name="_Toc387145493"/>
      <w:bookmarkStart w:id="82" w:name="_Toc390337205"/>
      <w:bookmarkStart w:id="83" w:name="_Toc438633297"/>
      <w:r>
        <w:t>20.12.50.</w:t>
      </w:r>
      <w:r>
        <w:tab/>
        <w:t>materialen – hulpstukken/akoestische stroken</w:t>
      </w:r>
      <w:r>
        <w:tab/>
      </w:r>
      <w:r>
        <w:rPr>
          <w:rStyle w:val="MeetChar"/>
        </w:rPr>
        <w:t>|FH|m</w:t>
      </w:r>
      <w:bookmarkEnd w:id="81"/>
      <w:bookmarkEnd w:id="82"/>
      <w:bookmarkEnd w:id="83"/>
    </w:p>
    <w:p w14:paraId="779FDB7C" w14:textId="77777777" w:rsidR="001D00B9" w:rsidRDefault="001D00B9" w:rsidP="001D00B9">
      <w:pPr>
        <w:pStyle w:val="Kop6"/>
      </w:pPr>
      <w:r>
        <w:t>Omschrijving</w:t>
      </w:r>
    </w:p>
    <w:p w14:paraId="4AB40E5F" w14:textId="77777777" w:rsidR="001D00B9" w:rsidRPr="001C70AD" w:rsidRDefault="001D00B9" w:rsidP="001D00B9">
      <w:pPr>
        <w:pStyle w:val="Plattetekst"/>
      </w:pPr>
      <w:r>
        <w:t>Stroken uit akoestisch dempend materiaal die onder en/of boven de metselwerkmuren worden geplaatst.</w:t>
      </w:r>
    </w:p>
    <w:p w14:paraId="789822C2" w14:textId="77777777" w:rsidR="001D00B9" w:rsidRDefault="001D00B9" w:rsidP="001D00B9">
      <w:pPr>
        <w:pStyle w:val="Kop6"/>
      </w:pPr>
      <w:r>
        <w:t>Meting</w:t>
      </w:r>
    </w:p>
    <w:p w14:paraId="7F7A5AEB" w14:textId="77777777" w:rsidR="001D00B9" w:rsidRPr="00E02333" w:rsidRDefault="001D00B9" w:rsidP="001D00B9">
      <w:pPr>
        <w:pStyle w:val="Plattetekstinspringen"/>
      </w:pPr>
      <w:r w:rsidRPr="00E02333">
        <w:t xml:space="preserve">meeteenheid: </w:t>
      </w:r>
      <w:r w:rsidRPr="00172475">
        <w:t>prijs</w:t>
      </w:r>
      <w:r w:rsidRPr="00444415">
        <w:t>supplement</w:t>
      </w:r>
      <w:r w:rsidRPr="00E02333">
        <w:t xml:space="preserve"> gerekend per lopende meter, </w:t>
      </w:r>
      <w:r>
        <w:t>eventueel</w:t>
      </w:r>
      <w:r w:rsidRPr="00E02333">
        <w:t xml:space="preserve"> opgesplitst volgens </w:t>
      </w:r>
      <w:r>
        <w:t>muurbreedte.</w:t>
      </w:r>
    </w:p>
    <w:p w14:paraId="13FEDFB0" w14:textId="77777777" w:rsidR="001D00B9" w:rsidRPr="00E02333" w:rsidRDefault="001D00B9" w:rsidP="001D00B9">
      <w:pPr>
        <w:pStyle w:val="Plattetekstinspringen"/>
      </w:pPr>
      <w:r w:rsidRPr="00E02333">
        <w:t>meetcode: gemeten volgens netto lengte</w:t>
      </w:r>
    </w:p>
    <w:p w14:paraId="33D80F39" w14:textId="77777777" w:rsidR="001D00B9" w:rsidRDefault="001D00B9" w:rsidP="001D00B9">
      <w:pPr>
        <w:pStyle w:val="Plattetekstinspringen"/>
      </w:pPr>
      <w:r w:rsidRPr="00E02333">
        <w:t>aard van de overeenkomst: Forfaitaire Hoeveelheid (FH)</w:t>
      </w:r>
    </w:p>
    <w:p w14:paraId="02CCBE99" w14:textId="77777777" w:rsidR="001D00B9" w:rsidRDefault="001D00B9" w:rsidP="001D00B9">
      <w:pPr>
        <w:pStyle w:val="Kop6"/>
      </w:pPr>
      <w:r w:rsidRPr="00641A4D">
        <w:t>Materiaal</w:t>
      </w:r>
    </w:p>
    <w:p w14:paraId="03B8B29A" w14:textId="77777777" w:rsidR="001D00B9" w:rsidRDefault="001D00B9" w:rsidP="001D00B9">
      <w:pPr>
        <w:pStyle w:val="Plattetekstinspringen"/>
      </w:pPr>
      <w:r>
        <w:t>De aannemer plaatst de meest geschikte akoestische strips afhankelijk van de optredende belasting. De fabrikant vermeldt de akoestisch optimale werkzaamheid onder een welbepaalde belasting.</w:t>
      </w:r>
    </w:p>
    <w:p w14:paraId="5FA86835" w14:textId="77777777" w:rsidR="001D00B9" w:rsidRDefault="001D00B9" w:rsidP="001D00B9">
      <w:pPr>
        <w:pStyle w:val="Kop8"/>
      </w:pPr>
      <w:r>
        <w:t>Specificaties</w:t>
      </w:r>
    </w:p>
    <w:p w14:paraId="5AB294CE" w14:textId="77777777" w:rsidR="001D00B9" w:rsidRDefault="001D00B9" w:rsidP="001D00B9">
      <w:pPr>
        <w:pStyle w:val="Plattetekstinspringen"/>
      </w:pPr>
      <w:r>
        <w:t>Breedte van de stroken: volgens muurbreedte</w:t>
      </w:r>
    </w:p>
    <w:p w14:paraId="10039268" w14:textId="77777777" w:rsidR="001D00B9" w:rsidRDefault="001D00B9" w:rsidP="001D00B9">
      <w:pPr>
        <w:pStyle w:val="Plattetekstinspringen"/>
      </w:pPr>
      <w:r>
        <w:t xml:space="preserve">Resonantiefrequentie: </w:t>
      </w:r>
      <w:r w:rsidRPr="009612B5">
        <w:rPr>
          <w:rStyle w:val="Keuze-blauw"/>
        </w:rPr>
        <w:t>…</w:t>
      </w:r>
      <w:r>
        <w:t xml:space="preserve"> Hz</w:t>
      </w:r>
    </w:p>
    <w:p w14:paraId="74146503" w14:textId="77777777" w:rsidR="001D00B9" w:rsidRDefault="001D00B9" w:rsidP="001D00B9">
      <w:pPr>
        <w:pStyle w:val="Plattetekstinspringen"/>
      </w:pPr>
      <w:r>
        <w:t>Maximale indrukking onder belasting: 2 mm</w:t>
      </w:r>
    </w:p>
    <w:p w14:paraId="4D741DFF" w14:textId="77777777" w:rsidR="001D00B9" w:rsidRDefault="001D00B9" w:rsidP="001D00B9">
      <w:pPr>
        <w:pStyle w:val="Plattetekstinspringen"/>
      </w:pPr>
      <w:r>
        <w:t xml:space="preserve">Maximale belasting: </w:t>
      </w:r>
      <w:r w:rsidRPr="0012149D">
        <w:rPr>
          <w:rStyle w:val="Keuze-blauw"/>
        </w:rPr>
        <w:t>160 / …</w:t>
      </w:r>
      <w:r>
        <w:t xml:space="preserve"> kN/m</w:t>
      </w:r>
    </w:p>
    <w:p w14:paraId="7AAFADDA" w14:textId="77777777" w:rsidR="001D00B9" w:rsidRDefault="001D00B9" w:rsidP="001D00B9">
      <w:pPr>
        <w:pStyle w:val="Plattetekstinspringen"/>
      </w:pPr>
      <w:r>
        <w:t xml:space="preserve">Maximale kruip na 20 jaar: </w:t>
      </w:r>
      <w:r w:rsidRPr="0012149D">
        <w:rPr>
          <w:rStyle w:val="Keuze-blauw"/>
        </w:rPr>
        <w:t>1 / …</w:t>
      </w:r>
      <w:r>
        <w:t xml:space="preserve"> mm</w:t>
      </w:r>
    </w:p>
    <w:p w14:paraId="40AD8BD1" w14:textId="77777777" w:rsidR="001D00B9" w:rsidRPr="001C70AD" w:rsidRDefault="001D00B9" w:rsidP="001D00B9">
      <w:pPr>
        <w:pStyle w:val="Kop6"/>
      </w:pPr>
      <w:r>
        <w:t>Uitvoering</w:t>
      </w:r>
    </w:p>
    <w:p w14:paraId="5CD9A212" w14:textId="77777777" w:rsidR="001D00B9" w:rsidRDefault="001D00B9" w:rsidP="001D00B9">
      <w:pPr>
        <w:pStyle w:val="Plattetekstinspringen"/>
      </w:pPr>
      <w:r>
        <w:t>De akoestische stroken worden geplaatst onder elke muur van de verdieping waar er noodzaak tot akoestische demping is.</w:t>
      </w:r>
    </w:p>
    <w:p w14:paraId="242B81E1" w14:textId="77777777" w:rsidR="001D00B9" w:rsidRDefault="001D00B9" w:rsidP="001D00B9">
      <w:pPr>
        <w:pStyle w:val="Plattetekstinspringen"/>
      </w:pPr>
      <w:r>
        <w:t>De akoestische stroken moeten goed op elkaar aansluiten om akoestische lekken te voorkomen.</w:t>
      </w:r>
    </w:p>
    <w:p w14:paraId="34225973" w14:textId="77777777" w:rsidR="001D00B9" w:rsidRDefault="001D00B9" w:rsidP="001D00B9">
      <w:pPr>
        <w:pStyle w:val="Plattetekstinspringen"/>
      </w:pPr>
      <w:r>
        <w:t>Plaatsing onderaan de muur:</w:t>
      </w:r>
    </w:p>
    <w:p w14:paraId="24CE59E9" w14:textId="77777777" w:rsidR="001D00B9" w:rsidRDefault="001D00B9" w:rsidP="001D00B9">
      <w:pPr>
        <w:pStyle w:val="Plattetekstinspringen2"/>
        <w:rPr>
          <w:lang w:eastAsia="nl-NL"/>
        </w:rPr>
      </w:pPr>
      <w:r>
        <w:rPr>
          <w:lang w:eastAsia="nl-NL"/>
        </w:rPr>
        <w:t>rechtstreeks op de vloerplaat</w:t>
      </w:r>
    </w:p>
    <w:p w14:paraId="1B5BFDEA" w14:textId="77777777" w:rsidR="001D00B9" w:rsidRDefault="001D00B9" w:rsidP="001D00B9">
      <w:pPr>
        <w:pStyle w:val="Plattetekstinspringen2"/>
        <w:rPr>
          <w:lang w:eastAsia="nl-NL"/>
        </w:rPr>
      </w:pPr>
      <w:r>
        <w:rPr>
          <w:lang w:eastAsia="nl-NL"/>
        </w:rPr>
        <w:t>op de akoestische stroken moet een mortellaag aangebracht worden voordat de eerste steenlaag geplaatst wordt. Er mag geen contact zijn tussen de mortel en de vloerplaat.</w:t>
      </w:r>
    </w:p>
    <w:p w14:paraId="3328AB50" w14:textId="77777777" w:rsidR="001D00B9" w:rsidRDefault="001D00B9" w:rsidP="001D00B9">
      <w:pPr>
        <w:pStyle w:val="Plattetekstinspringen"/>
      </w:pPr>
      <w:r>
        <w:t>Plaatsing bovenaan de muur:</w:t>
      </w:r>
    </w:p>
    <w:p w14:paraId="3A40E378" w14:textId="77777777" w:rsidR="001D00B9" w:rsidRDefault="001D00B9" w:rsidP="001D00B9">
      <w:pPr>
        <w:pStyle w:val="Plattetekstinspringen2"/>
        <w:rPr>
          <w:lang w:eastAsia="nl-NL"/>
        </w:rPr>
      </w:pPr>
      <w:r>
        <w:rPr>
          <w:lang w:eastAsia="nl-NL"/>
        </w:rPr>
        <w:t>tussen het metselwerk en de akoestische strook moet een mortellaag voorzien worden. Er mag geen contact zijn tussen de mortel en de bovenliggende vloerplaat.</w:t>
      </w:r>
    </w:p>
    <w:p w14:paraId="66635067" w14:textId="77777777" w:rsidR="001D00B9" w:rsidRPr="00E02333" w:rsidRDefault="001D00B9" w:rsidP="001D00B9">
      <w:pPr>
        <w:pStyle w:val="Kop6"/>
      </w:pPr>
      <w:r>
        <w:t>Toepassing</w:t>
      </w:r>
    </w:p>
    <w:p w14:paraId="0B106925" w14:textId="77777777" w:rsidR="001D00B9" w:rsidRDefault="001D00B9" w:rsidP="001D00B9">
      <w:pPr>
        <w:pStyle w:val="Kop3"/>
      </w:pPr>
      <w:bookmarkStart w:id="84" w:name="_Toc387145494"/>
      <w:bookmarkStart w:id="85" w:name="_Toc390337206"/>
      <w:bookmarkStart w:id="86" w:name="_Toc438633298"/>
      <w:r>
        <w:t>20.13.</w:t>
      </w:r>
      <w:r>
        <w:tab/>
        <w:t>materialen – kimblokken</w:t>
      </w:r>
      <w:bookmarkEnd w:id="84"/>
      <w:bookmarkEnd w:id="85"/>
      <w:bookmarkEnd w:id="86"/>
    </w:p>
    <w:p w14:paraId="0F9E6F3C" w14:textId="77777777" w:rsidR="001D00B9" w:rsidRDefault="001D00B9" w:rsidP="001D00B9">
      <w:pPr>
        <w:pStyle w:val="Kop4"/>
      </w:pPr>
      <w:bookmarkStart w:id="87" w:name="_Toc387145495"/>
      <w:bookmarkStart w:id="88" w:name="_Toc390337207"/>
      <w:bookmarkStart w:id="89" w:name="_Toc438633299"/>
      <w:r>
        <w:t>20.13.10.</w:t>
      </w:r>
      <w:r>
        <w:tab/>
        <w:t>materialen – kimblokken/cellenbeton</w:t>
      </w:r>
      <w:r>
        <w:tab/>
      </w:r>
      <w:r w:rsidRPr="00E02333">
        <w:rPr>
          <w:rStyle w:val="MeetChar"/>
        </w:rPr>
        <w:t>|FH|m</w:t>
      </w:r>
      <w:bookmarkEnd w:id="87"/>
      <w:bookmarkEnd w:id="88"/>
      <w:bookmarkEnd w:id="89"/>
    </w:p>
    <w:p w14:paraId="4C1E0C84" w14:textId="77777777" w:rsidR="001D00B9" w:rsidRDefault="001D00B9" w:rsidP="001D00B9">
      <w:pPr>
        <w:pStyle w:val="Kop6"/>
      </w:pPr>
      <w:r>
        <w:t>Meting</w:t>
      </w:r>
    </w:p>
    <w:p w14:paraId="37D2F4E0" w14:textId="77777777" w:rsidR="001D00B9" w:rsidRPr="00E02333" w:rsidRDefault="001D00B9" w:rsidP="001D00B9">
      <w:pPr>
        <w:pStyle w:val="Plattetekstinspringen"/>
      </w:pPr>
      <w:r w:rsidRPr="00E02333">
        <w:t>meeteenheid: prijs</w:t>
      </w:r>
      <w:r w:rsidRPr="009612B5">
        <w:t>supplement</w:t>
      </w:r>
      <w:r w:rsidRPr="00E02333">
        <w:t xml:space="preserve"> gerekend per lopende meter, </w:t>
      </w:r>
      <w:r>
        <w:t>eventueel</w:t>
      </w:r>
      <w:r w:rsidRPr="00E02333">
        <w:t xml:space="preserve"> opgesplitst volgens dikte en muurbreedte. De hoevee</w:t>
      </w:r>
      <w:r>
        <w:t>lheden metselwerk worden niet afgetrokken</w:t>
      </w:r>
      <w:r w:rsidRPr="00E02333">
        <w:t>.</w:t>
      </w:r>
    </w:p>
    <w:p w14:paraId="330915CF" w14:textId="77777777" w:rsidR="001D00B9" w:rsidRPr="00E02333" w:rsidRDefault="001D00B9" w:rsidP="001D00B9">
      <w:pPr>
        <w:pStyle w:val="Plattetekstinspringen"/>
      </w:pPr>
      <w:r w:rsidRPr="00E02333">
        <w:t>meetcode: gemeten volgens netto lengte</w:t>
      </w:r>
    </w:p>
    <w:p w14:paraId="7E967745" w14:textId="77777777" w:rsidR="001D00B9" w:rsidRDefault="001D00B9" w:rsidP="001D00B9">
      <w:pPr>
        <w:pStyle w:val="Plattetekstinspringen"/>
      </w:pPr>
      <w:r w:rsidRPr="00E02333">
        <w:t>aard van de overeenkomst: Forfaitaire Hoeveelheid (FH)</w:t>
      </w:r>
    </w:p>
    <w:p w14:paraId="6D6A806F" w14:textId="77777777" w:rsidR="001D00B9" w:rsidRDefault="001D00B9" w:rsidP="001D00B9">
      <w:pPr>
        <w:pStyle w:val="Kop6"/>
      </w:pPr>
      <w:r>
        <w:t>Materiaal</w:t>
      </w:r>
    </w:p>
    <w:p w14:paraId="29CE1198" w14:textId="77777777" w:rsidR="001D00B9" w:rsidRDefault="001D00B9" w:rsidP="001D00B9">
      <w:pPr>
        <w:pStyle w:val="Plattetekstinspringen"/>
      </w:pPr>
      <w:r w:rsidRPr="00EC0669">
        <w:t>De blokken beantwoorden aan de bepalingen van NBN EN 771-4  - Voorschriften voor metselstenen - Deel 4: Cellenbetonsteen. Zij zijn drager van het Benor-keurmerk, bij iedere levering wordt een certificaat van oorsprong gevoegd. De aannemer legt een staal en prestatiefiche ter goedkeuring voor aan de architect.</w:t>
      </w:r>
    </w:p>
    <w:p w14:paraId="6185C404" w14:textId="77777777" w:rsidR="001D00B9" w:rsidRDefault="001D00B9" w:rsidP="001D00B9">
      <w:pPr>
        <w:pStyle w:val="Kop8"/>
      </w:pPr>
      <w:r>
        <w:t>Specificaties</w:t>
      </w:r>
    </w:p>
    <w:p w14:paraId="63BDB873" w14:textId="77777777" w:rsidR="001D00B9" w:rsidRDefault="001D00B9" w:rsidP="001D00B9">
      <w:pPr>
        <w:pStyle w:val="Plattetekstinspringen"/>
      </w:pPr>
      <w:r>
        <w:t xml:space="preserve">Afmetingen: </w:t>
      </w:r>
    </w:p>
    <w:p w14:paraId="0059FC4E" w14:textId="77777777" w:rsidR="001D00B9" w:rsidRDefault="001D00B9" w:rsidP="001D00B9">
      <w:pPr>
        <w:pStyle w:val="Plattetekstinspringen2"/>
        <w:rPr>
          <w:lang w:eastAsia="nl-NL"/>
        </w:rPr>
      </w:pPr>
      <w:r>
        <w:rPr>
          <w:lang w:eastAsia="nl-NL"/>
        </w:rPr>
        <w:t xml:space="preserve">Laagdikte: </w:t>
      </w:r>
      <w:r w:rsidRPr="0012149D">
        <w:rPr>
          <w:rStyle w:val="Keuze-blauw"/>
        </w:rPr>
        <w:t>15 / 20 / 25 / 30 / …</w:t>
      </w:r>
      <w:r>
        <w:rPr>
          <w:lang w:eastAsia="nl-NL"/>
        </w:rPr>
        <w:t xml:space="preserve"> cm</w:t>
      </w:r>
    </w:p>
    <w:p w14:paraId="1730FEBA" w14:textId="77777777" w:rsidR="001D00B9" w:rsidRDefault="001D00B9" w:rsidP="001D00B9">
      <w:pPr>
        <w:pStyle w:val="Plattetekstinspringen2"/>
        <w:rPr>
          <w:lang w:eastAsia="nl-NL"/>
        </w:rPr>
      </w:pPr>
      <w:r>
        <w:rPr>
          <w:lang w:eastAsia="nl-NL"/>
        </w:rPr>
        <w:t xml:space="preserve">Breedte: </w:t>
      </w:r>
      <w:r w:rsidRPr="0012149D">
        <w:rPr>
          <w:rStyle w:val="Keuze-blauw"/>
        </w:rPr>
        <w:t>aangepast aan het metselwerk / 9 / 10 / 14 / 15 / 19 / 20 / … cm / overeenkomstig de aanduidingen op plan</w:t>
      </w:r>
    </w:p>
    <w:p w14:paraId="4DA8D680" w14:textId="77777777" w:rsidR="001D00B9" w:rsidRDefault="001D00B9" w:rsidP="001D00B9">
      <w:pPr>
        <w:pStyle w:val="Plattetekstinspringen"/>
      </w:pPr>
      <w:r>
        <w:t>Oppervlaktetextuur: vlak</w:t>
      </w:r>
    </w:p>
    <w:p w14:paraId="6139C5CB" w14:textId="77777777" w:rsidR="001D00B9" w:rsidRDefault="001D00B9" w:rsidP="001D00B9">
      <w:pPr>
        <w:pStyle w:val="Plattetekstinspringen"/>
      </w:pPr>
      <w:r>
        <w:t>Prestatiecriteria:</w:t>
      </w:r>
    </w:p>
    <w:p w14:paraId="0065F23D" w14:textId="77777777" w:rsidR="001D00B9" w:rsidRDefault="001D00B9" w:rsidP="001D00B9">
      <w:pPr>
        <w:pStyle w:val="Plattetekstinspringen2"/>
        <w:rPr>
          <w:lang w:eastAsia="nl-NL"/>
        </w:rPr>
      </w:pPr>
      <w:r>
        <w:rPr>
          <w:lang w:eastAsia="nl-NL"/>
        </w:rPr>
        <w:t xml:space="preserve">Kwaliteitsklasse: </w:t>
      </w:r>
      <w:r w:rsidRPr="00645A3E">
        <w:rPr>
          <w:rStyle w:val="Keuze-blauw"/>
        </w:rPr>
        <w:t>(</w:t>
      </w:r>
      <w:r w:rsidRPr="0012149D">
        <w:rPr>
          <w:rStyle w:val="Keuze-blauw"/>
        </w:rPr>
        <w:t>C4/500) / (C4/550) / …</w:t>
      </w:r>
    </w:p>
    <w:p w14:paraId="620ABA71" w14:textId="77777777" w:rsidR="001D00B9" w:rsidRDefault="001D00B9" w:rsidP="001D00B9">
      <w:pPr>
        <w:pStyle w:val="Plattetekstinspringen2"/>
        <w:rPr>
          <w:lang w:eastAsia="nl-NL"/>
        </w:rPr>
      </w:pPr>
      <w:r>
        <w:rPr>
          <w:lang w:eastAsia="nl-NL"/>
        </w:rPr>
        <w:t xml:space="preserve">Gedeclareerde warmtegeleidingscoëfficiënt </w:t>
      </w:r>
      <w:r w:rsidRPr="00EC0669">
        <w:rPr>
          <w:lang w:eastAsia="nl-NL"/>
        </w:rPr>
        <w:t>λ</w:t>
      </w:r>
      <w:r w:rsidRPr="00EC0669">
        <w:rPr>
          <w:vertAlign w:val="subscript"/>
          <w:lang w:eastAsia="nl-NL"/>
        </w:rPr>
        <w:t>10,droog,metselsteen</w:t>
      </w:r>
      <w:r w:rsidRPr="00EC0669">
        <w:rPr>
          <w:lang w:eastAsia="nl-NL"/>
        </w:rPr>
        <w:t xml:space="preserve"> (volgens EN 1745)</w:t>
      </w:r>
      <w:r>
        <w:rPr>
          <w:lang w:eastAsia="nl-NL"/>
        </w:rPr>
        <w:t xml:space="preserve">: maximum </w:t>
      </w:r>
      <w:r w:rsidRPr="0012149D">
        <w:rPr>
          <w:rStyle w:val="Keuze-blauw"/>
        </w:rPr>
        <w:t>0,13 /</w:t>
      </w:r>
      <w:r w:rsidRPr="00645A3E">
        <w:rPr>
          <w:rStyle w:val="Keuze-blauw"/>
        </w:rPr>
        <w:t xml:space="preserve"> … </w:t>
      </w:r>
      <w:r>
        <w:rPr>
          <w:lang w:eastAsia="nl-NL"/>
        </w:rPr>
        <w:t>W/mK</w:t>
      </w:r>
    </w:p>
    <w:p w14:paraId="509F684E" w14:textId="77777777" w:rsidR="001D00B9" w:rsidRDefault="001D00B9" w:rsidP="001D00B9">
      <w:pPr>
        <w:pStyle w:val="Kop6"/>
      </w:pPr>
      <w:r>
        <w:t>Toepassing</w:t>
      </w:r>
    </w:p>
    <w:p w14:paraId="0E7145BD" w14:textId="77777777" w:rsidR="001D00B9" w:rsidRPr="00E02333" w:rsidRDefault="001D00B9" w:rsidP="001D00B9">
      <w:pPr>
        <w:pStyle w:val="Plattetekst"/>
      </w:pPr>
      <w:r w:rsidRPr="00E02333">
        <w:t>Zoals aangegeven in de meetstaat en op uitvoeringsplannen en/of detailtekeningen.</w:t>
      </w:r>
    </w:p>
    <w:p w14:paraId="2A8D2F7D" w14:textId="77777777" w:rsidR="001D00B9" w:rsidRDefault="001D00B9" w:rsidP="001D00B9">
      <w:pPr>
        <w:pStyle w:val="Kop4"/>
      </w:pPr>
      <w:bookmarkStart w:id="90" w:name="_Toc387145496"/>
      <w:bookmarkStart w:id="91" w:name="_Toc390337208"/>
      <w:bookmarkStart w:id="92" w:name="_Toc438633300"/>
      <w:r>
        <w:t>20.13.20.</w:t>
      </w:r>
      <w:r>
        <w:tab/>
        <w:t>materialen – kimblokken/samengestelde blok</w:t>
      </w:r>
      <w:r>
        <w:tab/>
      </w:r>
      <w:r w:rsidRPr="00E02333">
        <w:rPr>
          <w:rStyle w:val="MeetChar"/>
        </w:rPr>
        <w:t>|FH|m</w:t>
      </w:r>
      <w:bookmarkEnd w:id="90"/>
      <w:bookmarkEnd w:id="91"/>
      <w:bookmarkEnd w:id="92"/>
    </w:p>
    <w:p w14:paraId="0563A15C" w14:textId="77777777" w:rsidR="001D00B9" w:rsidRDefault="001D00B9" w:rsidP="001D00B9">
      <w:pPr>
        <w:pStyle w:val="Kop6"/>
      </w:pPr>
      <w:r>
        <w:t>Meting</w:t>
      </w:r>
    </w:p>
    <w:p w14:paraId="5A31FCD2" w14:textId="77777777" w:rsidR="001D00B9" w:rsidRPr="00E02333" w:rsidRDefault="001D00B9" w:rsidP="001D00B9">
      <w:pPr>
        <w:pStyle w:val="Plattetekstinspringen"/>
      </w:pPr>
      <w:r w:rsidRPr="00E02333">
        <w:t>meeteenheid: prijs</w:t>
      </w:r>
      <w:r w:rsidRPr="009612B5">
        <w:t>supplement</w:t>
      </w:r>
      <w:r w:rsidRPr="00E02333">
        <w:t xml:space="preserve"> gerekend per lopende meter, </w:t>
      </w:r>
      <w:r>
        <w:t>eventueel</w:t>
      </w:r>
      <w:r w:rsidRPr="00E02333">
        <w:t xml:space="preserve"> opgesplitst volgens muurbreedte. De hoeveelheden metselwerk worden </w:t>
      </w:r>
      <w:r>
        <w:t>niet afgetrokken</w:t>
      </w:r>
      <w:r w:rsidRPr="00E02333">
        <w:t>.</w:t>
      </w:r>
    </w:p>
    <w:p w14:paraId="4ABCD92F" w14:textId="77777777" w:rsidR="001D00B9" w:rsidRPr="00E02333" w:rsidRDefault="001D00B9" w:rsidP="001D00B9">
      <w:pPr>
        <w:pStyle w:val="Plattetekstinspringen"/>
      </w:pPr>
      <w:r w:rsidRPr="00E02333">
        <w:t>meetcode</w:t>
      </w:r>
      <w:r w:rsidRPr="00275EF4">
        <w:t>: gemeten volgens netto lengte</w:t>
      </w:r>
    </w:p>
    <w:p w14:paraId="49E4B232" w14:textId="77777777" w:rsidR="001D00B9" w:rsidRDefault="001D00B9" w:rsidP="001D00B9">
      <w:pPr>
        <w:pStyle w:val="Plattetekstinspringen"/>
      </w:pPr>
      <w:r w:rsidRPr="00E02333">
        <w:t>aard van de overeenkomst: Forfaitaire Hoeveelheid (FH)</w:t>
      </w:r>
    </w:p>
    <w:p w14:paraId="65950500" w14:textId="77777777" w:rsidR="001D00B9" w:rsidRDefault="001D00B9" w:rsidP="001D00B9">
      <w:pPr>
        <w:pStyle w:val="Kop6"/>
      </w:pPr>
      <w:r>
        <w:t>Materiaal</w:t>
      </w:r>
    </w:p>
    <w:p w14:paraId="20EDACDD" w14:textId="77777777" w:rsidR="001D00B9" w:rsidRDefault="001D00B9" w:rsidP="001D00B9">
      <w:pPr>
        <w:pStyle w:val="Plattetekstinspringen"/>
      </w:pPr>
      <w:r>
        <w:t>D</w:t>
      </w:r>
      <w:r w:rsidRPr="009527F7">
        <w:t xml:space="preserve">rukvaste blok opgebouwd uit een isolatiemateriaal (XPS of PIR) met daarin op regelmatige afstanden dragende </w:t>
      </w:r>
      <w:r>
        <w:t>volumes</w:t>
      </w:r>
      <w:r w:rsidRPr="009527F7">
        <w:t xml:space="preserve"> uit polymeerbeton. De boven- en onderzijde van de blok zijn bekleed met een polymeercementmortel, gewapend met een dubbel glasvezelnet. Deze samengestelde blok is geschikt om toegepast te worden onderaan of tussen dragend metselwerk. Een technische fiche wordt op voorhand voorgelegd aan de architect.  </w:t>
      </w:r>
    </w:p>
    <w:p w14:paraId="590D6849" w14:textId="77777777" w:rsidR="001D00B9" w:rsidRDefault="001D00B9" w:rsidP="001D00B9">
      <w:pPr>
        <w:pStyle w:val="Kop8"/>
      </w:pPr>
      <w:r>
        <w:t>Specificaties</w:t>
      </w:r>
    </w:p>
    <w:p w14:paraId="726695BA" w14:textId="77777777" w:rsidR="001D00B9" w:rsidRDefault="001D00B9" w:rsidP="001D00B9">
      <w:pPr>
        <w:pStyle w:val="Plattetekstinspringen"/>
      </w:pPr>
      <w:r>
        <w:t xml:space="preserve">Afmetingen: </w:t>
      </w:r>
    </w:p>
    <w:p w14:paraId="648AFF46" w14:textId="77777777" w:rsidR="001D00B9" w:rsidRDefault="001D00B9" w:rsidP="001D00B9">
      <w:pPr>
        <w:pStyle w:val="Plattetekstinspringen2"/>
        <w:rPr>
          <w:lang w:eastAsia="nl-NL"/>
        </w:rPr>
      </w:pPr>
      <w:r>
        <w:rPr>
          <w:lang w:eastAsia="nl-NL"/>
        </w:rPr>
        <w:t xml:space="preserve">Laagdikte: </w:t>
      </w:r>
      <w:r w:rsidRPr="0012149D">
        <w:rPr>
          <w:rStyle w:val="Keuze-blauw"/>
        </w:rPr>
        <w:t>10 /… cm / overeenkomstig de aanduidingen op plan</w:t>
      </w:r>
    </w:p>
    <w:p w14:paraId="43700043" w14:textId="77777777" w:rsidR="001D00B9" w:rsidRDefault="001D00B9" w:rsidP="001D00B9">
      <w:pPr>
        <w:pStyle w:val="Plattetekstinspringen2"/>
        <w:rPr>
          <w:lang w:eastAsia="nl-NL"/>
        </w:rPr>
      </w:pPr>
      <w:r>
        <w:rPr>
          <w:lang w:eastAsia="nl-NL"/>
        </w:rPr>
        <w:t xml:space="preserve">Breedte: </w:t>
      </w:r>
      <w:r w:rsidRPr="0012149D">
        <w:rPr>
          <w:rStyle w:val="Keuze-blauw"/>
        </w:rPr>
        <w:t>aangepast aan het metselwerk / overeenkomstig de aanduidingen op plan</w:t>
      </w:r>
    </w:p>
    <w:p w14:paraId="3AC6F065" w14:textId="77777777" w:rsidR="001D00B9" w:rsidRDefault="001D00B9" w:rsidP="001D00B9">
      <w:pPr>
        <w:pStyle w:val="Plattetekstinspringen"/>
      </w:pPr>
      <w:r>
        <w:t>Prestatiecriteria:</w:t>
      </w:r>
    </w:p>
    <w:p w14:paraId="7D01154D" w14:textId="77777777" w:rsidR="001D00B9" w:rsidRDefault="001D00B9" w:rsidP="001D00B9">
      <w:pPr>
        <w:pStyle w:val="Plattetekstinspringen2"/>
        <w:rPr>
          <w:lang w:eastAsia="nl-NL"/>
        </w:rPr>
      </w:pPr>
      <w:r>
        <w:rPr>
          <w:lang w:eastAsia="nl-NL"/>
        </w:rPr>
        <w:t xml:space="preserve">Genormaliseerde gemiddelde druksterkte fb (volgens EN 772-1): minimum </w:t>
      </w:r>
      <w:r w:rsidRPr="0012149D">
        <w:rPr>
          <w:rStyle w:val="Keuze-blauw"/>
        </w:rPr>
        <w:t>10 / …</w:t>
      </w:r>
      <w:r>
        <w:rPr>
          <w:lang w:eastAsia="nl-NL"/>
        </w:rPr>
        <w:t xml:space="preserve"> N/mm2</w:t>
      </w:r>
    </w:p>
    <w:p w14:paraId="2D9B172C" w14:textId="77777777" w:rsidR="001D00B9" w:rsidRDefault="001D00B9" w:rsidP="001D00B9">
      <w:pPr>
        <w:pStyle w:val="Plattetekstinspringen2"/>
        <w:rPr>
          <w:lang w:eastAsia="nl-NL"/>
        </w:rPr>
      </w:pPr>
      <w:r>
        <w:t>Warmteweerstand R: min. 2 m²K/W</w:t>
      </w:r>
    </w:p>
    <w:p w14:paraId="31D4B18D" w14:textId="77777777" w:rsidR="001D00B9" w:rsidRDefault="001D00B9" w:rsidP="001D00B9">
      <w:pPr>
        <w:pStyle w:val="Kop6"/>
      </w:pPr>
      <w:r>
        <w:t>Uitvoering</w:t>
      </w:r>
    </w:p>
    <w:p w14:paraId="47AC3B66" w14:textId="77777777" w:rsidR="001D00B9" w:rsidRDefault="001D00B9" w:rsidP="001D00B9">
      <w:pPr>
        <w:pStyle w:val="Plattetekstinspringen"/>
      </w:pPr>
      <w:r>
        <w:t>De voorschriften van de fabrikant moeten strikt gevolgd worden.</w:t>
      </w:r>
    </w:p>
    <w:p w14:paraId="356F9557" w14:textId="77777777" w:rsidR="001D00B9" w:rsidRDefault="001D00B9" w:rsidP="001D00B9">
      <w:pPr>
        <w:pStyle w:val="Plattetekstinspringen"/>
      </w:pPr>
      <w:r w:rsidRPr="009527F7">
        <w:t>De blokken worden steeds geplaatst op een vlakke ondergrond, waarbij zowel onder als boven de blokken een volledig vlak uitgestreken mortelbed wordt aangebracht, om een volledige verbinding te bekomen.</w:t>
      </w:r>
    </w:p>
    <w:p w14:paraId="14C109EB" w14:textId="77777777" w:rsidR="001D00B9" w:rsidRDefault="001D00B9" w:rsidP="001D00B9">
      <w:pPr>
        <w:pStyle w:val="Kop6"/>
      </w:pPr>
      <w:r>
        <w:t>Toepassing</w:t>
      </w:r>
    </w:p>
    <w:p w14:paraId="4CA631A5" w14:textId="77777777" w:rsidR="001D00B9" w:rsidRPr="00E02333" w:rsidRDefault="001D00B9" w:rsidP="001D00B9">
      <w:pPr>
        <w:pStyle w:val="Plattetekst"/>
      </w:pPr>
      <w:r w:rsidRPr="00E02333">
        <w:t>Zoals aangegeven in de meetstaat en op uitvoeringsplannen en/of detailtekeningen.</w:t>
      </w:r>
    </w:p>
    <w:p w14:paraId="1ECB6667" w14:textId="77777777" w:rsidR="001D00B9" w:rsidRDefault="001D00B9" w:rsidP="001D00B9">
      <w:pPr>
        <w:pStyle w:val="Kop4"/>
      </w:pPr>
      <w:bookmarkStart w:id="93" w:name="_Toc387145497"/>
      <w:bookmarkStart w:id="94" w:name="_Toc390337209"/>
      <w:bookmarkStart w:id="95" w:name="_Toc438633301"/>
      <w:r>
        <w:t>20.13.30.</w:t>
      </w:r>
      <w:r>
        <w:tab/>
        <w:t>materialen – kimblokken/thermisch verbeterde steen</w:t>
      </w:r>
      <w:r>
        <w:tab/>
      </w:r>
      <w:r w:rsidRPr="00E02333">
        <w:rPr>
          <w:rStyle w:val="MeetChar"/>
        </w:rPr>
        <w:t>|FH|m</w:t>
      </w:r>
      <w:bookmarkEnd w:id="93"/>
      <w:bookmarkEnd w:id="94"/>
      <w:bookmarkEnd w:id="95"/>
    </w:p>
    <w:p w14:paraId="7C2440A0" w14:textId="77777777" w:rsidR="001D00B9" w:rsidRDefault="001D00B9" w:rsidP="001D00B9">
      <w:pPr>
        <w:pStyle w:val="Kop6"/>
      </w:pPr>
      <w:r>
        <w:t>Meting</w:t>
      </w:r>
    </w:p>
    <w:p w14:paraId="15D037B5" w14:textId="77777777" w:rsidR="001D00B9" w:rsidRPr="00E02333" w:rsidRDefault="001D00B9" w:rsidP="001D00B9">
      <w:pPr>
        <w:pStyle w:val="Plattetekstinspringen"/>
      </w:pPr>
      <w:r w:rsidRPr="00E02333">
        <w:t>meeteenheid: prijs</w:t>
      </w:r>
      <w:r w:rsidRPr="009612B5">
        <w:t>supplement</w:t>
      </w:r>
      <w:r w:rsidRPr="00E02333">
        <w:t xml:space="preserve"> gerekend per lopende meter, </w:t>
      </w:r>
      <w:r>
        <w:t>eventueel</w:t>
      </w:r>
      <w:r w:rsidRPr="00E02333">
        <w:t xml:space="preserve"> opgesplitst volgens muurbreedte. De hoeveelheden metselwerk worden niet </w:t>
      </w:r>
      <w:r>
        <w:t>afgetrokken</w:t>
      </w:r>
      <w:r w:rsidRPr="00E02333">
        <w:t>.</w:t>
      </w:r>
    </w:p>
    <w:p w14:paraId="6FF5DEB6" w14:textId="77777777" w:rsidR="001D00B9" w:rsidRPr="00E02333" w:rsidRDefault="001D00B9" w:rsidP="001D00B9">
      <w:pPr>
        <w:pStyle w:val="Plattetekstinspringen"/>
      </w:pPr>
      <w:r w:rsidRPr="00E02333">
        <w:t>meetcode: gemeten volgens netto lengte</w:t>
      </w:r>
    </w:p>
    <w:p w14:paraId="466DE2A7" w14:textId="77777777" w:rsidR="001D00B9" w:rsidRDefault="001D00B9" w:rsidP="001D00B9">
      <w:pPr>
        <w:pStyle w:val="Plattetekstinspringen"/>
      </w:pPr>
      <w:r w:rsidRPr="00E02333">
        <w:t>aard van de overeenkomst: Forfaitaire Hoeveelheid (FH)</w:t>
      </w:r>
    </w:p>
    <w:p w14:paraId="009D084C" w14:textId="77777777" w:rsidR="001D00B9" w:rsidRDefault="001D00B9" w:rsidP="001D00B9">
      <w:pPr>
        <w:pStyle w:val="Kop6"/>
      </w:pPr>
      <w:r>
        <w:t>Materiaal</w:t>
      </w:r>
    </w:p>
    <w:p w14:paraId="2354071B" w14:textId="77777777" w:rsidR="001D00B9" w:rsidRDefault="001D00B9" w:rsidP="001D00B9">
      <w:pPr>
        <w:pStyle w:val="Plattetekstinspringen"/>
      </w:pPr>
      <w:r>
        <w:t>S</w:t>
      </w:r>
      <w:r w:rsidRPr="00892F76">
        <w:t xml:space="preserve">nelbouwsteen waarvan de perforaties gevuld zijn met een isolatiemateriaal. Deze steen is geschikt om toegepast te worden onderaan of tussen dragend metselwerk conform de normen EN 771-1 en PTV 23-003. Een technische fiche wordt op voorhand voorgelegd aan de architect.  </w:t>
      </w:r>
    </w:p>
    <w:p w14:paraId="69A152D3" w14:textId="77777777" w:rsidR="001D00B9" w:rsidRDefault="001D00B9" w:rsidP="001D00B9">
      <w:pPr>
        <w:pStyle w:val="Kop8"/>
      </w:pPr>
      <w:r>
        <w:t>Specificaties</w:t>
      </w:r>
    </w:p>
    <w:p w14:paraId="6CF360F3" w14:textId="77777777" w:rsidR="001D00B9" w:rsidRDefault="001D00B9" w:rsidP="001D00B9">
      <w:pPr>
        <w:pStyle w:val="Plattetekstinspringen"/>
      </w:pPr>
      <w:r>
        <w:t xml:space="preserve">Afmetingen: </w:t>
      </w:r>
    </w:p>
    <w:p w14:paraId="4FDB28D6" w14:textId="77777777" w:rsidR="001D00B9" w:rsidRDefault="001D00B9" w:rsidP="001D00B9">
      <w:pPr>
        <w:pStyle w:val="Plattetekstinspringen2"/>
        <w:rPr>
          <w:lang w:eastAsia="nl-NL"/>
        </w:rPr>
      </w:pPr>
      <w:r>
        <w:rPr>
          <w:lang w:eastAsia="nl-NL"/>
        </w:rPr>
        <w:t xml:space="preserve">Laagdikte: </w:t>
      </w:r>
      <w:r w:rsidRPr="0012149D">
        <w:rPr>
          <w:rStyle w:val="Keuze-blauw"/>
        </w:rPr>
        <w:t>19 / 25 / … cm / overeenkomstig de aanduidingen op plan</w:t>
      </w:r>
    </w:p>
    <w:p w14:paraId="25BA7C93" w14:textId="77777777" w:rsidR="001D00B9" w:rsidRDefault="001D00B9" w:rsidP="001D00B9">
      <w:pPr>
        <w:pStyle w:val="Plattetekstinspringen2"/>
        <w:rPr>
          <w:lang w:eastAsia="nl-NL"/>
        </w:rPr>
      </w:pPr>
      <w:r>
        <w:rPr>
          <w:lang w:eastAsia="nl-NL"/>
        </w:rPr>
        <w:t xml:space="preserve">Breedte: </w:t>
      </w:r>
      <w:r w:rsidRPr="0012149D">
        <w:rPr>
          <w:rStyle w:val="Keuze-blauw"/>
        </w:rPr>
        <w:t>aangepast aan het metselwerk / overeenkomstig de aanduidingen op plan</w:t>
      </w:r>
    </w:p>
    <w:p w14:paraId="7E49DD47" w14:textId="77777777" w:rsidR="001D00B9" w:rsidRDefault="001D00B9" w:rsidP="001D00B9">
      <w:pPr>
        <w:pStyle w:val="Plattetekstinspringen"/>
      </w:pPr>
      <w:r>
        <w:t>Prestatiecriteria:</w:t>
      </w:r>
    </w:p>
    <w:p w14:paraId="72BAF0BD" w14:textId="77777777" w:rsidR="001D00B9" w:rsidRDefault="001D00B9" w:rsidP="001D00B9">
      <w:pPr>
        <w:pStyle w:val="Plattetekstinspringen2"/>
        <w:rPr>
          <w:lang w:eastAsia="nl-NL"/>
        </w:rPr>
      </w:pPr>
      <w:r>
        <w:rPr>
          <w:lang w:eastAsia="nl-NL"/>
        </w:rPr>
        <w:t xml:space="preserve">Gedeclareerde warmtegeleidingscoëfficiënt </w:t>
      </w:r>
      <w:r w:rsidRPr="00EC0669">
        <w:rPr>
          <w:lang w:eastAsia="nl-NL"/>
        </w:rPr>
        <w:t>λ</w:t>
      </w:r>
      <w:r w:rsidRPr="00EC0669">
        <w:rPr>
          <w:vertAlign w:val="subscript"/>
          <w:lang w:eastAsia="nl-NL"/>
        </w:rPr>
        <w:t>10,droog,metselsteen</w:t>
      </w:r>
      <w:r w:rsidRPr="00EC0669">
        <w:rPr>
          <w:lang w:eastAsia="nl-NL"/>
        </w:rPr>
        <w:t xml:space="preserve"> (volgens EN 1745)</w:t>
      </w:r>
      <w:r>
        <w:rPr>
          <w:lang w:eastAsia="nl-NL"/>
        </w:rPr>
        <w:t>: max. 0,16 W/mK</w:t>
      </w:r>
    </w:p>
    <w:p w14:paraId="08B27DEC" w14:textId="77777777" w:rsidR="001D00B9" w:rsidRDefault="001D00B9" w:rsidP="001D00B9">
      <w:pPr>
        <w:pStyle w:val="Plattetekstinspringen2"/>
        <w:rPr>
          <w:lang w:eastAsia="nl-NL"/>
        </w:rPr>
      </w:pPr>
      <w:r>
        <w:rPr>
          <w:lang w:eastAsia="nl-NL"/>
        </w:rPr>
        <w:t xml:space="preserve">Genormaliseerde gemiddelde druksterkte fb (volgens EN 772-1): minimum </w:t>
      </w:r>
      <w:r w:rsidRPr="0012149D">
        <w:rPr>
          <w:rStyle w:val="Keuze-blauw"/>
        </w:rPr>
        <w:t>1</w:t>
      </w:r>
      <w:r w:rsidR="00556A41">
        <w:rPr>
          <w:rStyle w:val="Keuze-blauw"/>
        </w:rPr>
        <w:t>2</w:t>
      </w:r>
      <w:r w:rsidRPr="0012149D">
        <w:rPr>
          <w:rStyle w:val="Keuze-blauw"/>
        </w:rPr>
        <w:t xml:space="preserve"> / …</w:t>
      </w:r>
      <w:r>
        <w:rPr>
          <w:lang w:eastAsia="nl-NL"/>
        </w:rPr>
        <w:t xml:space="preserve"> N/mm2</w:t>
      </w:r>
    </w:p>
    <w:p w14:paraId="42957291" w14:textId="77777777" w:rsidR="001D00B9" w:rsidRDefault="001D00B9" w:rsidP="001D00B9">
      <w:pPr>
        <w:pStyle w:val="Kop6"/>
      </w:pPr>
      <w:r>
        <w:t>Uitvoering</w:t>
      </w:r>
    </w:p>
    <w:p w14:paraId="7A59087A" w14:textId="77777777" w:rsidR="001D00B9" w:rsidRDefault="001D00B9" w:rsidP="001D00B9">
      <w:pPr>
        <w:pStyle w:val="Plattetekstinspringen"/>
      </w:pPr>
      <w:r>
        <w:t>De voorschriften van de fabrikant moeten strikt gevolgd worden.</w:t>
      </w:r>
    </w:p>
    <w:p w14:paraId="44A72E6D" w14:textId="77777777" w:rsidR="001D00B9" w:rsidRDefault="001D00B9" w:rsidP="001D00B9">
      <w:pPr>
        <w:pStyle w:val="Kop6"/>
      </w:pPr>
      <w:r>
        <w:t>Toepassing</w:t>
      </w:r>
    </w:p>
    <w:p w14:paraId="5CACDA0C" w14:textId="77777777" w:rsidR="001D00B9" w:rsidRPr="00E02333" w:rsidRDefault="001D00B9" w:rsidP="001D00B9">
      <w:pPr>
        <w:pStyle w:val="Plattetekst"/>
      </w:pPr>
      <w:r w:rsidRPr="00E02333">
        <w:t>Zoals aangegeven in de meetstaat en op uitvoeringsplannen en/of detailtekeningen.</w:t>
      </w:r>
    </w:p>
    <w:p w14:paraId="6E35DF04" w14:textId="77777777" w:rsidR="001D00B9" w:rsidRDefault="001D00B9" w:rsidP="001D00B9">
      <w:pPr>
        <w:pStyle w:val="Kop4"/>
      </w:pPr>
      <w:bookmarkStart w:id="96" w:name="_Toc387145498"/>
      <w:bookmarkStart w:id="97" w:name="_Toc390337210"/>
      <w:bookmarkStart w:id="98" w:name="_Toc438633302"/>
      <w:r>
        <w:t>20.13.40.</w:t>
      </w:r>
      <w:r>
        <w:tab/>
        <w:t>materialen – kimblokken/cellenglas</w:t>
      </w:r>
      <w:r>
        <w:tab/>
      </w:r>
      <w:r w:rsidRPr="00E02333">
        <w:rPr>
          <w:rStyle w:val="MeetChar"/>
        </w:rPr>
        <w:t>|FH|m</w:t>
      </w:r>
      <w:bookmarkEnd w:id="96"/>
      <w:bookmarkEnd w:id="97"/>
      <w:bookmarkEnd w:id="98"/>
    </w:p>
    <w:p w14:paraId="23B9826F" w14:textId="77777777" w:rsidR="001D00B9" w:rsidRPr="00E02333" w:rsidRDefault="001D00B9" w:rsidP="001D00B9">
      <w:pPr>
        <w:pStyle w:val="Kop6"/>
      </w:pPr>
      <w:r w:rsidRPr="00E02333">
        <w:t>Omschrijving</w:t>
      </w:r>
    </w:p>
    <w:p w14:paraId="1ECD980B" w14:textId="77777777" w:rsidR="001D00B9" w:rsidRPr="00E02333" w:rsidRDefault="001D00B9" w:rsidP="001D00B9">
      <w:pPr>
        <w:pStyle w:val="Plattetekst"/>
      </w:pPr>
      <w:r>
        <w:t>D</w:t>
      </w:r>
      <w:r w:rsidRPr="00E02333">
        <w:t>e levering en plaatsing van e</w:t>
      </w:r>
      <w:r>
        <w:t xml:space="preserve">en aangepaste drukvaste isolatie. Deze wordt </w:t>
      </w:r>
      <w:r w:rsidRPr="00E02333">
        <w:t xml:space="preserve">vorm- en drukvast </w:t>
      </w:r>
      <w:r>
        <w:t>geïntegreerd</w:t>
      </w:r>
      <w:r w:rsidRPr="00E02333">
        <w:t xml:space="preserve"> in het metselwerk om de koudebrugwerking te verminderen, bijvoorbeeld als kimlaag bij de aanzet van spouwmuren of dakopstanden.</w:t>
      </w:r>
    </w:p>
    <w:p w14:paraId="504EAEEB" w14:textId="77777777" w:rsidR="001D00B9" w:rsidRDefault="001D00B9" w:rsidP="001D00B9">
      <w:pPr>
        <w:pStyle w:val="Kop6"/>
      </w:pPr>
      <w:r>
        <w:t>Meting</w:t>
      </w:r>
    </w:p>
    <w:p w14:paraId="75994DCD" w14:textId="77777777" w:rsidR="001D00B9" w:rsidRPr="00E02333" w:rsidRDefault="001D00B9" w:rsidP="001D00B9">
      <w:pPr>
        <w:pStyle w:val="Plattetekstinspringen"/>
      </w:pPr>
      <w:r w:rsidRPr="00E02333">
        <w:t>meeteenheid: prijs</w:t>
      </w:r>
      <w:r w:rsidRPr="009612B5">
        <w:t>supplement</w:t>
      </w:r>
      <w:r w:rsidRPr="00E02333">
        <w:t xml:space="preserve"> gerekend per lopende meter, </w:t>
      </w:r>
      <w:r>
        <w:t>eventueel</w:t>
      </w:r>
      <w:r w:rsidRPr="00E02333">
        <w:t xml:space="preserve"> opgesplitst volgens dikte en muurbreedte. De hoeveelheden metselwerk worden niet </w:t>
      </w:r>
      <w:r>
        <w:t>afgetrokken</w:t>
      </w:r>
      <w:r w:rsidRPr="00E02333">
        <w:t>.</w:t>
      </w:r>
    </w:p>
    <w:p w14:paraId="154AA8E9" w14:textId="77777777" w:rsidR="001D00B9" w:rsidRPr="00E02333" w:rsidRDefault="001D00B9" w:rsidP="001D00B9">
      <w:pPr>
        <w:pStyle w:val="Plattetekstinspringen"/>
      </w:pPr>
      <w:r w:rsidRPr="00E02333">
        <w:t>meetcode: gemeten volgens netto lengte</w:t>
      </w:r>
    </w:p>
    <w:p w14:paraId="6C3EBACC" w14:textId="77777777" w:rsidR="001D00B9" w:rsidRDefault="001D00B9" w:rsidP="001D00B9">
      <w:pPr>
        <w:pStyle w:val="Plattetekstinspringen"/>
      </w:pPr>
      <w:r w:rsidRPr="00E02333">
        <w:t>aard van de overeenkomst: Forfaitaire Hoeveelheid (FH)</w:t>
      </w:r>
    </w:p>
    <w:p w14:paraId="3D91213D" w14:textId="77777777" w:rsidR="001D00B9" w:rsidRDefault="001D00B9" w:rsidP="001D00B9">
      <w:pPr>
        <w:pStyle w:val="Kop6"/>
      </w:pPr>
      <w:r>
        <w:t>Materiaal</w:t>
      </w:r>
    </w:p>
    <w:p w14:paraId="03B50831" w14:textId="77777777" w:rsidR="001D00B9" w:rsidRDefault="001D00B9" w:rsidP="001D00B9">
      <w:pPr>
        <w:pStyle w:val="Plattetekstinspringen"/>
      </w:pPr>
      <w:r>
        <w:t>De isolerende blokken bestaan uit cellulair glas, beantwoordend aan NBN EN 13167 - Materialen voor de warmte-isolatie van gebouwen - Fabrieksmatig vervaardigde producten van cellulair glas (CG) – Specificatie. Alle zijden zijn afgewerkt met bitumen, de boven- en onderzijde zijn bijkomend bekleed met een glasvlies en een polyethyleenfilm. De blokken beschikken over een ATG-H productgoedkeuring.</w:t>
      </w:r>
    </w:p>
    <w:p w14:paraId="5307E9E9" w14:textId="77777777" w:rsidR="001D00B9" w:rsidRDefault="001D00B9" w:rsidP="001D00B9">
      <w:pPr>
        <w:pStyle w:val="Plattetekstinspringen"/>
      </w:pPr>
      <w:r>
        <w:t>Enkel producten waarvan de hierna vermelde λ-waarde kan aangetoond worden met de gedeclareerde λd-waarde vermeld in de CE-marking, ATG/H of ETA, of met de rekenwaarde λUi vermeld in EPB-productgegevensdatabank (EPBD) worden aanvaard.</w:t>
      </w:r>
    </w:p>
    <w:p w14:paraId="71A56CA1" w14:textId="77777777" w:rsidR="001D00B9" w:rsidRDefault="001D00B9" w:rsidP="001D00B9">
      <w:pPr>
        <w:pStyle w:val="Kop8"/>
      </w:pPr>
      <w:r>
        <w:t>Specificaties</w:t>
      </w:r>
    </w:p>
    <w:p w14:paraId="72454649" w14:textId="77777777" w:rsidR="001D00B9" w:rsidRDefault="001D00B9" w:rsidP="001D00B9">
      <w:pPr>
        <w:pStyle w:val="Plattetekstinspringen"/>
      </w:pPr>
      <w:r>
        <w:t xml:space="preserve">Afmetingen: </w:t>
      </w:r>
    </w:p>
    <w:p w14:paraId="66A64AA4" w14:textId="77777777" w:rsidR="001D00B9" w:rsidRDefault="001D00B9" w:rsidP="001D00B9">
      <w:pPr>
        <w:pStyle w:val="Plattetekstinspringen2"/>
        <w:rPr>
          <w:lang w:eastAsia="nl-NL"/>
        </w:rPr>
      </w:pPr>
      <w:r>
        <w:rPr>
          <w:lang w:eastAsia="nl-NL"/>
        </w:rPr>
        <w:t xml:space="preserve">Laagdikte: </w:t>
      </w:r>
      <w:r w:rsidRPr="0012149D">
        <w:rPr>
          <w:rStyle w:val="Keuze-blauw"/>
        </w:rPr>
        <w:t>5 / 10 / 12 / …</w:t>
      </w:r>
      <w:r>
        <w:rPr>
          <w:lang w:eastAsia="nl-NL"/>
        </w:rPr>
        <w:t xml:space="preserve"> cm</w:t>
      </w:r>
    </w:p>
    <w:p w14:paraId="148A539E" w14:textId="77777777" w:rsidR="001D00B9" w:rsidRDefault="001D00B9" w:rsidP="001D00B9">
      <w:pPr>
        <w:pStyle w:val="Plattetekstinspringen2"/>
        <w:rPr>
          <w:lang w:eastAsia="nl-NL"/>
        </w:rPr>
      </w:pPr>
      <w:r>
        <w:rPr>
          <w:lang w:eastAsia="nl-NL"/>
        </w:rPr>
        <w:t xml:space="preserve">Breedte: aangepast aan het metselwerk </w:t>
      </w:r>
      <w:r w:rsidRPr="0012149D">
        <w:rPr>
          <w:rStyle w:val="Keuze-blauw"/>
        </w:rPr>
        <w:t>9 / 14 / 19 / …</w:t>
      </w:r>
      <w:r>
        <w:rPr>
          <w:lang w:eastAsia="nl-NL"/>
        </w:rPr>
        <w:t xml:space="preserve"> cm</w:t>
      </w:r>
    </w:p>
    <w:p w14:paraId="19B6864E" w14:textId="77777777" w:rsidR="001D00B9" w:rsidRDefault="001D00B9" w:rsidP="001D00B9">
      <w:pPr>
        <w:pStyle w:val="Plattetekstinspringen"/>
      </w:pPr>
      <w:r>
        <w:t>Prestatiecriteria:</w:t>
      </w:r>
    </w:p>
    <w:p w14:paraId="0A4B10C4" w14:textId="77777777" w:rsidR="001D00B9" w:rsidRDefault="001D00B9" w:rsidP="001D00B9">
      <w:pPr>
        <w:pStyle w:val="Plattetekstinspringen2"/>
        <w:rPr>
          <w:lang w:eastAsia="nl-NL"/>
        </w:rPr>
      </w:pPr>
      <w:r>
        <w:rPr>
          <w:lang w:eastAsia="nl-NL"/>
        </w:rPr>
        <w:t xml:space="preserve">Warmtegeleidingscoëfficiënt (λ-waarde): maximum </w:t>
      </w:r>
      <w:r w:rsidRPr="0012149D">
        <w:rPr>
          <w:rStyle w:val="Keuze-blauw"/>
        </w:rPr>
        <w:t>0,050 / 0,058 / …</w:t>
      </w:r>
      <w:r>
        <w:rPr>
          <w:lang w:eastAsia="nl-NL"/>
        </w:rPr>
        <w:t xml:space="preserve"> W/mK</w:t>
      </w:r>
    </w:p>
    <w:p w14:paraId="7CCEEC0B" w14:textId="77777777" w:rsidR="001D00B9" w:rsidRDefault="001D00B9" w:rsidP="001D00B9">
      <w:pPr>
        <w:pStyle w:val="Plattetekstinspringen2"/>
        <w:rPr>
          <w:lang w:eastAsia="nl-NL"/>
        </w:rPr>
      </w:pPr>
      <w:r>
        <w:rPr>
          <w:lang w:eastAsia="nl-NL"/>
        </w:rPr>
        <w:t>Genormaliseerde druksterkte f</w:t>
      </w:r>
      <w:r w:rsidRPr="00E02333">
        <w:rPr>
          <w:vertAlign w:val="subscript"/>
          <w:lang w:eastAsia="nl-NL"/>
        </w:rPr>
        <w:t>b</w:t>
      </w:r>
      <w:r>
        <w:rPr>
          <w:lang w:eastAsia="nl-NL"/>
        </w:rPr>
        <w:t xml:space="preserve"> (volgens NBN EN 772-1): minimum </w:t>
      </w:r>
      <w:r w:rsidRPr="0012149D">
        <w:rPr>
          <w:rStyle w:val="Keuze-blauw"/>
        </w:rPr>
        <w:t>1,8 / 2,9  / …</w:t>
      </w:r>
      <w:r>
        <w:rPr>
          <w:lang w:eastAsia="nl-NL"/>
        </w:rPr>
        <w:t xml:space="preserve"> N/mm2</w:t>
      </w:r>
    </w:p>
    <w:p w14:paraId="29424EB8" w14:textId="77777777" w:rsidR="001D00B9" w:rsidRDefault="001D00B9" w:rsidP="001D00B9">
      <w:pPr>
        <w:pStyle w:val="Kop6"/>
      </w:pPr>
      <w:r>
        <w:t>Uitvoering</w:t>
      </w:r>
    </w:p>
    <w:p w14:paraId="6FD2B1E5" w14:textId="77777777" w:rsidR="001D00B9" w:rsidRDefault="001D00B9" w:rsidP="001D00B9">
      <w:pPr>
        <w:pStyle w:val="Plattetekstinspringen"/>
      </w:pPr>
      <w:r>
        <w:t>De voorschriften van de fabrikant moeten strikt worden opgevolgd, zelfs al zouden deze afwijken van onderstaande beschrijving.</w:t>
      </w:r>
    </w:p>
    <w:p w14:paraId="00FFA238" w14:textId="77777777" w:rsidR="001D00B9" w:rsidRDefault="001D00B9" w:rsidP="001D00B9">
      <w:pPr>
        <w:pStyle w:val="Plattetekstinspringen"/>
      </w:pPr>
      <w:r>
        <w:t xml:space="preserve">Onder muurdelen of dwarsmuren die niet op de isolerende blokken rusten (maar er wel mee verbonden zijn) zullen twee lagen van een gepast bitumineus vilt ingewerkt worden om een gelijkaardige samendrukking onder deze verbonden muren te krijgen. </w:t>
      </w:r>
    </w:p>
    <w:p w14:paraId="69FEF3EA" w14:textId="77777777" w:rsidR="001D00B9" w:rsidRDefault="001D00B9" w:rsidP="001D00B9">
      <w:pPr>
        <w:pStyle w:val="Plattetekstinspringen"/>
      </w:pPr>
      <w:r>
        <w:t>De eerste laag metselwerk op de isolerende blokken moet alle op te vangen lasten voor 100% over het isolatiemateriaal spreiden; zij wordt daarom vol en zat in een zo vloeibaar mogelijke mortelspecie gedrukt. De elementen worden in deze mortelspecie lichtjes heen en weer geschoven totdat deze langs alle zijden wegvloeit en een verkleving van 100% bekomen wordt (nooit op de elementen kloppen, noch met een truweel, noch met ander gereedschap), de opstaande voegen worden nauw aansluitend uitgevoerd zonder mortelspecie tussenin.</w:t>
      </w:r>
    </w:p>
    <w:p w14:paraId="74E05357" w14:textId="77777777" w:rsidR="001D00B9" w:rsidRDefault="001D00B9" w:rsidP="001D00B9">
      <w:pPr>
        <w:pStyle w:val="Kop6"/>
      </w:pPr>
      <w:r>
        <w:t>Toepassing</w:t>
      </w:r>
    </w:p>
    <w:p w14:paraId="5CEA1528" w14:textId="77777777" w:rsidR="001D00B9" w:rsidRPr="00E02333" w:rsidRDefault="001D00B9" w:rsidP="001D00B9">
      <w:pPr>
        <w:pStyle w:val="Plattetekst"/>
      </w:pPr>
      <w:r w:rsidRPr="00E02333">
        <w:t>Zoals aangegeven in de meetstaat en op uitvoeringsplannen en/of detailtekeningen.</w:t>
      </w:r>
    </w:p>
    <w:p w14:paraId="1B3A96BF" w14:textId="77777777" w:rsidR="001D00B9" w:rsidRDefault="001D00B9" w:rsidP="001D00B9">
      <w:pPr>
        <w:pStyle w:val="Kop2"/>
      </w:pPr>
      <w:bookmarkStart w:id="99" w:name="_Toc387145499"/>
      <w:bookmarkStart w:id="100" w:name="_Toc390337211"/>
      <w:bookmarkStart w:id="101" w:name="_Toc438633303"/>
      <w:r>
        <w:t>20.20.</w:t>
      </w:r>
      <w:r>
        <w:tab/>
        <w:t>binnenspouwblad – algemeen</w:t>
      </w:r>
      <w:bookmarkEnd w:id="99"/>
      <w:bookmarkEnd w:id="100"/>
      <w:bookmarkEnd w:id="101"/>
      <w:r>
        <w:tab/>
      </w:r>
    </w:p>
    <w:p w14:paraId="31B5D07D" w14:textId="77777777" w:rsidR="001D00B9" w:rsidRDefault="001D00B9" w:rsidP="001D00B9">
      <w:pPr>
        <w:pStyle w:val="Kop3"/>
      </w:pPr>
      <w:bookmarkStart w:id="102" w:name="_Toc387145500"/>
      <w:bookmarkStart w:id="103" w:name="_Toc390337212"/>
      <w:bookmarkStart w:id="104" w:name="_Toc438633304"/>
      <w:r>
        <w:t>20.21.</w:t>
      </w:r>
      <w:r>
        <w:tab/>
        <w:t>binnenspouwblad - snelbouw</w:t>
      </w:r>
      <w:bookmarkEnd w:id="102"/>
      <w:bookmarkEnd w:id="103"/>
      <w:bookmarkEnd w:id="104"/>
    </w:p>
    <w:p w14:paraId="270C209B" w14:textId="77777777" w:rsidR="001D00B9" w:rsidRPr="00641A4D" w:rsidRDefault="001D00B9" w:rsidP="001D00B9">
      <w:pPr>
        <w:pStyle w:val="Kop6"/>
      </w:pPr>
      <w:r w:rsidRPr="00641A4D">
        <w:t>Materiaal</w:t>
      </w:r>
    </w:p>
    <w:p w14:paraId="174BA1F1" w14:textId="77777777" w:rsidR="001D00B9" w:rsidRDefault="001D00B9" w:rsidP="001D00B9">
      <w:pPr>
        <w:pStyle w:val="Plattetekstinspringen"/>
      </w:pPr>
      <w:r>
        <w:t>De NBN EN 771-1 Voorschriften voor metselstenen – Deel 1: Metselbaksteen is van toepassing.</w:t>
      </w:r>
    </w:p>
    <w:p w14:paraId="4B9066E7" w14:textId="77777777" w:rsidR="001D00B9" w:rsidRPr="00AC5C89" w:rsidRDefault="001D00B9" w:rsidP="001D00B9">
      <w:pPr>
        <w:pStyle w:val="Plattetekstinspringen"/>
      </w:pPr>
      <w:r>
        <w:t>Enkel stenen behorende tot categorie I volgens NBN EN 771-1 mogen toegepast worden.</w:t>
      </w:r>
    </w:p>
    <w:p w14:paraId="7DC88946" w14:textId="77777777" w:rsidR="001D00B9" w:rsidRDefault="001D00B9" w:rsidP="001D00B9">
      <w:pPr>
        <w:pStyle w:val="Plattetekstinspringen"/>
      </w:pPr>
      <w:r>
        <w:t>De stenen dragen het BENOR-merk of gelijkwaardig.</w:t>
      </w:r>
      <w:r w:rsidRPr="00491D3D">
        <w:t xml:space="preserve"> </w:t>
      </w:r>
      <w:r>
        <w:t xml:space="preserve">Bij iedere levering wordt een certificaat </w:t>
      </w:r>
      <w:r w:rsidRPr="006B240B">
        <w:t>van oorsprong gevoegd</w:t>
      </w:r>
      <w:r>
        <w:t>.</w:t>
      </w:r>
    </w:p>
    <w:p w14:paraId="11474F13" w14:textId="77777777" w:rsidR="001D00B9" w:rsidRPr="001852C5" w:rsidRDefault="001D00B9" w:rsidP="001D00B9">
      <w:pPr>
        <w:pStyle w:val="Plattetekstinspringen"/>
      </w:pPr>
      <w:r w:rsidRPr="001852C5">
        <w:t>De aannemer legt een staal en prestatiefiche ter goedkeuring voor aan de ontwerper.</w:t>
      </w:r>
    </w:p>
    <w:p w14:paraId="77B13D21" w14:textId="77777777" w:rsidR="001D00B9" w:rsidRDefault="001D00B9" w:rsidP="001D00B9">
      <w:pPr>
        <w:pStyle w:val="Kop8"/>
        <w:rPr>
          <w:lang w:val="nl-NL"/>
        </w:rPr>
      </w:pPr>
      <w:r>
        <w:rPr>
          <w:lang w:val="nl-NL"/>
        </w:rPr>
        <w:t>Specificaties</w:t>
      </w:r>
    </w:p>
    <w:p w14:paraId="658301CA" w14:textId="77777777" w:rsidR="001D00B9" w:rsidRDefault="001D00B9" w:rsidP="001D00B9">
      <w:pPr>
        <w:pStyle w:val="Plattetekstinspringen"/>
      </w:pPr>
      <w:r>
        <w:t>Stenen:</w:t>
      </w:r>
    </w:p>
    <w:p w14:paraId="6DE88450" w14:textId="77777777" w:rsidR="001D00B9" w:rsidRPr="00960374" w:rsidRDefault="001D00B9" w:rsidP="001D00B9">
      <w:pPr>
        <w:pStyle w:val="Plattetekstinspringen2"/>
      </w:pPr>
      <w:r>
        <w:t xml:space="preserve">Formaat (lxbxh): </w:t>
      </w:r>
      <w:r w:rsidRPr="00645A3E">
        <w:rPr>
          <w:rStyle w:val="Keuze-blauw"/>
        </w:rPr>
        <w:t xml:space="preserve">… </w:t>
      </w:r>
      <w:r w:rsidRPr="0012149D">
        <w:rPr>
          <w:rStyle w:val="Keuze-blauw"/>
        </w:rPr>
        <w:t>x … x … mm /modulair formaat op voorstel van aannemer</w:t>
      </w:r>
    </w:p>
    <w:p w14:paraId="0C28DA6A" w14:textId="77777777" w:rsidR="001D00B9" w:rsidRDefault="001D00B9" w:rsidP="001D00B9">
      <w:pPr>
        <w:pStyle w:val="Plattetekstinspringen2"/>
      </w:pPr>
      <w:r>
        <w:t>Bruto droge volumemassa</w:t>
      </w:r>
      <w:r w:rsidRPr="00624F80">
        <w:t>:</w:t>
      </w:r>
      <w:r>
        <w:t xml:space="preserve"> </w:t>
      </w:r>
      <w:r w:rsidRPr="00E500E3">
        <w:t>min.</w:t>
      </w:r>
      <w:r w:rsidRPr="00645A3E">
        <w:rPr>
          <w:rStyle w:val="Keuze-blauw"/>
        </w:rPr>
        <w:t xml:space="preserve"> </w:t>
      </w:r>
      <w:r w:rsidRPr="0012149D">
        <w:rPr>
          <w:rStyle w:val="Keuze-blauw"/>
        </w:rPr>
        <w:t>800 / 850 / 900 / 1050 / …</w:t>
      </w:r>
      <w:r>
        <w:t xml:space="preserve"> kg/m³</w:t>
      </w:r>
      <w:r w:rsidRPr="00624F80">
        <w:t xml:space="preserve"> </w:t>
      </w:r>
      <w:r>
        <w:t xml:space="preserve">(tolerantiecategorie </w:t>
      </w:r>
      <w:r w:rsidRPr="00624F80">
        <w:t>D1</w:t>
      </w:r>
      <w:r>
        <w:t xml:space="preserve"> of</w:t>
      </w:r>
      <w:r w:rsidRPr="00624F80">
        <w:t xml:space="preserve"> D2</w:t>
      </w:r>
      <w:r>
        <w:t>)</w:t>
      </w:r>
    </w:p>
    <w:p w14:paraId="164FD6F9" w14:textId="77777777" w:rsidR="001D00B9" w:rsidRDefault="001D00B9" w:rsidP="001D00B9">
      <w:pPr>
        <w:pStyle w:val="Plattetekstinspringen2"/>
      </w:pPr>
      <w:r>
        <w:t>Genormaliseerde  gemiddelde druksterkte f</w:t>
      </w:r>
      <w:r w:rsidRPr="00982250">
        <w:rPr>
          <w:vertAlign w:val="subscript"/>
        </w:rPr>
        <w:t>b</w:t>
      </w:r>
      <w:r>
        <w:t xml:space="preserve">: min. </w:t>
      </w:r>
      <w:r w:rsidRPr="0012149D">
        <w:rPr>
          <w:rStyle w:val="Keuze-blauw"/>
        </w:rPr>
        <w:t xml:space="preserve">10 </w:t>
      </w:r>
      <w:r>
        <w:rPr>
          <w:rStyle w:val="Keuze-blauw"/>
        </w:rPr>
        <w:t xml:space="preserve">/ </w:t>
      </w:r>
      <w:r w:rsidRPr="0012149D">
        <w:rPr>
          <w:rStyle w:val="Keuze-blauw"/>
        </w:rPr>
        <w:t>…</w:t>
      </w:r>
      <w:r>
        <w:t xml:space="preserve"> N/mm²</w:t>
      </w:r>
    </w:p>
    <w:p w14:paraId="0FF6C65B" w14:textId="77777777" w:rsidR="00C4133D" w:rsidRPr="00DC17E1" w:rsidRDefault="00DC17E1" w:rsidP="001D00B9">
      <w:pPr>
        <w:pStyle w:val="Plattetekstinspringen2"/>
      </w:pPr>
      <w:r w:rsidRPr="00DC17E1">
        <w:t>Groepsindeling</w:t>
      </w:r>
      <w:r w:rsidR="00C4133D" w:rsidRPr="00DC17E1">
        <w:t xml:space="preserve">: </w:t>
      </w:r>
      <w:r w:rsidR="00C4133D" w:rsidRPr="00DC17E1">
        <w:rPr>
          <w:rStyle w:val="Keuze-blauw"/>
        </w:rPr>
        <w:t>groep 1 / groep 2 / …</w:t>
      </w:r>
    </w:p>
    <w:p w14:paraId="092457DF" w14:textId="77777777" w:rsidR="001D00B9" w:rsidRPr="00960374" w:rsidRDefault="001D00B9" w:rsidP="001D00B9">
      <w:pPr>
        <w:pStyle w:val="Plattetekstinspringen2"/>
      </w:pPr>
      <w:r>
        <w:t xml:space="preserve">Kopvlak: </w:t>
      </w:r>
      <w:r w:rsidRPr="0012149D">
        <w:rPr>
          <w:rStyle w:val="Keuze-blauw"/>
        </w:rPr>
        <w:t>vlak / tand en groef</w:t>
      </w:r>
    </w:p>
    <w:p w14:paraId="524BAC13" w14:textId="77777777" w:rsidR="001D00B9" w:rsidRDefault="001D00B9" w:rsidP="001D00B9">
      <w:pPr>
        <w:pStyle w:val="Plattetekstinspringen2"/>
      </w:pPr>
      <w:r>
        <w:t xml:space="preserve">Oppervlak: </w:t>
      </w:r>
      <w:r w:rsidRPr="00645A3E">
        <w:rPr>
          <w:rStyle w:val="Keuze-blauw"/>
        </w:rPr>
        <w:t>glad / geribd / keuze aannemer</w:t>
      </w:r>
    </w:p>
    <w:p w14:paraId="3C15393B" w14:textId="77777777" w:rsidR="001D00B9" w:rsidRDefault="001D00B9" w:rsidP="001D00B9">
      <w:pPr>
        <w:pStyle w:val="Plattetekstinspringen"/>
      </w:pPr>
      <w:r>
        <w:t xml:space="preserve">Type mortel: </w:t>
      </w:r>
      <w:r w:rsidRPr="0012149D">
        <w:rPr>
          <w:rStyle w:val="Keuze-blauw"/>
        </w:rPr>
        <w:t xml:space="preserve">mortel voor algemene toepassing volgens art. </w:t>
      </w:r>
      <w:r>
        <w:rPr>
          <w:rStyle w:val="Keuze-blauw"/>
        </w:rPr>
        <w:t>20.</w:t>
      </w:r>
      <w:r w:rsidRPr="0012149D">
        <w:rPr>
          <w:rStyle w:val="Keuze-blauw"/>
        </w:rPr>
        <w:t xml:space="preserve">11.10. / lijmmortel volgens art. </w:t>
      </w:r>
      <w:r>
        <w:rPr>
          <w:rStyle w:val="Keuze-blauw"/>
        </w:rPr>
        <w:t>20.</w:t>
      </w:r>
      <w:r w:rsidRPr="0012149D">
        <w:rPr>
          <w:rStyle w:val="Keuze-blauw"/>
        </w:rPr>
        <w:t xml:space="preserve">11.20. / lichtgewicht mortel volgens art. </w:t>
      </w:r>
      <w:r>
        <w:rPr>
          <w:rStyle w:val="Keuze-blauw"/>
        </w:rPr>
        <w:t>20.</w:t>
      </w:r>
      <w:r w:rsidRPr="0012149D">
        <w:rPr>
          <w:rStyle w:val="Keuze-blauw"/>
        </w:rPr>
        <w:t>11.30.</w:t>
      </w:r>
    </w:p>
    <w:p w14:paraId="15416E98" w14:textId="77777777" w:rsidR="001D00B9" w:rsidRDefault="001D00B9" w:rsidP="001D00B9">
      <w:pPr>
        <w:pStyle w:val="Plattetekstinspringen"/>
      </w:pPr>
      <w:r>
        <w:t xml:space="preserve">Dikte van de voegen: </w:t>
      </w:r>
      <w:r w:rsidRPr="0012149D">
        <w:rPr>
          <w:rStyle w:val="Keuze-blauw"/>
        </w:rPr>
        <w:t>naar keuze aannemer rekening houdend met hierboven vermeld morteltype / 0,5 / 1 / 1,5 / 2 / 3 / 4 / 5 / 6 / 10 / 12 / … mm</w:t>
      </w:r>
    </w:p>
    <w:p w14:paraId="0A3C6EC0" w14:textId="77777777" w:rsidR="001D00B9" w:rsidRDefault="001D00B9" w:rsidP="001D00B9">
      <w:pPr>
        <w:pStyle w:val="Plattetekstinspringen"/>
      </w:pPr>
      <w:r>
        <w:t xml:space="preserve">Metselverband: </w:t>
      </w:r>
      <w:r w:rsidRPr="0012149D">
        <w:rPr>
          <w:rStyle w:val="Keuze-blauw"/>
        </w:rPr>
        <w:t>halfsteens verband / keuze van de aannemer / …</w:t>
      </w:r>
    </w:p>
    <w:p w14:paraId="4B7171B3" w14:textId="77777777" w:rsidR="001D00B9" w:rsidRDefault="001D00B9" w:rsidP="001D00B9">
      <w:pPr>
        <w:pStyle w:val="Plattetekstinspringen"/>
      </w:pPr>
      <w:r>
        <w:t xml:space="preserve">Spouwbreedte: </w:t>
      </w:r>
      <w:r w:rsidRPr="00C06C55">
        <w:t>…</w:t>
      </w:r>
      <w:r>
        <w:t xml:space="preserve"> cm</w:t>
      </w:r>
    </w:p>
    <w:p w14:paraId="5A23B179" w14:textId="77777777" w:rsidR="001D00B9" w:rsidRDefault="001D00B9" w:rsidP="001D00B9">
      <w:pPr>
        <w:pStyle w:val="Plattetekstinspringen"/>
      </w:pPr>
      <w:r>
        <w:t xml:space="preserve">Spouwankers: </w:t>
      </w:r>
      <w:r w:rsidRPr="0012149D">
        <w:rPr>
          <w:rStyle w:val="Keuze-blauw"/>
        </w:rPr>
        <w:t xml:space="preserve">naar keuze aannemer / gewone spouwankers volgens artikel </w:t>
      </w:r>
      <w:r>
        <w:rPr>
          <w:rStyle w:val="Keuze-blauw"/>
        </w:rPr>
        <w:t>20.</w:t>
      </w:r>
      <w:r w:rsidRPr="0012149D">
        <w:rPr>
          <w:rStyle w:val="Keuze-blauw"/>
        </w:rPr>
        <w:t xml:space="preserve">12.11. / slag- of schroefankers met isolatieplug volgens artikel </w:t>
      </w:r>
      <w:r>
        <w:rPr>
          <w:rStyle w:val="Keuze-blauw"/>
        </w:rPr>
        <w:t>20.</w:t>
      </w:r>
      <w:r w:rsidRPr="0012149D">
        <w:rPr>
          <w:rStyle w:val="Keuze-blauw"/>
        </w:rPr>
        <w:t xml:space="preserve">12.12. / akoestische spouwankers volgens artikel </w:t>
      </w:r>
      <w:r>
        <w:rPr>
          <w:rStyle w:val="Keuze-blauw"/>
        </w:rPr>
        <w:t>20.</w:t>
      </w:r>
      <w:r w:rsidRPr="0012149D">
        <w:rPr>
          <w:rStyle w:val="Keuze-blauw"/>
        </w:rPr>
        <w:t>12.13.</w:t>
      </w:r>
    </w:p>
    <w:p w14:paraId="265C59CF" w14:textId="77777777" w:rsidR="001D00B9" w:rsidRPr="003F7B3D" w:rsidRDefault="001D00B9" w:rsidP="001D00B9">
      <w:pPr>
        <w:pStyle w:val="Kop8"/>
      </w:pPr>
      <w:r>
        <w:t>Aanvullende voorschriften</w:t>
      </w:r>
      <w:r w:rsidRPr="003F7B3D">
        <w:t xml:space="preserve"> </w:t>
      </w:r>
      <w:r w:rsidR="00156DE5">
        <w:t>(te schrappen door ontwerper indien niet van toepassing)</w:t>
      </w:r>
    </w:p>
    <w:p w14:paraId="3FEE0E6D" w14:textId="77777777" w:rsidR="001D00B9" w:rsidRDefault="001D00B9" w:rsidP="001D00B9">
      <w:pPr>
        <w:pStyle w:val="Plattetekstinspringen"/>
        <w:rPr>
          <w:rStyle w:val="Keuze-blauw"/>
        </w:rPr>
      </w:pPr>
      <w:r>
        <w:rPr>
          <w:lang w:eastAsia="nl-NL"/>
        </w:rPr>
        <w:t xml:space="preserve">Gedeclareerde warmtegeleidingscoëfficiënt </w:t>
      </w:r>
      <w:r w:rsidRPr="00EC0669">
        <w:rPr>
          <w:lang w:eastAsia="nl-NL"/>
        </w:rPr>
        <w:t>λ</w:t>
      </w:r>
      <w:r w:rsidRPr="00EC0669">
        <w:rPr>
          <w:vertAlign w:val="subscript"/>
          <w:lang w:eastAsia="nl-NL"/>
        </w:rPr>
        <w:t>10,droog,metselsteen</w:t>
      </w:r>
      <w:r w:rsidRPr="00EC0669">
        <w:rPr>
          <w:lang w:eastAsia="nl-NL"/>
        </w:rPr>
        <w:t xml:space="preserve"> (volgens EN 1745)</w:t>
      </w:r>
      <w:r>
        <w:rPr>
          <w:lang w:eastAsia="nl-NL"/>
        </w:rPr>
        <w:t>:</w:t>
      </w:r>
      <w:r w:rsidRPr="004D2D5E">
        <w:rPr>
          <w:vertAlign w:val="subscript"/>
        </w:rPr>
        <w:t xml:space="preserve"> </w:t>
      </w:r>
      <w:r w:rsidRPr="00302F7B">
        <w:t>max.</w:t>
      </w:r>
      <w:r w:rsidRPr="009612B5">
        <w:rPr>
          <w:rStyle w:val="Keuze-blauw"/>
        </w:rPr>
        <w:t xml:space="preserve"> </w:t>
      </w:r>
      <w:r w:rsidRPr="0012149D">
        <w:rPr>
          <w:rStyle w:val="Keuze-blauw"/>
        </w:rPr>
        <w:t>0,35 /…W/mK</w:t>
      </w:r>
    </w:p>
    <w:p w14:paraId="2AAC363A" w14:textId="77777777" w:rsidR="00B17262" w:rsidRDefault="00B17262" w:rsidP="00B17262">
      <w:pPr>
        <w:pStyle w:val="Plattetekstinspringen"/>
      </w:pPr>
      <w:r w:rsidRPr="001852C5">
        <w:t xml:space="preserve">Gehalte aan actieve oplosbare zouten: categorie </w:t>
      </w:r>
      <w:r w:rsidRPr="00B17262">
        <w:rPr>
          <w:rStyle w:val="Keuze-blauw"/>
        </w:rPr>
        <w:t>S1 / S2</w:t>
      </w:r>
      <w:r>
        <w:t xml:space="preserve"> (volgens NBN EN 771-1)</w:t>
      </w:r>
    </w:p>
    <w:p w14:paraId="2BA9259D" w14:textId="77777777" w:rsidR="001D00B9" w:rsidRDefault="001D00B9" w:rsidP="001D00B9">
      <w:pPr>
        <w:pStyle w:val="Plattetekstinspringen"/>
      </w:pPr>
      <w:r>
        <w:t xml:space="preserve">De kimlaag wordt voorzien in </w:t>
      </w:r>
      <w:r w:rsidRPr="0012149D">
        <w:rPr>
          <w:rStyle w:val="Keuze-blauw"/>
        </w:rPr>
        <w:t xml:space="preserve">dezelfde stenen als de rest van de muur / cellenbeton volgens artikel </w:t>
      </w:r>
      <w:r>
        <w:rPr>
          <w:rStyle w:val="Keuze-blauw"/>
        </w:rPr>
        <w:t>20.</w:t>
      </w:r>
      <w:r w:rsidRPr="0012149D">
        <w:rPr>
          <w:rStyle w:val="Keuze-blauw"/>
        </w:rPr>
        <w:t xml:space="preserve">13.10. / samengestelde blokken volgens artikel </w:t>
      </w:r>
      <w:r>
        <w:rPr>
          <w:rStyle w:val="Keuze-blauw"/>
        </w:rPr>
        <w:t>20.</w:t>
      </w:r>
      <w:r w:rsidRPr="0012149D">
        <w:rPr>
          <w:rStyle w:val="Keuze-blauw"/>
        </w:rPr>
        <w:t xml:space="preserve">13.20. / thermisch verbeterde steen volgens artikel </w:t>
      </w:r>
      <w:r>
        <w:rPr>
          <w:rStyle w:val="Keuze-blauw"/>
        </w:rPr>
        <w:t>20.</w:t>
      </w:r>
      <w:r w:rsidRPr="0012149D">
        <w:rPr>
          <w:rStyle w:val="Keuze-blauw"/>
        </w:rPr>
        <w:t xml:space="preserve">13.30. / cellenglas volgens artikel </w:t>
      </w:r>
      <w:r>
        <w:rPr>
          <w:rStyle w:val="Keuze-blauw"/>
        </w:rPr>
        <w:t>20.</w:t>
      </w:r>
      <w:r w:rsidRPr="0012149D">
        <w:rPr>
          <w:rStyle w:val="Keuze-blauw"/>
        </w:rPr>
        <w:t>13.40. / …</w:t>
      </w:r>
    </w:p>
    <w:p w14:paraId="1314CA03" w14:textId="77777777" w:rsidR="001D00B9" w:rsidRDefault="001D00B9" w:rsidP="001D00B9">
      <w:pPr>
        <w:pStyle w:val="Plattetekstinspringen"/>
      </w:pPr>
      <w:r>
        <w:t xml:space="preserve">Er worden akoestische stroken voorzien </w:t>
      </w:r>
      <w:r w:rsidRPr="0012149D">
        <w:rPr>
          <w:rStyle w:val="Keuze-blauw"/>
        </w:rPr>
        <w:t>onderaan de muren / bovenaan de muren / onder- en bovenaan de muren</w:t>
      </w:r>
      <w:r>
        <w:t xml:space="preserve"> volgens artikel 20.12.50.</w:t>
      </w:r>
    </w:p>
    <w:p w14:paraId="1F967DA1" w14:textId="77777777" w:rsidR="001D00B9" w:rsidRDefault="001D00B9" w:rsidP="001D00B9">
      <w:pPr>
        <w:pStyle w:val="Plattetekstinspringen"/>
      </w:pPr>
      <w:r>
        <w:t xml:space="preserve">De bakstenen worden toegepast met gelijmde voegen tussen 0,5 mm en 3 mm. De stenen moeten minstens tot de maatspreidingsklasse R1+ of R2+ behoren. De vlakheid en rechtheid van de legoppervlakken mag een gemiddelde maximale afwijking van 1% van de lengte van de diagonaal van het legvlak niet overschrijden, met een individueel maximum van 2 mm. </w:t>
      </w:r>
    </w:p>
    <w:p w14:paraId="6B5E473A" w14:textId="77777777" w:rsidR="001D00B9" w:rsidRDefault="001D00B9" w:rsidP="001D00B9">
      <w:pPr>
        <w:pStyle w:val="Plattetekstinspringen"/>
      </w:pPr>
      <w:r>
        <w:t xml:space="preserve">Er wordt een horizontale metselwerkwapening volgens artikel 20.12.41. voorzien </w:t>
      </w:r>
    </w:p>
    <w:p w14:paraId="1ADF6FB0" w14:textId="77777777" w:rsidR="001D00B9" w:rsidRPr="0012149D" w:rsidRDefault="001D00B9" w:rsidP="001D00B9">
      <w:pPr>
        <w:pStyle w:val="Plattetekstinspringen2"/>
        <w:rPr>
          <w:rStyle w:val="Keuze-blauw"/>
        </w:rPr>
      </w:pPr>
      <w:r w:rsidRPr="0012149D">
        <w:rPr>
          <w:rStyle w:val="Keuze-blauw"/>
        </w:rPr>
        <w:t xml:space="preserve">op de plaatsen zoals aangeduid op de plannen / volgens de studie van de fabrikant van de </w:t>
      </w:r>
      <w:r w:rsidR="003B38C8">
        <w:rPr>
          <w:rStyle w:val="Keuze-blauw"/>
        </w:rPr>
        <w:t>wapening / volgens de studie van de ingenieur</w:t>
      </w:r>
    </w:p>
    <w:p w14:paraId="08CC70E8" w14:textId="77777777" w:rsidR="001D00B9" w:rsidRDefault="001D00B9" w:rsidP="001D00B9">
      <w:pPr>
        <w:pStyle w:val="Plattetekstinspringen2"/>
      </w:pPr>
      <w:r>
        <w:t xml:space="preserve">om de </w:t>
      </w:r>
      <w:r w:rsidRPr="0012149D">
        <w:rPr>
          <w:rStyle w:val="Keuze-blauw"/>
        </w:rPr>
        <w:t>2 / 3 / … lagen / tussen elke laag metselwerk</w:t>
      </w:r>
    </w:p>
    <w:p w14:paraId="26143013" w14:textId="77777777" w:rsidR="001D00B9" w:rsidRDefault="001D00B9" w:rsidP="001D00B9">
      <w:pPr>
        <w:pStyle w:val="Plattetekstinspringen2"/>
      </w:pPr>
      <w:r>
        <w:t xml:space="preserve">in de </w:t>
      </w:r>
      <w:r w:rsidRPr="0012149D">
        <w:rPr>
          <w:rStyle w:val="Keuze-blauw"/>
        </w:rPr>
        <w:t>3 / 4</w:t>
      </w:r>
      <w:r>
        <w:t xml:space="preserve"> lagen onder en boven alle deur- en raamopeningen. Boven de lintelen en rollagen komt onmiddellijk een wapening.</w:t>
      </w:r>
      <w:r w:rsidRPr="00AD434F">
        <w:t xml:space="preserve"> </w:t>
      </w:r>
      <w:r>
        <w:t xml:space="preserve">De wapening steekt </w:t>
      </w:r>
      <w:r w:rsidRPr="0012149D">
        <w:rPr>
          <w:rStyle w:val="Keuze-blauw"/>
        </w:rPr>
        <w:t>1 / …</w:t>
      </w:r>
      <w:r>
        <w:t xml:space="preserve"> m uit aan beide zijden van de opening.</w:t>
      </w:r>
    </w:p>
    <w:p w14:paraId="6F8520CA" w14:textId="77777777" w:rsidR="001D00B9" w:rsidRDefault="001D00B9" w:rsidP="001D00B9">
      <w:pPr>
        <w:pStyle w:val="Plattetekstinspringen2"/>
      </w:pPr>
      <w:r>
        <w:t xml:space="preserve">De wapening wordt voorzien ter hoogte van alle hoek- en T-verbindingen van de binnenmuren, om de </w:t>
      </w:r>
      <w:r w:rsidRPr="0012149D">
        <w:rPr>
          <w:rStyle w:val="Keuze-blauw"/>
        </w:rPr>
        <w:t>2 / 3/ …</w:t>
      </w:r>
      <w:r>
        <w:t xml:space="preserve"> lagen over de volledige hoogte van de muur. Lengte: minimaal </w:t>
      </w:r>
      <w:r w:rsidRPr="0012149D">
        <w:rPr>
          <w:rStyle w:val="Keuze-blauw"/>
        </w:rPr>
        <w:t>1,5 / …</w:t>
      </w:r>
      <w:r>
        <w:t xml:space="preserve"> m langs elke muur.</w:t>
      </w:r>
    </w:p>
    <w:p w14:paraId="6147E80E" w14:textId="77777777" w:rsidR="001D00B9" w:rsidRDefault="001D00B9" w:rsidP="001D00B9">
      <w:pPr>
        <w:pStyle w:val="Plattetekstinspringen"/>
      </w:pPr>
      <w:r>
        <w:t xml:space="preserve">Zichtbaar blijvend metselwerk </w:t>
      </w:r>
    </w:p>
    <w:p w14:paraId="1E9E58E6" w14:textId="77777777" w:rsidR="001D00B9" w:rsidRDefault="001D00B9" w:rsidP="001D00B9">
      <w:pPr>
        <w:pStyle w:val="Plattetekstinspringen2"/>
      </w:pPr>
      <w:r>
        <w:t xml:space="preserve">volgende muurvlakken worden als zichtbaar blijvend metselwerk uitgevoerd: </w:t>
      </w:r>
      <w:r w:rsidRPr="0012149D">
        <w:rPr>
          <w:rStyle w:val="Keuze-blauw"/>
        </w:rPr>
        <w:t>… / volgens aanduiding op de plannen.</w:t>
      </w:r>
      <w:r w:rsidRPr="00E56907">
        <w:t xml:space="preserve"> </w:t>
      </w:r>
    </w:p>
    <w:p w14:paraId="3BC5340A" w14:textId="77777777" w:rsidR="001D00B9" w:rsidRDefault="001D00B9" w:rsidP="001D00B9">
      <w:pPr>
        <w:pStyle w:val="Plattetekstinspringen2"/>
      </w:pPr>
      <w:r w:rsidRPr="0083135C">
        <w:t xml:space="preserve">oppervlaktestructuur: </w:t>
      </w:r>
      <w:r w:rsidRPr="0012149D">
        <w:rPr>
          <w:rStyle w:val="Keuze-blauw"/>
        </w:rPr>
        <w:t>glad / gestructureerd / …</w:t>
      </w:r>
    </w:p>
    <w:p w14:paraId="176A3E39" w14:textId="77777777" w:rsidR="001D00B9" w:rsidRDefault="001D00B9" w:rsidP="001D00B9">
      <w:pPr>
        <w:pStyle w:val="Plattetekstinspringen2"/>
      </w:pPr>
      <w:r>
        <w:t xml:space="preserve">de voeg tussen het zichtbaar blijvend metselwerk en het onafgewerkte plafond mag max. </w:t>
      </w:r>
      <w:r w:rsidRPr="00967352">
        <w:rPr>
          <w:rStyle w:val="Keuze-blauw"/>
        </w:rPr>
        <w:t>…</w:t>
      </w:r>
      <w:r>
        <w:t xml:space="preserve"> mm zijn. Indien dit niet zo is, moet de voeg met een elastische kit opgevoegd worden.</w:t>
      </w:r>
    </w:p>
    <w:p w14:paraId="61E1DB55" w14:textId="77777777" w:rsidR="001D00B9" w:rsidRDefault="001D00B9" w:rsidP="001D00B9">
      <w:pPr>
        <w:pStyle w:val="Plattetekstinspringen2"/>
      </w:pPr>
      <w:r>
        <w:t>het meegaand opvoegen is inbegrepen in dit artikel.</w:t>
      </w:r>
    </w:p>
    <w:p w14:paraId="30A848C9" w14:textId="77777777" w:rsidR="001D00B9" w:rsidRDefault="001D00B9" w:rsidP="001D00B9">
      <w:pPr>
        <w:pStyle w:val="Kop6"/>
      </w:pPr>
      <w:r>
        <w:t>Uitvoering</w:t>
      </w:r>
    </w:p>
    <w:p w14:paraId="42FD18FE" w14:textId="77777777" w:rsidR="001D00B9" w:rsidRDefault="001D00B9" w:rsidP="001D00B9">
      <w:pPr>
        <w:pStyle w:val="Plattetekstinspringen"/>
      </w:pPr>
      <w:r>
        <w:t xml:space="preserve">De binnenspouwbladen worden </w:t>
      </w:r>
      <w:r w:rsidRPr="0012149D">
        <w:rPr>
          <w:rStyle w:val="Keuze-blauw"/>
        </w:rPr>
        <w:t xml:space="preserve">ter plaatse gemetst volgens art. </w:t>
      </w:r>
      <w:r>
        <w:rPr>
          <w:rStyle w:val="Keuze-blauw"/>
        </w:rPr>
        <w:t>20.</w:t>
      </w:r>
      <w:r w:rsidRPr="0012149D">
        <w:rPr>
          <w:rStyle w:val="Keuze-blauw"/>
        </w:rPr>
        <w:t xml:space="preserve">01. / geprefabriceerd en op de werf gemonteerd volgens art. </w:t>
      </w:r>
      <w:r>
        <w:rPr>
          <w:rStyle w:val="Keuze-blauw"/>
        </w:rPr>
        <w:t>20.</w:t>
      </w:r>
      <w:r w:rsidRPr="0012149D">
        <w:rPr>
          <w:rStyle w:val="Keuze-blauw"/>
        </w:rPr>
        <w:t xml:space="preserve">02. / naar keuze van de aannemer opgetrokken uit ter plaatse gemetst of prefab metselwerk volgens de artikels </w:t>
      </w:r>
      <w:r>
        <w:rPr>
          <w:rStyle w:val="Keuze-blauw"/>
        </w:rPr>
        <w:t>20.</w:t>
      </w:r>
      <w:r w:rsidRPr="0012149D">
        <w:rPr>
          <w:rStyle w:val="Keuze-blauw"/>
        </w:rPr>
        <w:t xml:space="preserve">01. en </w:t>
      </w:r>
      <w:r>
        <w:rPr>
          <w:rStyle w:val="Keuze-blauw"/>
        </w:rPr>
        <w:t>20.</w:t>
      </w:r>
      <w:r w:rsidRPr="0012149D">
        <w:rPr>
          <w:rStyle w:val="Keuze-blauw"/>
        </w:rPr>
        <w:t>02.</w:t>
      </w:r>
    </w:p>
    <w:p w14:paraId="02B4972D" w14:textId="77777777" w:rsidR="001D00B9" w:rsidRDefault="001D00B9" w:rsidP="001D00B9">
      <w:pPr>
        <w:pStyle w:val="Plattetekstinspringen"/>
      </w:pPr>
      <w:r>
        <w:t>De spouwen moeten volledig vrij blijven van mortelresten, steenbrokken en ander afval. Daarom moet de spouwmuur in drie afzonderlijke fasen opgetrokken worden:</w:t>
      </w:r>
    </w:p>
    <w:p w14:paraId="65185716" w14:textId="77777777" w:rsidR="001D00B9" w:rsidRDefault="001D00B9" w:rsidP="001D00B9">
      <w:pPr>
        <w:pStyle w:val="Plattetekstinspringen2"/>
      </w:pPr>
      <w:r>
        <w:t xml:space="preserve">eerst de realisatie van het binnenspouwblad </w:t>
      </w:r>
      <w:r w:rsidRPr="0012149D">
        <w:rPr>
          <w:rStyle w:val="Keuze-blauw"/>
        </w:rPr>
        <w:t>per verdiepingshoogte /over de volledige hoogte van het bouwwerk;</w:t>
      </w:r>
    </w:p>
    <w:p w14:paraId="71D1DA9B" w14:textId="77777777" w:rsidR="001D00B9" w:rsidRDefault="001D00B9" w:rsidP="001D00B9">
      <w:pPr>
        <w:pStyle w:val="Plattetekstinspringen2"/>
      </w:pPr>
      <w:r>
        <w:t>vervolgens wordt de spouwisolatie over deze oppervlakte geplaatst;</w:t>
      </w:r>
    </w:p>
    <w:p w14:paraId="1ABC6791" w14:textId="77777777" w:rsidR="001D00B9" w:rsidRDefault="001D00B9" w:rsidP="001D00B9">
      <w:pPr>
        <w:pStyle w:val="Plattetekstinspringen2"/>
      </w:pPr>
      <w:r>
        <w:t>tenslotte wordt het gevelmetselwerk uitgevoerd. De aannemer mag deze fase pas aanvangen nadat de architect zijn goedkeuring over de geplaatste isolatie gegeven heeft.</w:t>
      </w:r>
    </w:p>
    <w:p w14:paraId="48DDF7DF" w14:textId="77777777" w:rsidR="001D00B9" w:rsidRDefault="001D00B9" w:rsidP="001D00B9">
      <w:pPr>
        <w:pStyle w:val="Plattetekstinspringen"/>
      </w:pPr>
      <w:r>
        <w:t xml:space="preserve">Het metselwerk wordt uitgevoerd volgens de regels van de kunst en volgens de richtlijnen van de fabrikant. </w:t>
      </w:r>
    </w:p>
    <w:p w14:paraId="067B09D2" w14:textId="77777777" w:rsidR="001D00B9" w:rsidRDefault="001D00B9" w:rsidP="001D00B9">
      <w:pPr>
        <w:pStyle w:val="Plattetekstinspringen"/>
      </w:pPr>
      <w:r>
        <w:t>Er worden minimaal 6 spouwankers/m² voorzien. De aannemer gaat na of meer spouwankers per m² moeten voorzien worden om de ingrijpende windbelasting zonder knikken te kunnen opvangen bij zeer grote spouwbreedtes.</w:t>
      </w:r>
    </w:p>
    <w:p w14:paraId="39346EAB" w14:textId="77777777" w:rsidR="001D00B9" w:rsidRDefault="001D00B9" w:rsidP="001D00B9">
      <w:pPr>
        <w:pStyle w:val="Plattetekstinspringen"/>
      </w:pPr>
      <w:r>
        <w:t>De spouwankers worden zo geplaatst dat het ingedrongen water naar buiten wordt afgeleid.</w:t>
      </w:r>
    </w:p>
    <w:p w14:paraId="2B86647F" w14:textId="77777777" w:rsidR="001D00B9" w:rsidRDefault="001D00B9" w:rsidP="001D00B9">
      <w:pPr>
        <w:pStyle w:val="Plattetekstinspringen"/>
      </w:pPr>
      <w:r>
        <w:t>De waterkering wordt zo in de spouw geplaatst dat het water in de spouw op efficiënte wijze naar buiten wordt afgevoerd.</w:t>
      </w:r>
    </w:p>
    <w:p w14:paraId="5DCA35D3" w14:textId="77777777" w:rsidR="001D00B9" w:rsidRDefault="001D00B9" w:rsidP="001D00B9">
      <w:pPr>
        <w:pStyle w:val="Plattetekstinspringen"/>
      </w:pPr>
      <w:r>
        <w:t>Boven elke waterkerende laag moet minimaal 1 open stootvoeg per lopende m voorzien worden om het afstromende water naar buiten te evacueren.</w:t>
      </w:r>
    </w:p>
    <w:p w14:paraId="317FC9C1" w14:textId="77777777" w:rsidR="001D00B9" w:rsidRDefault="001D00B9" w:rsidP="001D00B9">
      <w:pPr>
        <w:pStyle w:val="Plattetekstinspringen"/>
      </w:pPr>
      <w:r>
        <w:t>Om een perfecte plaatsing van de isolatie mogelijk te maken, moeten alle mortelresten en –baarden verwijderd worden zodat een vlak oppervlak van het metselwerk bekomen wordt.</w:t>
      </w:r>
    </w:p>
    <w:p w14:paraId="0E6BAC63" w14:textId="77777777" w:rsidR="001D00B9" w:rsidRDefault="001D00B9" w:rsidP="001D00B9">
      <w:pPr>
        <w:pStyle w:val="Plattetekstinspringen"/>
      </w:pPr>
      <w:r>
        <w:t xml:space="preserve">De lateien worden uitgevoerd volgens artikel </w:t>
      </w:r>
      <w:r>
        <w:rPr>
          <w:rStyle w:val="Keuze-blauw"/>
        </w:rPr>
        <w:t>20.</w:t>
      </w:r>
      <w:r w:rsidRPr="0012149D">
        <w:rPr>
          <w:rStyle w:val="Keuze-blauw"/>
        </w:rPr>
        <w:t xml:space="preserve">12.21. lateien in beton / </w:t>
      </w:r>
      <w:r>
        <w:rPr>
          <w:rStyle w:val="Keuze-blauw"/>
        </w:rPr>
        <w:t>20.</w:t>
      </w:r>
      <w:r w:rsidRPr="0012149D">
        <w:rPr>
          <w:rStyle w:val="Keuze-blauw"/>
        </w:rPr>
        <w:t xml:space="preserve">12.22. lateien in staal / </w:t>
      </w:r>
      <w:r>
        <w:rPr>
          <w:rStyle w:val="Keuze-blauw"/>
        </w:rPr>
        <w:t>20.</w:t>
      </w:r>
      <w:r w:rsidRPr="0012149D">
        <w:rPr>
          <w:rStyle w:val="Keuze-blauw"/>
        </w:rPr>
        <w:t>12.23. lateien in bekistingsstenen.</w:t>
      </w:r>
      <w:r>
        <w:t xml:space="preserve"> </w:t>
      </w:r>
    </w:p>
    <w:p w14:paraId="53C0F914" w14:textId="77777777" w:rsidR="001D00B9" w:rsidRPr="003F7B3D" w:rsidRDefault="001D00B9" w:rsidP="001D00B9">
      <w:pPr>
        <w:pStyle w:val="Kop8"/>
      </w:pPr>
      <w:r w:rsidRPr="003F7B3D">
        <w:t xml:space="preserve">Aanvullend </w:t>
      </w:r>
      <w:r>
        <w:t>uitvoerings</w:t>
      </w:r>
      <w:r w:rsidRPr="003F7B3D">
        <w:t xml:space="preserve">voorschrift </w:t>
      </w:r>
      <w:r w:rsidR="00156DE5">
        <w:t>(te schrappen door ontwerper indien niet van toepassing)</w:t>
      </w:r>
    </w:p>
    <w:p w14:paraId="2D204710" w14:textId="77777777" w:rsidR="001D00B9" w:rsidRDefault="001D00B9" w:rsidP="001D00B9">
      <w:pPr>
        <w:pStyle w:val="Plattetekstinspringen"/>
      </w:pPr>
      <w:r>
        <w:t>Aanpassen bestaande gevelopeningen:</w:t>
      </w:r>
    </w:p>
    <w:p w14:paraId="4A52FFA3" w14:textId="77777777" w:rsidR="001D00B9" w:rsidRDefault="001D00B9" w:rsidP="001D00B9">
      <w:pPr>
        <w:pStyle w:val="Plattetekstinspringen2"/>
      </w:pPr>
      <w:r>
        <w:t xml:space="preserve">Het metselwerk wordt toegepast om bestaande gevelopeningen te verkleinen of volledig dicht te maken. De gevelopeningen worden gereduceerd tot de op plan aangeduide afmetingen. </w:t>
      </w:r>
    </w:p>
    <w:p w14:paraId="6D25ED59" w14:textId="77777777" w:rsidR="001D00B9" w:rsidRDefault="001D00B9" w:rsidP="001D00B9">
      <w:pPr>
        <w:pStyle w:val="Plattetekstinspringen2"/>
      </w:pPr>
      <w:r>
        <w:t>Een correcte plaatsing van de isolatie en afwerking moet mogelijk zijn.</w:t>
      </w:r>
    </w:p>
    <w:p w14:paraId="630F6711" w14:textId="77777777" w:rsidR="001D00B9" w:rsidRDefault="001D00B9" w:rsidP="001D00B9">
      <w:pPr>
        <w:pStyle w:val="Plattetekstinspringen2"/>
      </w:pPr>
      <w:r>
        <w:t>De nodige waterkeringen worden voorzien.</w:t>
      </w:r>
    </w:p>
    <w:p w14:paraId="60F1DB34" w14:textId="77777777" w:rsidR="001D00B9" w:rsidRDefault="001D00B9" w:rsidP="001D00B9">
      <w:pPr>
        <w:pStyle w:val="Plattetekstinspringen2"/>
      </w:pPr>
      <w:r>
        <w:t xml:space="preserve">Het nieuw te plaatsen metselwerk </w:t>
      </w:r>
      <w:r w:rsidRPr="00B05448">
        <w:rPr>
          <w:rStyle w:val="Keuze-blauw"/>
        </w:rPr>
        <w:t>moet in halfsteensverband ingewerkt worden in het bestaande metselwerk / moet niet ingewerkt worden in het bestaande metselwerk.</w:t>
      </w:r>
    </w:p>
    <w:p w14:paraId="3973468A" w14:textId="77777777" w:rsidR="001D00B9" w:rsidRPr="002B07BD" w:rsidRDefault="001D00B9" w:rsidP="001D00B9">
      <w:pPr>
        <w:pStyle w:val="Plattetekstinspringen2"/>
      </w:pPr>
      <w:r>
        <w:t xml:space="preserve">Toepassing: </w:t>
      </w:r>
      <w:r w:rsidRPr="00B05448">
        <w:rPr>
          <w:rStyle w:val="Keuze-blauw"/>
        </w:rPr>
        <w:t>volgens de plannen / …</w:t>
      </w:r>
    </w:p>
    <w:p w14:paraId="1665DE26" w14:textId="77777777" w:rsidR="001D00B9" w:rsidRPr="009D34F3" w:rsidRDefault="001D00B9" w:rsidP="001D00B9">
      <w:pPr>
        <w:pStyle w:val="Kop6"/>
      </w:pPr>
      <w:r w:rsidRPr="009D34F3">
        <w:t>Keuring</w:t>
      </w:r>
    </w:p>
    <w:p w14:paraId="5D080C41" w14:textId="77777777" w:rsidR="001D00B9" w:rsidRDefault="001D00B9" w:rsidP="001D00B9">
      <w:pPr>
        <w:pStyle w:val="Plattetekstinspringen"/>
      </w:pPr>
      <w:r>
        <w:t>Beschadigde stenen mogen niet verwerkt worden. Wordt als beschadiging beschouwd:</w:t>
      </w:r>
    </w:p>
    <w:p w14:paraId="18CAF926" w14:textId="77777777" w:rsidR="001D00B9" w:rsidRDefault="001D00B9" w:rsidP="001D00B9">
      <w:pPr>
        <w:pStyle w:val="Plattetekstinspringen2"/>
        <w:rPr>
          <w:lang w:eastAsia="nl-NL"/>
        </w:rPr>
      </w:pPr>
      <w:r>
        <w:rPr>
          <w:lang w:eastAsia="nl-NL"/>
        </w:rPr>
        <w:t>Elke gebroken steen of elke hoek of randschade waarvan het volume groter is dan 20 cm³.</w:t>
      </w:r>
    </w:p>
    <w:p w14:paraId="3DC4F0FC" w14:textId="77777777" w:rsidR="001D00B9" w:rsidRDefault="001D00B9" w:rsidP="001D00B9">
      <w:pPr>
        <w:pStyle w:val="Plattetekstinspringen"/>
      </w:pPr>
      <w:r>
        <w:t>Voor stenen die gebruikt zullen worden in zichtbaar blijvend metselwerk worden eveneens als beschadiging beschouwd:</w:t>
      </w:r>
    </w:p>
    <w:p w14:paraId="475DC6A4" w14:textId="77777777" w:rsidR="001D00B9" w:rsidRDefault="001D00B9" w:rsidP="001D00B9">
      <w:pPr>
        <w:pStyle w:val="Plattetekstinspringen2"/>
        <w:rPr>
          <w:lang w:eastAsia="nl-NL"/>
        </w:rPr>
      </w:pPr>
      <w:r>
        <w:rPr>
          <w:lang w:eastAsia="nl-NL"/>
        </w:rPr>
        <w:t>Een afgestoten hoek, rand of nerf van opgebrachte (glazuur)lagen, ofwel zichtbare scheuren of afgeschuurde bezanding of profilering, voor zover deze voor de zichtvlakken van de baksteen als storend moeten worden beschouwd.</w:t>
      </w:r>
    </w:p>
    <w:p w14:paraId="739A6C46" w14:textId="77777777" w:rsidR="001D00B9" w:rsidRDefault="001D00B9" w:rsidP="001D00B9">
      <w:pPr>
        <w:pStyle w:val="Plattetekstinspringen2"/>
        <w:rPr>
          <w:lang w:eastAsia="nl-NL"/>
        </w:rPr>
      </w:pPr>
      <w:r>
        <w:rPr>
          <w:lang w:eastAsia="nl-NL"/>
        </w:rPr>
        <w:t>De minimale diameter van een beschadiging bedraagt 10 mm of het product van lengte x hoogte van enige andere beschadiging bedraagt meer dan 100 mm².</w:t>
      </w:r>
    </w:p>
    <w:p w14:paraId="0638AC73" w14:textId="77777777" w:rsidR="001D00B9" w:rsidRDefault="001D00B9" w:rsidP="001D00B9">
      <w:pPr>
        <w:pStyle w:val="Plattetekstinspringen2"/>
        <w:rPr>
          <w:lang w:eastAsia="nl-NL"/>
        </w:rPr>
      </w:pPr>
      <w:r>
        <w:rPr>
          <w:lang w:eastAsia="nl-NL"/>
        </w:rPr>
        <w:t>Bij een steekproef, buiten de fabriek, van 100 stenen zullen minstens 90 stenen aanwezig zijn met één onbeschadigde strek en één onbeschadigde kop.</w:t>
      </w:r>
    </w:p>
    <w:p w14:paraId="473C645C" w14:textId="77777777" w:rsidR="001D00B9" w:rsidRDefault="001D00B9" w:rsidP="001D00B9">
      <w:pPr>
        <w:pStyle w:val="Plattetekstinspringen"/>
      </w:pPr>
      <w:r>
        <w:t>Het aantal bakstenen met fouten mag niet groter zijn dan 10%. Worden als fouten beschouwd:</w:t>
      </w:r>
    </w:p>
    <w:p w14:paraId="72E2FA2E" w14:textId="77777777" w:rsidR="001D00B9" w:rsidRDefault="001D00B9" w:rsidP="001D00B9">
      <w:pPr>
        <w:pStyle w:val="Plattetekstinspringen2"/>
        <w:rPr>
          <w:lang w:eastAsia="nl-NL"/>
        </w:rPr>
      </w:pPr>
      <w:r>
        <w:rPr>
          <w:lang w:eastAsia="nl-NL"/>
        </w:rPr>
        <w:t>De aanwezigheid van insluitsels die door zwelling kunnen aanleiding geven tot afschilferingen in het oppervlak van de steen. Afschilferingen met een diameter kleiner dan 20 mm worden niet beschouwd als fouten.</w:t>
      </w:r>
    </w:p>
    <w:p w14:paraId="08A4B1F9" w14:textId="77777777" w:rsidR="001D00B9" w:rsidRDefault="001D00B9" w:rsidP="001D00B9">
      <w:pPr>
        <w:pStyle w:val="Plattetekstinspringen2"/>
        <w:rPr>
          <w:lang w:eastAsia="nl-NL"/>
        </w:rPr>
      </w:pPr>
      <w:r>
        <w:rPr>
          <w:lang w:eastAsia="nl-NL"/>
        </w:rPr>
        <w:t>De aanwezigheid in beide koppen of één strek van één of meerdere scheuren die langer zijn dan 1/3 van de hoogte van de steen en die een scheurbreedte hebben ≥ 0,2 mm.</w:t>
      </w:r>
    </w:p>
    <w:p w14:paraId="314C494B" w14:textId="77777777" w:rsidR="001D00B9" w:rsidRDefault="001D00B9" w:rsidP="001D00B9">
      <w:pPr>
        <w:pStyle w:val="Plattetekstinspringen2"/>
      </w:pPr>
      <w:r>
        <w:t xml:space="preserve">Voor stenen die gebruikt zullen worden in zichtbaar blijvend metselwerk mag het aantal stenen met fouten niet groter zijn dan 5% en worden </w:t>
      </w:r>
      <w:r>
        <w:rPr>
          <w:lang w:eastAsia="nl-NL"/>
        </w:rPr>
        <w:t xml:space="preserve">scheuren in kop of strek met een breedte ≥ 0,2 mm </w:t>
      </w:r>
      <w:r>
        <w:t>eveneens als fouten beschouwd.</w:t>
      </w:r>
    </w:p>
    <w:p w14:paraId="56A47FB0" w14:textId="77777777" w:rsidR="001D00B9" w:rsidRDefault="001D00B9" w:rsidP="001D00B9">
      <w:pPr>
        <w:pStyle w:val="Kop4"/>
      </w:pPr>
      <w:bookmarkStart w:id="105" w:name="_Toc387145501"/>
      <w:bookmarkStart w:id="106" w:name="_Toc390337213"/>
      <w:bookmarkStart w:id="107" w:name="_Toc438633305"/>
      <w:r>
        <w:t>20.21.10.</w:t>
      </w:r>
      <w:r>
        <w:tab/>
        <w:t>binnenspouwblad – snelbouw/dikte 14 cm</w:t>
      </w:r>
      <w:r>
        <w:tab/>
      </w:r>
      <w:r>
        <w:rPr>
          <w:rStyle w:val="MeetChar"/>
        </w:rPr>
        <w:t>|FH|m3</w:t>
      </w:r>
      <w:bookmarkEnd w:id="105"/>
      <w:bookmarkEnd w:id="106"/>
      <w:bookmarkEnd w:id="107"/>
    </w:p>
    <w:p w14:paraId="7FC35AAD" w14:textId="77777777" w:rsidR="001D00B9" w:rsidRDefault="001D00B9" w:rsidP="001D00B9">
      <w:pPr>
        <w:pStyle w:val="Kop6"/>
        <w:rPr>
          <w:lang w:val="nl-NL"/>
        </w:rPr>
      </w:pPr>
      <w:r>
        <w:rPr>
          <w:lang w:val="nl-NL"/>
        </w:rPr>
        <w:t>Meting</w:t>
      </w:r>
    </w:p>
    <w:p w14:paraId="047A9397" w14:textId="77777777" w:rsidR="001D00B9" w:rsidRDefault="001D00B9" w:rsidP="001D00B9">
      <w:pPr>
        <w:pStyle w:val="Plattetekstinspringen"/>
      </w:pPr>
      <w:r>
        <w:t>meeteenheid: per m³</w:t>
      </w:r>
    </w:p>
    <w:p w14:paraId="6D7CBB54" w14:textId="77777777" w:rsidR="001D00B9" w:rsidRDefault="001D00B9" w:rsidP="001D00B9">
      <w:pPr>
        <w:pStyle w:val="Plattetekstinspringen"/>
      </w:pPr>
      <w:r>
        <w:t>meetcode: de lengte van de muren wordt gemeten in de as van de muren, bij kruisingen wordt de dikkere muur doorgemeten. Geen enkel volume wordt tweemaal in rekening gebracht. Worden afgetrokken:</w:t>
      </w:r>
    </w:p>
    <w:p w14:paraId="652B7D8C" w14:textId="77777777" w:rsidR="001D00B9" w:rsidRDefault="001D00B9" w:rsidP="001D00B9">
      <w:pPr>
        <w:pStyle w:val="Plattetekstinspringen2"/>
      </w:pPr>
      <w:r>
        <w:t>openingen met een oppervlakte groter dan 0,30 m²;</w:t>
      </w:r>
    </w:p>
    <w:p w14:paraId="507C63C3" w14:textId="77777777" w:rsidR="001D00B9" w:rsidRDefault="001D00B9" w:rsidP="001D00B9">
      <w:pPr>
        <w:pStyle w:val="Plattetekstinspringen2"/>
      </w:pPr>
      <w:r>
        <w:t>het volume van constructieve elementen zoals lateien, balken, … indien deze apart gemeten worden;</w:t>
      </w:r>
    </w:p>
    <w:p w14:paraId="4F0C0C00" w14:textId="77777777" w:rsidR="001D00B9" w:rsidRDefault="001D00B9" w:rsidP="001D00B9">
      <w:pPr>
        <w:pStyle w:val="Plattetekstinspringen2"/>
      </w:pPr>
      <w:r>
        <w:t>de opleg van draagvloeren.</w:t>
      </w:r>
    </w:p>
    <w:p w14:paraId="1C3545E0" w14:textId="77777777" w:rsidR="001D00B9" w:rsidRPr="00622086" w:rsidRDefault="001D00B9" w:rsidP="001D00B9">
      <w:pPr>
        <w:pStyle w:val="Plattetekstinspringen"/>
      </w:pPr>
      <w:r>
        <w:t>aard van overeenkomst: Forfaitaire Hoeveelheid (FH)</w:t>
      </w:r>
    </w:p>
    <w:p w14:paraId="42C66F1A" w14:textId="77777777" w:rsidR="001D00B9" w:rsidRDefault="001D00B9" w:rsidP="001D00B9">
      <w:pPr>
        <w:pStyle w:val="Kop6"/>
      </w:pPr>
      <w:r>
        <w:t>Toepassing</w:t>
      </w:r>
    </w:p>
    <w:p w14:paraId="51A11249" w14:textId="77777777" w:rsidR="001D00B9" w:rsidRDefault="001D00B9" w:rsidP="001D00B9">
      <w:pPr>
        <w:pStyle w:val="Kop4"/>
      </w:pPr>
      <w:bookmarkStart w:id="108" w:name="_Toc387145502"/>
      <w:bookmarkStart w:id="109" w:name="_Toc390337214"/>
      <w:bookmarkStart w:id="110" w:name="_Toc438633306"/>
      <w:r>
        <w:t>20.21.20.</w:t>
      </w:r>
      <w:r>
        <w:tab/>
        <w:t>binnenspouwblad – snelbouw/dikte 19 cm</w:t>
      </w:r>
      <w:r>
        <w:tab/>
      </w:r>
      <w:r>
        <w:rPr>
          <w:rStyle w:val="MeetChar"/>
        </w:rPr>
        <w:t>|FH|m3</w:t>
      </w:r>
      <w:bookmarkEnd w:id="108"/>
      <w:bookmarkEnd w:id="109"/>
      <w:bookmarkEnd w:id="110"/>
    </w:p>
    <w:p w14:paraId="2B474C31" w14:textId="77777777" w:rsidR="001D00B9" w:rsidRDefault="001D00B9" w:rsidP="001D00B9">
      <w:pPr>
        <w:pStyle w:val="Kop6"/>
        <w:rPr>
          <w:lang w:val="nl-NL"/>
        </w:rPr>
      </w:pPr>
      <w:r>
        <w:rPr>
          <w:lang w:val="nl-NL"/>
        </w:rPr>
        <w:t>Meting</w:t>
      </w:r>
    </w:p>
    <w:p w14:paraId="6942CD30" w14:textId="77777777" w:rsidR="001D00B9" w:rsidRDefault="001D00B9" w:rsidP="001D00B9">
      <w:pPr>
        <w:pStyle w:val="Plattetekstinspringen"/>
      </w:pPr>
      <w:r>
        <w:t>meeteenheid: per m³</w:t>
      </w:r>
    </w:p>
    <w:p w14:paraId="42C69F07" w14:textId="77777777" w:rsidR="001D00B9" w:rsidRDefault="001D00B9" w:rsidP="001D00B9">
      <w:pPr>
        <w:pStyle w:val="Plattetekstinspringen"/>
      </w:pPr>
      <w:r>
        <w:t>meetcode: de lengte van de muren wordt gemeten in de as van de muren, bij kruisingen wordt de dikkere muur doorgemeten. Geen enkel volume wordt tweemaal in rekening gebracht. Worden afgetrokken:</w:t>
      </w:r>
    </w:p>
    <w:p w14:paraId="58CF9B4B" w14:textId="77777777" w:rsidR="001D00B9" w:rsidRDefault="001D00B9" w:rsidP="001D00B9">
      <w:pPr>
        <w:pStyle w:val="Plattetekstinspringen2"/>
      </w:pPr>
      <w:r>
        <w:t>openingen met een oppervlakte groter dan 0,30 m²;</w:t>
      </w:r>
    </w:p>
    <w:p w14:paraId="2F857E97" w14:textId="77777777" w:rsidR="001D00B9" w:rsidRDefault="001D00B9" w:rsidP="001D00B9">
      <w:pPr>
        <w:pStyle w:val="Plattetekstinspringen2"/>
      </w:pPr>
      <w:r>
        <w:t>het volume van constructieve elementen zoals lateien, balken, … indien deze apart gemeten worden;</w:t>
      </w:r>
    </w:p>
    <w:p w14:paraId="2F562160" w14:textId="77777777" w:rsidR="001D00B9" w:rsidRDefault="001D00B9" w:rsidP="001D00B9">
      <w:pPr>
        <w:pStyle w:val="Plattetekstinspringen2"/>
      </w:pPr>
      <w:r>
        <w:t>de opleg van draagvloeren.</w:t>
      </w:r>
    </w:p>
    <w:p w14:paraId="164B3466" w14:textId="77777777" w:rsidR="001D00B9" w:rsidRPr="00622086" w:rsidRDefault="001D00B9" w:rsidP="001D00B9">
      <w:pPr>
        <w:pStyle w:val="Plattetekstinspringen"/>
      </w:pPr>
      <w:r>
        <w:t>aard van overeenkomst: Forfaitaire Hoeveelheid (FH)</w:t>
      </w:r>
    </w:p>
    <w:p w14:paraId="5E25DC55" w14:textId="77777777" w:rsidR="001D00B9" w:rsidRDefault="001D00B9" w:rsidP="001D00B9">
      <w:pPr>
        <w:pStyle w:val="Kop6"/>
      </w:pPr>
      <w:r>
        <w:t>Toepassing</w:t>
      </w:r>
    </w:p>
    <w:p w14:paraId="6D829A51" w14:textId="77777777" w:rsidR="001D00B9" w:rsidRDefault="001D00B9" w:rsidP="001D00B9">
      <w:pPr>
        <w:pStyle w:val="Kop3"/>
      </w:pPr>
      <w:bookmarkStart w:id="111" w:name="_Toc387145503"/>
      <w:bookmarkStart w:id="112" w:name="_Toc390337215"/>
      <w:bookmarkStart w:id="113" w:name="_Toc438633307"/>
      <w:r>
        <w:t>20.22.</w:t>
      </w:r>
      <w:r>
        <w:tab/>
        <w:t>binnenspouwblad - kalkzandsteen</w:t>
      </w:r>
      <w:bookmarkEnd w:id="111"/>
      <w:bookmarkEnd w:id="112"/>
      <w:bookmarkEnd w:id="113"/>
    </w:p>
    <w:p w14:paraId="466715C7" w14:textId="77777777" w:rsidR="001D00B9" w:rsidRPr="00641A4D" w:rsidRDefault="001D00B9" w:rsidP="001D00B9">
      <w:pPr>
        <w:pStyle w:val="Kop6"/>
      </w:pPr>
      <w:r w:rsidRPr="00641A4D">
        <w:t>Materiaal</w:t>
      </w:r>
    </w:p>
    <w:p w14:paraId="7BBB52F9" w14:textId="77777777" w:rsidR="001D00B9" w:rsidRDefault="001D00B9" w:rsidP="001D00B9">
      <w:pPr>
        <w:pStyle w:val="Plattetekstinspringen"/>
      </w:pPr>
      <w:r>
        <w:t>De NBN EN 771-2 Voorschriften voor metselstenen – Deel 2: Metselstenen van kalkzandsteen is van toepassing.</w:t>
      </w:r>
    </w:p>
    <w:p w14:paraId="5C6B18EF" w14:textId="77777777" w:rsidR="001D00B9" w:rsidRPr="00AC5C89" w:rsidRDefault="001D00B9" w:rsidP="001D00B9">
      <w:pPr>
        <w:pStyle w:val="Plattetekstinspringen"/>
      </w:pPr>
      <w:r>
        <w:t>Enkel stenen behorende tot categorie I volgens NBN EN 771-2 mogen toegepast worden.</w:t>
      </w:r>
    </w:p>
    <w:p w14:paraId="13A87A0B" w14:textId="77777777" w:rsidR="001D00B9" w:rsidRDefault="001D00B9" w:rsidP="001D00B9">
      <w:pPr>
        <w:pStyle w:val="Plattetekstinspringen"/>
      </w:pPr>
      <w:r>
        <w:t xml:space="preserve">De stenen dragen het BENOR-merk of gelijkwaardig. Bij iedere levering wordt een certificaat </w:t>
      </w:r>
      <w:r w:rsidRPr="006B240B">
        <w:t>van oorsprong gevoegd</w:t>
      </w:r>
      <w:r>
        <w:t>.</w:t>
      </w:r>
    </w:p>
    <w:p w14:paraId="415EBD15" w14:textId="77777777" w:rsidR="001D00B9" w:rsidRDefault="001D00B9" w:rsidP="001D00B9">
      <w:pPr>
        <w:pStyle w:val="Plattetekstinspringen"/>
      </w:pPr>
      <w:r>
        <w:t>De aannemer legt een staal en prestatiefiche ter goedkeuring voor aan de ontwerper.</w:t>
      </w:r>
    </w:p>
    <w:p w14:paraId="6A88943C" w14:textId="77777777" w:rsidR="001D00B9" w:rsidRDefault="001D00B9" w:rsidP="001D00B9">
      <w:pPr>
        <w:pStyle w:val="Plattetekstinspringen"/>
      </w:pPr>
      <w:r>
        <w:t>De stenen hebben een glad en vlak uitzicht.</w:t>
      </w:r>
    </w:p>
    <w:p w14:paraId="14ABB830" w14:textId="77777777" w:rsidR="001D00B9" w:rsidRDefault="001D00B9" w:rsidP="001D00B9">
      <w:pPr>
        <w:pStyle w:val="Kop8"/>
      </w:pPr>
      <w:r w:rsidRPr="00854B04">
        <w:t>Specificaties</w:t>
      </w:r>
    </w:p>
    <w:p w14:paraId="1AC5BC9E" w14:textId="77777777" w:rsidR="001D00B9" w:rsidRDefault="001D00B9" w:rsidP="001D00B9">
      <w:pPr>
        <w:pStyle w:val="Plattetekstinspringen"/>
      </w:pPr>
      <w:r>
        <w:t>Stenen:</w:t>
      </w:r>
    </w:p>
    <w:p w14:paraId="2EE1AF33" w14:textId="77777777" w:rsidR="001D00B9" w:rsidRDefault="001D00B9" w:rsidP="001D00B9">
      <w:pPr>
        <w:pStyle w:val="Plattetekstinspringen2"/>
      </w:pPr>
      <w:r>
        <w:t xml:space="preserve">soort: </w:t>
      </w:r>
      <w:r w:rsidRPr="00B05448">
        <w:rPr>
          <w:rStyle w:val="Keuze-blauw"/>
        </w:rPr>
        <w:t>blokken (te verlijmen) / elementen (te verlijmen) / metselblokken (te vermetselen)</w:t>
      </w:r>
    </w:p>
    <w:p w14:paraId="230AFB0A" w14:textId="77777777" w:rsidR="001D00B9" w:rsidRDefault="001D00B9" w:rsidP="001D00B9">
      <w:pPr>
        <w:pStyle w:val="Plattetekstinspringen2"/>
      </w:pPr>
      <w:r>
        <w:t>modulair formaat op voorstel van de aannemer</w:t>
      </w:r>
    </w:p>
    <w:p w14:paraId="774D7B5B" w14:textId="77777777" w:rsidR="001D00B9" w:rsidRPr="00B05448" w:rsidRDefault="001D00B9" w:rsidP="001D00B9">
      <w:pPr>
        <w:pStyle w:val="Plattetekstinspringen2"/>
        <w:rPr>
          <w:rStyle w:val="Keuze-blauw"/>
        </w:rPr>
      </w:pPr>
      <w:r>
        <w:t>bruto droge volumemassaklasse</w:t>
      </w:r>
      <w:r w:rsidRPr="00624F80">
        <w:t>:</w:t>
      </w:r>
      <w:r>
        <w:t xml:space="preserve"> </w:t>
      </w:r>
      <w:r w:rsidRPr="00E500E3">
        <w:t>min.</w:t>
      </w:r>
      <w:r w:rsidRPr="00B74E61">
        <w:t xml:space="preserve"> </w:t>
      </w:r>
      <w:r w:rsidRPr="00B05448">
        <w:rPr>
          <w:rStyle w:val="Keuze-blauw"/>
        </w:rPr>
        <w:sym w:font="Symbol" w:char="F072"/>
      </w:r>
      <w:r w:rsidRPr="00B05448">
        <w:rPr>
          <w:rStyle w:val="Keuze-blauw"/>
        </w:rPr>
        <w:t xml:space="preserve"> 0,5 / </w:t>
      </w:r>
      <w:r w:rsidRPr="00B05448">
        <w:rPr>
          <w:rStyle w:val="Keuze-blauw"/>
        </w:rPr>
        <w:sym w:font="Symbol" w:char="F072"/>
      </w:r>
      <w:r w:rsidRPr="00B05448">
        <w:rPr>
          <w:rStyle w:val="Keuze-blauw"/>
        </w:rPr>
        <w:t xml:space="preserve"> 0,6 / </w:t>
      </w:r>
      <w:r w:rsidRPr="00B05448">
        <w:rPr>
          <w:rStyle w:val="Keuze-blauw"/>
        </w:rPr>
        <w:sym w:font="Symbol" w:char="F072"/>
      </w:r>
      <w:r w:rsidRPr="00B05448">
        <w:rPr>
          <w:rStyle w:val="Keuze-blauw"/>
        </w:rPr>
        <w:t xml:space="preserve"> 0,7 / </w:t>
      </w:r>
      <w:r w:rsidRPr="00B05448">
        <w:rPr>
          <w:rStyle w:val="Keuze-blauw"/>
        </w:rPr>
        <w:sym w:font="Symbol" w:char="F072"/>
      </w:r>
      <w:r w:rsidRPr="00B05448">
        <w:rPr>
          <w:rStyle w:val="Keuze-blauw"/>
        </w:rPr>
        <w:t xml:space="preserve"> 0,8 / </w:t>
      </w:r>
      <w:r w:rsidRPr="00B05448">
        <w:rPr>
          <w:rStyle w:val="Keuze-blauw"/>
        </w:rPr>
        <w:sym w:font="Symbol" w:char="F072"/>
      </w:r>
      <w:r w:rsidRPr="00B05448">
        <w:rPr>
          <w:rStyle w:val="Keuze-blauw"/>
        </w:rPr>
        <w:t xml:space="preserve"> 0,9 / </w:t>
      </w:r>
      <w:r w:rsidRPr="00B05448">
        <w:rPr>
          <w:rStyle w:val="Keuze-blauw"/>
        </w:rPr>
        <w:sym w:font="Symbol" w:char="F072"/>
      </w:r>
      <w:r w:rsidRPr="00B05448">
        <w:rPr>
          <w:rStyle w:val="Keuze-blauw"/>
        </w:rPr>
        <w:t xml:space="preserve"> 1,0 / </w:t>
      </w:r>
      <w:r w:rsidRPr="00B05448">
        <w:rPr>
          <w:rStyle w:val="Keuze-blauw"/>
        </w:rPr>
        <w:sym w:font="Symbol" w:char="F072"/>
      </w:r>
      <w:r w:rsidRPr="00B05448">
        <w:rPr>
          <w:rStyle w:val="Keuze-blauw"/>
        </w:rPr>
        <w:t xml:space="preserve"> 1,2 / </w:t>
      </w:r>
      <w:r w:rsidRPr="00B05448">
        <w:rPr>
          <w:rStyle w:val="Keuze-blauw"/>
        </w:rPr>
        <w:sym w:font="Symbol" w:char="F072"/>
      </w:r>
      <w:r w:rsidRPr="00B05448">
        <w:rPr>
          <w:rStyle w:val="Keuze-blauw"/>
        </w:rPr>
        <w:t xml:space="preserve"> 1,4 / </w:t>
      </w:r>
      <w:r w:rsidRPr="00B05448">
        <w:rPr>
          <w:rStyle w:val="Keuze-blauw"/>
        </w:rPr>
        <w:sym w:font="Symbol" w:char="F072"/>
      </w:r>
      <w:r w:rsidRPr="00B05448">
        <w:rPr>
          <w:rStyle w:val="Keuze-blauw"/>
        </w:rPr>
        <w:t xml:space="preserve"> 1,6 / </w:t>
      </w:r>
      <w:r w:rsidRPr="00B05448">
        <w:rPr>
          <w:rStyle w:val="Keuze-blauw"/>
        </w:rPr>
        <w:sym w:font="Symbol" w:char="F072"/>
      </w:r>
      <w:r w:rsidRPr="00B05448">
        <w:rPr>
          <w:rStyle w:val="Keuze-blauw"/>
        </w:rPr>
        <w:t xml:space="preserve"> 1,8 / </w:t>
      </w:r>
      <w:r w:rsidRPr="00B05448">
        <w:rPr>
          <w:rStyle w:val="Keuze-blauw"/>
        </w:rPr>
        <w:sym w:font="Symbol" w:char="F072"/>
      </w:r>
      <w:r w:rsidRPr="00B05448">
        <w:rPr>
          <w:rStyle w:val="Keuze-blauw"/>
        </w:rPr>
        <w:t xml:space="preserve"> 2,0 / </w:t>
      </w:r>
      <w:r w:rsidRPr="00B05448">
        <w:rPr>
          <w:rStyle w:val="Keuze-blauw"/>
        </w:rPr>
        <w:sym w:font="Symbol" w:char="F072"/>
      </w:r>
      <w:r w:rsidRPr="00B05448">
        <w:rPr>
          <w:rStyle w:val="Keuze-blauw"/>
        </w:rPr>
        <w:t xml:space="preserve"> 2,2 / </w:t>
      </w:r>
      <w:r w:rsidRPr="00B05448">
        <w:rPr>
          <w:rStyle w:val="Keuze-blauw"/>
        </w:rPr>
        <w:sym w:font="Symbol" w:char="F072"/>
      </w:r>
      <w:r w:rsidRPr="00B05448">
        <w:rPr>
          <w:rStyle w:val="Keuze-blauw"/>
        </w:rPr>
        <w:t xml:space="preserve"> 2,4 /</w:t>
      </w:r>
      <w:r w:rsidRPr="00B05448">
        <w:rPr>
          <w:rStyle w:val="Keuze-blauw"/>
        </w:rPr>
        <w:sym w:font="Symbol" w:char="F072"/>
      </w:r>
      <w:r w:rsidRPr="00B05448">
        <w:rPr>
          <w:rStyle w:val="Keuze-blauw"/>
        </w:rPr>
        <w:t xml:space="preserve"> 2,6 / </w:t>
      </w:r>
      <w:r w:rsidRPr="00B05448">
        <w:rPr>
          <w:rStyle w:val="Keuze-blauw"/>
        </w:rPr>
        <w:sym w:font="Symbol" w:char="F072"/>
      </w:r>
      <w:r w:rsidRPr="00B05448">
        <w:rPr>
          <w:rStyle w:val="Keuze-blauw"/>
        </w:rPr>
        <w:t xml:space="preserve"> 2,8 / </w:t>
      </w:r>
      <w:r w:rsidRPr="00B05448">
        <w:rPr>
          <w:rStyle w:val="Keuze-blauw"/>
        </w:rPr>
        <w:sym w:font="Symbol" w:char="F072"/>
      </w:r>
      <w:r w:rsidRPr="00B05448">
        <w:rPr>
          <w:rStyle w:val="Keuze-blauw"/>
        </w:rPr>
        <w:t xml:space="preserve"> 3,0</w:t>
      </w:r>
    </w:p>
    <w:p w14:paraId="72825242" w14:textId="77777777" w:rsidR="001D00B9" w:rsidRDefault="001D00B9" w:rsidP="001D00B9">
      <w:pPr>
        <w:pStyle w:val="Plattetekstinspringen2"/>
      </w:pPr>
      <w:r>
        <w:t>genormaliseerde  gemiddelde druksterkte f</w:t>
      </w:r>
      <w:r w:rsidRPr="00B74E61">
        <w:rPr>
          <w:vertAlign w:val="subscript"/>
        </w:rPr>
        <w:t>b</w:t>
      </w:r>
      <w:r>
        <w:t xml:space="preserve">: </w:t>
      </w:r>
      <w:r w:rsidRPr="00B05448">
        <w:rPr>
          <w:rStyle w:val="Keuze-blauw"/>
        </w:rPr>
        <w:t>5 / 7,5 / 10 / 12 / 15 / 20 / 25 / 28 / 30 / 35 / 40 / …</w:t>
      </w:r>
      <w:r>
        <w:t xml:space="preserve"> N/mm²</w:t>
      </w:r>
    </w:p>
    <w:p w14:paraId="0C9AA617" w14:textId="77777777" w:rsidR="00354D7A" w:rsidRDefault="00354D7A" w:rsidP="00354D7A">
      <w:pPr>
        <w:pStyle w:val="Plattetekstinspringen2"/>
      </w:pPr>
      <w:r>
        <w:t>g</w:t>
      </w:r>
      <w:r w:rsidRPr="00DC17E1">
        <w:t xml:space="preserve">roepsindeling: </w:t>
      </w:r>
      <w:r w:rsidRPr="00DC17E1">
        <w:rPr>
          <w:rStyle w:val="Keuze-blauw"/>
        </w:rPr>
        <w:t>groep 1 / groep 2 / …</w:t>
      </w:r>
    </w:p>
    <w:p w14:paraId="23E27A6D" w14:textId="77777777" w:rsidR="001D00B9" w:rsidRDefault="001D00B9" w:rsidP="001D00B9">
      <w:pPr>
        <w:pStyle w:val="Plattetekstinspringen2"/>
      </w:pPr>
      <w:r>
        <w:t>kopvlakken: volgens systeem fabrikant</w:t>
      </w:r>
    </w:p>
    <w:p w14:paraId="427F78AC" w14:textId="77777777" w:rsidR="001D00B9" w:rsidRDefault="001D00B9" w:rsidP="001D00B9">
      <w:pPr>
        <w:pStyle w:val="Plattetekstinspringen"/>
      </w:pPr>
      <w:r>
        <w:t xml:space="preserve">Type mortel: </w:t>
      </w:r>
      <w:r w:rsidRPr="00B05448">
        <w:rPr>
          <w:rStyle w:val="Keuze-blauw"/>
        </w:rPr>
        <w:t xml:space="preserve">mortel voor algemene toepassing volgens art. </w:t>
      </w:r>
      <w:r>
        <w:rPr>
          <w:rStyle w:val="Keuze-blauw"/>
        </w:rPr>
        <w:t>20.</w:t>
      </w:r>
      <w:r w:rsidRPr="00B05448">
        <w:rPr>
          <w:rStyle w:val="Keuze-blauw"/>
        </w:rPr>
        <w:t xml:space="preserve">11.10. / lijmmortel volgens art. </w:t>
      </w:r>
      <w:r>
        <w:rPr>
          <w:rStyle w:val="Keuze-blauw"/>
        </w:rPr>
        <w:t>20.</w:t>
      </w:r>
      <w:r w:rsidRPr="00B05448">
        <w:rPr>
          <w:rStyle w:val="Keuze-blauw"/>
        </w:rPr>
        <w:t xml:space="preserve">11.20. / lichtgewicht mortel volgens art. </w:t>
      </w:r>
      <w:r>
        <w:rPr>
          <w:rStyle w:val="Keuze-blauw"/>
        </w:rPr>
        <w:t>20.</w:t>
      </w:r>
      <w:r w:rsidRPr="00B05448">
        <w:rPr>
          <w:rStyle w:val="Keuze-blauw"/>
        </w:rPr>
        <w:t>11.30.</w:t>
      </w:r>
    </w:p>
    <w:p w14:paraId="2F45267E" w14:textId="77777777" w:rsidR="001D00B9" w:rsidRPr="00B05448" w:rsidRDefault="001D00B9" w:rsidP="001D00B9">
      <w:pPr>
        <w:pStyle w:val="Plattetekstinspringen"/>
        <w:rPr>
          <w:rStyle w:val="Keuze-blauw"/>
        </w:rPr>
      </w:pPr>
      <w:r>
        <w:t xml:space="preserve">Dikte van de voegen: </w:t>
      </w:r>
      <w:r w:rsidRPr="00B05448">
        <w:rPr>
          <w:rStyle w:val="Keuze-blauw"/>
        </w:rPr>
        <w:t>naar keuze aannemer rekening houdend met hierboven vermeld morteltype / 0,5 / 1 / 1,5 / 2 / 3 / 4 / 5 / 6 / 10 / 12 / … mm</w:t>
      </w:r>
    </w:p>
    <w:p w14:paraId="0AE2789B" w14:textId="77777777" w:rsidR="001D00B9" w:rsidRDefault="001D00B9" w:rsidP="001D00B9">
      <w:pPr>
        <w:pStyle w:val="Plattetekstinspringen"/>
      </w:pPr>
      <w:r>
        <w:t xml:space="preserve">Metselverband: </w:t>
      </w:r>
      <w:r w:rsidRPr="00B05448">
        <w:rPr>
          <w:rStyle w:val="Keuze-blauw"/>
        </w:rPr>
        <w:t>halfsteens verband / keuze van de aannemer / …</w:t>
      </w:r>
    </w:p>
    <w:p w14:paraId="2D399B11" w14:textId="77777777" w:rsidR="001D00B9" w:rsidRDefault="001D00B9" w:rsidP="001D00B9">
      <w:pPr>
        <w:pStyle w:val="Plattetekstinspringen"/>
      </w:pPr>
      <w:r>
        <w:t xml:space="preserve">Spouwbreedte: </w:t>
      </w:r>
      <w:r w:rsidRPr="00C06C55">
        <w:t>…</w:t>
      </w:r>
      <w:r>
        <w:t xml:space="preserve"> cm</w:t>
      </w:r>
    </w:p>
    <w:p w14:paraId="15FE9CF7" w14:textId="77777777" w:rsidR="001D00B9" w:rsidRDefault="001D00B9" w:rsidP="001D00B9">
      <w:pPr>
        <w:pStyle w:val="Plattetekstinspringen"/>
      </w:pPr>
      <w:r>
        <w:t xml:space="preserve">Spouwankers: </w:t>
      </w:r>
      <w:r w:rsidRPr="00B05448">
        <w:rPr>
          <w:rStyle w:val="Keuze-blauw"/>
        </w:rPr>
        <w:t xml:space="preserve">naar keuze aannemer / gewone spouwankers volgens artikel </w:t>
      </w:r>
      <w:r>
        <w:rPr>
          <w:rStyle w:val="Keuze-blauw"/>
        </w:rPr>
        <w:t>20.</w:t>
      </w:r>
      <w:r w:rsidRPr="00B05448">
        <w:rPr>
          <w:rStyle w:val="Keuze-blauw"/>
        </w:rPr>
        <w:t xml:space="preserve">12.11. / slag- of schroefankers met isolatieplug volgens artikel </w:t>
      </w:r>
      <w:r>
        <w:rPr>
          <w:rStyle w:val="Keuze-blauw"/>
        </w:rPr>
        <w:t>20.</w:t>
      </w:r>
      <w:r w:rsidRPr="00B05448">
        <w:rPr>
          <w:rStyle w:val="Keuze-blauw"/>
        </w:rPr>
        <w:t xml:space="preserve">12.12. / akoestische spouwankers volgens artikel </w:t>
      </w:r>
      <w:r>
        <w:rPr>
          <w:rStyle w:val="Keuze-blauw"/>
        </w:rPr>
        <w:t>20.</w:t>
      </w:r>
      <w:r w:rsidRPr="00B05448">
        <w:rPr>
          <w:rStyle w:val="Keuze-blauw"/>
        </w:rPr>
        <w:t>12.13.</w:t>
      </w:r>
    </w:p>
    <w:p w14:paraId="63D875A3" w14:textId="77777777" w:rsidR="001D00B9" w:rsidRPr="003F7B3D" w:rsidRDefault="001D00B9" w:rsidP="001D00B9">
      <w:pPr>
        <w:pStyle w:val="Kop8"/>
      </w:pPr>
      <w:r>
        <w:t>Aanvullende voorschriften</w:t>
      </w:r>
      <w:r w:rsidRPr="003F7B3D">
        <w:t xml:space="preserve"> </w:t>
      </w:r>
      <w:r w:rsidR="00156DE5">
        <w:t>(te schrappen door ontwerper indien niet van toepassing)</w:t>
      </w:r>
    </w:p>
    <w:p w14:paraId="0225DA1E" w14:textId="77777777" w:rsidR="001D00B9" w:rsidRPr="00624F80" w:rsidRDefault="001D00B9" w:rsidP="001D00B9">
      <w:pPr>
        <w:pStyle w:val="Plattetekstinspringen"/>
      </w:pPr>
      <w:r>
        <w:rPr>
          <w:lang w:eastAsia="nl-NL"/>
        </w:rPr>
        <w:t xml:space="preserve">Gedeclareerde warmtegeleidingscoëfficiënt </w:t>
      </w:r>
      <w:r w:rsidRPr="00EC0669">
        <w:rPr>
          <w:lang w:eastAsia="nl-NL"/>
        </w:rPr>
        <w:t>λ</w:t>
      </w:r>
      <w:r w:rsidRPr="00EC0669">
        <w:rPr>
          <w:vertAlign w:val="subscript"/>
          <w:lang w:eastAsia="nl-NL"/>
        </w:rPr>
        <w:t>10,droog,metselsteen</w:t>
      </w:r>
      <w:r w:rsidRPr="00EC0669">
        <w:rPr>
          <w:lang w:eastAsia="nl-NL"/>
        </w:rPr>
        <w:t xml:space="preserve"> (volgens EN 1745)</w:t>
      </w:r>
      <w:r>
        <w:rPr>
          <w:lang w:eastAsia="nl-NL"/>
        </w:rPr>
        <w:t xml:space="preserve"> </w:t>
      </w:r>
      <w:r>
        <w:t xml:space="preserve">≤ </w:t>
      </w:r>
      <w:r w:rsidRPr="009612B5">
        <w:rPr>
          <w:rStyle w:val="Keuze-blauw"/>
        </w:rPr>
        <w:t>…</w:t>
      </w:r>
      <w:r>
        <w:t xml:space="preserve"> W/mK</w:t>
      </w:r>
    </w:p>
    <w:p w14:paraId="012D5398" w14:textId="77777777" w:rsidR="001D00B9" w:rsidRDefault="001D00B9" w:rsidP="001D00B9">
      <w:pPr>
        <w:pStyle w:val="Plattetekstinspringen"/>
      </w:pPr>
      <w:r>
        <w:t xml:space="preserve">De blokken of elementen worden toegepast met gelijmde voegen tussen 0,5 mm en 3 mm. </w:t>
      </w:r>
    </w:p>
    <w:p w14:paraId="42ECA585" w14:textId="77777777" w:rsidR="001D00B9" w:rsidRDefault="001D00B9" w:rsidP="001D00B9">
      <w:pPr>
        <w:pStyle w:val="Plattetekstinspringen2"/>
      </w:pPr>
      <w:r>
        <w:t>De blokken en elementen moeten tot de maatafwijkingsklasse T2 of T3 (of beter) behoren.</w:t>
      </w:r>
    </w:p>
    <w:p w14:paraId="0B96ABBE" w14:textId="77777777" w:rsidR="001D00B9" w:rsidRDefault="001D00B9" w:rsidP="001D00B9">
      <w:pPr>
        <w:pStyle w:val="Plattetekstinspringen2"/>
      </w:pPr>
      <w:r>
        <w:t>De eerste laag blokken moet zat in een mortelbed perfect waterpas geplaatst worden. Dit mortelbed wordt uitgevoerd in een met kalkzandsteen verenigbare mortel voor algemene toepassing.</w:t>
      </w:r>
    </w:p>
    <w:p w14:paraId="2E4742E2" w14:textId="77777777" w:rsidR="001D00B9" w:rsidRPr="00B05448" w:rsidRDefault="001D00B9" w:rsidP="001D00B9">
      <w:pPr>
        <w:pStyle w:val="Plattetekstinspringen"/>
        <w:rPr>
          <w:rStyle w:val="Keuze-blauw"/>
        </w:rPr>
      </w:pPr>
      <w:r>
        <w:t xml:space="preserve">De kimlaag wordt voorzien in </w:t>
      </w:r>
      <w:r w:rsidRPr="00B05448">
        <w:rPr>
          <w:rStyle w:val="Keuze-blauw"/>
        </w:rPr>
        <w:t xml:space="preserve">dezelfde stenen als de rest van de muur / cellenbeton volgens artikel </w:t>
      </w:r>
      <w:r>
        <w:rPr>
          <w:rStyle w:val="Keuze-blauw"/>
        </w:rPr>
        <w:t>20.</w:t>
      </w:r>
      <w:r w:rsidRPr="00B05448">
        <w:rPr>
          <w:rStyle w:val="Keuze-blauw"/>
        </w:rPr>
        <w:t xml:space="preserve">13.10. / samengestelde blokken volgens artikel </w:t>
      </w:r>
      <w:r>
        <w:rPr>
          <w:rStyle w:val="Keuze-blauw"/>
        </w:rPr>
        <w:t>20.</w:t>
      </w:r>
      <w:r w:rsidRPr="00B05448">
        <w:rPr>
          <w:rStyle w:val="Keuze-blauw"/>
        </w:rPr>
        <w:t xml:space="preserve">13.20. / thermisch verbeterde steen volgens artikel </w:t>
      </w:r>
      <w:r>
        <w:rPr>
          <w:rStyle w:val="Keuze-blauw"/>
        </w:rPr>
        <w:t>20.</w:t>
      </w:r>
      <w:r w:rsidRPr="00B05448">
        <w:rPr>
          <w:rStyle w:val="Keuze-blauw"/>
        </w:rPr>
        <w:t xml:space="preserve">13.30. / cellenglas volgens artikel </w:t>
      </w:r>
      <w:r>
        <w:rPr>
          <w:rStyle w:val="Keuze-blauw"/>
        </w:rPr>
        <w:t>20.</w:t>
      </w:r>
      <w:r w:rsidRPr="00B05448">
        <w:rPr>
          <w:rStyle w:val="Keuze-blauw"/>
        </w:rPr>
        <w:t>13.40. / …</w:t>
      </w:r>
    </w:p>
    <w:p w14:paraId="7EDDAE0A" w14:textId="77777777" w:rsidR="001D00B9" w:rsidRDefault="001D00B9" w:rsidP="001D00B9">
      <w:pPr>
        <w:pStyle w:val="Plattetekstinspringen"/>
      </w:pPr>
      <w:r>
        <w:t xml:space="preserve">Er worden akoestische stroken voorzien </w:t>
      </w:r>
      <w:r w:rsidRPr="00B05448">
        <w:rPr>
          <w:rStyle w:val="Keuze-blauw"/>
        </w:rPr>
        <w:t>onderaan de muren / bovenaan de muren / onder- en bovenaan de muren</w:t>
      </w:r>
      <w:r>
        <w:t xml:space="preserve"> volgens artikel 20.12.50.</w:t>
      </w:r>
    </w:p>
    <w:p w14:paraId="196AC2F3" w14:textId="77777777" w:rsidR="001D00B9" w:rsidRDefault="001D00B9" w:rsidP="001D00B9">
      <w:pPr>
        <w:pStyle w:val="Plattetekstinspringen"/>
      </w:pPr>
      <w:r>
        <w:t xml:space="preserve">Er wordt een horizontale metselwerkwapening volgens artikel 20.12.41. voorzien </w:t>
      </w:r>
    </w:p>
    <w:p w14:paraId="2FC5ADEF" w14:textId="77777777" w:rsidR="003B38C8" w:rsidRPr="0012149D" w:rsidRDefault="003B38C8" w:rsidP="003B38C8">
      <w:pPr>
        <w:pStyle w:val="Plattetekstinspringen2"/>
        <w:rPr>
          <w:rStyle w:val="Keuze-blauw"/>
        </w:rPr>
      </w:pPr>
      <w:r w:rsidRPr="0012149D">
        <w:rPr>
          <w:rStyle w:val="Keuze-blauw"/>
        </w:rPr>
        <w:t xml:space="preserve">op de plaatsen zoals aangeduid op de plannen / volgens de studie van de fabrikant van de </w:t>
      </w:r>
      <w:r>
        <w:rPr>
          <w:rStyle w:val="Keuze-blauw"/>
        </w:rPr>
        <w:t>wapening / volgens de studie van de ingenieur</w:t>
      </w:r>
    </w:p>
    <w:p w14:paraId="4DAE7281" w14:textId="77777777" w:rsidR="001D00B9" w:rsidRDefault="001D00B9" w:rsidP="001D00B9">
      <w:pPr>
        <w:pStyle w:val="Plattetekstinspringen2"/>
      </w:pPr>
      <w:r>
        <w:t xml:space="preserve">om de </w:t>
      </w:r>
      <w:r w:rsidRPr="00B05448">
        <w:rPr>
          <w:rStyle w:val="Keuze-blauw"/>
        </w:rPr>
        <w:t>2 / 3 / … lagen / tussen elke laag metselwerk</w:t>
      </w:r>
    </w:p>
    <w:p w14:paraId="386BA00C" w14:textId="77777777" w:rsidR="001D00B9" w:rsidRDefault="001D00B9" w:rsidP="001D00B9">
      <w:pPr>
        <w:pStyle w:val="Plattetekstinspringen2"/>
      </w:pPr>
      <w:r>
        <w:t xml:space="preserve">in de </w:t>
      </w:r>
      <w:r w:rsidRPr="00B05448">
        <w:rPr>
          <w:rStyle w:val="Keuze-blauw"/>
        </w:rPr>
        <w:t>3 / 4</w:t>
      </w:r>
      <w:r>
        <w:t xml:space="preserve"> lagen onder en boven alle deur- en raamopeningen. Boven de lintelen en rollagen komt onmiddellijk een wapening.</w:t>
      </w:r>
      <w:r w:rsidRPr="00AD434F">
        <w:t xml:space="preserve"> </w:t>
      </w:r>
      <w:r>
        <w:t xml:space="preserve">De wapening steekt </w:t>
      </w:r>
      <w:r w:rsidRPr="00B05448">
        <w:rPr>
          <w:rStyle w:val="Keuze-blauw"/>
        </w:rPr>
        <w:t>1 / …</w:t>
      </w:r>
      <w:r>
        <w:t xml:space="preserve"> m uit aan beide zijden van de opening.</w:t>
      </w:r>
    </w:p>
    <w:p w14:paraId="13E7B664" w14:textId="77777777" w:rsidR="001D00B9" w:rsidRDefault="001D00B9" w:rsidP="001D00B9">
      <w:pPr>
        <w:pStyle w:val="Plattetekstinspringen2"/>
      </w:pPr>
      <w:r>
        <w:t xml:space="preserve">De wapening wordt voorzien ter hoogte van alle hoek- en T-verbindingen van de binnenmuren, om de </w:t>
      </w:r>
      <w:r w:rsidRPr="00B05448">
        <w:rPr>
          <w:rStyle w:val="Keuze-blauw"/>
        </w:rPr>
        <w:t>2 / 3/ …</w:t>
      </w:r>
      <w:r>
        <w:t xml:space="preserve"> lagen over de volledige hoogte van de muur. Lengte: minimaal </w:t>
      </w:r>
      <w:r w:rsidRPr="00B05448">
        <w:rPr>
          <w:rStyle w:val="Keuze-blauw"/>
        </w:rPr>
        <w:t>1,5 / …</w:t>
      </w:r>
      <w:r>
        <w:t xml:space="preserve"> m langs elke muur.</w:t>
      </w:r>
    </w:p>
    <w:p w14:paraId="3B4CDF7D" w14:textId="77777777" w:rsidR="001D00B9" w:rsidRDefault="001D00B9" w:rsidP="001D00B9">
      <w:pPr>
        <w:pStyle w:val="Plattetekstinspringen"/>
      </w:pPr>
      <w:r>
        <w:t xml:space="preserve">Zichtbaar blijvend metselwerk </w:t>
      </w:r>
    </w:p>
    <w:p w14:paraId="0F268AFD" w14:textId="77777777" w:rsidR="001D00B9" w:rsidRDefault="001D00B9" w:rsidP="001D00B9">
      <w:pPr>
        <w:pStyle w:val="Plattetekstinspringen2"/>
      </w:pPr>
      <w:r>
        <w:t xml:space="preserve">volgende muurvlakken worden als zichtbaar blijvend metselwerk uitgevoerd: </w:t>
      </w:r>
      <w:r w:rsidRPr="00B05448">
        <w:rPr>
          <w:rStyle w:val="Keuze-blauw"/>
        </w:rPr>
        <w:t>… / volgens aanduiding op de plannen.</w:t>
      </w:r>
      <w:r w:rsidRPr="00E56907">
        <w:t xml:space="preserve"> </w:t>
      </w:r>
    </w:p>
    <w:p w14:paraId="54AED7D0" w14:textId="77777777" w:rsidR="001D00B9" w:rsidRDefault="001D00B9" w:rsidP="001D00B9">
      <w:pPr>
        <w:pStyle w:val="Plattetekstinspringen2"/>
      </w:pPr>
      <w:r>
        <w:t>De blokken en elementen behoren tot de maatafwijkingsklasse T3. De afwijking van de vlakheid en de vlakevenwijdigheid van de legvlakken mag maximaal 1 mm bedragen. Passtukken mogen uitsluitend gezaagd worden, kappen of knippen is niet toegelaten.</w:t>
      </w:r>
    </w:p>
    <w:p w14:paraId="529A207A" w14:textId="77777777" w:rsidR="001D00B9" w:rsidRDefault="001D00B9" w:rsidP="001D00B9">
      <w:pPr>
        <w:pStyle w:val="Plattetekstinspringen2"/>
      </w:pPr>
      <w:r>
        <w:t xml:space="preserve">voeg tussen het zichtbaar blijvend metselwerk en het onafgewerkte plafond mag max. </w:t>
      </w:r>
      <w:r w:rsidRPr="00967352">
        <w:rPr>
          <w:rStyle w:val="Keuze-blauw"/>
        </w:rPr>
        <w:t>…</w:t>
      </w:r>
      <w:r>
        <w:t xml:space="preserve"> mm zijn. Indien dit niet zo is, moet de voeg met een elastische kit opgevoegd worden.</w:t>
      </w:r>
    </w:p>
    <w:p w14:paraId="7DDCC0F5" w14:textId="77777777" w:rsidR="001D00B9" w:rsidRDefault="001D00B9" w:rsidP="001D00B9">
      <w:pPr>
        <w:pStyle w:val="Plattetekstinspringen2"/>
      </w:pPr>
      <w:r>
        <w:t>het meegaand opvoegen is inbegrepen in dit artikel.</w:t>
      </w:r>
    </w:p>
    <w:p w14:paraId="18E372A3" w14:textId="77777777" w:rsidR="001D00B9" w:rsidRDefault="001D00B9" w:rsidP="001D00B9">
      <w:pPr>
        <w:pStyle w:val="Kop6"/>
      </w:pPr>
      <w:r>
        <w:t>Uitvoering</w:t>
      </w:r>
    </w:p>
    <w:p w14:paraId="68B1A5F6" w14:textId="77777777" w:rsidR="001D00B9" w:rsidRDefault="001D00B9" w:rsidP="001D00B9">
      <w:pPr>
        <w:pStyle w:val="Plattetekstinspringen"/>
      </w:pPr>
      <w:r>
        <w:t xml:space="preserve">De binnenspouwbladen worden </w:t>
      </w:r>
      <w:r w:rsidRPr="00B05448">
        <w:rPr>
          <w:rStyle w:val="Keuze-blauw"/>
        </w:rPr>
        <w:t xml:space="preserve">ter plaatse gemetst volgens art. </w:t>
      </w:r>
      <w:r>
        <w:rPr>
          <w:rStyle w:val="Keuze-blauw"/>
        </w:rPr>
        <w:t>20.</w:t>
      </w:r>
      <w:r w:rsidRPr="00B05448">
        <w:rPr>
          <w:rStyle w:val="Keuze-blauw"/>
        </w:rPr>
        <w:t xml:space="preserve">01. / geprefabriceerd en op de werf gemonteerd volgens art. </w:t>
      </w:r>
      <w:r>
        <w:rPr>
          <w:rStyle w:val="Keuze-blauw"/>
        </w:rPr>
        <w:t>20.</w:t>
      </w:r>
      <w:r w:rsidRPr="00B05448">
        <w:rPr>
          <w:rStyle w:val="Keuze-blauw"/>
        </w:rPr>
        <w:t xml:space="preserve">02. / naar keuze van de aannemer opgetrokken uit ter plaatse gemetst of prefab metselwerk volgens de artikels </w:t>
      </w:r>
      <w:r>
        <w:rPr>
          <w:rStyle w:val="Keuze-blauw"/>
        </w:rPr>
        <w:t>20.</w:t>
      </w:r>
      <w:r w:rsidRPr="00B05448">
        <w:rPr>
          <w:rStyle w:val="Keuze-blauw"/>
        </w:rPr>
        <w:t xml:space="preserve">01. en </w:t>
      </w:r>
      <w:r>
        <w:rPr>
          <w:rStyle w:val="Keuze-blauw"/>
        </w:rPr>
        <w:t>20.</w:t>
      </w:r>
      <w:r w:rsidRPr="00B05448">
        <w:rPr>
          <w:rStyle w:val="Keuze-blauw"/>
        </w:rPr>
        <w:t>02.</w:t>
      </w:r>
    </w:p>
    <w:p w14:paraId="0238CAE7" w14:textId="77777777" w:rsidR="001D00B9" w:rsidRDefault="001D00B9" w:rsidP="001D00B9">
      <w:pPr>
        <w:pStyle w:val="Plattetekstinspringen"/>
      </w:pPr>
      <w:r>
        <w:t>Het kalkzandsteenmetselwerk wordt uitgevoerd volgens de regels van de kunst en volgens de richtlijnen van de fabrikant. De stenen mogen enkel verwerkt worden met een door de fabrikant geschikt verklaarde mortel of lijm.</w:t>
      </w:r>
    </w:p>
    <w:p w14:paraId="57CCAF0C" w14:textId="77777777" w:rsidR="001D00B9" w:rsidRDefault="001D00B9" w:rsidP="001D00B9">
      <w:pPr>
        <w:pStyle w:val="Plattetekstinspringen"/>
      </w:pPr>
      <w:r>
        <w:t>De kimlaag wordt volkomen waterpas aangebracht. Deze paslaag wordt in een traditioneel mortelbed geplaatst. Pas na voldoende uitharding van de paslaag worden de muren verder opgetrokken.</w:t>
      </w:r>
    </w:p>
    <w:p w14:paraId="626442DD" w14:textId="77777777" w:rsidR="001D00B9" w:rsidRDefault="001D00B9" w:rsidP="001D00B9">
      <w:pPr>
        <w:pStyle w:val="Plattetekstinspringen"/>
      </w:pPr>
      <w:r>
        <w:t>De spouwen moeten volledig vrij blijven van mortelresten, steenbrokken en ander afval. Daarom moet de spouwmuur in drie afzonderlijke fasen opgetrokken worden:</w:t>
      </w:r>
    </w:p>
    <w:p w14:paraId="3B661185" w14:textId="77777777" w:rsidR="001D00B9" w:rsidRDefault="001D00B9" w:rsidP="001D00B9">
      <w:pPr>
        <w:pStyle w:val="Plattetekstinspringen2"/>
      </w:pPr>
      <w:r>
        <w:t xml:space="preserve">eerst de realisatie van het binnenspouwblad </w:t>
      </w:r>
      <w:r w:rsidRPr="00B05448">
        <w:rPr>
          <w:rStyle w:val="Keuze-blauw"/>
        </w:rPr>
        <w:t>per verdiepingshoogte /over de volledige hoogte van het bouwwerk;</w:t>
      </w:r>
    </w:p>
    <w:p w14:paraId="55BAF11C" w14:textId="77777777" w:rsidR="001D00B9" w:rsidRDefault="001D00B9" w:rsidP="001D00B9">
      <w:pPr>
        <w:pStyle w:val="Plattetekstinspringen2"/>
      </w:pPr>
      <w:r>
        <w:t>vervolgens wordt de spouwisolatie over deze oppervlakte geplaatst;</w:t>
      </w:r>
    </w:p>
    <w:p w14:paraId="7FC0982F" w14:textId="77777777" w:rsidR="001D00B9" w:rsidRDefault="001D00B9" w:rsidP="001D00B9">
      <w:pPr>
        <w:pStyle w:val="Plattetekstinspringen2"/>
      </w:pPr>
      <w:r>
        <w:t>tenslotte wordt het gevelmetselwerk uitgevoerd. De aannemer mag deze fase pas aanvangen nadat de architect zijn goedkeuring over de geplaatste isolatie gegeven heeft.</w:t>
      </w:r>
    </w:p>
    <w:p w14:paraId="1A9B3B30" w14:textId="77777777" w:rsidR="001D00B9" w:rsidRDefault="001D00B9" w:rsidP="001D00B9">
      <w:pPr>
        <w:pStyle w:val="Plattetekstinspringen"/>
      </w:pPr>
      <w:r>
        <w:t>Er worden minimaal 6 spouwankers/m² voorzien. De aannemer gaat na of meer spouwankers per m² moeten voorzien worden om de ingrijpende windbelasting zonder knikken te kunnen opvangen bij zeer grote spouwbreedtes.</w:t>
      </w:r>
    </w:p>
    <w:p w14:paraId="503A5A82" w14:textId="77777777" w:rsidR="001D00B9" w:rsidRDefault="001D00B9" w:rsidP="001D00B9">
      <w:pPr>
        <w:pStyle w:val="Plattetekstinspringen"/>
      </w:pPr>
      <w:r>
        <w:t>De spouwankers worden zo geplaatst dat het ingedrongen water naar buiten wordt afgeleid.</w:t>
      </w:r>
    </w:p>
    <w:p w14:paraId="69AEFE4C" w14:textId="77777777" w:rsidR="001D00B9" w:rsidRDefault="001D00B9" w:rsidP="001D00B9">
      <w:pPr>
        <w:pStyle w:val="Plattetekstinspringen"/>
      </w:pPr>
      <w:r>
        <w:t>De waterkering wordt zo in de spouw geplaatst dat het water in de spouw op efficiënte wijze naar buiten wordt afgevoerd.</w:t>
      </w:r>
    </w:p>
    <w:p w14:paraId="795E97FA" w14:textId="77777777" w:rsidR="001D00B9" w:rsidRDefault="001D00B9" w:rsidP="001D00B9">
      <w:pPr>
        <w:pStyle w:val="Plattetekstinspringen"/>
      </w:pPr>
      <w:r>
        <w:t>Boven elke waterkerende laag moet minimaal 1 open stootvoeg per lopende m voorzien worden om het afstromende water naar buiten te evacueren.</w:t>
      </w:r>
    </w:p>
    <w:p w14:paraId="3CF94104" w14:textId="77777777" w:rsidR="001D00B9" w:rsidRDefault="001D00B9" w:rsidP="001D00B9">
      <w:pPr>
        <w:pStyle w:val="Plattetekstinspringen"/>
      </w:pPr>
      <w:r>
        <w:t>Om een perfecte plaatsing van de isolatie mogelijk te maken, moeten alle mortelresten en –baarden verwijderd worden zodat een vlak oppervlak van het metselwerk bekomen wordt.</w:t>
      </w:r>
    </w:p>
    <w:p w14:paraId="413FFF35" w14:textId="77777777" w:rsidR="001D00B9" w:rsidRDefault="001D00B9" w:rsidP="001D00B9">
      <w:pPr>
        <w:pStyle w:val="Plattetekstinspringen"/>
      </w:pPr>
      <w:r>
        <w:t xml:space="preserve">De lateien worden uitgevoerd volgens artikel </w:t>
      </w:r>
      <w:r>
        <w:rPr>
          <w:rStyle w:val="Keuze-blauw"/>
        </w:rPr>
        <w:t>20.</w:t>
      </w:r>
      <w:r w:rsidRPr="00B05448">
        <w:rPr>
          <w:rStyle w:val="Keuze-blauw"/>
        </w:rPr>
        <w:t xml:space="preserve">12.21. lateien in beton / </w:t>
      </w:r>
      <w:r>
        <w:rPr>
          <w:rStyle w:val="Keuze-blauw"/>
        </w:rPr>
        <w:t>20.</w:t>
      </w:r>
      <w:r w:rsidRPr="00B05448">
        <w:rPr>
          <w:rStyle w:val="Keuze-blauw"/>
        </w:rPr>
        <w:t xml:space="preserve">12.22. lateien in staal / </w:t>
      </w:r>
      <w:r>
        <w:rPr>
          <w:rStyle w:val="Keuze-blauw"/>
        </w:rPr>
        <w:t>20.</w:t>
      </w:r>
      <w:r w:rsidRPr="00B05448">
        <w:rPr>
          <w:rStyle w:val="Keuze-blauw"/>
        </w:rPr>
        <w:t>12.23. lateien in bekistingsstenen.</w:t>
      </w:r>
      <w:r>
        <w:t xml:space="preserve"> </w:t>
      </w:r>
      <w:r>
        <w:br/>
        <w:t>Lateien kunnen zonder tussenlaag opgelegd worden op het kalkzandsteenmetselwerk. Indien de onderkant van de latei echter in de lijn van een dilatatievoeg loopt, moet een folie tussen latei en kalkzandsteen geplaatst worden.</w:t>
      </w:r>
    </w:p>
    <w:p w14:paraId="4F2E7C67" w14:textId="77777777" w:rsidR="001D00B9" w:rsidRPr="003F7B3D" w:rsidRDefault="001D00B9" w:rsidP="001D00B9">
      <w:pPr>
        <w:pStyle w:val="Kop8"/>
      </w:pPr>
      <w:r w:rsidRPr="003F7B3D">
        <w:t xml:space="preserve">Aanvullend </w:t>
      </w:r>
      <w:r>
        <w:t>uitvoerings</w:t>
      </w:r>
      <w:r w:rsidRPr="003F7B3D">
        <w:t xml:space="preserve">voorschrift </w:t>
      </w:r>
      <w:r w:rsidR="00156DE5">
        <w:t>(te schrappen door ontwerper indien niet van toepassing)</w:t>
      </w:r>
    </w:p>
    <w:p w14:paraId="456767B0" w14:textId="77777777" w:rsidR="001D00B9" w:rsidRDefault="001D00B9" w:rsidP="001D00B9">
      <w:pPr>
        <w:pStyle w:val="Plattetekstinspringen"/>
      </w:pPr>
      <w:r>
        <w:t>Aanpassen bestaande gevelopeningen:</w:t>
      </w:r>
    </w:p>
    <w:p w14:paraId="2B01B6D6" w14:textId="77777777" w:rsidR="001D00B9" w:rsidRDefault="001D00B9" w:rsidP="001D00B9">
      <w:pPr>
        <w:pStyle w:val="Plattetekstinspringen2"/>
      </w:pPr>
      <w:r>
        <w:t xml:space="preserve">Het metselwerk wordt toegepast om bestaande gevelopeningen te verkleinen of volledig dicht te maken. De gevelopeningen worden gereduceerd tot de op plan aangeduide afmetingen. </w:t>
      </w:r>
    </w:p>
    <w:p w14:paraId="7BCFF8CB" w14:textId="77777777" w:rsidR="001D00B9" w:rsidRDefault="001D00B9" w:rsidP="001D00B9">
      <w:pPr>
        <w:pStyle w:val="Plattetekstinspringen2"/>
      </w:pPr>
      <w:r>
        <w:t>Een correcte plaatsing van de isolatie en afwerking moet mogelijk zijn.</w:t>
      </w:r>
    </w:p>
    <w:p w14:paraId="748887C4" w14:textId="77777777" w:rsidR="001D00B9" w:rsidRDefault="001D00B9" w:rsidP="001D00B9">
      <w:pPr>
        <w:pStyle w:val="Plattetekstinspringen2"/>
      </w:pPr>
      <w:r>
        <w:t>De nodige waterkeringen worden voorzien.</w:t>
      </w:r>
    </w:p>
    <w:p w14:paraId="34CD6C81" w14:textId="77777777" w:rsidR="001D00B9" w:rsidRPr="00B05448" w:rsidRDefault="001D00B9" w:rsidP="001D00B9">
      <w:pPr>
        <w:pStyle w:val="Plattetekstinspringen2"/>
        <w:rPr>
          <w:rStyle w:val="Keuze-blauw"/>
        </w:rPr>
      </w:pPr>
      <w:r>
        <w:t xml:space="preserve">Het nieuw te plaatsen metselwerk </w:t>
      </w:r>
      <w:r w:rsidRPr="00B05448">
        <w:rPr>
          <w:rStyle w:val="Keuze-blauw"/>
        </w:rPr>
        <w:t>moet in halfsteensverband ingewerkt worden in het bestaande metselwerk / moet niet ingewerkt worden in het bestaande metselwerk.</w:t>
      </w:r>
    </w:p>
    <w:p w14:paraId="47C865E8" w14:textId="77777777" w:rsidR="001D00B9" w:rsidRPr="00B05448" w:rsidRDefault="001D00B9" w:rsidP="001D00B9">
      <w:pPr>
        <w:pStyle w:val="Plattetekstinspringen2"/>
        <w:rPr>
          <w:rStyle w:val="Keuze-blauw"/>
        </w:rPr>
      </w:pPr>
      <w:r w:rsidRPr="00B05448">
        <w:rPr>
          <w:rStyle w:val="Keuze-blauw"/>
        </w:rPr>
        <w:t>Toepassing: volgens de plannen / …</w:t>
      </w:r>
    </w:p>
    <w:p w14:paraId="6DFA5556" w14:textId="77777777" w:rsidR="001D00B9" w:rsidRPr="009D34F3" w:rsidRDefault="001D00B9" w:rsidP="001D00B9">
      <w:pPr>
        <w:pStyle w:val="Kop6"/>
      </w:pPr>
      <w:r w:rsidRPr="009D34F3">
        <w:t>Keuring</w:t>
      </w:r>
    </w:p>
    <w:p w14:paraId="37A8BF33" w14:textId="77777777" w:rsidR="001D00B9" w:rsidRDefault="001D00B9" w:rsidP="001D00B9">
      <w:pPr>
        <w:pStyle w:val="Plattetekstinspringen"/>
      </w:pPr>
      <w:r>
        <w:t>Het aantal beschadigde stenen mag niet meer dan 2% van de totale hoeveelheid verwerkte stenen bedragen. Wordt als beschadiging beschouwd:</w:t>
      </w:r>
    </w:p>
    <w:p w14:paraId="5FBBE436" w14:textId="77777777" w:rsidR="001D00B9" w:rsidRDefault="001D00B9" w:rsidP="001D00B9">
      <w:pPr>
        <w:pStyle w:val="Plattetekstinspringen2"/>
        <w:rPr>
          <w:lang w:eastAsia="nl-NL"/>
        </w:rPr>
      </w:pPr>
      <w:r>
        <w:rPr>
          <w:lang w:eastAsia="nl-NL"/>
        </w:rPr>
        <w:t>Elke gebroken steen.</w:t>
      </w:r>
    </w:p>
    <w:p w14:paraId="462EDFE8" w14:textId="77777777" w:rsidR="001D00B9" w:rsidRDefault="001D00B9" w:rsidP="001D00B9">
      <w:pPr>
        <w:pStyle w:val="Plattetekstinspringen2"/>
        <w:rPr>
          <w:lang w:eastAsia="nl-NL"/>
        </w:rPr>
      </w:pPr>
      <w:r>
        <w:rPr>
          <w:lang w:eastAsia="nl-NL"/>
        </w:rPr>
        <w:t>Elke steen waarvan minstens één vlak een scheur vertoont met een lengte die groter is dan 40 mm en een breedte die groter is dan 0,2 mm.</w:t>
      </w:r>
    </w:p>
    <w:p w14:paraId="0F509D87" w14:textId="77777777" w:rsidR="001D00B9" w:rsidRDefault="001D00B9" w:rsidP="001D00B9">
      <w:pPr>
        <w:pStyle w:val="Plattetekstinspringen2"/>
        <w:rPr>
          <w:lang w:eastAsia="nl-NL"/>
        </w:rPr>
      </w:pPr>
      <w:r>
        <w:rPr>
          <w:lang w:eastAsia="nl-NL"/>
        </w:rPr>
        <w:t>Elke steen waarvan het totaal volume van de rand- en hoekschade meer bedraagt dan 5% van het volume van de metselsteen.</w:t>
      </w:r>
    </w:p>
    <w:p w14:paraId="22B7FA25" w14:textId="77777777" w:rsidR="001D00B9" w:rsidRDefault="001D00B9" w:rsidP="001D00B9">
      <w:pPr>
        <w:pStyle w:val="Plattetekstinspringen"/>
      </w:pPr>
      <w:r>
        <w:t>Voor stenen die gebruikt zullen worden in zichtbaar blijvend metselwerk worden eveneens als beschadiging beschouwd:</w:t>
      </w:r>
    </w:p>
    <w:p w14:paraId="07041677" w14:textId="77777777" w:rsidR="001D00B9" w:rsidRDefault="001D00B9" w:rsidP="001D00B9">
      <w:pPr>
        <w:pStyle w:val="Plattetekstinspringen2"/>
        <w:rPr>
          <w:lang w:eastAsia="nl-NL"/>
        </w:rPr>
      </w:pPr>
      <w:r>
        <w:rPr>
          <w:lang w:eastAsia="nl-NL"/>
        </w:rPr>
        <w:t>Elke steen waarvan minstens één zichtvlak een scheur vertoont met een lengte die groter is dan 10 mm en een breedte die groter is dan 0,2 mm.</w:t>
      </w:r>
    </w:p>
    <w:p w14:paraId="42DE8F79" w14:textId="77777777" w:rsidR="001D00B9" w:rsidRDefault="001D00B9" w:rsidP="001D00B9">
      <w:pPr>
        <w:pStyle w:val="Plattetekstinspringen2"/>
      </w:pPr>
      <w:r>
        <w:rPr>
          <w:lang w:eastAsia="nl-NL"/>
        </w:rPr>
        <w:t>Elke steen waarvan de totale oppervlakte van de rand-of hoekschade in een zichtvlak meer bedraagt dan 1% van de oppervlakte van dat zichtvlak of waarvan de oppervlakte van tenminste één rand- of hoekbeschadiging meer dan 200 mm² bedraagt.</w:t>
      </w:r>
      <w:r w:rsidRPr="00096DDC">
        <w:rPr>
          <w:lang w:eastAsia="nl-NL"/>
        </w:rPr>
        <w:t xml:space="preserve"> </w:t>
      </w:r>
    </w:p>
    <w:p w14:paraId="6F32F04B" w14:textId="77777777" w:rsidR="001D00B9" w:rsidRDefault="001D00B9" w:rsidP="001D00B9">
      <w:pPr>
        <w:pStyle w:val="Plattetekstinspringen2"/>
        <w:rPr>
          <w:lang w:eastAsia="nl-NL"/>
        </w:rPr>
      </w:pPr>
      <w:r>
        <w:rPr>
          <w:lang w:eastAsia="nl-NL"/>
        </w:rPr>
        <w:t>Elke steen waarvan de totale oppervlakte van de beschadiging in het zichtoppervlak (met uitzondering van hoeken en randen) meer bedraagt dan 100 mm².</w:t>
      </w:r>
    </w:p>
    <w:p w14:paraId="10395733" w14:textId="77777777" w:rsidR="001D00B9" w:rsidRDefault="001D00B9" w:rsidP="001D00B9">
      <w:pPr>
        <w:pStyle w:val="Kop4"/>
      </w:pPr>
      <w:bookmarkStart w:id="114" w:name="_Toc387145504"/>
      <w:bookmarkStart w:id="115" w:name="_Toc390337216"/>
      <w:bookmarkStart w:id="116" w:name="_Toc438633308"/>
      <w:r>
        <w:t>20.22.10.</w:t>
      </w:r>
      <w:r>
        <w:tab/>
        <w:t>binnenspouwblad – kalkzandsteen/dikte 15 cm</w:t>
      </w:r>
      <w:r>
        <w:tab/>
      </w:r>
      <w:r>
        <w:rPr>
          <w:rStyle w:val="MeetChar"/>
        </w:rPr>
        <w:t>|FH|m3</w:t>
      </w:r>
      <w:bookmarkEnd w:id="114"/>
      <w:bookmarkEnd w:id="115"/>
      <w:bookmarkEnd w:id="116"/>
    </w:p>
    <w:p w14:paraId="02D2ED03" w14:textId="77777777" w:rsidR="001D00B9" w:rsidRDefault="001D00B9" w:rsidP="001D00B9">
      <w:pPr>
        <w:pStyle w:val="Kop6"/>
        <w:rPr>
          <w:lang w:val="nl-NL"/>
        </w:rPr>
      </w:pPr>
      <w:r>
        <w:rPr>
          <w:lang w:val="nl-NL"/>
        </w:rPr>
        <w:t>Meting</w:t>
      </w:r>
    </w:p>
    <w:p w14:paraId="70DB4961" w14:textId="77777777" w:rsidR="001D00B9" w:rsidRDefault="001D00B9" w:rsidP="001D00B9">
      <w:pPr>
        <w:pStyle w:val="Plattetekstinspringen"/>
      </w:pPr>
      <w:r>
        <w:t>meeteenheid: per m³</w:t>
      </w:r>
    </w:p>
    <w:p w14:paraId="279AFE69" w14:textId="77777777" w:rsidR="001D00B9" w:rsidRDefault="001D00B9" w:rsidP="001D00B9">
      <w:pPr>
        <w:pStyle w:val="Plattetekstinspringen"/>
      </w:pPr>
      <w:r>
        <w:t>meetcode: de lengte van de muren wordt gemeten in de as van de muren, bij kruisingen wordt de dikkere muur doorgemeten. Geen enkel volume wordt tweemaal in rekening gebracht. Worden afgetrokken:</w:t>
      </w:r>
    </w:p>
    <w:p w14:paraId="001EC968" w14:textId="77777777" w:rsidR="001D00B9" w:rsidRDefault="001D00B9" w:rsidP="001D00B9">
      <w:pPr>
        <w:pStyle w:val="Plattetekstinspringen2"/>
      </w:pPr>
      <w:r>
        <w:t>openingen met een oppervlakte groter dan 0,30 m²;</w:t>
      </w:r>
    </w:p>
    <w:p w14:paraId="3821444B" w14:textId="77777777" w:rsidR="001D00B9" w:rsidRDefault="001D00B9" w:rsidP="001D00B9">
      <w:pPr>
        <w:pStyle w:val="Plattetekstinspringen2"/>
      </w:pPr>
      <w:r>
        <w:t>het volume van constructieve elementen zoals lateien, balken, … indien deze apart gemeten worden;</w:t>
      </w:r>
    </w:p>
    <w:p w14:paraId="6F45BCD9" w14:textId="77777777" w:rsidR="001D00B9" w:rsidRDefault="001D00B9" w:rsidP="001D00B9">
      <w:pPr>
        <w:pStyle w:val="Plattetekstinspringen2"/>
      </w:pPr>
      <w:r>
        <w:t>de opleg van draagvloeren.</w:t>
      </w:r>
    </w:p>
    <w:p w14:paraId="616AC39F" w14:textId="77777777" w:rsidR="001D00B9" w:rsidRPr="00622086" w:rsidRDefault="001D00B9" w:rsidP="001D00B9">
      <w:pPr>
        <w:pStyle w:val="Plattetekstinspringen"/>
      </w:pPr>
      <w:r>
        <w:t>aard van overeenkomst: Forfaitaire Hoeveelheid (FH)</w:t>
      </w:r>
    </w:p>
    <w:p w14:paraId="57DF8F17" w14:textId="77777777" w:rsidR="001D00B9" w:rsidRDefault="001D00B9" w:rsidP="001D00B9">
      <w:pPr>
        <w:pStyle w:val="Kop6"/>
      </w:pPr>
      <w:r>
        <w:t>Toepassing</w:t>
      </w:r>
    </w:p>
    <w:p w14:paraId="36814783" w14:textId="77777777" w:rsidR="001D00B9" w:rsidRDefault="001D00B9" w:rsidP="001D00B9">
      <w:pPr>
        <w:pStyle w:val="Kop4"/>
      </w:pPr>
      <w:bookmarkStart w:id="117" w:name="_Toc387145505"/>
      <w:bookmarkStart w:id="118" w:name="_Toc390337217"/>
      <w:bookmarkStart w:id="119" w:name="_Toc438633309"/>
      <w:r>
        <w:t>20.22.20.</w:t>
      </w:r>
      <w:r>
        <w:tab/>
        <w:t>binnenspouwblad – kalkzandsteen/dikte 17,5 cm</w:t>
      </w:r>
      <w:r>
        <w:tab/>
      </w:r>
      <w:r>
        <w:rPr>
          <w:rStyle w:val="MeetChar"/>
        </w:rPr>
        <w:t>|FH|m3</w:t>
      </w:r>
      <w:bookmarkEnd w:id="117"/>
      <w:bookmarkEnd w:id="118"/>
      <w:bookmarkEnd w:id="119"/>
    </w:p>
    <w:p w14:paraId="18A1447C" w14:textId="77777777" w:rsidR="001D00B9" w:rsidRDefault="001D00B9" w:rsidP="001D00B9">
      <w:pPr>
        <w:pStyle w:val="Kop6"/>
        <w:rPr>
          <w:lang w:val="nl-NL"/>
        </w:rPr>
      </w:pPr>
      <w:r>
        <w:rPr>
          <w:lang w:val="nl-NL"/>
        </w:rPr>
        <w:t>Meting</w:t>
      </w:r>
    </w:p>
    <w:p w14:paraId="7DCCFEFE" w14:textId="77777777" w:rsidR="001D00B9" w:rsidRDefault="001D00B9" w:rsidP="001D00B9">
      <w:pPr>
        <w:pStyle w:val="Plattetekstinspringen"/>
      </w:pPr>
      <w:r>
        <w:t>meeteenheid: per m³</w:t>
      </w:r>
    </w:p>
    <w:p w14:paraId="3C5F4E16" w14:textId="77777777" w:rsidR="001D00B9" w:rsidRDefault="001D00B9" w:rsidP="001D00B9">
      <w:pPr>
        <w:pStyle w:val="Plattetekstinspringen"/>
      </w:pPr>
      <w:r>
        <w:t>meetcode: de lengte van de muren wordt gemeten in de as van de muren, bij kruisingen wordt de dikkere muur doorgemeten. Geen enkel volume wordt tweemaal in rekening gebracht. Worden afgetrokken:</w:t>
      </w:r>
    </w:p>
    <w:p w14:paraId="2F43668E" w14:textId="77777777" w:rsidR="001D00B9" w:rsidRDefault="001D00B9" w:rsidP="001D00B9">
      <w:pPr>
        <w:pStyle w:val="Plattetekstinspringen2"/>
      </w:pPr>
      <w:r>
        <w:t>openingen met een oppervlakte groter dan 0,30 m²;</w:t>
      </w:r>
    </w:p>
    <w:p w14:paraId="47C210C7" w14:textId="77777777" w:rsidR="001D00B9" w:rsidRDefault="001D00B9" w:rsidP="001D00B9">
      <w:pPr>
        <w:pStyle w:val="Plattetekstinspringen2"/>
      </w:pPr>
      <w:r>
        <w:t>het volume van constructieve elementen zoals lateien, balken, … indien deze apart gemeten worden;</w:t>
      </w:r>
    </w:p>
    <w:p w14:paraId="7B0A8F29" w14:textId="77777777" w:rsidR="001D00B9" w:rsidRDefault="001D00B9" w:rsidP="001D00B9">
      <w:pPr>
        <w:pStyle w:val="Plattetekstinspringen2"/>
      </w:pPr>
      <w:r>
        <w:t>de opleg van draagvloeren.</w:t>
      </w:r>
    </w:p>
    <w:p w14:paraId="5F23152C" w14:textId="77777777" w:rsidR="001D00B9" w:rsidRPr="00622086" w:rsidRDefault="001D00B9" w:rsidP="001D00B9">
      <w:pPr>
        <w:pStyle w:val="Plattetekstinspringen"/>
      </w:pPr>
      <w:r>
        <w:t>aard van overeenkomst: Forfaitaire Hoeveelheid (FH)</w:t>
      </w:r>
    </w:p>
    <w:p w14:paraId="5FF02DCC" w14:textId="77777777" w:rsidR="001D00B9" w:rsidRDefault="001D00B9" w:rsidP="001D00B9">
      <w:pPr>
        <w:pStyle w:val="Kop6"/>
      </w:pPr>
      <w:r>
        <w:t>Toepassing</w:t>
      </w:r>
    </w:p>
    <w:p w14:paraId="1C19CBC5" w14:textId="77777777" w:rsidR="001D00B9" w:rsidRDefault="001D00B9" w:rsidP="001D00B9">
      <w:pPr>
        <w:pStyle w:val="Kop4"/>
      </w:pPr>
      <w:bookmarkStart w:id="120" w:name="_Toc387145506"/>
      <w:bookmarkStart w:id="121" w:name="_Toc390337218"/>
      <w:bookmarkStart w:id="122" w:name="_Toc438633310"/>
      <w:r>
        <w:t>20.22.30.</w:t>
      </w:r>
      <w:r>
        <w:tab/>
        <w:t>binnenspouwblad – kalkzandsteen/dikte 21,5 cm</w:t>
      </w:r>
      <w:r>
        <w:tab/>
      </w:r>
      <w:r>
        <w:rPr>
          <w:rStyle w:val="MeetChar"/>
        </w:rPr>
        <w:t>|FH|m3</w:t>
      </w:r>
      <w:bookmarkEnd w:id="120"/>
      <w:bookmarkEnd w:id="121"/>
      <w:bookmarkEnd w:id="122"/>
    </w:p>
    <w:p w14:paraId="24AB042F" w14:textId="77777777" w:rsidR="001D00B9" w:rsidRDefault="001D00B9" w:rsidP="001D00B9">
      <w:pPr>
        <w:pStyle w:val="Kop6"/>
        <w:rPr>
          <w:lang w:val="nl-NL"/>
        </w:rPr>
      </w:pPr>
      <w:r>
        <w:rPr>
          <w:lang w:val="nl-NL"/>
        </w:rPr>
        <w:t>Meting</w:t>
      </w:r>
    </w:p>
    <w:p w14:paraId="4FCC3AB7" w14:textId="77777777" w:rsidR="001D00B9" w:rsidRDefault="001D00B9" w:rsidP="001D00B9">
      <w:pPr>
        <w:pStyle w:val="Plattetekstinspringen"/>
      </w:pPr>
      <w:r>
        <w:t>meeteenheid: per m³</w:t>
      </w:r>
    </w:p>
    <w:p w14:paraId="68F56ECC" w14:textId="77777777" w:rsidR="001D00B9" w:rsidRDefault="001D00B9" w:rsidP="001D00B9">
      <w:pPr>
        <w:pStyle w:val="Plattetekstinspringen"/>
      </w:pPr>
      <w:r>
        <w:t>meetcode: de lengte van de muren worden gemeten in de as van de muren, bij kruisingen wordt de dikkere muur doorgemeten. Geen enkel volume wordt tweemaal in rekening gebracht. Worden afgetrokken:</w:t>
      </w:r>
    </w:p>
    <w:p w14:paraId="2AA86CAA" w14:textId="77777777" w:rsidR="001D00B9" w:rsidRDefault="001D00B9" w:rsidP="001D00B9">
      <w:pPr>
        <w:pStyle w:val="Plattetekstinspringen2"/>
      </w:pPr>
      <w:r>
        <w:t>openingen met een oppervlakte groter dan 0,30 m²;</w:t>
      </w:r>
    </w:p>
    <w:p w14:paraId="1A5D8675" w14:textId="77777777" w:rsidR="001D00B9" w:rsidRDefault="001D00B9" w:rsidP="001D00B9">
      <w:pPr>
        <w:pStyle w:val="Plattetekstinspringen2"/>
      </w:pPr>
      <w:r>
        <w:t>het volume van constructieve elementen zoals lateien, balken, … indien deze apart gemeten worden;</w:t>
      </w:r>
    </w:p>
    <w:p w14:paraId="10FC0209" w14:textId="77777777" w:rsidR="001D00B9" w:rsidRDefault="001D00B9" w:rsidP="001D00B9">
      <w:pPr>
        <w:pStyle w:val="Plattetekstinspringen2"/>
      </w:pPr>
      <w:r>
        <w:t>de opleg van draagvloeren.</w:t>
      </w:r>
    </w:p>
    <w:p w14:paraId="2EE6CA58" w14:textId="77777777" w:rsidR="001D00B9" w:rsidRPr="00622086" w:rsidRDefault="001D00B9" w:rsidP="001D00B9">
      <w:pPr>
        <w:pStyle w:val="Plattetekstinspringen"/>
      </w:pPr>
      <w:r>
        <w:t>aard van overeenkomst: Forfaitaire Hoeveelheid (FH)</w:t>
      </w:r>
    </w:p>
    <w:p w14:paraId="66ED58D9" w14:textId="77777777" w:rsidR="001D00B9" w:rsidRDefault="001D00B9" w:rsidP="001D00B9">
      <w:pPr>
        <w:pStyle w:val="Kop6"/>
      </w:pPr>
      <w:r>
        <w:t>Toepassing</w:t>
      </w:r>
    </w:p>
    <w:p w14:paraId="3A767697" w14:textId="77777777" w:rsidR="001D00B9" w:rsidRDefault="001D00B9" w:rsidP="001D00B9">
      <w:pPr>
        <w:pStyle w:val="Kop4"/>
      </w:pPr>
      <w:bookmarkStart w:id="123" w:name="_Toc387145507"/>
      <w:bookmarkStart w:id="124" w:name="_Toc390337219"/>
      <w:bookmarkStart w:id="125" w:name="_Toc438633311"/>
      <w:r>
        <w:t>20.22.40.</w:t>
      </w:r>
      <w:r>
        <w:tab/>
        <w:t>binnenspouwblad – kalkzandsteen/dikte 30 cm</w:t>
      </w:r>
      <w:r>
        <w:tab/>
      </w:r>
      <w:r>
        <w:rPr>
          <w:rStyle w:val="MeetChar"/>
        </w:rPr>
        <w:t>|FH|m3</w:t>
      </w:r>
      <w:bookmarkEnd w:id="123"/>
      <w:bookmarkEnd w:id="124"/>
      <w:bookmarkEnd w:id="125"/>
    </w:p>
    <w:p w14:paraId="6DB05F10" w14:textId="77777777" w:rsidR="001D00B9" w:rsidRDefault="001D00B9" w:rsidP="001D00B9">
      <w:pPr>
        <w:pStyle w:val="Kop6"/>
        <w:rPr>
          <w:lang w:val="nl-NL"/>
        </w:rPr>
      </w:pPr>
      <w:r>
        <w:rPr>
          <w:lang w:val="nl-NL"/>
        </w:rPr>
        <w:t>Meting</w:t>
      </w:r>
    </w:p>
    <w:p w14:paraId="223BCB58" w14:textId="77777777" w:rsidR="001D00B9" w:rsidRDefault="001D00B9" w:rsidP="001D00B9">
      <w:pPr>
        <w:pStyle w:val="Plattetekstinspringen"/>
      </w:pPr>
      <w:r>
        <w:t>meeteenheid: per m³</w:t>
      </w:r>
    </w:p>
    <w:p w14:paraId="6AF4C369" w14:textId="77777777" w:rsidR="001D00B9" w:rsidRDefault="001D00B9" w:rsidP="001D00B9">
      <w:pPr>
        <w:pStyle w:val="Plattetekstinspringen"/>
      </w:pPr>
      <w:r>
        <w:t>meetcode: de lengte van de muren worden gemeten in de as van de muren, bij kruisingen wordt de dikkere muur doorgemeten. Geen enkel volume wordt tweemaal in rekening gebracht. Worden afgetrokken:</w:t>
      </w:r>
    </w:p>
    <w:p w14:paraId="4AF9882F" w14:textId="77777777" w:rsidR="001D00B9" w:rsidRDefault="001D00B9" w:rsidP="001D00B9">
      <w:pPr>
        <w:pStyle w:val="Plattetekstinspringen2"/>
      </w:pPr>
      <w:r>
        <w:t>openingen met een oppervlakte groter dan 0,30 m²;</w:t>
      </w:r>
    </w:p>
    <w:p w14:paraId="61EA426C" w14:textId="77777777" w:rsidR="001D00B9" w:rsidRDefault="001D00B9" w:rsidP="001D00B9">
      <w:pPr>
        <w:pStyle w:val="Plattetekstinspringen2"/>
      </w:pPr>
      <w:r>
        <w:t>het volume van constructieve elementen zoals lateien, balken, … indien deze apart gemeten worden;</w:t>
      </w:r>
    </w:p>
    <w:p w14:paraId="730310C8" w14:textId="77777777" w:rsidR="001D00B9" w:rsidRDefault="001D00B9" w:rsidP="001D00B9">
      <w:pPr>
        <w:pStyle w:val="Plattetekstinspringen2"/>
      </w:pPr>
      <w:r>
        <w:t>de opleg van draagvloeren.</w:t>
      </w:r>
    </w:p>
    <w:p w14:paraId="57A7C9E8" w14:textId="77777777" w:rsidR="001D00B9" w:rsidRPr="00622086" w:rsidRDefault="001D00B9" w:rsidP="001D00B9">
      <w:pPr>
        <w:pStyle w:val="Plattetekstinspringen"/>
      </w:pPr>
      <w:r>
        <w:t>aard van overeenkomst: Forfaitaire Hoeveelheid (FH)</w:t>
      </w:r>
    </w:p>
    <w:p w14:paraId="5AF9AFDB" w14:textId="77777777" w:rsidR="001D00B9" w:rsidRDefault="001D00B9" w:rsidP="001D00B9">
      <w:pPr>
        <w:pStyle w:val="Kop6"/>
      </w:pPr>
      <w:r>
        <w:t>Toepassing</w:t>
      </w:r>
    </w:p>
    <w:p w14:paraId="37DC57F3" w14:textId="77777777" w:rsidR="001D00B9" w:rsidRDefault="001D00B9" w:rsidP="001D00B9">
      <w:pPr>
        <w:pStyle w:val="Kop3"/>
      </w:pPr>
      <w:bookmarkStart w:id="126" w:name="_Toc387145508"/>
      <w:bookmarkStart w:id="127" w:name="_Toc390337220"/>
      <w:bookmarkStart w:id="128" w:name="_Toc438633312"/>
      <w:r>
        <w:t>20.23.</w:t>
      </w:r>
      <w:r>
        <w:tab/>
        <w:t>binnenspouwblad – betonsteen met gewone granulaten</w:t>
      </w:r>
      <w:bookmarkEnd w:id="126"/>
      <w:bookmarkEnd w:id="127"/>
      <w:bookmarkEnd w:id="128"/>
    </w:p>
    <w:p w14:paraId="1B26D4A1" w14:textId="77777777" w:rsidR="001D00B9" w:rsidRDefault="001D00B9" w:rsidP="001D00B9">
      <w:pPr>
        <w:pStyle w:val="Kop6"/>
      </w:pPr>
      <w:r>
        <w:t>Omschrijving</w:t>
      </w:r>
    </w:p>
    <w:p w14:paraId="3BB7E5AD" w14:textId="77777777" w:rsidR="001D00B9" w:rsidRPr="001A0382" w:rsidRDefault="001D00B9" w:rsidP="001D00B9">
      <w:pPr>
        <w:pStyle w:val="Plattetekst"/>
      </w:pPr>
      <w:r>
        <w:t>De betonblokken zijn samengesteld uit zand, cement, granulaten en eventuele hulpstoffen of additieven.</w:t>
      </w:r>
    </w:p>
    <w:p w14:paraId="18F2F8BD" w14:textId="77777777" w:rsidR="001D00B9" w:rsidRPr="00641A4D" w:rsidRDefault="001D00B9" w:rsidP="001D00B9">
      <w:pPr>
        <w:pStyle w:val="Kop6"/>
      </w:pPr>
      <w:r w:rsidRPr="00641A4D">
        <w:t>Materiaal</w:t>
      </w:r>
    </w:p>
    <w:p w14:paraId="3C3D2ACD" w14:textId="77777777" w:rsidR="001D00B9" w:rsidRDefault="001D00B9" w:rsidP="001D00B9">
      <w:pPr>
        <w:pStyle w:val="Plattetekstinspringen"/>
      </w:pPr>
      <w:r>
        <w:t>De NBN EN 771-3 Voorschriften voor metselstenen – Deel 3: Betonmetselstenen (gewone en lichte granulaten) is van toepassing.</w:t>
      </w:r>
    </w:p>
    <w:p w14:paraId="119FC089" w14:textId="77777777" w:rsidR="001D00B9" w:rsidRPr="00AC5C89" w:rsidRDefault="001D00B9" w:rsidP="001D00B9">
      <w:pPr>
        <w:pStyle w:val="Plattetekstinspringen"/>
      </w:pPr>
      <w:r>
        <w:t>Enkel stenen behorende tot categorie I volgens NBN EN 771-3 mogen toegepast worden.</w:t>
      </w:r>
    </w:p>
    <w:p w14:paraId="38A9F4E1" w14:textId="77777777" w:rsidR="001D00B9" w:rsidRDefault="001D00B9" w:rsidP="001D00B9">
      <w:pPr>
        <w:pStyle w:val="Plattetekstinspringen"/>
      </w:pPr>
      <w:r>
        <w:t xml:space="preserve">De stenen dragen het BENOR-merk of gelijkwaardig. Bij iedere levering wordt een certificaat </w:t>
      </w:r>
      <w:r w:rsidRPr="006B240B">
        <w:t>van oorsprong gevoegd</w:t>
      </w:r>
      <w:r>
        <w:t>.</w:t>
      </w:r>
    </w:p>
    <w:p w14:paraId="6B241C8D" w14:textId="77777777" w:rsidR="001D00B9" w:rsidRDefault="001D00B9" w:rsidP="001D00B9">
      <w:pPr>
        <w:pStyle w:val="Plattetekstinspringen"/>
      </w:pPr>
      <w:r>
        <w:t>De aannemer legt een staal en prestatiefiche ter goedkeuring voor aan de ontwerper.</w:t>
      </w:r>
    </w:p>
    <w:p w14:paraId="63682BA1" w14:textId="77777777" w:rsidR="001D00B9" w:rsidRDefault="001D00B9" w:rsidP="001D00B9">
      <w:pPr>
        <w:pStyle w:val="Plattetekstinspringen"/>
      </w:pPr>
      <w:r>
        <w:t>Voor betonstenen van maatafwijkingsklasse D3 bedraagt de afwijking van de vlakevenwijdigheid van de legvlakken maximaal 2 mm; voor betonstenen van maatafwijkingsklasse D4 bedraagt deze maximaal 1,5 mm.</w:t>
      </w:r>
    </w:p>
    <w:p w14:paraId="2E5EBA99" w14:textId="77777777" w:rsidR="001D00B9" w:rsidRDefault="001D00B9" w:rsidP="001D00B9">
      <w:pPr>
        <w:pStyle w:val="Kop8"/>
      </w:pPr>
      <w:r w:rsidRPr="00854B04">
        <w:t>Specificaties</w:t>
      </w:r>
    </w:p>
    <w:p w14:paraId="032943C5" w14:textId="77777777" w:rsidR="001D00B9" w:rsidRDefault="001D00B9" w:rsidP="001D00B9">
      <w:pPr>
        <w:pStyle w:val="Plattetekstinspringen"/>
      </w:pPr>
      <w:r>
        <w:t>Stenen:</w:t>
      </w:r>
    </w:p>
    <w:p w14:paraId="61199B48" w14:textId="77777777" w:rsidR="001D00B9" w:rsidRDefault="001D00B9" w:rsidP="001D00B9">
      <w:pPr>
        <w:pStyle w:val="Plattetekstinspringen2"/>
      </w:pPr>
      <w:r>
        <w:t xml:space="preserve">formaat (lxbxh): </w:t>
      </w:r>
      <w:r w:rsidRPr="00B05448">
        <w:rPr>
          <w:rStyle w:val="Keuze-blauw"/>
        </w:rPr>
        <w:t>… x … x … / modulair formaat op voorstel van de aannemer</w:t>
      </w:r>
    </w:p>
    <w:p w14:paraId="2E66F446" w14:textId="77777777" w:rsidR="001D00B9" w:rsidRPr="00354D7A" w:rsidRDefault="001D00B9" w:rsidP="001D00B9">
      <w:pPr>
        <w:pStyle w:val="Plattetekstinspringen2"/>
        <w:rPr>
          <w:rStyle w:val="Keuze-blauw"/>
          <w:color w:val="auto"/>
          <w:lang w:val="nl-NL"/>
        </w:rPr>
      </w:pPr>
      <w:r>
        <w:t xml:space="preserve">de stenen zijn: </w:t>
      </w:r>
      <w:r w:rsidRPr="00B05448">
        <w:rPr>
          <w:rStyle w:val="Keuze-blauw"/>
        </w:rPr>
        <w:t>vol / hol</w:t>
      </w:r>
    </w:p>
    <w:p w14:paraId="3EB5E71D" w14:textId="77777777" w:rsidR="00354D7A" w:rsidRPr="00DC17E1" w:rsidRDefault="00354D7A" w:rsidP="00354D7A">
      <w:pPr>
        <w:pStyle w:val="Plattetekstinspringen2"/>
      </w:pPr>
      <w:r>
        <w:t>g</w:t>
      </w:r>
      <w:r w:rsidRPr="00DC17E1">
        <w:t xml:space="preserve">roepsindeling: </w:t>
      </w:r>
      <w:r w:rsidRPr="00DC17E1">
        <w:rPr>
          <w:rStyle w:val="Keuze-blauw"/>
        </w:rPr>
        <w:t>groep 1 / groep 2 / …</w:t>
      </w:r>
    </w:p>
    <w:p w14:paraId="63701A86" w14:textId="77777777" w:rsidR="001D00B9" w:rsidRDefault="001D00B9" w:rsidP="001D00B9">
      <w:pPr>
        <w:pStyle w:val="Plattetekstinspringen2"/>
      </w:pPr>
      <w:r>
        <w:t xml:space="preserve">oppervlaktetextuur: </w:t>
      </w:r>
      <w:r w:rsidRPr="00B05448">
        <w:rPr>
          <w:rStyle w:val="Keuze-blauw"/>
        </w:rPr>
        <w:t>effen / fijnkorrelig / grofkorrelig</w:t>
      </w:r>
    </w:p>
    <w:p w14:paraId="5EB68276" w14:textId="77777777" w:rsidR="001D00B9" w:rsidRDefault="001D00B9" w:rsidP="001D00B9">
      <w:pPr>
        <w:pStyle w:val="Plattetekstinspringen2"/>
      </w:pPr>
      <w:r>
        <w:t xml:space="preserve">kwaliteitsklasse (druksterkteklasse/volumemassaklasse): </w:t>
      </w:r>
      <w:r w:rsidRPr="00B05448">
        <w:rPr>
          <w:rStyle w:val="Keuze-blauw"/>
        </w:rPr>
        <w:t>(2/0,6) / (2/0,7) / (2/0,8) / (3/1,0) / (4/1,2) / (5/1,4) / (6/1,6) / (8/1,9) / (10/2,2) / (15/2,2+)</w:t>
      </w:r>
    </w:p>
    <w:p w14:paraId="1AB7C568" w14:textId="77777777" w:rsidR="001D00B9" w:rsidRDefault="001D00B9" w:rsidP="001D00B9">
      <w:pPr>
        <w:pStyle w:val="Plattetekstinspringen"/>
      </w:pPr>
      <w:r>
        <w:t xml:space="preserve">Type mortel: </w:t>
      </w:r>
      <w:r w:rsidRPr="00B05448">
        <w:rPr>
          <w:rStyle w:val="Keuze-blauw"/>
        </w:rPr>
        <w:t xml:space="preserve">mortel voor algemene toepassing volgens art. </w:t>
      </w:r>
      <w:r>
        <w:rPr>
          <w:rStyle w:val="Keuze-blauw"/>
        </w:rPr>
        <w:t>20.</w:t>
      </w:r>
      <w:r w:rsidRPr="00B05448">
        <w:rPr>
          <w:rStyle w:val="Keuze-blauw"/>
        </w:rPr>
        <w:t xml:space="preserve">11.10. / lijmmortel volgens art. </w:t>
      </w:r>
      <w:r>
        <w:rPr>
          <w:rStyle w:val="Keuze-blauw"/>
        </w:rPr>
        <w:t>20.</w:t>
      </w:r>
      <w:r w:rsidRPr="00B05448">
        <w:rPr>
          <w:rStyle w:val="Keuze-blauw"/>
        </w:rPr>
        <w:t xml:space="preserve">11.20. / lichtgewicht mortel volgens art. </w:t>
      </w:r>
      <w:r>
        <w:rPr>
          <w:rStyle w:val="Keuze-blauw"/>
        </w:rPr>
        <w:t>20.</w:t>
      </w:r>
      <w:r w:rsidRPr="00B05448">
        <w:rPr>
          <w:rStyle w:val="Keuze-blauw"/>
        </w:rPr>
        <w:t>11.30.</w:t>
      </w:r>
    </w:p>
    <w:p w14:paraId="171CE6C6" w14:textId="77777777" w:rsidR="001D00B9" w:rsidRDefault="001D00B9" w:rsidP="001D00B9">
      <w:pPr>
        <w:pStyle w:val="Plattetekstinspringen"/>
      </w:pPr>
      <w:r>
        <w:t xml:space="preserve">Dikte van de voegen: </w:t>
      </w:r>
      <w:r w:rsidRPr="00B05448">
        <w:rPr>
          <w:rStyle w:val="Keuze-blauw"/>
        </w:rPr>
        <w:t>naar keuze aannemer rekening houdend met hierboven vermeld morteltype / 0,5 / 1 / 1,5 / 2 / 3 / 4 / 5 / 6 / 10 / 12 / … mm</w:t>
      </w:r>
    </w:p>
    <w:p w14:paraId="4ACDF20D" w14:textId="77777777" w:rsidR="001D00B9" w:rsidRDefault="001D00B9" w:rsidP="001D00B9">
      <w:pPr>
        <w:pStyle w:val="Plattetekstinspringen"/>
      </w:pPr>
      <w:r>
        <w:t xml:space="preserve">Metselverband: </w:t>
      </w:r>
      <w:r w:rsidRPr="00B05448">
        <w:rPr>
          <w:rStyle w:val="Keuze-blauw"/>
        </w:rPr>
        <w:t>halfsteens verband / keuze van de aannemer / …</w:t>
      </w:r>
    </w:p>
    <w:p w14:paraId="59CBB86F" w14:textId="77777777" w:rsidR="001D00B9" w:rsidRDefault="001D00B9" w:rsidP="001D00B9">
      <w:pPr>
        <w:pStyle w:val="Plattetekstinspringen"/>
      </w:pPr>
      <w:r>
        <w:t xml:space="preserve">Spouwbreedte: </w:t>
      </w:r>
      <w:r w:rsidRPr="00F260D8">
        <w:t>…</w:t>
      </w:r>
      <w:r>
        <w:t xml:space="preserve"> cm</w:t>
      </w:r>
    </w:p>
    <w:p w14:paraId="776F60C0" w14:textId="77777777" w:rsidR="001D00B9" w:rsidRDefault="001D00B9" w:rsidP="001D00B9">
      <w:pPr>
        <w:pStyle w:val="Plattetekstinspringen"/>
      </w:pPr>
      <w:r>
        <w:t xml:space="preserve">Spouwankers: </w:t>
      </w:r>
      <w:r w:rsidRPr="00B05448">
        <w:rPr>
          <w:rStyle w:val="Keuze-blauw"/>
        </w:rPr>
        <w:t xml:space="preserve">naar keuze aannemer / gewone spouwankers volgens artikel </w:t>
      </w:r>
      <w:r>
        <w:rPr>
          <w:rStyle w:val="Keuze-blauw"/>
        </w:rPr>
        <w:t>20.</w:t>
      </w:r>
      <w:r w:rsidRPr="00B05448">
        <w:rPr>
          <w:rStyle w:val="Keuze-blauw"/>
        </w:rPr>
        <w:t xml:space="preserve">12.11. / slag- of schroefankers met isolatieplug volgens artikel </w:t>
      </w:r>
      <w:r>
        <w:rPr>
          <w:rStyle w:val="Keuze-blauw"/>
        </w:rPr>
        <w:t>20.</w:t>
      </w:r>
      <w:r w:rsidRPr="00B05448">
        <w:rPr>
          <w:rStyle w:val="Keuze-blauw"/>
        </w:rPr>
        <w:t xml:space="preserve">12.12. / akoestische spouwankers volgens artikel </w:t>
      </w:r>
      <w:r>
        <w:rPr>
          <w:rStyle w:val="Keuze-blauw"/>
        </w:rPr>
        <w:t>20.</w:t>
      </w:r>
      <w:r w:rsidRPr="00B05448">
        <w:rPr>
          <w:rStyle w:val="Keuze-blauw"/>
        </w:rPr>
        <w:t>12.13.</w:t>
      </w:r>
    </w:p>
    <w:p w14:paraId="06DF8B35" w14:textId="77777777" w:rsidR="001D00B9" w:rsidRPr="003F7B3D" w:rsidRDefault="001D00B9" w:rsidP="001D00B9">
      <w:pPr>
        <w:pStyle w:val="Kop8"/>
      </w:pPr>
      <w:r>
        <w:t>Aanvullende voorschriften</w:t>
      </w:r>
      <w:r w:rsidRPr="003F7B3D">
        <w:t xml:space="preserve"> </w:t>
      </w:r>
      <w:r w:rsidR="00156DE5">
        <w:t>(te schrappen door ontwerper indien niet van toepassing)</w:t>
      </w:r>
    </w:p>
    <w:p w14:paraId="48EC21A2" w14:textId="77777777" w:rsidR="001D00B9" w:rsidRPr="00624F80" w:rsidRDefault="001D00B9" w:rsidP="001D00B9">
      <w:pPr>
        <w:pStyle w:val="Plattetekstinspringen"/>
      </w:pPr>
      <w:r>
        <w:rPr>
          <w:lang w:eastAsia="nl-NL"/>
        </w:rPr>
        <w:t xml:space="preserve">Gedeclareerde warmtegeleidingscoëfficiënt </w:t>
      </w:r>
      <w:r w:rsidRPr="00EC0669">
        <w:rPr>
          <w:lang w:eastAsia="nl-NL"/>
        </w:rPr>
        <w:t>λ</w:t>
      </w:r>
      <w:r w:rsidRPr="00EC0669">
        <w:rPr>
          <w:vertAlign w:val="subscript"/>
          <w:lang w:eastAsia="nl-NL"/>
        </w:rPr>
        <w:t>10,droog,metselsteen</w:t>
      </w:r>
      <w:r w:rsidRPr="00EC0669">
        <w:rPr>
          <w:lang w:eastAsia="nl-NL"/>
        </w:rPr>
        <w:t xml:space="preserve"> (volgens EN 1745)</w:t>
      </w:r>
      <w:r>
        <w:rPr>
          <w:lang w:eastAsia="nl-NL"/>
        </w:rPr>
        <w:t xml:space="preserve"> </w:t>
      </w:r>
      <w:r>
        <w:t xml:space="preserve">≤ </w:t>
      </w:r>
      <w:r w:rsidRPr="009612B5">
        <w:rPr>
          <w:rStyle w:val="Keuze-blauw"/>
        </w:rPr>
        <w:t>…</w:t>
      </w:r>
      <w:r>
        <w:t xml:space="preserve"> W/mK</w:t>
      </w:r>
    </w:p>
    <w:p w14:paraId="25D3123A" w14:textId="77777777" w:rsidR="001D00B9" w:rsidRDefault="001D00B9" w:rsidP="001D00B9">
      <w:pPr>
        <w:pStyle w:val="Plattetekstinspringen"/>
      </w:pPr>
      <w:r>
        <w:t xml:space="preserve">Waar hoge drukspanningen kunnen optreden, worden de holle blokken volgens de aanwijzingen van de stabiliteitsingenieur gevuld met beton. </w:t>
      </w:r>
    </w:p>
    <w:p w14:paraId="2D6F14C3" w14:textId="77777777" w:rsidR="001D00B9" w:rsidRDefault="001D00B9" w:rsidP="001D00B9">
      <w:pPr>
        <w:pStyle w:val="Plattetekstinspringen"/>
      </w:pPr>
      <w:r>
        <w:t xml:space="preserve">De kimlaag wordt voorzien in </w:t>
      </w:r>
      <w:r w:rsidRPr="00B05448">
        <w:rPr>
          <w:rStyle w:val="Keuze-blauw"/>
        </w:rPr>
        <w:t xml:space="preserve">dezelfde stenen als de rest van de muur / cellenbeton volgens artikel </w:t>
      </w:r>
      <w:r>
        <w:rPr>
          <w:rStyle w:val="Keuze-blauw"/>
        </w:rPr>
        <w:t>20.</w:t>
      </w:r>
      <w:r w:rsidRPr="00B05448">
        <w:rPr>
          <w:rStyle w:val="Keuze-blauw"/>
        </w:rPr>
        <w:t xml:space="preserve">13.10. / samengestelde blokken volgens artikel </w:t>
      </w:r>
      <w:r>
        <w:rPr>
          <w:rStyle w:val="Keuze-blauw"/>
        </w:rPr>
        <w:t>20.</w:t>
      </w:r>
      <w:r w:rsidRPr="00B05448">
        <w:rPr>
          <w:rStyle w:val="Keuze-blauw"/>
        </w:rPr>
        <w:t xml:space="preserve">13.20. / thermisch verbeterde steen volgens artikel </w:t>
      </w:r>
      <w:r>
        <w:rPr>
          <w:rStyle w:val="Keuze-blauw"/>
        </w:rPr>
        <w:t>20.</w:t>
      </w:r>
      <w:r w:rsidRPr="00B05448">
        <w:rPr>
          <w:rStyle w:val="Keuze-blauw"/>
        </w:rPr>
        <w:t xml:space="preserve">13.30. / cellenglas volgens artikel </w:t>
      </w:r>
      <w:r>
        <w:rPr>
          <w:rStyle w:val="Keuze-blauw"/>
        </w:rPr>
        <w:t>20.</w:t>
      </w:r>
      <w:r w:rsidRPr="00B05448">
        <w:rPr>
          <w:rStyle w:val="Keuze-blauw"/>
        </w:rPr>
        <w:t>13.40. / …</w:t>
      </w:r>
    </w:p>
    <w:p w14:paraId="197C4094" w14:textId="77777777" w:rsidR="001D00B9" w:rsidRDefault="001D00B9" w:rsidP="001D00B9">
      <w:pPr>
        <w:pStyle w:val="Plattetekstinspringen"/>
      </w:pPr>
      <w:r>
        <w:t xml:space="preserve">Er worden akoestische stroken voorzien </w:t>
      </w:r>
      <w:r w:rsidRPr="00B05448">
        <w:rPr>
          <w:rStyle w:val="Keuze-blauw"/>
        </w:rPr>
        <w:t>onderaan de muren / bovenaan de muren / onder- en bovenaan de muren</w:t>
      </w:r>
      <w:r>
        <w:t xml:space="preserve"> volgens artikel 20.12.50.</w:t>
      </w:r>
    </w:p>
    <w:p w14:paraId="4EC62909" w14:textId="77777777" w:rsidR="001D00B9" w:rsidRDefault="001D00B9" w:rsidP="001D00B9">
      <w:pPr>
        <w:pStyle w:val="Plattetekstinspringen"/>
      </w:pPr>
      <w:r>
        <w:t>De betonmetselstenen worden toegepast met gelijmde voegen tussen 0,5 mm en 3,0 mm en moeten daarom tot de maatafwijkingsklasse D4 behoren.</w:t>
      </w:r>
    </w:p>
    <w:p w14:paraId="23210BBF" w14:textId="77777777" w:rsidR="001D00B9" w:rsidRDefault="001D00B9" w:rsidP="001D00B9">
      <w:pPr>
        <w:pStyle w:val="Plattetekstinspringen"/>
      </w:pPr>
      <w:r>
        <w:t xml:space="preserve">Er wordt een horizontale metselwerkwapening volgens artikel 20.12.41. voorzien </w:t>
      </w:r>
    </w:p>
    <w:p w14:paraId="45CC712F" w14:textId="77777777" w:rsidR="003B38C8" w:rsidRPr="0012149D" w:rsidRDefault="003B38C8" w:rsidP="003B38C8">
      <w:pPr>
        <w:pStyle w:val="Plattetekstinspringen2"/>
        <w:rPr>
          <w:rStyle w:val="Keuze-blauw"/>
        </w:rPr>
      </w:pPr>
      <w:r w:rsidRPr="0012149D">
        <w:rPr>
          <w:rStyle w:val="Keuze-blauw"/>
        </w:rPr>
        <w:t xml:space="preserve">op de plaatsen zoals aangeduid op de plannen / volgens de studie van de fabrikant van de </w:t>
      </w:r>
      <w:r>
        <w:rPr>
          <w:rStyle w:val="Keuze-blauw"/>
        </w:rPr>
        <w:t>wapening / volgens de studie van de ingenieur</w:t>
      </w:r>
    </w:p>
    <w:p w14:paraId="4F1EE6E6" w14:textId="77777777" w:rsidR="001D00B9" w:rsidRDefault="001D00B9" w:rsidP="001D00B9">
      <w:pPr>
        <w:pStyle w:val="Plattetekstinspringen2"/>
      </w:pPr>
      <w:r>
        <w:t xml:space="preserve">om de </w:t>
      </w:r>
      <w:r w:rsidRPr="00B05448">
        <w:rPr>
          <w:rStyle w:val="Keuze-blauw"/>
        </w:rPr>
        <w:t>2 / 3 / … lagen / tussen elke laag metselwerk</w:t>
      </w:r>
    </w:p>
    <w:p w14:paraId="6F8CE2B0" w14:textId="77777777" w:rsidR="001D00B9" w:rsidRDefault="001D00B9" w:rsidP="001D00B9">
      <w:pPr>
        <w:pStyle w:val="Plattetekstinspringen2"/>
      </w:pPr>
      <w:r>
        <w:t xml:space="preserve">in de </w:t>
      </w:r>
      <w:r w:rsidRPr="00B05448">
        <w:rPr>
          <w:rStyle w:val="Keuze-blauw"/>
        </w:rPr>
        <w:t>3 / 4</w:t>
      </w:r>
      <w:r>
        <w:t xml:space="preserve"> lagen onder en boven alle deur- en raamopeningen. Boven de lintelen en rollagen komt onmiddellijk een wapening.</w:t>
      </w:r>
      <w:r w:rsidRPr="00AD434F">
        <w:t xml:space="preserve"> </w:t>
      </w:r>
      <w:r>
        <w:t xml:space="preserve">De wapening steekt </w:t>
      </w:r>
      <w:r w:rsidRPr="00B05448">
        <w:rPr>
          <w:rStyle w:val="Keuze-blauw"/>
        </w:rPr>
        <w:t>1 / …</w:t>
      </w:r>
      <w:r>
        <w:t xml:space="preserve"> m uit aan beide zijden van de opening.</w:t>
      </w:r>
    </w:p>
    <w:p w14:paraId="0AE171AD" w14:textId="77777777" w:rsidR="001D00B9" w:rsidRDefault="001D00B9" w:rsidP="001D00B9">
      <w:pPr>
        <w:pStyle w:val="Plattetekstinspringen2"/>
      </w:pPr>
      <w:r>
        <w:t xml:space="preserve">De wapening wordt voorzien ter hoogte van alle hoek- en T-verbindingen van de binnenmuren, om de </w:t>
      </w:r>
      <w:r w:rsidRPr="00B05448">
        <w:rPr>
          <w:rStyle w:val="Keuze-blauw"/>
        </w:rPr>
        <w:t>2 / 3/ …</w:t>
      </w:r>
      <w:r>
        <w:t xml:space="preserve"> lagen over de volledige hoogte van de muur. Lengte: minimaal </w:t>
      </w:r>
      <w:r w:rsidRPr="00B05448">
        <w:rPr>
          <w:rStyle w:val="Keuze-blauw"/>
        </w:rPr>
        <w:t xml:space="preserve">1,5 / … </w:t>
      </w:r>
      <w:r>
        <w:t>m langs elke muur.</w:t>
      </w:r>
    </w:p>
    <w:p w14:paraId="05D2B784" w14:textId="77777777" w:rsidR="001D00B9" w:rsidRDefault="001D00B9" w:rsidP="001D00B9">
      <w:pPr>
        <w:pStyle w:val="Plattetekstinspringen"/>
      </w:pPr>
      <w:r>
        <w:t xml:space="preserve">Zichtbaar blijvend metselwerk </w:t>
      </w:r>
    </w:p>
    <w:p w14:paraId="7FD7093B" w14:textId="77777777" w:rsidR="001D00B9" w:rsidRDefault="001D00B9" w:rsidP="001D00B9">
      <w:pPr>
        <w:pStyle w:val="Plattetekstinspringen2"/>
      </w:pPr>
      <w:r>
        <w:t xml:space="preserve">volgende muurvlakken worden als zichtbaar blijvend metselwerk uitgevoerd: </w:t>
      </w:r>
      <w:r w:rsidRPr="00B05448">
        <w:rPr>
          <w:rStyle w:val="Keuze-blauw"/>
        </w:rPr>
        <w:t>… / volgens aanduiding op de plannen.</w:t>
      </w:r>
      <w:r w:rsidRPr="00E56907">
        <w:t xml:space="preserve"> </w:t>
      </w:r>
    </w:p>
    <w:p w14:paraId="778A2B2B" w14:textId="77777777" w:rsidR="001D00B9" w:rsidRDefault="001D00B9" w:rsidP="001D00B9">
      <w:pPr>
        <w:pStyle w:val="Plattetekstinspringen2"/>
      </w:pPr>
      <w:r w:rsidRPr="0083135C">
        <w:t xml:space="preserve">oppervlaktestructuur: </w:t>
      </w:r>
      <w:r w:rsidRPr="00B05448">
        <w:rPr>
          <w:rStyle w:val="Keuze-blauw"/>
        </w:rPr>
        <w:t>glad / gestructureerd / …</w:t>
      </w:r>
    </w:p>
    <w:p w14:paraId="0AA711E0" w14:textId="77777777" w:rsidR="001D00B9" w:rsidRDefault="001D00B9" w:rsidP="001D00B9">
      <w:pPr>
        <w:pStyle w:val="Plattetekstinspringen2"/>
      </w:pPr>
      <w:r>
        <w:t xml:space="preserve">voeg tussen het zichtbaar blijvend metselwerk en het onafgewerkte plafond mag max. </w:t>
      </w:r>
      <w:r w:rsidRPr="00967352">
        <w:rPr>
          <w:rStyle w:val="Keuze-blauw"/>
        </w:rPr>
        <w:t>…</w:t>
      </w:r>
      <w:r>
        <w:t xml:space="preserve"> mm zijn. Indien dit niet zo is, moet de voeg met een elastische kit opgevoegd worden.</w:t>
      </w:r>
    </w:p>
    <w:p w14:paraId="46657E97" w14:textId="77777777" w:rsidR="001D00B9" w:rsidRDefault="001D00B9" w:rsidP="001D00B9">
      <w:pPr>
        <w:pStyle w:val="Plattetekstinspringen2"/>
      </w:pPr>
      <w:r>
        <w:t>het meegaand opvoegen is inbegrepen in dit artikel.</w:t>
      </w:r>
    </w:p>
    <w:p w14:paraId="3EB633E2" w14:textId="77777777" w:rsidR="001D00B9" w:rsidRDefault="001D00B9" w:rsidP="001D00B9">
      <w:pPr>
        <w:pStyle w:val="Kop6"/>
      </w:pPr>
      <w:r>
        <w:t>Uitvoering</w:t>
      </w:r>
    </w:p>
    <w:p w14:paraId="6EF13473" w14:textId="77777777" w:rsidR="001D00B9" w:rsidRDefault="001D00B9" w:rsidP="001D00B9">
      <w:pPr>
        <w:pStyle w:val="Plattetekstinspringen"/>
      </w:pPr>
      <w:r>
        <w:t xml:space="preserve">De binnenspouwbladen worden </w:t>
      </w:r>
      <w:r w:rsidRPr="00B05448">
        <w:rPr>
          <w:rStyle w:val="Keuze-blauw"/>
        </w:rPr>
        <w:t xml:space="preserve">ter plaatse gemetst volgens art. </w:t>
      </w:r>
      <w:r>
        <w:rPr>
          <w:rStyle w:val="Keuze-blauw"/>
        </w:rPr>
        <w:t>20.</w:t>
      </w:r>
      <w:r w:rsidRPr="00B05448">
        <w:rPr>
          <w:rStyle w:val="Keuze-blauw"/>
        </w:rPr>
        <w:t xml:space="preserve">01. / geprefabriceerd en op de werf gemonteerd volgens art. </w:t>
      </w:r>
      <w:r>
        <w:rPr>
          <w:rStyle w:val="Keuze-blauw"/>
        </w:rPr>
        <w:t>20.</w:t>
      </w:r>
      <w:r w:rsidRPr="00B05448">
        <w:rPr>
          <w:rStyle w:val="Keuze-blauw"/>
        </w:rPr>
        <w:t xml:space="preserve">02. / naar keuze van de aannemer opgetrokken uit ter plaatse gemetst of prefab metselwerk volgens de artikels </w:t>
      </w:r>
      <w:r>
        <w:rPr>
          <w:rStyle w:val="Keuze-blauw"/>
        </w:rPr>
        <w:t>20.</w:t>
      </w:r>
      <w:r w:rsidRPr="00B05448">
        <w:rPr>
          <w:rStyle w:val="Keuze-blauw"/>
        </w:rPr>
        <w:t xml:space="preserve">01. en </w:t>
      </w:r>
      <w:r>
        <w:rPr>
          <w:rStyle w:val="Keuze-blauw"/>
        </w:rPr>
        <w:t>20.</w:t>
      </w:r>
      <w:r w:rsidRPr="00B05448">
        <w:rPr>
          <w:rStyle w:val="Keuze-blauw"/>
        </w:rPr>
        <w:t>02.</w:t>
      </w:r>
    </w:p>
    <w:p w14:paraId="36760754" w14:textId="77777777" w:rsidR="001D00B9" w:rsidRDefault="001D00B9" w:rsidP="001D00B9">
      <w:pPr>
        <w:pStyle w:val="Plattetekstinspringen"/>
      </w:pPr>
      <w:r>
        <w:t>De spouwen moeten volledig vrij blijven van mortelresten, steenbrokken en ander afval. Daarom moet de spouwmuur in drie afzonderlijke fasen opgetrokken worden:</w:t>
      </w:r>
    </w:p>
    <w:p w14:paraId="6903FC8D" w14:textId="77777777" w:rsidR="001D00B9" w:rsidRDefault="001D00B9" w:rsidP="001D00B9">
      <w:pPr>
        <w:pStyle w:val="Plattetekstinspringen2"/>
      </w:pPr>
      <w:r>
        <w:t xml:space="preserve">eerst de realisatie van het binnenspouwblad </w:t>
      </w:r>
      <w:r w:rsidRPr="00B05448">
        <w:rPr>
          <w:rStyle w:val="Keuze-blauw"/>
        </w:rPr>
        <w:t>per verdiepingshoogte /over de volledige hoogte van het bouwwerk;</w:t>
      </w:r>
    </w:p>
    <w:p w14:paraId="58FCA1A9" w14:textId="77777777" w:rsidR="001D00B9" w:rsidRDefault="001D00B9" w:rsidP="001D00B9">
      <w:pPr>
        <w:pStyle w:val="Plattetekstinspringen2"/>
      </w:pPr>
      <w:r>
        <w:t>vervolgens wordt de spouwisolatie over deze oppervlakte geplaatst;</w:t>
      </w:r>
    </w:p>
    <w:p w14:paraId="6ED2B492" w14:textId="77777777" w:rsidR="001D00B9" w:rsidRDefault="001D00B9" w:rsidP="001D00B9">
      <w:pPr>
        <w:pStyle w:val="Plattetekstinspringen2"/>
      </w:pPr>
      <w:r>
        <w:t>tenslotte wordt het gevelmetselwerk uitgevoerd. De aannemer mag deze fase pas aanvangen nadat de architect zijn goedkeuring over de geplaatste isolatie gegeven heeft.</w:t>
      </w:r>
    </w:p>
    <w:p w14:paraId="24663FA0" w14:textId="77777777" w:rsidR="001D00B9" w:rsidRDefault="001D00B9" w:rsidP="001D00B9">
      <w:pPr>
        <w:pStyle w:val="Plattetekstinspringen"/>
      </w:pPr>
      <w:r>
        <w:t xml:space="preserve">Het metselwerk wordt uitgevoerd volgens de regels van de kunst en volgens de richtlijnen van de fabrikant. </w:t>
      </w:r>
    </w:p>
    <w:p w14:paraId="01A396E6" w14:textId="77777777" w:rsidR="001D00B9" w:rsidRDefault="001D00B9" w:rsidP="001D00B9">
      <w:pPr>
        <w:pStyle w:val="Plattetekstinspringen"/>
      </w:pPr>
      <w:r>
        <w:t>Er worden minimaal 6 spouwankers/m² voorzien. De aannemer gaat na of meer spouwankers per m² moeten voorzien worden om de ingrijpende windbelasting zonder knikken te kunnen opvangen bij zeer grote spouwbreedtes.</w:t>
      </w:r>
    </w:p>
    <w:p w14:paraId="7BE0AAC0" w14:textId="77777777" w:rsidR="001D00B9" w:rsidRDefault="001D00B9" w:rsidP="001D00B9">
      <w:pPr>
        <w:pStyle w:val="Plattetekstinspringen"/>
      </w:pPr>
      <w:r>
        <w:t>De spouwankers worden zo geplaatst dat het ingedrongen water naar buiten wordt afgeleid.</w:t>
      </w:r>
    </w:p>
    <w:p w14:paraId="7503869A" w14:textId="77777777" w:rsidR="001D00B9" w:rsidRDefault="001D00B9" w:rsidP="001D00B9">
      <w:pPr>
        <w:pStyle w:val="Plattetekstinspringen"/>
      </w:pPr>
      <w:r>
        <w:t>De waterkering wordt zo in de spouw geplaatst dat het water in de spouw op efficiënte wijze naar buiten wordt afgevoerd.</w:t>
      </w:r>
    </w:p>
    <w:p w14:paraId="234FBB42" w14:textId="77777777" w:rsidR="001D00B9" w:rsidRDefault="001D00B9" w:rsidP="001D00B9">
      <w:pPr>
        <w:pStyle w:val="Plattetekstinspringen"/>
      </w:pPr>
      <w:r>
        <w:t>Boven elke waterkerende laag moet minimaal 1 open stootvoeg per lopende m voorzien worden om het afstromende water naar buiten te evacueren.</w:t>
      </w:r>
    </w:p>
    <w:p w14:paraId="44CF8973" w14:textId="77777777" w:rsidR="001D00B9" w:rsidRDefault="001D00B9" w:rsidP="001D00B9">
      <w:pPr>
        <w:pStyle w:val="Plattetekstinspringen"/>
      </w:pPr>
      <w:r>
        <w:t>Om een perfecte plaatsing van de isolatie mogelijk te maken, moeten alle mortelresten en –baarden verwijderd worden zodat een vlak oppervlak van het metselwerk bekomen wordt.</w:t>
      </w:r>
    </w:p>
    <w:p w14:paraId="68D8DCA3" w14:textId="77777777" w:rsidR="001D00B9" w:rsidRDefault="001D00B9" w:rsidP="001D00B9">
      <w:pPr>
        <w:pStyle w:val="Plattetekstinspringen"/>
      </w:pPr>
      <w:r>
        <w:t xml:space="preserve">De lateien worden uitgevoerd volgens artikel </w:t>
      </w:r>
      <w:r w:rsidRPr="009612B5">
        <w:rPr>
          <w:rStyle w:val="Keuze-blauw"/>
        </w:rPr>
        <w:t>20.12.21. lateien in beton / 20.12.22. lateien in staal / 20.12.23. lateien in bekistingsstenen</w:t>
      </w:r>
      <w:r>
        <w:t xml:space="preserve">. </w:t>
      </w:r>
    </w:p>
    <w:p w14:paraId="62954D94" w14:textId="77777777" w:rsidR="001D00B9" w:rsidRPr="003F7B3D" w:rsidRDefault="001D00B9" w:rsidP="001D00B9">
      <w:pPr>
        <w:pStyle w:val="Kop8"/>
      </w:pPr>
      <w:r w:rsidRPr="003F7B3D">
        <w:t xml:space="preserve">Aanvullend </w:t>
      </w:r>
      <w:r>
        <w:t>uitvoerings</w:t>
      </w:r>
      <w:r w:rsidRPr="003F7B3D">
        <w:t xml:space="preserve">voorschrift </w:t>
      </w:r>
      <w:r w:rsidR="00156DE5">
        <w:t>(te schrappen door ontwerper indien niet van toepassing)</w:t>
      </w:r>
    </w:p>
    <w:p w14:paraId="14CE03FB" w14:textId="77777777" w:rsidR="001D00B9" w:rsidRDefault="001D00B9" w:rsidP="001D00B9">
      <w:pPr>
        <w:pStyle w:val="Plattetekstinspringen"/>
      </w:pPr>
      <w:r>
        <w:t>Aanpassen bestaande gevelopeningen:</w:t>
      </w:r>
    </w:p>
    <w:p w14:paraId="3E7B6629" w14:textId="77777777" w:rsidR="001D00B9" w:rsidRDefault="001D00B9" w:rsidP="001D00B9">
      <w:pPr>
        <w:pStyle w:val="Plattetekstinspringen2"/>
      </w:pPr>
      <w:r>
        <w:t xml:space="preserve">Het metselwerk wordt toegepast om bestaande gevelopeningen te verkleinen of volledig dicht te maken. De gevelopeningen worden gereduceerd tot de op plan aangeduide afmetingen. </w:t>
      </w:r>
    </w:p>
    <w:p w14:paraId="1F0B12A8" w14:textId="77777777" w:rsidR="001D00B9" w:rsidRDefault="001D00B9" w:rsidP="001D00B9">
      <w:pPr>
        <w:pStyle w:val="Plattetekstinspringen2"/>
      </w:pPr>
      <w:r>
        <w:t>Een correcte plaatsing van de isolatie en afwerking moet mogelijk zijn.</w:t>
      </w:r>
    </w:p>
    <w:p w14:paraId="06D76FC1" w14:textId="77777777" w:rsidR="001D00B9" w:rsidRDefault="001D00B9" w:rsidP="001D00B9">
      <w:pPr>
        <w:pStyle w:val="Plattetekstinspringen2"/>
      </w:pPr>
      <w:r>
        <w:t>De nodige waterkeringen worden voorzien.</w:t>
      </w:r>
    </w:p>
    <w:p w14:paraId="11E705D9" w14:textId="77777777" w:rsidR="001D00B9" w:rsidRDefault="001D00B9" w:rsidP="001D00B9">
      <w:pPr>
        <w:pStyle w:val="Plattetekstinspringen2"/>
      </w:pPr>
      <w:r>
        <w:t xml:space="preserve">Het nieuw te plaatsen metselwerk </w:t>
      </w:r>
      <w:r w:rsidRPr="00B05448">
        <w:rPr>
          <w:rStyle w:val="Keuze-blauw"/>
        </w:rPr>
        <w:t>moet in halfsteensverband ingewerkt worden in het bestaande metselwerk / moet niet ingewerkt worden in het bestaande metselwerk.</w:t>
      </w:r>
    </w:p>
    <w:p w14:paraId="66D81B4A" w14:textId="77777777" w:rsidR="001D00B9" w:rsidRPr="002B07BD" w:rsidRDefault="001D00B9" w:rsidP="001D00B9">
      <w:pPr>
        <w:pStyle w:val="Plattetekstinspringen2"/>
      </w:pPr>
      <w:r>
        <w:t xml:space="preserve">Toepassing: </w:t>
      </w:r>
      <w:r w:rsidRPr="00B05448">
        <w:rPr>
          <w:rStyle w:val="Keuze-blauw"/>
        </w:rPr>
        <w:t>volgens de plannen / …</w:t>
      </w:r>
    </w:p>
    <w:p w14:paraId="0B9BCE56" w14:textId="77777777" w:rsidR="001D00B9" w:rsidRPr="009D34F3" w:rsidRDefault="001D00B9" w:rsidP="001D00B9">
      <w:pPr>
        <w:pStyle w:val="Kop6"/>
      </w:pPr>
      <w:r w:rsidRPr="009D34F3">
        <w:t>Keuring</w:t>
      </w:r>
    </w:p>
    <w:p w14:paraId="734774A8" w14:textId="77777777" w:rsidR="001D00B9" w:rsidRDefault="001D00B9" w:rsidP="001D00B9">
      <w:pPr>
        <w:pStyle w:val="Plattetekstinspringen"/>
      </w:pPr>
      <w:r>
        <w:t>Het aantal beschadigde stenen mag niet meer dan 2% van de totale hoeveelheid verwerkte stenen bedragen. Wordt als beschadiging beschouwd:</w:t>
      </w:r>
    </w:p>
    <w:p w14:paraId="175352CF" w14:textId="77777777" w:rsidR="001D00B9" w:rsidRDefault="001D00B9" w:rsidP="001D00B9">
      <w:pPr>
        <w:pStyle w:val="Plattetekstinspringen2"/>
        <w:rPr>
          <w:lang w:eastAsia="nl-NL"/>
        </w:rPr>
      </w:pPr>
      <w:r>
        <w:rPr>
          <w:lang w:eastAsia="nl-NL"/>
        </w:rPr>
        <w:t>Elke gebroken steen.</w:t>
      </w:r>
    </w:p>
    <w:p w14:paraId="729C99C0" w14:textId="77777777" w:rsidR="001D00B9" w:rsidRDefault="001D00B9" w:rsidP="001D00B9">
      <w:pPr>
        <w:pStyle w:val="Plattetekstinspringen2"/>
        <w:rPr>
          <w:lang w:eastAsia="nl-NL"/>
        </w:rPr>
      </w:pPr>
      <w:r>
        <w:rPr>
          <w:lang w:eastAsia="nl-NL"/>
        </w:rPr>
        <w:t>Elke steen waarvan minstens één vlak een scheur vertoont met een lengte die groter is dan 40 mm en een breedte die groter is dan 0,2 mm.</w:t>
      </w:r>
    </w:p>
    <w:p w14:paraId="7CC350AF" w14:textId="77777777" w:rsidR="001D00B9" w:rsidRDefault="001D00B9" w:rsidP="001D00B9">
      <w:pPr>
        <w:pStyle w:val="Plattetekstinspringen2"/>
        <w:rPr>
          <w:lang w:eastAsia="nl-NL"/>
        </w:rPr>
      </w:pPr>
      <w:r>
        <w:rPr>
          <w:lang w:eastAsia="nl-NL"/>
        </w:rPr>
        <w:t>Elke steen waarvan het totaal volume van de rand- en hoekschade meer bedraagt dan 5% van het volume van de metselsteen.</w:t>
      </w:r>
    </w:p>
    <w:p w14:paraId="6BFB462D" w14:textId="77777777" w:rsidR="001D00B9" w:rsidRDefault="001D00B9" w:rsidP="001D00B9">
      <w:pPr>
        <w:pStyle w:val="Plattetekstinspringen2"/>
        <w:rPr>
          <w:lang w:eastAsia="nl-NL"/>
        </w:rPr>
      </w:pPr>
      <w:r>
        <w:rPr>
          <w:lang w:eastAsia="nl-NL"/>
        </w:rPr>
        <w:t>Elke steen met een door constructielatten in de mal veroorzaakte inkeping in het kopse vlak waarvan de hoogte groter is dan 10 mm.</w:t>
      </w:r>
    </w:p>
    <w:p w14:paraId="21C02F40" w14:textId="77777777" w:rsidR="001D00B9" w:rsidRDefault="001D00B9" w:rsidP="001D00B9">
      <w:pPr>
        <w:pStyle w:val="Plattetekstinspringen"/>
      </w:pPr>
      <w:r>
        <w:t>Voor stenen die gebruikt zullen worden in zichtbaar blijvend metselwerk worden eveneens als beschadiging beschouwd:</w:t>
      </w:r>
    </w:p>
    <w:p w14:paraId="64E16A50" w14:textId="77777777" w:rsidR="001D00B9" w:rsidRDefault="001D00B9" w:rsidP="001D00B9">
      <w:pPr>
        <w:pStyle w:val="Plattetekstinspringen2"/>
        <w:rPr>
          <w:lang w:eastAsia="nl-NL"/>
        </w:rPr>
      </w:pPr>
      <w:r>
        <w:rPr>
          <w:lang w:eastAsia="nl-NL"/>
        </w:rPr>
        <w:t>Elke steen met een door constructielatten in de mal veroorzaakte inkeping in het kopse vlak, waarvan de hoogte groter is dan 10 mm.</w:t>
      </w:r>
    </w:p>
    <w:p w14:paraId="36B86484" w14:textId="77777777" w:rsidR="001D00B9" w:rsidRDefault="001D00B9" w:rsidP="001D00B9">
      <w:pPr>
        <w:pStyle w:val="Plattetekstinspringen2"/>
        <w:rPr>
          <w:lang w:eastAsia="nl-NL"/>
        </w:rPr>
      </w:pPr>
      <w:r>
        <w:rPr>
          <w:lang w:eastAsia="nl-NL"/>
        </w:rPr>
        <w:t>Elke steen met een door constructielatten in de mal veroorzaakte inkeping in de strek.</w:t>
      </w:r>
    </w:p>
    <w:p w14:paraId="5AF4F38B" w14:textId="77777777" w:rsidR="001D00B9" w:rsidRDefault="001D00B9" w:rsidP="001D00B9">
      <w:pPr>
        <w:pStyle w:val="Plattetekstinspringen2"/>
        <w:rPr>
          <w:lang w:eastAsia="nl-NL"/>
        </w:rPr>
      </w:pPr>
      <w:r>
        <w:rPr>
          <w:lang w:eastAsia="nl-NL"/>
        </w:rPr>
        <w:t>Elke steen waarvan minstens één zichtvlak een scheur vertoont met een lengte die groter is dan 10 mm en een breedte die groter is dan 0,2 mm.</w:t>
      </w:r>
    </w:p>
    <w:p w14:paraId="0230024D" w14:textId="77777777" w:rsidR="001D00B9" w:rsidRDefault="001D00B9" w:rsidP="001D00B9">
      <w:pPr>
        <w:pStyle w:val="Plattetekstinspringen2"/>
        <w:rPr>
          <w:lang w:eastAsia="nl-NL"/>
        </w:rPr>
      </w:pPr>
      <w:r>
        <w:rPr>
          <w:lang w:eastAsia="nl-NL"/>
        </w:rPr>
        <w:t>Elke steen waarvan de totale oppervlakte van de rand-of hoekschade in een zichtvlak meer bedraagt dan 1% van de oppervlakte van dat zichtvlak of waarvan de oppervlakte van tenminste één rand- of hoekbeschadiging meer dan 200 mm² bedraagt.</w:t>
      </w:r>
    </w:p>
    <w:p w14:paraId="06D4FF8B" w14:textId="77777777" w:rsidR="001D00B9" w:rsidRDefault="001D00B9" w:rsidP="001D00B9">
      <w:pPr>
        <w:pStyle w:val="Plattetekstinspringen2"/>
        <w:rPr>
          <w:lang w:eastAsia="nl-NL"/>
        </w:rPr>
      </w:pPr>
      <w:r>
        <w:rPr>
          <w:lang w:eastAsia="nl-NL"/>
        </w:rPr>
        <w:t>Elke steen waarvan de totale oppervlakte van de beschadiging in het zichtoppervlak (met uitzondering van hoeken en randen) meer bedraagt dan 100 mm².</w:t>
      </w:r>
    </w:p>
    <w:p w14:paraId="345C3A7C" w14:textId="77777777" w:rsidR="001D00B9" w:rsidRDefault="001D00B9" w:rsidP="001D00B9">
      <w:pPr>
        <w:pStyle w:val="Kop4"/>
      </w:pPr>
      <w:bookmarkStart w:id="129" w:name="_Toc387145509"/>
      <w:bookmarkStart w:id="130" w:name="_Toc390337221"/>
      <w:bookmarkStart w:id="131" w:name="_Toc438633313"/>
      <w:r>
        <w:t>20.23.10.</w:t>
      </w:r>
      <w:r>
        <w:tab/>
        <w:t>binnenspouwblad – betonsteen met gewone granulaten/dikte 14 cm</w:t>
      </w:r>
      <w:r>
        <w:tab/>
      </w:r>
      <w:r>
        <w:rPr>
          <w:rStyle w:val="MeetChar"/>
        </w:rPr>
        <w:t>|FH|m3</w:t>
      </w:r>
      <w:bookmarkEnd w:id="129"/>
      <w:bookmarkEnd w:id="130"/>
      <w:bookmarkEnd w:id="131"/>
    </w:p>
    <w:p w14:paraId="513C805A" w14:textId="77777777" w:rsidR="001D00B9" w:rsidRDefault="001D00B9" w:rsidP="001D00B9">
      <w:pPr>
        <w:pStyle w:val="Kop6"/>
        <w:rPr>
          <w:lang w:val="nl-NL"/>
        </w:rPr>
      </w:pPr>
      <w:r>
        <w:rPr>
          <w:lang w:val="nl-NL"/>
        </w:rPr>
        <w:t>Meting</w:t>
      </w:r>
    </w:p>
    <w:p w14:paraId="1914DB12" w14:textId="77777777" w:rsidR="001D00B9" w:rsidRDefault="001D00B9" w:rsidP="001D00B9">
      <w:pPr>
        <w:pStyle w:val="Plattetekstinspringen"/>
      </w:pPr>
      <w:r>
        <w:t>meeteenheid: per m³</w:t>
      </w:r>
    </w:p>
    <w:p w14:paraId="5024FF94" w14:textId="77777777" w:rsidR="001D00B9" w:rsidRDefault="001D00B9" w:rsidP="001D00B9">
      <w:pPr>
        <w:pStyle w:val="Plattetekstinspringen"/>
      </w:pPr>
      <w:r>
        <w:t>meetcode: de lengte van de muren wordt gemeten in de as van de muren, bij kruisingen wordt de dikkere muur doorgemeten. Geen enkel volume wordt tweemaal in rekening gebracht. Worden afgetrokken:</w:t>
      </w:r>
    </w:p>
    <w:p w14:paraId="366DB9E4" w14:textId="77777777" w:rsidR="001D00B9" w:rsidRDefault="001D00B9" w:rsidP="001D00B9">
      <w:pPr>
        <w:pStyle w:val="Plattetekstinspringen2"/>
      </w:pPr>
      <w:r>
        <w:t>openingen met een oppervlakte groter dan 0,30 m²;</w:t>
      </w:r>
    </w:p>
    <w:p w14:paraId="2A813399" w14:textId="77777777" w:rsidR="001D00B9" w:rsidRDefault="001D00B9" w:rsidP="001D00B9">
      <w:pPr>
        <w:pStyle w:val="Plattetekstinspringen2"/>
      </w:pPr>
      <w:r>
        <w:t>het volume van constructieve elementen zoals lateien, balken, … indien deze apart gemeten worden;</w:t>
      </w:r>
    </w:p>
    <w:p w14:paraId="39A55145" w14:textId="77777777" w:rsidR="001D00B9" w:rsidRDefault="001D00B9" w:rsidP="001D00B9">
      <w:pPr>
        <w:pStyle w:val="Plattetekstinspringen2"/>
      </w:pPr>
      <w:r>
        <w:t>de opleg van draagvloeren.</w:t>
      </w:r>
    </w:p>
    <w:p w14:paraId="162B91FF" w14:textId="77777777" w:rsidR="001D00B9" w:rsidRPr="00622086" w:rsidRDefault="001D00B9" w:rsidP="001D00B9">
      <w:pPr>
        <w:pStyle w:val="Plattetekstinspringen"/>
      </w:pPr>
      <w:r>
        <w:t>aard van overeenkomst: Forfaitaire Hoeveelheid (FH)</w:t>
      </w:r>
    </w:p>
    <w:p w14:paraId="208C9385" w14:textId="77777777" w:rsidR="001D00B9" w:rsidRDefault="001D00B9" w:rsidP="001D00B9">
      <w:pPr>
        <w:pStyle w:val="Kop6"/>
      </w:pPr>
      <w:r>
        <w:t>Toepassing</w:t>
      </w:r>
    </w:p>
    <w:p w14:paraId="4C040B6A" w14:textId="77777777" w:rsidR="001D00B9" w:rsidRDefault="001D00B9" w:rsidP="001D00B9">
      <w:pPr>
        <w:pStyle w:val="Kop4"/>
      </w:pPr>
      <w:bookmarkStart w:id="132" w:name="_Toc387145510"/>
      <w:bookmarkStart w:id="133" w:name="_Toc390337222"/>
      <w:bookmarkStart w:id="134" w:name="_Toc438633314"/>
      <w:r>
        <w:t>20.23.20.</w:t>
      </w:r>
      <w:r>
        <w:tab/>
        <w:t>binnenspouwblad – betonsteen met gewone granulaten/dikte 19 cm</w:t>
      </w:r>
      <w:r>
        <w:tab/>
      </w:r>
      <w:r>
        <w:rPr>
          <w:rStyle w:val="MeetChar"/>
        </w:rPr>
        <w:t>|FH|m3</w:t>
      </w:r>
      <w:bookmarkEnd w:id="132"/>
      <w:bookmarkEnd w:id="133"/>
      <w:bookmarkEnd w:id="134"/>
    </w:p>
    <w:p w14:paraId="5236C0E4" w14:textId="77777777" w:rsidR="001D00B9" w:rsidRDefault="001D00B9" w:rsidP="001D00B9">
      <w:pPr>
        <w:pStyle w:val="Kop6"/>
        <w:rPr>
          <w:lang w:val="nl-NL"/>
        </w:rPr>
      </w:pPr>
      <w:r>
        <w:rPr>
          <w:lang w:val="nl-NL"/>
        </w:rPr>
        <w:t>Meting</w:t>
      </w:r>
    </w:p>
    <w:p w14:paraId="1992CD70" w14:textId="77777777" w:rsidR="001D00B9" w:rsidRDefault="001D00B9" w:rsidP="001D00B9">
      <w:pPr>
        <w:pStyle w:val="Plattetekstinspringen"/>
      </w:pPr>
      <w:r>
        <w:t>meeteenheid: per m³</w:t>
      </w:r>
    </w:p>
    <w:p w14:paraId="2FDFF6AA" w14:textId="77777777" w:rsidR="001D00B9" w:rsidRDefault="001D00B9" w:rsidP="001D00B9">
      <w:pPr>
        <w:pStyle w:val="Plattetekstinspringen"/>
      </w:pPr>
      <w:r>
        <w:t>meetcode: de lengte van de muren wordt gemeten in de as van de muren, bij kruisingen wordt de dikkere muur doorgemeten. Geen enkel volume wordt tweemaal in rekening gebracht. Worden afgetrokken:</w:t>
      </w:r>
    </w:p>
    <w:p w14:paraId="3E069B58" w14:textId="77777777" w:rsidR="001D00B9" w:rsidRDefault="001D00B9" w:rsidP="001D00B9">
      <w:pPr>
        <w:pStyle w:val="Plattetekstinspringen2"/>
      </w:pPr>
      <w:r>
        <w:t>openingen met een oppervlakte groter dan 0,30 m²;</w:t>
      </w:r>
    </w:p>
    <w:p w14:paraId="1E8252AB" w14:textId="77777777" w:rsidR="001D00B9" w:rsidRDefault="001D00B9" w:rsidP="001D00B9">
      <w:pPr>
        <w:pStyle w:val="Plattetekstinspringen2"/>
      </w:pPr>
      <w:r>
        <w:t>het volume van constructieve elementen zoals lateien, balken, … indien deze apart gemeten worden;</w:t>
      </w:r>
    </w:p>
    <w:p w14:paraId="08AA197B" w14:textId="77777777" w:rsidR="001D00B9" w:rsidRDefault="001D00B9" w:rsidP="001D00B9">
      <w:pPr>
        <w:pStyle w:val="Plattetekstinspringen2"/>
      </w:pPr>
      <w:r>
        <w:t>de opleg van draagvloeren.</w:t>
      </w:r>
    </w:p>
    <w:p w14:paraId="00A02F5F" w14:textId="77777777" w:rsidR="001D00B9" w:rsidRPr="00622086" w:rsidRDefault="001D00B9" w:rsidP="001D00B9">
      <w:pPr>
        <w:pStyle w:val="Plattetekstinspringen"/>
      </w:pPr>
      <w:r>
        <w:t>aard van overeenkomst: Forfaitaire Hoeveelheid (FH)</w:t>
      </w:r>
    </w:p>
    <w:p w14:paraId="1C45FF05" w14:textId="77777777" w:rsidR="001D00B9" w:rsidRDefault="001D00B9" w:rsidP="001D00B9">
      <w:pPr>
        <w:pStyle w:val="Kop6"/>
      </w:pPr>
      <w:r>
        <w:t>Toepassing</w:t>
      </w:r>
    </w:p>
    <w:p w14:paraId="44551C70" w14:textId="77777777" w:rsidR="001D00B9" w:rsidRDefault="001D00B9" w:rsidP="001D00B9">
      <w:pPr>
        <w:pStyle w:val="Kop3"/>
      </w:pPr>
      <w:bookmarkStart w:id="135" w:name="_Toc387145511"/>
      <w:bookmarkStart w:id="136" w:name="_Toc390337223"/>
      <w:bookmarkStart w:id="137" w:name="_Toc438633315"/>
      <w:r>
        <w:t>20.24.</w:t>
      </w:r>
      <w:r>
        <w:tab/>
        <w:t>binnenspouwblad – betonsteen met lichte granulaten</w:t>
      </w:r>
      <w:bookmarkEnd w:id="135"/>
      <w:bookmarkEnd w:id="136"/>
      <w:bookmarkEnd w:id="137"/>
    </w:p>
    <w:p w14:paraId="1030CDD1" w14:textId="77777777" w:rsidR="001D00B9" w:rsidRDefault="001D00B9" w:rsidP="001D00B9">
      <w:pPr>
        <w:pStyle w:val="Kop6"/>
      </w:pPr>
      <w:r>
        <w:t>Omschrijving</w:t>
      </w:r>
    </w:p>
    <w:p w14:paraId="3B5493E8" w14:textId="77777777" w:rsidR="001D00B9" w:rsidRPr="001A0382" w:rsidRDefault="001D00B9" w:rsidP="001D00B9">
      <w:pPr>
        <w:pStyle w:val="Plattetekst"/>
      </w:pPr>
      <w:r>
        <w:t>De betonblokken zijn samengesteld uit zand, cement, geëxpandeerde kleikorrels en eventuele hulpstoffen of additieven.</w:t>
      </w:r>
    </w:p>
    <w:p w14:paraId="36BB01F9" w14:textId="77777777" w:rsidR="001D00B9" w:rsidRPr="00641A4D" w:rsidRDefault="001D00B9" w:rsidP="001D00B9">
      <w:pPr>
        <w:pStyle w:val="Kop6"/>
      </w:pPr>
      <w:r w:rsidRPr="00641A4D">
        <w:t>Materiaal</w:t>
      </w:r>
    </w:p>
    <w:p w14:paraId="3F478D5E" w14:textId="77777777" w:rsidR="001D00B9" w:rsidRDefault="001D00B9" w:rsidP="001D00B9">
      <w:pPr>
        <w:pStyle w:val="Plattetekstinspringen"/>
      </w:pPr>
      <w:r>
        <w:t>De NBN EN 771-3 Voorschriften voor metselstenen – Deel 3: Betonmetselstenen (gewone en lichte granulaten) is van toepassing.</w:t>
      </w:r>
    </w:p>
    <w:p w14:paraId="370715CF" w14:textId="77777777" w:rsidR="001D00B9" w:rsidRPr="00AC5C89" w:rsidRDefault="001D00B9" w:rsidP="001D00B9">
      <w:pPr>
        <w:pStyle w:val="Plattetekstinspringen"/>
      </w:pPr>
      <w:r>
        <w:t>Enkel stenen behorende tot categorie I volgens NBN EN 771-3 mogen toegepast worden.</w:t>
      </w:r>
    </w:p>
    <w:p w14:paraId="25DC64B1" w14:textId="77777777" w:rsidR="001D00B9" w:rsidRDefault="001D00B9" w:rsidP="001D00B9">
      <w:pPr>
        <w:pStyle w:val="Plattetekstinspringen"/>
      </w:pPr>
      <w:r>
        <w:t xml:space="preserve">De stenen dragen het BENOR-merk of gelijkwaardig. Bij iedere levering wordt een certificaat </w:t>
      </w:r>
      <w:r w:rsidRPr="006B240B">
        <w:t>van oorsprong gevoegd</w:t>
      </w:r>
      <w:r>
        <w:t>.</w:t>
      </w:r>
    </w:p>
    <w:p w14:paraId="130FA083" w14:textId="77777777" w:rsidR="001D00B9" w:rsidRDefault="001D00B9" w:rsidP="001D00B9">
      <w:pPr>
        <w:pStyle w:val="Plattetekstinspringen"/>
      </w:pPr>
      <w:r>
        <w:t>De aannemer legt een staal en prestatiefiche ter goedkeuring voor aan de ontwerper.</w:t>
      </w:r>
    </w:p>
    <w:p w14:paraId="598D7CA2" w14:textId="77777777" w:rsidR="001D00B9" w:rsidRDefault="001D00B9" w:rsidP="001D00B9">
      <w:pPr>
        <w:pStyle w:val="Plattetekstinspringen"/>
      </w:pPr>
      <w:r>
        <w:t>Voor betonstenen van maatafwijkingsklasse D3 bedraagt de afwijking van de vlakevenwijdigheid van de legvlakken maximaal 2 mm; voor betonstenen van maatafwijkingsklasse D4 bedraagt deze maximaal 1,5 mm.</w:t>
      </w:r>
    </w:p>
    <w:p w14:paraId="23F331CA" w14:textId="77777777" w:rsidR="001D00B9" w:rsidRDefault="001D00B9" w:rsidP="001D00B9">
      <w:pPr>
        <w:pStyle w:val="Kop8"/>
      </w:pPr>
      <w:r w:rsidRPr="00854B04">
        <w:t>Specificaties</w:t>
      </w:r>
    </w:p>
    <w:p w14:paraId="43C9CB2E" w14:textId="77777777" w:rsidR="001D00B9" w:rsidRDefault="001D00B9" w:rsidP="001D00B9">
      <w:pPr>
        <w:pStyle w:val="Plattetekstinspringen"/>
      </w:pPr>
      <w:r>
        <w:t>Stenen:</w:t>
      </w:r>
    </w:p>
    <w:p w14:paraId="2F84716A" w14:textId="77777777" w:rsidR="001D00B9" w:rsidRDefault="001D00B9" w:rsidP="001D00B9">
      <w:pPr>
        <w:pStyle w:val="Plattetekstinspringen2"/>
      </w:pPr>
      <w:r>
        <w:t xml:space="preserve">formaat (lxbxh): </w:t>
      </w:r>
      <w:r w:rsidRPr="00B05448">
        <w:rPr>
          <w:rStyle w:val="Keuze-blauw"/>
        </w:rPr>
        <w:t>… x … x … / modulair formaat op voorstel van de aannemer</w:t>
      </w:r>
    </w:p>
    <w:p w14:paraId="06FFB0D9" w14:textId="77777777" w:rsidR="001D00B9" w:rsidRPr="00354D7A" w:rsidRDefault="001D00B9" w:rsidP="001D00B9">
      <w:pPr>
        <w:pStyle w:val="Plattetekstinspringen2"/>
        <w:rPr>
          <w:rStyle w:val="Keuze-blauw"/>
          <w:color w:val="auto"/>
          <w:lang w:val="nl-NL"/>
        </w:rPr>
      </w:pPr>
      <w:r>
        <w:t xml:space="preserve">de stenen zijn: </w:t>
      </w:r>
      <w:r w:rsidRPr="00B05448">
        <w:rPr>
          <w:rStyle w:val="Keuze-blauw"/>
        </w:rPr>
        <w:t>vol / hol</w:t>
      </w:r>
    </w:p>
    <w:p w14:paraId="1A30374C" w14:textId="77777777" w:rsidR="00354D7A" w:rsidRDefault="00354D7A" w:rsidP="001D00B9">
      <w:pPr>
        <w:pStyle w:val="Plattetekstinspringen2"/>
      </w:pPr>
      <w:r>
        <w:t>g</w:t>
      </w:r>
      <w:r w:rsidRPr="00DC17E1">
        <w:t xml:space="preserve">roepsindeling: </w:t>
      </w:r>
      <w:r w:rsidRPr="00DC17E1">
        <w:rPr>
          <w:rStyle w:val="Keuze-blauw"/>
        </w:rPr>
        <w:t>groep 1 / groep 2 / …</w:t>
      </w:r>
    </w:p>
    <w:p w14:paraId="46C61681" w14:textId="77777777" w:rsidR="001D00B9" w:rsidRDefault="001D00B9" w:rsidP="001D00B9">
      <w:pPr>
        <w:pStyle w:val="Plattetekstinspringen2"/>
      </w:pPr>
      <w:r>
        <w:t xml:space="preserve">oppervlaktetextuur: </w:t>
      </w:r>
      <w:r w:rsidRPr="00B05448">
        <w:rPr>
          <w:rStyle w:val="Keuze-blauw"/>
        </w:rPr>
        <w:t>effen / fijnkorrelig / grofkorrelig</w:t>
      </w:r>
    </w:p>
    <w:p w14:paraId="385A4009" w14:textId="77777777" w:rsidR="001D00B9" w:rsidRDefault="001D00B9" w:rsidP="001D00B9">
      <w:pPr>
        <w:pStyle w:val="Plattetekstinspringen2"/>
      </w:pPr>
      <w:r>
        <w:t xml:space="preserve">kwaliteitsklasse (druksterkteklasse/volumemassaklasse): </w:t>
      </w:r>
      <w:r w:rsidRPr="00B05448">
        <w:rPr>
          <w:rStyle w:val="Keuze-blauw"/>
        </w:rPr>
        <w:t>(2/0,6) / (2/0,7) / (2/0,8) / (3/1,0) / (4/1,2) / (5/1,4) / (6/1,6) / (8/1,9) / (10/2,2) / (15/2,2+)</w:t>
      </w:r>
    </w:p>
    <w:p w14:paraId="795765B1" w14:textId="77777777" w:rsidR="001D00B9" w:rsidRDefault="001D00B9" w:rsidP="001D00B9">
      <w:pPr>
        <w:pStyle w:val="Plattetekstinspringen"/>
      </w:pPr>
      <w:r>
        <w:t xml:space="preserve">Type mortel: </w:t>
      </w:r>
      <w:r w:rsidRPr="00B05448">
        <w:rPr>
          <w:rStyle w:val="Keuze-blauw"/>
        </w:rPr>
        <w:t xml:space="preserve">mortel voor algemene toepassing volgens art. </w:t>
      </w:r>
      <w:r>
        <w:rPr>
          <w:rStyle w:val="Keuze-blauw"/>
        </w:rPr>
        <w:t>20.</w:t>
      </w:r>
      <w:r w:rsidRPr="00B05448">
        <w:rPr>
          <w:rStyle w:val="Keuze-blauw"/>
        </w:rPr>
        <w:t xml:space="preserve">11.10. / lijmmortel volgens art. </w:t>
      </w:r>
      <w:r>
        <w:rPr>
          <w:rStyle w:val="Keuze-blauw"/>
        </w:rPr>
        <w:t>20.</w:t>
      </w:r>
      <w:r w:rsidRPr="00B05448">
        <w:rPr>
          <w:rStyle w:val="Keuze-blauw"/>
        </w:rPr>
        <w:t xml:space="preserve">11.20. / lichtgewicht mortel volgens art. </w:t>
      </w:r>
      <w:r>
        <w:rPr>
          <w:rStyle w:val="Keuze-blauw"/>
        </w:rPr>
        <w:t>20.</w:t>
      </w:r>
      <w:r w:rsidRPr="00B05448">
        <w:rPr>
          <w:rStyle w:val="Keuze-blauw"/>
        </w:rPr>
        <w:t>11.30.</w:t>
      </w:r>
    </w:p>
    <w:p w14:paraId="28E541FF" w14:textId="77777777" w:rsidR="001D00B9" w:rsidRPr="00B05448" w:rsidRDefault="001D00B9" w:rsidP="001D00B9">
      <w:pPr>
        <w:pStyle w:val="Plattetekstinspringen"/>
        <w:rPr>
          <w:rStyle w:val="Keuze-blauw"/>
        </w:rPr>
      </w:pPr>
      <w:r>
        <w:t xml:space="preserve">Dikte van de voegen: </w:t>
      </w:r>
      <w:r w:rsidRPr="00B05448">
        <w:rPr>
          <w:rStyle w:val="Keuze-blauw"/>
        </w:rPr>
        <w:t>naar keuze aannemer rekening houdend met hierboven vermeld morteltype / 0,5 / 1 / 1,5 / 2 / 3 / 4 / 5 / 6 / 10 / 12 / … mm</w:t>
      </w:r>
    </w:p>
    <w:p w14:paraId="7E218F80" w14:textId="77777777" w:rsidR="001D00B9" w:rsidRDefault="001D00B9" w:rsidP="001D00B9">
      <w:pPr>
        <w:pStyle w:val="Plattetekstinspringen"/>
      </w:pPr>
      <w:r>
        <w:t xml:space="preserve">Metselverband: </w:t>
      </w:r>
      <w:r w:rsidRPr="00B05448">
        <w:rPr>
          <w:rStyle w:val="Keuze-blauw"/>
        </w:rPr>
        <w:t>halfsteens verband / keuze van de aannemer / …</w:t>
      </w:r>
    </w:p>
    <w:p w14:paraId="688B26B8" w14:textId="77777777" w:rsidR="001D00B9" w:rsidRDefault="001D00B9" w:rsidP="001D00B9">
      <w:pPr>
        <w:pStyle w:val="Plattetekstinspringen"/>
      </w:pPr>
      <w:r>
        <w:t xml:space="preserve">Spouwbreedte: </w:t>
      </w:r>
      <w:r w:rsidRPr="00F260D8">
        <w:t>…</w:t>
      </w:r>
      <w:r>
        <w:t xml:space="preserve"> cm</w:t>
      </w:r>
    </w:p>
    <w:p w14:paraId="3D595F8C" w14:textId="77777777" w:rsidR="001D00B9" w:rsidRDefault="001D00B9" w:rsidP="001D00B9">
      <w:pPr>
        <w:pStyle w:val="Plattetekstinspringen"/>
      </w:pPr>
      <w:r>
        <w:t xml:space="preserve">Spouwankers: </w:t>
      </w:r>
      <w:r w:rsidRPr="00B05448">
        <w:rPr>
          <w:rStyle w:val="Keuze-blauw"/>
        </w:rPr>
        <w:t xml:space="preserve">naar keuze aannemer / gewone spouwankers volgens artikel </w:t>
      </w:r>
      <w:r>
        <w:rPr>
          <w:rStyle w:val="Keuze-blauw"/>
        </w:rPr>
        <w:t>20.</w:t>
      </w:r>
      <w:r w:rsidRPr="00B05448">
        <w:rPr>
          <w:rStyle w:val="Keuze-blauw"/>
        </w:rPr>
        <w:t xml:space="preserve">12.11. / slag- of schroefankers met isolatieplug volgens artikel </w:t>
      </w:r>
      <w:r>
        <w:rPr>
          <w:rStyle w:val="Keuze-blauw"/>
        </w:rPr>
        <w:t>20.</w:t>
      </w:r>
      <w:r w:rsidRPr="00B05448">
        <w:rPr>
          <w:rStyle w:val="Keuze-blauw"/>
        </w:rPr>
        <w:t xml:space="preserve">12.12. / akoestische spouwankers volgens artikel </w:t>
      </w:r>
      <w:r>
        <w:rPr>
          <w:rStyle w:val="Keuze-blauw"/>
        </w:rPr>
        <w:t>20.</w:t>
      </w:r>
      <w:r w:rsidRPr="00B05448">
        <w:rPr>
          <w:rStyle w:val="Keuze-blauw"/>
        </w:rPr>
        <w:t>12.13.</w:t>
      </w:r>
    </w:p>
    <w:p w14:paraId="28B35D9F" w14:textId="77777777" w:rsidR="001D00B9" w:rsidRPr="003F7B3D" w:rsidRDefault="001D00B9" w:rsidP="001D00B9">
      <w:pPr>
        <w:pStyle w:val="Kop8"/>
      </w:pPr>
      <w:r>
        <w:t>Aanvullende voorschriften</w:t>
      </w:r>
      <w:r w:rsidRPr="003F7B3D">
        <w:t xml:space="preserve"> </w:t>
      </w:r>
      <w:r w:rsidR="00156DE5">
        <w:t>(te schrappen door ontwerper indien niet van toepassing)</w:t>
      </w:r>
    </w:p>
    <w:p w14:paraId="041B557D" w14:textId="77777777" w:rsidR="001D00B9" w:rsidRPr="00624F80" w:rsidRDefault="001D00B9" w:rsidP="001D00B9">
      <w:pPr>
        <w:pStyle w:val="Plattetekstinspringen"/>
      </w:pPr>
      <w:r>
        <w:rPr>
          <w:lang w:eastAsia="nl-NL"/>
        </w:rPr>
        <w:t xml:space="preserve">Gedeclareerde warmtegeleidingscoëfficiënt </w:t>
      </w:r>
      <w:r w:rsidRPr="00EC0669">
        <w:rPr>
          <w:lang w:eastAsia="nl-NL"/>
        </w:rPr>
        <w:t>λ</w:t>
      </w:r>
      <w:r w:rsidRPr="00EC0669">
        <w:rPr>
          <w:vertAlign w:val="subscript"/>
          <w:lang w:eastAsia="nl-NL"/>
        </w:rPr>
        <w:t>10,droog,metselsteen</w:t>
      </w:r>
      <w:r w:rsidRPr="00EC0669">
        <w:rPr>
          <w:lang w:eastAsia="nl-NL"/>
        </w:rPr>
        <w:t xml:space="preserve"> (volgens EN 1745)</w:t>
      </w:r>
      <w:r>
        <w:rPr>
          <w:lang w:eastAsia="nl-NL"/>
        </w:rPr>
        <w:t xml:space="preserve"> </w:t>
      </w:r>
      <w:r>
        <w:t xml:space="preserve">≤ </w:t>
      </w:r>
      <w:r w:rsidRPr="009612B5">
        <w:rPr>
          <w:rStyle w:val="Keuze-blauw"/>
        </w:rPr>
        <w:t>…</w:t>
      </w:r>
      <w:r>
        <w:t xml:space="preserve"> W/mK</w:t>
      </w:r>
    </w:p>
    <w:p w14:paraId="27AB3CC8" w14:textId="77777777" w:rsidR="001D00B9" w:rsidRDefault="001D00B9" w:rsidP="001D00B9">
      <w:pPr>
        <w:pStyle w:val="Plattetekstinspringen"/>
      </w:pPr>
      <w:r>
        <w:t xml:space="preserve">Waar hoge drukspanningen kunnen optreden, worden de holle blokken volgens de aanwijzingen van de stabiliteitsingenieur gevuld met beton. </w:t>
      </w:r>
    </w:p>
    <w:p w14:paraId="6F478A1D" w14:textId="77777777" w:rsidR="001D00B9" w:rsidRDefault="001D00B9" w:rsidP="001D00B9">
      <w:pPr>
        <w:pStyle w:val="Plattetekstinspringen"/>
      </w:pPr>
      <w:r>
        <w:t xml:space="preserve">De kimlaag wordt voorzien in </w:t>
      </w:r>
      <w:r w:rsidRPr="00B05448">
        <w:rPr>
          <w:rStyle w:val="Keuze-blauw"/>
        </w:rPr>
        <w:t xml:space="preserve">dezelfde stenen als de rest van de muur / cellenbeton volgens artikel </w:t>
      </w:r>
      <w:r>
        <w:rPr>
          <w:rStyle w:val="Keuze-blauw"/>
        </w:rPr>
        <w:t>20.</w:t>
      </w:r>
      <w:r w:rsidRPr="00B05448">
        <w:rPr>
          <w:rStyle w:val="Keuze-blauw"/>
        </w:rPr>
        <w:t xml:space="preserve">13.10. / samengestelde blokken volgens artikel </w:t>
      </w:r>
      <w:r>
        <w:rPr>
          <w:rStyle w:val="Keuze-blauw"/>
        </w:rPr>
        <w:t>20.</w:t>
      </w:r>
      <w:r w:rsidRPr="00B05448">
        <w:rPr>
          <w:rStyle w:val="Keuze-blauw"/>
        </w:rPr>
        <w:t xml:space="preserve">13.20. / thermisch verbeterde steen volgens artikel </w:t>
      </w:r>
      <w:r>
        <w:rPr>
          <w:rStyle w:val="Keuze-blauw"/>
        </w:rPr>
        <w:t>20.</w:t>
      </w:r>
      <w:r w:rsidRPr="00B05448">
        <w:rPr>
          <w:rStyle w:val="Keuze-blauw"/>
        </w:rPr>
        <w:t xml:space="preserve">13.30. / cellenglas volgens artikel </w:t>
      </w:r>
      <w:r>
        <w:rPr>
          <w:rStyle w:val="Keuze-blauw"/>
        </w:rPr>
        <w:t>20.</w:t>
      </w:r>
      <w:r w:rsidRPr="00B05448">
        <w:rPr>
          <w:rStyle w:val="Keuze-blauw"/>
        </w:rPr>
        <w:t>13.40. / …</w:t>
      </w:r>
    </w:p>
    <w:p w14:paraId="268A62FD" w14:textId="77777777" w:rsidR="001D00B9" w:rsidRDefault="001D00B9" w:rsidP="001D00B9">
      <w:pPr>
        <w:pStyle w:val="Plattetekstinspringen"/>
      </w:pPr>
      <w:r>
        <w:t xml:space="preserve">Er worden akoestische stroken voorzien </w:t>
      </w:r>
      <w:r w:rsidRPr="00B05448">
        <w:rPr>
          <w:rStyle w:val="Keuze-blauw"/>
        </w:rPr>
        <w:t>onderaan de muren / bovenaan de muren / onder- en bovenaan de muren</w:t>
      </w:r>
      <w:r>
        <w:t xml:space="preserve"> volgens artikel 20.12.50.</w:t>
      </w:r>
    </w:p>
    <w:p w14:paraId="26043F7B" w14:textId="77777777" w:rsidR="001D00B9" w:rsidRDefault="001D00B9" w:rsidP="001D00B9">
      <w:pPr>
        <w:pStyle w:val="Plattetekstinspringen"/>
      </w:pPr>
      <w:r>
        <w:t>De betonmetselstenen worden toegepast met gelijmde voegen tussen 0,5 mm en 3,0 mm en moeten daarom tot de maatafwijkingsklasse D4 behoren.</w:t>
      </w:r>
    </w:p>
    <w:p w14:paraId="0C0414AC" w14:textId="77777777" w:rsidR="001D00B9" w:rsidRDefault="001D00B9" w:rsidP="001D00B9">
      <w:pPr>
        <w:pStyle w:val="Plattetekstinspringen"/>
      </w:pPr>
      <w:r>
        <w:t xml:space="preserve">Er wordt een horizontale metselwerkwapening volgens artikel 20.12.41. voorzien </w:t>
      </w:r>
    </w:p>
    <w:p w14:paraId="1399CCCD" w14:textId="77777777" w:rsidR="003B38C8" w:rsidRPr="0012149D" w:rsidRDefault="003B38C8" w:rsidP="003B38C8">
      <w:pPr>
        <w:pStyle w:val="Plattetekstinspringen2"/>
        <w:rPr>
          <w:rStyle w:val="Keuze-blauw"/>
        </w:rPr>
      </w:pPr>
      <w:r w:rsidRPr="0012149D">
        <w:rPr>
          <w:rStyle w:val="Keuze-blauw"/>
        </w:rPr>
        <w:t xml:space="preserve">op de plaatsen zoals aangeduid op de plannen / volgens de studie van de fabrikant van de </w:t>
      </w:r>
      <w:r>
        <w:rPr>
          <w:rStyle w:val="Keuze-blauw"/>
        </w:rPr>
        <w:t>wapening / volgens de studie van de ingenieur</w:t>
      </w:r>
    </w:p>
    <w:p w14:paraId="0E527E70" w14:textId="77777777" w:rsidR="001D00B9" w:rsidRDefault="001D00B9" w:rsidP="001D00B9">
      <w:pPr>
        <w:pStyle w:val="Plattetekstinspringen2"/>
      </w:pPr>
      <w:r>
        <w:t xml:space="preserve">om de </w:t>
      </w:r>
      <w:r w:rsidRPr="00B05448">
        <w:rPr>
          <w:rStyle w:val="Keuze-blauw"/>
        </w:rPr>
        <w:t>2 / 3 / … lagen / tussen elke laag metselwerk</w:t>
      </w:r>
    </w:p>
    <w:p w14:paraId="0DC93761" w14:textId="77777777" w:rsidR="001D00B9" w:rsidRDefault="001D00B9" w:rsidP="001D00B9">
      <w:pPr>
        <w:pStyle w:val="Plattetekstinspringen2"/>
      </w:pPr>
      <w:r>
        <w:t xml:space="preserve">in de </w:t>
      </w:r>
      <w:r w:rsidRPr="00B05448">
        <w:rPr>
          <w:rStyle w:val="Keuze-blauw"/>
        </w:rPr>
        <w:t>3 / 4</w:t>
      </w:r>
      <w:r>
        <w:t xml:space="preserve"> lagen onder en boven alle deur- en raamopeningen. Boven de lintelen en rollagen komt onmiddellijk een wapening.</w:t>
      </w:r>
      <w:r w:rsidRPr="00AD434F">
        <w:t xml:space="preserve"> </w:t>
      </w:r>
      <w:r>
        <w:t xml:space="preserve">De wapening steekt </w:t>
      </w:r>
      <w:r w:rsidRPr="00B05448">
        <w:rPr>
          <w:rStyle w:val="Keuze-blauw"/>
        </w:rPr>
        <w:t>1 / …</w:t>
      </w:r>
      <w:r>
        <w:t xml:space="preserve"> m uit aan beide zijden van de opening.</w:t>
      </w:r>
    </w:p>
    <w:p w14:paraId="7B5E298D" w14:textId="77777777" w:rsidR="001D00B9" w:rsidRDefault="001D00B9" w:rsidP="001D00B9">
      <w:pPr>
        <w:pStyle w:val="Plattetekstinspringen2"/>
      </w:pPr>
      <w:r>
        <w:t xml:space="preserve">De wapening wordt voorzien ter hoogte van alle hoek- en T-verbindingen van de binnenmuren, om de </w:t>
      </w:r>
      <w:r w:rsidRPr="00B05448">
        <w:rPr>
          <w:rStyle w:val="Keuze-blauw"/>
        </w:rPr>
        <w:t>2 / 3/ …</w:t>
      </w:r>
      <w:r>
        <w:t xml:space="preserve"> lagen over de volledige hoogte van de muur. Lengte: minimaal </w:t>
      </w:r>
      <w:r w:rsidRPr="00B05448">
        <w:rPr>
          <w:rStyle w:val="Keuze-blauw"/>
        </w:rPr>
        <w:t>1,5 / …</w:t>
      </w:r>
      <w:r>
        <w:t xml:space="preserve"> m langs elke muur.</w:t>
      </w:r>
    </w:p>
    <w:p w14:paraId="666CF198" w14:textId="77777777" w:rsidR="001D00B9" w:rsidRDefault="001D00B9" w:rsidP="001D00B9">
      <w:pPr>
        <w:pStyle w:val="Plattetekstinspringen"/>
      </w:pPr>
      <w:r>
        <w:t xml:space="preserve">Zichtbaar blijvend metselwerk </w:t>
      </w:r>
    </w:p>
    <w:p w14:paraId="7C7D394B" w14:textId="77777777" w:rsidR="001D00B9" w:rsidRDefault="001D00B9" w:rsidP="001D00B9">
      <w:pPr>
        <w:pStyle w:val="Plattetekstinspringen2"/>
      </w:pPr>
      <w:r>
        <w:t xml:space="preserve">volgende muurvlakken worden als zichtbaar blijvend metselwerk uitgevoerd: </w:t>
      </w:r>
      <w:r w:rsidRPr="00B05448">
        <w:rPr>
          <w:rStyle w:val="Keuze-blauw"/>
        </w:rPr>
        <w:t>… / volgens aanduiding op de plannen.</w:t>
      </w:r>
      <w:r w:rsidRPr="00E56907">
        <w:t xml:space="preserve"> </w:t>
      </w:r>
    </w:p>
    <w:p w14:paraId="6B0BF3B8" w14:textId="77777777" w:rsidR="001D00B9" w:rsidRDefault="001D00B9" w:rsidP="001D00B9">
      <w:pPr>
        <w:pStyle w:val="Plattetekstinspringen2"/>
      </w:pPr>
      <w:r w:rsidRPr="0083135C">
        <w:t xml:space="preserve">oppervlaktestructuur: </w:t>
      </w:r>
      <w:r w:rsidRPr="00B05448">
        <w:rPr>
          <w:rStyle w:val="Keuze-blauw"/>
        </w:rPr>
        <w:t>glad / gestructureerd / …</w:t>
      </w:r>
    </w:p>
    <w:p w14:paraId="4491D540" w14:textId="77777777" w:rsidR="001D00B9" w:rsidRDefault="001D00B9" w:rsidP="001D00B9">
      <w:pPr>
        <w:pStyle w:val="Plattetekstinspringen2"/>
      </w:pPr>
      <w:r>
        <w:t xml:space="preserve">voeg tussen het zichtbaar blijvend metselwerk en het onafgewerkte plafond mag max. </w:t>
      </w:r>
      <w:r w:rsidRPr="00967352">
        <w:rPr>
          <w:rStyle w:val="Keuze-blauw"/>
        </w:rPr>
        <w:t>…</w:t>
      </w:r>
      <w:r>
        <w:t xml:space="preserve"> mm zijn. Indien dit niet zo is, moet de voeg met een elastische kit opgevoegd worden.</w:t>
      </w:r>
    </w:p>
    <w:p w14:paraId="29AED862" w14:textId="77777777" w:rsidR="001D00B9" w:rsidRDefault="001D00B9" w:rsidP="001D00B9">
      <w:pPr>
        <w:pStyle w:val="Plattetekstinspringen2"/>
      </w:pPr>
      <w:r>
        <w:t>het meegaand opvoegen is inbegrepen in dit artikel.</w:t>
      </w:r>
    </w:p>
    <w:p w14:paraId="33B0032A" w14:textId="77777777" w:rsidR="001D00B9" w:rsidRDefault="001D00B9" w:rsidP="001D00B9">
      <w:pPr>
        <w:pStyle w:val="Kop6"/>
      </w:pPr>
      <w:r>
        <w:t>Uitvoering</w:t>
      </w:r>
    </w:p>
    <w:p w14:paraId="02763AC1" w14:textId="77777777" w:rsidR="001D00B9" w:rsidRPr="00B05448" w:rsidRDefault="001D00B9" w:rsidP="001D00B9">
      <w:pPr>
        <w:pStyle w:val="Plattetekstinspringen"/>
        <w:rPr>
          <w:rStyle w:val="Keuze-blauw"/>
        </w:rPr>
      </w:pPr>
      <w:r>
        <w:t xml:space="preserve">De binnenspouwbladen worden </w:t>
      </w:r>
      <w:r w:rsidRPr="00B05448">
        <w:rPr>
          <w:rStyle w:val="Keuze-blauw"/>
        </w:rPr>
        <w:t xml:space="preserve">ter plaatse gemetst volgens art. </w:t>
      </w:r>
      <w:r>
        <w:rPr>
          <w:rStyle w:val="Keuze-blauw"/>
        </w:rPr>
        <w:t>20.</w:t>
      </w:r>
      <w:r w:rsidRPr="00B05448">
        <w:rPr>
          <w:rStyle w:val="Keuze-blauw"/>
        </w:rPr>
        <w:t xml:space="preserve">01. / geprefabriceerd en op de werf gemonteerd volgens art. </w:t>
      </w:r>
      <w:r>
        <w:rPr>
          <w:rStyle w:val="Keuze-blauw"/>
        </w:rPr>
        <w:t>20.</w:t>
      </w:r>
      <w:r w:rsidRPr="00B05448">
        <w:rPr>
          <w:rStyle w:val="Keuze-blauw"/>
        </w:rPr>
        <w:t xml:space="preserve">02. / naar keuze van de aannemer opgetrokken uit ter plaatse gemetst of prefab metselwerk volgens de artikels </w:t>
      </w:r>
      <w:r>
        <w:rPr>
          <w:rStyle w:val="Keuze-blauw"/>
        </w:rPr>
        <w:t>20.</w:t>
      </w:r>
      <w:r w:rsidRPr="00B05448">
        <w:rPr>
          <w:rStyle w:val="Keuze-blauw"/>
        </w:rPr>
        <w:t xml:space="preserve">01. en </w:t>
      </w:r>
      <w:r>
        <w:rPr>
          <w:rStyle w:val="Keuze-blauw"/>
        </w:rPr>
        <w:t>20.</w:t>
      </w:r>
      <w:r w:rsidRPr="00B05448">
        <w:rPr>
          <w:rStyle w:val="Keuze-blauw"/>
        </w:rPr>
        <w:t>02.</w:t>
      </w:r>
    </w:p>
    <w:p w14:paraId="0CB89F16" w14:textId="77777777" w:rsidR="001D00B9" w:rsidRDefault="001D00B9" w:rsidP="001D00B9">
      <w:pPr>
        <w:pStyle w:val="Plattetekstinspringen"/>
      </w:pPr>
      <w:r>
        <w:t>De spouwen moeten volledig vrij blijven van mortelresten, steenbrokken en ander afval. Daarom moet de spouwmuur in drie afzonderlijke fasen opgetrokken worden:</w:t>
      </w:r>
    </w:p>
    <w:p w14:paraId="21BBBF7A" w14:textId="77777777" w:rsidR="001D00B9" w:rsidRDefault="001D00B9" w:rsidP="001D00B9">
      <w:pPr>
        <w:pStyle w:val="Plattetekstinspringen2"/>
      </w:pPr>
      <w:r>
        <w:t xml:space="preserve">eerst de realisatie van het binnenspouwblad </w:t>
      </w:r>
      <w:r w:rsidRPr="00B05448">
        <w:rPr>
          <w:rStyle w:val="Keuze-blauw"/>
        </w:rPr>
        <w:t>per verdiepingshoogte /over de volledige hoogte van het bouwwerk;</w:t>
      </w:r>
    </w:p>
    <w:p w14:paraId="3AAD636F" w14:textId="77777777" w:rsidR="001D00B9" w:rsidRDefault="001D00B9" w:rsidP="001D00B9">
      <w:pPr>
        <w:pStyle w:val="Plattetekstinspringen2"/>
      </w:pPr>
      <w:r>
        <w:t>vervolgens wordt de spouwisolatie over deze oppervlakte geplaatst;</w:t>
      </w:r>
    </w:p>
    <w:p w14:paraId="28CC65CA" w14:textId="77777777" w:rsidR="001D00B9" w:rsidRDefault="001D00B9" w:rsidP="001D00B9">
      <w:pPr>
        <w:pStyle w:val="Plattetekstinspringen2"/>
      </w:pPr>
      <w:r>
        <w:t>tenslotte wordt het gevelmetselwerk uitgevoerd. De aannemer mag deze fase pas aanvangen nadat de architect zijn goedkeuring over de geplaatste isolatie gegeven heeft.</w:t>
      </w:r>
    </w:p>
    <w:p w14:paraId="4469CB0D" w14:textId="77777777" w:rsidR="001D00B9" w:rsidRDefault="001D00B9" w:rsidP="001D00B9">
      <w:pPr>
        <w:pStyle w:val="Plattetekstinspringen"/>
      </w:pPr>
      <w:r>
        <w:t xml:space="preserve">Het metselwerk wordt uitgevoerd volgens de regels van de kunst en volgens de richtlijnen van de fabrikant. </w:t>
      </w:r>
    </w:p>
    <w:p w14:paraId="299F954E" w14:textId="77777777" w:rsidR="001D00B9" w:rsidRDefault="001D00B9" w:rsidP="001D00B9">
      <w:pPr>
        <w:pStyle w:val="Plattetekstinspringen"/>
      </w:pPr>
      <w:r>
        <w:t>Er worden minimaal 6 spouwankers/m² voorzien. De aannemer gaat na of meer spouwankers per m² moeten voorzien worden om de ingrijpende windbelasting zonder knikken te kunnen opvangen bij zeer grote spouwbreedtes.</w:t>
      </w:r>
    </w:p>
    <w:p w14:paraId="6A2F942B" w14:textId="77777777" w:rsidR="001D00B9" w:rsidRDefault="001D00B9" w:rsidP="001D00B9">
      <w:pPr>
        <w:pStyle w:val="Plattetekstinspringen"/>
      </w:pPr>
      <w:r>
        <w:t>De spouwankers worden zo geplaatst dat het ingedrongen water naar buiten wordt afgeleid.</w:t>
      </w:r>
    </w:p>
    <w:p w14:paraId="3E5436B9" w14:textId="77777777" w:rsidR="001D00B9" w:rsidRDefault="001D00B9" w:rsidP="001D00B9">
      <w:pPr>
        <w:pStyle w:val="Plattetekstinspringen"/>
      </w:pPr>
      <w:r>
        <w:t>De waterkering wordt zo in de spouw geplaatst dat het water in de spouw op efficiënte wijze naar buiten wordt afgevoerd.</w:t>
      </w:r>
    </w:p>
    <w:p w14:paraId="3FC42FC6" w14:textId="77777777" w:rsidR="001D00B9" w:rsidRDefault="001D00B9" w:rsidP="001D00B9">
      <w:pPr>
        <w:pStyle w:val="Plattetekstinspringen"/>
      </w:pPr>
      <w:r>
        <w:t>Boven elke waterkerende laag moet minimaal 1 open stootvoeg per lopende m voorzien worden om het afstromende water naar buiten te evacueren.</w:t>
      </w:r>
    </w:p>
    <w:p w14:paraId="64698D3A" w14:textId="77777777" w:rsidR="001D00B9" w:rsidRDefault="001D00B9" w:rsidP="001D00B9">
      <w:pPr>
        <w:pStyle w:val="Plattetekstinspringen"/>
      </w:pPr>
      <w:r>
        <w:t>Om een perfecte plaatsing van de isolatie mogelijk te maken, moeten alle mortelresten en –baarden verwijderd worden zodat een vlak oppervlak van het metselwerk bekomen wordt.</w:t>
      </w:r>
    </w:p>
    <w:p w14:paraId="405BE328" w14:textId="77777777" w:rsidR="001D00B9" w:rsidRDefault="001D00B9" w:rsidP="001D00B9">
      <w:pPr>
        <w:pStyle w:val="Plattetekstinspringen"/>
      </w:pPr>
      <w:r>
        <w:t xml:space="preserve">De lateien worden uitgevoerd volgens artikel </w:t>
      </w:r>
      <w:r>
        <w:rPr>
          <w:rStyle w:val="Keuze-blauw"/>
        </w:rPr>
        <w:t>20.</w:t>
      </w:r>
      <w:r w:rsidRPr="00B05448">
        <w:rPr>
          <w:rStyle w:val="Keuze-blauw"/>
        </w:rPr>
        <w:t xml:space="preserve">12.21. lateien in beton / </w:t>
      </w:r>
      <w:r>
        <w:rPr>
          <w:rStyle w:val="Keuze-blauw"/>
        </w:rPr>
        <w:t>20.</w:t>
      </w:r>
      <w:r w:rsidRPr="00B05448">
        <w:rPr>
          <w:rStyle w:val="Keuze-blauw"/>
        </w:rPr>
        <w:t xml:space="preserve">12.22. lateien in staal / </w:t>
      </w:r>
      <w:r>
        <w:rPr>
          <w:rStyle w:val="Keuze-blauw"/>
        </w:rPr>
        <w:t>20.</w:t>
      </w:r>
      <w:r w:rsidRPr="00B05448">
        <w:rPr>
          <w:rStyle w:val="Keuze-blauw"/>
        </w:rPr>
        <w:t>12.23. lateien in bekistingsstenen.</w:t>
      </w:r>
      <w:r>
        <w:t xml:space="preserve"> </w:t>
      </w:r>
    </w:p>
    <w:p w14:paraId="20263D64" w14:textId="77777777" w:rsidR="001D00B9" w:rsidRPr="003F7B3D" w:rsidRDefault="001D00B9" w:rsidP="001D00B9">
      <w:pPr>
        <w:pStyle w:val="Kop8"/>
      </w:pPr>
      <w:r w:rsidRPr="003F7B3D">
        <w:t xml:space="preserve">Aanvullend </w:t>
      </w:r>
      <w:r>
        <w:t>uitvoerings</w:t>
      </w:r>
      <w:r w:rsidRPr="003F7B3D">
        <w:t xml:space="preserve">voorschrift </w:t>
      </w:r>
      <w:r w:rsidR="00156DE5">
        <w:t>(te schrappen door ontwerper indien niet van toepassing)</w:t>
      </w:r>
    </w:p>
    <w:p w14:paraId="760DE038" w14:textId="77777777" w:rsidR="001D00B9" w:rsidRDefault="001D00B9" w:rsidP="001D00B9">
      <w:pPr>
        <w:pStyle w:val="Plattetekstinspringen"/>
      </w:pPr>
      <w:r>
        <w:t>Aanpassen bestaande gevelopeningen:</w:t>
      </w:r>
    </w:p>
    <w:p w14:paraId="0D5FBBB5" w14:textId="77777777" w:rsidR="001D00B9" w:rsidRDefault="001D00B9" w:rsidP="001D00B9">
      <w:pPr>
        <w:pStyle w:val="Plattetekstinspringen2"/>
      </w:pPr>
      <w:r>
        <w:t xml:space="preserve">Het metselwerk wordt toegepast om bestaande gevelopeningen te verkleinen of volledig dicht te maken. De gevelopeningen worden gereduceerd tot de op plan aangeduide afmetingen. </w:t>
      </w:r>
    </w:p>
    <w:p w14:paraId="2CB0CFDE" w14:textId="77777777" w:rsidR="001D00B9" w:rsidRDefault="001D00B9" w:rsidP="001D00B9">
      <w:pPr>
        <w:pStyle w:val="Plattetekstinspringen2"/>
      </w:pPr>
      <w:r>
        <w:t>Een correcte plaatsing van de isolatie en afwerking moet mogelijk zijn.</w:t>
      </w:r>
    </w:p>
    <w:p w14:paraId="16234B92" w14:textId="77777777" w:rsidR="001D00B9" w:rsidRDefault="001D00B9" w:rsidP="001D00B9">
      <w:pPr>
        <w:pStyle w:val="Plattetekstinspringen2"/>
      </w:pPr>
      <w:r>
        <w:t>De nodige waterkeringen worden voorzien.</w:t>
      </w:r>
    </w:p>
    <w:p w14:paraId="6316E44C" w14:textId="77777777" w:rsidR="001D00B9" w:rsidRDefault="001D00B9" w:rsidP="001D00B9">
      <w:pPr>
        <w:pStyle w:val="Plattetekstinspringen2"/>
      </w:pPr>
      <w:r>
        <w:t xml:space="preserve">Het nieuw te plaatsen metselwerk </w:t>
      </w:r>
      <w:r w:rsidRPr="00B05448">
        <w:rPr>
          <w:rStyle w:val="Keuze-blauw"/>
        </w:rPr>
        <w:t>moet in halfsteensverband ingewerkt worden in het bestaande metselwerk / moet niet ingewerkt worden in het bestaande metselwerk.</w:t>
      </w:r>
    </w:p>
    <w:p w14:paraId="004123A9" w14:textId="77777777" w:rsidR="001D00B9" w:rsidRPr="00B05448" w:rsidRDefault="001D00B9" w:rsidP="001D00B9">
      <w:pPr>
        <w:pStyle w:val="Plattetekstinspringen2"/>
        <w:rPr>
          <w:rStyle w:val="Keuze-blauw"/>
        </w:rPr>
      </w:pPr>
      <w:r>
        <w:t xml:space="preserve">Toepassing: </w:t>
      </w:r>
      <w:r w:rsidRPr="00B05448">
        <w:rPr>
          <w:rStyle w:val="Keuze-blauw"/>
        </w:rPr>
        <w:t>volgens de plannen / …</w:t>
      </w:r>
    </w:p>
    <w:p w14:paraId="5E01BB06" w14:textId="77777777" w:rsidR="001D00B9" w:rsidRPr="009D34F3" w:rsidRDefault="001D00B9" w:rsidP="001D00B9">
      <w:pPr>
        <w:pStyle w:val="Kop6"/>
      </w:pPr>
      <w:r w:rsidRPr="009D34F3">
        <w:t>Keuring</w:t>
      </w:r>
    </w:p>
    <w:p w14:paraId="0370AA9A" w14:textId="77777777" w:rsidR="001D00B9" w:rsidRDefault="001D00B9" w:rsidP="001D00B9">
      <w:pPr>
        <w:pStyle w:val="Plattetekstinspringen"/>
      </w:pPr>
      <w:r>
        <w:t>Het aantal beschadigde stenen mag niet meer dan 2% van de totale hoeveelheid verwerkte stenen bedragen. Wordt als beschadiging beschouwd:</w:t>
      </w:r>
    </w:p>
    <w:p w14:paraId="144D9A82" w14:textId="77777777" w:rsidR="001D00B9" w:rsidRDefault="001D00B9" w:rsidP="001D00B9">
      <w:pPr>
        <w:pStyle w:val="Plattetekstinspringen2"/>
        <w:rPr>
          <w:lang w:eastAsia="nl-NL"/>
        </w:rPr>
      </w:pPr>
      <w:r>
        <w:rPr>
          <w:lang w:eastAsia="nl-NL"/>
        </w:rPr>
        <w:t>Elke gebroken steen.</w:t>
      </w:r>
    </w:p>
    <w:p w14:paraId="002D286D" w14:textId="77777777" w:rsidR="001D00B9" w:rsidRDefault="001D00B9" w:rsidP="001D00B9">
      <w:pPr>
        <w:pStyle w:val="Plattetekstinspringen2"/>
        <w:rPr>
          <w:lang w:eastAsia="nl-NL"/>
        </w:rPr>
      </w:pPr>
      <w:r>
        <w:rPr>
          <w:lang w:eastAsia="nl-NL"/>
        </w:rPr>
        <w:t>Elke steen waarvan minstens één vlak een scheur vertoont met een lengte die groter is dan 40 mm en een breedte die groter is dan 0,2 mm.</w:t>
      </w:r>
    </w:p>
    <w:p w14:paraId="5F747DBE" w14:textId="77777777" w:rsidR="001D00B9" w:rsidRDefault="001D00B9" w:rsidP="001D00B9">
      <w:pPr>
        <w:pStyle w:val="Plattetekstinspringen2"/>
        <w:rPr>
          <w:lang w:eastAsia="nl-NL"/>
        </w:rPr>
      </w:pPr>
      <w:r>
        <w:rPr>
          <w:lang w:eastAsia="nl-NL"/>
        </w:rPr>
        <w:t>Elke steen waarvan het totaal volume van de rand- en hoekschade meer bedraagt dan 5% van het volume van de metselsteen.</w:t>
      </w:r>
    </w:p>
    <w:p w14:paraId="1308B8F2" w14:textId="77777777" w:rsidR="001D00B9" w:rsidRDefault="001D00B9" w:rsidP="001D00B9">
      <w:pPr>
        <w:pStyle w:val="Plattetekstinspringen2"/>
        <w:rPr>
          <w:lang w:eastAsia="nl-NL"/>
        </w:rPr>
      </w:pPr>
      <w:r>
        <w:rPr>
          <w:lang w:eastAsia="nl-NL"/>
        </w:rPr>
        <w:t>Elke steen met een door constructielatten in de mal veroorzaakte inkeping in het kopse vlak waarvan de hoogte groter is dan 10 mm.</w:t>
      </w:r>
    </w:p>
    <w:p w14:paraId="50ABD263" w14:textId="77777777" w:rsidR="001D00B9" w:rsidRDefault="001D00B9" w:rsidP="001D00B9">
      <w:pPr>
        <w:pStyle w:val="Plattetekstinspringen"/>
      </w:pPr>
      <w:r>
        <w:t>Voor stenen die gebruikt zullen worden in zichtbaar blijvend metselwerk worden eveneens als beschadiging beschouwd:</w:t>
      </w:r>
    </w:p>
    <w:p w14:paraId="6AB2FBD3" w14:textId="77777777" w:rsidR="001D00B9" w:rsidRDefault="001D00B9" w:rsidP="001D00B9">
      <w:pPr>
        <w:pStyle w:val="Plattetekstinspringen2"/>
        <w:rPr>
          <w:lang w:eastAsia="nl-NL"/>
        </w:rPr>
      </w:pPr>
      <w:r>
        <w:rPr>
          <w:lang w:eastAsia="nl-NL"/>
        </w:rPr>
        <w:t>Elke steen met een door constructielatten in de mal veroorzaakte inkeping in het kopse vlak, waarvan de hoogte groter is dan 10 mm.</w:t>
      </w:r>
    </w:p>
    <w:p w14:paraId="6F73C203" w14:textId="77777777" w:rsidR="001D00B9" w:rsidRDefault="001D00B9" w:rsidP="001D00B9">
      <w:pPr>
        <w:pStyle w:val="Plattetekstinspringen2"/>
        <w:rPr>
          <w:lang w:eastAsia="nl-NL"/>
        </w:rPr>
      </w:pPr>
      <w:r>
        <w:rPr>
          <w:lang w:eastAsia="nl-NL"/>
        </w:rPr>
        <w:t>Elke steen met een door constructielatten in de mal veroorzaakte inkeping in de strek.</w:t>
      </w:r>
    </w:p>
    <w:p w14:paraId="46E6F0AA" w14:textId="77777777" w:rsidR="001D00B9" w:rsidRDefault="001D00B9" w:rsidP="001D00B9">
      <w:pPr>
        <w:pStyle w:val="Plattetekstinspringen2"/>
        <w:rPr>
          <w:lang w:eastAsia="nl-NL"/>
        </w:rPr>
      </w:pPr>
      <w:r>
        <w:rPr>
          <w:lang w:eastAsia="nl-NL"/>
        </w:rPr>
        <w:t>Elke steen waarvan minstens één zichtvlak een scheur vertoont met een lengte die groter is dan 10 mm en een breedte die groter is dan 0,2 mm.</w:t>
      </w:r>
    </w:p>
    <w:p w14:paraId="24AB821A" w14:textId="77777777" w:rsidR="001D00B9" w:rsidRDefault="001D00B9" w:rsidP="001D00B9">
      <w:pPr>
        <w:pStyle w:val="Plattetekstinspringen2"/>
        <w:rPr>
          <w:lang w:eastAsia="nl-NL"/>
        </w:rPr>
      </w:pPr>
      <w:r>
        <w:rPr>
          <w:lang w:eastAsia="nl-NL"/>
        </w:rPr>
        <w:t>Elke steen waarvan de totale oppervlakte van de rand-of hoekschade in een zichtvlak meer bedraagt dan 1% van de oppervlakte van dat zichtvlak of waarvan de oppervlakte van tenminste één rand- of hoekbeschadiging meer dan 200 mm² bedraagt.</w:t>
      </w:r>
    </w:p>
    <w:p w14:paraId="62AAD8D7" w14:textId="77777777" w:rsidR="001D00B9" w:rsidRDefault="001D00B9" w:rsidP="001D00B9">
      <w:pPr>
        <w:pStyle w:val="Plattetekstinspringen2"/>
        <w:rPr>
          <w:lang w:eastAsia="nl-NL"/>
        </w:rPr>
      </w:pPr>
      <w:r>
        <w:rPr>
          <w:lang w:eastAsia="nl-NL"/>
        </w:rPr>
        <w:t>Elke steen waarvan de totale oppervlakte van de beschadiging in het zichtoppervlak (met uitzondering van hoeken en randen) meer bedraagt dan 100 mm².</w:t>
      </w:r>
    </w:p>
    <w:p w14:paraId="4F4D8F30" w14:textId="77777777" w:rsidR="001D00B9" w:rsidRDefault="001D00B9" w:rsidP="001D00B9">
      <w:pPr>
        <w:pStyle w:val="Kop4"/>
      </w:pPr>
      <w:bookmarkStart w:id="138" w:name="_Toc387145512"/>
      <w:bookmarkStart w:id="139" w:name="_Toc390337224"/>
      <w:bookmarkStart w:id="140" w:name="_Toc438633316"/>
      <w:r>
        <w:t>20.24.10.</w:t>
      </w:r>
      <w:r>
        <w:tab/>
        <w:t>binnenspouwblad – betonsteen met lichte granulaten/dikte 14 cm</w:t>
      </w:r>
      <w:r>
        <w:tab/>
      </w:r>
      <w:r>
        <w:rPr>
          <w:rStyle w:val="MeetChar"/>
        </w:rPr>
        <w:t>|FH|m3</w:t>
      </w:r>
      <w:bookmarkEnd w:id="138"/>
      <w:bookmarkEnd w:id="139"/>
      <w:bookmarkEnd w:id="140"/>
    </w:p>
    <w:p w14:paraId="6D7B1188" w14:textId="77777777" w:rsidR="001D00B9" w:rsidRDefault="001D00B9" w:rsidP="001D00B9">
      <w:pPr>
        <w:pStyle w:val="Kop6"/>
        <w:rPr>
          <w:lang w:val="nl-NL"/>
        </w:rPr>
      </w:pPr>
      <w:r>
        <w:rPr>
          <w:lang w:val="nl-NL"/>
        </w:rPr>
        <w:t>Meting</w:t>
      </w:r>
    </w:p>
    <w:p w14:paraId="255C7A3B" w14:textId="77777777" w:rsidR="001D00B9" w:rsidRDefault="001D00B9" w:rsidP="001D00B9">
      <w:pPr>
        <w:pStyle w:val="Plattetekstinspringen"/>
      </w:pPr>
      <w:r>
        <w:t>meeteenheid: per m³</w:t>
      </w:r>
    </w:p>
    <w:p w14:paraId="67C9EB98" w14:textId="77777777" w:rsidR="001D00B9" w:rsidRDefault="001D00B9" w:rsidP="001D00B9">
      <w:pPr>
        <w:pStyle w:val="Plattetekstinspringen"/>
      </w:pPr>
      <w:r>
        <w:t>meetcode: de lengte van de muren wordt gemeten in de as van de muren, bij kruisingen wordt de dikkere muur doorgemeten. Geen enkel volume wordt tweemaal in rekening gebracht. Worden afgetrokken:</w:t>
      </w:r>
    </w:p>
    <w:p w14:paraId="48600EF8" w14:textId="77777777" w:rsidR="001D00B9" w:rsidRDefault="001D00B9" w:rsidP="001D00B9">
      <w:pPr>
        <w:pStyle w:val="Plattetekstinspringen2"/>
      </w:pPr>
      <w:r>
        <w:t>openingen met een oppervlakte groter dan 0,30 m²;</w:t>
      </w:r>
    </w:p>
    <w:p w14:paraId="282B1763" w14:textId="77777777" w:rsidR="001D00B9" w:rsidRDefault="001D00B9" w:rsidP="001D00B9">
      <w:pPr>
        <w:pStyle w:val="Plattetekstinspringen2"/>
      </w:pPr>
      <w:r>
        <w:t>het volume van constructieve elementen zoals lateien, balken, … indien deze apart gemeten worden;</w:t>
      </w:r>
    </w:p>
    <w:p w14:paraId="182CFBE5" w14:textId="77777777" w:rsidR="001D00B9" w:rsidRDefault="001D00B9" w:rsidP="001D00B9">
      <w:pPr>
        <w:pStyle w:val="Plattetekstinspringen2"/>
      </w:pPr>
      <w:r>
        <w:t>de opleg van draagvloeren.</w:t>
      </w:r>
    </w:p>
    <w:p w14:paraId="10C84C3F" w14:textId="77777777" w:rsidR="001D00B9" w:rsidRPr="00622086" w:rsidRDefault="001D00B9" w:rsidP="001D00B9">
      <w:pPr>
        <w:pStyle w:val="Plattetekstinspringen"/>
      </w:pPr>
      <w:r>
        <w:t>aard van overeenkomst: Forfaitaire Hoeveelheid (FH)</w:t>
      </w:r>
    </w:p>
    <w:p w14:paraId="6F21CE5F" w14:textId="77777777" w:rsidR="001D00B9" w:rsidRDefault="001D00B9" w:rsidP="001D00B9">
      <w:pPr>
        <w:pStyle w:val="Kop6"/>
      </w:pPr>
      <w:r>
        <w:t>Toepassing</w:t>
      </w:r>
    </w:p>
    <w:p w14:paraId="7EF70945" w14:textId="77777777" w:rsidR="001D00B9" w:rsidRDefault="001D00B9" w:rsidP="001D00B9">
      <w:pPr>
        <w:pStyle w:val="Kop4"/>
      </w:pPr>
      <w:bookmarkStart w:id="141" w:name="_Toc387145513"/>
      <w:bookmarkStart w:id="142" w:name="_Toc390337225"/>
      <w:bookmarkStart w:id="143" w:name="_Toc438633317"/>
      <w:r>
        <w:t>20.24.20.</w:t>
      </w:r>
      <w:r>
        <w:tab/>
        <w:t>binnenspouwblad – betonsteen met lichte granulaten/dikte 19 cm</w:t>
      </w:r>
      <w:r>
        <w:tab/>
      </w:r>
      <w:r>
        <w:rPr>
          <w:rStyle w:val="MeetChar"/>
        </w:rPr>
        <w:t>|FH|m3</w:t>
      </w:r>
      <w:bookmarkEnd w:id="141"/>
      <w:bookmarkEnd w:id="142"/>
      <w:bookmarkEnd w:id="143"/>
    </w:p>
    <w:p w14:paraId="662B9885" w14:textId="77777777" w:rsidR="001D00B9" w:rsidRDefault="001D00B9" w:rsidP="001D00B9">
      <w:pPr>
        <w:pStyle w:val="Kop6"/>
        <w:rPr>
          <w:lang w:val="nl-NL"/>
        </w:rPr>
      </w:pPr>
      <w:r>
        <w:rPr>
          <w:lang w:val="nl-NL"/>
        </w:rPr>
        <w:t>Meting</w:t>
      </w:r>
    </w:p>
    <w:p w14:paraId="31871B48" w14:textId="77777777" w:rsidR="001D00B9" w:rsidRDefault="001D00B9" w:rsidP="001D00B9">
      <w:pPr>
        <w:pStyle w:val="Plattetekstinspringen"/>
      </w:pPr>
      <w:r>
        <w:t>meeteenheid: per m³</w:t>
      </w:r>
    </w:p>
    <w:p w14:paraId="272E6164" w14:textId="77777777" w:rsidR="001D00B9" w:rsidRDefault="001D00B9" w:rsidP="001D00B9">
      <w:pPr>
        <w:pStyle w:val="Plattetekstinspringen"/>
      </w:pPr>
      <w:r>
        <w:t>meetcode: de lengte van de muren wordt gemeten in de as van de muren, bij kruisingen wordt de dikkere muur doorgemeten. Geen enkel volume wordt tweemaal in rekening gebracht. Worden afgetrokken:</w:t>
      </w:r>
    </w:p>
    <w:p w14:paraId="395AF0B3" w14:textId="77777777" w:rsidR="001D00B9" w:rsidRDefault="001D00B9" w:rsidP="001D00B9">
      <w:pPr>
        <w:pStyle w:val="Plattetekstinspringen2"/>
      </w:pPr>
      <w:r>
        <w:t>openingen met een oppervlakte groter dan 0,30 m²;</w:t>
      </w:r>
    </w:p>
    <w:p w14:paraId="70D0E5C8" w14:textId="77777777" w:rsidR="001D00B9" w:rsidRDefault="001D00B9" w:rsidP="001D00B9">
      <w:pPr>
        <w:pStyle w:val="Plattetekstinspringen2"/>
      </w:pPr>
      <w:r>
        <w:t>het volume van constructieve elementen zoals lateien, balken, … indien deze apart gemeten worden;</w:t>
      </w:r>
    </w:p>
    <w:p w14:paraId="190C12EF" w14:textId="77777777" w:rsidR="001D00B9" w:rsidRDefault="001D00B9" w:rsidP="001D00B9">
      <w:pPr>
        <w:pStyle w:val="Plattetekstinspringen2"/>
      </w:pPr>
      <w:r>
        <w:t>de opleg van draagvloeren.</w:t>
      </w:r>
    </w:p>
    <w:p w14:paraId="7F3F163D" w14:textId="77777777" w:rsidR="001D00B9" w:rsidRPr="00622086" w:rsidRDefault="001D00B9" w:rsidP="001D00B9">
      <w:pPr>
        <w:pStyle w:val="Plattetekstinspringen"/>
      </w:pPr>
      <w:r>
        <w:t>aard van overeenkomst: Forfaitaire Hoeveelheid (FH)</w:t>
      </w:r>
    </w:p>
    <w:p w14:paraId="324523F0" w14:textId="77777777" w:rsidR="001D00B9" w:rsidRDefault="001D00B9" w:rsidP="001D00B9">
      <w:pPr>
        <w:pStyle w:val="Kop6"/>
      </w:pPr>
      <w:r>
        <w:t>Toepassing</w:t>
      </w:r>
    </w:p>
    <w:p w14:paraId="218078BE" w14:textId="77777777" w:rsidR="001D00B9" w:rsidRDefault="001D00B9" w:rsidP="001D00B9">
      <w:pPr>
        <w:pStyle w:val="Kop3"/>
      </w:pPr>
      <w:bookmarkStart w:id="144" w:name="_Toc387145514"/>
      <w:bookmarkStart w:id="145" w:name="_Toc390337226"/>
      <w:bookmarkStart w:id="146" w:name="_Toc438633318"/>
      <w:r>
        <w:t>20.25.</w:t>
      </w:r>
      <w:r>
        <w:tab/>
        <w:t>binnenspouwblad – cellenbeton</w:t>
      </w:r>
      <w:bookmarkEnd w:id="144"/>
      <w:bookmarkEnd w:id="145"/>
      <w:bookmarkEnd w:id="146"/>
    </w:p>
    <w:p w14:paraId="58A4E099" w14:textId="77777777" w:rsidR="001D00B9" w:rsidRDefault="001D00B9" w:rsidP="001D00B9">
      <w:pPr>
        <w:pStyle w:val="Kop6"/>
      </w:pPr>
      <w:r>
        <w:t>Omschrijving</w:t>
      </w:r>
    </w:p>
    <w:p w14:paraId="484923AD" w14:textId="77777777" w:rsidR="001D00B9" w:rsidRPr="001A0382" w:rsidRDefault="001D00B9" w:rsidP="001D00B9">
      <w:pPr>
        <w:pStyle w:val="Plattetekst"/>
      </w:pPr>
      <w:r>
        <w:t>De blokken zijn geautoclaveerde metselstenen samengesteld uit zand, kalk, cement, water en eventuele hulpstoffen of additieven.</w:t>
      </w:r>
    </w:p>
    <w:p w14:paraId="38EA7260" w14:textId="77777777" w:rsidR="001D00B9" w:rsidRPr="00641A4D" w:rsidRDefault="001D00B9" w:rsidP="001D00B9">
      <w:pPr>
        <w:pStyle w:val="Kop6"/>
      </w:pPr>
      <w:r w:rsidRPr="00641A4D">
        <w:t>Materiaal</w:t>
      </w:r>
    </w:p>
    <w:p w14:paraId="15328E24" w14:textId="77777777" w:rsidR="001D00B9" w:rsidRDefault="001D00B9" w:rsidP="001D00B9">
      <w:pPr>
        <w:pStyle w:val="Plattetekstinspringen"/>
      </w:pPr>
      <w:r>
        <w:t>De NBN EN 771-4 Voorschriften voor metselstenen – Deel 4: Geautoclaveerde cellenbeton metselstenen is van toepassing.</w:t>
      </w:r>
    </w:p>
    <w:p w14:paraId="4F83B692" w14:textId="77777777" w:rsidR="001D00B9" w:rsidRPr="00AC5C89" w:rsidRDefault="001D00B9" w:rsidP="001D00B9">
      <w:pPr>
        <w:pStyle w:val="Plattetekstinspringen"/>
      </w:pPr>
      <w:r>
        <w:t>Enkel stenen behorende tot categorie I volgens NBN EN 771-4 mogen toegepast worden.</w:t>
      </w:r>
    </w:p>
    <w:p w14:paraId="0AFFE16C" w14:textId="77777777" w:rsidR="001D00B9" w:rsidRDefault="001D00B9" w:rsidP="001D00B9">
      <w:pPr>
        <w:pStyle w:val="Plattetekstinspringen"/>
      </w:pPr>
      <w:r>
        <w:t xml:space="preserve">De stenen dragen het BENOR-merk of gelijkwaardig. Bij iedere levering wordt een certificaat </w:t>
      </w:r>
      <w:r w:rsidRPr="006B240B">
        <w:t>van oorsprong gevoegd</w:t>
      </w:r>
      <w:r>
        <w:t>.</w:t>
      </w:r>
    </w:p>
    <w:p w14:paraId="1577B2AB" w14:textId="77777777" w:rsidR="001D00B9" w:rsidRDefault="001D00B9" w:rsidP="001D00B9">
      <w:pPr>
        <w:pStyle w:val="Plattetekstinspringen"/>
      </w:pPr>
      <w:r>
        <w:t>De aannemer legt een staal en prestatiefiche ter goedkeuring voor aan de ontwerper.</w:t>
      </w:r>
    </w:p>
    <w:p w14:paraId="2C0E1A12" w14:textId="77777777" w:rsidR="001D00B9" w:rsidRDefault="001D00B9" w:rsidP="001D00B9">
      <w:pPr>
        <w:pStyle w:val="Kop8"/>
      </w:pPr>
      <w:r w:rsidRPr="00854B04">
        <w:t>Specificaties</w:t>
      </w:r>
    </w:p>
    <w:p w14:paraId="340AF71C" w14:textId="77777777" w:rsidR="001D00B9" w:rsidRDefault="001D00B9" w:rsidP="001D00B9">
      <w:pPr>
        <w:pStyle w:val="Plattetekstinspringen"/>
      </w:pPr>
      <w:r>
        <w:t>Stenen:</w:t>
      </w:r>
    </w:p>
    <w:p w14:paraId="23B6CD75" w14:textId="77777777" w:rsidR="001D00B9" w:rsidRDefault="001D00B9" w:rsidP="001D00B9">
      <w:pPr>
        <w:pStyle w:val="Plattetekstinspringen2"/>
        <w:rPr>
          <w:lang w:eastAsia="nl-NL"/>
        </w:rPr>
      </w:pPr>
      <w:r>
        <w:rPr>
          <w:lang w:eastAsia="nl-NL"/>
        </w:rPr>
        <w:t xml:space="preserve">formaat (lxbxh): </w:t>
      </w:r>
      <w:r w:rsidRPr="00645A3E">
        <w:rPr>
          <w:rStyle w:val="Keuze-blauw"/>
        </w:rPr>
        <w:t xml:space="preserve">… </w:t>
      </w:r>
      <w:r w:rsidRPr="00B05448">
        <w:rPr>
          <w:rStyle w:val="Keuze-blauw"/>
        </w:rPr>
        <w:t>x … x … / modulair formaat op voorstel van de aannemer</w:t>
      </w:r>
    </w:p>
    <w:p w14:paraId="36F4C4A4" w14:textId="77777777" w:rsidR="001D00B9" w:rsidRPr="00354D7A" w:rsidRDefault="001D00B9" w:rsidP="001D00B9">
      <w:pPr>
        <w:pStyle w:val="Plattetekstinspringen2"/>
        <w:rPr>
          <w:rStyle w:val="Keuze-blauw"/>
          <w:color w:val="auto"/>
          <w:lang w:val="nl-NL" w:eastAsia="nl-NL"/>
        </w:rPr>
      </w:pPr>
      <w:r>
        <w:rPr>
          <w:lang w:eastAsia="nl-NL"/>
        </w:rPr>
        <w:t xml:space="preserve">kwaliteitsklasse (druksterkteklasse/volumemassaklasse): </w:t>
      </w:r>
      <w:r w:rsidRPr="00B05448">
        <w:rPr>
          <w:rStyle w:val="Keuze-blauw"/>
        </w:rPr>
        <w:t>(C2/300) / (C2/350) / (C2/400) / (C3/450) / (C3/500) / (C4/550) / (C4/600) / (C5/650) /(C5/700) / (C6/750) / (C6/800)</w:t>
      </w:r>
    </w:p>
    <w:p w14:paraId="672897D3" w14:textId="77777777" w:rsidR="00354D7A" w:rsidRDefault="00354D7A" w:rsidP="001D00B9">
      <w:pPr>
        <w:pStyle w:val="Plattetekstinspringen2"/>
        <w:rPr>
          <w:lang w:eastAsia="nl-NL"/>
        </w:rPr>
      </w:pPr>
      <w:r>
        <w:t>g</w:t>
      </w:r>
      <w:r w:rsidRPr="00DC17E1">
        <w:t xml:space="preserve">roepsindeling: </w:t>
      </w:r>
      <w:r w:rsidRPr="00DC17E1">
        <w:rPr>
          <w:rStyle w:val="Keuze-blauw"/>
        </w:rPr>
        <w:t>groep 1 / groep 2 / …</w:t>
      </w:r>
    </w:p>
    <w:p w14:paraId="1B556819" w14:textId="77777777" w:rsidR="001D00B9" w:rsidRDefault="001D00B9" w:rsidP="001D00B9">
      <w:pPr>
        <w:pStyle w:val="Plattetekstinspringen2"/>
        <w:rPr>
          <w:lang w:eastAsia="nl-NL"/>
        </w:rPr>
      </w:pPr>
      <w:r>
        <w:rPr>
          <w:lang w:eastAsia="nl-NL"/>
        </w:rPr>
        <w:t xml:space="preserve">kopvlak: </w:t>
      </w:r>
      <w:r w:rsidRPr="00B05448">
        <w:rPr>
          <w:rStyle w:val="Keuze-blauw"/>
        </w:rPr>
        <w:t>vlak / tand en groef</w:t>
      </w:r>
    </w:p>
    <w:p w14:paraId="368756E2" w14:textId="77777777" w:rsidR="001D00B9" w:rsidRPr="00624F80" w:rsidRDefault="001D00B9" w:rsidP="001D00B9">
      <w:pPr>
        <w:pStyle w:val="Plattetekstinspringen2"/>
        <w:rPr>
          <w:lang w:eastAsia="nl-NL"/>
        </w:rPr>
      </w:pPr>
      <w:r>
        <w:rPr>
          <w:lang w:eastAsia="nl-NL"/>
        </w:rPr>
        <w:t xml:space="preserve">oppervlaktestructuur: </w:t>
      </w:r>
      <w:r w:rsidRPr="00B05448">
        <w:rPr>
          <w:rStyle w:val="Keuze-blauw"/>
        </w:rPr>
        <w:t>vlak / geribd</w:t>
      </w:r>
    </w:p>
    <w:p w14:paraId="011CE0BD" w14:textId="77777777" w:rsidR="001D00B9" w:rsidRDefault="001D00B9" w:rsidP="001D00B9">
      <w:pPr>
        <w:pStyle w:val="Plattetekstinspringen"/>
      </w:pPr>
      <w:r>
        <w:t xml:space="preserve">Type mortel: </w:t>
      </w:r>
      <w:r w:rsidRPr="00B05448">
        <w:rPr>
          <w:rStyle w:val="Keuze-blauw"/>
        </w:rPr>
        <w:t xml:space="preserve">mortel voor algemene toepassing volgens art. </w:t>
      </w:r>
      <w:r>
        <w:rPr>
          <w:rStyle w:val="Keuze-blauw"/>
        </w:rPr>
        <w:t>20.</w:t>
      </w:r>
      <w:r w:rsidRPr="00B05448">
        <w:rPr>
          <w:rStyle w:val="Keuze-blauw"/>
        </w:rPr>
        <w:t xml:space="preserve">11.10. / lijmmortel volgens art. </w:t>
      </w:r>
      <w:r>
        <w:rPr>
          <w:rStyle w:val="Keuze-blauw"/>
        </w:rPr>
        <w:t>20.</w:t>
      </w:r>
      <w:r w:rsidRPr="00B05448">
        <w:rPr>
          <w:rStyle w:val="Keuze-blauw"/>
        </w:rPr>
        <w:t xml:space="preserve">11.20. / lichtgewicht mortel volgens art. </w:t>
      </w:r>
      <w:r>
        <w:rPr>
          <w:rStyle w:val="Keuze-blauw"/>
        </w:rPr>
        <w:t>20.</w:t>
      </w:r>
      <w:r w:rsidRPr="00B05448">
        <w:rPr>
          <w:rStyle w:val="Keuze-blauw"/>
        </w:rPr>
        <w:t>11.30.</w:t>
      </w:r>
    </w:p>
    <w:p w14:paraId="4BE674D2" w14:textId="77777777" w:rsidR="001D00B9" w:rsidRDefault="001D00B9" w:rsidP="001D00B9">
      <w:pPr>
        <w:pStyle w:val="Plattetekstinspringen"/>
      </w:pPr>
      <w:r>
        <w:t xml:space="preserve">Dikte van de voegen: </w:t>
      </w:r>
      <w:r w:rsidRPr="00B05448">
        <w:rPr>
          <w:rStyle w:val="Keuze-blauw"/>
        </w:rPr>
        <w:t>naar keuze aannemer rekening houdend met hierboven vermeld morteltype / 0,5 / 1 / 1,5 / 2 / 3 / 4 / 5 / 6 / 10 / 12 / … mm</w:t>
      </w:r>
    </w:p>
    <w:p w14:paraId="631C850A" w14:textId="77777777" w:rsidR="001D00B9" w:rsidRDefault="001D00B9" w:rsidP="001D00B9">
      <w:pPr>
        <w:pStyle w:val="Plattetekstinspringen"/>
      </w:pPr>
      <w:r>
        <w:t xml:space="preserve">Metselverband: </w:t>
      </w:r>
      <w:r w:rsidRPr="00B05448">
        <w:rPr>
          <w:rStyle w:val="Keuze-blauw"/>
        </w:rPr>
        <w:t>halfsteens verband / keuze van de aannemer / …</w:t>
      </w:r>
    </w:p>
    <w:p w14:paraId="5828B363" w14:textId="77777777" w:rsidR="001D00B9" w:rsidRDefault="001D00B9" w:rsidP="001D00B9">
      <w:pPr>
        <w:pStyle w:val="Plattetekstinspringen"/>
      </w:pPr>
      <w:r>
        <w:t xml:space="preserve">Spouwbreedte: </w:t>
      </w:r>
      <w:r w:rsidRPr="00F260D8">
        <w:t>…</w:t>
      </w:r>
      <w:r>
        <w:t xml:space="preserve"> cm</w:t>
      </w:r>
    </w:p>
    <w:p w14:paraId="2C76C63E" w14:textId="77777777" w:rsidR="001D00B9" w:rsidRPr="000A243D" w:rsidRDefault="001D00B9" w:rsidP="001D00B9">
      <w:pPr>
        <w:pStyle w:val="Plattetekstinspringen"/>
      </w:pPr>
      <w:r>
        <w:t xml:space="preserve">Spouwankers: </w:t>
      </w:r>
      <w:r w:rsidRPr="00B05448">
        <w:rPr>
          <w:rStyle w:val="Keuze-blauw"/>
        </w:rPr>
        <w:t xml:space="preserve">naar keuze aannemer / gewone spouwankers volgens artikel </w:t>
      </w:r>
      <w:r>
        <w:rPr>
          <w:rStyle w:val="Keuze-blauw"/>
        </w:rPr>
        <w:t>20.</w:t>
      </w:r>
      <w:r w:rsidRPr="00B05448">
        <w:rPr>
          <w:rStyle w:val="Keuze-blauw"/>
        </w:rPr>
        <w:t xml:space="preserve">12.11. / slag- of schroefankers met isolatieplug volgens artikel </w:t>
      </w:r>
      <w:r>
        <w:rPr>
          <w:rStyle w:val="Keuze-blauw"/>
        </w:rPr>
        <w:t>20.</w:t>
      </w:r>
      <w:r w:rsidRPr="00B05448">
        <w:rPr>
          <w:rStyle w:val="Keuze-blauw"/>
        </w:rPr>
        <w:t xml:space="preserve">12.12. / akoestische spouwankers volgens artikel </w:t>
      </w:r>
      <w:r>
        <w:rPr>
          <w:rStyle w:val="Keuze-blauw"/>
        </w:rPr>
        <w:t>20.</w:t>
      </w:r>
      <w:r w:rsidRPr="00B05448">
        <w:rPr>
          <w:rStyle w:val="Keuze-blauw"/>
        </w:rPr>
        <w:t>12.13.</w:t>
      </w:r>
    </w:p>
    <w:p w14:paraId="639FF3DD" w14:textId="77777777" w:rsidR="001D00B9" w:rsidRPr="003F7B3D" w:rsidRDefault="001D00B9" w:rsidP="001D00B9">
      <w:pPr>
        <w:pStyle w:val="Kop8"/>
      </w:pPr>
      <w:r>
        <w:t>Aanvullende voorschriften</w:t>
      </w:r>
      <w:r w:rsidRPr="003F7B3D">
        <w:t xml:space="preserve"> </w:t>
      </w:r>
      <w:r w:rsidR="00156DE5">
        <w:t>(te schrappen door ontwerper indien niet van toepassing)</w:t>
      </w:r>
    </w:p>
    <w:p w14:paraId="0A5B6019" w14:textId="77777777" w:rsidR="001D00B9" w:rsidRDefault="001D00B9" w:rsidP="001D00B9">
      <w:pPr>
        <w:pStyle w:val="Plattetekstinspringen"/>
      </w:pPr>
      <w:r>
        <w:rPr>
          <w:lang w:eastAsia="nl-NL"/>
        </w:rPr>
        <w:t xml:space="preserve">Gedeclareerde warmtegeleidingscoëfficiënt </w:t>
      </w:r>
      <w:r w:rsidRPr="00EC0669">
        <w:rPr>
          <w:lang w:eastAsia="nl-NL"/>
        </w:rPr>
        <w:t>λ</w:t>
      </w:r>
      <w:r w:rsidRPr="00EC0669">
        <w:rPr>
          <w:vertAlign w:val="subscript"/>
          <w:lang w:eastAsia="nl-NL"/>
        </w:rPr>
        <w:t>10,droog,metselsteen</w:t>
      </w:r>
      <w:r w:rsidRPr="00EC0669">
        <w:rPr>
          <w:lang w:eastAsia="nl-NL"/>
        </w:rPr>
        <w:t xml:space="preserve"> (volgens EN 1745)</w:t>
      </w:r>
      <w:r w:rsidRPr="004D2D5E">
        <w:rPr>
          <w:vertAlign w:val="subscript"/>
        </w:rPr>
        <w:t xml:space="preserve"> </w:t>
      </w:r>
      <w:r>
        <w:t xml:space="preserve">≤ </w:t>
      </w:r>
      <w:r w:rsidRPr="009612B5">
        <w:rPr>
          <w:rStyle w:val="Keuze-blauw"/>
        </w:rPr>
        <w:t>…</w:t>
      </w:r>
      <w:r>
        <w:t xml:space="preserve"> W/mK</w:t>
      </w:r>
    </w:p>
    <w:p w14:paraId="6E824764" w14:textId="77777777" w:rsidR="001D00B9" w:rsidRDefault="001D00B9" w:rsidP="001D00B9">
      <w:pPr>
        <w:pStyle w:val="Plattetekstinspringen"/>
      </w:pPr>
      <w:r>
        <w:t>De cellenbetonstenen worden toegepast met gelijmde voegen en behoren tot de tolerantiecategorie TLMB. De afwijking van de vlakheid en de vlakevenwijdigheid van de legvlakken mag in dit geval niet meer dan 1 mm bedragen.</w:t>
      </w:r>
    </w:p>
    <w:p w14:paraId="16F9BCE5" w14:textId="77777777" w:rsidR="001D00B9" w:rsidRDefault="001D00B9" w:rsidP="001D00B9">
      <w:pPr>
        <w:pStyle w:val="Plattetekstinspringen"/>
      </w:pPr>
      <w:r>
        <w:t xml:space="preserve">Er worden akoestische stroken voorzien </w:t>
      </w:r>
      <w:r w:rsidRPr="00B05448">
        <w:rPr>
          <w:rStyle w:val="Keuze-blauw"/>
        </w:rPr>
        <w:t>onderaan de muren / bovenaan de muren / onder- en bovenaan de muren</w:t>
      </w:r>
      <w:r>
        <w:t xml:space="preserve"> volgens artikel 20.12.50.</w:t>
      </w:r>
    </w:p>
    <w:p w14:paraId="05D05085" w14:textId="77777777" w:rsidR="001D00B9" w:rsidRDefault="001D00B9" w:rsidP="001D00B9">
      <w:pPr>
        <w:pStyle w:val="Plattetekstinspringen"/>
      </w:pPr>
      <w:r>
        <w:t xml:space="preserve">Er wordt een horizontale metselwerkwapening volgens artikel 20.12.41. voorzien </w:t>
      </w:r>
    </w:p>
    <w:p w14:paraId="23ADC20E" w14:textId="77777777" w:rsidR="003B38C8" w:rsidRPr="0012149D" w:rsidRDefault="003B38C8" w:rsidP="003B38C8">
      <w:pPr>
        <w:pStyle w:val="Plattetekstinspringen2"/>
        <w:rPr>
          <w:rStyle w:val="Keuze-blauw"/>
        </w:rPr>
      </w:pPr>
      <w:r w:rsidRPr="0012149D">
        <w:rPr>
          <w:rStyle w:val="Keuze-blauw"/>
        </w:rPr>
        <w:t xml:space="preserve">op de plaatsen zoals aangeduid op de plannen / volgens de studie van de fabrikant van de </w:t>
      </w:r>
      <w:r>
        <w:rPr>
          <w:rStyle w:val="Keuze-blauw"/>
        </w:rPr>
        <w:t>wapening / volgens de studie van de ingenieur</w:t>
      </w:r>
    </w:p>
    <w:p w14:paraId="5BFA4E5A" w14:textId="77777777" w:rsidR="001D00B9" w:rsidRDefault="001D00B9" w:rsidP="001D00B9">
      <w:pPr>
        <w:pStyle w:val="Plattetekstinspringen2"/>
      </w:pPr>
      <w:r>
        <w:t xml:space="preserve">om de </w:t>
      </w:r>
      <w:r w:rsidRPr="00B05448">
        <w:rPr>
          <w:rStyle w:val="Keuze-blauw"/>
        </w:rPr>
        <w:t>2 / 3 / … lagen / tussen elke laag metselwerk</w:t>
      </w:r>
    </w:p>
    <w:p w14:paraId="2C9CC689" w14:textId="77777777" w:rsidR="001D00B9" w:rsidRDefault="001D00B9" w:rsidP="001D00B9">
      <w:pPr>
        <w:pStyle w:val="Plattetekstinspringen2"/>
      </w:pPr>
      <w:r>
        <w:t xml:space="preserve">in de </w:t>
      </w:r>
      <w:r w:rsidRPr="00B05448">
        <w:rPr>
          <w:rStyle w:val="Keuze-blauw"/>
        </w:rPr>
        <w:t>3 / 4</w:t>
      </w:r>
      <w:r>
        <w:t xml:space="preserve"> lagen onder en boven alle deur- en raamopeningen. Boven de lintelen en rollagen komt onmiddellijk een wapening.</w:t>
      </w:r>
      <w:r w:rsidRPr="00AD434F">
        <w:t xml:space="preserve"> </w:t>
      </w:r>
      <w:r>
        <w:t xml:space="preserve">De wapening steekt </w:t>
      </w:r>
      <w:r w:rsidRPr="00B05448">
        <w:rPr>
          <w:rStyle w:val="Keuze-blauw"/>
        </w:rPr>
        <w:t>1 / …</w:t>
      </w:r>
      <w:r>
        <w:t xml:space="preserve"> m uit aan beide zijden van de opening.</w:t>
      </w:r>
    </w:p>
    <w:p w14:paraId="15794891" w14:textId="77777777" w:rsidR="001D00B9" w:rsidRDefault="001D00B9" w:rsidP="001D00B9">
      <w:pPr>
        <w:pStyle w:val="Plattetekstinspringen2"/>
      </w:pPr>
      <w:r>
        <w:t xml:space="preserve">De wapening wordt voorzien ter hoogte van alle hoek- en T-verbindingen van de binnenmuren, om de </w:t>
      </w:r>
      <w:r w:rsidRPr="00B05448">
        <w:rPr>
          <w:rStyle w:val="Keuze-blauw"/>
        </w:rPr>
        <w:t>2 / 3/ …</w:t>
      </w:r>
      <w:r>
        <w:t xml:space="preserve"> lagen over de volledige hoogte van de muur. Lengte: minimaal </w:t>
      </w:r>
      <w:r w:rsidRPr="00B05448">
        <w:rPr>
          <w:rStyle w:val="Keuze-blauw"/>
        </w:rPr>
        <w:t>1,5 / …</w:t>
      </w:r>
      <w:r>
        <w:t xml:space="preserve"> m langs elke muur.</w:t>
      </w:r>
    </w:p>
    <w:p w14:paraId="68E1B180" w14:textId="77777777" w:rsidR="001D00B9" w:rsidRDefault="001D00B9" w:rsidP="001D00B9">
      <w:pPr>
        <w:pStyle w:val="Plattetekstinspringen"/>
      </w:pPr>
      <w:r>
        <w:t xml:space="preserve">Zichtbaar blijvend metselwerk </w:t>
      </w:r>
    </w:p>
    <w:p w14:paraId="356358A3" w14:textId="77777777" w:rsidR="001D00B9" w:rsidRDefault="001D00B9" w:rsidP="001D00B9">
      <w:pPr>
        <w:pStyle w:val="Plattetekstinspringen2"/>
      </w:pPr>
      <w:r>
        <w:t xml:space="preserve">volgende muurvlakken worden als zichtbaar blijvend metselwerk uitgevoerd: </w:t>
      </w:r>
      <w:r w:rsidRPr="00B05448">
        <w:rPr>
          <w:rStyle w:val="Keuze-blauw"/>
        </w:rPr>
        <w:t>… / volgens aanduiding op de plannen.</w:t>
      </w:r>
      <w:r w:rsidRPr="00E56907">
        <w:t xml:space="preserve"> </w:t>
      </w:r>
    </w:p>
    <w:p w14:paraId="3F4C3696" w14:textId="77777777" w:rsidR="001D00B9" w:rsidRPr="00B05448" w:rsidRDefault="001D00B9" w:rsidP="001D00B9">
      <w:pPr>
        <w:pStyle w:val="Plattetekstinspringen2"/>
        <w:rPr>
          <w:rStyle w:val="Keuze-blauw"/>
        </w:rPr>
      </w:pPr>
      <w:r w:rsidRPr="0083135C">
        <w:t xml:space="preserve">oppervlaktestructuur: </w:t>
      </w:r>
      <w:r w:rsidRPr="00B05448">
        <w:rPr>
          <w:rStyle w:val="Keuze-blauw"/>
        </w:rPr>
        <w:t>glad / gestructureerd / …</w:t>
      </w:r>
    </w:p>
    <w:p w14:paraId="69D6FC5F" w14:textId="77777777" w:rsidR="001D00B9" w:rsidRDefault="001D00B9" w:rsidP="001D00B9">
      <w:pPr>
        <w:pStyle w:val="Plattetekstinspringen2"/>
      </w:pPr>
      <w:r>
        <w:t xml:space="preserve">voeg tussen het zichtbaar blijvend metselwerk en het onafgewerkte plafond mag max. </w:t>
      </w:r>
      <w:r w:rsidRPr="00967352">
        <w:rPr>
          <w:rStyle w:val="Keuze-blauw"/>
        </w:rPr>
        <w:t>…</w:t>
      </w:r>
      <w:r>
        <w:t xml:space="preserve"> mm zijn. Indien dit niet zo is, moet de voeg met een elastische kit opgevoegd worden.</w:t>
      </w:r>
    </w:p>
    <w:p w14:paraId="779CA738" w14:textId="77777777" w:rsidR="001D00B9" w:rsidRDefault="001D00B9" w:rsidP="001D00B9">
      <w:pPr>
        <w:pStyle w:val="Plattetekstinspringen2"/>
      </w:pPr>
      <w:r>
        <w:t>het meegaand opvoegen is inbegrepen in dit artikel.</w:t>
      </w:r>
    </w:p>
    <w:p w14:paraId="4FC7FFF6" w14:textId="77777777" w:rsidR="001D00B9" w:rsidRDefault="001D00B9" w:rsidP="001D00B9">
      <w:pPr>
        <w:pStyle w:val="Kop6"/>
      </w:pPr>
      <w:r>
        <w:t>Uitvoering</w:t>
      </w:r>
    </w:p>
    <w:p w14:paraId="46B35A81" w14:textId="77777777" w:rsidR="001D00B9" w:rsidRDefault="001D00B9" w:rsidP="001D00B9">
      <w:pPr>
        <w:pStyle w:val="Plattetekstinspringen"/>
      </w:pPr>
      <w:r>
        <w:t xml:space="preserve">De binnenspouwbladen worden </w:t>
      </w:r>
      <w:r w:rsidRPr="00B05448">
        <w:rPr>
          <w:rStyle w:val="Keuze-blauw"/>
        </w:rPr>
        <w:t xml:space="preserve">ter plaatse gemetst volgens art. </w:t>
      </w:r>
      <w:r>
        <w:rPr>
          <w:rStyle w:val="Keuze-blauw"/>
        </w:rPr>
        <w:t>20.</w:t>
      </w:r>
      <w:r w:rsidRPr="00B05448">
        <w:rPr>
          <w:rStyle w:val="Keuze-blauw"/>
        </w:rPr>
        <w:t xml:space="preserve">01. / geprefabriceerd en op de werf gemonteerd volgens art. </w:t>
      </w:r>
      <w:r>
        <w:rPr>
          <w:rStyle w:val="Keuze-blauw"/>
        </w:rPr>
        <w:t>20.</w:t>
      </w:r>
      <w:r w:rsidRPr="00B05448">
        <w:rPr>
          <w:rStyle w:val="Keuze-blauw"/>
        </w:rPr>
        <w:t xml:space="preserve">02. / naar keuze van de aannemer opgetrokken uit ter plaatse gemetst of prefab metselwerk volgens de artikels </w:t>
      </w:r>
      <w:r>
        <w:rPr>
          <w:rStyle w:val="Keuze-blauw"/>
        </w:rPr>
        <w:t>20.</w:t>
      </w:r>
      <w:r w:rsidRPr="00B05448">
        <w:rPr>
          <w:rStyle w:val="Keuze-blauw"/>
        </w:rPr>
        <w:t xml:space="preserve">01. en </w:t>
      </w:r>
      <w:r>
        <w:rPr>
          <w:rStyle w:val="Keuze-blauw"/>
        </w:rPr>
        <w:t>20.</w:t>
      </w:r>
      <w:r w:rsidRPr="00B05448">
        <w:rPr>
          <w:rStyle w:val="Keuze-blauw"/>
        </w:rPr>
        <w:t>02.</w:t>
      </w:r>
    </w:p>
    <w:p w14:paraId="69A3F468" w14:textId="77777777" w:rsidR="001D00B9" w:rsidRDefault="001D00B9" w:rsidP="001D00B9">
      <w:pPr>
        <w:pStyle w:val="Plattetekstinspringen"/>
      </w:pPr>
      <w:r>
        <w:t>De spouwen moeten volledig vrij blijven van mortelresten, steenbrokken en ander afval. Daarom moet de spouwmuur in drie afzonderlijke fasen opgetrokken worden:</w:t>
      </w:r>
    </w:p>
    <w:p w14:paraId="51E4290D" w14:textId="77777777" w:rsidR="001D00B9" w:rsidRDefault="001D00B9" w:rsidP="001D00B9">
      <w:pPr>
        <w:pStyle w:val="Plattetekstinspringen2"/>
      </w:pPr>
      <w:r>
        <w:t xml:space="preserve">eerst de realisatie van het binnenspouwblad </w:t>
      </w:r>
      <w:r w:rsidRPr="00B05448">
        <w:rPr>
          <w:rStyle w:val="Keuze-blauw"/>
        </w:rPr>
        <w:t>per verdiepingshoogte /over de volledige hoogte van het bouwwerk;</w:t>
      </w:r>
    </w:p>
    <w:p w14:paraId="3907A772" w14:textId="77777777" w:rsidR="001D00B9" w:rsidRDefault="001D00B9" w:rsidP="001D00B9">
      <w:pPr>
        <w:pStyle w:val="Plattetekstinspringen2"/>
      </w:pPr>
      <w:r>
        <w:t>vervolgens wordt de spouwisolatie over deze oppervlakte geplaatst;</w:t>
      </w:r>
    </w:p>
    <w:p w14:paraId="75AFA471" w14:textId="77777777" w:rsidR="001D00B9" w:rsidRDefault="001D00B9" w:rsidP="001D00B9">
      <w:pPr>
        <w:pStyle w:val="Plattetekstinspringen2"/>
      </w:pPr>
      <w:r>
        <w:t>tenslotte wordt het gevelmetselwerk uitgevoerd. De aannemer mag deze fase pas aanvangen nadat de architect zijn goedkeuring over de geplaatste isolatie gegeven heeft.</w:t>
      </w:r>
    </w:p>
    <w:p w14:paraId="6E446FB2" w14:textId="77777777" w:rsidR="001D00B9" w:rsidRDefault="001D00B9" w:rsidP="001D00B9">
      <w:pPr>
        <w:pStyle w:val="Plattetekstinspringen"/>
      </w:pPr>
      <w:r>
        <w:t xml:space="preserve">Het metselwerk wordt uitgevoerd volgens de regels van de kunst en volgens de richtlijnen van de fabrikant. </w:t>
      </w:r>
    </w:p>
    <w:p w14:paraId="527DE830" w14:textId="77777777" w:rsidR="001D00B9" w:rsidRDefault="001D00B9" w:rsidP="001D00B9">
      <w:pPr>
        <w:pStyle w:val="Plattetekstinspringen"/>
      </w:pPr>
      <w:r>
        <w:t>Er worden minimaal 6 spouwankers/m² voorzien. De aannemer gaat na of meer spouwankers per m² moeten voorzien worden om de ingrijpende windbelasting zonder knikken te kunnen opvangen bij zeer grote spouwbreedtes.</w:t>
      </w:r>
    </w:p>
    <w:p w14:paraId="43416243" w14:textId="77777777" w:rsidR="001D00B9" w:rsidRDefault="001D00B9" w:rsidP="001D00B9">
      <w:pPr>
        <w:pStyle w:val="Plattetekstinspringen"/>
      </w:pPr>
      <w:r>
        <w:t>De spouwankers worden zo geplaatst dat het ingedrongen water naar buiten wordt afgeleid.</w:t>
      </w:r>
    </w:p>
    <w:p w14:paraId="3E63829A" w14:textId="77777777" w:rsidR="001D00B9" w:rsidRDefault="001D00B9" w:rsidP="001D00B9">
      <w:pPr>
        <w:pStyle w:val="Plattetekstinspringen"/>
      </w:pPr>
      <w:r>
        <w:t>De waterkering wordt zo in de spouw geplaatst dat het water in de spouw op efficiënte wijze naar buiten wordt afgevoerd.</w:t>
      </w:r>
    </w:p>
    <w:p w14:paraId="0A9614C2" w14:textId="77777777" w:rsidR="001D00B9" w:rsidRDefault="001D00B9" w:rsidP="001D00B9">
      <w:pPr>
        <w:pStyle w:val="Plattetekstinspringen"/>
      </w:pPr>
      <w:r>
        <w:t>Boven elke waterkerende laag moet minimaal 1 open stootvoeg per lopende m voorzien worden om het afstromende water naar buiten te evacueren.</w:t>
      </w:r>
    </w:p>
    <w:p w14:paraId="3AA6FC8A" w14:textId="77777777" w:rsidR="001D00B9" w:rsidRDefault="001D00B9" w:rsidP="001D00B9">
      <w:pPr>
        <w:pStyle w:val="Plattetekstinspringen"/>
      </w:pPr>
      <w:r>
        <w:t>Om een perfecte plaatsing van de isolatie mogelijk te maken, moeten alle mortelresten en –baarden verwijderd worden zodat een vlak oppervlak van het metselwerk bekomen wordt.</w:t>
      </w:r>
    </w:p>
    <w:p w14:paraId="33331E77" w14:textId="77777777" w:rsidR="001D00B9" w:rsidRDefault="001D00B9" w:rsidP="001D00B9">
      <w:pPr>
        <w:pStyle w:val="Plattetekstinspringen"/>
      </w:pPr>
      <w:r>
        <w:t>De stenen moeten in droge toestand gehouden worden tot en tijdens de verwerking.</w:t>
      </w:r>
    </w:p>
    <w:p w14:paraId="4B247706" w14:textId="77777777" w:rsidR="001D00B9" w:rsidRDefault="001D00B9" w:rsidP="001D00B9">
      <w:pPr>
        <w:pStyle w:val="Plattetekstinspringen"/>
      </w:pPr>
      <w:r>
        <w:t>Bij blokken zonder tand en groef moeten de verticale voegen ook verlijmd worden.</w:t>
      </w:r>
    </w:p>
    <w:p w14:paraId="50F6F912" w14:textId="77777777" w:rsidR="001D00B9" w:rsidRDefault="001D00B9" w:rsidP="001D00B9">
      <w:pPr>
        <w:pStyle w:val="Plattetekstinspringen"/>
      </w:pPr>
      <w:r>
        <w:t>De hoekaansluitingen tussen cellenbetonmuren gebeuren volgens de voorschriften van de fabrikant.</w:t>
      </w:r>
    </w:p>
    <w:p w14:paraId="2DBE03DA" w14:textId="77777777" w:rsidR="001D00B9" w:rsidRDefault="001D00B9" w:rsidP="001D00B9">
      <w:pPr>
        <w:pStyle w:val="Kop8"/>
      </w:pPr>
      <w:r>
        <w:t xml:space="preserve">Aanvullend uitvoeringsvoorschrift </w:t>
      </w:r>
      <w:r w:rsidR="00156DE5">
        <w:t>(te schrappen door ontwerper indien niet van toepassing)</w:t>
      </w:r>
    </w:p>
    <w:p w14:paraId="6DA693A4" w14:textId="77777777" w:rsidR="001D00B9" w:rsidRDefault="001D00B9" w:rsidP="001D00B9">
      <w:pPr>
        <w:pStyle w:val="Plattetekstinspringen"/>
      </w:pPr>
      <w:r>
        <w:t>De blokken worden verlijmd met een hiervoor geschikte lijmmortel (cfr. artikel 20.11.20.). De eerste laag blokken wordt echter zat in een mortelbed perfect waterpas geplaatst. Dit mortelbed wordt uitgevoerd in een met de cellenbetonstenen verenigbare mortel voor algemene toepassing.</w:t>
      </w:r>
    </w:p>
    <w:p w14:paraId="2A7AE56D" w14:textId="77777777" w:rsidR="001D00B9" w:rsidRDefault="001D00B9" w:rsidP="001D00B9">
      <w:pPr>
        <w:pStyle w:val="Plattetekstinspringen"/>
      </w:pPr>
      <w:r>
        <w:t xml:space="preserve">De lateien worden uitgevoerd volgens artikel </w:t>
      </w:r>
      <w:r>
        <w:rPr>
          <w:rStyle w:val="Keuze-blauw"/>
        </w:rPr>
        <w:t>20.</w:t>
      </w:r>
      <w:r w:rsidRPr="00B05448">
        <w:rPr>
          <w:rStyle w:val="Keuze-blauw"/>
        </w:rPr>
        <w:t xml:space="preserve">12.21. lateien in beton / </w:t>
      </w:r>
      <w:r>
        <w:rPr>
          <w:rStyle w:val="Keuze-blauw"/>
        </w:rPr>
        <w:t>20.</w:t>
      </w:r>
      <w:r w:rsidRPr="00B05448">
        <w:rPr>
          <w:rStyle w:val="Keuze-blauw"/>
        </w:rPr>
        <w:t xml:space="preserve">12.22. lateien in staal / </w:t>
      </w:r>
      <w:r>
        <w:rPr>
          <w:rStyle w:val="Keuze-blauw"/>
        </w:rPr>
        <w:t>20.</w:t>
      </w:r>
      <w:r w:rsidRPr="00B05448">
        <w:rPr>
          <w:rStyle w:val="Keuze-blauw"/>
        </w:rPr>
        <w:t>12.23. lateien in bekistingsstenen.</w:t>
      </w:r>
      <w:r>
        <w:t xml:space="preserve"> </w:t>
      </w:r>
    </w:p>
    <w:p w14:paraId="47C06156" w14:textId="77777777" w:rsidR="001D00B9" w:rsidRDefault="001D00B9" w:rsidP="001D00B9">
      <w:pPr>
        <w:pStyle w:val="Plattetekstinspringen"/>
      </w:pPr>
      <w:r>
        <w:t>Aanpassen bestaande gevelopeningen:</w:t>
      </w:r>
    </w:p>
    <w:p w14:paraId="3A62F8CF" w14:textId="77777777" w:rsidR="001D00B9" w:rsidRDefault="001D00B9" w:rsidP="001D00B9">
      <w:pPr>
        <w:pStyle w:val="Plattetekstinspringen2"/>
      </w:pPr>
      <w:r>
        <w:t xml:space="preserve">Het metselwerk wordt toegepast om bestaande gevelopeningen te verkleinen of volledig dicht te maken. De gevelopeningen worden gereduceerd tot de op plan aangeduide afmetingen. </w:t>
      </w:r>
    </w:p>
    <w:p w14:paraId="01EFEB81" w14:textId="77777777" w:rsidR="001D00B9" w:rsidRDefault="001D00B9" w:rsidP="001D00B9">
      <w:pPr>
        <w:pStyle w:val="Plattetekstinspringen2"/>
      </w:pPr>
      <w:r>
        <w:t>Een correcte plaatsing van de isolatie en afwerking moet mogelijk zijn.</w:t>
      </w:r>
    </w:p>
    <w:p w14:paraId="6C2A6038" w14:textId="77777777" w:rsidR="001D00B9" w:rsidRDefault="001D00B9" w:rsidP="001D00B9">
      <w:pPr>
        <w:pStyle w:val="Plattetekstinspringen2"/>
      </w:pPr>
      <w:r>
        <w:t>De nodige waterkeringen worden voorzien.</w:t>
      </w:r>
    </w:p>
    <w:p w14:paraId="30BA3291" w14:textId="77777777" w:rsidR="001D00B9" w:rsidRDefault="001D00B9" w:rsidP="001D00B9">
      <w:pPr>
        <w:pStyle w:val="Plattetekstinspringen2"/>
      </w:pPr>
      <w:r>
        <w:t xml:space="preserve">Het nieuw te plaatsen metselwerk </w:t>
      </w:r>
      <w:r w:rsidRPr="00B05448">
        <w:rPr>
          <w:rStyle w:val="Keuze-blauw"/>
        </w:rPr>
        <w:t>moet in halfsteensverband ingewerkt worden in het bestaande metselwerk / moet niet ingewerkt worden in het bestaande metselwerk.</w:t>
      </w:r>
    </w:p>
    <w:p w14:paraId="7232B692" w14:textId="77777777" w:rsidR="001D00B9" w:rsidRPr="00D26123" w:rsidRDefault="001D00B9" w:rsidP="001D00B9">
      <w:pPr>
        <w:pStyle w:val="Plattetekstinspringen2"/>
      </w:pPr>
      <w:r>
        <w:t xml:space="preserve">Toepassing: </w:t>
      </w:r>
      <w:r w:rsidRPr="00B05448">
        <w:rPr>
          <w:rStyle w:val="Keuze-blauw"/>
        </w:rPr>
        <w:t>volgens de plannen / …</w:t>
      </w:r>
    </w:p>
    <w:p w14:paraId="1E92ED56" w14:textId="77777777" w:rsidR="001D00B9" w:rsidRPr="009D34F3" w:rsidRDefault="001D00B9" w:rsidP="001D00B9">
      <w:pPr>
        <w:pStyle w:val="Kop6"/>
      </w:pPr>
      <w:r w:rsidRPr="009D34F3">
        <w:t>Keuring</w:t>
      </w:r>
    </w:p>
    <w:p w14:paraId="05A7BE1C" w14:textId="77777777" w:rsidR="001D00B9" w:rsidRDefault="001D00B9" w:rsidP="001D00B9">
      <w:pPr>
        <w:pStyle w:val="Plattetekstinspringen"/>
      </w:pPr>
      <w:r>
        <w:t>Het aantal beschadigde stenen mag niet meer dan 5% van de totale hoeveelheid verwerkte stenen bedragen. Wordt als beschadiging beschouwd:</w:t>
      </w:r>
    </w:p>
    <w:p w14:paraId="0F34DEB0" w14:textId="77777777" w:rsidR="001D00B9" w:rsidRDefault="001D00B9" w:rsidP="001D00B9">
      <w:pPr>
        <w:pStyle w:val="Plattetekstinspringen2"/>
        <w:rPr>
          <w:lang w:eastAsia="nl-NL"/>
        </w:rPr>
      </w:pPr>
      <w:r>
        <w:rPr>
          <w:lang w:eastAsia="nl-NL"/>
        </w:rPr>
        <w:t>Elke gebroken steen.</w:t>
      </w:r>
    </w:p>
    <w:p w14:paraId="7A4FC759" w14:textId="77777777" w:rsidR="001D00B9" w:rsidRDefault="001D00B9" w:rsidP="001D00B9">
      <w:pPr>
        <w:pStyle w:val="Plattetekstinspringen2"/>
        <w:rPr>
          <w:lang w:eastAsia="nl-NL"/>
        </w:rPr>
      </w:pPr>
      <w:r>
        <w:rPr>
          <w:lang w:eastAsia="nl-NL"/>
        </w:rPr>
        <w:t>Elke steen die over meer dan een derde van zijn verticale doorsnede gescheurd is.</w:t>
      </w:r>
    </w:p>
    <w:p w14:paraId="619F9120" w14:textId="77777777" w:rsidR="001D00B9" w:rsidRDefault="001D00B9" w:rsidP="001D00B9">
      <w:pPr>
        <w:pStyle w:val="Plattetekstinspringen2"/>
        <w:rPr>
          <w:lang w:eastAsia="nl-NL"/>
        </w:rPr>
      </w:pPr>
      <w:r>
        <w:rPr>
          <w:lang w:eastAsia="nl-NL"/>
        </w:rPr>
        <w:t>Elke steen waarvan het totaal volume van de rand- of hoekschade meer bedraagt dan 5% van het volume van de metselsteen.</w:t>
      </w:r>
    </w:p>
    <w:p w14:paraId="418F52C4" w14:textId="77777777" w:rsidR="001D00B9" w:rsidRDefault="001D00B9" w:rsidP="001D00B9">
      <w:pPr>
        <w:pStyle w:val="Kop4"/>
      </w:pPr>
      <w:bookmarkStart w:id="147" w:name="_Toc387145515"/>
      <w:bookmarkStart w:id="148" w:name="_Toc390337227"/>
      <w:bookmarkStart w:id="149" w:name="_Toc438633319"/>
      <w:r>
        <w:t>20.25.10.</w:t>
      </w:r>
      <w:r>
        <w:tab/>
        <w:t>binnenspouwblad – cellenbeton/dikte 15 cm</w:t>
      </w:r>
      <w:r>
        <w:tab/>
      </w:r>
      <w:r>
        <w:rPr>
          <w:rStyle w:val="MeetChar"/>
        </w:rPr>
        <w:t>|FH|m3</w:t>
      </w:r>
      <w:bookmarkEnd w:id="147"/>
      <w:bookmarkEnd w:id="148"/>
      <w:bookmarkEnd w:id="149"/>
    </w:p>
    <w:p w14:paraId="3266F063" w14:textId="77777777" w:rsidR="001D00B9" w:rsidRDefault="001D00B9" w:rsidP="001D00B9">
      <w:pPr>
        <w:pStyle w:val="Kop6"/>
        <w:rPr>
          <w:lang w:val="nl-NL"/>
        </w:rPr>
      </w:pPr>
      <w:r>
        <w:rPr>
          <w:lang w:val="nl-NL"/>
        </w:rPr>
        <w:t>Meting</w:t>
      </w:r>
    </w:p>
    <w:p w14:paraId="3220CEDF" w14:textId="77777777" w:rsidR="001D00B9" w:rsidRDefault="001D00B9" w:rsidP="001D00B9">
      <w:pPr>
        <w:pStyle w:val="Plattetekstinspringen"/>
      </w:pPr>
      <w:r>
        <w:t>meeteenheid: per m³</w:t>
      </w:r>
    </w:p>
    <w:p w14:paraId="2FAD10BD" w14:textId="77777777" w:rsidR="001D00B9" w:rsidRDefault="001D00B9" w:rsidP="001D00B9">
      <w:pPr>
        <w:pStyle w:val="Plattetekstinspringen"/>
      </w:pPr>
      <w:r>
        <w:t>meetcode: de lengte van de muren wordt gemeten in de as van de muren, bij kruisingen wordt de dikkere muur doorgemeten. Geen enkel volume wordt tweemaal in rekening gebracht. Worden afgetrokken:</w:t>
      </w:r>
    </w:p>
    <w:p w14:paraId="1D67E054" w14:textId="77777777" w:rsidR="001D00B9" w:rsidRDefault="001D00B9" w:rsidP="001D00B9">
      <w:pPr>
        <w:pStyle w:val="Plattetekstinspringen2"/>
      </w:pPr>
      <w:r>
        <w:t>openingen met een oppervlakte groter dan 0,30 m²;</w:t>
      </w:r>
    </w:p>
    <w:p w14:paraId="3515BCCD" w14:textId="77777777" w:rsidR="001D00B9" w:rsidRDefault="001D00B9" w:rsidP="001D00B9">
      <w:pPr>
        <w:pStyle w:val="Plattetekstinspringen2"/>
      </w:pPr>
      <w:r>
        <w:t>het volume van constructieve elementen zoals lateien, balken, … indien deze apart gemeten worden;</w:t>
      </w:r>
    </w:p>
    <w:p w14:paraId="1DF8C67D" w14:textId="77777777" w:rsidR="001D00B9" w:rsidRDefault="001D00B9" w:rsidP="001D00B9">
      <w:pPr>
        <w:pStyle w:val="Plattetekstinspringen2"/>
      </w:pPr>
      <w:r>
        <w:t>de opleg van draagvloeren.</w:t>
      </w:r>
    </w:p>
    <w:p w14:paraId="6BE35DDC" w14:textId="77777777" w:rsidR="001D00B9" w:rsidRPr="00622086" w:rsidRDefault="001D00B9" w:rsidP="001D00B9">
      <w:pPr>
        <w:pStyle w:val="Plattetekstinspringen"/>
      </w:pPr>
      <w:r>
        <w:t>aard van overeenkomst: Forfaitaire Hoeveelheid (FH)</w:t>
      </w:r>
    </w:p>
    <w:p w14:paraId="0C94A075" w14:textId="77777777" w:rsidR="001D00B9" w:rsidRDefault="001D00B9" w:rsidP="001D00B9">
      <w:pPr>
        <w:pStyle w:val="Kop6"/>
      </w:pPr>
      <w:r>
        <w:t>Toepassing</w:t>
      </w:r>
    </w:p>
    <w:p w14:paraId="3CDC72C2" w14:textId="77777777" w:rsidR="001D00B9" w:rsidRDefault="001D00B9" w:rsidP="001D00B9">
      <w:pPr>
        <w:pStyle w:val="Kop4"/>
      </w:pPr>
      <w:bookmarkStart w:id="150" w:name="_Toc387145516"/>
      <w:bookmarkStart w:id="151" w:name="_Toc390337228"/>
      <w:bookmarkStart w:id="152" w:name="_Toc438633320"/>
      <w:r>
        <w:t>20.25.20.</w:t>
      </w:r>
      <w:r>
        <w:tab/>
        <w:t>binnenspouwblad – cellenbeton/dikte 17,5 cm</w:t>
      </w:r>
      <w:r>
        <w:tab/>
      </w:r>
      <w:r>
        <w:rPr>
          <w:rStyle w:val="MeetChar"/>
        </w:rPr>
        <w:t>|FH|m3</w:t>
      </w:r>
      <w:bookmarkEnd w:id="150"/>
      <w:bookmarkEnd w:id="151"/>
      <w:bookmarkEnd w:id="152"/>
    </w:p>
    <w:p w14:paraId="702B568A" w14:textId="77777777" w:rsidR="001D00B9" w:rsidRDefault="001D00B9" w:rsidP="001D00B9">
      <w:pPr>
        <w:pStyle w:val="Kop6"/>
        <w:rPr>
          <w:lang w:val="nl-NL"/>
        </w:rPr>
      </w:pPr>
      <w:r>
        <w:rPr>
          <w:lang w:val="nl-NL"/>
        </w:rPr>
        <w:t>Meting</w:t>
      </w:r>
    </w:p>
    <w:p w14:paraId="49A3D2B6" w14:textId="77777777" w:rsidR="001D00B9" w:rsidRDefault="001D00B9" w:rsidP="001D00B9">
      <w:pPr>
        <w:pStyle w:val="Plattetekstinspringen"/>
      </w:pPr>
      <w:r>
        <w:t>meeteenheid: per m³</w:t>
      </w:r>
    </w:p>
    <w:p w14:paraId="2CD75D38" w14:textId="77777777" w:rsidR="001D00B9" w:rsidRDefault="001D00B9" w:rsidP="001D00B9">
      <w:pPr>
        <w:pStyle w:val="Plattetekstinspringen"/>
      </w:pPr>
      <w:r>
        <w:t>meetcode: de lengte van de muren wordt gemeten in de as van de muren, bij kruisingen wordt de dikkere muur doorgemeten. Geen enkel volume wordt tweemaal in rekening gebracht. Worden afgetrokken:</w:t>
      </w:r>
    </w:p>
    <w:p w14:paraId="5D2003A9" w14:textId="77777777" w:rsidR="001D00B9" w:rsidRDefault="001D00B9" w:rsidP="001D00B9">
      <w:pPr>
        <w:pStyle w:val="Plattetekstinspringen2"/>
      </w:pPr>
      <w:r>
        <w:t>openingen met een oppervlakte groter dan 0,30 m²;</w:t>
      </w:r>
    </w:p>
    <w:p w14:paraId="30394DD3" w14:textId="77777777" w:rsidR="001D00B9" w:rsidRDefault="001D00B9" w:rsidP="001D00B9">
      <w:pPr>
        <w:pStyle w:val="Plattetekstinspringen2"/>
      </w:pPr>
      <w:r>
        <w:t>het volume van constructieve elementen zoals lateien, balken, … indien deze apart gemeten worden;</w:t>
      </w:r>
    </w:p>
    <w:p w14:paraId="216B72EB" w14:textId="77777777" w:rsidR="001D00B9" w:rsidRDefault="001D00B9" w:rsidP="001D00B9">
      <w:pPr>
        <w:pStyle w:val="Plattetekstinspringen2"/>
      </w:pPr>
      <w:r>
        <w:t>de opleg van draagvloeren.</w:t>
      </w:r>
    </w:p>
    <w:p w14:paraId="32245DFD" w14:textId="77777777" w:rsidR="001D00B9" w:rsidRPr="00622086" w:rsidRDefault="001D00B9" w:rsidP="001D00B9">
      <w:pPr>
        <w:pStyle w:val="Plattetekstinspringen"/>
      </w:pPr>
      <w:r>
        <w:t>aard van overeenkomst: Forfaitaire Hoeveelheid (FH)</w:t>
      </w:r>
    </w:p>
    <w:p w14:paraId="38368ABA" w14:textId="77777777" w:rsidR="001D00B9" w:rsidRDefault="001D00B9" w:rsidP="001D00B9">
      <w:pPr>
        <w:pStyle w:val="Kop6"/>
      </w:pPr>
      <w:r>
        <w:t>Toepassing</w:t>
      </w:r>
    </w:p>
    <w:p w14:paraId="1F74D6EA" w14:textId="77777777" w:rsidR="001D00B9" w:rsidRDefault="001D00B9" w:rsidP="001D00B9">
      <w:pPr>
        <w:pStyle w:val="Kop4"/>
      </w:pPr>
      <w:bookmarkStart w:id="153" w:name="_Toc387145517"/>
      <w:bookmarkStart w:id="154" w:name="_Toc390337229"/>
      <w:bookmarkStart w:id="155" w:name="_Toc438633321"/>
      <w:r>
        <w:t>20.25.30.</w:t>
      </w:r>
      <w:r>
        <w:tab/>
        <w:t>binnenspouwblad – cellenbeton/dikte 20 cm</w:t>
      </w:r>
      <w:r>
        <w:tab/>
      </w:r>
      <w:r>
        <w:rPr>
          <w:rStyle w:val="MeetChar"/>
        </w:rPr>
        <w:t>|FH|m3</w:t>
      </w:r>
      <w:bookmarkEnd w:id="153"/>
      <w:bookmarkEnd w:id="154"/>
      <w:bookmarkEnd w:id="155"/>
    </w:p>
    <w:p w14:paraId="6065A493" w14:textId="77777777" w:rsidR="001D00B9" w:rsidRDefault="001D00B9" w:rsidP="001D00B9">
      <w:pPr>
        <w:pStyle w:val="Kop6"/>
        <w:rPr>
          <w:lang w:val="nl-NL"/>
        </w:rPr>
      </w:pPr>
      <w:r>
        <w:rPr>
          <w:lang w:val="nl-NL"/>
        </w:rPr>
        <w:t>Meting</w:t>
      </w:r>
    </w:p>
    <w:p w14:paraId="366785E0" w14:textId="77777777" w:rsidR="001D00B9" w:rsidRDefault="001D00B9" w:rsidP="001D00B9">
      <w:pPr>
        <w:pStyle w:val="Plattetekstinspringen"/>
      </w:pPr>
      <w:r>
        <w:t>meeteenheid: per m³</w:t>
      </w:r>
    </w:p>
    <w:p w14:paraId="3C87C07C" w14:textId="77777777" w:rsidR="001D00B9" w:rsidRDefault="001D00B9" w:rsidP="001D00B9">
      <w:pPr>
        <w:pStyle w:val="Plattetekstinspringen"/>
      </w:pPr>
      <w:r>
        <w:t>meetcode: de lengte van de muren wordt gemeten in de as van de muren, bij kruisingen wordt de dikkere muur doorgemeten. Geen enkel volume wordt tweemaal in rekening gebracht. Worden afgetrokken:</w:t>
      </w:r>
    </w:p>
    <w:p w14:paraId="3EF03448" w14:textId="77777777" w:rsidR="001D00B9" w:rsidRDefault="001D00B9" w:rsidP="001D00B9">
      <w:pPr>
        <w:pStyle w:val="Plattetekstinspringen2"/>
      </w:pPr>
      <w:r>
        <w:t>openingen met een oppervlakte groter dan 0,30 m²;</w:t>
      </w:r>
    </w:p>
    <w:p w14:paraId="201282D4" w14:textId="77777777" w:rsidR="001D00B9" w:rsidRDefault="001D00B9" w:rsidP="001D00B9">
      <w:pPr>
        <w:pStyle w:val="Plattetekstinspringen2"/>
      </w:pPr>
      <w:r>
        <w:t>het volume van constructieve elementen zoals lateien, balken, … indien deze apart gemeten worden;</w:t>
      </w:r>
    </w:p>
    <w:p w14:paraId="0131BC3C" w14:textId="77777777" w:rsidR="001D00B9" w:rsidRDefault="001D00B9" w:rsidP="001D00B9">
      <w:pPr>
        <w:pStyle w:val="Plattetekstinspringen2"/>
      </w:pPr>
      <w:r>
        <w:t>de opleg van draagvloeren.</w:t>
      </w:r>
    </w:p>
    <w:p w14:paraId="6C0F0CA1" w14:textId="77777777" w:rsidR="001D00B9" w:rsidRPr="00622086" w:rsidRDefault="001D00B9" w:rsidP="001D00B9">
      <w:pPr>
        <w:pStyle w:val="Plattetekstinspringen"/>
      </w:pPr>
      <w:r>
        <w:t>aard van overeenkomst: Forfaitaire Hoeveelheid (FH)</w:t>
      </w:r>
    </w:p>
    <w:p w14:paraId="18647D98" w14:textId="77777777" w:rsidR="001D00B9" w:rsidRDefault="001D00B9" w:rsidP="001D00B9">
      <w:pPr>
        <w:pStyle w:val="Kop6"/>
      </w:pPr>
      <w:r>
        <w:t>Toepassing</w:t>
      </w:r>
    </w:p>
    <w:p w14:paraId="6232EE08" w14:textId="77777777" w:rsidR="001D00B9" w:rsidRDefault="001D00B9" w:rsidP="001D00B9">
      <w:pPr>
        <w:pStyle w:val="Kop4"/>
      </w:pPr>
      <w:bookmarkStart w:id="156" w:name="_Toc387145518"/>
      <w:bookmarkStart w:id="157" w:name="_Toc390337230"/>
      <w:bookmarkStart w:id="158" w:name="_Toc438633322"/>
      <w:r>
        <w:t>20.25.40.</w:t>
      </w:r>
      <w:r>
        <w:tab/>
        <w:t>binnenspouwblad – cellenbeton/dikte 24 cm</w:t>
      </w:r>
      <w:r>
        <w:tab/>
      </w:r>
      <w:r>
        <w:rPr>
          <w:rStyle w:val="MeetChar"/>
        </w:rPr>
        <w:t>|FH|m3</w:t>
      </w:r>
      <w:bookmarkEnd w:id="156"/>
      <w:bookmarkEnd w:id="157"/>
      <w:bookmarkEnd w:id="158"/>
    </w:p>
    <w:p w14:paraId="56E2A37D" w14:textId="77777777" w:rsidR="001D00B9" w:rsidRDefault="001D00B9" w:rsidP="001D00B9">
      <w:pPr>
        <w:pStyle w:val="Kop6"/>
        <w:rPr>
          <w:lang w:val="nl-NL"/>
        </w:rPr>
      </w:pPr>
      <w:r>
        <w:rPr>
          <w:lang w:val="nl-NL"/>
        </w:rPr>
        <w:t>Meting</w:t>
      </w:r>
    </w:p>
    <w:p w14:paraId="4FA6D28B" w14:textId="77777777" w:rsidR="001D00B9" w:rsidRDefault="001D00B9" w:rsidP="001D00B9">
      <w:pPr>
        <w:pStyle w:val="Plattetekstinspringen"/>
      </w:pPr>
      <w:r>
        <w:t>meeteenheid: per m³</w:t>
      </w:r>
    </w:p>
    <w:p w14:paraId="4DE7FA0F" w14:textId="77777777" w:rsidR="001D00B9" w:rsidRDefault="001D00B9" w:rsidP="001D00B9">
      <w:pPr>
        <w:pStyle w:val="Plattetekstinspringen"/>
      </w:pPr>
      <w:r>
        <w:t>meetcode: de lengte van de muren wordt gemeten in de as van de muren, bij kruisingen wordt de dikkere muur doorgemeten. Geen enkel volume wordt tweemaal in rekening gebracht. Worden afgetrokken:</w:t>
      </w:r>
    </w:p>
    <w:p w14:paraId="5770E9F0" w14:textId="77777777" w:rsidR="001D00B9" w:rsidRDefault="001D00B9" w:rsidP="001D00B9">
      <w:pPr>
        <w:pStyle w:val="Plattetekstinspringen2"/>
      </w:pPr>
      <w:r>
        <w:t>openingen met een oppervlakte groter dan 0,30 m²;</w:t>
      </w:r>
    </w:p>
    <w:p w14:paraId="21CB89E2" w14:textId="77777777" w:rsidR="001D00B9" w:rsidRDefault="001D00B9" w:rsidP="001D00B9">
      <w:pPr>
        <w:pStyle w:val="Plattetekstinspringen2"/>
      </w:pPr>
      <w:r>
        <w:t>het volume van constructieve elementen zoals lateien, balken, … indien deze apart gemeten worden;</w:t>
      </w:r>
    </w:p>
    <w:p w14:paraId="187579F2" w14:textId="77777777" w:rsidR="001D00B9" w:rsidRDefault="001D00B9" w:rsidP="001D00B9">
      <w:pPr>
        <w:pStyle w:val="Plattetekstinspringen2"/>
      </w:pPr>
      <w:r>
        <w:t>de opleg van draagvloeren.</w:t>
      </w:r>
    </w:p>
    <w:p w14:paraId="6DD40065" w14:textId="77777777" w:rsidR="001D00B9" w:rsidRPr="00622086" w:rsidRDefault="001D00B9" w:rsidP="001D00B9">
      <w:pPr>
        <w:pStyle w:val="Plattetekstinspringen"/>
      </w:pPr>
      <w:r>
        <w:t>aard van overeenkomst: Forfaitaire Hoeveelheid (FH)</w:t>
      </w:r>
    </w:p>
    <w:p w14:paraId="79200778" w14:textId="77777777" w:rsidR="001D00B9" w:rsidRDefault="001D00B9" w:rsidP="001D00B9">
      <w:pPr>
        <w:pStyle w:val="Kop6"/>
      </w:pPr>
      <w:r>
        <w:t>Toepassing</w:t>
      </w:r>
    </w:p>
    <w:p w14:paraId="5CCB6C45" w14:textId="77777777" w:rsidR="001D00B9" w:rsidRDefault="001D00B9" w:rsidP="001D00B9">
      <w:pPr>
        <w:pStyle w:val="Kop4"/>
      </w:pPr>
      <w:bookmarkStart w:id="159" w:name="_Toc387145519"/>
      <w:bookmarkStart w:id="160" w:name="_Toc390337231"/>
      <w:bookmarkStart w:id="161" w:name="_Toc438633323"/>
      <w:r>
        <w:t>20.25.50.</w:t>
      </w:r>
      <w:r>
        <w:tab/>
        <w:t>binnenspouwblad – cellenbeton/dikte 30 cm</w:t>
      </w:r>
      <w:r>
        <w:tab/>
      </w:r>
      <w:r>
        <w:rPr>
          <w:rStyle w:val="MeetChar"/>
        </w:rPr>
        <w:t>|FH|m3</w:t>
      </w:r>
      <w:bookmarkEnd w:id="159"/>
      <w:bookmarkEnd w:id="160"/>
      <w:bookmarkEnd w:id="161"/>
    </w:p>
    <w:p w14:paraId="03057FA4" w14:textId="77777777" w:rsidR="001D00B9" w:rsidRDefault="001D00B9" w:rsidP="001D00B9">
      <w:pPr>
        <w:pStyle w:val="Kop6"/>
        <w:rPr>
          <w:lang w:val="nl-NL"/>
        </w:rPr>
      </w:pPr>
      <w:r>
        <w:rPr>
          <w:lang w:val="nl-NL"/>
        </w:rPr>
        <w:t>Meting</w:t>
      </w:r>
    </w:p>
    <w:p w14:paraId="04FE71A0" w14:textId="77777777" w:rsidR="001D00B9" w:rsidRDefault="001D00B9" w:rsidP="001D00B9">
      <w:pPr>
        <w:pStyle w:val="Plattetekstinspringen"/>
      </w:pPr>
      <w:r>
        <w:t>meeteenheid: per m³</w:t>
      </w:r>
    </w:p>
    <w:p w14:paraId="3059BFB3" w14:textId="77777777" w:rsidR="001D00B9" w:rsidRDefault="001D00B9" w:rsidP="001D00B9">
      <w:pPr>
        <w:pStyle w:val="Plattetekstinspringen"/>
      </w:pPr>
      <w:r>
        <w:t>meetcode: de lengte van de muren wordt gemeten in de as van de muren, bij kruisingen wordt de dikkere muur doorgemeten. Geen enkel volume wordt tweemaal in rekening gebracht. Worden afgetrokken:</w:t>
      </w:r>
    </w:p>
    <w:p w14:paraId="7E1C05D0" w14:textId="77777777" w:rsidR="001D00B9" w:rsidRDefault="001D00B9" w:rsidP="001D00B9">
      <w:pPr>
        <w:pStyle w:val="Plattetekstinspringen2"/>
      </w:pPr>
      <w:r>
        <w:t>openingen met een oppervlakte groter dan 0,30 m²;</w:t>
      </w:r>
    </w:p>
    <w:p w14:paraId="1417FEAE" w14:textId="77777777" w:rsidR="001D00B9" w:rsidRDefault="001D00B9" w:rsidP="001D00B9">
      <w:pPr>
        <w:pStyle w:val="Plattetekstinspringen2"/>
      </w:pPr>
      <w:r>
        <w:t>het volume van constructieve elementen zoals lateien, balken, … indien deze apart gemeten worden;</w:t>
      </w:r>
    </w:p>
    <w:p w14:paraId="779209B0" w14:textId="77777777" w:rsidR="001D00B9" w:rsidRDefault="001D00B9" w:rsidP="001D00B9">
      <w:pPr>
        <w:pStyle w:val="Plattetekstinspringen2"/>
      </w:pPr>
      <w:r>
        <w:t>de opleg van draagvloeren.</w:t>
      </w:r>
    </w:p>
    <w:p w14:paraId="388A92C8" w14:textId="77777777" w:rsidR="001D00B9" w:rsidRPr="00622086" w:rsidRDefault="001D00B9" w:rsidP="001D00B9">
      <w:pPr>
        <w:pStyle w:val="Plattetekstinspringen"/>
      </w:pPr>
      <w:r>
        <w:t>aard van overeenkomst: Forfaitaire Hoeveelheid (FH)</w:t>
      </w:r>
    </w:p>
    <w:p w14:paraId="372DE796" w14:textId="77777777" w:rsidR="001D00B9" w:rsidRDefault="001D00B9" w:rsidP="001D00B9">
      <w:pPr>
        <w:pStyle w:val="Kop6"/>
      </w:pPr>
      <w:r>
        <w:t>Toepassing</w:t>
      </w:r>
    </w:p>
    <w:p w14:paraId="771A32AA" w14:textId="77777777" w:rsidR="001D00B9" w:rsidRDefault="001D00B9" w:rsidP="001D00B9">
      <w:pPr>
        <w:pStyle w:val="Kop4"/>
      </w:pPr>
      <w:bookmarkStart w:id="162" w:name="_Toc387145520"/>
      <w:bookmarkStart w:id="163" w:name="_Toc390337232"/>
      <w:bookmarkStart w:id="164" w:name="_Toc438633324"/>
      <w:r>
        <w:t>20.25.60.</w:t>
      </w:r>
      <w:r>
        <w:tab/>
        <w:t>binnenspouwblad – cellenbeton/dikte 36,5 cm</w:t>
      </w:r>
      <w:r>
        <w:tab/>
      </w:r>
      <w:r>
        <w:rPr>
          <w:rStyle w:val="MeetChar"/>
        </w:rPr>
        <w:t>|FH|m3</w:t>
      </w:r>
      <w:bookmarkEnd w:id="162"/>
      <w:bookmarkEnd w:id="163"/>
      <w:bookmarkEnd w:id="164"/>
    </w:p>
    <w:p w14:paraId="4316A768" w14:textId="77777777" w:rsidR="001D00B9" w:rsidRDefault="001D00B9" w:rsidP="001D00B9">
      <w:pPr>
        <w:pStyle w:val="Kop6"/>
        <w:rPr>
          <w:lang w:val="nl-NL"/>
        </w:rPr>
      </w:pPr>
      <w:r>
        <w:rPr>
          <w:lang w:val="nl-NL"/>
        </w:rPr>
        <w:t>Meting</w:t>
      </w:r>
    </w:p>
    <w:p w14:paraId="5721202A" w14:textId="77777777" w:rsidR="001D00B9" w:rsidRDefault="001D00B9" w:rsidP="001D00B9">
      <w:pPr>
        <w:pStyle w:val="Plattetekstinspringen"/>
      </w:pPr>
      <w:r>
        <w:t>meeteenheid: per m³</w:t>
      </w:r>
    </w:p>
    <w:p w14:paraId="2CDBCDDD" w14:textId="77777777" w:rsidR="001D00B9" w:rsidRDefault="001D00B9" w:rsidP="001D00B9">
      <w:pPr>
        <w:pStyle w:val="Plattetekstinspringen"/>
      </w:pPr>
      <w:r>
        <w:t>meetcode: de lengte van de muren wordt gemeten in de as van de muren, bij kruisingen wordt de dikkere muur doorgemeten. Geen enkel volume wordt tweemaal in rekening gebracht. Worden afgetrokken:</w:t>
      </w:r>
    </w:p>
    <w:p w14:paraId="077572A0" w14:textId="77777777" w:rsidR="001D00B9" w:rsidRDefault="001D00B9" w:rsidP="001D00B9">
      <w:pPr>
        <w:pStyle w:val="Plattetekstinspringen2"/>
      </w:pPr>
      <w:r>
        <w:t>openingen met een oppervlakte groter dan 0,30 m²;</w:t>
      </w:r>
    </w:p>
    <w:p w14:paraId="3FBB27B6" w14:textId="77777777" w:rsidR="001D00B9" w:rsidRDefault="001D00B9" w:rsidP="001D00B9">
      <w:pPr>
        <w:pStyle w:val="Plattetekstinspringen2"/>
      </w:pPr>
      <w:r>
        <w:t>het volume van constructieve elementen zoals lateien, balken, … indien deze apart gemeten worden;</w:t>
      </w:r>
    </w:p>
    <w:p w14:paraId="09EF44D1" w14:textId="77777777" w:rsidR="001D00B9" w:rsidRDefault="001D00B9" w:rsidP="001D00B9">
      <w:pPr>
        <w:pStyle w:val="Plattetekstinspringen2"/>
      </w:pPr>
      <w:r>
        <w:t>de opleg van draagvloeren.</w:t>
      </w:r>
    </w:p>
    <w:p w14:paraId="3B2FB548" w14:textId="77777777" w:rsidR="001D00B9" w:rsidRPr="00622086" w:rsidRDefault="001D00B9" w:rsidP="001D00B9">
      <w:pPr>
        <w:pStyle w:val="Plattetekstinspringen"/>
      </w:pPr>
      <w:r>
        <w:t>aard van overeenkomst: Forfaitaire Hoeveelheid (FH)</w:t>
      </w:r>
    </w:p>
    <w:p w14:paraId="304A5D34" w14:textId="77777777" w:rsidR="001D00B9" w:rsidRDefault="001D00B9" w:rsidP="001D00B9">
      <w:pPr>
        <w:pStyle w:val="Kop6"/>
      </w:pPr>
      <w:r>
        <w:t>Toepassing</w:t>
      </w:r>
    </w:p>
    <w:p w14:paraId="2FE669C2" w14:textId="77777777" w:rsidR="001D00B9" w:rsidRDefault="001D00B9" w:rsidP="001D00B9">
      <w:pPr>
        <w:pStyle w:val="Kop4"/>
      </w:pPr>
      <w:bookmarkStart w:id="165" w:name="_Toc387145521"/>
      <w:bookmarkStart w:id="166" w:name="_Toc390337233"/>
      <w:bookmarkStart w:id="167" w:name="_Toc438633325"/>
      <w:r>
        <w:t>20.25.70.</w:t>
      </w:r>
      <w:r>
        <w:tab/>
        <w:t>binnenspouwblad – cellenbeton/dikte 40 cm</w:t>
      </w:r>
      <w:r>
        <w:tab/>
      </w:r>
      <w:r>
        <w:rPr>
          <w:rStyle w:val="MeetChar"/>
        </w:rPr>
        <w:t>|FH|m3</w:t>
      </w:r>
      <w:bookmarkEnd w:id="165"/>
      <w:bookmarkEnd w:id="166"/>
      <w:bookmarkEnd w:id="167"/>
    </w:p>
    <w:p w14:paraId="35741776" w14:textId="77777777" w:rsidR="001D00B9" w:rsidRDefault="001D00B9" w:rsidP="001D00B9">
      <w:pPr>
        <w:pStyle w:val="Kop6"/>
        <w:rPr>
          <w:lang w:val="nl-NL"/>
        </w:rPr>
      </w:pPr>
      <w:r>
        <w:rPr>
          <w:lang w:val="nl-NL"/>
        </w:rPr>
        <w:t>Meting</w:t>
      </w:r>
    </w:p>
    <w:p w14:paraId="41B4D77E" w14:textId="77777777" w:rsidR="001D00B9" w:rsidRDefault="001D00B9" w:rsidP="001D00B9">
      <w:pPr>
        <w:pStyle w:val="Plattetekstinspringen"/>
      </w:pPr>
      <w:r>
        <w:t>meeteenheid: per m³</w:t>
      </w:r>
    </w:p>
    <w:p w14:paraId="51BBDD81" w14:textId="77777777" w:rsidR="001D00B9" w:rsidRDefault="001D00B9" w:rsidP="001D00B9">
      <w:pPr>
        <w:pStyle w:val="Plattetekstinspringen"/>
      </w:pPr>
      <w:r>
        <w:t>meetcode: de lengte van de muren wordt gemeten in de as van de muren, bij kruisingen wordt de dikkere muur doorgemeten. Geen enkel volume wordt tweemaal in rekening gebracht. Worden afgetrokken:</w:t>
      </w:r>
    </w:p>
    <w:p w14:paraId="2F2D8ACF" w14:textId="77777777" w:rsidR="001D00B9" w:rsidRDefault="001D00B9" w:rsidP="001D00B9">
      <w:pPr>
        <w:pStyle w:val="Plattetekstinspringen2"/>
      </w:pPr>
      <w:r>
        <w:t>openingen met een oppervlakte groter dan 0,30 m²;</w:t>
      </w:r>
    </w:p>
    <w:p w14:paraId="01330517" w14:textId="77777777" w:rsidR="001D00B9" w:rsidRDefault="001D00B9" w:rsidP="001D00B9">
      <w:pPr>
        <w:pStyle w:val="Plattetekstinspringen2"/>
      </w:pPr>
      <w:r>
        <w:t>het volume van constructieve elementen zoals lateien, balken, … indien deze apart gemeten worden;</w:t>
      </w:r>
    </w:p>
    <w:p w14:paraId="1D56E753" w14:textId="77777777" w:rsidR="001D00B9" w:rsidRDefault="001D00B9" w:rsidP="001D00B9">
      <w:pPr>
        <w:pStyle w:val="Plattetekstinspringen2"/>
      </w:pPr>
      <w:r>
        <w:t>de opleg van draagvloeren.</w:t>
      </w:r>
    </w:p>
    <w:p w14:paraId="29F515D3" w14:textId="77777777" w:rsidR="001D00B9" w:rsidRPr="00622086" w:rsidRDefault="001D00B9" w:rsidP="001D00B9">
      <w:pPr>
        <w:pStyle w:val="Plattetekstinspringen"/>
      </w:pPr>
      <w:r>
        <w:t>aard van overeenkomst: Forfaitaire Hoeveelheid (FH)</w:t>
      </w:r>
    </w:p>
    <w:p w14:paraId="3A53073F" w14:textId="77777777" w:rsidR="001D00B9" w:rsidRDefault="001D00B9" w:rsidP="001D00B9">
      <w:pPr>
        <w:pStyle w:val="Kop6"/>
      </w:pPr>
      <w:r>
        <w:t>Toepassing</w:t>
      </w:r>
    </w:p>
    <w:p w14:paraId="1E49D7F0" w14:textId="77777777" w:rsidR="001D00B9" w:rsidRDefault="001D00B9" w:rsidP="001D00B9">
      <w:pPr>
        <w:pStyle w:val="Kop4"/>
      </w:pPr>
      <w:bookmarkStart w:id="168" w:name="_Toc387145522"/>
      <w:bookmarkStart w:id="169" w:name="_Toc390337234"/>
      <w:bookmarkStart w:id="170" w:name="_Toc438633326"/>
      <w:r>
        <w:t>20.25.80.</w:t>
      </w:r>
      <w:r>
        <w:tab/>
        <w:t>binnenspouwblad – cellenbeton/dikte 50 cm</w:t>
      </w:r>
      <w:r>
        <w:tab/>
      </w:r>
      <w:r>
        <w:rPr>
          <w:rStyle w:val="MeetChar"/>
        </w:rPr>
        <w:t>|FH|m3</w:t>
      </w:r>
      <w:bookmarkEnd w:id="168"/>
      <w:bookmarkEnd w:id="169"/>
      <w:bookmarkEnd w:id="170"/>
    </w:p>
    <w:p w14:paraId="11EDDE78" w14:textId="77777777" w:rsidR="001D00B9" w:rsidRDefault="001D00B9" w:rsidP="001D00B9">
      <w:pPr>
        <w:pStyle w:val="Kop6"/>
        <w:rPr>
          <w:lang w:val="nl-NL"/>
        </w:rPr>
      </w:pPr>
      <w:r>
        <w:rPr>
          <w:lang w:val="nl-NL"/>
        </w:rPr>
        <w:t>Meting</w:t>
      </w:r>
    </w:p>
    <w:p w14:paraId="6D7C519F" w14:textId="77777777" w:rsidR="001D00B9" w:rsidRDefault="001D00B9" w:rsidP="001D00B9">
      <w:pPr>
        <w:pStyle w:val="Plattetekstinspringen"/>
      </w:pPr>
      <w:r>
        <w:t>meeteenheid: per m³</w:t>
      </w:r>
    </w:p>
    <w:p w14:paraId="55542B29" w14:textId="77777777" w:rsidR="001D00B9" w:rsidRDefault="001D00B9" w:rsidP="001D00B9">
      <w:pPr>
        <w:pStyle w:val="Plattetekstinspringen"/>
      </w:pPr>
      <w:r>
        <w:t>meetcode: de lengte van de muren wordt gemeten in de as van de muren, bij kruisingen wordt de dikkere muur doorgemeten. Geen enkel volume wordt tweemaal in rekening gebracht. Worden afgetrokken:</w:t>
      </w:r>
    </w:p>
    <w:p w14:paraId="19089B0A" w14:textId="77777777" w:rsidR="001D00B9" w:rsidRDefault="001D00B9" w:rsidP="001D00B9">
      <w:pPr>
        <w:pStyle w:val="Plattetekstinspringen2"/>
      </w:pPr>
      <w:r>
        <w:t>openingen met een oppervlakte groter dan 0,30 m²;</w:t>
      </w:r>
    </w:p>
    <w:p w14:paraId="7A308B9F" w14:textId="77777777" w:rsidR="001D00B9" w:rsidRDefault="001D00B9" w:rsidP="001D00B9">
      <w:pPr>
        <w:pStyle w:val="Plattetekstinspringen2"/>
      </w:pPr>
      <w:r>
        <w:t>het volume van constructieve elementen zoals lateien, balken, … indien deze apart gemeten worden;</w:t>
      </w:r>
    </w:p>
    <w:p w14:paraId="33694D6C" w14:textId="77777777" w:rsidR="001D00B9" w:rsidRDefault="001D00B9" w:rsidP="001D00B9">
      <w:pPr>
        <w:pStyle w:val="Plattetekstinspringen2"/>
      </w:pPr>
      <w:r>
        <w:t>de opleg van draagvloeren.</w:t>
      </w:r>
    </w:p>
    <w:p w14:paraId="69CBE90C" w14:textId="77777777" w:rsidR="001D00B9" w:rsidRPr="00622086" w:rsidRDefault="001D00B9" w:rsidP="001D00B9">
      <w:pPr>
        <w:pStyle w:val="Plattetekstinspringen"/>
      </w:pPr>
      <w:r>
        <w:t>aard van overeenkomst: Forfaitaire Hoeveelheid (FH)</w:t>
      </w:r>
    </w:p>
    <w:p w14:paraId="4EB84FC5" w14:textId="77777777" w:rsidR="001D00B9" w:rsidRDefault="001D00B9" w:rsidP="001D00B9">
      <w:pPr>
        <w:pStyle w:val="Kop6"/>
      </w:pPr>
      <w:r>
        <w:t>Toepassing</w:t>
      </w:r>
    </w:p>
    <w:p w14:paraId="0FD90D50" w14:textId="77777777" w:rsidR="001D00B9" w:rsidRDefault="001D00B9" w:rsidP="001D00B9">
      <w:pPr>
        <w:pStyle w:val="Kop2"/>
      </w:pPr>
      <w:bookmarkStart w:id="171" w:name="_Toc387145523"/>
      <w:bookmarkStart w:id="172" w:name="_Toc390337235"/>
      <w:bookmarkStart w:id="173" w:name="_Toc438633327"/>
      <w:r>
        <w:t>20.30.</w:t>
      </w:r>
      <w:r>
        <w:tab/>
        <w:t>woningscheidende wand – algemeen</w:t>
      </w:r>
      <w:bookmarkEnd w:id="171"/>
      <w:bookmarkEnd w:id="172"/>
      <w:bookmarkEnd w:id="173"/>
      <w:r>
        <w:tab/>
      </w:r>
    </w:p>
    <w:p w14:paraId="14E07A40" w14:textId="77777777" w:rsidR="001D00B9" w:rsidRDefault="001D00B9" w:rsidP="001D00B9">
      <w:pPr>
        <w:pStyle w:val="Kop3"/>
      </w:pPr>
      <w:bookmarkStart w:id="174" w:name="_Toc387145524"/>
      <w:bookmarkStart w:id="175" w:name="_Toc390337236"/>
      <w:bookmarkStart w:id="176" w:name="_Toc438633328"/>
      <w:r>
        <w:t>20.31.</w:t>
      </w:r>
      <w:r>
        <w:tab/>
        <w:t>woningscheidende wand - snelbouw</w:t>
      </w:r>
      <w:bookmarkEnd w:id="174"/>
      <w:bookmarkEnd w:id="175"/>
      <w:bookmarkEnd w:id="176"/>
    </w:p>
    <w:p w14:paraId="02BEA7F8" w14:textId="77777777" w:rsidR="001D00B9" w:rsidRPr="00641A4D" w:rsidRDefault="001D00B9" w:rsidP="001D00B9">
      <w:pPr>
        <w:pStyle w:val="Kop6"/>
      </w:pPr>
      <w:r w:rsidRPr="00641A4D">
        <w:t>Materiaal</w:t>
      </w:r>
    </w:p>
    <w:p w14:paraId="673E89D7" w14:textId="77777777" w:rsidR="001D00B9" w:rsidRDefault="001D00B9" w:rsidP="001D00B9">
      <w:pPr>
        <w:pStyle w:val="Plattetekstinspringen"/>
      </w:pPr>
      <w:r>
        <w:t>De NBN EN 771-1 Voorschriften voor metselstenen – Deel 1: Metselbaksteen is van toepassing.</w:t>
      </w:r>
    </w:p>
    <w:p w14:paraId="653AF883" w14:textId="77777777" w:rsidR="001D00B9" w:rsidRPr="00AC5C89" w:rsidRDefault="001D00B9" w:rsidP="001D00B9">
      <w:pPr>
        <w:pStyle w:val="Plattetekstinspringen"/>
      </w:pPr>
      <w:r>
        <w:t>Enkel stenen behorende tot categorie I volgens NBN EN 771-1 mogen toegepast worden.</w:t>
      </w:r>
    </w:p>
    <w:p w14:paraId="225CB0A7" w14:textId="77777777" w:rsidR="001D00B9" w:rsidRDefault="001D00B9" w:rsidP="001D00B9">
      <w:pPr>
        <w:pStyle w:val="Plattetekstinspringen"/>
      </w:pPr>
      <w:r>
        <w:t>De stenen dragen het BENOR-merk of gelijkwaardig.</w:t>
      </w:r>
      <w:r w:rsidRPr="00491D3D">
        <w:t xml:space="preserve"> </w:t>
      </w:r>
      <w:r>
        <w:t xml:space="preserve">Bij iedere levering wordt een certificaat </w:t>
      </w:r>
      <w:r w:rsidRPr="006B240B">
        <w:t>van oorsprong gevoegd</w:t>
      </w:r>
      <w:r>
        <w:t>.</w:t>
      </w:r>
    </w:p>
    <w:p w14:paraId="58F1C232" w14:textId="77777777" w:rsidR="001D00B9" w:rsidRDefault="001D00B9" w:rsidP="001D00B9">
      <w:pPr>
        <w:pStyle w:val="Plattetekstinspringen"/>
      </w:pPr>
      <w:r>
        <w:t>De aannemer legt een staal en prestatiefiche ter goedkeuring voor aan de ontwerper.</w:t>
      </w:r>
    </w:p>
    <w:p w14:paraId="4DB3D599" w14:textId="77777777" w:rsidR="001D00B9" w:rsidRDefault="001D00B9" w:rsidP="001D00B9">
      <w:pPr>
        <w:pStyle w:val="Kop8"/>
        <w:rPr>
          <w:lang w:val="nl-NL"/>
        </w:rPr>
      </w:pPr>
      <w:r>
        <w:rPr>
          <w:lang w:val="nl-NL"/>
        </w:rPr>
        <w:t>Specificaties</w:t>
      </w:r>
    </w:p>
    <w:p w14:paraId="07163BD5" w14:textId="77777777" w:rsidR="001D00B9" w:rsidRDefault="001D00B9" w:rsidP="001D00B9">
      <w:pPr>
        <w:pStyle w:val="Plattetekstinspringen"/>
      </w:pPr>
      <w:r>
        <w:t>Stenen:</w:t>
      </w:r>
    </w:p>
    <w:p w14:paraId="7B020768" w14:textId="77777777" w:rsidR="001D00B9" w:rsidRPr="00960374" w:rsidRDefault="001D00B9" w:rsidP="001D00B9">
      <w:pPr>
        <w:pStyle w:val="Plattetekstinspringen2"/>
      </w:pPr>
      <w:r>
        <w:t xml:space="preserve">formaat (lxbxh): </w:t>
      </w:r>
      <w:r w:rsidRPr="00B05448">
        <w:rPr>
          <w:rStyle w:val="Keuze-blauw"/>
        </w:rPr>
        <w:t>… x … x … mm /modulair formaat op voorstel van aannemer</w:t>
      </w:r>
    </w:p>
    <w:p w14:paraId="17E3275B" w14:textId="77777777" w:rsidR="001D00B9" w:rsidRDefault="001D00B9" w:rsidP="001D00B9">
      <w:pPr>
        <w:pStyle w:val="Plattetekstinspringen2"/>
      </w:pPr>
      <w:r>
        <w:t>bruto droge volumemassa</w:t>
      </w:r>
      <w:r w:rsidRPr="00624F80">
        <w:t>:</w:t>
      </w:r>
      <w:r>
        <w:t xml:space="preserve"> </w:t>
      </w:r>
      <w:r w:rsidRPr="00E500E3">
        <w:t>min.</w:t>
      </w:r>
      <w:r w:rsidRPr="00645A3E">
        <w:rPr>
          <w:rStyle w:val="Keuze-blauw"/>
        </w:rPr>
        <w:t xml:space="preserve"> </w:t>
      </w:r>
      <w:r w:rsidRPr="00B05448">
        <w:rPr>
          <w:rStyle w:val="Keuze-blauw"/>
        </w:rPr>
        <w:t>1050 / 1150 /…</w:t>
      </w:r>
      <w:r>
        <w:t xml:space="preserve"> kg/m³</w:t>
      </w:r>
      <w:r w:rsidRPr="00624F80">
        <w:t xml:space="preserve"> </w:t>
      </w:r>
      <w:r>
        <w:t xml:space="preserve">(tolerantiecategorie </w:t>
      </w:r>
      <w:r w:rsidRPr="00624F80">
        <w:t>D1</w:t>
      </w:r>
      <w:r>
        <w:t xml:space="preserve"> of</w:t>
      </w:r>
      <w:r w:rsidRPr="00624F80">
        <w:t xml:space="preserve"> D2</w:t>
      </w:r>
      <w:r>
        <w:t>)</w:t>
      </w:r>
    </w:p>
    <w:p w14:paraId="00698A3B" w14:textId="77777777" w:rsidR="001D00B9" w:rsidRDefault="001D00B9" w:rsidP="001D00B9">
      <w:pPr>
        <w:pStyle w:val="Plattetekstinspringen2"/>
      </w:pPr>
      <w:r>
        <w:t>genormaliseerde  gemiddelde druksterkte f</w:t>
      </w:r>
      <w:r w:rsidRPr="00982250">
        <w:rPr>
          <w:vertAlign w:val="subscript"/>
        </w:rPr>
        <w:t>b</w:t>
      </w:r>
      <w:r>
        <w:t xml:space="preserve">: min. </w:t>
      </w:r>
      <w:r w:rsidRPr="00B05448">
        <w:rPr>
          <w:rStyle w:val="Keuze-blauw"/>
        </w:rPr>
        <w:t>10 …</w:t>
      </w:r>
      <w:r>
        <w:t xml:space="preserve"> N/mm²</w:t>
      </w:r>
    </w:p>
    <w:p w14:paraId="6BE8A770" w14:textId="77777777" w:rsidR="00354D7A" w:rsidRDefault="00354D7A" w:rsidP="001D00B9">
      <w:pPr>
        <w:pStyle w:val="Plattetekstinspringen2"/>
      </w:pPr>
      <w:r>
        <w:t>g</w:t>
      </w:r>
      <w:r w:rsidRPr="00DC17E1">
        <w:t xml:space="preserve">roepsindeling: </w:t>
      </w:r>
      <w:r w:rsidRPr="00DC17E1">
        <w:rPr>
          <w:rStyle w:val="Keuze-blauw"/>
        </w:rPr>
        <w:t>groep 1 / groep 2 / …</w:t>
      </w:r>
    </w:p>
    <w:p w14:paraId="576C61C2" w14:textId="77777777" w:rsidR="001D00B9" w:rsidRPr="00960374" w:rsidRDefault="001D00B9" w:rsidP="001D00B9">
      <w:pPr>
        <w:pStyle w:val="Plattetekstinspringen2"/>
      </w:pPr>
      <w:r>
        <w:t xml:space="preserve">kopvlak: </w:t>
      </w:r>
      <w:r w:rsidRPr="00B05448">
        <w:rPr>
          <w:rStyle w:val="Keuze-blauw"/>
        </w:rPr>
        <w:t>vlak / tand en groef</w:t>
      </w:r>
    </w:p>
    <w:p w14:paraId="73EF3141" w14:textId="77777777" w:rsidR="001D00B9" w:rsidRDefault="001D00B9" w:rsidP="001D00B9">
      <w:pPr>
        <w:pStyle w:val="Plattetekstinspringen2"/>
      </w:pPr>
      <w:r>
        <w:t xml:space="preserve">oppervlak: </w:t>
      </w:r>
      <w:r w:rsidRPr="00B05448">
        <w:rPr>
          <w:rStyle w:val="Keuze-blauw"/>
        </w:rPr>
        <w:t>glad / geribd / keuze aannemer</w:t>
      </w:r>
    </w:p>
    <w:p w14:paraId="3A418C64" w14:textId="77777777" w:rsidR="001D00B9" w:rsidRDefault="001D00B9" w:rsidP="001D00B9">
      <w:pPr>
        <w:pStyle w:val="Plattetekstinspringen"/>
      </w:pPr>
      <w:r>
        <w:t xml:space="preserve">Type mortel: </w:t>
      </w:r>
      <w:r w:rsidRPr="00640A59">
        <w:rPr>
          <w:rStyle w:val="Keuze-blauw"/>
        </w:rPr>
        <w:t xml:space="preserve">mortel voor algemene toepassing volgens art. </w:t>
      </w:r>
      <w:r>
        <w:rPr>
          <w:rStyle w:val="Keuze-blauw"/>
        </w:rPr>
        <w:t>20.</w:t>
      </w:r>
      <w:r w:rsidRPr="00640A59">
        <w:rPr>
          <w:rStyle w:val="Keuze-blauw"/>
        </w:rPr>
        <w:t xml:space="preserve">11.10. / lijmmortel volgens art. </w:t>
      </w:r>
      <w:r>
        <w:rPr>
          <w:rStyle w:val="Keuze-blauw"/>
        </w:rPr>
        <w:t>20.</w:t>
      </w:r>
      <w:r w:rsidRPr="00640A59">
        <w:rPr>
          <w:rStyle w:val="Keuze-blauw"/>
        </w:rPr>
        <w:t xml:space="preserve">11.20. / lichtgewicht mortel volgens art. </w:t>
      </w:r>
      <w:r>
        <w:rPr>
          <w:rStyle w:val="Keuze-blauw"/>
        </w:rPr>
        <w:t>20.</w:t>
      </w:r>
      <w:r w:rsidRPr="00640A59">
        <w:rPr>
          <w:rStyle w:val="Keuze-blauw"/>
        </w:rPr>
        <w:t>11.30.</w:t>
      </w:r>
    </w:p>
    <w:p w14:paraId="7FB3A2E1" w14:textId="77777777" w:rsidR="001D00B9" w:rsidRDefault="001D00B9" w:rsidP="001D00B9">
      <w:pPr>
        <w:pStyle w:val="Plattetekstinspringen"/>
      </w:pPr>
      <w:r>
        <w:t xml:space="preserve">Dikte van de voegen: </w:t>
      </w:r>
      <w:r w:rsidRPr="00640A59">
        <w:rPr>
          <w:rStyle w:val="Keuze-blauw"/>
        </w:rPr>
        <w:t>naar keuze aannemer rekening houdend met hierboven vermeld morteltype / 0,5 / 1 / 1,5 / 2 / 3 / 4 / 5 / 6 / 10 / 12 / … mm</w:t>
      </w:r>
    </w:p>
    <w:p w14:paraId="297C87AD" w14:textId="77777777" w:rsidR="001D00B9" w:rsidRDefault="001D00B9" w:rsidP="001D00B9">
      <w:pPr>
        <w:pStyle w:val="Plattetekstinspringen"/>
      </w:pPr>
      <w:r>
        <w:t xml:space="preserve">Metselverband: </w:t>
      </w:r>
      <w:r w:rsidRPr="00640A59">
        <w:rPr>
          <w:rStyle w:val="Keuze-blauw"/>
        </w:rPr>
        <w:t>halfsteens verband / keuze van de aannemer / …</w:t>
      </w:r>
    </w:p>
    <w:p w14:paraId="296DCE18" w14:textId="77777777" w:rsidR="001D00B9" w:rsidRDefault="001D00B9" w:rsidP="001D00B9">
      <w:pPr>
        <w:pStyle w:val="Plattetekstinspringen"/>
      </w:pPr>
      <w:r>
        <w:t xml:space="preserve">Spouwbreedte tussen de delen van de woningscheidende wand: </w:t>
      </w:r>
      <w:r w:rsidRPr="00640A59">
        <w:rPr>
          <w:rStyle w:val="Keuze-blauw"/>
        </w:rPr>
        <w:t>4 / 5 / …</w:t>
      </w:r>
      <w:r>
        <w:t xml:space="preserve"> cm</w:t>
      </w:r>
    </w:p>
    <w:p w14:paraId="748824D0" w14:textId="77777777" w:rsidR="001D00B9" w:rsidRDefault="001D00B9" w:rsidP="001D00B9">
      <w:pPr>
        <w:pStyle w:val="Plattetekstinspringen"/>
      </w:pPr>
      <w:r>
        <w:t xml:space="preserve">Spouw tussen de delen van de woningscheidende wand </w:t>
      </w:r>
      <w:r w:rsidRPr="00640A59">
        <w:rPr>
          <w:rStyle w:val="Keuze-blauw"/>
        </w:rPr>
        <w:t>niet opvullen / op te vullen met minerale wol volgens artikel 22.21. / op te vullen met XPS volgens artikel 22.22.</w:t>
      </w:r>
    </w:p>
    <w:p w14:paraId="25F94550" w14:textId="77777777" w:rsidR="001D00B9" w:rsidRDefault="001D00B9" w:rsidP="001D00B9">
      <w:pPr>
        <w:pStyle w:val="Plattetekstinspringen"/>
      </w:pPr>
      <w:r>
        <w:t xml:space="preserve">Spouwankers: </w:t>
      </w:r>
      <w:r w:rsidRPr="00640A59">
        <w:rPr>
          <w:rStyle w:val="Keuze-blauw"/>
        </w:rPr>
        <w:t xml:space="preserve">geen / akoestische spouwankers volgens artikel </w:t>
      </w:r>
      <w:r>
        <w:rPr>
          <w:rStyle w:val="Keuze-blauw"/>
        </w:rPr>
        <w:t>20.</w:t>
      </w:r>
      <w:r w:rsidRPr="00640A59">
        <w:rPr>
          <w:rStyle w:val="Keuze-blauw"/>
        </w:rPr>
        <w:t>12.13. (aantal: 5 / 6 / … per m²)</w:t>
      </w:r>
    </w:p>
    <w:p w14:paraId="66E4CA61" w14:textId="77777777" w:rsidR="001D00B9" w:rsidRPr="003F7B3D" w:rsidRDefault="001D00B9" w:rsidP="001D00B9">
      <w:pPr>
        <w:pStyle w:val="Kop8"/>
      </w:pPr>
      <w:r w:rsidRPr="003F7B3D">
        <w:t>Aanvullend</w:t>
      </w:r>
      <w:r>
        <w:t>e</w:t>
      </w:r>
      <w:r w:rsidRPr="003F7B3D">
        <w:t xml:space="preserve"> voorschrift</w:t>
      </w:r>
      <w:r>
        <w:t>en</w:t>
      </w:r>
      <w:r w:rsidRPr="003F7B3D">
        <w:t xml:space="preserve"> </w:t>
      </w:r>
      <w:r w:rsidR="00156DE5">
        <w:t>(te schrappen door ontwerper indien niet van toepassing)</w:t>
      </w:r>
    </w:p>
    <w:p w14:paraId="7234CD8B" w14:textId="77777777" w:rsidR="001D00B9" w:rsidRDefault="001D00B9" w:rsidP="001D00B9">
      <w:pPr>
        <w:pStyle w:val="Plattetekstinspringen"/>
      </w:pPr>
      <w:r>
        <w:rPr>
          <w:lang w:eastAsia="nl-NL"/>
        </w:rPr>
        <w:t xml:space="preserve">Gedeclareerde warmtegeleidingscoëfficiënt </w:t>
      </w:r>
      <w:r w:rsidRPr="00EC0669">
        <w:rPr>
          <w:lang w:eastAsia="nl-NL"/>
        </w:rPr>
        <w:t>λ</w:t>
      </w:r>
      <w:r w:rsidRPr="00EC0669">
        <w:rPr>
          <w:vertAlign w:val="subscript"/>
          <w:lang w:eastAsia="nl-NL"/>
        </w:rPr>
        <w:t>10,droog,metselsteen</w:t>
      </w:r>
      <w:r w:rsidRPr="00EC0669">
        <w:rPr>
          <w:lang w:eastAsia="nl-NL"/>
        </w:rPr>
        <w:t xml:space="preserve"> (volgens EN 1745)</w:t>
      </w:r>
      <w:r>
        <w:rPr>
          <w:lang w:eastAsia="nl-NL"/>
        </w:rPr>
        <w:t>:</w:t>
      </w:r>
      <w:r w:rsidRPr="004D2D5E">
        <w:rPr>
          <w:vertAlign w:val="subscript"/>
        </w:rPr>
        <w:t xml:space="preserve"> </w:t>
      </w:r>
      <w:r w:rsidRPr="00302F7B">
        <w:t>max.</w:t>
      </w:r>
      <w:r w:rsidRPr="009612B5">
        <w:rPr>
          <w:rStyle w:val="Keuze-blauw"/>
        </w:rPr>
        <w:t xml:space="preserve"> </w:t>
      </w:r>
      <w:r w:rsidRPr="00640A59">
        <w:rPr>
          <w:rStyle w:val="Keuze-blauw"/>
        </w:rPr>
        <w:t>0,35 /…</w:t>
      </w:r>
      <w:r>
        <w:t>W/mK</w:t>
      </w:r>
    </w:p>
    <w:p w14:paraId="6EBE3352" w14:textId="77777777" w:rsidR="00B17262" w:rsidRDefault="00B17262" w:rsidP="00B17262">
      <w:pPr>
        <w:pStyle w:val="Plattetekstinspringen"/>
      </w:pPr>
      <w:r w:rsidRPr="001852C5">
        <w:t xml:space="preserve">Gehalte aan actieve oplosbare zouten: categorie </w:t>
      </w:r>
      <w:r w:rsidRPr="00B17262">
        <w:rPr>
          <w:rStyle w:val="Keuze-blauw"/>
        </w:rPr>
        <w:t>S1 / S2</w:t>
      </w:r>
      <w:r>
        <w:t xml:space="preserve"> (volgens NBN EN 771-1)</w:t>
      </w:r>
    </w:p>
    <w:p w14:paraId="11C3CB4D" w14:textId="77777777" w:rsidR="001D00B9" w:rsidRDefault="001D00B9" w:rsidP="001D00B9">
      <w:pPr>
        <w:pStyle w:val="Plattetekstinspringen"/>
      </w:pPr>
      <w:r>
        <w:t xml:space="preserve">De kimlaag wordt voorzien in </w:t>
      </w:r>
      <w:r w:rsidRPr="00640A59">
        <w:rPr>
          <w:rStyle w:val="Keuze-blauw"/>
        </w:rPr>
        <w:t xml:space="preserve">dezelfde stenen als de rest van de muur / cellenbeton volgens artikel </w:t>
      </w:r>
      <w:r>
        <w:rPr>
          <w:rStyle w:val="Keuze-blauw"/>
        </w:rPr>
        <w:t>20.</w:t>
      </w:r>
      <w:r w:rsidRPr="00640A59">
        <w:rPr>
          <w:rStyle w:val="Keuze-blauw"/>
        </w:rPr>
        <w:t xml:space="preserve">13.10. / samengestelde blokken volgens artikel </w:t>
      </w:r>
      <w:r>
        <w:rPr>
          <w:rStyle w:val="Keuze-blauw"/>
        </w:rPr>
        <w:t>20.</w:t>
      </w:r>
      <w:r w:rsidRPr="00640A59">
        <w:rPr>
          <w:rStyle w:val="Keuze-blauw"/>
        </w:rPr>
        <w:t xml:space="preserve">13.20. / thermisch verbeterde steen volgens artikel </w:t>
      </w:r>
      <w:r>
        <w:rPr>
          <w:rStyle w:val="Keuze-blauw"/>
        </w:rPr>
        <w:t>20.</w:t>
      </w:r>
      <w:r w:rsidRPr="00640A59">
        <w:rPr>
          <w:rStyle w:val="Keuze-blauw"/>
        </w:rPr>
        <w:t xml:space="preserve">13.30. / cellenglas volgens artikel </w:t>
      </w:r>
      <w:r>
        <w:rPr>
          <w:rStyle w:val="Keuze-blauw"/>
        </w:rPr>
        <w:t>20.</w:t>
      </w:r>
      <w:r w:rsidRPr="00640A59">
        <w:rPr>
          <w:rStyle w:val="Keuze-blauw"/>
        </w:rPr>
        <w:t>13.40. / …</w:t>
      </w:r>
    </w:p>
    <w:p w14:paraId="1F5AFBDA" w14:textId="77777777" w:rsidR="001D00B9" w:rsidRDefault="001D00B9" w:rsidP="001D00B9">
      <w:pPr>
        <w:pStyle w:val="Plattetekstinspringen"/>
      </w:pPr>
      <w:r>
        <w:t xml:space="preserve">Er worden akoestische stroken voorzien </w:t>
      </w:r>
      <w:r w:rsidRPr="00640A59">
        <w:rPr>
          <w:rStyle w:val="Keuze-blauw"/>
        </w:rPr>
        <w:t>onderaan de muren / bovenaan de muren / onder- en bovenaan de muren</w:t>
      </w:r>
      <w:r>
        <w:t xml:space="preserve"> volgens artikel 20.12.50.</w:t>
      </w:r>
    </w:p>
    <w:p w14:paraId="007C9A7D" w14:textId="77777777" w:rsidR="001D00B9" w:rsidRDefault="001D00B9" w:rsidP="001D00B9">
      <w:pPr>
        <w:pStyle w:val="Plattetekstinspringen"/>
      </w:pPr>
      <w:r>
        <w:t xml:space="preserve">De bakstenen worden toegepast met gelijmde voegen tussen 0,5 mm en 3 mm. De stenen moeten minstens tot de maatspreidingsklasse R1+ of R2+ behoren. De vlakheid en rechtheid van de legoppervlakken mag een gemiddelde maximale afwijking van 1% van de lengte van de diagonaal van het legvlak niet overschrijden, met een individueel maximum van 2 mm. </w:t>
      </w:r>
    </w:p>
    <w:p w14:paraId="473F5B0B" w14:textId="77777777" w:rsidR="001D00B9" w:rsidRDefault="001D00B9" w:rsidP="001D00B9">
      <w:pPr>
        <w:pStyle w:val="Plattetekstinspringen"/>
      </w:pPr>
      <w:r>
        <w:t xml:space="preserve">Er wordt een horizontale metselwerkwapening volgens artikel 20.12.41. voorzien </w:t>
      </w:r>
    </w:p>
    <w:p w14:paraId="64948039" w14:textId="77777777" w:rsidR="003B38C8" w:rsidRPr="0012149D" w:rsidRDefault="003B38C8" w:rsidP="003B38C8">
      <w:pPr>
        <w:pStyle w:val="Plattetekstinspringen2"/>
        <w:rPr>
          <w:rStyle w:val="Keuze-blauw"/>
        </w:rPr>
      </w:pPr>
      <w:r w:rsidRPr="0012149D">
        <w:rPr>
          <w:rStyle w:val="Keuze-blauw"/>
        </w:rPr>
        <w:t xml:space="preserve">op de plaatsen zoals aangeduid op de plannen / volgens de studie van de fabrikant van de </w:t>
      </w:r>
      <w:r>
        <w:rPr>
          <w:rStyle w:val="Keuze-blauw"/>
        </w:rPr>
        <w:t>wapening / volgens de studie van de ingenieur</w:t>
      </w:r>
    </w:p>
    <w:p w14:paraId="3007FE19" w14:textId="77777777" w:rsidR="001D00B9" w:rsidRDefault="001D00B9" w:rsidP="001D00B9">
      <w:pPr>
        <w:pStyle w:val="Plattetekstinspringen2"/>
      </w:pPr>
      <w:r>
        <w:t xml:space="preserve">om de </w:t>
      </w:r>
      <w:r w:rsidRPr="00640A59">
        <w:rPr>
          <w:rStyle w:val="Keuze-blauw"/>
        </w:rPr>
        <w:t>2 / 3 / … lagen / tussen elke laag metselwerk</w:t>
      </w:r>
    </w:p>
    <w:p w14:paraId="3DABD46E" w14:textId="77777777" w:rsidR="001D00B9" w:rsidRDefault="001D00B9" w:rsidP="001D00B9">
      <w:pPr>
        <w:pStyle w:val="Plattetekstinspringen"/>
      </w:pPr>
      <w:r>
        <w:t xml:space="preserve">Zichtbaar blijvend metselwerk </w:t>
      </w:r>
    </w:p>
    <w:p w14:paraId="04016784" w14:textId="77777777" w:rsidR="001D00B9" w:rsidRDefault="001D00B9" w:rsidP="001D00B9">
      <w:pPr>
        <w:pStyle w:val="Plattetekstinspringen2"/>
      </w:pPr>
      <w:r>
        <w:t xml:space="preserve">volgende muurvlakken worden als zichtbaar blijvend metselwerk uitgevoerd: </w:t>
      </w:r>
      <w:r w:rsidRPr="00640A59">
        <w:rPr>
          <w:rStyle w:val="Keuze-blauw"/>
        </w:rPr>
        <w:t>… / volgens aanduiding op de plannen.</w:t>
      </w:r>
      <w:r w:rsidRPr="00E56907">
        <w:t xml:space="preserve"> </w:t>
      </w:r>
    </w:p>
    <w:p w14:paraId="44ECE77A" w14:textId="77777777" w:rsidR="001D00B9" w:rsidRDefault="001D00B9" w:rsidP="001D00B9">
      <w:pPr>
        <w:pStyle w:val="Plattetekstinspringen2"/>
      </w:pPr>
      <w:r w:rsidRPr="0083135C">
        <w:t xml:space="preserve">oppervlaktestructuur: </w:t>
      </w:r>
      <w:r w:rsidRPr="00640A59">
        <w:rPr>
          <w:rStyle w:val="Keuze-blauw"/>
        </w:rPr>
        <w:t>glad / gestructureerd / …</w:t>
      </w:r>
    </w:p>
    <w:p w14:paraId="4F7919D2" w14:textId="77777777" w:rsidR="001D00B9" w:rsidRDefault="001D00B9" w:rsidP="001D00B9">
      <w:pPr>
        <w:pStyle w:val="Plattetekstinspringen2"/>
      </w:pPr>
      <w:r>
        <w:t xml:space="preserve">voeg tussen het zichtbaar blijvend metselwerk en het onafgewerkte plafond mag max. </w:t>
      </w:r>
      <w:r w:rsidRPr="00967352">
        <w:rPr>
          <w:rStyle w:val="Keuze-blauw"/>
        </w:rPr>
        <w:t>…</w:t>
      </w:r>
      <w:r>
        <w:t xml:space="preserve"> mm zijn. Indien dit niet zo is, moet de voeg met een elastische kit opgevoegd worden.</w:t>
      </w:r>
    </w:p>
    <w:p w14:paraId="73E079B5" w14:textId="77777777" w:rsidR="001D00B9" w:rsidRDefault="001D00B9" w:rsidP="001D00B9">
      <w:pPr>
        <w:pStyle w:val="Plattetekstinspringen2"/>
      </w:pPr>
      <w:r>
        <w:t>het meegaand opvoegen is inbegrepen in dit artikel.</w:t>
      </w:r>
    </w:p>
    <w:p w14:paraId="05AA0E97" w14:textId="77777777" w:rsidR="001D00B9" w:rsidRDefault="001D00B9" w:rsidP="001D00B9">
      <w:pPr>
        <w:pStyle w:val="Kop6"/>
      </w:pPr>
      <w:r>
        <w:t>Uitvoering</w:t>
      </w:r>
    </w:p>
    <w:p w14:paraId="67FE77D1" w14:textId="77777777" w:rsidR="001D00B9" w:rsidRDefault="001D00B9" w:rsidP="001D00B9">
      <w:pPr>
        <w:pStyle w:val="Plattetekstinspringen"/>
      </w:pPr>
      <w:r>
        <w:t xml:space="preserve">De woningscheidende wanden worden </w:t>
      </w:r>
      <w:r w:rsidRPr="00640A59">
        <w:rPr>
          <w:rStyle w:val="Keuze-blauw"/>
        </w:rPr>
        <w:t xml:space="preserve">ter plaatse gemetst volgens art. </w:t>
      </w:r>
      <w:r>
        <w:rPr>
          <w:rStyle w:val="Keuze-blauw"/>
        </w:rPr>
        <w:t>20.</w:t>
      </w:r>
      <w:r w:rsidRPr="00640A59">
        <w:rPr>
          <w:rStyle w:val="Keuze-blauw"/>
        </w:rPr>
        <w:t xml:space="preserve">01. / geprefabriceerd en op de werf gemonteerd volgens art. </w:t>
      </w:r>
      <w:r>
        <w:rPr>
          <w:rStyle w:val="Keuze-blauw"/>
        </w:rPr>
        <w:t>20.</w:t>
      </w:r>
      <w:r w:rsidRPr="00640A59">
        <w:rPr>
          <w:rStyle w:val="Keuze-blauw"/>
        </w:rPr>
        <w:t xml:space="preserve">02. / naar keuze van de aannemer opgetrokken uit ter plaatse gemetst of prefab metselwerk volgens de artikels </w:t>
      </w:r>
      <w:r>
        <w:rPr>
          <w:rStyle w:val="Keuze-blauw"/>
        </w:rPr>
        <w:t>20.</w:t>
      </w:r>
      <w:r w:rsidRPr="00640A59">
        <w:rPr>
          <w:rStyle w:val="Keuze-blauw"/>
        </w:rPr>
        <w:t xml:space="preserve">01. en </w:t>
      </w:r>
      <w:r>
        <w:rPr>
          <w:rStyle w:val="Keuze-blauw"/>
        </w:rPr>
        <w:t>20.</w:t>
      </w:r>
      <w:r w:rsidRPr="00640A59">
        <w:rPr>
          <w:rStyle w:val="Keuze-blauw"/>
        </w:rPr>
        <w:t>02.</w:t>
      </w:r>
    </w:p>
    <w:p w14:paraId="28477946" w14:textId="77777777" w:rsidR="001D00B9" w:rsidRDefault="001D00B9" w:rsidP="001D00B9">
      <w:pPr>
        <w:pStyle w:val="Plattetekstinspringen"/>
      </w:pPr>
      <w:r>
        <w:t xml:space="preserve">Het metselwerk wordt uitgevoerd volgens de regels van de kunst en volgens de richtlijnen van de fabrikant. </w:t>
      </w:r>
    </w:p>
    <w:p w14:paraId="59043EEE" w14:textId="77777777" w:rsidR="001D00B9" w:rsidRDefault="001D00B9" w:rsidP="001D00B9">
      <w:pPr>
        <w:pStyle w:val="Plattetekstinspringen"/>
      </w:pPr>
      <w:r>
        <w:t>De kopse voegen tussen de stenen moeten volledig gevuld zijn met mortel, tenzij met stenen met tand en groef gewerkt wordt.</w:t>
      </w:r>
    </w:p>
    <w:p w14:paraId="12EF1BC3" w14:textId="77777777" w:rsidR="001D00B9" w:rsidRDefault="001D00B9" w:rsidP="001D00B9">
      <w:pPr>
        <w:pStyle w:val="Plattetekstinspringen"/>
      </w:pPr>
      <w:r>
        <w:t>Er mogen geen mortelbruggen tussen de beide delen van de woningscheidende wand gevormd worden.</w:t>
      </w:r>
    </w:p>
    <w:p w14:paraId="7A08BF82" w14:textId="77777777" w:rsidR="001D00B9" w:rsidRDefault="001D00B9" w:rsidP="001D00B9">
      <w:pPr>
        <w:pStyle w:val="Plattetekstinspringen"/>
      </w:pPr>
      <w:r>
        <w:t>De isolatie tussen de beide delen van de woningscheidende wand wordt zorgvuldig geplaatst. De platen moeten zo goed mogelijk op elkaar aansluiten.</w:t>
      </w:r>
    </w:p>
    <w:p w14:paraId="3CA7DCDB" w14:textId="77777777" w:rsidR="001D00B9" w:rsidRPr="009D34F3" w:rsidRDefault="001D00B9" w:rsidP="001D00B9">
      <w:pPr>
        <w:pStyle w:val="Kop6"/>
      </w:pPr>
      <w:r w:rsidRPr="009D34F3">
        <w:t>Keuring</w:t>
      </w:r>
    </w:p>
    <w:p w14:paraId="0ED09680" w14:textId="77777777" w:rsidR="001D00B9" w:rsidRDefault="001D00B9" w:rsidP="001D00B9">
      <w:pPr>
        <w:pStyle w:val="Plattetekstinspringen"/>
      </w:pPr>
      <w:r>
        <w:t>Beschadigde stenen mogen niet verwerkt worden. Wordt als beschadiging beschouwd:</w:t>
      </w:r>
    </w:p>
    <w:p w14:paraId="732A7747" w14:textId="77777777" w:rsidR="001D00B9" w:rsidRDefault="001D00B9" w:rsidP="001D00B9">
      <w:pPr>
        <w:pStyle w:val="Plattetekstinspringen2"/>
        <w:rPr>
          <w:lang w:eastAsia="nl-NL"/>
        </w:rPr>
      </w:pPr>
      <w:r>
        <w:rPr>
          <w:lang w:eastAsia="nl-NL"/>
        </w:rPr>
        <w:t>Elke gebroken steen of elke hoek of randschade waarvan het volume groter is dan 20 cm³.</w:t>
      </w:r>
    </w:p>
    <w:p w14:paraId="3F2EC346" w14:textId="77777777" w:rsidR="001D00B9" w:rsidRDefault="001D00B9" w:rsidP="001D00B9">
      <w:pPr>
        <w:pStyle w:val="Plattetekstinspringen"/>
      </w:pPr>
      <w:r>
        <w:t>Voor stenen die gebruikt zullen worden in zichtbaar blijvend metselwerk worden eveneens als beschadiging beschouwd:</w:t>
      </w:r>
    </w:p>
    <w:p w14:paraId="00061E3D" w14:textId="77777777" w:rsidR="001D00B9" w:rsidRDefault="001D00B9" w:rsidP="001D00B9">
      <w:pPr>
        <w:pStyle w:val="Plattetekstinspringen2"/>
        <w:rPr>
          <w:lang w:eastAsia="nl-NL"/>
        </w:rPr>
      </w:pPr>
      <w:r>
        <w:rPr>
          <w:lang w:eastAsia="nl-NL"/>
        </w:rPr>
        <w:t>Een afgestoten hoek, rand of nerf van opgebrachte (glazuur)lagen, ofwel zichtbare scheuren of afgeschuurde bezanding of profilering, voor zover deze voor de zichtvlakken van de baksteen als storend moeten worden beschouwd.</w:t>
      </w:r>
    </w:p>
    <w:p w14:paraId="05C2BA6B" w14:textId="77777777" w:rsidR="001D00B9" w:rsidRDefault="001D00B9" w:rsidP="001D00B9">
      <w:pPr>
        <w:pStyle w:val="Plattetekstinspringen2"/>
        <w:rPr>
          <w:lang w:eastAsia="nl-NL"/>
        </w:rPr>
      </w:pPr>
      <w:r>
        <w:rPr>
          <w:lang w:eastAsia="nl-NL"/>
        </w:rPr>
        <w:t>De minimale diameter van een beschadiging bedraagt 10 mm of het product van lengte x hoogte van enige andere beschadiging bedraagt meer dan 100 mm².</w:t>
      </w:r>
    </w:p>
    <w:p w14:paraId="1A764D74" w14:textId="77777777" w:rsidR="001D00B9" w:rsidRDefault="001D00B9" w:rsidP="001D00B9">
      <w:pPr>
        <w:pStyle w:val="Plattetekstinspringen2"/>
        <w:rPr>
          <w:lang w:eastAsia="nl-NL"/>
        </w:rPr>
      </w:pPr>
      <w:r>
        <w:rPr>
          <w:lang w:eastAsia="nl-NL"/>
        </w:rPr>
        <w:t>Bij een steekproef, buiten de fabriek, van 100 stenen zullen minstens 90 stenen aanwezig zijn met één onbeschadigde strek en één onbeschadigde kop.</w:t>
      </w:r>
    </w:p>
    <w:p w14:paraId="47860D36" w14:textId="77777777" w:rsidR="001D00B9" w:rsidRDefault="001D00B9" w:rsidP="001D00B9">
      <w:pPr>
        <w:pStyle w:val="Plattetekstinspringen"/>
      </w:pPr>
      <w:r>
        <w:t>Het aantal bakstenen met fouten mag niet groter zijn dan 10%. Worden als fouten beschouwd:</w:t>
      </w:r>
    </w:p>
    <w:p w14:paraId="7CB5AF7E" w14:textId="77777777" w:rsidR="001D00B9" w:rsidRDefault="001D00B9" w:rsidP="001D00B9">
      <w:pPr>
        <w:pStyle w:val="Plattetekstinspringen2"/>
        <w:rPr>
          <w:lang w:eastAsia="nl-NL"/>
        </w:rPr>
      </w:pPr>
      <w:r>
        <w:rPr>
          <w:lang w:eastAsia="nl-NL"/>
        </w:rPr>
        <w:t>De aanwezigheid van insluitsels die door zwelling kunnen aanleiding geven tot afschilferingen in het oppervlak van de steen. Afschilferingen met een diameter kleiner dan 20 mm worden niet beschouwd als fouten.</w:t>
      </w:r>
    </w:p>
    <w:p w14:paraId="611A6B75" w14:textId="77777777" w:rsidR="001D00B9" w:rsidRDefault="001D00B9" w:rsidP="001D00B9">
      <w:pPr>
        <w:pStyle w:val="Plattetekstinspringen2"/>
        <w:rPr>
          <w:lang w:eastAsia="nl-NL"/>
        </w:rPr>
      </w:pPr>
      <w:r>
        <w:rPr>
          <w:lang w:eastAsia="nl-NL"/>
        </w:rPr>
        <w:t>De aanwezigheid in beide koppen of één strek van één of meerdere scheuren die langer zijn dan 1/3 van de hoogte van de steen en die een scheurbreedte hebben ≥ 0,2 mm.</w:t>
      </w:r>
    </w:p>
    <w:p w14:paraId="4D995CEB" w14:textId="77777777" w:rsidR="001D00B9" w:rsidRDefault="001D00B9" w:rsidP="001D00B9">
      <w:pPr>
        <w:pStyle w:val="Plattetekstinspringen2"/>
      </w:pPr>
      <w:r>
        <w:t xml:space="preserve">Voor stenen die gebruikt zullen worden in zichtbaar blijvend metselwerk mag het aantal stenen met fouten niet groter zijn dan 5% en worden </w:t>
      </w:r>
      <w:r>
        <w:rPr>
          <w:lang w:eastAsia="nl-NL"/>
        </w:rPr>
        <w:t xml:space="preserve">scheuren in kop of strek met een breedte ≥ 0,2 mm </w:t>
      </w:r>
      <w:r>
        <w:t>eveneens als fouten beschouwd.</w:t>
      </w:r>
    </w:p>
    <w:p w14:paraId="0F8E6F0D" w14:textId="77777777" w:rsidR="001D00B9" w:rsidRDefault="001D00B9" w:rsidP="001D00B9">
      <w:pPr>
        <w:pStyle w:val="Kop4"/>
      </w:pPr>
      <w:bookmarkStart w:id="177" w:name="_Toc387145525"/>
      <w:bookmarkStart w:id="178" w:name="_Toc390337237"/>
      <w:bookmarkStart w:id="179" w:name="_Toc438633329"/>
      <w:r>
        <w:t>20.31.10.</w:t>
      </w:r>
      <w:r>
        <w:tab/>
        <w:t>woningscheidende wand – snelbouw/dikte 14 cm</w:t>
      </w:r>
      <w:r>
        <w:tab/>
      </w:r>
      <w:r>
        <w:rPr>
          <w:rStyle w:val="MeetChar"/>
        </w:rPr>
        <w:t>|FH|m3</w:t>
      </w:r>
      <w:bookmarkEnd w:id="177"/>
      <w:bookmarkEnd w:id="178"/>
      <w:bookmarkEnd w:id="179"/>
    </w:p>
    <w:p w14:paraId="66470ABB" w14:textId="77777777" w:rsidR="001D00B9" w:rsidRDefault="001D00B9" w:rsidP="001D00B9">
      <w:pPr>
        <w:pStyle w:val="Kop6"/>
        <w:rPr>
          <w:lang w:val="nl-NL"/>
        </w:rPr>
      </w:pPr>
      <w:r>
        <w:rPr>
          <w:lang w:val="nl-NL"/>
        </w:rPr>
        <w:t>Meting</w:t>
      </w:r>
    </w:p>
    <w:p w14:paraId="4E738CF0" w14:textId="77777777" w:rsidR="001D00B9" w:rsidRDefault="001D00B9" w:rsidP="001D00B9">
      <w:pPr>
        <w:pStyle w:val="Plattetekstinspringen"/>
      </w:pPr>
      <w:r>
        <w:t>meeteenheid: per m³</w:t>
      </w:r>
    </w:p>
    <w:p w14:paraId="41F2A755" w14:textId="77777777" w:rsidR="001D00B9" w:rsidRDefault="001D00B9" w:rsidP="001D00B9">
      <w:pPr>
        <w:pStyle w:val="Plattetekstinspringen"/>
      </w:pPr>
      <w:r>
        <w:t>meetcode: de lengte van de muren wordt gemeten in de as van de muren. Worden afgetrokken:</w:t>
      </w:r>
    </w:p>
    <w:p w14:paraId="150A410C" w14:textId="77777777" w:rsidR="001D00B9" w:rsidRDefault="001D00B9" w:rsidP="001D00B9">
      <w:pPr>
        <w:pStyle w:val="Plattetekstinspringen2"/>
      </w:pPr>
      <w:r>
        <w:t>het volume van constructieve elementen zoals balken, … indien deze apart gemeten worden;</w:t>
      </w:r>
    </w:p>
    <w:p w14:paraId="456E22AE" w14:textId="77777777" w:rsidR="001D00B9" w:rsidRDefault="001D00B9" w:rsidP="001D00B9">
      <w:pPr>
        <w:pStyle w:val="Plattetekstinspringen2"/>
      </w:pPr>
      <w:r>
        <w:t>de opleg van draagvloeren.</w:t>
      </w:r>
    </w:p>
    <w:p w14:paraId="2D354554" w14:textId="77777777" w:rsidR="001D00B9" w:rsidRDefault="001D00B9" w:rsidP="001D00B9">
      <w:pPr>
        <w:pStyle w:val="Plattetekstinspringen"/>
      </w:pPr>
      <w:r>
        <w:t>aard van overeenkomst: Forfaitaire Hoeveelheid (FH)</w:t>
      </w:r>
    </w:p>
    <w:p w14:paraId="6FB1725E" w14:textId="77777777" w:rsidR="001D00B9" w:rsidRPr="00A1719E" w:rsidRDefault="001D00B9" w:rsidP="001D00B9">
      <w:pPr>
        <w:pStyle w:val="Kop6"/>
        <w:rPr>
          <w:lang w:val="nl-NL"/>
        </w:rPr>
      </w:pPr>
      <w:r w:rsidRPr="00A1719E">
        <w:rPr>
          <w:lang w:val="nl-NL"/>
        </w:rPr>
        <w:t>Toepassing</w:t>
      </w:r>
    </w:p>
    <w:p w14:paraId="057D6B99" w14:textId="77777777" w:rsidR="001D00B9" w:rsidRDefault="001D00B9" w:rsidP="001D00B9">
      <w:pPr>
        <w:pStyle w:val="Kop4"/>
      </w:pPr>
      <w:bookmarkStart w:id="180" w:name="_Toc387145526"/>
      <w:bookmarkStart w:id="181" w:name="_Toc390337238"/>
      <w:bookmarkStart w:id="182" w:name="_Toc438633330"/>
      <w:r>
        <w:t>20.31.20.</w:t>
      </w:r>
      <w:r>
        <w:tab/>
        <w:t>woningscheidende wand – snelbouw/dikte 19 cm</w:t>
      </w:r>
      <w:r>
        <w:tab/>
      </w:r>
      <w:r>
        <w:rPr>
          <w:rStyle w:val="MeetChar"/>
        </w:rPr>
        <w:t>|FH|m3</w:t>
      </w:r>
      <w:bookmarkEnd w:id="180"/>
      <w:bookmarkEnd w:id="181"/>
      <w:bookmarkEnd w:id="182"/>
    </w:p>
    <w:p w14:paraId="37959257" w14:textId="77777777" w:rsidR="001D00B9" w:rsidRDefault="001D00B9" w:rsidP="001D00B9">
      <w:pPr>
        <w:pStyle w:val="Kop6"/>
        <w:rPr>
          <w:lang w:val="nl-NL"/>
        </w:rPr>
      </w:pPr>
      <w:r>
        <w:rPr>
          <w:lang w:val="nl-NL"/>
        </w:rPr>
        <w:t>Meting</w:t>
      </w:r>
    </w:p>
    <w:p w14:paraId="001BF192" w14:textId="77777777" w:rsidR="001D00B9" w:rsidRDefault="001D00B9" w:rsidP="001D00B9">
      <w:pPr>
        <w:pStyle w:val="Plattetekstinspringen"/>
      </w:pPr>
      <w:r>
        <w:t>meeteenheid: per m³</w:t>
      </w:r>
    </w:p>
    <w:p w14:paraId="4B0F18F9" w14:textId="77777777" w:rsidR="001D00B9" w:rsidRDefault="001D00B9" w:rsidP="001D00B9">
      <w:pPr>
        <w:pStyle w:val="Plattetekstinspringen"/>
      </w:pPr>
      <w:r>
        <w:t>meetcode: de lengte van de muren wordt gemeten in de as van de muren. Worden afgetrokken:</w:t>
      </w:r>
    </w:p>
    <w:p w14:paraId="1D3DE55F" w14:textId="77777777" w:rsidR="001D00B9" w:rsidRDefault="001D00B9" w:rsidP="001D00B9">
      <w:pPr>
        <w:pStyle w:val="Plattetekstinspringen2"/>
      </w:pPr>
      <w:r>
        <w:t>het volume van constructieve elementen zoals balken, … indien deze apart gemeten worden;</w:t>
      </w:r>
    </w:p>
    <w:p w14:paraId="6A95385D" w14:textId="77777777" w:rsidR="001D00B9" w:rsidRDefault="001D00B9" w:rsidP="001D00B9">
      <w:pPr>
        <w:pStyle w:val="Plattetekstinspringen2"/>
      </w:pPr>
      <w:r>
        <w:t>de opleg van draagvloeren.</w:t>
      </w:r>
    </w:p>
    <w:p w14:paraId="79A0333B" w14:textId="77777777" w:rsidR="001D00B9" w:rsidRDefault="001D00B9" w:rsidP="001D00B9">
      <w:pPr>
        <w:pStyle w:val="Plattetekstinspringen"/>
      </w:pPr>
      <w:r>
        <w:t>aard van overeenkomst: Forfaitaire Hoeveelheid (FH)</w:t>
      </w:r>
    </w:p>
    <w:p w14:paraId="11DA4A69" w14:textId="77777777" w:rsidR="001D00B9" w:rsidRPr="00A1719E" w:rsidRDefault="001D00B9" w:rsidP="001D00B9">
      <w:pPr>
        <w:pStyle w:val="Kop6"/>
        <w:rPr>
          <w:lang w:val="nl-NL"/>
        </w:rPr>
      </w:pPr>
      <w:r w:rsidRPr="00A1719E">
        <w:rPr>
          <w:lang w:val="nl-NL"/>
        </w:rPr>
        <w:t>Toepassing</w:t>
      </w:r>
    </w:p>
    <w:p w14:paraId="7E6547E0" w14:textId="77777777" w:rsidR="001D00B9" w:rsidRDefault="001D00B9" w:rsidP="001D00B9">
      <w:pPr>
        <w:pStyle w:val="Kop3"/>
      </w:pPr>
      <w:bookmarkStart w:id="183" w:name="_Toc387145527"/>
      <w:bookmarkStart w:id="184" w:name="_Toc390337239"/>
      <w:bookmarkStart w:id="185" w:name="_Toc438633331"/>
      <w:r>
        <w:t>20.32.</w:t>
      </w:r>
      <w:r>
        <w:tab/>
        <w:t>woningscheidende wand - kalkzandsteen</w:t>
      </w:r>
      <w:bookmarkEnd w:id="183"/>
      <w:bookmarkEnd w:id="184"/>
      <w:bookmarkEnd w:id="185"/>
    </w:p>
    <w:p w14:paraId="0E836340" w14:textId="77777777" w:rsidR="001D00B9" w:rsidRPr="00641A4D" w:rsidRDefault="001D00B9" w:rsidP="001D00B9">
      <w:pPr>
        <w:pStyle w:val="Kop6"/>
      </w:pPr>
      <w:r w:rsidRPr="00641A4D">
        <w:t>Materiaal</w:t>
      </w:r>
    </w:p>
    <w:p w14:paraId="61833FED" w14:textId="77777777" w:rsidR="001D00B9" w:rsidRDefault="001D00B9" w:rsidP="001D00B9">
      <w:pPr>
        <w:pStyle w:val="Plattetekstinspringen"/>
      </w:pPr>
      <w:r>
        <w:t>De NBN EN 771-2 Voorschriften voor metselstenen – Deel 2: Metselstenen van kalkzandsteen is van toepassing.</w:t>
      </w:r>
    </w:p>
    <w:p w14:paraId="0338515A" w14:textId="77777777" w:rsidR="001D00B9" w:rsidRPr="00AC5C89" w:rsidRDefault="001D00B9" w:rsidP="001D00B9">
      <w:pPr>
        <w:pStyle w:val="Plattetekstinspringen"/>
      </w:pPr>
      <w:r>
        <w:t>Enkel stenen behorende tot categorie I volgens NBN EN 771-2 mogen toegepast worden.</w:t>
      </w:r>
    </w:p>
    <w:p w14:paraId="22958C8A" w14:textId="77777777" w:rsidR="001D00B9" w:rsidRDefault="001D00B9" w:rsidP="001D00B9">
      <w:pPr>
        <w:pStyle w:val="Plattetekstinspringen"/>
      </w:pPr>
      <w:r>
        <w:t xml:space="preserve">De stenen dragen het BENOR-merk of gelijkwaardig. Bij iedere levering wordt een certificaat </w:t>
      </w:r>
      <w:r w:rsidRPr="006B240B">
        <w:t>van oorsprong gevoegd</w:t>
      </w:r>
      <w:r>
        <w:t>.</w:t>
      </w:r>
    </w:p>
    <w:p w14:paraId="5E3D4F5E" w14:textId="77777777" w:rsidR="001D00B9" w:rsidRDefault="001D00B9" w:rsidP="001D00B9">
      <w:pPr>
        <w:pStyle w:val="Plattetekstinspringen"/>
      </w:pPr>
      <w:r>
        <w:t>De aannemer legt een staal en prestatiefiche ter goedkeuring voor aan de ontwerper.</w:t>
      </w:r>
    </w:p>
    <w:p w14:paraId="711AB3B2" w14:textId="77777777" w:rsidR="001D00B9" w:rsidRDefault="001D00B9" w:rsidP="001D00B9">
      <w:pPr>
        <w:pStyle w:val="Plattetekstinspringen"/>
      </w:pPr>
      <w:r>
        <w:t>De stenen hebben een glad en vlak uitzicht.</w:t>
      </w:r>
    </w:p>
    <w:p w14:paraId="286C98BE" w14:textId="77777777" w:rsidR="001D00B9" w:rsidRDefault="001D00B9" w:rsidP="001D00B9">
      <w:pPr>
        <w:pStyle w:val="Kop8"/>
      </w:pPr>
      <w:r w:rsidRPr="00854B04">
        <w:t>Specificaties</w:t>
      </w:r>
    </w:p>
    <w:p w14:paraId="692C8C35" w14:textId="77777777" w:rsidR="001D00B9" w:rsidRDefault="001D00B9" w:rsidP="001D00B9">
      <w:pPr>
        <w:pStyle w:val="Plattetekstinspringen"/>
      </w:pPr>
      <w:r>
        <w:t>Stenen:</w:t>
      </w:r>
    </w:p>
    <w:p w14:paraId="6D0BCFA0" w14:textId="77777777" w:rsidR="001D00B9" w:rsidRDefault="001D00B9" w:rsidP="001D00B9">
      <w:pPr>
        <w:pStyle w:val="Plattetekstinspringen2"/>
      </w:pPr>
      <w:r>
        <w:t xml:space="preserve">soort: </w:t>
      </w:r>
      <w:r w:rsidRPr="00645A3E">
        <w:rPr>
          <w:rStyle w:val="Keuze-blauw"/>
        </w:rPr>
        <w:t xml:space="preserve">blokken </w:t>
      </w:r>
      <w:r w:rsidRPr="00640A59">
        <w:rPr>
          <w:rStyle w:val="Keuze-blauw"/>
        </w:rPr>
        <w:t>(te verlijmen) / elementen (te verlijmen) / metselblokken (te vermetselen)</w:t>
      </w:r>
    </w:p>
    <w:p w14:paraId="79292F6C" w14:textId="77777777" w:rsidR="001D00B9" w:rsidRDefault="001D00B9" w:rsidP="001D00B9">
      <w:pPr>
        <w:pStyle w:val="Plattetekstinspringen2"/>
      </w:pPr>
      <w:r>
        <w:t>modulair formaat op voorstel van de aannemer</w:t>
      </w:r>
    </w:p>
    <w:p w14:paraId="3C0D3DA4" w14:textId="77777777" w:rsidR="001D00B9" w:rsidRDefault="001D00B9" w:rsidP="001D00B9">
      <w:pPr>
        <w:pStyle w:val="Plattetekstinspringen2"/>
      </w:pPr>
      <w:r>
        <w:t>bruto droge volumemassaklasse</w:t>
      </w:r>
      <w:r w:rsidRPr="00624F80">
        <w:t>:</w:t>
      </w:r>
      <w:r>
        <w:t xml:space="preserve"> </w:t>
      </w:r>
      <w:r w:rsidRPr="00E500E3">
        <w:t>min.</w:t>
      </w:r>
      <w:r w:rsidRPr="00B74E61">
        <w:t xml:space="preserve"> </w:t>
      </w:r>
      <w:r w:rsidRPr="00640A59">
        <w:rPr>
          <w:rStyle w:val="Keuze-blauw"/>
        </w:rPr>
        <w:sym w:font="Symbol" w:char="F072"/>
      </w:r>
      <w:r w:rsidRPr="00640A59">
        <w:rPr>
          <w:rStyle w:val="Keuze-blauw"/>
        </w:rPr>
        <w:t xml:space="preserve"> 0,5 / </w:t>
      </w:r>
      <w:r w:rsidRPr="00640A59">
        <w:rPr>
          <w:rStyle w:val="Keuze-blauw"/>
        </w:rPr>
        <w:sym w:font="Symbol" w:char="F072"/>
      </w:r>
      <w:r w:rsidRPr="00640A59">
        <w:rPr>
          <w:rStyle w:val="Keuze-blauw"/>
        </w:rPr>
        <w:t xml:space="preserve"> 0,6 / </w:t>
      </w:r>
      <w:r w:rsidRPr="00640A59">
        <w:rPr>
          <w:rStyle w:val="Keuze-blauw"/>
        </w:rPr>
        <w:sym w:font="Symbol" w:char="F072"/>
      </w:r>
      <w:r w:rsidRPr="00640A59">
        <w:rPr>
          <w:rStyle w:val="Keuze-blauw"/>
        </w:rPr>
        <w:t xml:space="preserve"> 0,7 / </w:t>
      </w:r>
      <w:r w:rsidRPr="00640A59">
        <w:rPr>
          <w:rStyle w:val="Keuze-blauw"/>
        </w:rPr>
        <w:sym w:font="Symbol" w:char="F072"/>
      </w:r>
      <w:r w:rsidRPr="00640A59">
        <w:rPr>
          <w:rStyle w:val="Keuze-blauw"/>
        </w:rPr>
        <w:t xml:space="preserve"> 0,8 / </w:t>
      </w:r>
      <w:r w:rsidRPr="00640A59">
        <w:rPr>
          <w:rStyle w:val="Keuze-blauw"/>
        </w:rPr>
        <w:sym w:font="Symbol" w:char="F072"/>
      </w:r>
      <w:r w:rsidRPr="00640A59">
        <w:rPr>
          <w:rStyle w:val="Keuze-blauw"/>
        </w:rPr>
        <w:t xml:space="preserve"> 0,9 / </w:t>
      </w:r>
      <w:r w:rsidRPr="00640A59">
        <w:rPr>
          <w:rStyle w:val="Keuze-blauw"/>
        </w:rPr>
        <w:sym w:font="Symbol" w:char="F072"/>
      </w:r>
      <w:r w:rsidRPr="00640A59">
        <w:rPr>
          <w:rStyle w:val="Keuze-blauw"/>
        </w:rPr>
        <w:t xml:space="preserve"> 1,0 / </w:t>
      </w:r>
      <w:r w:rsidRPr="00640A59">
        <w:rPr>
          <w:rStyle w:val="Keuze-blauw"/>
        </w:rPr>
        <w:sym w:font="Symbol" w:char="F072"/>
      </w:r>
      <w:r w:rsidRPr="00640A59">
        <w:rPr>
          <w:rStyle w:val="Keuze-blauw"/>
        </w:rPr>
        <w:t xml:space="preserve"> 1,2 / </w:t>
      </w:r>
      <w:r w:rsidRPr="00640A59">
        <w:rPr>
          <w:rStyle w:val="Keuze-blauw"/>
        </w:rPr>
        <w:sym w:font="Symbol" w:char="F072"/>
      </w:r>
      <w:r w:rsidRPr="00640A59">
        <w:rPr>
          <w:rStyle w:val="Keuze-blauw"/>
        </w:rPr>
        <w:t xml:space="preserve"> 1,4 / </w:t>
      </w:r>
      <w:r w:rsidRPr="00640A59">
        <w:rPr>
          <w:rStyle w:val="Keuze-blauw"/>
        </w:rPr>
        <w:sym w:font="Symbol" w:char="F072"/>
      </w:r>
      <w:r w:rsidRPr="00640A59">
        <w:rPr>
          <w:rStyle w:val="Keuze-blauw"/>
        </w:rPr>
        <w:t xml:space="preserve"> 1,6 / </w:t>
      </w:r>
      <w:r w:rsidRPr="00640A59">
        <w:rPr>
          <w:rStyle w:val="Keuze-blauw"/>
        </w:rPr>
        <w:sym w:font="Symbol" w:char="F072"/>
      </w:r>
      <w:r w:rsidRPr="00640A59">
        <w:rPr>
          <w:rStyle w:val="Keuze-blauw"/>
        </w:rPr>
        <w:t xml:space="preserve"> 1,8 / </w:t>
      </w:r>
      <w:r w:rsidRPr="00640A59">
        <w:rPr>
          <w:rStyle w:val="Keuze-blauw"/>
        </w:rPr>
        <w:sym w:font="Symbol" w:char="F072"/>
      </w:r>
      <w:r w:rsidRPr="00640A59">
        <w:rPr>
          <w:rStyle w:val="Keuze-blauw"/>
        </w:rPr>
        <w:t xml:space="preserve"> 2,0 / </w:t>
      </w:r>
      <w:r w:rsidRPr="00640A59">
        <w:rPr>
          <w:rStyle w:val="Keuze-blauw"/>
        </w:rPr>
        <w:sym w:font="Symbol" w:char="F072"/>
      </w:r>
      <w:r w:rsidRPr="00640A59">
        <w:rPr>
          <w:rStyle w:val="Keuze-blauw"/>
        </w:rPr>
        <w:t xml:space="preserve"> 2,2 / </w:t>
      </w:r>
      <w:r w:rsidRPr="00640A59">
        <w:rPr>
          <w:rStyle w:val="Keuze-blauw"/>
        </w:rPr>
        <w:sym w:font="Symbol" w:char="F072"/>
      </w:r>
      <w:r w:rsidRPr="00640A59">
        <w:rPr>
          <w:rStyle w:val="Keuze-blauw"/>
        </w:rPr>
        <w:t xml:space="preserve"> 2,4 /</w:t>
      </w:r>
      <w:r w:rsidRPr="00640A59">
        <w:rPr>
          <w:rStyle w:val="Keuze-blauw"/>
        </w:rPr>
        <w:sym w:font="Symbol" w:char="F072"/>
      </w:r>
      <w:r w:rsidRPr="00640A59">
        <w:rPr>
          <w:rStyle w:val="Keuze-blauw"/>
        </w:rPr>
        <w:t xml:space="preserve"> 2,6 / </w:t>
      </w:r>
      <w:r w:rsidRPr="00640A59">
        <w:rPr>
          <w:rStyle w:val="Keuze-blauw"/>
        </w:rPr>
        <w:sym w:font="Symbol" w:char="F072"/>
      </w:r>
      <w:r w:rsidRPr="00640A59">
        <w:rPr>
          <w:rStyle w:val="Keuze-blauw"/>
        </w:rPr>
        <w:t xml:space="preserve"> 2,8 / </w:t>
      </w:r>
      <w:r w:rsidRPr="00640A59">
        <w:rPr>
          <w:rStyle w:val="Keuze-blauw"/>
        </w:rPr>
        <w:sym w:font="Symbol" w:char="F072"/>
      </w:r>
      <w:r w:rsidRPr="00640A59">
        <w:rPr>
          <w:rStyle w:val="Keuze-blauw"/>
        </w:rPr>
        <w:t xml:space="preserve"> 3,0</w:t>
      </w:r>
    </w:p>
    <w:p w14:paraId="63029CB6" w14:textId="77777777" w:rsidR="001D00B9" w:rsidRDefault="001D00B9" w:rsidP="001D00B9">
      <w:pPr>
        <w:pStyle w:val="Plattetekstinspringen2"/>
      </w:pPr>
      <w:r>
        <w:t>genormaliseerde  gemiddelde druksterkte f</w:t>
      </w:r>
      <w:r w:rsidRPr="00B74E61">
        <w:rPr>
          <w:vertAlign w:val="subscript"/>
        </w:rPr>
        <w:t>b</w:t>
      </w:r>
      <w:r>
        <w:t xml:space="preserve">: </w:t>
      </w:r>
      <w:r w:rsidRPr="00640A59">
        <w:rPr>
          <w:rStyle w:val="Keuze-blauw"/>
        </w:rPr>
        <w:t>5 / 7,5 / 10 / 12 / 15 / 20 / 25 / 28 / 30 / 35 / 40 / …</w:t>
      </w:r>
      <w:r>
        <w:t xml:space="preserve"> N/mm²</w:t>
      </w:r>
    </w:p>
    <w:p w14:paraId="7642CDAD" w14:textId="77777777" w:rsidR="00354D7A" w:rsidRDefault="00354D7A" w:rsidP="001D00B9">
      <w:pPr>
        <w:pStyle w:val="Plattetekstinspringen2"/>
      </w:pPr>
      <w:r>
        <w:t>g</w:t>
      </w:r>
      <w:r w:rsidRPr="00DC17E1">
        <w:t xml:space="preserve">roepsindeling: </w:t>
      </w:r>
      <w:r w:rsidRPr="00DC17E1">
        <w:rPr>
          <w:rStyle w:val="Keuze-blauw"/>
        </w:rPr>
        <w:t>groep 1 / groep 2 / …</w:t>
      </w:r>
    </w:p>
    <w:p w14:paraId="7BD964B3" w14:textId="77777777" w:rsidR="001D00B9" w:rsidRDefault="001D00B9" w:rsidP="001D00B9">
      <w:pPr>
        <w:pStyle w:val="Plattetekstinspringen2"/>
      </w:pPr>
      <w:r>
        <w:t>kopvlakken: volgens systeem fabrikant</w:t>
      </w:r>
    </w:p>
    <w:p w14:paraId="5DF914CC" w14:textId="77777777" w:rsidR="001D00B9" w:rsidRDefault="001D00B9" w:rsidP="001D00B9">
      <w:pPr>
        <w:pStyle w:val="Plattetekstinspringen"/>
      </w:pPr>
      <w:r>
        <w:t xml:space="preserve">Type mortel: </w:t>
      </w:r>
      <w:r w:rsidRPr="00640A59">
        <w:rPr>
          <w:rStyle w:val="Keuze-blauw"/>
        </w:rPr>
        <w:t xml:space="preserve">mortel voor algemene toepassing volgens art. </w:t>
      </w:r>
      <w:r>
        <w:rPr>
          <w:rStyle w:val="Keuze-blauw"/>
        </w:rPr>
        <w:t>20.</w:t>
      </w:r>
      <w:r w:rsidRPr="00640A59">
        <w:rPr>
          <w:rStyle w:val="Keuze-blauw"/>
        </w:rPr>
        <w:t xml:space="preserve">11.10. / lijmmortel volgens art. </w:t>
      </w:r>
      <w:r>
        <w:rPr>
          <w:rStyle w:val="Keuze-blauw"/>
        </w:rPr>
        <w:t>20.</w:t>
      </w:r>
      <w:r w:rsidRPr="00640A59">
        <w:rPr>
          <w:rStyle w:val="Keuze-blauw"/>
        </w:rPr>
        <w:t xml:space="preserve">11.20. / lichtgewicht mortel volgens art. </w:t>
      </w:r>
      <w:r>
        <w:rPr>
          <w:rStyle w:val="Keuze-blauw"/>
        </w:rPr>
        <w:t>20.</w:t>
      </w:r>
      <w:r w:rsidRPr="00640A59">
        <w:rPr>
          <w:rStyle w:val="Keuze-blauw"/>
        </w:rPr>
        <w:t>11.30.</w:t>
      </w:r>
    </w:p>
    <w:p w14:paraId="379FB3FF" w14:textId="77777777" w:rsidR="001D00B9" w:rsidRDefault="001D00B9" w:rsidP="001D00B9">
      <w:pPr>
        <w:pStyle w:val="Plattetekstinspringen"/>
      </w:pPr>
      <w:r>
        <w:t xml:space="preserve">Dikte van de voegen: </w:t>
      </w:r>
      <w:r w:rsidRPr="00640A59">
        <w:rPr>
          <w:rStyle w:val="Keuze-blauw"/>
        </w:rPr>
        <w:t>naar keuze aannemer rekening houdend met hierboven vermeld morteltype / 0,5 / 1 / 1,5 / 2 / 3 / 4 / 5 / 6 / 10 / 12 / … mm</w:t>
      </w:r>
    </w:p>
    <w:p w14:paraId="04C907F8" w14:textId="77777777" w:rsidR="001D00B9" w:rsidRDefault="001D00B9" w:rsidP="001D00B9">
      <w:pPr>
        <w:pStyle w:val="Plattetekstinspringen"/>
      </w:pPr>
      <w:r>
        <w:t xml:space="preserve">Metselverband: </w:t>
      </w:r>
      <w:r w:rsidRPr="00640A59">
        <w:rPr>
          <w:rStyle w:val="Keuze-blauw"/>
        </w:rPr>
        <w:t>halfsteens verband / keuze van de aannemer / …</w:t>
      </w:r>
    </w:p>
    <w:p w14:paraId="2F436FC4" w14:textId="77777777" w:rsidR="001D00B9" w:rsidRDefault="001D00B9" w:rsidP="001D00B9">
      <w:pPr>
        <w:pStyle w:val="Plattetekstinspringen"/>
      </w:pPr>
      <w:r>
        <w:t xml:space="preserve">Spouwbreedte tussen de delen van de woningscheidende wand: </w:t>
      </w:r>
      <w:r w:rsidRPr="00640A59">
        <w:rPr>
          <w:rStyle w:val="Keuze-blauw"/>
        </w:rPr>
        <w:t>4 / 5 / …</w:t>
      </w:r>
      <w:r>
        <w:t xml:space="preserve"> cm</w:t>
      </w:r>
    </w:p>
    <w:p w14:paraId="49236E4C" w14:textId="77777777" w:rsidR="001D00B9" w:rsidRDefault="001D00B9" w:rsidP="001D00B9">
      <w:pPr>
        <w:pStyle w:val="Plattetekstinspringen"/>
      </w:pPr>
      <w:r>
        <w:t xml:space="preserve">Spouw tussen de delen van de woningscheidende wand </w:t>
      </w:r>
      <w:r w:rsidRPr="00640A59">
        <w:rPr>
          <w:rStyle w:val="Keuze-blauw"/>
        </w:rPr>
        <w:t>niet opvullen / op te vullen met minerale wol volgens artikel 22.21. / op te vullen met XPS volgens artikel 22.22.</w:t>
      </w:r>
    </w:p>
    <w:p w14:paraId="6F4B2702" w14:textId="77777777" w:rsidR="001D00B9" w:rsidRDefault="001D00B9" w:rsidP="001D00B9">
      <w:pPr>
        <w:pStyle w:val="Plattetekstinspringen"/>
      </w:pPr>
      <w:r>
        <w:t xml:space="preserve">Spouwankers: </w:t>
      </w:r>
      <w:r w:rsidRPr="00640A59">
        <w:rPr>
          <w:rStyle w:val="Keuze-blauw"/>
        </w:rPr>
        <w:t xml:space="preserve">geen / akoestische spouwankers volgens artikel </w:t>
      </w:r>
      <w:r>
        <w:rPr>
          <w:rStyle w:val="Keuze-blauw"/>
        </w:rPr>
        <w:t>20.</w:t>
      </w:r>
      <w:r w:rsidRPr="00640A59">
        <w:rPr>
          <w:rStyle w:val="Keuze-blauw"/>
        </w:rPr>
        <w:t>12.13. (aantal: 5 / 6 / … per m²)</w:t>
      </w:r>
    </w:p>
    <w:p w14:paraId="312469EB" w14:textId="77777777" w:rsidR="001D00B9" w:rsidRPr="003F7B3D" w:rsidRDefault="001D00B9" w:rsidP="001D00B9">
      <w:pPr>
        <w:pStyle w:val="Kop8"/>
      </w:pPr>
      <w:r>
        <w:t>Aanvullende voorschriften</w:t>
      </w:r>
      <w:r w:rsidRPr="003F7B3D">
        <w:t xml:space="preserve"> </w:t>
      </w:r>
      <w:r w:rsidR="00156DE5">
        <w:t>(te schrappen door ontwerper indien niet van toepassing)</w:t>
      </w:r>
    </w:p>
    <w:p w14:paraId="5D002F51" w14:textId="77777777" w:rsidR="001D00B9" w:rsidRPr="00624F80" w:rsidRDefault="001D00B9" w:rsidP="001D00B9">
      <w:pPr>
        <w:pStyle w:val="Plattetekstinspringen"/>
      </w:pPr>
      <w:r>
        <w:rPr>
          <w:lang w:eastAsia="nl-NL"/>
        </w:rPr>
        <w:t xml:space="preserve">Gedeclareerde warmtegeleidingscoëfficiënt </w:t>
      </w:r>
      <w:r w:rsidRPr="00EC0669">
        <w:rPr>
          <w:lang w:eastAsia="nl-NL"/>
        </w:rPr>
        <w:t>λ</w:t>
      </w:r>
      <w:r w:rsidRPr="00EC0669">
        <w:rPr>
          <w:vertAlign w:val="subscript"/>
          <w:lang w:eastAsia="nl-NL"/>
        </w:rPr>
        <w:t>10,droog,metselsteen</w:t>
      </w:r>
      <w:r w:rsidRPr="00EC0669">
        <w:rPr>
          <w:lang w:eastAsia="nl-NL"/>
        </w:rPr>
        <w:t xml:space="preserve"> (volgens EN 1745)</w:t>
      </w:r>
      <w:r>
        <w:rPr>
          <w:lang w:eastAsia="nl-NL"/>
        </w:rPr>
        <w:t xml:space="preserve"> </w:t>
      </w:r>
      <w:r>
        <w:t xml:space="preserve">≤ </w:t>
      </w:r>
      <w:r w:rsidRPr="009612B5">
        <w:rPr>
          <w:rStyle w:val="Keuze-blauw"/>
        </w:rPr>
        <w:t>…</w:t>
      </w:r>
      <w:r>
        <w:t xml:space="preserve"> W/mK</w:t>
      </w:r>
    </w:p>
    <w:p w14:paraId="6B24132F" w14:textId="77777777" w:rsidR="001D00B9" w:rsidRDefault="001D00B9" w:rsidP="001D00B9">
      <w:pPr>
        <w:pStyle w:val="Plattetekstinspringen"/>
      </w:pPr>
      <w:r>
        <w:t xml:space="preserve">De blokken of elementen worden toegepast met gelijmde voegen tussen 0,5 mm en 3 mm. </w:t>
      </w:r>
    </w:p>
    <w:p w14:paraId="6200ED54" w14:textId="77777777" w:rsidR="001D00B9" w:rsidRDefault="001D00B9" w:rsidP="001D00B9">
      <w:pPr>
        <w:pStyle w:val="Plattetekstinspringen2"/>
      </w:pPr>
      <w:r>
        <w:t>De blokken en elementen moeten tot de maatafwijkingsklasse T2 of T3 (of beter) behoren.</w:t>
      </w:r>
    </w:p>
    <w:p w14:paraId="589DA813" w14:textId="77777777" w:rsidR="001D00B9" w:rsidRDefault="001D00B9" w:rsidP="001D00B9">
      <w:pPr>
        <w:pStyle w:val="Plattetekstinspringen2"/>
      </w:pPr>
      <w:r>
        <w:t>De eerste laag blokken moet zat in een mortelbed perfect waterpas geplaatst worden. Dit mortelbed wordt uitgevoerd in een met kalkzandsteen verenigbare mortel voor algemene toepassing.</w:t>
      </w:r>
    </w:p>
    <w:p w14:paraId="3345C4B5" w14:textId="77777777" w:rsidR="001D00B9" w:rsidRDefault="001D00B9" w:rsidP="001D00B9">
      <w:pPr>
        <w:pStyle w:val="Plattetekstinspringen"/>
      </w:pPr>
      <w:r>
        <w:t xml:space="preserve">De kimlaag wordt voorzien in </w:t>
      </w:r>
      <w:r w:rsidRPr="00640A59">
        <w:rPr>
          <w:rStyle w:val="Keuze-blauw"/>
        </w:rPr>
        <w:t xml:space="preserve">dezelfde stenen als de rest van de muur / cellenbeton volgens artikel </w:t>
      </w:r>
      <w:r>
        <w:rPr>
          <w:rStyle w:val="Keuze-blauw"/>
        </w:rPr>
        <w:t>20.</w:t>
      </w:r>
      <w:r w:rsidRPr="00640A59">
        <w:rPr>
          <w:rStyle w:val="Keuze-blauw"/>
        </w:rPr>
        <w:t xml:space="preserve">13.10. / samengestelde blokken volgens artikel </w:t>
      </w:r>
      <w:r>
        <w:rPr>
          <w:rStyle w:val="Keuze-blauw"/>
        </w:rPr>
        <w:t>20.</w:t>
      </w:r>
      <w:r w:rsidRPr="00640A59">
        <w:rPr>
          <w:rStyle w:val="Keuze-blauw"/>
        </w:rPr>
        <w:t xml:space="preserve">13.20. / thermisch verbeterde steen volgens artikel </w:t>
      </w:r>
      <w:r>
        <w:rPr>
          <w:rStyle w:val="Keuze-blauw"/>
        </w:rPr>
        <w:t>20.</w:t>
      </w:r>
      <w:r w:rsidRPr="00640A59">
        <w:rPr>
          <w:rStyle w:val="Keuze-blauw"/>
        </w:rPr>
        <w:t xml:space="preserve">13.30. / cellenglas volgens artikel </w:t>
      </w:r>
      <w:r>
        <w:rPr>
          <w:rStyle w:val="Keuze-blauw"/>
        </w:rPr>
        <w:t>20.</w:t>
      </w:r>
      <w:r w:rsidRPr="00640A59">
        <w:rPr>
          <w:rStyle w:val="Keuze-blauw"/>
        </w:rPr>
        <w:t>13.40. / …</w:t>
      </w:r>
    </w:p>
    <w:p w14:paraId="16982B7F" w14:textId="77777777" w:rsidR="001D00B9" w:rsidRDefault="001D00B9" w:rsidP="001D00B9">
      <w:pPr>
        <w:pStyle w:val="Plattetekstinspringen"/>
      </w:pPr>
      <w:r>
        <w:t xml:space="preserve">Er worden akoestische stroken voorzien </w:t>
      </w:r>
      <w:r w:rsidRPr="00640A59">
        <w:rPr>
          <w:rStyle w:val="Keuze-blauw"/>
        </w:rPr>
        <w:t>onderaan de muren / bovenaan de muren / onder- en bovenaan de muren</w:t>
      </w:r>
      <w:r>
        <w:t xml:space="preserve"> volgens artikel 20.12.50.</w:t>
      </w:r>
    </w:p>
    <w:p w14:paraId="66C97582" w14:textId="77777777" w:rsidR="001D00B9" w:rsidRDefault="001D00B9" w:rsidP="001D00B9">
      <w:pPr>
        <w:pStyle w:val="Plattetekstinspringen"/>
      </w:pPr>
      <w:r>
        <w:t xml:space="preserve">Er wordt een horizontale metselwerkwapening volgens artikel 20.12.41. voorzien </w:t>
      </w:r>
    </w:p>
    <w:p w14:paraId="59ADFC47" w14:textId="77777777" w:rsidR="003B38C8" w:rsidRPr="0012149D" w:rsidRDefault="003B38C8" w:rsidP="003B38C8">
      <w:pPr>
        <w:pStyle w:val="Plattetekstinspringen2"/>
        <w:rPr>
          <w:rStyle w:val="Keuze-blauw"/>
        </w:rPr>
      </w:pPr>
      <w:r w:rsidRPr="0012149D">
        <w:rPr>
          <w:rStyle w:val="Keuze-blauw"/>
        </w:rPr>
        <w:t xml:space="preserve">op de plaatsen zoals aangeduid op de plannen / volgens de studie van de fabrikant van de </w:t>
      </w:r>
      <w:r>
        <w:rPr>
          <w:rStyle w:val="Keuze-blauw"/>
        </w:rPr>
        <w:t>wapening / volgens de studie van de ingenieur</w:t>
      </w:r>
    </w:p>
    <w:p w14:paraId="02B419E5" w14:textId="77777777" w:rsidR="001D00B9" w:rsidRDefault="001D00B9" w:rsidP="001D00B9">
      <w:pPr>
        <w:pStyle w:val="Plattetekstinspringen2"/>
      </w:pPr>
      <w:r>
        <w:t xml:space="preserve">om de </w:t>
      </w:r>
      <w:r w:rsidRPr="00640A59">
        <w:rPr>
          <w:rStyle w:val="Keuze-blauw"/>
        </w:rPr>
        <w:t>2 / 3 / … lagen / tussen elke laag metselwerk</w:t>
      </w:r>
    </w:p>
    <w:p w14:paraId="52522175" w14:textId="77777777" w:rsidR="001D00B9" w:rsidRDefault="001D00B9" w:rsidP="001D00B9">
      <w:pPr>
        <w:pStyle w:val="Plattetekstinspringen"/>
      </w:pPr>
      <w:r>
        <w:t xml:space="preserve">Zichtbaar blijvend metselwerk </w:t>
      </w:r>
    </w:p>
    <w:p w14:paraId="33DA7959" w14:textId="77777777" w:rsidR="001D00B9" w:rsidRDefault="001D00B9" w:rsidP="001D00B9">
      <w:pPr>
        <w:pStyle w:val="Plattetekstinspringen2"/>
      </w:pPr>
      <w:r>
        <w:t xml:space="preserve">volgende muurvlakken worden als zichtbaar blijvend metselwerk uitgevoerd: </w:t>
      </w:r>
      <w:r w:rsidRPr="00640A59">
        <w:rPr>
          <w:rStyle w:val="Keuze-blauw"/>
        </w:rPr>
        <w:t>… / volgens aanduiding op de plannen.</w:t>
      </w:r>
      <w:r w:rsidRPr="00E56907">
        <w:t xml:space="preserve"> </w:t>
      </w:r>
    </w:p>
    <w:p w14:paraId="5F6E0EC4" w14:textId="77777777" w:rsidR="001D00B9" w:rsidRDefault="001D00B9" w:rsidP="001D00B9">
      <w:pPr>
        <w:pStyle w:val="Plattetekstinspringen2"/>
      </w:pPr>
      <w:r>
        <w:t>De blokken en elementen behoren tot de maatafwijkingsklasse T3. De afwijking van de vlakheid en de vlakevenwijdigheid van de legvlakken mag maximaal 1 mm bedragen. Passtukken mogen uitsluitend gezaagd worden, kappen of knippen is niet toegelaten.</w:t>
      </w:r>
    </w:p>
    <w:p w14:paraId="1C396154" w14:textId="77777777" w:rsidR="001D00B9" w:rsidRDefault="001D00B9" w:rsidP="001D00B9">
      <w:pPr>
        <w:pStyle w:val="Plattetekstinspringen2"/>
      </w:pPr>
      <w:r>
        <w:t xml:space="preserve">voeg tussen het zichtbaar blijvend metselwerk en het onafgewerkte plafond mag max. </w:t>
      </w:r>
      <w:r w:rsidRPr="00967352">
        <w:rPr>
          <w:rStyle w:val="Keuze-blauw"/>
        </w:rPr>
        <w:t>…</w:t>
      </w:r>
      <w:r>
        <w:t xml:space="preserve"> mm zijn. Indien dit niet zo is, moet de voeg met een elastische kit opgevoegd worden.</w:t>
      </w:r>
    </w:p>
    <w:p w14:paraId="60578B1C" w14:textId="77777777" w:rsidR="001D00B9" w:rsidRDefault="001D00B9" w:rsidP="001D00B9">
      <w:pPr>
        <w:pStyle w:val="Plattetekstinspringen2"/>
      </w:pPr>
      <w:r>
        <w:t>het meegaand opvoegen is inbegrepen in dit artikel.</w:t>
      </w:r>
    </w:p>
    <w:p w14:paraId="1980A8D6" w14:textId="77777777" w:rsidR="001D00B9" w:rsidRDefault="001D00B9" w:rsidP="001D00B9">
      <w:pPr>
        <w:pStyle w:val="Kop6"/>
      </w:pPr>
      <w:r>
        <w:t>Uitvoering</w:t>
      </w:r>
    </w:p>
    <w:p w14:paraId="77D9D049" w14:textId="77777777" w:rsidR="001D00B9" w:rsidRDefault="001D00B9" w:rsidP="001D00B9">
      <w:pPr>
        <w:pStyle w:val="Plattetekstinspringen"/>
      </w:pPr>
      <w:r>
        <w:t xml:space="preserve">De woningscheidende wanden worden </w:t>
      </w:r>
      <w:r w:rsidRPr="00640A59">
        <w:rPr>
          <w:rStyle w:val="Keuze-blauw"/>
        </w:rPr>
        <w:t xml:space="preserve">ter plaatse gemetst volgens art. </w:t>
      </w:r>
      <w:r>
        <w:rPr>
          <w:rStyle w:val="Keuze-blauw"/>
        </w:rPr>
        <w:t>20.</w:t>
      </w:r>
      <w:r w:rsidRPr="00640A59">
        <w:rPr>
          <w:rStyle w:val="Keuze-blauw"/>
        </w:rPr>
        <w:t xml:space="preserve">01. / geprefabriceerd en op de werf gemonteerd volgens art. </w:t>
      </w:r>
      <w:r>
        <w:rPr>
          <w:rStyle w:val="Keuze-blauw"/>
        </w:rPr>
        <w:t>20.</w:t>
      </w:r>
      <w:r w:rsidRPr="00640A59">
        <w:rPr>
          <w:rStyle w:val="Keuze-blauw"/>
        </w:rPr>
        <w:t xml:space="preserve">02. / naar keuze van de aannemer opgetrokken uit ter plaatse gemetst of prefab metselwerk volgens de artikels </w:t>
      </w:r>
      <w:r>
        <w:rPr>
          <w:rStyle w:val="Keuze-blauw"/>
        </w:rPr>
        <w:t>20.</w:t>
      </w:r>
      <w:r w:rsidRPr="00640A59">
        <w:rPr>
          <w:rStyle w:val="Keuze-blauw"/>
        </w:rPr>
        <w:t xml:space="preserve">01. en </w:t>
      </w:r>
      <w:r>
        <w:rPr>
          <w:rStyle w:val="Keuze-blauw"/>
        </w:rPr>
        <w:t>20.</w:t>
      </w:r>
      <w:r w:rsidRPr="00640A59">
        <w:rPr>
          <w:rStyle w:val="Keuze-blauw"/>
        </w:rPr>
        <w:t>02.</w:t>
      </w:r>
    </w:p>
    <w:p w14:paraId="7A1889B6" w14:textId="77777777" w:rsidR="001D00B9" w:rsidRDefault="001D00B9" w:rsidP="001D00B9">
      <w:pPr>
        <w:pStyle w:val="Plattetekstinspringen"/>
      </w:pPr>
      <w:r>
        <w:t>Het kalkzandsteenmetselwerk wordt uitgevoerd volgens de regels van de kunst en volgens de richtlijnen van de fabrikant. De stenen mogen enkel verwerkt worden met een door de fabrikant geschikt verklaarde mortel of lijm.</w:t>
      </w:r>
    </w:p>
    <w:p w14:paraId="1A67FB70" w14:textId="77777777" w:rsidR="001D00B9" w:rsidRDefault="001D00B9" w:rsidP="001D00B9">
      <w:pPr>
        <w:pStyle w:val="Plattetekstinspringen"/>
      </w:pPr>
      <w:r>
        <w:t>De kimlaag wordt volkomen waterpas aangebracht. Deze paslaag wordt in een traditioneel mortelbed geplaatst. Pas na voldoende uitharding van de paslaag worden de muren verder opgetrokken.</w:t>
      </w:r>
    </w:p>
    <w:p w14:paraId="2225B5F4" w14:textId="77777777" w:rsidR="001D00B9" w:rsidRDefault="001D00B9" w:rsidP="001D00B9">
      <w:pPr>
        <w:pStyle w:val="Plattetekstinspringen"/>
      </w:pPr>
      <w:r>
        <w:t>De kopse voegen tussen de stenen moeten volledig gevuld zijn met mortel, tenzij met stenen met tand en groef gewerkt wordt.</w:t>
      </w:r>
    </w:p>
    <w:p w14:paraId="1BC2294F" w14:textId="77777777" w:rsidR="001D00B9" w:rsidRDefault="001D00B9" w:rsidP="001D00B9">
      <w:pPr>
        <w:pStyle w:val="Plattetekstinspringen"/>
      </w:pPr>
      <w:r>
        <w:t>Er mogen geen mortelbruggen tussen de beide delen van de woningscheidende wand gevormd worden.</w:t>
      </w:r>
    </w:p>
    <w:p w14:paraId="02B7831C" w14:textId="77777777" w:rsidR="001D00B9" w:rsidRDefault="001D00B9" w:rsidP="001D00B9">
      <w:pPr>
        <w:pStyle w:val="Plattetekstinspringen"/>
      </w:pPr>
      <w:r>
        <w:t>De isolatie tussen de beide delen van de woningscheidende wand wordt zorgvuldig geplaatst. De platen moeten zo goed mogelijk op elkaar aansluiten.</w:t>
      </w:r>
    </w:p>
    <w:p w14:paraId="552D809E" w14:textId="77777777" w:rsidR="001D00B9" w:rsidRPr="009D34F3" w:rsidRDefault="001D00B9" w:rsidP="001D00B9">
      <w:pPr>
        <w:pStyle w:val="Kop6"/>
      </w:pPr>
      <w:r w:rsidRPr="009D34F3">
        <w:t>Keuring</w:t>
      </w:r>
    </w:p>
    <w:p w14:paraId="4DAC1720" w14:textId="77777777" w:rsidR="001D00B9" w:rsidRDefault="001D00B9" w:rsidP="001D00B9">
      <w:pPr>
        <w:pStyle w:val="Plattetekstinspringen"/>
      </w:pPr>
      <w:r>
        <w:t>Het aantal beschadigde stenen mag niet meer dan 2% van de totale hoeveelheid verwerkte stenen bedragen. Wordt als beschadiging beschouwd:</w:t>
      </w:r>
    </w:p>
    <w:p w14:paraId="5DFFFC6B" w14:textId="77777777" w:rsidR="001D00B9" w:rsidRDefault="001D00B9" w:rsidP="001D00B9">
      <w:pPr>
        <w:pStyle w:val="Plattetekstinspringen2"/>
        <w:rPr>
          <w:lang w:eastAsia="nl-NL"/>
        </w:rPr>
      </w:pPr>
      <w:r>
        <w:rPr>
          <w:lang w:eastAsia="nl-NL"/>
        </w:rPr>
        <w:t>Elke gebroken steen.</w:t>
      </w:r>
    </w:p>
    <w:p w14:paraId="40836DE3" w14:textId="77777777" w:rsidR="001D00B9" w:rsidRDefault="001D00B9" w:rsidP="001D00B9">
      <w:pPr>
        <w:pStyle w:val="Plattetekstinspringen2"/>
        <w:rPr>
          <w:lang w:eastAsia="nl-NL"/>
        </w:rPr>
      </w:pPr>
      <w:r>
        <w:rPr>
          <w:lang w:eastAsia="nl-NL"/>
        </w:rPr>
        <w:t>Elke steen waarvan minstens één vlak een scheur vertoont met een lengte die groter is dan 40 mm en een breedte die groter is dan 0,2 mm.</w:t>
      </w:r>
    </w:p>
    <w:p w14:paraId="0D1B6F37" w14:textId="77777777" w:rsidR="001D00B9" w:rsidRDefault="001D00B9" w:rsidP="001D00B9">
      <w:pPr>
        <w:pStyle w:val="Plattetekstinspringen2"/>
        <w:rPr>
          <w:lang w:eastAsia="nl-NL"/>
        </w:rPr>
      </w:pPr>
      <w:r>
        <w:rPr>
          <w:lang w:eastAsia="nl-NL"/>
        </w:rPr>
        <w:t>Elke steen waarvan het totaal volume van de rand- en hoekschade meer bedraagt dan 5% van het volume van de metselsteen.</w:t>
      </w:r>
    </w:p>
    <w:p w14:paraId="70864AF9" w14:textId="77777777" w:rsidR="001D00B9" w:rsidRDefault="001D00B9" w:rsidP="001D00B9">
      <w:pPr>
        <w:pStyle w:val="Plattetekstinspringen"/>
      </w:pPr>
      <w:r>
        <w:t>Voor stenen die gebruikt zullen worden in zichtbaar blijvend metselwerk worden eveneens als beschadiging beschouwd:</w:t>
      </w:r>
    </w:p>
    <w:p w14:paraId="6AF722EC" w14:textId="77777777" w:rsidR="001D00B9" w:rsidRDefault="001D00B9" w:rsidP="001D00B9">
      <w:pPr>
        <w:pStyle w:val="Plattetekstinspringen2"/>
        <w:rPr>
          <w:lang w:eastAsia="nl-NL"/>
        </w:rPr>
      </w:pPr>
      <w:r>
        <w:rPr>
          <w:lang w:eastAsia="nl-NL"/>
        </w:rPr>
        <w:t>Elke steen waarvan minstens één zichtvlak een scheur vertoont met een lengte die groter is dan 10 mm en een breedte die groter is dan 0,2 mm.</w:t>
      </w:r>
    </w:p>
    <w:p w14:paraId="2603AA4D" w14:textId="77777777" w:rsidR="001D00B9" w:rsidRDefault="001D00B9" w:rsidP="001D00B9">
      <w:pPr>
        <w:pStyle w:val="Plattetekstinspringen2"/>
      </w:pPr>
      <w:r>
        <w:rPr>
          <w:lang w:eastAsia="nl-NL"/>
        </w:rPr>
        <w:t>Elke steen waarvan de totale oppervlakte van de rand-of hoekschade in een zichtvlak meer bedraagt dan 1% van de oppervlakte van dat zichtvlak of waarvan de oppervlakte van tenminste één rand- of hoekbeschadiging meer dan 200 mm² bedraagt.</w:t>
      </w:r>
      <w:r w:rsidRPr="00096DDC">
        <w:rPr>
          <w:lang w:eastAsia="nl-NL"/>
        </w:rPr>
        <w:t xml:space="preserve"> </w:t>
      </w:r>
    </w:p>
    <w:p w14:paraId="75A91B78" w14:textId="77777777" w:rsidR="001D00B9" w:rsidRDefault="001D00B9" w:rsidP="001D00B9">
      <w:pPr>
        <w:pStyle w:val="Plattetekstinspringen2"/>
        <w:rPr>
          <w:lang w:eastAsia="nl-NL"/>
        </w:rPr>
      </w:pPr>
      <w:r>
        <w:rPr>
          <w:lang w:eastAsia="nl-NL"/>
        </w:rPr>
        <w:t>Elke steen waarvan de totale oppervlakte van de beschadiging in het zichtoppervlak (met uitzondering van hoeken en randen) meer bedraagt dan 100 mm².</w:t>
      </w:r>
    </w:p>
    <w:p w14:paraId="738FC014" w14:textId="77777777" w:rsidR="001D00B9" w:rsidRDefault="001D00B9" w:rsidP="001D00B9">
      <w:pPr>
        <w:pStyle w:val="Kop4"/>
      </w:pPr>
      <w:bookmarkStart w:id="186" w:name="_Toc387145528"/>
      <w:bookmarkStart w:id="187" w:name="_Toc390337240"/>
      <w:bookmarkStart w:id="188" w:name="_Toc438633332"/>
      <w:r>
        <w:t>20.32.10.</w:t>
      </w:r>
      <w:r>
        <w:tab/>
        <w:t>woningscheidende wand – kalkzandsteen/dikte 15 cm</w:t>
      </w:r>
      <w:r>
        <w:tab/>
      </w:r>
      <w:r>
        <w:rPr>
          <w:rStyle w:val="MeetChar"/>
        </w:rPr>
        <w:t>|FH|m3</w:t>
      </w:r>
      <w:bookmarkEnd w:id="186"/>
      <w:bookmarkEnd w:id="187"/>
      <w:bookmarkEnd w:id="188"/>
    </w:p>
    <w:p w14:paraId="6CC8B846" w14:textId="77777777" w:rsidR="001D00B9" w:rsidRDefault="001D00B9" w:rsidP="001D00B9">
      <w:pPr>
        <w:pStyle w:val="Kop6"/>
        <w:rPr>
          <w:lang w:val="nl-NL"/>
        </w:rPr>
      </w:pPr>
      <w:r>
        <w:rPr>
          <w:lang w:val="nl-NL"/>
        </w:rPr>
        <w:t>Meting</w:t>
      </w:r>
    </w:p>
    <w:p w14:paraId="6B523CC1" w14:textId="77777777" w:rsidR="001D00B9" w:rsidRDefault="001D00B9" w:rsidP="001D00B9">
      <w:pPr>
        <w:pStyle w:val="Plattetekstinspringen"/>
      </w:pPr>
      <w:r>
        <w:t>meeteenheid: per m³</w:t>
      </w:r>
    </w:p>
    <w:p w14:paraId="4CF1A489" w14:textId="77777777" w:rsidR="001D00B9" w:rsidRDefault="001D00B9" w:rsidP="001D00B9">
      <w:pPr>
        <w:pStyle w:val="Plattetekstinspringen"/>
      </w:pPr>
      <w:r>
        <w:t>meetcode: de lengte van de muren wordt gemeten in de as van de muren. Worden afgetrokken:</w:t>
      </w:r>
    </w:p>
    <w:p w14:paraId="6D41EF50" w14:textId="77777777" w:rsidR="001D00B9" w:rsidRDefault="001D00B9" w:rsidP="001D00B9">
      <w:pPr>
        <w:pStyle w:val="Plattetekstinspringen2"/>
      </w:pPr>
      <w:r>
        <w:t>het volume van constructieve elementen zoals balken, … indien deze apart gemeten worden;</w:t>
      </w:r>
    </w:p>
    <w:p w14:paraId="1586BE36" w14:textId="77777777" w:rsidR="001D00B9" w:rsidRDefault="001D00B9" w:rsidP="001D00B9">
      <w:pPr>
        <w:pStyle w:val="Plattetekstinspringen2"/>
      </w:pPr>
      <w:r>
        <w:t>de opleg van draagvloeren.</w:t>
      </w:r>
    </w:p>
    <w:p w14:paraId="6D3BD1B1" w14:textId="77777777" w:rsidR="001D00B9" w:rsidRDefault="001D00B9" w:rsidP="001D00B9">
      <w:pPr>
        <w:pStyle w:val="Plattetekstinspringen"/>
      </w:pPr>
      <w:r>
        <w:t>aard van overeenkomst: Forfaitaire Hoeveelheid (FH)</w:t>
      </w:r>
    </w:p>
    <w:p w14:paraId="2AE8565C" w14:textId="77777777" w:rsidR="001D00B9" w:rsidRPr="00A1719E" w:rsidRDefault="001D00B9" w:rsidP="001D00B9">
      <w:pPr>
        <w:pStyle w:val="Kop6"/>
        <w:rPr>
          <w:lang w:val="nl-NL"/>
        </w:rPr>
      </w:pPr>
      <w:r w:rsidRPr="00A1719E">
        <w:rPr>
          <w:lang w:val="nl-NL"/>
        </w:rPr>
        <w:t>Toepassing</w:t>
      </w:r>
    </w:p>
    <w:p w14:paraId="2E45BFFF" w14:textId="77777777" w:rsidR="001D00B9" w:rsidRDefault="001D00B9" w:rsidP="001D00B9">
      <w:pPr>
        <w:pStyle w:val="Kop4"/>
      </w:pPr>
      <w:bookmarkStart w:id="189" w:name="_Toc387145529"/>
      <w:bookmarkStart w:id="190" w:name="_Toc390337241"/>
      <w:bookmarkStart w:id="191" w:name="_Toc438633333"/>
      <w:r>
        <w:t>20.32.20.</w:t>
      </w:r>
      <w:r>
        <w:tab/>
        <w:t>woningscheidende wand – kalkzandsteen/dikte 17,5 cm</w:t>
      </w:r>
      <w:r>
        <w:tab/>
      </w:r>
      <w:r>
        <w:rPr>
          <w:rStyle w:val="MeetChar"/>
        </w:rPr>
        <w:t>|FH|m3</w:t>
      </w:r>
      <w:bookmarkEnd w:id="189"/>
      <w:bookmarkEnd w:id="190"/>
      <w:bookmarkEnd w:id="191"/>
    </w:p>
    <w:p w14:paraId="44E3526F" w14:textId="77777777" w:rsidR="001D00B9" w:rsidRDefault="001D00B9" w:rsidP="001D00B9">
      <w:pPr>
        <w:pStyle w:val="Kop6"/>
        <w:rPr>
          <w:lang w:val="nl-NL"/>
        </w:rPr>
      </w:pPr>
      <w:r>
        <w:rPr>
          <w:lang w:val="nl-NL"/>
        </w:rPr>
        <w:t>Meting</w:t>
      </w:r>
    </w:p>
    <w:p w14:paraId="5FDE3A06" w14:textId="77777777" w:rsidR="001D00B9" w:rsidRDefault="001D00B9" w:rsidP="001D00B9">
      <w:pPr>
        <w:pStyle w:val="Plattetekstinspringen"/>
      </w:pPr>
      <w:r>
        <w:t>meeteenheid: per m³</w:t>
      </w:r>
    </w:p>
    <w:p w14:paraId="6B64DFE1" w14:textId="77777777" w:rsidR="001D00B9" w:rsidRDefault="001D00B9" w:rsidP="001D00B9">
      <w:pPr>
        <w:pStyle w:val="Plattetekstinspringen"/>
      </w:pPr>
      <w:r>
        <w:t>meetcode: de lengte van de muren wordt gemeten in de as van de muren. Worden afgetrokken:</w:t>
      </w:r>
    </w:p>
    <w:p w14:paraId="17EDA391" w14:textId="77777777" w:rsidR="001D00B9" w:rsidRDefault="001D00B9" w:rsidP="001D00B9">
      <w:pPr>
        <w:pStyle w:val="Plattetekstinspringen2"/>
      </w:pPr>
      <w:r>
        <w:t>het volume van constructieve elementen zoals balken, … indien deze apart gemeten worden;</w:t>
      </w:r>
    </w:p>
    <w:p w14:paraId="12A8A9A6" w14:textId="77777777" w:rsidR="001D00B9" w:rsidRDefault="001D00B9" w:rsidP="001D00B9">
      <w:pPr>
        <w:pStyle w:val="Plattetekstinspringen2"/>
      </w:pPr>
      <w:r>
        <w:t>de opleg van draagvloeren.</w:t>
      </w:r>
    </w:p>
    <w:p w14:paraId="6B811314" w14:textId="77777777" w:rsidR="001D00B9" w:rsidRDefault="001D00B9" w:rsidP="001D00B9">
      <w:pPr>
        <w:pStyle w:val="Plattetekstinspringen"/>
      </w:pPr>
      <w:r>
        <w:t>aard van overeenkomst: Forfaitaire Hoeveelheid (FH)</w:t>
      </w:r>
    </w:p>
    <w:p w14:paraId="51C5D4EF" w14:textId="77777777" w:rsidR="001D00B9" w:rsidRPr="00A1719E" w:rsidRDefault="001D00B9" w:rsidP="001D00B9">
      <w:pPr>
        <w:pStyle w:val="Kop6"/>
        <w:rPr>
          <w:lang w:val="nl-NL"/>
        </w:rPr>
      </w:pPr>
      <w:r w:rsidRPr="00A1719E">
        <w:rPr>
          <w:lang w:val="nl-NL"/>
        </w:rPr>
        <w:t>Toepassing</w:t>
      </w:r>
    </w:p>
    <w:p w14:paraId="2D86B99B" w14:textId="77777777" w:rsidR="001D00B9" w:rsidRDefault="001D00B9" w:rsidP="001D00B9">
      <w:pPr>
        <w:pStyle w:val="Kop4"/>
      </w:pPr>
      <w:bookmarkStart w:id="192" w:name="_Toc387145530"/>
      <w:bookmarkStart w:id="193" w:name="_Toc390337242"/>
      <w:bookmarkStart w:id="194" w:name="_Toc438633334"/>
      <w:r>
        <w:t>20.32.30.</w:t>
      </w:r>
      <w:r>
        <w:tab/>
        <w:t>woningscheidende wand – kalkzandsteen/dikte 21,5 cm</w:t>
      </w:r>
      <w:r>
        <w:tab/>
      </w:r>
      <w:r>
        <w:rPr>
          <w:rStyle w:val="MeetChar"/>
        </w:rPr>
        <w:t>|FH|m3</w:t>
      </w:r>
      <w:bookmarkEnd w:id="192"/>
      <w:bookmarkEnd w:id="193"/>
      <w:bookmarkEnd w:id="194"/>
    </w:p>
    <w:p w14:paraId="248B2E8D" w14:textId="77777777" w:rsidR="001D00B9" w:rsidRDefault="001D00B9" w:rsidP="001D00B9">
      <w:pPr>
        <w:pStyle w:val="Kop6"/>
        <w:rPr>
          <w:lang w:val="nl-NL"/>
        </w:rPr>
      </w:pPr>
      <w:r>
        <w:rPr>
          <w:lang w:val="nl-NL"/>
        </w:rPr>
        <w:t>Meting</w:t>
      </w:r>
    </w:p>
    <w:p w14:paraId="0A859664" w14:textId="77777777" w:rsidR="001D00B9" w:rsidRDefault="001D00B9" w:rsidP="001D00B9">
      <w:pPr>
        <w:pStyle w:val="Plattetekstinspringen"/>
      </w:pPr>
      <w:r>
        <w:t>meeteenheid: per m³</w:t>
      </w:r>
    </w:p>
    <w:p w14:paraId="41E73286" w14:textId="77777777" w:rsidR="001D00B9" w:rsidRDefault="001D00B9" w:rsidP="001D00B9">
      <w:pPr>
        <w:pStyle w:val="Plattetekstinspringen"/>
      </w:pPr>
      <w:r>
        <w:t>meetcode: de lengte van de muren wordt gemeten in de as van de muren. Worden afgetrokken:</w:t>
      </w:r>
    </w:p>
    <w:p w14:paraId="5D8A215C" w14:textId="77777777" w:rsidR="001D00B9" w:rsidRDefault="001D00B9" w:rsidP="001D00B9">
      <w:pPr>
        <w:pStyle w:val="Plattetekstinspringen2"/>
      </w:pPr>
      <w:r>
        <w:t>het volume van constructieve elementen zoals balken, … indien deze apart gemeten worden;</w:t>
      </w:r>
    </w:p>
    <w:p w14:paraId="172EA8BB" w14:textId="77777777" w:rsidR="001D00B9" w:rsidRDefault="001D00B9" w:rsidP="001D00B9">
      <w:pPr>
        <w:pStyle w:val="Plattetekstinspringen2"/>
      </w:pPr>
      <w:r>
        <w:t>de opleg van draagvloeren.</w:t>
      </w:r>
    </w:p>
    <w:p w14:paraId="740BCD65" w14:textId="77777777" w:rsidR="001D00B9" w:rsidRDefault="001D00B9" w:rsidP="001D00B9">
      <w:pPr>
        <w:pStyle w:val="Plattetekstinspringen"/>
      </w:pPr>
      <w:r>
        <w:t>aard van overeenkomst: Forfaitaire Hoeveelheid (FH)</w:t>
      </w:r>
    </w:p>
    <w:p w14:paraId="03D39621" w14:textId="77777777" w:rsidR="001D00B9" w:rsidRPr="00A1719E" w:rsidRDefault="001D00B9" w:rsidP="001D00B9">
      <w:pPr>
        <w:pStyle w:val="Kop6"/>
        <w:rPr>
          <w:lang w:val="nl-NL"/>
        </w:rPr>
      </w:pPr>
      <w:r w:rsidRPr="00A1719E">
        <w:rPr>
          <w:lang w:val="nl-NL"/>
        </w:rPr>
        <w:t>Toepassing</w:t>
      </w:r>
    </w:p>
    <w:p w14:paraId="67331BF8" w14:textId="77777777" w:rsidR="001D00B9" w:rsidRDefault="001D00B9" w:rsidP="001D00B9">
      <w:pPr>
        <w:pStyle w:val="Kop4"/>
      </w:pPr>
      <w:bookmarkStart w:id="195" w:name="_Toc387145531"/>
      <w:bookmarkStart w:id="196" w:name="_Toc390337243"/>
      <w:bookmarkStart w:id="197" w:name="_Toc438633335"/>
      <w:r>
        <w:t>20.32.40.</w:t>
      </w:r>
      <w:r>
        <w:tab/>
        <w:t>woningscheidende wand – kalkzandsteen/dikte 30 cm</w:t>
      </w:r>
      <w:r>
        <w:tab/>
      </w:r>
      <w:r>
        <w:rPr>
          <w:rStyle w:val="MeetChar"/>
        </w:rPr>
        <w:t>|FH|m3</w:t>
      </w:r>
      <w:bookmarkEnd w:id="195"/>
      <w:bookmarkEnd w:id="196"/>
      <w:bookmarkEnd w:id="197"/>
    </w:p>
    <w:p w14:paraId="2EC4EAD6" w14:textId="77777777" w:rsidR="001D00B9" w:rsidRDefault="001D00B9" w:rsidP="001D00B9">
      <w:pPr>
        <w:pStyle w:val="Kop6"/>
        <w:rPr>
          <w:lang w:val="nl-NL"/>
        </w:rPr>
      </w:pPr>
      <w:r>
        <w:rPr>
          <w:lang w:val="nl-NL"/>
        </w:rPr>
        <w:t>Meting</w:t>
      </w:r>
    </w:p>
    <w:p w14:paraId="5371E33E" w14:textId="77777777" w:rsidR="001D00B9" w:rsidRDefault="001D00B9" w:rsidP="001D00B9">
      <w:pPr>
        <w:pStyle w:val="Plattetekstinspringen"/>
      </w:pPr>
      <w:r>
        <w:t>meeteenheid: per m³</w:t>
      </w:r>
    </w:p>
    <w:p w14:paraId="532790A6" w14:textId="77777777" w:rsidR="001D00B9" w:rsidRDefault="001D00B9" w:rsidP="001D00B9">
      <w:pPr>
        <w:pStyle w:val="Plattetekstinspringen"/>
      </w:pPr>
      <w:r>
        <w:t>meetcode: de lengte van de muren wordt gemeten in de as van de muren. Worden afgetrokken:</w:t>
      </w:r>
    </w:p>
    <w:p w14:paraId="2FE502F4" w14:textId="77777777" w:rsidR="001D00B9" w:rsidRDefault="001D00B9" w:rsidP="001D00B9">
      <w:pPr>
        <w:pStyle w:val="Plattetekstinspringen2"/>
      </w:pPr>
      <w:r>
        <w:t>het volume van constructieve elementen zoals balken, … indien deze apart gemeten worden;</w:t>
      </w:r>
    </w:p>
    <w:p w14:paraId="7FAF0B86" w14:textId="77777777" w:rsidR="001D00B9" w:rsidRDefault="001D00B9" w:rsidP="001D00B9">
      <w:pPr>
        <w:pStyle w:val="Plattetekstinspringen2"/>
      </w:pPr>
      <w:r>
        <w:t>de opleg van draagvloeren.</w:t>
      </w:r>
    </w:p>
    <w:p w14:paraId="795A1F6B" w14:textId="77777777" w:rsidR="001D00B9" w:rsidRDefault="001D00B9" w:rsidP="001D00B9">
      <w:pPr>
        <w:pStyle w:val="Plattetekstinspringen"/>
      </w:pPr>
      <w:r>
        <w:t>aard van overeenkomst: Forfaitaire Hoeveelheid (FH)</w:t>
      </w:r>
    </w:p>
    <w:p w14:paraId="117442EF" w14:textId="77777777" w:rsidR="001D00B9" w:rsidRPr="00A1719E" w:rsidRDefault="001D00B9" w:rsidP="001D00B9">
      <w:pPr>
        <w:pStyle w:val="Kop6"/>
        <w:rPr>
          <w:lang w:val="nl-NL"/>
        </w:rPr>
      </w:pPr>
      <w:r w:rsidRPr="00A1719E">
        <w:rPr>
          <w:lang w:val="nl-NL"/>
        </w:rPr>
        <w:t>Toepassing</w:t>
      </w:r>
    </w:p>
    <w:p w14:paraId="3438966E" w14:textId="77777777" w:rsidR="001D00B9" w:rsidRDefault="001D00B9" w:rsidP="001D00B9">
      <w:pPr>
        <w:pStyle w:val="Kop3"/>
      </w:pPr>
      <w:bookmarkStart w:id="198" w:name="_Toc387145532"/>
      <w:bookmarkStart w:id="199" w:name="_Toc390337244"/>
      <w:bookmarkStart w:id="200" w:name="_Toc438633336"/>
      <w:r>
        <w:t>20.33.</w:t>
      </w:r>
      <w:r>
        <w:tab/>
        <w:t>woningscheidende wand – betonsteen met gewone granulaten</w:t>
      </w:r>
      <w:bookmarkEnd w:id="198"/>
      <w:bookmarkEnd w:id="199"/>
      <w:bookmarkEnd w:id="200"/>
    </w:p>
    <w:p w14:paraId="79EFB800" w14:textId="77777777" w:rsidR="001D00B9" w:rsidRDefault="001D00B9" w:rsidP="001D00B9">
      <w:pPr>
        <w:pStyle w:val="Kop6"/>
      </w:pPr>
      <w:r>
        <w:t>Omschrijving</w:t>
      </w:r>
    </w:p>
    <w:p w14:paraId="7C72C11F" w14:textId="77777777" w:rsidR="001D00B9" w:rsidRPr="001A0382" w:rsidRDefault="001D00B9" w:rsidP="001D00B9">
      <w:pPr>
        <w:pStyle w:val="Plattetekst"/>
      </w:pPr>
      <w:r>
        <w:t>De betonblokken zijn samengesteld uit zand, cement, granulaten en eventuele hulpstoffen of additieven.</w:t>
      </w:r>
    </w:p>
    <w:p w14:paraId="5967BC78" w14:textId="77777777" w:rsidR="001D00B9" w:rsidRPr="00641A4D" w:rsidRDefault="001D00B9" w:rsidP="001D00B9">
      <w:pPr>
        <w:pStyle w:val="Kop6"/>
      </w:pPr>
      <w:r w:rsidRPr="00641A4D">
        <w:t>Materiaal</w:t>
      </w:r>
    </w:p>
    <w:p w14:paraId="7BB62B52" w14:textId="77777777" w:rsidR="001D00B9" w:rsidRDefault="001D00B9" w:rsidP="001D00B9">
      <w:pPr>
        <w:pStyle w:val="Plattetekstinspringen"/>
      </w:pPr>
      <w:r>
        <w:t>De NBN EN 771-3 Voorschriften voor metselstenen – Deel 3: Betonmetselstenen (gewone en lichte granulaten) is van toepassing.</w:t>
      </w:r>
    </w:p>
    <w:p w14:paraId="16A8DFEE" w14:textId="77777777" w:rsidR="001D00B9" w:rsidRPr="00AC5C89" w:rsidRDefault="001D00B9" w:rsidP="001D00B9">
      <w:pPr>
        <w:pStyle w:val="Plattetekstinspringen"/>
      </w:pPr>
      <w:r>
        <w:t>Enkel stenen behorende tot categorie I volgens NBN EN 771-3 mogen toegepast worden.</w:t>
      </w:r>
    </w:p>
    <w:p w14:paraId="67A359BE" w14:textId="77777777" w:rsidR="001D00B9" w:rsidRDefault="001D00B9" w:rsidP="001D00B9">
      <w:pPr>
        <w:pStyle w:val="Plattetekstinspringen"/>
      </w:pPr>
      <w:r>
        <w:t xml:space="preserve">De stenen dragen het BENOR-merk of gelijkwaardig. Bij iedere levering wordt een certificaat </w:t>
      </w:r>
      <w:r w:rsidRPr="006B240B">
        <w:t>van oorsprong gevoegd</w:t>
      </w:r>
      <w:r>
        <w:t>.</w:t>
      </w:r>
    </w:p>
    <w:p w14:paraId="00B6B547" w14:textId="77777777" w:rsidR="001D00B9" w:rsidRDefault="001D00B9" w:rsidP="001D00B9">
      <w:pPr>
        <w:pStyle w:val="Plattetekstinspringen"/>
      </w:pPr>
      <w:r>
        <w:t>De aannemer legt een staal en prestatiefiche ter goedkeuring voor aan de ontwerper.</w:t>
      </w:r>
    </w:p>
    <w:p w14:paraId="7C5523CE" w14:textId="77777777" w:rsidR="001D00B9" w:rsidRDefault="001D00B9" w:rsidP="001D00B9">
      <w:pPr>
        <w:pStyle w:val="Plattetekstinspringen"/>
      </w:pPr>
      <w:r>
        <w:t>Voor betonstenen van maatafwijkingsklasse D3 bedraagt de afwijking van de vlakevenwijdigheid van de legvlakken maximaal 2 mm; voor betonstenen van maatafwijkingsklasse D4 bedraagt deze maximaal 1,5 mm.</w:t>
      </w:r>
    </w:p>
    <w:p w14:paraId="694B8CD2" w14:textId="77777777" w:rsidR="001D00B9" w:rsidRDefault="001D00B9" w:rsidP="001D00B9">
      <w:pPr>
        <w:pStyle w:val="Kop8"/>
      </w:pPr>
      <w:r w:rsidRPr="00854B04">
        <w:t>Specificaties</w:t>
      </w:r>
    </w:p>
    <w:p w14:paraId="12664AC1" w14:textId="77777777" w:rsidR="001D00B9" w:rsidRDefault="001D00B9" w:rsidP="001D00B9">
      <w:pPr>
        <w:pStyle w:val="Plattetekstinspringen"/>
      </w:pPr>
      <w:r>
        <w:t>Stenen:</w:t>
      </w:r>
    </w:p>
    <w:p w14:paraId="794E8841" w14:textId="77777777" w:rsidR="001D00B9" w:rsidRDefault="001D00B9" w:rsidP="001D00B9">
      <w:pPr>
        <w:pStyle w:val="Plattetekstinspringen2"/>
      </w:pPr>
      <w:r>
        <w:t xml:space="preserve">formaat (lxbxh): </w:t>
      </w:r>
      <w:r w:rsidRPr="00640A59">
        <w:rPr>
          <w:rStyle w:val="Keuze-blauw"/>
        </w:rPr>
        <w:t>… x … x … / modulair formaat op voorstel van de aannemer</w:t>
      </w:r>
    </w:p>
    <w:p w14:paraId="54CE2404" w14:textId="77777777" w:rsidR="001D00B9" w:rsidRPr="00354D7A" w:rsidRDefault="001D00B9" w:rsidP="001D00B9">
      <w:pPr>
        <w:pStyle w:val="Plattetekstinspringen2"/>
        <w:rPr>
          <w:rStyle w:val="Keuze-blauw"/>
          <w:color w:val="auto"/>
          <w:lang w:val="nl-NL"/>
        </w:rPr>
      </w:pPr>
      <w:r>
        <w:t xml:space="preserve">de stenen zijn: </w:t>
      </w:r>
      <w:r w:rsidRPr="00640A59">
        <w:rPr>
          <w:rStyle w:val="Keuze-blauw"/>
        </w:rPr>
        <w:t>vol / hol</w:t>
      </w:r>
    </w:p>
    <w:p w14:paraId="034897C8" w14:textId="77777777" w:rsidR="00354D7A" w:rsidRDefault="00354D7A" w:rsidP="001D00B9">
      <w:pPr>
        <w:pStyle w:val="Plattetekstinspringen2"/>
      </w:pPr>
      <w:r>
        <w:t>g</w:t>
      </w:r>
      <w:r w:rsidRPr="00DC17E1">
        <w:t xml:space="preserve">roepsindeling: </w:t>
      </w:r>
      <w:r w:rsidRPr="00DC17E1">
        <w:rPr>
          <w:rStyle w:val="Keuze-blauw"/>
        </w:rPr>
        <w:t>groep 1 / groep 2 / …</w:t>
      </w:r>
    </w:p>
    <w:p w14:paraId="12F37D78" w14:textId="77777777" w:rsidR="001D00B9" w:rsidRDefault="001D00B9" w:rsidP="001D00B9">
      <w:pPr>
        <w:pStyle w:val="Plattetekstinspringen2"/>
      </w:pPr>
      <w:r>
        <w:t xml:space="preserve">oppervlaktetextuur: </w:t>
      </w:r>
      <w:r w:rsidRPr="00640A59">
        <w:rPr>
          <w:rStyle w:val="Keuze-blauw"/>
        </w:rPr>
        <w:t>effen / fijnkorrelig / grofkorrelig</w:t>
      </w:r>
    </w:p>
    <w:p w14:paraId="222125B6" w14:textId="77777777" w:rsidR="001D00B9" w:rsidRDefault="001D00B9" w:rsidP="001D00B9">
      <w:pPr>
        <w:pStyle w:val="Plattetekstinspringen2"/>
      </w:pPr>
      <w:r>
        <w:t xml:space="preserve">kwaliteitsklasse (druksterkteklasse/volumemassaklasse): </w:t>
      </w:r>
      <w:r w:rsidRPr="00640A59">
        <w:rPr>
          <w:rStyle w:val="Keuze-blauw"/>
        </w:rPr>
        <w:t>(2/0,6) / (2/0,7) / (2/0,8) / (3/1,0) / (4/1,2) / (5/1,4) / (6/1,6) / (8/1,9) / (10/2,2) / (15/2,2+)</w:t>
      </w:r>
    </w:p>
    <w:p w14:paraId="6CB07BAD" w14:textId="77777777" w:rsidR="001D00B9" w:rsidRDefault="001D00B9" w:rsidP="001D00B9">
      <w:pPr>
        <w:pStyle w:val="Plattetekstinspringen"/>
      </w:pPr>
      <w:r>
        <w:t xml:space="preserve">Type mortel: </w:t>
      </w:r>
      <w:r w:rsidRPr="00640A59">
        <w:rPr>
          <w:rStyle w:val="Keuze-blauw"/>
        </w:rPr>
        <w:t xml:space="preserve">mortel voor algemene toepassing volgens art. </w:t>
      </w:r>
      <w:r>
        <w:rPr>
          <w:rStyle w:val="Keuze-blauw"/>
        </w:rPr>
        <w:t>20.</w:t>
      </w:r>
      <w:r w:rsidRPr="00640A59">
        <w:rPr>
          <w:rStyle w:val="Keuze-blauw"/>
        </w:rPr>
        <w:t xml:space="preserve">11.10. / lijmmortel volgens art. </w:t>
      </w:r>
      <w:r>
        <w:rPr>
          <w:rStyle w:val="Keuze-blauw"/>
        </w:rPr>
        <w:t>20.</w:t>
      </w:r>
      <w:r w:rsidRPr="00640A59">
        <w:rPr>
          <w:rStyle w:val="Keuze-blauw"/>
        </w:rPr>
        <w:t xml:space="preserve">11.20. / lichtgewicht mortel volgens art. </w:t>
      </w:r>
      <w:r>
        <w:rPr>
          <w:rStyle w:val="Keuze-blauw"/>
        </w:rPr>
        <w:t>20.</w:t>
      </w:r>
      <w:r w:rsidRPr="00640A59">
        <w:rPr>
          <w:rStyle w:val="Keuze-blauw"/>
        </w:rPr>
        <w:t>11.30.</w:t>
      </w:r>
    </w:p>
    <w:p w14:paraId="49857D67" w14:textId="77777777" w:rsidR="001D00B9" w:rsidRDefault="001D00B9" w:rsidP="001D00B9">
      <w:pPr>
        <w:pStyle w:val="Plattetekstinspringen"/>
      </w:pPr>
      <w:r>
        <w:t xml:space="preserve">Dikte van de voegen: </w:t>
      </w:r>
      <w:r w:rsidRPr="00640A59">
        <w:rPr>
          <w:rStyle w:val="Keuze-blauw"/>
        </w:rPr>
        <w:t>naar keuze aannemer rekening houdend met hierboven vermeld morteltype / 0,5 / 1 / 1,5 / 2 / 3 / 4 / 5 / 6 / 10 / 12 / … mm</w:t>
      </w:r>
    </w:p>
    <w:p w14:paraId="2128C571" w14:textId="77777777" w:rsidR="001D00B9" w:rsidRDefault="001D00B9" w:rsidP="001D00B9">
      <w:pPr>
        <w:pStyle w:val="Plattetekstinspringen"/>
      </w:pPr>
      <w:r>
        <w:t xml:space="preserve">Metselverband: </w:t>
      </w:r>
      <w:r w:rsidRPr="00640A59">
        <w:rPr>
          <w:rStyle w:val="Keuze-blauw"/>
        </w:rPr>
        <w:t>halfsteens verband / keuze van de aannemer / …</w:t>
      </w:r>
    </w:p>
    <w:p w14:paraId="342B3E8B" w14:textId="77777777" w:rsidR="001D00B9" w:rsidRDefault="001D00B9" w:rsidP="001D00B9">
      <w:pPr>
        <w:pStyle w:val="Plattetekstinspringen"/>
      </w:pPr>
      <w:r>
        <w:t xml:space="preserve">Spouwbreedte tussen de delen van de woningscheidende wand: </w:t>
      </w:r>
      <w:r w:rsidRPr="00640A59">
        <w:rPr>
          <w:rStyle w:val="Keuze-blauw"/>
        </w:rPr>
        <w:t>4 / 5 / …</w:t>
      </w:r>
      <w:r>
        <w:t xml:space="preserve"> cm</w:t>
      </w:r>
    </w:p>
    <w:p w14:paraId="7A0B20B3" w14:textId="77777777" w:rsidR="001D00B9" w:rsidRDefault="001D00B9" w:rsidP="001D00B9">
      <w:pPr>
        <w:pStyle w:val="Plattetekstinspringen"/>
      </w:pPr>
      <w:r>
        <w:t xml:space="preserve">Spouw tussen de delen van de woningscheidende wand </w:t>
      </w:r>
      <w:r w:rsidRPr="00640A59">
        <w:rPr>
          <w:rStyle w:val="Keuze-blauw"/>
        </w:rPr>
        <w:t>niet opvullen / op te vullen met minerale wol volgens artikel 22.21. / op te vullen met XPS volgens artikel 22.22.</w:t>
      </w:r>
    </w:p>
    <w:p w14:paraId="17F27ACD" w14:textId="77777777" w:rsidR="001D00B9" w:rsidRDefault="001D00B9" w:rsidP="001D00B9">
      <w:pPr>
        <w:pStyle w:val="Plattetekstinspringen"/>
      </w:pPr>
      <w:r>
        <w:t xml:space="preserve">Spouwankers: </w:t>
      </w:r>
      <w:r w:rsidRPr="00640A59">
        <w:rPr>
          <w:rStyle w:val="Keuze-blauw"/>
        </w:rPr>
        <w:t xml:space="preserve">geen / akoestische spouwankers volgens artikel </w:t>
      </w:r>
      <w:r>
        <w:rPr>
          <w:rStyle w:val="Keuze-blauw"/>
        </w:rPr>
        <w:t>20.</w:t>
      </w:r>
      <w:r w:rsidRPr="00640A59">
        <w:rPr>
          <w:rStyle w:val="Keuze-blauw"/>
        </w:rPr>
        <w:t>12.13. (aantal: 5 / 6 / … per m²)</w:t>
      </w:r>
    </w:p>
    <w:p w14:paraId="4C5DC30B" w14:textId="77777777" w:rsidR="001D00B9" w:rsidRPr="003F7B3D" w:rsidRDefault="001D00B9" w:rsidP="001D00B9">
      <w:pPr>
        <w:pStyle w:val="Kop8"/>
      </w:pPr>
      <w:r>
        <w:t>Aanvullende voorschriften</w:t>
      </w:r>
      <w:r w:rsidRPr="003F7B3D">
        <w:t xml:space="preserve"> </w:t>
      </w:r>
      <w:r w:rsidR="00156DE5">
        <w:t>(te schrappen door ontwerper indien niet van toepassing)</w:t>
      </w:r>
    </w:p>
    <w:p w14:paraId="44105C28" w14:textId="77777777" w:rsidR="001D00B9" w:rsidRPr="00624F80" w:rsidRDefault="001D00B9" w:rsidP="001D00B9">
      <w:pPr>
        <w:pStyle w:val="Plattetekstinspringen"/>
      </w:pPr>
      <w:r>
        <w:rPr>
          <w:lang w:eastAsia="nl-NL"/>
        </w:rPr>
        <w:t xml:space="preserve">Gedeclareerde warmtegeleidingscoëfficiënt </w:t>
      </w:r>
      <w:r w:rsidRPr="00EC0669">
        <w:rPr>
          <w:lang w:eastAsia="nl-NL"/>
        </w:rPr>
        <w:t>λ</w:t>
      </w:r>
      <w:r w:rsidRPr="00EC0669">
        <w:rPr>
          <w:vertAlign w:val="subscript"/>
          <w:lang w:eastAsia="nl-NL"/>
        </w:rPr>
        <w:t>10,droog,metselsteen</w:t>
      </w:r>
      <w:r w:rsidRPr="00EC0669">
        <w:rPr>
          <w:lang w:eastAsia="nl-NL"/>
        </w:rPr>
        <w:t xml:space="preserve"> (volgens EN 1745)</w:t>
      </w:r>
      <w:r>
        <w:rPr>
          <w:lang w:eastAsia="nl-NL"/>
        </w:rPr>
        <w:t xml:space="preserve"> </w:t>
      </w:r>
      <w:r>
        <w:t xml:space="preserve">≤ </w:t>
      </w:r>
      <w:r w:rsidRPr="009612B5">
        <w:rPr>
          <w:rStyle w:val="Keuze-blauw"/>
        </w:rPr>
        <w:t>…</w:t>
      </w:r>
      <w:r>
        <w:t xml:space="preserve"> W/mK</w:t>
      </w:r>
    </w:p>
    <w:p w14:paraId="42AC383B" w14:textId="77777777" w:rsidR="001D00B9" w:rsidRDefault="001D00B9" w:rsidP="001D00B9">
      <w:pPr>
        <w:pStyle w:val="Plattetekstinspringen"/>
      </w:pPr>
      <w:r>
        <w:t xml:space="preserve">Waar hoge drukspanningen kunnen optreden, worden de holle blokken volgens de aanwijzingen van de stabiliteitsingenieur gevuld met beton. </w:t>
      </w:r>
    </w:p>
    <w:p w14:paraId="63F61722" w14:textId="77777777" w:rsidR="001D00B9" w:rsidRPr="00640A59" w:rsidRDefault="001D00B9" w:rsidP="001D00B9">
      <w:pPr>
        <w:pStyle w:val="Plattetekstinspringen"/>
        <w:rPr>
          <w:rStyle w:val="Keuze-blauw"/>
        </w:rPr>
      </w:pPr>
      <w:r>
        <w:t xml:space="preserve">De kimlaag wordt voorzien in </w:t>
      </w:r>
      <w:r w:rsidRPr="00640A59">
        <w:rPr>
          <w:rStyle w:val="Keuze-blauw"/>
        </w:rPr>
        <w:t xml:space="preserve">dezelfde stenen als de rest van de muur / cellenbeton volgens artikel </w:t>
      </w:r>
      <w:r>
        <w:rPr>
          <w:rStyle w:val="Keuze-blauw"/>
        </w:rPr>
        <w:t>20.</w:t>
      </w:r>
      <w:r w:rsidRPr="00640A59">
        <w:rPr>
          <w:rStyle w:val="Keuze-blauw"/>
        </w:rPr>
        <w:t xml:space="preserve">13.10. / samengestelde blokken volgens artikel </w:t>
      </w:r>
      <w:r>
        <w:rPr>
          <w:rStyle w:val="Keuze-blauw"/>
        </w:rPr>
        <w:t>20.</w:t>
      </w:r>
      <w:r w:rsidRPr="00640A59">
        <w:rPr>
          <w:rStyle w:val="Keuze-blauw"/>
        </w:rPr>
        <w:t xml:space="preserve">13.20. / thermisch verbeterde steen volgens artikel </w:t>
      </w:r>
      <w:r>
        <w:rPr>
          <w:rStyle w:val="Keuze-blauw"/>
        </w:rPr>
        <w:t>20.</w:t>
      </w:r>
      <w:r w:rsidRPr="00640A59">
        <w:rPr>
          <w:rStyle w:val="Keuze-blauw"/>
        </w:rPr>
        <w:t xml:space="preserve">13.30. / cellenglas volgens artikel </w:t>
      </w:r>
      <w:r>
        <w:rPr>
          <w:rStyle w:val="Keuze-blauw"/>
        </w:rPr>
        <w:t>20.</w:t>
      </w:r>
      <w:r w:rsidRPr="00640A59">
        <w:rPr>
          <w:rStyle w:val="Keuze-blauw"/>
        </w:rPr>
        <w:t>13.40. / …</w:t>
      </w:r>
    </w:p>
    <w:p w14:paraId="72E25C2C" w14:textId="77777777" w:rsidR="001D00B9" w:rsidRDefault="001D00B9" w:rsidP="001D00B9">
      <w:pPr>
        <w:pStyle w:val="Plattetekstinspringen"/>
      </w:pPr>
      <w:r>
        <w:t xml:space="preserve">Er worden akoestische stroken voorzien </w:t>
      </w:r>
      <w:r w:rsidRPr="00640A59">
        <w:rPr>
          <w:rStyle w:val="Keuze-blauw"/>
        </w:rPr>
        <w:t xml:space="preserve">onderaan de muren / bovenaan de muren / onder- en bovenaan de muren </w:t>
      </w:r>
      <w:r>
        <w:t>volgens artikel 20.12.50.</w:t>
      </w:r>
    </w:p>
    <w:p w14:paraId="70F7089B" w14:textId="77777777" w:rsidR="001D00B9" w:rsidRDefault="001D00B9" w:rsidP="001D00B9">
      <w:pPr>
        <w:pStyle w:val="Plattetekstinspringen"/>
      </w:pPr>
      <w:r>
        <w:t>De betonmetselstenen worden toegepast met gelijmde voegen tussen 0,5 mm en 3,0 mm.</w:t>
      </w:r>
      <w:r>
        <w:br/>
        <w:t>Daarom moeten de metselstenen tot de maatafwijkingsklasse D4 behoren.</w:t>
      </w:r>
    </w:p>
    <w:p w14:paraId="50120FA1" w14:textId="77777777" w:rsidR="001D00B9" w:rsidRDefault="001D00B9" w:rsidP="001D00B9">
      <w:pPr>
        <w:pStyle w:val="Plattetekstinspringen"/>
      </w:pPr>
      <w:r>
        <w:t xml:space="preserve">Er wordt een horizontale metselwerkwapening volgens artikel 20.12.41. voorzien </w:t>
      </w:r>
    </w:p>
    <w:p w14:paraId="5FEE6DED" w14:textId="77777777" w:rsidR="003B38C8" w:rsidRPr="0012149D" w:rsidRDefault="003B38C8" w:rsidP="003B38C8">
      <w:pPr>
        <w:pStyle w:val="Plattetekstinspringen2"/>
        <w:rPr>
          <w:rStyle w:val="Keuze-blauw"/>
        </w:rPr>
      </w:pPr>
      <w:r w:rsidRPr="0012149D">
        <w:rPr>
          <w:rStyle w:val="Keuze-blauw"/>
        </w:rPr>
        <w:t xml:space="preserve">op de plaatsen zoals aangeduid op de plannen / volgens de studie van de fabrikant van de </w:t>
      </w:r>
      <w:r>
        <w:rPr>
          <w:rStyle w:val="Keuze-blauw"/>
        </w:rPr>
        <w:t>wapening / volgens de studie van de ingenieur</w:t>
      </w:r>
    </w:p>
    <w:p w14:paraId="58FC0027" w14:textId="77777777" w:rsidR="001D00B9" w:rsidRDefault="001D00B9" w:rsidP="001D00B9">
      <w:pPr>
        <w:pStyle w:val="Plattetekstinspringen2"/>
      </w:pPr>
      <w:r>
        <w:t xml:space="preserve">om de </w:t>
      </w:r>
      <w:r w:rsidRPr="00640A59">
        <w:rPr>
          <w:rStyle w:val="Keuze-blauw"/>
        </w:rPr>
        <w:t>2 / 3 / … lagen / tussen elke laag metselwerk</w:t>
      </w:r>
    </w:p>
    <w:p w14:paraId="569EB6F4" w14:textId="77777777" w:rsidR="001D00B9" w:rsidRDefault="001D00B9" w:rsidP="001D00B9">
      <w:pPr>
        <w:pStyle w:val="Plattetekstinspringen"/>
      </w:pPr>
      <w:r>
        <w:t xml:space="preserve">Zichtbaar blijvend metselwerk </w:t>
      </w:r>
    </w:p>
    <w:p w14:paraId="21DD7FDD" w14:textId="77777777" w:rsidR="001D00B9" w:rsidRDefault="001D00B9" w:rsidP="001D00B9">
      <w:pPr>
        <w:pStyle w:val="Plattetekstinspringen2"/>
      </w:pPr>
      <w:r>
        <w:t xml:space="preserve">volgende muurvlakken worden als zichtbaar blijvend metselwerk uitgevoerd: </w:t>
      </w:r>
      <w:r w:rsidRPr="00640A59">
        <w:rPr>
          <w:rStyle w:val="Keuze-blauw"/>
        </w:rPr>
        <w:t>… / volgens aanduiding op de plannen.</w:t>
      </w:r>
      <w:r w:rsidRPr="00E56907">
        <w:t xml:space="preserve"> </w:t>
      </w:r>
    </w:p>
    <w:p w14:paraId="497F173A" w14:textId="77777777" w:rsidR="001D00B9" w:rsidRDefault="001D00B9" w:rsidP="001D00B9">
      <w:pPr>
        <w:pStyle w:val="Plattetekstinspringen2"/>
      </w:pPr>
      <w:r w:rsidRPr="0083135C">
        <w:t xml:space="preserve">oppervlaktestructuur: </w:t>
      </w:r>
      <w:r w:rsidRPr="00640A59">
        <w:rPr>
          <w:rStyle w:val="Keuze-blauw"/>
        </w:rPr>
        <w:t>glad / gestructureerd / …</w:t>
      </w:r>
    </w:p>
    <w:p w14:paraId="2BAAF306" w14:textId="77777777" w:rsidR="001D00B9" w:rsidRDefault="001D00B9" w:rsidP="001D00B9">
      <w:pPr>
        <w:pStyle w:val="Plattetekstinspringen2"/>
      </w:pPr>
      <w:r>
        <w:t xml:space="preserve">voeg tussen het zichtbaar blijvend metselwerk en het onafgewerkte plafond mag max. </w:t>
      </w:r>
      <w:r w:rsidRPr="00967352">
        <w:rPr>
          <w:rStyle w:val="Keuze-blauw"/>
        </w:rPr>
        <w:t>…</w:t>
      </w:r>
      <w:r>
        <w:t xml:space="preserve"> mm zijn. Indien dit niet zo is, moet de voeg met een elastische kit opgevoegd worden.</w:t>
      </w:r>
    </w:p>
    <w:p w14:paraId="5839F6AF" w14:textId="77777777" w:rsidR="001D00B9" w:rsidRDefault="001D00B9" w:rsidP="001D00B9">
      <w:pPr>
        <w:pStyle w:val="Plattetekstinspringen2"/>
      </w:pPr>
      <w:r>
        <w:t>het meegaand opvoegen is inbegrepen in dit artikel.</w:t>
      </w:r>
    </w:p>
    <w:p w14:paraId="42B978AE" w14:textId="77777777" w:rsidR="001D00B9" w:rsidRDefault="001D00B9" w:rsidP="001D00B9">
      <w:pPr>
        <w:pStyle w:val="Kop6"/>
      </w:pPr>
      <w:r>
        <w:t>Uitvoering</w:t>
      </w:r>
    </w:p>
    <w:p w14:paraId="605794A2" w14:textId="77777777" w:rsidR="001D00B9" w:rsidRDefault="001D00B9" w:rsidP="001D00B9">
      <w:pPr>
        <w:pStyle w:val="Plattetekstinspringen"/>
      </w:pPr>
      <w:r>
        <w:t xml:space="preserve">De woningscheidende wanden worden </w:t>
      </w:r>
      <w:r w:rsidRPr="00640A59">
        <w:rPr>
          <w:rStyle w:val="Keuze-blauw"/>
        </w:rPr>
        <w:t xml:space="preserve">ter plaatse gemetst volgens art. </w:t>
      </w:r>
      <w:r>
        <w:rPr>
          <w:rStyle w:val="Keuze-blauw"/>
        </w:rPr>
        <w:t>20.</w:t>
      </w:r>
      <w:r w:rsidRPr="00640A59">
        <w:rPr>
          <w:rStyle w:val="Keuze-blauw"/>
        </w:rPr>
        <w:t xml:space="preserve">01. / geprefabriceerd en op de werf gemonteerd volgens art. </w:t>
      </w:r>
      <w:r>
        <w:rPr>
          <w:rStyle w:val="Keuze-blauw"/>
        </w:rPr>
        <w:t>20.</w:t>
      </w:r>
      <w:r w:rsidRPr="00640A59">
        <w:rPr>
          <w:rStyle w:val="Keuze-blauw"/>
        </w:rPr>
        <w:t xml:space="preserve">02. / naar keuze van de aannemer opgetrokken uit ter plaatse gemetst of prefab metselwerk volgens de artikels </w:t>
      </w:r>
      <w:r>
        <w:rPr>
          <w:rStyle w:val="Keuze-blauw"/>
        </w:rPr>
        <w:t>20.</w:t>
      </w:r>
      <w:r w:rsidRPr="00640A59">
        <w:rPr>
          <w:rStyle w:val="Keuze-blauw"/>
        </w:rPr>
        <w:t xml:space="preserve">01. en </w:t>
      </w:r>
      <w:r>
        <w:rPr>
          <w:rStyle w:val="Keuze-blauw"/>
        </w:rPr>
        <w:t>20.</w:t>
      </w:r>
      <w:r w:rsidRPr="00640A59">
        <w:rPr>
          <w:rStyle w:val="Keuze-blauw"/>
        </w:rPr>
        <w:t>02.</w:t>
      </w:r>
    </w:p>
    <w:p w14:paraId="1AEDFA7F" w14:textId="77777777" w:rsidR="001D00B9" w:rsidRDefault="001D00B9" w:rsidP="001D00B9">
      <w:pPr>
        <w:pStyle w:val="Plattetekstinspringen"/>
      </w:pPr>
      <w:r>
        <w:t xml:space="preserve">Het metselwerk wordt uitgevoerd volgens de regels van de kunst en volgens de richtlijnen van de fabrikant. </w:t>
      </w:r>
    </w:p>
    <w:p w14:paraId="36AFA657" w14:textId="77777777" w:rsidR="001D00B9" w:rsidRDefault="001D00B9" w:rsidP="001D00B9">
      <w:pPr>
        <w:pStyle w:val="Plattetekstinspringen"/>
      </w:pPr>
      <w:r>
        <w:t>De kopse voegen tussen de stenen moeten volledig gevuld zijn met mortel, tenzij met stenen met tand en groef gewerkt wordt.</w:t>
      </w:r>
    </w:p>
    <w:p w14:paraId="0B8D2708" w14:textId="77777777" w:rsidR="001D00B9" w:rsidRDefault="001D00B9" w:rsidP="001D00B9">
      <w:pPr>
        <w:pStyle w:val="Plattetekstinspringen"/>
      </w:pPr>
      <w:r>
        <w:t>Er mogen geen mortelbruggen tussen de beide delen van de woningscheidende wand gevormd worden.</w:t>
      </w:r>
    </w:p>
    <w:p w14:paraId="411F2610" w14:textId="77777777" w:rsidR="001D00B9" w:rsidRDefault="001D00B9" w:rsidP="001D00B9">
      <w:pPr>
        <w:pStyle w:val="Plattetekstinspringen"/>
      </w:pPr>
      <w:r>
        <w:t>De isolatie tussen de beide delen van de woningscheidende wand wordt zorgvuldig geplaatst. De platen moeten zo goed mogelijk op elkaar aansluiten.</w:t>
      </w:r>
    </w:p>
    <w:p w14:paraId="63040A94" w14:textId="77777777" w:rsidR="001D00B9" w:rsidRPr="009D34F3" w:rsidRDefault="001D00B9" w:rsidP="001D00B9">
      <w:pPr>
        <w:pStyle w:val="Kop6"/>
      </w:pPr>
      <w:r w:rsidRPr="009D34F3">
        <w:t>Keuring</w:t>
      </w:r>
    </w:p>
    <w:p w14:paraId="2D16B6A5" w14:textId="77777777" w:rsidR="001D00B9" w:rsidRDefault="001D00B9" w:rsidP="001D00B9">
      <w:pPr>
        <w:pStyle w:val="Plattetekstinspringen"/>
      </w:pPr>
      <w:r>
        <w:t>Het aantal beschadigde stenen mag niet meer dan 2% van de totale hoeveelheid verwerkte stenen bedragen. Wordt als beschadiging beschouwd:</w:t>
      </w:r>
    </w:p>
    <w:p w14:paraId="5B699A7A" w14:textId="77777777" w:rsidR="001D00B9" w:rsidRDefault="001D00B9" w:rsidP="001D00B9">
      <w:pPr>
        <w:pStyle w:val="Plattetekstinspringen2"/>
        <w:rPr>
          <w:lang w:eastAsia="nl-NL"/>
        </w:rPr>
      </w:pPr>
      <w:r>
        <w:rPr>
          <w:lang w:eastAsia="nl-NL"/>
        </w:rPr>
        <w:t>Elke gebroken steen.</w:t>
      </w:r>
    </w:p>
    <w:p w14:paraId="7D581F8C" w14:textId="77777777" w:rsidR="001D00B9" w:rsidRDefault="001D00B9" w:rsidP="001D00B9">
      <w:pPr>
        <w:pStyle w:val="Plattetekstinspringen2"/>
        <w:rPr>
          <w:lang w:eastAsia="nl-NL"/>
        </w:rPr>
      </w:pPr>
      <w:r>
        <w:rPr>
          <w:lang w:eastAsia="nl-NL"/>
        </w:rPr>
        <w:t>Elke steen waarvan minstens één vlak een scheur vertoont met een lengte die groter is dan 40 mm en een breedte die groter is dan 0,2 mm.</w:t>
      </w:r>
    </w:p>
    <w:p w14:paraId="38BF26E9" w14:textId="77777777" w:rsidR="001D00B9" w:rsidRDefault="001D00B9" w:rsidP="001D00B9">
      <w:pPr>
        <w:pStyle w:val="Plattetekstinspringen2"/>
        <w:rPr>
          <w:lang w:eastAsia="nl-NL"/>
        </w:rPr>
      </w:pPr>
      <w:r>
        <w:rPr>
          <w:lang w:eastAsia="nl-NL"/>
        </w:rPr>
        <w:t>Elke steen waarvan het totaal volume van de rand- en hoekschade meer bedraagt dan 5% van het volume van de metselsteen.</w:t>
      </w:r>
    </w:p>
    <w:p w14:paraId="18448599" w14:textId="77777777" w:rsidR="001D00B9" w:rsidRDefault="001D00B9" w:rsidP="001D00B9">
      <w:pPr>
        <w:pStyle w:val="Plattetekstinspringen2"/>
        <w:rPr>
          <w:lang w:eastAsia="nl-NL"/>
        </w:rPr>
      </w:pPr>
      <w:r>
        <w:rPr>
          <w:lang w:eastAsia="nl-NL"/>
        </w:rPr>
        <w:t>Elke steen met een door constructielatten in de mal veroorzaakte inkeping in het kopse vlak waarvan de hoogte groter is dan 10 mm.</w:t>
      </w:r>
    </w:p>
    <w:p w14:paraId="17C606F7" w14:textId="77777777" w:rsidR="001D00B9" w:rsidRDefault="001D00B9" w:rsidP="001D00B9">
      <w:pPr>
        <w:pStyle w:val="Plattetekstinspringen"/>
      </w:pPr>
      <w:r>
        <w:t>Voor stenen die gebruikt zullen worden in zichtbaar blijvend metselwerk worden eveneens als beschadiging beschouwd:</w:t>
      </w:r>
    </w:p>
    <w:p w14:paraId="2305F70B" w14:textId="77777777" w:rsidR="001D00B9" w:rsidRDefault="001D00B9" w:rsidP="001D00B9">
      <w:pPr>
        <w:pStyle w:val="Plattetekstinspringen2"/>
        <w:rPr>
          <w:lang w:eastAsia="nl-NL"/>
        </w:rPr>
      </w:pPr>
      <w:r>
        <w:rPr>
          <w:lang w:eastAsia="nl-NL"/>
        </w:rPr>
        <w:t>Elke steen met een door constructielatten in de mal veroorzaakte inkeping in het kopse vlak, waarvan de hoogte groter is dan 10 mm.</w:t>
      </w:r>
    </w:p>
    <w:p w14:paraId="36E31526" w14:textId="77777777" w:rsidR="001D00B9" w:rsidRDefault="001D00B9" w:rsidP="001D00B9">
      <w:pPr>
        <w:pStyle w:val="Plattetekstinspringen2"/>
        <w:rPr>
          <w:lang w:eastAsia="nl-NL"/>
        </w:rPr>
      </w:pPr>
      <w:r>
        <w:rPr>
          <w:lang w:eastAsia="nl-NL"/>
        </w:rPr>
        <w:t>Elke steen met een door constructielatten in de mal veroorzaakte inkeping in de strek.</w:t>
      </w:r>
    </w:p>
    <w:p w14:paraId="40AF1677" w14:textId="77777777" w:rsidR="001D00B9" w:rsidRDefault="001D00B9" w:rsidP="001D00B9">
      <w:pPr>
        <w:pStyle w:val="Plattetekstinspringen2"/>
        <w:rPr>
          <w:lang w:eastAsia="nl-NL"/>
        </w:rPr>
      </w:pPr>
      <w:r>
        <w:rPr>
          <w:lang w:eastAsia="nl-NL"/>
        </w:rPr>
        <w:t>Elke steen waarvan minstens één zichtvlak een scheur vertoont met een lengte die groter is dan 10 mm en een breedte die groter is dan 0,2 mm.</w:t>
      </w:r>
    </w:p>
    <w:p w14:paraId="17FDADE5" w14:textId="77777777" w:rsidR="001D00B9" w:rsidRDefault="001D00B9" w:rsidP="001D00B9">
      <w:pPr>
        <w:pStyle w:val="Plattetekstinspringen2"/>
        <w:rPr>
          <w:lang w:eastAsia="nl-NL"/>
        </w:rPr>
      </w:pPr>
      <w:r>
        <w:rPr>
          <w:lang w:eastAsia="nl-NL"/>
        </w:rPr>
        <w:t>Elke steen waarvan de totale oppervlakte van de rand-of hoekschade in een zichtvlak meer bedraagt dan 1% van de oppervlakte van dat zichtvlak of waarvan de oppervlakte van tenminste één rand- of hoekbeschadiging meer dan 200 mm² bedraagt.</w:t>
      </w:r>
    </w:p>
    <w:p w14:paraId="7A04FBC9" w14:textId="77777777" w:rsidR="001D00B9" w:rsidRDefault="001D00B9" w:rsidP="001D00B9">
      <w:pPr>
        <w:pStyle w:val="Plattetekstinspringen2"/>
        <w:rPr>
          <w:lang w:eastAsia="nl-NL"/>
        </w:rPr>
      </w:pPr>
      <w:r>
        <w:rPr>
          <w:lang w:eastAsia="nl-NL"/>
        </w:rPr>
        <w:t>Elke steen waarvan de totale oppervlakte van de beschadiging in het zichtoppervlak (met uitzondering van hoeken en randen) meer bedraagt dan 100 mm².</w:t>
      </w:r>
    </w:p>
    <w:p w14:paraId="2C3C46CE" w14:textId="77777777" w:rsidR="001D00B9" w:rsidRDefault="001D00B9" w:rsidP="001D00B9">
      <w:pPr>
        <w:pStyle w:val="Kop4"/>
      </w:pPr>
      <w:bookmarkStart w:id="201" w:name="_Toc387145533"/>
      <w:bookmarkStart w:id="202" w:name="_Toc390337245"/>
      <w:bookmarkStart w:id="203" w:name="_Toc438633337"/>
      <w:r>
        <w:t>20.33.10.</w:t>
      </w:r>
      <w:r>
        <w:tab/>
        <w:t>woningscheidende wand – betonsteen met gewone granulaten/dikte 14 cm</w:t>
      </w:r>
      <w:r>
        <w:tab/>
      </w:r>
      <w:r>
        <w:rPr>
          <w:rStyle w:val="MeetChar"/>
        </w:rPr>
        <w:t>|FH|m3</w:t>
      </w:r>
      <w:bookmarkEnd w:id="201"/>
      <w:bookmarkEnd w:id="202"/>
      <w:bookmarkEnd w:id="203"/>
    </w:p>
    <w:p w14:paraId="1F751F2F" w14:textId="77777777" w:rsidR="001D00B9" w:rsidRDefault="001D00B9" w:rsidP="001D00B9">
      <w:pPr>
        <w:pStyle w:val="Kop6"/>
        <w:rPr>
          <w:lang w:val="nl-NL"/>
        </w:rPr>
      </w:pPr>
      <w:r>
        <w:rPr>
          <w:lang w:val="nl-NL"/>
        </w:rPr>
        <w:t>Meting</w:t>
      </w:r>
    </w:p>
    <w:p w14:paraId="6B3A1973" w14:textId="77777777" w:rsidR="001D00B9" w:rsidRDefault="001D00B9" w:rsidP="001D00B9">
      <w:pPr>
        <w:pStyle w:val="Plattetekstinspringen"/>
      </w:pPr>
      <w:r>
        <w:t>meeteenheid: per m³</w:t>
      </w:r>
    </w:p>
    <w:p w14:paraId="2EEF46A4" w14:textId="77777777" w:rsidR="001D00B9" w:rsidRDefault="001D00B9" w:rsidP="001D00B9">
      <w:pPr>
        <w:pStyle w:val="Plattetekstinspringen"/>
      </w:pPr>
      <w:r>
        <w:t>meetcode: de lengte van de muren wordt gemeten in de as van de muren. Worden afgetrokken:</w:t>
      </w:r>
    </w:p>
    <w:p w14:paraId="2C75D0C7" w14:textId="77777777" w:rsidR="001D00B9" w:rsidRDefault="001D00B9" w:rsidP="001D00B9">
      <w:pPr>
        <w:pStyle w:val="Plattetekstinspringen2"/>
      </w:pPr>
      <w:r>
        <w:t>het volume van constructieve elementen zoals balken, … indien deze apart gemeten worden;</w:t>
      </w:r>
    </w:p>
    <w:p w14:paraId="3ED73BE8" w14:textId="77777777" w:rsidR="001D00B9" w:rsidRDefault="001D00B9" w:rsidP="001D00B9">
      <w:pPr>
        <w:pStyle w:val="Plattetekstinspringen2"/>
      </w:pPr>
      <w:r>
        <w:t>de opleg van draagvloeren.</w:t>
      </w:r>
    </w:p>
    <w:p w14:paraId="62221669" w14:textId="77777777" w:rsidR="001D00B9" w:rsidRDefault="001D00B9" w:rsidP="001D00B9">
      <w:pPr>
        <w:pStyle w:val="Plattetekstinspringen"/>
      </w:pPr>
      <w:r>
        <w:t>aard van overeenkomst: Forfaitaire Hoeveelheid (FH)</w:t>
      </w:r>
    </w:p>
    <w:p w14:paraId="50C29FE5" w14:textId="77777777" w:rsidR="001D00B9" w:rsidRPr="00A1719E" w:rsidRDefault="001D00B9" w:rsidP="001D00B9">
      <w:pPr>
        <w:pStyle w:val="Kop6"/>
        <w:rPr>
          <w:lang w:val="nl-NL"/>
        </w:rPr>
      </w:pPr>
      <w:r w:rsidRPr="00A1719E">
        <w:rPr>
          <w:lang w:val="nl-NL"/>
        </w:rPr>
        <w:t>Toepassing</w:t>
      </w:r>
    </w:p>
    <w:p w14:paraId="557D07A8" w14:textId="77777777" w:rsidR="001D00B9" w:rsidRDefault="001D00B9" w:rsidP="001D00B9">
      <w:pPr>
        <w:pStyle w:val="Kop4"/>
      </w:pPr>
      <w:bookmarkStart w:id="204" w:name="_Toc387145534"/>
      <w:bookmarkStart w:id="205" w:name="_Toc390337246"/>
      <w:bookmarkStart w:id="206" w:name="_Toc438633338"/>
      <w:r>
        <w:t>20.33.20.</w:t>
      </w:r>
      <w:r>
        <w:tab/>
        <w:t>woningscheidende wand – betonsteen met gewone granulaten/dikte 19 cm</w:t>
      </w:r>
      <w:r>
        <w:tab/>
      </w:r>
      <w:r>
        <w:rPr>
          <w:rStyle w:val="MeetChar"/>
        </w:rPr>
        <w:t>|FH|m3</w:t>
      </w:r>
      <w:bookmarkEnd w:id="204"/>
      <w:bookmarkEnd w:id="205"/>
      <w:bookmarkEnd w:id="206"/>
    </w:p>
    <w:p w14:paraId="389B8E59" w14:textId="77777777" w:rsidR="001D00B9" w:rsidRDefault="001D00B9" w:rsidP="001D00B9">
      <w:pPr>
        <w:pStyle w:val="Kop6"/>
        <w:rPr>
          <w:lang w:val="nl-NL"/>
        </w:rPr>
      </w:pPr>
      <w:r>
        <w:rPr>
          <w:lang w:val="nl-NL"/>
        </w:rPr>
        <w:t>Meting</w:t>
      </w:r>
    </w:p>
    <w:p w14:paraId="42B0CFC3" w14:textId="77777777" w:rsidR="001D00B9" w:rsidRDefault="001D00B9" w:rsidP="001D00B9">
      <w:pPr>
        <w:pStyle w:val="Plattetekstinspringen"/>
      </w:pPr>
      <w:r>
        <w:t>meeteenheid: per m³</w:t>
      </w:r>
    </w:p>
    <w:p w14:paraId="141F471B" w14:textId="77777777" w:rsidR="001D00B9" w:rsidRDefault="001D00B9" w:rsidP="001D00B9">
      <w:pPr>
        <w:pStyle w:val="Plattetekstinspringen"/>
      </w:pPr>
      <w:r>
        <w:t>meetcode: de lengte van de muren wordt gemeten in de as van de muren. Worden afgetrokken:</w:t>
      </w:r>
    </w:p>
    <w:p w14:paraId="0EF7936E" w14:textId="77777777" w:rsidR="001D00B9" w:rsidRDefault="001D00B9" w:rsidP="001D00B9">
      <w:pPr>
        <w:pStyle w:val="Plattetekstinspringen2"/>
      </w:pPr>
      <w:r>
        <w:t>het volume van constructieve elementen zoals balken, … indien deze apart gemeten worden;</w:t>
      </w:r>
    </w:p>
    <w:p w14:paraId="4ADF946A" w14:textId="77777777" w:rsidR="001D00B9" w:rsidRDefault="001D00B9" w:rsidP="001D00B9">
      <w:pPr>
        <w:pStyle w:val="Plattetekstinspringen2"/>
      </w:pPr>
      <w:r>
        <w:t>de opleg van draagvloeren.</w:t>
      </w:r>
    </w:p>
    <w:p w14:paraId="7E4D7BD9" w14:textId="77777777" w:rsidR="001D00B9" w:rsidRDefault="001D00B9" w:rsidP="001D00B9">
      <w:pPr>
        <w:pStyle w:val="Plattetekstinspringen"/>
      </w:pPr>
      <w:r>
        <w:t>aard van overeenkomst: Forfaitaire Hoeveelheid (FH)</w:t>
      </w:r>
    </w:p>
    <w:p w14:paraId="7D952FC3" w14:textId="77777777" w:rsidR="001D00B9" w:rsidRPr="00A1719E" w:rsidRDefault="001D00B9" w:rsidP="001D00B9">
      <w:pPr>
        <w:pStyle w:val="Kop6"/>
        <w:rPr>
          <w:lang w:val="nl-NL"/>
        </w:rPr>
      </w:pPr>
      <w:r w:rsidRPr="00A1719E">
        <w:rPr>
          <w:lang w:val="nl-NL"/>
        </w:rPr>
        <w:t>Toepassing</w:t>
      </w:r>
    </w:p>
    <w:p w14:paraId="5F563676" w14:textId="77777777" w:rsidR="001D00B9" w:rsidRDefault="001D00B9" w:rsidP="001D00B9">
      <w:pPr>
        <w:pStyle w:val="Kop3"/>
      </w:pPr>
      <w:bookmarkStart w:id="207" w:name="_Toc387145535"/>
      <w:bookmarkStart w:id="208" w:name="_Toc390337247"/>
      <w:bookmarkStart w:id="209" w:name="_Toc438633339"/>
      <w:r>
        <w:t>20.34.</w:t>
      </w:r>
      <w:r>
        <w:tab/>
        <w:t>woningscheidende wand – betonsteen met lichte granulaten</w:t>
      </w:r>
      <w:bookmarkEnd w:id="207"/>
      <w:bookmarkEnd w:id="208"/>
      <w:bookmarkEnd w:id="209"/>
    </w:p>
    <w:p w14:paraId="097438FE" w14:textId="77777777" w:rsidR="001D00B9" w:rsidRDefault="001D00B9" w:rsidP="001D00B9">
      <w:pPr>
        <w:pStyle w:val="Kop6"/>
      </w:pPr>
      <w:r>
        <w:t>Omschrijving</w:t>
      </w:r>
    </w:p>
    <w:p w14:paraId="4ABB1FDF" w14:textId="77777777" w:rsidR="001D00B9" w:rsidRPr="001A0382" w:rsidRDefault="001D00B9" w:rsidP="001D00B9">
      <w:pPr>
        <w:pStyle w:val="Plattetekst"/>
      </w:pPr>
      <w:r>
        <w:t>De betonblokken zijn samengesteld uit zand, cement, geëxpandeerde kleikorrels en eventuele hulpstoffen of additieven.</w:t>
      </w:r>
    </w:p>
    <w:p w14:paraId="07C27F50" w14:textId="77777777" w:rsidR="001D00B9" w:rsidRPr="00641A4D" w:rsidRDefault="001D00B9" w:rsidP="001D00B9">
      <w:pPr>
        <w:pStyle w:val="Kop6"/>
      </w:pPr>
      <w:r w:rsidRPr="00641A4D">
        <w:t>Materiaal</w:t>
      </w:r>
    </w:p>
    <w:p w14:paraId="4B9AD69C" w14:textId="77777777" w:rsidR="001D00B9" w:rsidRDefault="001D00B9" w:rsidP="001D00B9">
      <w:pPr>
        <w:pStyle w:val="Plattetekstinspringen"/>
      </w:pPr>
      <w:r>
        <w:t>De NBN EN 771-3 Voorschriften voor metselstenen – Deel 3: Betonmetselstenen (gewone en lichte granulaten) is van toepassing.</w:t>
      </w:r>
    </w:p>
    <w:p w14:paraId="0E280181" w14:textId="77777777" w:rsidR="001D00B9" w:rsidRPr="00AC5C89" w:rsidRDefault="001D00B9" w:rsidP="001D00B9">
      <w:pPr>
        <w:pStyle w:val="Plattetekstinspringen"/>
      </w:pPr>
      <w:r>
        <w:t>Enkel stenen behorende tot categorie I volgens NBN EN 771-3 mogen toegepast worden.</w:t>
      </w:r>
    </w:p>
    <w:p w14:paraId="2FCE7BBE" w14:textId="77777777" w:rsidR="001D00B9" w:rsidRDefault="001D00B9" w:rsidP="001D00B9">
      <w:pPr>
        <w:pStyle w:val="Plattetekstinspringen"/>
      </w:pPr>
      <w:r>
        <w:t xml:space="preserve">De stenen dragen het BENOR-merk of gelijkwaardig. Bij iedere levering wordt een certificaat </w:t>
      </w:r>
      <w:r w:rsidRPr="006B240B">
        <w:t>van oorsprong gevoegd</w:t>
      </w:r>
      <w:r>
        <w:t>.</w:t>
      </w:r>
    </w:p>
    <w:p w14:paraId="1F6E059C" w14:textId="77777777" w:rsidR="001D00B9" w:rsidRDefault="001D00B9" w:rsidP="001D00B9">
      <w:pPr>
        <w:pStyle w:val="Plattetekstinspringen"/>
      </w:pPr>
      <w:r>
        <w:t>De aannemer legt een staal en prestatiefiche ter goedkeuring voor aan de ontwerper.</w:t>
      </w:r>
    </w:p>
    <w:p w14:paraId="5ADA067D" w14:textId="77777777" w:rsidR="001D00B9" w:rsidRDefault="001D00B9" w:rsidP="001D00B9">
      <w:pPr>
        <w:pStyle w:val="Plattetekstinspringen"/>
      </w:pPr>
      <w:r>
        <w:t>Voor betonstenen van maatafwijkingsklasse D3 bedraagt de afwijking van de vlakevenwijdigheid van de legvlakken maximaal 2 mm; voor betonstenen van maatafwijkingsklasse D4 bedraagt deze maximaal 1,5 mm.</w:t>
      </w:r>
    </w:p>
    <w:p w14:paraId="7937DAEC" w14:textId="77777777" w:rsidR="001D00B9" w:rsidRDefault="001D00B9" w:rsidP="001D00B9">
      <w:pPr>
        <w:pStyle w:val="Kop8"/>
      </w:pPr>
      <w:r w:rsidRPr="00854B04">
        <w:t>Specificaties</w:t>
      </w:r>
    </w:p>
    <w:p w14:paraId="6ED6970D" w14:textId="77777777" w:rsidR="001D00B9" w:rsidRDefault="001D00B9" w:rsidP="001D00B9">
      <w:pPr>
        <w:pStyle w:val="Plattetekstinspringen"/>
      </w:pPr>
      <w:r>
        <w:t>Stenen:</w:t>
      </w:r>
    </w:p>
    <w:p w14:paraId="396DCFB9" w14:textId="77777777" w:rsidR="001D00B9" w:rsidRDefault="001D00B9" w:rsidP="001D00B9">
      <w:pPr>
        <w:pStyle w:val="Plattetekstinspringen2"/>
      </w:pPr>
      <w:r>
        <w:t xml:space="preserve">formaat (lxbxh): </w:t>
      </w:r>
      <w:r w:rsidRPr="00640A59">
        <w:rPr>
          <w:rStyle w:val="Keuze-blauw"/>
        </w:rPr>
        <w:t>… x … x … / modulair formaat op voorstel van de aannemer</w:t>
      </w:r>
    </w:p>
    <w:p w14:paraId="44C6CBBE" w14:textId="77777777" w:rsidR="001D00B9" w:rsidRPr="00354D7A" w:rsidRDefault="001D00B9" w:rsidP="001D00B9">
      <w:pPr>
        <w:pStyle w:val="Plattetekstinspringen2"/>
        <w:rPr>
          <w:rStyle w:val="Keuze-blauw"/>
          <w:color w:val="auto"/>
          <w:lang w:val="nl-NL"/>
        </w:rPr>
      </w:pPr>
      <w:r>
        <w:t xml:space="preserve">de stenen zijn: </w:t>
      </w:r>
      <w:r w:rsidRPr="00640A59">
        <w:rPr>
          <w:rStyle w:val="Keuze-blauw"/>
        </w:rPr>
        <w:t>vol / hol</w:t>
      </w:r>
    </w:p>
    <w:p w14:paraId="19830235" w14:textId="77777777" w:rsidR="00354D7A" w:rsidRDefault="00354D7A" w:rsidP="001D00B9">
      <w:pPr>
        <w:pStyle w:val="Plattetekstinspringen2"/>
      </w:pPr>
      <w:r>
        <w:t>g</w:t>
      </w:r>
      <w:r w:rsidRPr="00DC17E1">
        <w:t xml:space="preserve">roepsindeling: </w:t>
      </w:r>
      <w:r w:rsidRPr="00DC17E1">
        <w:rPr>
          <w:rStyle w:val="Keuze-blauw"/>
        </w:rPr>
        <w:t>groep 1 / groep 2 / …</w:t>
      </w:r>
    </w:p>
    <w:p w14:paraId="51F857FC" w14:textId="77777777" w:rsidR="001D00B9" w:rsidRDefault="001D00B9" w:rsidP="001D00B9">
      <w:pPr>
        <w:pStyle w:val="Plattetekstinspringen2"/>
      </w:pPr>
      <w:r>
        <w:t xml:space="preserve">oppervlaktetextuur: </w:t>
      </w:r>
      <w:r w:rsidRPr="00640A59">
        <w:rPr>
          <w:rStyle w:val="Keuze-blauw"/>
        </w:rPr>
        <w:t>effen / fijnkorrelig / grofkorrelig</w:t>
      </w:r>
    </w:p>
    <w:p w14:paraId="3F54493F" w14:textId="77777777" w:rsidR="001D00B9" w:rsidRDefault="001D00B9" w:rsidP="001D00B9">
      <w:pPr>
        <w:pStyle w:val="Plattetekstinspringen2"/>
      </w:pPr>
      <w:r>
        <w:t xml:space="preserve">kwaliteitsklasse (druksterkteklasse/volumemassaklasse): </w:t>
      </w:r>
      <w:r w:rsidRPr="00640A59">
        <w:rPr>
          <w:rStyle w:val="Keuze-blauw"/>
        </w:rPr>
        <w:t>(2/0,6) / (2/0,7) / (2/0,8) / (3/1,0) / (4/1,2) / (5/1,4) / (6/1,6) / (8/1,9) / (10/2,2) / (15/2,2+)</w:t>
      </w:r>
    </w:p>
    <w:p w14:paraId="1F8AC28A" w14:textId="77777777" w:rsidR="001D00B9" w:rsidRDefault="001D00B9" w:rsidP="001D00B9">
      <w:pPr>
        <w:pStyle w:val="Plattetekstinspringen"/>
      </w:pPr>
      <w:r>
        <w:t xml:space="preserve">Type mortel: </w:t>
      </w:r>
      <w:r w:rsidRPr="00640A59">
        <w:rPr>
          <w:rStyle w:val="Keuze-blauw"/>
        </w:rPr>
        <w:t xml:space="preserve">mortel voor algemene toepassing volgens art. </w:t>
      </w:r>
      <w:r>
        <w:rPr>
          <w:rStyle w:val="Keuze-blauw"/>
        </w:rPr>
        <w:t>20.</w:t>
      </w:r>
      <w:r w:rsidRPr="00640A59">
        <w:rPr>
          <w:rStyle w:val="Keuze-blauw"/>
        </w:rPr>
        <w:t xml:space="preserve">11.10. / lijmmortel volgens art. </w:t>
      </w:r>
      <w:r>
        <w:rPr>
          <w:rStyle w:val="Keuze-blauw"/>
        </w:rPr>
        <w:t>20.</w:t>
      </w:r>
      <w:r w:rsidRPr="00640A59">
        <w:rPr>
          <w:rStyle w:val="Keuze-blauw"/>
        </w:rPr>
        <w:t xml:space="preserve">11.20. / lichtgewicht mortel volgens art. </w:t>
      </w:r>
      <w:r>
        <w:rPr>
          <w:rStyle w:val="Keuze-blauw"/>
        </w:rPr>
        <w:t>20.</w:t>
      </w:r>
      <w:r w:rsidRPr="00640A59">
        <w:rPr>
          <w:rStyle w:val="Keuze-blauw"/>
        </w:rPr>
        <w:t>11.30.</w:t>
      </w:r>
    </w:p>
    <w:p w14:paraId="2955FB01" w14:textId="77777777" w:rsidR="001D00B9" w:rsidRDefault="001D00B9" w:rsidP="001D00B9">
      <w:pPr>
        <w:pStyle w:val="Plattetekstinspringen"/>
      </w:pPr>
      <w:r>
        <w:t xml:space="preserve">Dikte van de voegen: </w:t>
      </w:r>
      <w:r w:rsidRPr="00640A59">
        <w:rPr>
          <w:rStyle w:val="Keuze-blauw"/>
        </w:rPr>
        <w:t>naar keuze aannemer rekening houdend met hierboven vermeld morteltype / 0,5 / 1 / 1,5 / 2 / 3 / 4 / 5 / 6 / 10 / 12 / … mm</w:t>
      </w:r>
    </w:p>
    <w:p w14:paraId="628B2B28" w14:textId="77777777" w:rsidR="001D00B9" w:rsidRDefault="001D00B9" w:rsidP="001D00B9">
      <w:pPr>
        <w:pStyle w:val="Plattetekstinspringen"/>
      </w:pPr>
      <w:r>
        <w:t xml:space="preserve">Metselverband: </w:t>
      </w:r>
      <w:r w:rsidRPr="00640A59">
        <w:rPr>
          <w:rStyle w:val="Keuze-blauw"/>
        </w:rPr>
        <w:t>halfsteens verband / keuze van de aannemer / …</w:t>
      </w:r>
    </w:p>
    <w:p w14:paraId="1003768D" w14:textId="77777777" w:rsidR="001D00B9" w:rsidRDefault="001D00B9" w:rsidP="001D00B9">
      <w:pPr>
        <w:pStyle w:val="Plattetekstinspringen"/>
      </w:pPr>
      <w:r>
        <w:t xml:space="preserve">Spouwbreedte tussen de delen van de woningscheidende wand: </w:t>
      </w:r>
      <w:r w:rsidRPr="00640A59">
        <w:rPr>
          <w:rStyle w:val="Keuze-blauw"/>
        </w:rPr>
        <w:t>4 / 5 / …</w:t>
      </w:r>
      <w:r>
        <w:t xml:space="preserve"> cm</w:t>
      </w:r>
    </w:p>
    <w:p w14:paraId="6FE7AA9B" w14:textId="77777777" w:rsidR="001D00B9" w:rsidRDefault="001D00B9" w:rsidP="001D00B9">
      <w:pPr>
        <w:pStyle w:val="Plattetekstinspringen"/>
      </w:pPr>
      <w:r>
        <w:t xml:space="preserve">Spouw tussen de delen van de woningscheidende wand </w:t>
      </w:r>
      <w:r w:rsidRPr="00640A59">
        <w:rPr>
          <w:rStyle w:val="Keuze-blauw"/>
        </w:rPr>
        <w:t>niet opvullen / op te vullen met minerale wol volgens artikel 22.21. / op te vullen met XPS volgens artikel 22.22.</w:t>
      </w:r>
    </w:p>
    <w:p w14:paraId="2588DCAB" w14:textId="77777777" w:rsidR="001D00B9" w:rsidRDefault="001D00B9" w:rsidP="001D00B9">
      <w:pPr>
        <w:pStyle w:val="Plattetekstinspringen"/>
      </w:pPr>
      <w:r>
        <w:t xml:space="preserve">Spouwankers: </w:t>
      </w:r>
      <w:r w:rsidRPr="00640A59">
        <w:rPr>
          <w:rStyle w:val="Keuze-blauw"/>
        </w:rPr>
        <w:t xml:space="preserve">geen / akoestische spouwankers volgens artikel </w:t>
      </w:r>
      <w:r>
        <w:rPr>
          <w:rStyle w:val="Keuze-blauw"/>
        </w:rPr>
        <w:t>20.</w:t>
      </w:r>
      <w:r w:rsidRPr="00640A59">
        <w:rPr>
          <w:rStyle w:val="Keuze-blauw"/>
        </w:rPr>
        <w:t>12.13. (aantal: 5 / 6 / … per m²)</w:t>
      </w:r>
    </w:p>
    <w:p w14:paraId="0E865661" w14:textId="77777777" w:rsidR="001D00B9" w:rsidRPr="003F7B3D" w:rsidRDefault="001D00B9" w:rsidP="001D00B9">
      <w:pPr>
        <w:pStyle w:val="Kop8"/>
      </w:pPr>
      <w:r>
        <w:t>Aanvullende voorschriften</w:t>
      </w:r>
      <w:r w:rsidRPr="003F7B3D">
        <w:t xml:space="preserve"> </w:t>
      </w:r>
      <w:r w:rsidR="00156DE5">
        <w:t>(te schrappen door ontwerper indien niet van toepassing)</w:t>
      </w:r>
    </w:p>
    <w:p w14:paraId="52AC7AF0" w14:textId="77777777" w:rsidR="001D00B9" w:rsidRPr="00624F80" w:rsidRDefault="001D00B9" w:rsidP="001D00B9">
      <w:pPr>
        <w:pStyle w:val="Plattetekstinspringen"/>
      </w:pPr>
      <w:r>
        <w:rPr>
          <w:lang w:eastAsia="nl-NL"/>
        </w:rPr>
        <w:t xml:space="preserve">Gedeclareerde warmtegeleidingscoëfficiënt </w:t>
      </w:r>
      <w:r w:rsidRPr="00EC0669">
        <w:rPr>
          <w:lang w:eastAsia="nl-NL"/>
        </w:rPr>
        <w:t>λ</w:t>
      </w:r>
      <w:r w:rsidRPr="00EC0669">
        <w:rPr>
          <w:vertAlign w:val="subscript"/>
          <w:lang w:eastAsia="nl-NL"/>
        </w:rPr>
        <w:t>10,droog,metselsteen</w:t>
      </w:r>
      <w:r w:rsidRPr="00EC0669">
        <w:rPr>
          <w:lang w:eastAsia="nl-NL"/>
        </w:rPr>
        <w:t xml:space="preserve"> (volgens EN 1745)</w:t>
      </w:r>
      <w:r>
        <w:rPr>
          <w:lang w:eastAsia="nl-NL"/>
        </w:rPr>
        <w:t xml:space="preserve"> </w:t>
      </w:r>
      <w:r>
        <w:t xml:space="preserve">≤ </w:t>
      </w:r>
      <w:r w:rsidRPr="009612B5">
        <w:rPr>
          <w:rStyle w:val="Keuze-blauw"/>
        </w:rPr>
        <w:t>…</w:t>
      </w:r>
      <w:r>
        <w:t xml:space="preserve"> W/mK</w:t>
      </w:r>
    </w:p>
    <w:p w14:paraId="3DF52FC4" w14:textId="77777777" w:rsidR="001D00B9" w:rsidRDefault="001D00B9" w:rsidP="001D00B9">
      <w:pPr>
        <w:pStyle w:val="Plattetekstinspringen"/>
      </w:pPr>
      <w:r>
        <w:t xml:space="preserve">Waar hoge drukspanningen kunnen optreden, worden de holle blokken volgens de aanwijzingen van de stabiliteitsingenieur gevuld met beton. </w:t>
      </w:r>
    </w:p>
    <w:p w14:paraId="02363F3C" w14:textId="77777777" w:rsidR="001D00B9" w:rsidRDefault="001D00B9" w:rsidP="001D00B9">
      <w:pPr>
        <w:pStyle w:val="Plattetekstinspringen"/>
      </w:pPr>
      <w:r>
        <w:t xml:space="preserve">De kimlaag wordt voorzien in </w:t>
      </w:r>
      <w:r w:rsidRPr="00640A59">
        <w:rPr>
          <w:rStyle w:val="Keuze-blauw"/>
        </w:rPr>
        <w:t xml:space="preserve">dezelfde stenen als de rest van de muur / cellenbeton volgens artikel </w:t>
      </w:r>
      <w:r>
        <w:rPr>
          <w:rStyle w:val="Keuze-blauw"/>
        </w:rPr>
        <w:t>20.</w:t>
      </w:r>
      <w:r w:rsidRPr="00640A59">
        <w:rPr>
          <w:rStyle w:val="Keuze-blauw"/>
        </w:rPr>
        <w:t xml:space="preserve">13.10. / samengestelde blokken volgens artikel </w:t>
      </w:r>
      <w:r>
        <w:rPr>
          <w:rStyle w:val="Keuze-blauw"/>
        </w:rPr>
        <w:t>20.</w:t>
      </w:r>
      <w:r w:rsidRPr="00640A59">
        <w:rPr>
          <w:rStyle w:val="Keuze-blauw"/>
        </w:rPr>
        <w:t xml:space="preserve">13.20. / thermisch verbeterde steen volgens artikel </w:t>
      </w:r>
      <w:r>
        <w:rPr>
          <w:rStyle w:val="Keuze-blauw"/>
        </w:rPr>
        <w:t>20.</w:t>
      </w:r>
      <w:r w:rsidRPr="00640A59">
        <w:rPr>
          <w:rStyle w:val="Keuze-blauw"/>
        </w:rPr>
        <w:t xml:space="preserve">13.30. / cellenglas volgens artikel </w:t>
      </w:r>
      <w:r>
        <w:rPr>
          <w:rStyle w:val="Keuze-blauw"/>
        </w:rPr>
        <w:t>20.</w:t>
      </w:r>
      <w:r w:rsidRPr="00640A59">
        <w:rPr>
          <w:rStyle w:val="Keuze-blauw"/>
        </w:rPr>
        <w:t>13.40. / …</w:t>
      </w:r>
    </w:p>
    <w:p w14:paraId="762489C8" w14:textId="77777777" w:rsidR="001D00B9" w:rsidRDefault="001D00B9" w:rsidP="001D00B9">
      <w:pPr>
        <w:pStyle w:val="Plattetekstinspringen"/>
      </w:pPr>
      <w:r>
        <w:t xml:space="preserve">Er worden akoestische stroken voorzien </w:t>
      </w:r>
      <w:r w:rsidRPr="00640A59">
        <w:rPr>
          <w:rStyle w:val="Keuze-blauw"/>
        </w:rPr>
        <w:t>onderaan de muren / bovenaan de muren / onder- en bovenaan de muren</w:t>
      </w:r>
      <w:r>
        <w:t xml:space="preserve"> volgens artikel 20.12.50.</w:t>
      </w:r>
    </w:p>
    <w:p w14:paraId="72C6A535" w14:textId="77777777" w:rsidR="001D00B9" w:rsidRDefault="001D00B9" w:rsidP="001D00B9">
      <w:pPr>
        <w:pStyle w:val="Plattetekstinspringen"/>
      </w:pPr>
      <w:r>
        <w:t>De betonmetselstenen worden toegepast met gelijmde voegen tussen 0,5 mm en 3,0 mm.</w:t>
      </w:r>
      <w:r>
        <w:br/>
        <w:t>Daarom moeten de metselstenen tot de maatafwijkingsklasse D4 behoren.</w:t>
      </w:r>
    </w:p>
    <w:p w14:paraId="49BCD438" w14:textId="77777777" w:rsidR="001D00B9" w:rsidRDefault="001D00B9" w:rsidP="001D00B9">
      <w:pPr>
        <w:pStyle w:val="Plattetekstinspringen"/>
      </w:pPr>
      <w:r>
        <w:t xml:space="preserve">Er wordt een horizontale metselwerkwapening volgens artikel 20.12.41. voorzien </w:t>
      </w:r>
    </w:p>
    <w:p w14:paraId="6C264CD2" w14:textId="77777777" w:rsidR="003B38C8" w:rsidRPr="0012149D" w:rsidRDefault="003B38C8" w:rsidP="003B38C8">
      <w:pPr>
        <w:pStyle w:val="Plattetekstinspringen2"/>
        <w:rPr>
          <w:rStyle w:val="Keuze-blauw"/>
        </w:rPr>
      </w:pPr>
      <w:r w:rsidRPr="0012149D">
        <w:rPr>
          <w:rStyle w:val="Keuze-blauw"/>
        </w:rPr>
        <w:t xml:space="preserve">op de plaatsen zoals aangeduid op de plannen / volgens de studie van de fabrikant van de </w:t>
      </w:r>
      <w:r>
        <w:rPr>
          <w:rStyle w:val="Keuze-blauw"/>
        </w:rPr>
        <w:t>wapening / volgens de studie van de ingenieur</w:t>
      </w:r>
    </w:p>
    <w:p w14:paraId="145E0463" w14:textId="77777777" w:rsidR="001D00B9" w:rsidRDefault="001D00B9" w:rsidP="001D00B9">
      <w:pPr>
        <w:pStyle w:val="Plattetekstinspringen2"/>
      </w:pPr>
      <w:r>
        <w:t xml:space="preserve">om de </w:t>
      </w:r>
      <w:r w:rsidRPr="00640A59">
        <w:rPr>
          <w:rStyle w:val="Keuze-blauw"/>
        </w:rPr>
        <w:t>2 / 3 / … lagen / tussen elke laag metselwerk</w:t>
      </w:r>
    </w:p>
    <w:p w14:paraId="75DAF33F" w14:textId="77777777" w:rsidR="001D00B9" w:rsidRDefault="001D00B9" w:rsidP="001D00B9">
      <w:pPr>
        <w:pStyle w:val="Plattetekstinspringen"/>
      </w:pPr>
      <w:r>
        <w:t xml:space="preserve">Zichtbaar blijvend metselwerk </w:t>
      </w:r>
    </w:p>
    <w:p w14:paraId="6BB2BB4F" w14:textId="77777777" w:rsidR="001D00B9" w:rsidRDefault="001D00B9" w:rsidP="001D00B9">
      <w:pPr>
        <w:pStyle w:val="Plattetekstinspringen2"/>
      </w:pPr>
      <w:r>
        <w:t xml:space="preserve">volgende muurvlakken worden als zichtbaar blijvend metselwerk uitgevoerd: </w:t>
      </w:r>
      <w:r w:rsidRPr="00640A59">
        <w:rPr>
          <w:rStyle w:val="Keuze-blauw"/>
        </w:rPr>
        <w:t>… / volgens aanduiding op de plannen.</w:t>
      </w:r>
      <w:r w:rsidRPr="00E56907">
        <w:t xml:space="preserve"> </w:t>
      </w:r>
    </w:p>
    <w:p w14:paraId="42C8B69E" w14:textId="77777777" w:rsidR="001D00B9" w:rsidRDefault="001D00B9" w:rsidP="001D00B9">
      <w:pPr>
        <w:pStyle w:val="Plattetekstinspringen2"/>
      </w:pPr>
      <w:r w:rsidRPr="0083135C">
        <w:t xml:space="preserve">oppervlaktestructuur: </w:t>
      </w:r>
      <w:r w:rsidRPr="00640A59">
        <w:rPr>
          <w:rStyle w:val="Keuze-blauw"/>
        </w:rPr>
        <w:t>glad / gestructureerd / …</w:t>
      </w:r>
    </w:p>
    <w:p w14:paraId="29129B0D" w14:textId="77777777" w:rsidR="001D00B9" w:rsidRDefault="001D00B9" w:rsidP="001D00B9">
      <w:pPr>
        <w:pStyle w:val="Plattetekstinspringen2"/>
      </w:pPr>
      <w:r>
        <w:t xml:space="preserve">voeg tussen het zichtbaar blijvend metselwerk en het onafgewerkte plafond mag max. </w:t>
      </w:r>
      <w:r w:rsidRPr="00967352">
        <w:rPr>
          <w:rStyle w:val="Keuze-blauw"/>
        </w:rPr>
        <w:t>…</w:t>
      </w:r>
      <w:r>
        <w:t xml:space="preserve"> mm zijn. Indien dit niet zo is, moet de voeg met een elastische kit opgevoegd worden.</w:t>
      </w:r>
    </w:p>
    <w:p w14:paraId="49D2F86C" w14:textId="77777777" w:rsidR="001D00B9" w:rsidRDefault="001D00B9" w:rsidP="001D00B9">
      <w:pPr>
        <w:pStyle w:val="Plattetekstinspringen2"/>
      </w:pPr>
      <w:r>
        <w:t>het meegaand opvoegen is inbegrepen in dit artikel.</w:t>
      </w:r>
    </w:p>
    <w:p w14:paraId="3D9111A3" w14:textId="77777777" w:rsidR="001D00B9" w:rsidRDefault="001D00B9" w:rsidP="001D00B9">
      <w:pPr>
        <w:pStyle w:val="Kop6"/>
      </w:pPr>
      <w:r>
        <w:t>Uitvoering</w:t>
      </w:r>
    </w:p>
    <w:p w14:paraId="015E8238" w14:textId="77777777" w:rsidR="001D00B9" w:rsidRDefault="001D00B9" w:rsidP="001D00B9">
      <w:pPr>
        <w:pStyle w:val="Plattetekstinspringen"/>
      </w:pPr>
      <w:r>
        <w:t xml:space="preserve">De woningscheidende wanden worden </w:t>
      </w:r>
      <w:r w:rsidRPr="00640A59">
        <w:rPr>
          <w:rStyle w:val="Keuze-blauw"/>
        </w:rPr>
        <w:t xml:space="preserve">ter plaatse gemetst volgens art. </w:t>
      </w:r>
      <w:r>
        <w:rPr>
          <w:rStyle w:val="Keuze-blauw"/>
        </w:rPr>
        <w:t>20.</w:t>
      </w:r>
      <w:r w:rsidRPr="00640A59">
        <w:rPr>
          <w:rStyle w:val="Keuze-blauw"/>
        </w:rPr>
        <w:t xml:space="preserve">01. / geprefabriceerd en op de werf gemonteerd volgens art. </w:t>
      </w:r>
      <w:r>
        <w:rPr>
          <w:rStyle w:val="Keuze-blauw"/>
        </w:rPr>
        <w:t>20.</w:t>
      </w:r>
      <w:r w:rsidRPr="00640A59">
        <w:rPr>
          <w:rStyle w:val="Keuze-blauw"/>
        </w:rPr>
        <w:t xml:space="preserve">02. / naar keuze van de aannemer opgetrokken uit ter plaatse gemetst of prefab metselwerk volgens de artikels </w:t>
      </w:r>
      <w:r>
        <w:rPr>
          <w:rStyle w:val="Keuze-blauw"/>
        </w:rPr>
        <w:t>20.</w:t>
      </w:r>
      <w:r w:rsidRPr="00640A59">
        <w:rPr>
          <w:rStyle w:val="Keuze-blauw"/>
        </w:rPr>
        <w:t xml:space="preserve">01. en </w:t>
      </w:r>
      <w:r>
        <w:rPr>
          <w:rStyle w:val="Keuze-blauw"/>
        </w:rPr>
        <w:t>20.</w:t>
      </w:r>
      <w:r w:rsidRPr="00640A59">
        <w:rPr>
          <w:rStyle w:val="Keuze-blauw"/>
        </w:rPr>
        <w:t>02.</w:t>
      </w:r>
    </w:p>
    <w:p w14:paraId="21B65651" w14:textId="77777777" w:rsidR="001D00B9" w:rsidRDefault="001D00B9" w:rsidP="001D00B9">
      <w:pPr>
        <w:pStyle w:val="Plattetekstinspringen"/>
      </w:pPr>
      <w:r>
        <w:t xml:space="preserve">Het metselwerk wordt uitgevoerd volgens de regels van de kunst en volgens de richtlijnen van de fabrikant. </w:t>
      </w:r>
    </w:p>
    <w:p w14:paraId="6B1A2F33" w14:textId="77777777" w:rsidR="001D00B9" w:rsidRDefault="001D00B9" w:rsidP="001D00B9">
      <w:pPr>
        <w:pStyle w:val="Plattetekstinspringen"/>
      </w:pPr>
      <w:r>
        <w:t>De kopse voegen tussen de stenen moeten volledig gevuld zijn met mortel, tenzij met stenen met tand en groef gewerkt wordt.</w:t>
      </w:r>
    </w:p>
    <w:p w14:paraId="6691B1B2" w14:textId="77777777" w:rsidR="001D00B9" w:rsidRDefault="001D00B9" w:rsidP="001D00B9">
      <w:pPr>
        <w:pStyle w:val="Plattetekstinspringen"/>
      </w:pPr>
      <w:r>
        <w:t>Er mogen geen mortelbruggen tussen de beide delen van de woningscheidende wand gevormd worden.</w:t>
      </w:r>
    </w:p>
    <w:p w14:paraId="7E5AED20" w14:textId="77777777" w:rsidR="001D00B9" w:rsidRDefault="001D00B9" w:rsidP="001D00B9">
      <w:pPr>
        <w:pStyle w:val="Plattetekstinspringen"/>
      </w:pPr>
      <w:r>
        <w:t>De isolatie tussen de beide delen van de woningscheidende wand wordt zorgvuldig geplaatst. De platen moeten zo goed mogelijk op elkaar aansluiten.</w:t>
      </w:r>
    </w:p>
    <w:p w14:paraId="0147E14F" w14:textId="77777777" w:rsidR="001D00B9" w:rsidRPr="009D34F3" w:rsidRDefault="001D00B9" w:rsidP="001D00B9">
      <w:pPr>
        <w:pStyle w:val="Kop6"/>
      </w:pPr>
      <w:r w:rsidRPr="009D34F3">
        <w:t>Keuring</w:t>
      </w:r>
    </w:p>
    <w:p w14:paraId="3D9B50C4" w14:textId="77777777" w:rsidR="001D00B9" w:rsidRDefault="001D00B9" w:rsidP="001D00B9">
      <w:pPr>
        <w:pStyle w:val="Plattetekstinspringen"/>
      </w:pPr>
      <w:r>
        <w:t>Het aantal beschadigde stenen mag niet meer dan 2% van de totale hoeveelheid verwerkte stenen bedragen. Wordt als beschadiging beschouwd:</w:t>
      </w:r>
    </w:p>
    <w:p w14:paraId="0A764A78" w14:textId="77777777" w:rsidR="001D00B9" w:rsidRDefault="001D00B9" w:rsidP="001D00B9">
      <w:pPr>
        <w:pStyle w:val="Plattetekstinspringen2"/>
        <w:rPr>
          <w:lang w:eastAsia="nl-NL"/>
        </w:rPr>
      </w:pPr>
      <w:r>
        <w:rPr>
          <w:lang w:eastAsia="nl-NL"/>
        </w:rPr>
        <w:t>Elke gebroken steen.</w:t>
      </w:r>
    </w:p>
    <w:p w14:paraId="7713A5AC" w14:textId="77777777" w:rsidR="001D00B9" w:rsidRDefault="001D00B9" w:rsidP="001D00B9">
      <w:pPr>
        <w:pStyle w:val="Plattetekstinspringen2"/>
        <w:rPr>
          <w:lang w:eastAsia="nl-NL"/>
        </w:rPr>
      </w:pPr>
      <w:r>
        <w:rPr>
          <w:lang w:eastAsia="nl-NL"/>
        </w:rPr>
        <w:t>Elke steen waarvan minstens één vlak een scheur vertoont met een lengte die groter is dan 40 mm en een breedte die groter is dan 0,2 mm.</w:t>
      </w:r>
    </w:p>
    <w:p w14:paraId="47C7ADA5" w14:textId="77777777" w:rsidR="001D00B9" w:rsidRDefault="001D00B9" w:rsidP="001D00B9">
      <w:pPr>
        <w:pStyle w:val="Plattetekstinspringen2"/>
        <w:rPr>
          <w:lang w:eastAsia="nl-NL"/>
        </w:rPr>
      </w:pPr>
      <w:r>
        <w:rPr>
          <w:lang w:eastAsia="nl-NL"/>
        </w:rPr>
        <w:t>Elke steen waarvan het totaal volume van de rand- en hoekschade meer bedraagt dan 5% van het volume van de metselsteen.</w:t>
      </w:r>
    </w:p>
    <w:p w14:paraId="525D7E03" w14:textId="77777777" w:rsidR="001D00B9" w:rsidRDefault="001D00B9" w:rsidP="001D00B9">
      <w:pPr>
        <w:pStyle w:val="Plattetekstinspringen2"/>
        <w:rPr>
          <w:lang w:eastAsia="nl-NL"/>
        </w:rPr>
      </w:pPr>
      <w:r>
        <w:rPr>
          <w:lang w:eastAsia="nl-NL"/>
        </w:rPr>
        <w:t>Elke steen met een door constructielatten in de mal veroorzaakte inkeping in het kopse vlak waarvan de hoogte groter is dan 10 mm.</w:t>
      </w:r>
    </w:p>
    <w:p w14:paraId="67B82895" w14:textId="77777777" w:rsidR="001D00B9" w:rsidRDefault="001D00B9" w:rsidP="001D00B9">
      <w:pPr>
        <w:pStyle w:val="Plattetekstinspringen"/>
      </w:pPr>
      <w:r>
        <w:t>Voor stenen die gebruikt zullen worden in zichtbaar blijvend metselwerk worden eveneens als beschadiging beschouwd:</w:t>
      </w:r>
    </w:p>
    <w:p w14:paraId="1EF9C0C3" w14:textId="77777777" w:rsidR="001D00B9" w:rsidRDefault="001D00B9" w:rsidP="001D00B9">
      <w:pPr>
        <w:pStyle w:val="Plattetekstinspringen2"/>
        <w:rPr>
          <w:lang w:eastAsia="nl-NL"/>
        </w:rPr>
      </w:pPr>
      <w:r>
        <w:rPr>
          <w:lang w:eastAsia="nl-NL"/>
        </w:rPr>
        <w:t>Elke steen met een door constructielatten in de mal veroorzaakte inkeping in het kopse vlak, waarvan de hoogte groter is dan 10 mm.</w:t>
      </w:r>
    </w:p>
    <w:p w14:paraId="6E64AA24" w14:textId="77777777" w:rsidR="001D00B9" w:rsidRDefault="001D00B9" w:rsidP="001D00B9">
      <w:pPr>
        <w:pStyle w:val="Plattetekstinspringen2"/>
        <w:rPr>
          <w:lang w:eastAsia="nl-NL"/>
        </w:rPr>
      </w:pPr>
      <w:r>
        <w:rPr>
          <w:lang w:eastAsia="nl-NL"/>
        </w:rPr>
        <w:t>Elke steen met een door constructielatten in de mal veroorzaakte inkeping in de strek.</w:t>
      </w:r>
    </w:p>
    <w:p w14:paraId="26E014DA" w14:textId="77777777" w:rsidR="001D00B9" w:rsidRDefault="001D00B9" w:rsidP="001D00B9">
      <w:pPr>
        <w:pStyle w:val="Plattetekstinspringen2"/>
        <w:rPr>
          <w:lang w:eastAsia="nl-NL"/>
        </w:rPr>
      </w:pPr>
      <w:r>
        <w:rPr>
          <w:lang w:eastAsia="nl-NL"/>
        </w:rPr>
        <w:t>Elke steen waarvan minstens één zichtvlak een scheur vertoont met een lengte die groter is dan 10 mm en een breedte die groter is dan 0,2 mm.</w:t>
      </w:r>
    </w:p>
    <w:p w14:paraId="7D8CA6B7" w14:textId="77777777" w:rsidR="001D00B9" w:rsidRDefault="001D00B9" w:rsidP="001D00B9">
      <w:pPr>
        <w:pStyle w:val="Plattetekstinspringen2"/>
        <w:rPr>
          <w:lang w:eastAsia="nl-NL"/>
        </w:rPr>
      </w:pPr>
      <w:r>
        <w:rPr>
          <w:lang w:eastAsia="nl-NL"/>
        </w:rPr>
        <w:t>Elke steen waarvan de totale oppervlakte van de rand-of hoekschade in een zichtvlak meer bedraagt dan 1% van de oppervlakte van dat zichtvlak of waarvan de oppervlakte van tenminste één rand- of hoekbeschadiging meer dan 200 mm² bedraagt.</w:t>
      </w:r>
    </w:p>
    <w:p w14:paraId="17E4AB2D" w14:textId="77777777" w:rsidR="001D00B9" w:rsidRDefault="001D00B9" w:rsidP="001D00B9">
      <w:pPr>
        <w:pStyle w:val="Plattetekstinspringen2"/>
        <w:rPr>
          <w:lang w:eastAsia="nl-NL"/>
        </w:rPr>
      </w:pPr>
      <w:r>
        <w:rPr>
          <w:lang w:eastAsia="nl-NL"/>
        </w:rPr>
        <w:t>Elke steen waarvan de totale oppervlakte van de beschadiging in het zichtoppervlak (met uitzondering van hoeken en randen) meer bedraagt dan 100 mm².</w:t>
      </w:r>
    </w:p>
    <w:p w14:paraId="3A879804" w14:textId="77777777" w:rsidR="001D00B9" w:rsidRDefault="001D00B9" w:rsidP="001D00B9">
      <w:pPr>
        <w:pStyle w:val="Kop4"/>
      </w:pPr>
      <w:bookmarkStart w:id="210" w:name="_Toc387145536"/>
      <w:bookmarkStart w:id="211" w:name="_Toc390337248"/>
      <w:bookmarkStart w:id="212" w:name="_Toc438633340"/>
      <w:r>
        <w:t>20.34.10.</w:t>
      </w:r>
      <w:r>
        <w:tab/>
        <w:t>woningscheidende wand – betonsteen met lichte granulaten/dikte 14 cm</w:t>
      </w:r>
      <w:r>
        <w:tab/>
      </w:r>
      <w:r>
        <w:rPr>
          <w:rStyle w:val="MeetChar"/>
        </w:rPr>
        <w:t>|FH|m3</w:t>
      </w:r>
      <w:bookmarkEnd w:id="210"/>
      <w:bookmarkEnd w:id="211"/>
      <w:bookmarkEnd w:id="212"/>
    </w:p>
    <w:p w14:paraId="7EDFB3E8" w14:textId="77777777" w:rsidR="001D00B9" w:rsidRDefault="001D00B9" w:rsidP="001D00B9">
      <w:pPr>
        <w:pStyle w:val="Kop6"/>
        <w:rPr>
          <w:lang w:val="nl-NL"/>
        </w:rPr>
      </w:pPr>
      <w:r>
        <w:rPr>
          <w:lang w:val="nl-NL"/>
        </w:rPr>
        <w:t>Meting</w:t>
      </w:r>
    </w:p>
    <w:p w14:paraId="6705BF0B" w14:textId="77777777" w:rsidR="001D00B9" w:rsidRDefault="001D00B9" w:rsidP="001D00B9">
      <w:pPr>
        <w:pStyle w:val="Plattetekstinspringen"/>
      </w:pPr>
      <w:r>
        <w:t>meeteenheid: per m³</w:t>
      </w:r>
    </w:p>
    <w:p w14:paraId="627EFB43" w14:textId="77777777" w:rsidR="001D00B9" w:rsidRDefault="001D00B9" w:rsidP="001D00B9">
      <w:pPr>
        <w:pStyle w:val="Plattetekstinspringen"/>
      </w:pPr>
      <w:r>
        <w:t>meetcode: de lengte van de muren wordt gemeten in de as van de muren. Worden afgetrokken:</w:t>
      </w:r>
    </w:p>
    <w:p w14:paraId="3C7A1341" w14:textId="77777777" w:rsidR="001D00B9" w:rsidRDefault="001D00B9" w:rsidP="001D00B9">
      <w:pPr>
        <w:pStyle w:val="Plattetekstinspringen2"/>
      </w:pPr>
      <w:r>
        <w:t>het volume van constructieve elementen zoals balken, … indien deze apart gemeten worden;</w:t>
      </w:r>
    </w:p>
    <w:p w14:paraId="32417D41" w14:textId="77777777" w:rsidR="001D00B9" w:rsidRDefault="001D00B9" w:rsidP="001D00B9">
      <w:pPr>
        <w:pStyle w:val="Plattetekstinspringen2"/>
      </w:pPr>
      <w:r>
        <w:t>de opleg van draagvloeren.</w:t>
      </w:r>
    </w:p>
    <w:p w14:paraId="156EFBE2" w14:textId="77777777" w:rsidR="001D00B9" w:rsidRDefault="001D00B9" w:rsidP="001D00B9">
      <w:pPr>
        <w:pStyle w:val="Plattetekstinspringen"/>
      </w:pPr>
      <w:r>
        <w:t>aard van overeenkomst: Forfaitaire Hoeveelheid (FH)</w:t>
      </w:r>
    </w:p>
    <w:p w14:paraId="5DC1DBB3" w14:textId="77777777" w:rsidR="001D00B9" w:rsidRPr="00A1719E" w:rsidRDefault="001D00B9" w:rsidP="001D00B9">
      <w:pPr>
        <w:pStyle w:val="Kop6"/>
        <w:rPr>
          <w:lang w:val="nl-NL"/>
        </w:rPr>
      </w:pPr>
      <w:r w:rsidRPr="00A1719E">
        <w:rPr>
          <w:lang w:val="nl-NL"/>
        </w:rPr>
        <w:t>Toepassing</w:t>
      </w:r>
    </w:p>
    <w:p w14:paraId="7116509E" w14:textId="77777777" w:rsidR="001D00B9" w:rsidRDefault="001D00B9" w:rsidP="001D00B9">
      <w:pPr>
        <w:pStyle w:val="Kop4"/>
      </w:pPr>
      <w:bookmarkStart w:id="213" w:name="_Toc387145537"/>
      <w:bookmarkStart w:id="214" w:name="_Toc390337249"/>
      <w:bookmarkStart w:id="215" w:name="_Toc438633341"/>
      <w:r>
        <w:t>20.34.20.</w:t>
      </w:r>
      <w:r>
        <w:tab/>
        <w:t>woningscheidende wand – betonsteen met lichte granulaten/dikte 19 cm</w:t>
      </w:r>
      <w:r>
        <w:tab/>
      </w:r>
      <w:r>
        <w:rPr>
          <w:rStyle w:val="MeetChar"/>
        </w:rPr>
        <w:t>|FH|m3</w:t>
      </w:r>
      <w:bookmarkEnd w:id="213"/>
      <w:bookmarkEnd w:id="214"/>
      <w:bookmarkEnd w:id="215"/>
    </w:p>
    <w:p w14:paraId="001FC180" w14:textId="77777777" w:rsidR="001D00B9" w:rsidRDefault="001D00B9" w:rsidP="001D00B9">
      <w:pPr>
        <w:pStyle w:val="Kop6"/>
        <w:rPr>
          <w:lang w:val="nl-NL"/>
        </w:rPr>
      </w:pPr>
      <w:r>
        <w:rPr>
          <w:lang w:val="nl-NL"/>
        </w:rPr>
        <w:t>Meting</w:t>
      </w:r>
    </w:p>
    <w:p w14:paraId="5D4F07F7" w14:textId="77777777" w:rsidR="001D00B9" w:rsidRDefault="001D00B9" w:rsidP="001D00B9">
      <w:pPr>
        <w:pStyle w:val="Plattetekstinspringen"/>
      </w:pPr>
      <w:r>
        <w:t>meeteenheid: per m³</w:t>
      </w:r>
    </w:p>
    <w:p w14:paraId="3BF17EFA" w14:textId="77777777" w:rsidR="001D00B9" w:rsidRDefault="001D00B9" w:rsidP="001D00B9">
      <w:pPr>
        <w:pStyle w:val="Plattetekstinspringen"/>
      </w:pPr>
      <w:r>
        <w:t>meetcode: de lengte van de muren wordt gemeten in de as van de muren. Worden afgetrokken:</w:t>
      </w:r>
    </w:p>
    <w:p w14:paraId="3AA1026E" w14:textId="77777777" w:rsidR="001D00B9" w:rsidRDefault="001D00B9" w:rsidP="001D00B9">
      <w:pPr>
        <w:pStyle w:val="Plattetekstinspringen2"/>
      </w:pPr>
      <w:r>
        <w:t>het volume van constructieve elementen zoals balken, … indien deze apart gemeten worden;</w:t>
      </w:r>
    </w:p>
    <w:p w14:paraId="4DE705FC" w14:textId="77777777" w:rsidR="001D00B9" w:rsidRDefault="001D00B9" w:rsidP="001D00B9">
      <w:pPr>
        <w:pStyle w:val="Plattetekstinspringen2"/>
      </w:pPr>
      <w:r>
        <w:t>de opleg van draagvloeren.</w:t>
      </w:r>
    </w:p>
    <w:p w14:paraId="32DD6E16" w14:textId="77777777" w:rsidR="001D00B9" w:rsidRDefault="001D00B9" w:rsidP="001D00B9">
      <w:pPr>
        <w:pStyle w:val="Plattetekstinspringen"/>
      </w:pPr>
      <w:r>
        <w:t>aard van overeenkomst: Forfaitaire Hoeveelheid (FH)</w:t>
      </w:r>
    </w:p>
    <w:p w14:paraId="73D51E27" w14:textId="77777777" w:rsidR="001D00B9" w:rsidRPr="00A1719E" w:rsidRDefault="001D00B9" w:rsidP="001D00B9">
      <w:pPr>
        <w:pStyle w:val="Kop6"/>
        <w:rPr>
          <w:lang w:val="nl-NL"/>
        </w:rPr>
      </w:pPr>
      <w:r w:rsidRPr="00A1719E">
        <w:rPr>
          <w:lang w:val="nl-NL"/>
        </w:rPr>
        <w:t>Toepassing</w:t>
      </w:r>
    </w:p>
    <w:p w14:paraId="51F2A80A" w14:textId="77777777" w:rsidR="001D00B9" w:rsidRPr="000A243D" w:rsidRDefault="001D00B9" w:rsidP="001D00B9">
      <w:pPr>
        <w:pStyle w:val="Kop3"/>
      </w:pPr>
      <w:bookmarkStart w:id="216" w:name="_Toc387145538"/>
      <w:bookmarkStart w:id="217" w:name="_Toc390337250"/>
      <w:bookmarkStart w:id="218" w:name="_Toc438633342"/>
      <w:r>
        <w:t>20.35.</w:t>
      </w:r>
      <w:r>
        <w:tab/>
        <w:t>woningscheidende wand – cellenbeton</w:t>
      </w:r>
      <w:bookmarkEnd w:id="216"/>
      <w:bookmarkEnd w:id="217"/>
      <w:bookmarkEnd w:id="218"/>
    </w:p>
    <w:p w14:paraId="65257ACC" w14:textId="77777777" w:rsidR="001D00B9" w:rsidRDefault="001D00B9" w:rsidP="001D00B9">
      <w:pPr>
        <w:pStyle w:val="Kop6"/>
      </w:pPr>
      <w:r>
        <w:t>Omschrijving</w:t>
      </w:r>
    </w:p>
    <w:p w14:paraId="69E4C4EA" w14:textId="77777777" w:rsidR="001D00B9" w:rsidRPr="001A0382" w:rsidRDefault="001D00B9" w:rsidP="001D00B9">
      <w:pPr>
        <w:pStyle w:val="Plattetekst"/>
      </w:pPr>
      <w:r>
        <w:t>De blokken zijn geautoclaveerde metselstenen samengesteld uit zand, kalk, cement, water en eventuele hulpstoffen of additieven.</w:t>
      </w:r>
    </w:p>
    <w:p w14:paraId="086338ED" w14:textId="77777777" w:rsidR="001D00B9" w:rsidRPr="00641A4D" w:rsidRDefault="001D00B9" w:rsidP="001D00B9">
      <w:pPr>
        <w:pStyle w:val="Kop6"/>
      </w:pPr>
      <w:r w:rsidRPr="00641A4D">
        <w:t>Materiaal</w:t>
      </w:r>
    </w:p>
    <w:p w14:paraId="618B8F7F" w14:textId="77777777" w:rsidR="001D00B9" w:rsidRDefault="001D00B9" w:rsidP="001D00B9">
      <w:pPr>
        <w:pStyle w:val="Plattetekstinspringen"/>
      </w:pPr>
      <w:r>
        <w:t>De NBN EN 771-4 Voorschriften voor metselstenen – Deel 4: Geautoclaveerde cellenbeton metselstenen is van toepassing.</w:t>
      </w:r>
    </w:p>
    <w:p w14:paraId="420CEC34" w14:textId="77777777" w:rsidR="001D00B9" w:rsidRPr="00AC5C89" w:rsidRDefault="001D00B9" w:rsidP="001D00B9">
      <w:pPr>
        <w:pStyle w:val="Plattetekstinspringen"/>
      </w:pPr>
      <w:r>
        <w:t>Enkel stenen behorende tot categorie I volgens NBN EN 771-4 mogen toegepast worden.</w:t>
      </w:r>
    </w:p>
    <w:p w14:paraId="04CE6468" w14:textId="77777777" w:rsidR="001D00B9" w:rsidRDefault="001D00B9" w:rsidP="001D00B9">
      <w:pPr>
        <w:pStyle w:val="Plattetekstinspringen"/>
      </w:pPr>
      <w:r>
        <w:t xml:space="preserve">De stenen dragen het BENOR-merk of gelijkwaardig. Bij iedere levering wordt een certificaat </w:t>
      </w:r>
      <w:r w:rsidRPr="006B240B">
        <w:t>van oorsprong gevoegd</w:t>
      </w:r>
      <w:r>
        <w:t>.</w:t>
      </w:r>
    </w:p>
    <w:p w14:paraId="7CEE9144" w14:textId="77777777" w:rsidR="001D00B9" w:rsidRDefault="001D00B9" w:rsidP="001D00B9">
      <w:pPr>
        <w:pStyle w:val="Plattetekstinspringen"/>
      </w:pPr>
      <w:r>
        <w:t>De aannemer legt een staal en prestatiefiche ter goedkeuring voor aan de ontwerper.</w:t>
      </w:r>
    </w:p>
    <w:p w14:paraId="6747D357" w14:textId="77777777" w:rsidR="001D00B9" w:rsidRDefault="001D00B9" w:rsidP="001D00B9">
      <w:pPr>
        <w:pStyle w:val="Kop8"/>
      </w:pPr>
      <w:r w:rsidRPr="00854B04">
        <w:t>Specificaties</w:t>
      </w:r>
    </w:p>
    <w:p w14:paraId="49839156" w14:textId="77777777" w:rsidR="001D00B9" w:rsidRDefault="001D00B9" w:rsidP="001D00B9">
      <w:pPr>
        <w:pStyle w:val="Plattetekstinspringen"/>
      </w:pPr>
      <w:r>
        <w:t>Stenen:</w:t>
      </w:r>
    </w:p>
    <w:p w14:paraId="576B7D30" w14:textId="77777777" w:rsidR="001D00B9" w:rsidRDefault="001D00B9" w:rsidP="001D00B9">
      <w:pPr>
        <w:pStyle w:val="Plattetekstinspringen2"/>
        <w:rPr>
          <w:lang w:eastAsia="nl-NL"/>
        </w:rPr>
      </w:pPr>
      <w:r>
        <w:rPr>
          <w:lang w:eastAsia="nl-NL"/>
        </w:rPr>
        <w:t xml:space="preserve">formaat (lxbxh): </w:t>
      </w:r>
      <w:r w:rsidRPr="00974221">
        <w:rPr>
          <w:rStyle w:val="Keuze-blauw"/>
        </w:rPr>
        <w:t>… x … x … / modulair formaat op voorstel van de aannemer</w:t>
      </w:r>
    </w:p>
    <w:p w14:paraId="51AE7852" w14:textId="77777777" w:rsidR="001D00B9" w:rsidRPr="00354D7A" w:rsidRDefault="001D00B9" w:rsidP="001D00B9">
      <w:pPr>
        <w:pStyle w:val="Plattetekstinspringen2"/>
        <w:rPr>
          <w:rStyle w:val="Keuze-blauw"/>
          <w:color w:val="auto"/>
          <w:lang w:val="nl-NL" w:eastAsia="nl-NL"/>
        </w:rPr>
      </w:pPr>
      <w:r>
        <w:rPr>
          <w:lang w:eastAsia="nl-NL"/>
        </w:rPr>
        <w:t xml:space="preserve">kwaliteitsklasse (druksterkteklasse/volumemassaklasse): </w:t>
      </w:r>
      <w:r w:rsidRPr="00974221">
        <w:rPr>
          <w:rStyle w:val="Keuze-blauw"/>
        </w:rPr>
        <w:t>(C2/300) / (C2/350) / (C2/400) / (C3/450) / (C3/500) / (C4/550) / (C4/600) / (C5/650) /(C5/700) / (C6/750) / (C6/800)</w:t>
      </w:r>
    </w:p>
    <w:p w14:paraId="2D4AD27C" w14:textId="77777777" w:rsidR="00354D7A" w:rsidRDefault="00354D7A" w:rsidP="001D00B9">
      <w:pPr>
        <w:pStyle w:val="Plattetekstinspringen2"/>
        <w:rPr>
          <w:lang w:eastAsia="nl-NL"/>
        </w:rPr>
      </w:pPr>
      <w:r>
        <w:t>g</w:t>
      </w:r>
      <w:r w:rsidRPr="00DC17E1">
        <w:t xml:space="preserve">roepsindeling: </w:t>
      </w:r>
      <w:r w:rsidRPr="00DC17E1">
        <w:rPr>
          <w:rStyle w:val="Keuze-blauw"/>
        </w:rPr>
        <w:t>groep 1 / groep 2 / …</w:t>
      </w:r>
    </w:p>
    <w:p w14:paraId="2A7999B8" w14:textId="77777777" w:rsidR="001D00B9" w:rsidRDefault="001D00B9" w:rsidP="001D00B9">
      <w:pPr>
        <w:pStyle w:val="Plattetekstinspringen2"/>
        <w:rPr>
          <w:lang w:eastAsia="nl-NL"/>
        </w:rPr>
      </w:pPr>
      <w:r>
        <w:rPr>
          <w:lang w:eastAsia="nl-NL"/>
        </w:rPr>
        <w:t xml:space="preserve">kopvlak: </w:t>
      </w:r>
      <w:r w:rsidRPr="00974221">
        <w:rPr>
          <w:rStyle w:val="Keuze-blauw"/>
        </w:rPr>
        <w:t>vlak / tand en groef</w:t>
      </w:r>
    </w:p>
    <w:p w14:paraId="160AE3F0" w14:textId="77777777" w:rsidR="001D00B9" w:rsidRPr="00624F80" w:rsidRDefault="001D00B9" w:rsidP="001D00B9">
      <w:pPr>
        <w:pStyle w:val="Plattetekstinspringen2"/>
        <w:rPr>
          <w:lang w:eastAsia="nl-NL"/>
        </w:rPr>
      </w:pPr>
      <w:r>
        <w:rPr>
          <w:lang w:eastAsia="nl-NL"/>
        </w:rPr>
        <w:t xml:space="preserve">oppervlaktestructuur: </w:t>
      </w:r>
      <w:r w:rsidRPr="00974221">
        <w:rPr>
          <w:rStyle w:val="Keuze-blauw"/>
        </w:rPr>
        <w:t>vlak / geribd</w:t>
      </w:r>
    </w:p>
    <w:p w14:paraId="3AD73B97" w14:textId="77777777" w:rsidR="001D00B9" w:rsidRDefault="001D00B9" w:rsidP="001D00B9">
      <w:pPr>
        <w:pStyle w:val="Plattetekstinspringen"/>
      </w:pPr>
      <w:r>
        <w:t xml:space="preserve">Type mortel: </w:t>
      </w:r>
      <w:r w:rsidRPr="00974221">
        <w:rPr>
          <w:rStyle w:val="Keuze-blauw"/>
        </w:rPr>
        <w:t xml:space="preserve">mortel voor algemene toepassing volgens art. </w:t>
      </w:r>
      <w:r>
        <w:rPr>
          <w:rStyle w:val="Keuze-blauw"/>
        </w:rPr>
        <w:t>20.</w:t>
      </w:r>
      <w:r w:rsidRPr="00974221">
        <w:rPr>
          <w:rStyle w:val="Keuze-blauw"/>
        </w:rPr>
        <w:t xml:space="preserve">11.10. / lijmmortel volgens art. </w:t>
      </w:r>
      <w:r>
        <w:rPr>
          <w:rStyle w:val="Keuze-blauw"/>
        </w:rPr>
        <w:t>20.</w:t>
      </w:r>
      <w:r w:rsidRPr="00974221">
        <w:rPr>
          <w:rStyle w:val="Keuze-blauw"/>
        </w:rPr>
        <w:t xml:space="preserve">11.20. / lichtgewicht mortel volgens art. </w:t>
      </w:r>
      <w:r>
        <w:rPr>
          <w:rStyle w:val="Keuze-blauw"/>
        </w:rPr>
        <w:t>20.</w:t>
      </w:r>
      <w:r w:rsidRPr="00974221">
        <w:rPr>
          <w:rStyle w:val="Keuze-blauw"/>
        </w:rPr>
        <w:t>11.30.</w:t>
      </w:r>
    </w:p>
    <w:p w14:paraId="6E15DBAE" w14:textId="77777777" w:rsidR="001D00B9" w:rsidRDefault="001D00B9" w:rsidP="001D00B9">
      <w:pPr>
        <w:pStyle w:val="Plattetekstinspringen"/>
      </w:pPr>
      <w:r>
        <w:t xml:space="preserve">Dikte van de voegen: </w:t>
      </w:r>
      <w:r w:rsidRPr="00974221">
        <w:rPr>
          <w:rStyle w:val="Keuze-blauw"/>
        </w:rPr>
        <w:t>naar keuze aannemer rekening houdend met hierboven vermeld morteltype / 0,5 / 1 / 1,5 / 2 / 3 / 4 / 5 / 6 / 10 / 12 / … mm</w:t>
      </w:r>
    </w:p>
    <w:p w14:paraId="57999B85" w14:textId="77777777" w:rsidR="001D00B9" w:rsidRDefault="001D00B9" w:rsidP="001D00B9">
      <w:pPr>
        <w:pStyle w:val="Plattetekstinspringen"/>
      </w:pPr>
      <w:r>
        <w:t xml:space="preserve">Metselverband: </w:t>
      </w:r>
      <w:r w:rsidRPr="00974221">
        <w:rPr>
          <w:rStyle w:val="Keuze-blauw"/>
        </w:rPr>
        <w:t>halfsteens verband / keuze van de aannemer / …</w:t>
      </w:r>
    </w:p>
    <w:p w14:paraId="3AF01A27" w14:textId="77777777" w:rsidR="001D00B9" w:rsidRDefault="001D00B9" w:rsidP="001D00B9">
      <w:pPr>
        <w:pStyle w:val="Plattetekstinspringen"/>
      </w:pPr>
      <w:r>
        <w:t xml:space="preserve">Spouwbreedte tussen de delen van de woningscheidende wand: </w:t>
      </w:r>
      <w:r w:rsidRPr="00974221">
        <w:rPr>
          <w:rStyle w:val="Keuze-blauw"/>
        </w:rPr>
        <w:t>4 / 5 / …</w:t>
      </w:r>
      <w:r>
        <w:t xml:space="preserve"> cm</w:t>
      </w:r>
    </w:p>
    <w:p w14:paraId="28282608" w14:textId="77777777" w:rsidR="001D00B9" w:rsidRDefault="001D00B9" w:rsidP="001D00B9">
      <w:pPr>
        <w:pStyle w:val="Plattetekstinspringen"/>
      </w:pPr>
      <w:r>
        <w:t xml:space="preserve">Spouw tussen de delen van de woningscheidende wand </w:t>
      </w:r>
      <w:r w:rsidRPr="00974221">
        <w:rPr>
          <w:rStyle w:val="Keuze-blauw"/>
        </w:rPr>
        <w:t>niet opvullen / op te vullen met minerale wol volgens artikel 22.21. / op te vullen met XPS volgens artikel 22.22.</w:t>
      </w:r>
    </w:p>
    <w:p w14:paraId="2747CEE9" w14:textId="77777777" w:rsidR="001D00B9" w:rsidRDefault="001D00B9" w:rsidP="001D00B9">
      <w:pPr>
        <w:pStyle w:val="Plattetekstinspringen"/>
      </w:pPr>
      <w:r>
        <w:t xml:space="preserve">Spouwankers: </w:t>
      </w:r>
      <w:r w:rsidRPr="00974221">
        <w:rPr>
          <w:rStyle w:val="Keuze-blauw"/>
        </w:rPr>
        <w:t xml:space="preserve">geen / akoestische spouwankers volgens artikel </w:t>
      </w:r>
      <w:r>
        <w:rPr>
          <w:rStyle w:val="Keuze-blauw"/>
        </w:rPr>
        <w:t>20.</w:t>
      </w:r>
      <w:r w:rsidRPr="00974221">
        <w:rPr>
          <w:rStyle w:val="Keuze-blauw"/>
        </w:rPr>
        <w:t>12.13. (aantal: 5 / 6 / … per m²)</w:t>
      </w:r>
    </w:p>
    <w:p w14:paraId="08D9777F" w14:textId="77777777" w:rsidR="001D00B9" w:rsidRPr="003F7B3D" w:rsidRDefault="001D00B9" w:rsidP="001D00B9">
      <w:pPr>
        <w:pStyle w:val="Kop8"/>
      </w:pPr>
      <w:r>
        <w:t>Aanvullende voorschriften</w:t>
      </w:r>
      <w:r w:rsidRPr="003F7B3D">
        <w:t xml:space="preserve"> </w:t>
      </w:r>
      <w:r w:rsidR="00156DE5">
        <w:t>(te schrappen door ontwerper indien niet van toepassing)</w:t>
      </w:r>
    </w:p>
    <w:p w14:paraId="19C9F51E" w14:textId="77777777" w:rsidR="001D00B9" w:rsidRDefault="001D00B9" w:rsidP="001D00B9">
      <w:pPr>
        <w:pStyle w:val="Plattetekstinspringen"/>
      </w:pPr>
      <w:r>
        <w:rPr>
          <w:lang w:eastAsia="nl-NL"/>
        </w:rPr>
        <w:t xml:space="preserve">Gedeclareerde warmtegeleidingscoëfficiënt </w:t>
      </w:r>
      <w:r w:rsidRPr="00EC0669">
        <w:rPr>
          <w:lang w:eastAsia="nl-NL"/>
        </w:rPr>
        <w:t>λ</w:t>
      </w:r>
      <w:r w:rsidRPr="00EC0669">
        <w:rPr>
          <w:vertAlign w:val="subscript"/>
          <w:lang w:eastAsia="nl-NL"/>
        </w:rPr>
        <w:t>10,droog,metselsteen</w:t>
      </w:r>
      <w:r w:rsidRPr="00EC0669">
        <w:rPr>
          <w:lang w:eastAsia="nl-NL"/>
        </w:rPr>
        <w:t xml:space="preserve"> (volgens EN 1745)</w:t>
      </w:r>
      <w:r w:rsidRPr="004D2D5E">
        <w:rPr>
          <w:vertAlign w:val="subscript"/>
        </w:rPr>
        <w:t xml:space="preserve"> </w:t>
      </w:r>
      <w:r>
        <w:t xml:space="preserve">≤ </w:t>
      </w:r>
      <w:r w:rsidRPr="009612B5">
        <w:rPr>
          <w:rStyle w:val="Keuze-blauw"/>
        </w:rPr>
        <w:t>…</w:t>
      </w:r>
      <w:r>
        <w:t xml:space="preserve"> W/mK</w:t>
      </w:r>
    </w:p>
    <w:p w14:paraId="73CD394A" w14:textId="77777777" w:rsidR="001D00B9" w:rsidRDefault="001D00B9" w:rsidP="001D00B9">
      <w:pPr>
        <w:pStyle w:val="Plattetekstinspringen"/>
      </w:pPr>
      <w:r>
        <w:t>De cellenbetonstenen worden toegepast met gelijmde voegen en behoren tot de tolerantiecategorie TLMB. De afwijking van de vlakheid en de vlakevenwijdigheid van de legvlakken mag in dit geval niet meer dan 1 mm bedragen.</w:t>
      </w:r>
    </w:p>
    <w:p w14:paraId="231BD155" w14:textId="77777777" w:rsidR="001D00B9" w:rsidRDefault="001D00B9" w:rsidP="001D00B9">
      <w:pPr>
        <w:pStyle w:val="Plattetekstinspringen"/>
      </w:pPr>
      <w:r>
        <w:t xml:space="preserve">Er worden akoestische stroken voorzien </w:t>
      </w:r>
      <w:r w:rsidRPr="00974221">
        <w:rPr>
          <w:rStyle w:val="Keuze-blauw"/>
        </w:rPr>
        <w:t>onderaan de muren / bovenaan de muren / onder- en bovenaan de muren</w:t>
      </w:r>
      <w:r>
        <w:t xml:space="preserve"> volgens artikel 20.12.50.</w:t>
      </w:r>
    </w:p>
    <w:p w14:paraId="7D3A70AF" w14:textId="77777777" w:rsidR="001D00B9" w:rsidRDefault="001D00B9" w:rsidP="001D00B9">
      <w:pPr>
        <w:pStyle w:val="Plattetekstinspringen"/>
      </w:pPr>
      <w:r>
        <w:t xml:space="preserve">Er wordt een horizontale metselwerkwapening volgens artikel 20.12.41. voorzien </w:t>
      </w:r>
    </w:p>
    <w:p w14:paraId="4601DC5D" w14:textId="77777777" w:rsidR="003B38C8" w:rsidRPr="0012149D" w:rsidRDefault="003B38C8" w:rsidP="003B38C8">
      <w:pPr>
        <w:pStyle w:val="Plattetekstinspringen2"/>
        <w:rPr>
          <w:rStyle w:val="Keuze-blauw"/>
        </w:rPr>
      </w:pPr>
      <w:r w:rsidRPr="0012149D">
        <w:rPr>
          <w:rStyle w:val="Keuze-blauw"/>
        </w:rPr>
        <w:t xml:space="preserve">op de plaatsen zoals aangeduid op de plannen / volgens de studie van de fabrikant van de </w:t>
      </w:r>
      <w:r>
        <w:rPr>
          <w:rStyle w:val="Keuze-blauw"/>
        </w:rPr>
        <w:t>wapening / volgens de studie van de ingenieur</w:t>
      </w:r>
    </w:p>
    <w:p w14:paraId="506FC01D" w14:textId="77777777" w:rsidR="001D00B9" w:rsidRDefault="001D00B9" w:rsidP="001D00B9">
      <w:pPr>
        <w:pStyle w:val="Plattetekstinspringen2"/>
      </w:pPr>
      <w:r>
        <w:t xml:space="preserve">om de </w:t>
      </w:r>
      <w:r w:rsidRPr="00974221">
        <w:rPr>
          <w:rStyle w:val="Keuze-blauw"/>
        </w:rPr>
        <w:t>2 / 3 / … lagen / tussen elke laag metselwerk</w:t>
      </w:r>
    </w:p>
    <w:p w14:paraId="6A29FAB0" w14:textId="77777777" w:rsidR="001D00B9" w:rsidRDefault="001D00B9" w:rsidP="001D00B9">
      <w:pPr>
        <w:pStyle w:val="Plattetekstinspringen"/>
      </w:pPr>
      <w:r>
        <w:t xml:space="preserve">Zichtbaar blijvend metselwerk </w:t>
      </w:r>
    </w:p>
    <w:p w14:paraId="67833031" w14:textId="77777777" w:rsidR="001D00B9" w:rsidRDefault="001D00B9" w:rsidP="001D00B9">
      <w:pPr>
        <w:pStyle w:val="Plattetekstinspringen2"/>
      </w:pPr>
      <w:r>
        <w:t xml:space="preserve">volgende muurvlakken worden als zichtbaar blijvend metselwerk uitgevoerd: </w:t>
      </w:r>
      <w:r w:rsidRPr="00974221">
        <w:rPr>
          <w:rStyle w:val="Keuze-blauw"/>
        </w:rPr>
        <w:t>… / volgens aanduiding op de plannen.</w:t>
      </w:r>
      <w:r w:rsidRPr="00E56907">
        <w:t xml:space="preserve"> </w:t>
      </w:r>
    </w:p>
    <w:p w14:paraId="2EDCA41D" w14:textId="77777777" w:rsidR="001D00B9" w:rsidRDefault="001D00B9" w:rsidP="001D00B9">
      <w:pPr>
        <w:pStyle w:val="Plattetekstinspringen2"/>
      </w:pPr>
      <w:r w:rsidRPr="0083135C">
        <w:t xml:space="preserve">oppervlaktestructuur: </w:t>
      </w:r>
      <w:r w:rsidRPr="00974221">
        <w:rPr>
          <w:rStyle w:val="Keuze-blauw"/>
        </w:rPr>
        <w:t>glad / gestructureerd / …</w:t>
      </w:r>
    </w:p>
    <w:p w14:paraId="6190BDFB" w14:textId="77777777" w:rsidR="001D00B9" w:rsidRDefault="001D00B9" w:rsidP="001D00B9">
      <w:pPr>
        <w:pStyle w:val="Plattetekstinspringen2"/>
      </w:pPr>
      <w:r>
        <w:t xml:space="preserve">voeg tussen het zichtbaar blijvend metselwerk en het onafgewerkte plafond mag max. </w:t>
      </w:r>
      <w:r w:rsidRPr="00967352">
        <w:rPr>
          <w:rStyle w:val="Keuze-blauw"/>
        </w:rPr>
        <w:t>…</w:t>
      </w:r>
      <w:r>
        <w:t xml:space="preserve"> mm zijn. Indien dit niet zo is, moet de voeg met een elastische kit opgevoegd worden.</w:t>
      </w:r>
    </w:p>
    <w:p w14:paraId="08D53109" w14:textId="77777777" w:rsidR="001D00B9" w:rsidRDefault="001D00B9" w:rsidP="001D00B9">
      <w:pPr>
        <w:pStyle w:val="Plattetekstinspringen2"/>
      </w:pPr>
      <w:r>
        <w:t>het meegaand opvoegen is inbegrepen in dit artikel.</w:t>
      </w:r>
    </w:p>
    <w:p w14:paraId="75C6DA7E" w14:textId="77777777" w:rsidR="001D00B9" w:rsidRDefault="001D00B9" w:rsidP="001D00B9">
      <w:pPr>
        <w:pStyle w:val="Kop6"/>
      </w:pPr>
      <w:r>
        <w:t>Uitvoering</w:t>
      </w:r>
    </w:p>
    <w:p w14:paraId="68B904C3" w14:textId="77777777" w:rsidR="001D00B9" w:rsidRDefault="001D00B9" w:rsidP="001D00B9">
      <w:pPr>
        <w:pStyle w:val="Plattetekstinspringen"/>
      </w:pPr>
      <w:r>
        <w:t xml:space="preserve">De woningscheidende wanden worden </w:t>
      </w:r>
      <w:r w:rsidRPr="00974221">
        <w:rPr>
          <w:rStyle w:val="Keuze-blauw"/>
        </w:rPr>
        <w:t xml:space="preserve">ter plaatse gemetst volgens art. </w:t>
      </w:r>
      <w:r>
        <w:rPr>
          <w:rStyle w:val="Keuze-blauw"/>
        </w:rPr>
        <w:t>20.</w:t>
      </w:r>
      <w:r w:rsidRPr="00974221">
        <w:rPr>
          <w:rStyle w:val="Keuze-blauw"/>
        </w:rPr>
        <w:t xml:space="preserve">01. / geprefabriceerd en op de werf gemonteerd volgens art. </w:t>
      </w:r>
      <w:r>
        <w:rPr>
          <w:rStyle w:val="Keuze-blauw"/>
        </w:rPr>
        <w:t>20.</w:t>
      </w:r>
      <w:r w:rsidRPr="00974221">
        <w:rPr>
          <w:rStyle w:val="Keuze-blauw"/>
        </w:rPr>
        <w:t xml:space="preserve">02. / naar keuze van de aannemer opgetrokken uit ter plaatse gemetst of prefab metselwerk volgens de artikels </w:t>
      </w:r>
      <w:r>
        <w:rPr>
          <w:rStyle w:val="Keuze-blauw"/>
        </w:rPr>
        <w:t>20.</w:t>
      </w:r>
      <w:r w:rsidRPr="00974221">
        <w:rPr>
          <w:rStyle w:val="Keuze-blauw"/>
        </w:rPr>
        <w:t xml:space="preserve">01. en </w:t>
      </w:r>
      <w:r>
        <w:rPr>
          <w:rStyle w:val="Keuze-blauw"/>
        </w:rPr>
        <w:t>20.</w:t>
      </w:r>
      <w:r w:rsidRPr="00974221">
        <w:rPr>
          <w:rStyle w:val="Keuze-blauw"/>
        </w:rPr>
        <w:t>02.</w:t>
      </w:r>
    </w:p>
    <w:p w14:paraId="1CF8A9BF" w14:textId="77777777" w:rsidR="001D00B9" w:rsidRDefault="001D00B9" w:rsidP="001D00B9">
      <w:pPr>
        <w:pStyle w:val="Plattetekstinspringen"/>
      </w:pPr>
      <w:r>
        <w:t xml:space="preserve">Het metselwerk wordt uitgevoerd volgens de regels van de kunst en volgens de richtlijnen van de fabrikant. </w:t>
      </w:r>
    </w:p>
    <w:p w14:paraId="0A94D65D" w14:textId="77777777" w:rsidR="001D00B9" w:rsidRDefault="001D00B9" w:rsidP="001D00B9">
      <w:pPr>
        <w:pStyle w:val="Plattetekstinspringen"/>
      </w:pPr>
      <w:r>
        <w:t>De stenen moeten in droge toestand gehouden worden tot en tijdens de verwerking.</w:t>
      </w:r>
    </w:p>
    <w:p w14:paraId="0AF05653" w14:textId="77777777" w:rsidR="001D00B9" w:rsidRDefault="001D00B9" w:rsidP="001D00B9">
      <w:pPr>
        <w:pStyle w:val="Plattetekstinspringen"/>
      </w:pPr>
      <w:r>
        <w:t>De hoekaansluitingen tussen cellenbetonmuren gebeuren volgens de voorschriften van de fabrikant.</w:t>
      </w:r>
    </w:p>
    <w:p w14:paraId="412C6BE5" w14:textId="77777777" w:rsidR="001D00B9" w:rsidRDefault="001D00B9" w:rsidP="001D00B9">
      <w:pPr>
        <w:pStyle w:val="Plattetekstinspringen"/>
      </w:pPr>
      <w:r>
        <w:t>De kopse voegen tussen de stenen moeten volledig gevuld zijn met mortel, tenzij met stenen met tand en groef gewerkt wordt.</w:t>
      </w:r>
    </w:p>
    <w:p w14:paraId="6033FD71" w14:textId="77777777" w:rsidR="001D00B9" w:rsidRDefault="001D00B9" w:rsidP="001D00B9">
      <w:pPr>
        <w:pStyle w:val="Plattetekstinspringen"/>
      </w:pPr>
      <w:r>
        <w:t>Er mogen geen mortelbruggen tussen de beide delen van de woningscheidende wand gevormd worden.</w:t>
      </w:r>
    </w:p>
    <w:p w14:paraId="458EBC4E" w14:textId="77777777" w:rsidR="001D00B9" w:rsidRDefault="001D00B9" w:rsidP="001D00B9">
      <w:pPr>
        <w:pStyle w:val="Plattetekstinspringen"/>
      </w:pPr>
      <w:r>
        <w:t>De isolatie tussen de beide delen van de woningscheidende wand wordt zorgvuldig geplaatst. De platen moeten zo goed mogelijk op elkaar aansluiten.</w:t>
      </w:r>
    </w:p>
    <w:p w14:paraId="0FDAD787" w14:textId="77777777" w:rsidR="001D00B9" w:rsidRDefault="001D00B9" w:rsidP="001D00B9">
      <w:pPr>
        <w:pStyle w:val="Kop8"/>
      </w:pPr>
      <w:r>
        <w:t xml:space="preserve">Aanvullend uitvoeringsvoorschrift </w:t>
      </w:r>
      <w:r w:rsidR="00156DE5">
        <w:t>(te schrappen door ontwerper indien niet van toepassing)</w:t>
      </w:r>
    </w:p>
    <w:p w14:paraId="598B0BB1" w14:textId="77777777" w:rsidR="001D00B9" w:rsidRDefault="001D00B9" w:rsidP="001D00B9">
      <w:pPr>
        <w:pStyle w:val="Plattetekstinspringen"/>
      </w:pPr>
      <w:r>
        <w:t>De blokken worden verlijmd met een hiervoor geschikte lijmmortel (cfr. artikel 20.11.20.). De eerste laag blokken wordt echter zat in een mortelbed perfect waterpas geplaatst. Dit mortelbed wordt uitgevoerd in een met de cellenbetonstenen verenigbare mortel voor algemene toepassing.</w:t>
      </w:r>
    </w:p>
    <w:p w14:paraId="464C613D" w14:textId="77777777" w:rsidR="001D00B9" w:rsidRPr="009D34F3" w:rsidRDefault="001D00B9" w:rsidP="001D00B9">
      <w:pPr>
        <w:pStyle w:val="Kop6"/>
      </w:pPr>
      <w:r w:rsidRPr="009D34F3">
        <w:t>Keuring</w:t>
      </w:r>
    </w:p>
    <w:p w14:paraId="7B3B3620" w14:textId="77777777" w:rsidR="001D00B9" w:rsidRDefault="001D00B9" w:rsidP="001D00B9">
      <w:pPr>
        <w:pStyle w:val="Plattetekstinspringen"/>
      </w:pPr>
      <w:r>
        <w:t>Het aantal beschadigde stenen mag niet meer dan 5% van de totale hoeveelheid verwerkte stenen bedragen. Wordt als beschadiging beschouwd:</w:t>
      </w:r>
    </w:p>
    <w:p w14:paraId="29986914" w14:textId="77777777" w:rsidR="001D00B9" w:rsidRDefault="001D00B9" w:rsidP="001D00B9">
      <w:pPr>
        <w:pStyle w:val="Plattetekstinspringen2"/>
        <w:rPr>
          <w:lang w:eastAsia="nl-NL"/>
        </w:rPr>
      </w:pPr>
      <w:r>
        <w:rPr>
          <w:lang w:eastAsia="nl-NL"/>
        </w:rPr>
        <w:t>Elke gebroken steen.</w:t>
      </w:r>
    </w:p>
    <w:p w14:paraId="5703FD0E" w14:textId="77777777" w:rsidR="001D00B9" w:rsidRDefault="001D00B9" w:rsidP="001D00B9">
      <w:pPr>
        <w:pStyle w:val="Plattetekstinspringen2"/>
        <w:rPr>
          <w:lang w:eastAsia="nl-NL"/>
        </w:rPr>
      </w:pPr>
      <w:r>
        <w:rPr>
          <w:lang w:eastAsia="nl-NL"/>
        </w:rPr>
        <w:t>Elke steen die over meer dan een derde van zijn verticale doorsnede gescheurd is.</w:t>
      </w:r>
    </w:p>
    <w:p w14:paraId="4F0FE54A" w14:textId="77777777" w:rsidR="001D00B9" w:rsidRDefault="001D00B9" w:rsidP="001D00B9">
      <w:pPr>
        <w:pStyle w:val="Plattetekstinspringen2"/>
        <w:rPr>
          <w:lang w:eastAsia="nl-NL"/>
        </w:rPr>
      </w:pPr>
      <w:r>
        <w:rPr>
          <w:lang w:eastAsia="nl-NL"/>
        </w:rPr>
        <w:t>Elke steen waarvan het totaal volume van de rand- of hoekschade meer bedraagt dan 5% van het volume van de metselsteen.</w:t>
      </w:r>
    </w:p>
    <w:p w14:paraId="2FDC349B" w14:textId="77777777" w:rsidR="001D00B9" w:rsidRDefault="001D00B9" w:rsidP="001D00B9">
      <w:pPr>
        <w:pStyle w:val="Kop4"/>
      </w:pPr>
      <w:bookmarkStart w:id="219" w:name="_Toc387145539"/>
      <w:bookmarkStart w:id="220" w:name="_Toc390337251"/>
      <w:bookmarkStart w:id="221" w:name="_Toc438633343"/>
      <w:r>
        <w:t>20.35.10.</w:t>
      </w:r>
      <w:r>
        <w:tab/>
        <w:t>woningscheidende wand – cellenbeton/dikte 15 cm</w:t>
      </w:r>
      <w:r>
        <w:tab/>
      </w:r>
      <w:r>
        <w:rPr>
          <w:rStyle w:val="MeetChar"/>
        </w:rPr>
        <w:t>|FH|m3</w:t>
      </w:r>
      <w:bookmarkEnd w:id="219"/>
      <w:bookmarkEnd w:id="220"/>
      <w:bookmarkEnd w:id="221"/>
    </w:p>
    <w:p w14:paraId="2DDAE74A" w14:textId="77777777" w:rsidR="001D00B9" w:rsidRDefault="001D00B9" w:rsidP="001D00B9">
      <w:pPr>
        <w:pStyle w:val="Kop6"/>
        <w:rPr>
          <w:lang w:val="nl-NL"/>
        </w:rPr>
      </w:pPr>
      <w:r>
        <w:rPr>
          <w:lang w:val="nl-NL"/>
        </w:rPr>
        <w:t>Meting</w:t>
      </w:r>
    </w:p>
    <w:p w14:paraId="41E7D893" w14:textId="77777777" w:rsidR="001D00B9" w:rsidRDefault="001D00B9" w:rsidP="001D00B9">
      <w:pPr>
        <w:pStyle w:val="Plattetekstinspringen"/>
      </w:pPr>
      <w:r>
        <w:t>meeteenheid: per m³</w:t>
      </w:r>
    </w:p>
    <w:p w14:paraId="766C5F4F" w14:textId="77777777" w:rsidR="001D00B9" w:rsidRDefault="001D00B9" w:rsidP="001D00B9">
      <w:pPr>
        <w:pStyle w:val="Plattetekstinspringen"/>
      </w:pPr>
      <w:r>
        <w:t>meetcode: de lengte van de muren wordt gemeten in de as van de muren. Worden afgetrokken:</w:t>
      </w:r>
    </w:p>
    <w:p w14:paraId="369146B9" w14:textId="77777777" w:rsidR="001D00B9" w:rsidRDefault="001D00B9" w:rsidP="001D00B9">
      <w:pPr>
        <w:pStyle w:val="Plattetekstinspringen2"/>
      </w:pPr>
      <w:r>
        <w:t>het volume van constructieve elementen zoals balken, … indien deze apart gemeten worden;</w:t>
      </w:r>
    </w:p>
    <w:p w14:paraId="7E52E5C5" w14:textId="77777777" w:rsidR="001D00B9" w:rsidRDefault="001D00B9" w:rsidP="001D00B9">
      <w:pPr>
        <w:pStyle w:val="Plattetekstinspringen2"/>
      </w:pPr>
      <w:r>
        <w:t>de opleg van draagvloeren.</w:t>
      </w:r>
    </w:p>
    <w:p w14:paraId="4D45AA1B" w14:textId="77777777" w:rsidR="001D00B9" w:rsidRDefault="001D00B9" w:rsidP="001D00B9">
      <w:pPr>
        <w:pStyle w:val="Plattetekstinspringen"/>
      </w:pPr>
      <w:r>
        <w:t>aard van overeenkomst: Forfaitaire Hoeveelheid (FH)</w:t>
      </w:r>
    </w:p>
    <w:p w14:paraId="049BAB40" w14:textId="77777777" w:rsidR="001D00B9" w:rsidRPr="00A1719E" w:rsidRDefault="001D00B9" w:rsidP="001D00B9">
      <w:pPr>
        <w:pStyle w:val="Kop6"/>
        <w:rPr>
          <w:lang w:val="nl-NL"/>
        </w:rPr>
      </w:pPr>
      <w:r w:rsidRPr="00A1719E">
        <w:rPr>
          <w:lang w:val="nl-NL"/>
        </w:rPr>
        <w:t>Toepassing</w:t>
      </w:r>
    </w:p>
    <w:p w14:paraId="630556C4" w14:textId="77777777" w:rsidR="001D00B9" w:rsidRDefault="001D00B9" w:rsidP="001D00B9">
      <w:pPr>
        <w:pStyle w:val="Kop4"/>
      </w:pPr>
      <w:bookmarkStart w:id="222" w:name="_Toc387145540"/>
      <w:bookmarkStart w:id="223" w:name="_Toc390337252"/>
      <w:bookmarkStart w:id="224" w:name="_Toc438633344"/>
      <w:r>
        <w:t>20.35.20.</w:t>
      </w:r>
      <w:r>
        <w:tab/>
        <w:t>woningscheidende wand – cellenbeton/dikte 17,5 cm</w:t>
      </w:r>
      <w:r>
        <w:tab/>
      </w:r>
      <w:r>
        <w:rPr>
          <w:rStyle w:val="MeetChar"/>
        </w:rPr>
        <w:t>|FH|m3</w:t>
      </w:r>
      <w:bookmarkEnd w:id="222"/>
      <w:bookmarkEnd w:id="223"/>
      <w:bookmarkEnd w:id="224"/>
    </w:p>
    <w:p w14:paraId="5EDE96F6" w14:textId="77777777" w:rsidR="001D00B9" w:rsidRDefault="001D00B9" w:rsidP="001D00B9">
      <w:pPr>
        <w:pStyle w:val="Kop6"/>
        <w:rPr>
          <w:lang w:val="nl-NL"/>
        </w:rPr>
      </w:pPr>
      <w:r>
        <w:rPr>
          <w:lang w:val="nl-NL"/>
        </w:rPr>
        <w:t>Meting</w:t>
      </w:r>
    </w:p>
    <w:p w14:paraId="1C523B94" w14:textId="77777777" w:rsidR="001D00B9" w:rsidRDefault="001D00B9" w:rsidP="001D00B9">
      <w:pPr>
        <w:pStyle w:val="Plattetekstinspringen"/>
      </w:pPr>
      <w:r>
        <w:t>meeteenheid: per m³</w:t>
      </w:r>
    </w:p>
    <w:p w14:paraId="19C458F0" w14:textId="77777777" w:rsidR="001D00B9" w:rsidRDefault="001D00B9" w:rsidP="001D00B9">
      <w:pPr>
        <w:pStyle w:val="Plattetekstinspringen"/>
      </w:pPr>
      <w:r>
        <w:t>meetcode: de lengte van de muren wordt gemeten in de as van de muren. Worden afgetrokken:</w:t>
      </w:r>
    </w:p>
    <w:p w14:paraId="1C949D32" w14:textId="77777777" w:rsidR="001D00B9" w:rsidRDefault="001D00B9" w:rsidP="001D00B9">
      <w:pPr>
        <w:pStyle w:val="Plattetekstinspringen2"/>
      </w:pPr>
      <w:r>
        <w:t>het volume van constructieve elementen zoals balken, … indien deze apart gemeten worden;</w:t>
      </w:r>
    </w:p>
    <w:p w14:paraId="0C5F4EE0" w14:textId="77777777" w:rsidR="001D00B9" w:rsidRDefault="001D00B9" w:rsidP="001D00B9">
      <w:pPr>
        <w:pStyle w:val="Plattetekstinspringen2"/>
      </w:pPr>
      <w:r>
        <w:t>de opleg van draagvloeren.</w:t>
      </w:r>
    </w:p>
    <w:p w14:paraId="3F619455" w14:textId="77777777" w:rsidR="001D00B9" w:rsidRDefault="001D00B9" w:rsidP="001D00B9">
      <w:pPr>
        <w:pStyle w:val="Plattetekstinspringen"/>
      </w:pPr>
      <w:r>
        <w:t>aard van overeenkomst: Forfaitaire Hoeveelheid (FH)</w:t>
      </w:r>
    </w:p>
    <w:p w14:paraId="1D845A1F" w14:textId="77777777" w:rsidR="001D00B9" w:rsidRPr="00A1719E" w:rsidRDefault="001D00B9" w:rsidP="001D00B9">
      <w:pPr>
        <w:pStyle w:val="Kop6"/>
        <w:rPr>
          <w:lang w:val="nl-NL"/>
        </w:rPr>
      </w:pPr>
      <w:r w:rsidRPr="00A1719E">
        <w:rPr>
          <w:lang w:val="nl-NL"/>
        </w:rPr>
        <w:t>Toepassing</w:t>
      </w:r>
    </w:p>
    <w:p w14:paraId="7982178C" w14:textId="77777777" w:rsidR="001D00B9" w:rsidRDefault="001D00B9" w:rsidP="001D00B9">
      <w:pPr>
        <w:pStyle w:val="Kop4"/>
      </w:pPr>
      <w:bookmarkStart w:id="225" w:name="_Toc387145541"/>
      <w:bookmarkStart w:id="226" w:name="_Toc390337253"/>
      <w:bookmarkStart w:id="227" w:name="_Toc438633345"/>
      <w:r>
        <w:t>20.35.30.</w:t>
      </w:r>
      <w:r>
        <w:tab/>
        <w:t>woningscheidende wand – cellenbeton/dikte 20 cm</w:t>
      </w:r>
      <w:r>
        <w:tab/>
      </w:r>
      <w:r>
        <w:rPr>
          <w:rStyle w:val="MeetChar"/>
        </w:rPr>
        <w:t>|FH|m3</w:t>
      </w:r>
      <w:bookmarkEnd w:id="225"/>
      <w:bookmarkEnd w:id="226"/>
      <w:bookmarkEnd w:id="227"/>
    </w:p>
    <w:p w14:paraId="0ECE5038" w14:textId="77777777" w:rsidR="001D00B9" w:rsidRDefault="001D00B9" w:rsidP="001D00B9">
      <w:pPr>
        <w:pStyle w:val="Kop6"/>
        <w:rPr>
          <w:lang w:val="nl-NL"/>
        </w:rPr>
      </w:pPr>
      <w:r>
        <w:rPr>
          <w:lang w:val="nl-NL"/>
        </w:rPr>
        <w:t>Meting</w:t>
      </w:r>
    </w:p>
    <w:p w14:paraId="1BE83FA6" w14:textId="77777777" w:rsidR="001D00B9" w:rsidRDefault="001D00B9" w:rsidP="001D00B9">
      <w:pPr>
        <w:pStyle w:val="Plattetekstinspringen"/>
      </w:pPr>
      <w:r>
        <w:t>meeteenheid: per m³</w:t>
      </w:r>
    </w:p>
    <w:p w14:paraId="37DE8BD6" w14:textId="77777777" w:rsidR="001D00B9" w:rsidRDefault="001D00B9" w:rsidP="001D00B9">
      <w:pPr>
        <w:pStyle w:val="Plattetekstinspringen"/>
      </w:pPr>
      <w:r>
        <w:t>meetcode: de lengte van de muren wordt gemeten in de as van de muren. Worden afgetrokken:</w:t>
      </w:r>
    </w:p>
    <w:p w14:paraId="6FA763FC" w14:textId="77777777" w:rsidR="001D00B9" w:rsidRDefault="001D00B9" w:rsidP="001D00B9">
      <w:pPr>
        <w:pStyle w:val="Plattetekstinspringen2"/>
      </w:pPr>
      <w:r>
        <w:t>het volume van constructieve elementen zoals balken, … indien deze apart gemeten worden;</w:t>
      </w:r>
    </w:p>
    <w:p w14:paraId="03B3B32F" w14:textId="77777777" w:rsidR="001D00B9" w:rsidRDefault="001D00B9" w:rsidP="001D00B9">
      <w:pPr>
        <w:pStyle w:val="Plattetekstinspringen2"/>
      </w:pPr>
      <w:r>
        <w:t>de opleg van draagvloeren.</w:t>
      </w:r>
    </w:p>
    <w:p w14:paraId="1FEDD6A3" w14:textId="77777777" w:rsidR="001D00B9" w:rsidRDefault="001D00B9" w:rsidP="001D00B9">
      <w:pPr>
        <w:pStyle w:val="Plattetekstinspringen"/>
      </w:pPr>
      <w:r>
        <w:t>aard van overeenkomst: Forfaitaire Hoeveelheid (FH)</w:t>
      </w:r>
    </w:p>
    <w:p w14:paraId="024FE66A" w14:textId="77777777" w:rsidR="001D00B9" w:rsidRPr="00A1719E" w:rsidRDefault="001D00B9" w:rsidP="001D00B9">
      <w:pPr>
        <w:pStyle w:val="Kop6"/>
        <w:rPr>
          <w:lang w:val="nl-NL"/>
        </w:rPr>
      </w:pPr>
      <w:r w:rsidRPr="00A1719E">
        <w:rPr>
          <w:lang w:val="nl-NL"/>
        </w:rPr>
        <w:t>Toepassing</w:t>
      </w:r>
    </w:p>
    <w:p w14:paraId="4E4710A7" w14:textId="77777777" w:rsidR="001D00B9" w:rsidRDefault="001D00B9" w:rsidP="001D00B9">
      <w:pPr>
        <w:pStyle w:val="Kop4"/>
      </w:pPr>
      <w:bookmarkStart w:id="228" w:name="_Toc387145542"/>
      <w:bookmarkStart w:id="229" w:name="_Toc390337254"/>
      <w:bookmarkStart w:id="230" w:name="_Toc438633346"/>
      <w:r>
        <w:t>20.35.40.</w:t>
      </w:r>
      <w:r>
        <w:tab/>
        <w:t>woningscheidende wand – cellenbeton/dikte 24 cm</w:t>
      </w:r>
      <w:r>
        <w:tab/>
      </w:r>
      <w:r>
        <w:rPr>
          <w:rStyle w:val="MeetChar"/>
        </w:rPr>
        <w:t>|FH|m3</w:t>
      </w:r>
      <w:bookmarkEnd w:id="228"/>
      <w:bookmarkEnd w:id="229"/>
      <w:bookmarkEnd w:id="230"/>
    </w:p>
    <w:p w14:paraId="1756AD97" w14:textId="77777777" w:rsidR="001D00B9" w:rsidRDefault="001D00B9" w:rsidP="001D00B9">
      <w:pPr>
        <w:pStyle w:val="Kop6"/>
        <w:rPr>
          <w:lang w:val="nl-NL"/>
        </w:rPr>
      </w:pPr>
      <w:r>
        <w:rPr>
          <w:lang w:val="nl-NL"/>
        </w:rPr>
        <w:t>Meting</w:t>
      </w:r>
    </w:p>
    <w:p w14:paraId="734E38F1" w14:textId="77777777" w:rsidR="001D00B9" w:rsidRDefault="001D00B9" w:rsidP="001D00B9">
      <w:pPr>
        <w:pStyle w:val="Plattetekstinspringen"/>
      </w:pPr>
      <w:r>
        <w:t>meeteenheid: per m³</w:t>
      </w:r>
    </w:p>
    <w:p w14:paraId="1AEB7382" w14:textId="77777777" w:rsidR="001D00B9" w:rsidRDefault="001D00B9" w:rsidP="001D00B9">
      <w:pPr>
        <w:pStyle w:val="Plattetekstinspringen"/>
      </w:pPr>
      <w:r>
        <w:t>meetcode: de lengte van de muren wordt gemeten in de as van de muren. Worden afgetrokken:</w:t>
      </w:r>
    </w:p>
    <w:p w14:paraId="55BB02BD" w14:textId="77777777" w:rsidR="001D00B9" w:rsidRDefault="001D00B9" w:rsidP="001D00B9">
      <w:pPr>
        <w:pStyle w:val="Plattetekstinspringen2"/>
      </w:pPr>
      <w:r>
        <w:t>het volume van constructieve elementen zoals balken, … indien deze apart gemeten worden;</w:t>
      </w:r>
    </w:p>
    <w:p w14:paraId="0264F590" w14:textId="77777777" w:rsidR="001D00B9" w:rsidRDefault="001D00B9" w:rsidP="001D00B9">
      <w:pPr>
        <w:pStyle w:val="Plattetekstinspringen2"/>
      </w:pPr>
      <w:r>
        <w:t>de opleg van draagvloeren.</w:t>
      </w:r>
    </w:p>
    <w:p w14:paraId="762D542D" w14:textId="77777777" w:rsidR="001D00B9" w:rsidRDefault="001D00B9" w:rsidP="001D00B9">
      <w:pPr>
        <w:pStyle w:val="Plattetekstinspringen"/>
      </w:pPr>
      <w:r>
        <w:t>aard van overeenkomst: Forfaitaire Hoeveelheid (FH)</w:t>
      </w:r>
    </w:p>
    <w:p w14:paraId="44032B66" w14:textId="77777777" w:rsidR="001D00B9" w:rsidRPr="00A1719E" w:rsidRDefault="001D00B9" w:rsidP="001D00B9">
      <w:pPr>
        <w:pStyle w:val="Kop6"/>
        <w:rPr>
          <w:lang w:val="nl-NL"/>
        </w:rPr>
      </w:pPr>
      <w:r w:rsidRPr="00A1719E">
        <w:rPr>
          <w:lang w:val="nl-NL"/>
        </w:rPr>
        <w:t>Toepassing</w:t>
      </w:r>
    </w:p>
    <w:p w14:paraId="48A4CBEF" w14:textId="77777777" w:rsidR="001D00B9" w:rsidRDefault="001D00B9" w:rsidP="001D00B9">
      <w:pPr>
        <w:pStyle w:val="Kop2"/>
      </w:pPr>
      <w:bookmarkStart w:id="231" w:name="_Toc387145543"/>
      <w:bookmarkStart w:id="232" w:name="_Toc390337255"/>
      <w:bookmarkStart w:id="233" w:name="_Toc438633347"/>
      <w:r>
        <w:t>20.40.</w:t>
      </w:r>
      <w:r>
        <w:tab/>
        <w:t>dragende binnenmuur – algemeen</w:t>
      </w:r>
      <w:bookmarkEnd w:id="231"/>
      <w:bookmarkEnd w:id="232"/>
      <w:bookmarkEnd w:id="233"/>
      <w:r>
        <w:tab/>
      </w:r>
    </w:p>
    <w:p w14:paraId="75306E88" w14:textId="77777777" w:rsidR="001D00B9" w:rsidRDefault="001D00B9" w:rsidP="001D00B9">
      <w:pPr>
        <w:pStyle w:val="Kop3"/>
      </w:pPr>
      <w:bookmarkStart w:id="234" w:name="_Toc387145544"/>
      <w:bookmarkStart w:id="235" w:name="_Toc390337256"/>
      <w:bookmarkStart w:id="236" w:name="_Toc438633348"/>
      <w:r>
        <w:t>20.41.</w:t>
      </w:r>
      <w:r>
        <w:tab/>
        <w:t>dragende binnenmuur – snelbouw</w:t>
      </w:r>
      <w:bookmarkEnd w:id="234"/>
      <w:bookmarkEnd w:id="235"/>
      <w:bookmarkEnd w:id="236"/>
    </w:p>
    <w:p w14:paraId="5E0D4806" w14:textId="77777777" w:rsidR="001D00B9" w:rsidRPr="00641A4D" w:rsidRDefault="001D00B9" w:rsidP="001D00B9">
      <w:pPr>
        <w:pStyle w:val="Kop6"/>
      </w:pPr>
      <w:r w:rsidRPr="00641A4D">
        <w:t>Materiaal</w:t>
      </w:r>
    </w:p>
    <w:p w14:paraId="3E90E852" w14:textId="77777777" w:rsidR="001D00B9" w:rsidRDefault="001D00B9" w:rsidP="001D00B9">
      <w:pPr>
        <w:pStyle w:val="Plattetekstinspringen"/>
      </w:pPr>
      <w:r>
        <w:t>De NBN EN 771-1 Voorschriften voor metselstenen – Deel 1: Metselbaksteen is van toepassing.</w:t>
      </w:r>
    </w:p>
    <w:p w14:paraId="582D58F8" w14:textId="77777777" w:rsidR="001D00B9" w:rsidRPr="00AC5C89" w:rsidRDefault="001D00B9" w:rsidP="001D00B9">
      <w:pPr>
        <w:pStyle w:val="Plattetekstinspringen"/>
      </w:pPr>
      <w:r>
        <w:t>Enkel stenen behorende tot categorie I volgens NBN EN 771-1 mogen toegepast worden.</w:t>
      </w:r>
    </w:p>
    <w:p w14:paraId="5EBB115C" w14:textId="77777777" w:rsidR="001D00B9" w:rsidRDefault="001D00B9" w:rsidP="001D00B9">
      <w:pPr>
        <w:pStyle w:val="Plattetekstinspringen"/>
      </w:pPr>
      <w:r>
        <w:t>De stenen dragen het BENOR-merk of gelijkwaardig.</w:t>
      </w:r>
      <w:r w:rsidRPr="00491D3D">
        <w:t xml:space="preserve"> </w:t>
      </w:r>
      <w:r>
        <w:t xml:space="preserve">Bij iedere levering wordt een certificaat </w:t>
      </w:r>
      <w:r w:rsidRPr="006B240B">
        <w:t>van oorsprong gevoegd</w:t>
      </w:r>
      <w:r>
        <w:t>.</w:t>
      </w:r>
    </w:p>
    <w:p w14:paraId="4995EC82" w14:textId="77777777" w:rsidR="001D00B9" w:rsidRDefault="001D00B9" w:rsidP="001D00B9">
      <w:pPr>
        <w:pStyle w:val="Plattetekstinspringen"/>
      </w:pPr>
      <w:r>
        <w:t>De aannemer legt een staal en prestatiefiche ter goedkeuring voor aan de ontwerper.</w:t>
      </w:r>
    </w:p>
    <w:p w14:paraId="179F1B42" w14:textId="77777777" w:rsidR="001D00B9" w:rsidRDefault="001D00B9" w:rsidP="001D00B9">
      <w:pPr>
        <w:pStyle w:val="Kop8"/>
        <w:rPr>
          <w:lang w:val="nl-NL"/>
        </w:rPr>
      </w:pPr>
      <w:r>
        <w:rPr>
          <w:lang w:val="nl-NL"/>
        </w:rPr>
        <w:t>Specificaties</w:t>
      </w:r>
    </w:p>
    <w:p w14:paraId="4DE57942" w14:textId="77777777" w:rsidR="001D00B9" w:rsidRDefault="001D00B9" w:rsidP="001D00B9">
      <w:pPr>
        <w:pStyle w:val="Plattetekstinspringen"/>
      </w:pPr>
      <w:r>
        <w:t>Stenen:</w:t>
      </w:r>
    </w:p>
    <w:p w14:paraId="7769C159" w14:textId="77777777" w:rsidR="001D00B9" w:rsidRPr="00960374" w:rsidRDefault="001D00B9" w:rsidP="001D00B9">
      <w:pPr>
        <w:pStyle w:val="Plattetekstinspringen2"/>
      </w:pPr>
      <w:r>
        <w:t xml:space="preserve">formaat (lxbxh): </w:t>
      </w:r>
      <w:r w:rsidRPr="00974221">
        <w:rPr>
          <w:rStyle w:val="Keuze-blauw"/>
        </w:rPr>
        <w:t>… x … x … mm /modulair formaat op voorstel van aannemer</w:t>
      </w:r>
    </w:p>
    <w:p w14:paraId="2F2B7482" w14:textId="77777777" w:rsidR="001D00B9" w:rsidRDefault="001D00B9" w:rsidP="001D00B9">
      <w:pPr>
        <w:pStyle w:val="Plattetekstinspringen2"/>
      </w:pPr>
      <w:r>
        <w:t>bruto droge volumemassa</w:t>
      </w:r>
      <w:r w:rsidRPr="00624F80">
        <w:t>:</w:t>
      </w:r>
      <w:r>
        <w:t xml:space="preserve"> </w:t>
      </w:r>
      <w:r w:rsidRPr="00E500E3">
        <w:t>min.</w:t>
      </w:r>
      <w:r w:rsidRPr="00645A3E">
        <w:rPr>
          <w:rStyle w:val="Keuze-blauw"/>
        </w:rPr>
        <w:t xml:space="preserve"> </w:t>
      </w:r>
      <w:r w:rsidRPr="00974221">
        <w:rPr>
          <w:rStyle w:val="Keuze-blauw"/>
        </w:rPr>
        <w:t>800 / 850 / 900 / 1050 / 1150 /…</w:t>
      </w:r>
      <w:r>
        <w:t xml:space="preserve"> kg/m³</w:t>
      </w:r>
      <w:r w:rsidRPr="00624F80">
        <w:t xml:space="preserve"> </w:t>
      </w:r>
      <w:r>
        <w:t xml:space="preserve">(tolerantiecategorie </w:t>
      </w:r>
      <w:r w:rsidRPr="00624F80">
        <w:t>D1</w:t>
      </w:r>
      <w:r>
        <w:t xml:space="preserve"> of</w:t>
      </w:r>
      <w:r w:rsidRPr="00624F80">
        <w:t xml:space="preserve"> D2</w:t>
      </w:r>
      <w:r>
        <w:t>)</w:t>
      </w:r>
    </w:p>
    <w:p w14:paraId="31217EC3" w14:textId="77777777" w:rsidR="001D00B9" w:rsidRDefault="001D00B9" w:rsidP="001D00B9">
      <w:pPr>
        <w:pStyle w:val="Plattetekstinspringen2"/>
      </w:pPr>
      <w:r>
        <w:t>genormaliseerde  gemiddelde druksterkte f</w:t>
      </w:r>
      <w:r w:rsidRPr="00982250">
        <w:rPr>
          <w:vertAlign w:val="subscript"/>
        </w:rPr>
        <w:t>b</w:t>
      </w:r>
      <w:r>
        <w:t xml:space="preserve">: min. </w:t>
      </w:r>
      <w:r w:rsidRPr="00974221">
        <w:rPr>
          <w:rStyle w:val="Keuze-blauw"/>
        </w:rPr>
        <w:t>10 …</w:t>
      </w:r>
      <w:r>
        <w:t xml:space="preserve"> N/mm²</w:t>
      </w:r>
    </w:p>
    <w:p w14:paraId="6D08C904" w14:textId="77777777" w:rsidR="00354D7A" w:rsidRDefault="00354D7A" w:rsidP="001D00B9">
      <w:pPr>
        <w:pStyle w:val="Plattetekstinspringen2"/>
      </w:pPr>
      <w:r>
        <w:t>g</w:t>
      </w:r>
      <w:r w:rsidRPr="00DC17E1">
        <w:t xml:space="preserve">roepsindeling: </w:t>
      </w:r>
      <w:r w:rsidRPr="00DC17E1">
        <w:rPr>
          <w:rStyle w:val="Keuze-blauw"/>
        </w:rPr>
        <w:t>groep 1 / groep 2 / …</w:t>
      </w:r>
    </w:p>
    <w:p w14:paraId="051497EA" w14:textId="77777777" w:rsidR="001D00B9" w:rsidRPr="00960374" w:rsidRDefault="001D00B9" w:rsidP="001D00B9">
      <w:pPr>
        <w:pStyle w:val="Plattetekstinspringen2"/>
      </w:pPr>
      <w:r>
        <w:t xml:space="preserve">kopvlak: </w:t>
      </w:r>
      <w:r w:rsidRPr="00974221">
        <w:rPr>
          <w:rStyle w:val="Keuze-blauw"/>
        </w:rPr>
        <w:t>vlak / tand en groef</w:t>
      </w:r>
    </w:p>
    <w:p w14:paraId="0214B06C" w14:textId="77777777" w:rsidR="001D00B9" w:rsidRDefault="001D00B9" w:rsidP="001D00B9">
      <w:pPr>
        <w:pStyle w:val="Plattetekstinspringen2"/>
      </w:pPr>
      <w:r>
        <w:t xml:space="preserve">oppervlak: </w:t>
      </w:r>
      <w:r w:rsidRPr="00974221">
        <w:rPr>
          <w:rStyle w:val="Keuze-blauw"/>
        </w:rPr>
        <w:t>glad / geribd / keuze aannemer</w:t>
      </w:r>
    </w:p>
    <w:p w14:paraId="6EC0CC7D" w14:textId="77777777" w:rsidR="001D00B9" w:rsidRDefault="001D00B9" w:rsidP="001D00B9">
      <w:pPr>
        <w:pStyle w:val="Plattetekstinspringen"/>
      </w:pPr>
      <w:r>
        <w:t xml:space="preserve">Type mortel: </w:t>
      </w:r>
      <w:r w:rsidRPr="00974221">
        <w:rPr>
          <w:rStyle w:val="Keuze-blauw"/>
        </w:rPr>
        <w:t xml:space="preserve">mortel voor algemene toepassing volgens art. </w:t>
      </w:r>
      <w:r>
        <w:rPr>
          <w:rStyle w:val="Keuze-blauw"/>
        </w:rPr>
        <w:t>20.</w:t>
      </w:r>
      <w:r w:rsidRPr="00974221">
        <w:rPr>
          <w:rStyle w:val="Keuze-blauw"/>
        </w:rPr>
        <w:t xml:space="preserve">11.10. / lijmmortel volgens art. </w:t>
      </w:r>
      <w:r>
        <w:rPr>
          <w:rStyle w:val="Keuze-blauw"/>
        </w:rPr>
        <w:t>20.</w:t>
      </w:r>
      <w:r w:rsidRPr="00974221">
        <w:rPr>
          <w:rStyle w:val="Keuze-blauw"/>
        </w:rPr>
        <w:t xml:space="preserve">11.20. / lichtgewicht mortel volgens art. </w:t>
      </w:r>
      <w:r>
        <w:rPr>
          <w:rStyle w:val="Keuze-blauw"/>
        </w:rPr>
        <w:t>20.</w:t>
      </w:r>
      <w:r w:rsidRPr="00974221">
        <w:rPr>
          <w:rStyle w:val="Keuze-blauw"/>
        </w:rPr>
        <w:t>11.30.</w:t>
      </w:r>
    </w:p>
    <w:p w14:paraId="7571CC86" w14:textId="77777777" w:rsidR="001D00B9" w:rsidRDefault="001D00B9" w:rsidP="001D00B9">
      <w:pPr>
        <w:pStyle w:val="Plattetekstinspringen"/>
      </w:pPr>
      <w:r>
        <w:t xml:space="preserve">Dikte van de voegen: </w:t>
      </w:r>
      <w:r w:rsidRPr="00974221">
        <w:rPr>
          <w:rStyle w:val="Keuze-blauw"/>
        </w:rPr>
        <w:t>naar keuze aannemer rekening houdend met hierboven vermeld morteltype / 0,5 / 1 / 1,5 / 2 / 3 / 4 / 5 / 6 / 10 / 12 / … mm</w:t>
      </w:r>
    </w:p>
    <w:p w14:paraId="29C01DDA" w14:textId="77777777" w:rsidR="001D00B9" w:rsidRDefault="001D00B9" w:rsidP="001D00B9">
      <w:pPr>
        <w:pStyle w:val="Plattetekstinspringen"/>
      </w:pPr>
      <w:r>
        <w:t xml:space="preserve">Metselverband: </w:t>
      </w:r>
      <w:r w:rsidRPr="00974221">
        <w:rPr>
          <w:rStyle w:val="Keuze-blauw"/>
        </w:rPr>
        <w:t>halfsteens verband / keuze van de aannemer / …</w:t>
      </w:r>
    </w:p>
    <w:p w14:paraId="4A4600B2" w14:textId="77777777" w:rsidR="001D00B9" w:rsidRPr="003F7B3D" w:rsidRDefault="001D00B9" w:rsidP="001D00B9">
      <w:pPr>
        <w:pStyle w:val="Kop8"/>
      </w:pPr>
      <w:r>
        <w:t>Aanvullende voorschriften</w:t>
      </w:r>
      <w:r w:rsidRPr="003F7B3D">
        <w:t xml:space="preserve"> </w:t>
      </w:r>
      <w:r w:rsidR="00156DE5">
        <w:t>(te schrappen door ontwerper indien niet van toepassing)</w:t>
      </w:r>
    </w:p>
    <w:p w14:paraId="7A9597F5" w14:textId="77777777" w:rsidR="00B17262" w:rsidRDefault="00B17262" w:rsidP="00B17262">
      <w:pPr>
        <w:pStyle w:val="Plattetekstinspringen"/>
      </w:pPr>
      <w:r w:rsidRPr="001852C5">
        <w:t xml:space="preserve">Gehalte aan actieve oplosbare zouten: categorie </w:t>
      </w:r>
      <w:r w:rsidRPr="00B17262">
        <w:rPr>
          <w:rStyle w:val="Keuze-blauw"/>
        </w:rPr>
        <w:t>S1 / S2</w:t>
      </w:r>
      <w:r>
        <w:t xml:space="preserve"> (volgens NBN EN 771-1)</w:t>
      </w:r>
    </w:p>
    <w:p w14:paraId="57F39667" w14:textId="77777777" w:rsidR="001D00B9" w:rsidRDefault="001D00B9" w:rsidP="001D00B9">
      <w:pPr>
        <w:pStyle w:val="Plattetekstinspringen"/>
      </w:pPr>
      <w:r>
        <w:t xml:space="preserve">De bakstenen worden toegepast met gelijmde voegen tussen 0,5 mm en 3 mm. De stenen moeten minstens tot de maatspreidingsklasse R1+ of R2+ behoren. De vlakheid en rechtheid van de legoppervlakken mag een gemiddelde maximale afwijking van 1% van de lengte van de diagonaal van het legvlak niet overschrijden, met een individueel maximum van 2 mm. </w:t>
      </w:r>
    </w:p>
    <w:p w14:paraId="36DDC5C2" w14:textId="77777777" w:rsidR="001D00B9" w:rsidRDefault="001D00B9" w:rsidP="001D00B9">
      <w:pPr>
        <w:pStyle w:val="Plattetekstinspringen"/>
      </w:pPr>
      <w:r>
        <w:t xml:space="preserve">De kimlaag wordt voorzien in </w:t>
      </w:r>
      <w:r w:rsidRPr="00974221">
        <w:rPr>
          <w:rStyle w:val="Keuze-blauw"/>
        </w:rPr>
        <w:t>dezelfde stenen als de rest van de muur / cellen</w:t>
      </w:r>
      <w:r w:rsidR="00716888">
        <w:rPr>
          <w:rStyle w:val="Keuze-blauw"/>
        </w:rPr>
        <w:t>beton</w:t>
      </w:r>
      <w:r w:rsidRPr="00974221">
        <w:rPr>
          <w:rStyle w:val="Keuze-blauw"/>
        </w:rPr>
        <w:t xml:space="preserve"> volgens artikel </w:t>
      </w:r>
      <w:r>
        <w:rPr>
          <w:rStyle w:val="Keuze-blauw"/>
        </w:rPr>
        <w:t>20.</w:t>
      </w:r>
      <w:r w:rsidRPr="00974221">
        <w:rPr>
          <w:rStyle w:val="Keuze-blauw"/>
        </w:rPr>
        <w:t xml:space="preserve">13.10. / </w:t>
      </w:r>
      <w:r w:rsidR="00716888" w:rsidRPr="00974221">
        <w:rPr>
          <w:rStyle w:val="Keuze-blauw"/>
        </w:rPr>
        <w:t xml:space="preserve">samengestelde blokken </w:t>
      </w:r>
      <w:r w:rsidRPr="00974221">
        <w:rPr>
          <w:rStyle w:val="Keuze-blauw"/>
        </w:rPr>
        <w:t xml:space="preserve">volgens artikel </w:t>
      </w:r>
      <w:r>
        <w:rPr>
          <w:rStyle w:val="Keuze-blauw"/>
        </w:rPr>
        <w:t>20.</w:t>
      </w:r>
      <w:r w:rsidRPr="00974221">
        <w:rPr>
          <w:rStyle w:val="Keuze-blauw"/>
        </w:rPr>
        <w:t xml:space="preserve">13.20. / thermisch verbeterde steen volgens artikel </w:t>
      </w:r>
      <w:r>
        <w:rPr>
          <w:rStyle w:val="Keuze-blauw"/>
        </w:rPr>
        <w:t>20.</w:t>
      </w:r>
      <w:r w:rsidRPr="00974221">
        <w:rPr>
          <w:rStyle w:val="Keuze-blauw"/>
        </w:rPr>
        <w:t xml:space="preserve">13.30. / </w:t>
      </w:r>
      <w:r w:rsidR="00716888">
        <w:rPr>
          <w:rStyle w:val="Keuze-blauw"/>
        </w:rPr>
        <w:t xml:space="preserve">cellenglas </w:t>
      </w:r>
      <w:r w:rsidRPr="00974221">
        <w:rPr>
          <w:rStyle w:val="Keuze-blauw"/>
        </w:rPr>
        <w:t xml:space="preserve">volgens artikel </w:t>
      </w:r>
      <w:r>
        <w:rPr>
          <w:rStyle w:val="Keuze-blauw"/>
        </w:rPr>
        <w:t>20.</w:t>
      </w:r>
      <w:r w:rsidRPr="00974221">
        <w:rPr>
          <w:rStyle w:val="Keuze-blauw"/>
        </w:rPr>
        <w:t>13.40. / …</w:t>
      </w:r>
    </w:p>
    <w:p w14:paraId="74F8833B" w14:textId="77777777" w:rsidR="001D00B9" w:rsidRDefault="001D00B9" w:rsidP="001D00B9">
      <w:pPr>
        <w:pStyle w:val="Plattetekstinspringen"/>
      </w:pPr>
      <w:r>
        <w:t xml:space="preserve">Er worden akoestische stroken voorzien </w:t>
      </w:r>
      <w:r w:rsidRPr="00974221">
        <w:rPr>
          <w:rStyle w:val="Keuze-blauw"/>
        </w:rPr>
        <w:t>onderaan de muren / bovenaan de muren / onder- en bovenaan de muren</w:t>
      </w:r>
      <w:r>
        <w:t xml:space="preserve"> volgens artikel 20.12.50.</w:t>
      </w:r>
    </w:p>
    <w:p w14:paraId="7CCF73E1" w14:textId="77777777" w:rsidR="001D00B9" w:rsidRPr="00D26123" w:rsidRDefault="001D00B9" w:rsidP="001D00B9">
      <w:pPr>
        <w:pStyle w:val="Plattetekstinspringen"/>
      </w:pPr>
      <w:r>
        <w:t xml:space="preserve">De lateien worden uitgevoerd volgens artikel </w:t>
      </w:r>
      <w:r>
        <w:rPr>
          <w:rStyle w:val="Keuze-blauw"/>
        </w:rPr>
        <w:t>20.</w:t>
      </w:r>
      <w:r w:rsidRPr="00974221">
        <w:rPr>
          <w:rStyle w:val="Keuze-blauw"/>
        </w:rPr>
        <w:t xml:space="preserve">12.21. lateien in beton / </w:t>
      </w:r>
      <w:r>
        <w:rPr>
          <w:rStyle w:val="Keuze-blauw"/>
        </w:rPr>
        <w:t>20.</w:t>
      </w:r>
      <w:r w:rsidRPr="00974221">
        <w:rPr>
          <w:rStyle w:val="Keuze-blauw"/>
        </w:rPr>
        <w:t xml:space="preserve">12.22. lateien in staal / </w:t>
      </w:r>
      <w:r>
        <w:rPr>
          <w:rStyle w:val="Keuze-blauw"/>
        </w:rPr>
        <w:t>20.</w:t>
      </w:r>
      <w:r w:rsidRPr="00974221">
        <w:rPr>
          <w:rStyle w:val="Keuze-blauw"/>
        </w:rPr>
        <w:t>12.23. lateien in bekistingsstenen.</w:t>
      </w:r>
      <w:r>
        <w:t xml:space="preserve"> </w:t>
      </w:r>
    </w:p>
    <w:p w14:paraId="3D9D6BE9" w14:textId="77777777" w:rsidR="001D00B9" w:rsidRDefault="001D00B9" w:rsidP="001D00B9">
      <w:pPr>
        <w:pStyle w:val="Plattetekstinspringen"/>
      </w:pPr>
      <w:r>
        <w:t xml:space="preserve">Er wordt een horizontale metselwerkwapening volgens artikel 20.12.41. voorzien </w:t>
      </w:r>
    </w:p>
    <w:p w14:paraId="5B419625" w14:textId="77777777" w:rsidR="003B38C8" w:rsidRPr="0012149D" w:rsidRDefault="003B38C8" w:rsidP="003B38C8">
      <w:pPr>
        <w:pStyle w:val="Plattetekstinspringen2"/>
        <w:rPr>
          <w:rStyle w:val="Keuze-blauw"/>
        </w:rPr>
      </w:pPr>
      <w:r w:rsidRPr="0012149D">
        <w:rPr>
          <w:rStyle w:val="Keuze-blauw"/>
        </w:rPr>
        <w:t xml:space="preserve">op de plaatsen zoals aangeduid op de plannen / volgens de studie van de fabrikant van de </w:t>
      </w:r>
      <w:r>
        <w:rPr>
          <w:rStyle w:val="Keuze-blauw"/>
        </w:rPr>
        <w:t>wapening / volgens de studie van de ingenieur</w:t>
      </w:r>
    </w:p>
    <w:p w14:paraId="7E29F4BC" w14:textId="77777777" w:rsidR="001D00B9" w:rsidRDefault="001D00B9" w:rsidP="001D00B9">
      <w:pPr>
        <w:pStyle w:val="Plattetekstinspringen2"/>
      </w:pPr>
      <w:r>
        <w:t xml:space="preserve">om de </w:t>
      </w:r>
      <w:r w:rsidRPr="00974221">
        <w:rPr>
          <w:rStyle w:val="Keuze-blauw"/>
        </w:rPr>
        <w:t>2 / 3 / … lagen / tussen elke laag metselwerk</w:t>
      </w:r>
    </w:p>
    <w:p w14:paraId="2A9ED4B2" w14:textId="77777777" w:rsidR="001D00B9" w:rsidRDefault="001D00B9" w:rsidP="001D00B9">
      <w:pPr>
        <w:pStyle w:val="Plattetekstinspringen2"/>
      </w:pPr>
      <w:r>
        <w:t xml:space="preserve">in de </w:t>
      </w:r>
      <w:r w:rsidRPr="00974221">
        <w:rPr>
          <w:rStyle w:val="Keuze-blauw"/>
        </w:rPr>
        <w:t>3 / 4</w:t>
      </w:r>
      <w:r>
        <w:t xml:space="preserve"> lagen onder en boven alle deuropeningen. Boven de lintelen komt onmiddellijk een wapening.</w:t>
      </w:r>
      <w:r w:rsidRPr="00AD434F">
        <w:t xml:space="preserve"> </w:t>
      </w:r>
      <w:r>
        <w:t xml:space="preserve">De wapening steekt </w:t>
      </w:r>
      <w:r w:rsidRPr="00974221">
        <w:rPr>
          <w:rStyle w:val="Keuze-blauw"/>
        </w:rPr>
        <w:t>1 / …</w:t>
      </w:r>
      <w:r>
        <w:t xml:space="preserve"> m uit aan beide zijden van de opening.</w:t>
      </w:r>
    </w:p>
    <w:p w14:paraId="2A528902" w14:textId="77777777" w:rsidR="001D00B9" w:rsidRDefault="001D00B9" w:rsidP="001D00B9">
      <w:pPr>
        <w:pStyle w:val="Plattetekstinspringen2"/>
      </w:pPr>
      <w:r>
        <w:t xml:space="preserve">De wapening wordt voorzien ter hoogte van alle hoek- en T-verbindingen van de binnenmuren, om de </w:t>
      </w:r>
      <w:r w:rsidRPr="00974221">
        <w:rPr>
          <w:rStyle w:val="Keuze-blauw"/>
        </w:rPr>
        <w:t>2 / 3/ …</w:t>
      </w:r>
      <w:r>
        <w:t xml:space="preserve"> lagen over de volledige hoogte van de muur. Lengte: minimaal </w:t>
      </w:r>
      <w:r w:rsidRPr="00974221">
        <w:rPr>
          <w:rStyle w:val="Keuze-blauw"/>
        </w:rPr>
        <w:t>1,5 / …</w:t>
      </w:r>
      <w:r>
        <w:t xml:space="preserve"> m langs elke muur.</w:t>
      </w:r>
    </w:p>
    <w:p w14:paraId="3B5ECB1F" w14:textId="77777777" w:rsidR="001D00B9" w:rsidRDefault="001D00B9" w:rsidP="001D00B9">
      <w:pPr>
        <w:pStyle w:val="Plattetekstinspringen"/>
      </w:pPr>
      <w:r>
        <w:t xml:space="preserve">Zichtbaar blijvend metselwerk </w:t>
      </w:r>
    </w:p>
    <w:p w14:paraId="3EA34359" w14:textId="77777777" w:rsidR="001D00B9" w:rsidRDefault="001D00B9" w:rsidP="001D00B9">
      <w:pPr>
        <w:pStyle w:val="Plattetekstinspringen2"/>
      </w:pPr>
      <w:r>
        <w:t xml:space="preserve">volgende muurvlakken worden als zichtbaar blijvend metselwerk uitgevoerd: </w:t>
      </w:r>
      <w:r w:rsidRPr="00974221">
        <w:rPr>
          <w:rStyle w:val="Keuze-blauw"/>
        </w:rPr>
        <w:t>… / volgens aanduiding op de plannen.</w:t>
      </w:r>
      <w:r w:rsidRPr="00E56907">
        <w:t xml:space="preserve"> </w:t>
      </w:r>
    </w:p>
    <w:p w14:paraId="185B7411" w14:textId="77777777" w:rsidR="001D00B9" w:rsidRPr="0083135C" w:rsidRDefault="001D00B9" w:rsidP="001D00B9">
      <w:pPr>
        <w:pStyle w:val="Plattetekstinspringen2"/>
      </w:pPr>
      <w:r>
        <w:t>e</w:t>
      </w:r>
      <w:r w:rsidRPr="00E56907">
        <w:t>r worden bakstenen gebruikt met afmetingen</w:t>
      </w:r>
      <w:r>
        <w:t xml:space="preserve">: </w:t>
      </w:r>
      <w:r w:rsidRPr="00974221">
        <w:rPr>
          <w:rStyle w:val="Keuze-blauw"/>
        </w:rPr>
        <w:t>… x … x … cm / naar keuze aannemer</w:t>
      </w:r>
    </w:p>
    <w:p w14:paraId="078075A3" w14:textId="77777777" w:rsidR="001D00B9" w:rsidRDefault="001D00B9" w:rsidP="001D00B9">
      <w:pPr>
        <w:pStyle w:val="Plattetekstinspringen2"/>
      </w:pPr>
      <w:r w:rsidRPr="0083135C">
        <w:t xml:space="preserve">oppervlaktestructuur: </w:t>
      </w:r>
      <w:r w:rsidRPr="00974221">
        <w:rPr>
          <w:rStyle w:val="Keuze-blauw"/>
        </w:rPr>
        <w:t>glad / gestructureerd / …</w:t>
      </w:r>
    </w:p>
    <w:p w14:paraId="662DB04D" w14:textId="77777777" w:rsidR="001D00B9" w:rsidRDefault="001D00B9" w:rsidP="001D00B9">
      <w:pPr>
        <w:pStyle w:val="Plattetekstinspringen2"/>
      </w:pPr>
      <w:r>
        <w:t xml:space="preserve">voeg tussen het zichtbaar blijvend metselwerk en het onafgewerkte plafond mag max. </w:t>
      </w:r>
      <w:r w:rsidRPr="00967352">
        <w:rPr>
          <w:rStyle w:val="Keuze-blauw"/>
        </w:rPr>
        <w:t>…</w:t>
      </w:r>
      <w:r>
        <w:t xml:space="preserve"> mm zijn. Indien dit niet zo is, moet de voeg met een elastische kit opgevoegd worden.</w:t>
      </w:r>
    </w:p>
    <w:p w14:paraId="01D15BC2" w14:textId="77777777" w:rsidR="001D00B9" w:rsidRPr="00E56907" w:rsidRDefault="001D00B9" w:rsidP="001D00B9">
      <w:pPr>
        <w:pStyle w:val="Plattetekstinspringen2"/>
      </w:pPr>
      <w:r>
        <w:t>het meegaand opvoegen is inbegrepen in dit artikel.</w:t>
      </w:r>
    </w:p>
    <w:p w14:paraId="57B9D686" w14:textId="77777777" w:rsidR="001D00B9" w:rsidRDefault="001D00B9" w:rsidP="001D00B9">
      <w:pPr>
        <w:pStyle w:val="Kop6"/>
      </w:pPr>
      <w:r>
        <w:t>Uitvoering</w:t>
      </w:r>
    </w:p>
    <w:p w14:paraId="0F67C39A" w14:textId="77777777" w:rsidR="001D00B9" w:rsidRDefault="001D00B9" w:rsidP="001D00B9">
      <w:pPr>
        <w:pStyle w:val="Plattetekstinspringen"/>
      </w:pPr>
      <w:r>
        <w:t xml:space="preserve">De dragende binnenmuren worden </w:t>
      </w:r>
      <w:r w:rsidRPr="00974221">
        <w:rPr>
          <w:rStyle w:val="Keuze-blauw"/>
        </w:rPr>
        <w:t xml:space="preserve">ter plaatse gemetst volgens art. </w:t>
      </w:r>
      <w:r>
        <w:rPr>
          <w:rStyle w:val="Keuze-blauw"/>
        </w:rPr>
        <w:t>20.</w:t>
      </w:r>
      <w:r w:rsidRPr="00974221">
        <w:rPr>
          <w:rStyle w:val="Keuze-blauw"/>
        </w:rPr>
        <w:t xml:space="preserve">01. / geprefabriceerd en op de werf gemonteerd volgens art. </w:t>
      </w:r>
      <w:r>
        <w:rPr>
          <w:rStyle w:val="Keuze-blauw"/>
        </w:rPr>
        <w:t>20.</w:t>
      </w:r>
      <w:r w:rsidRPr="00974221">
        <w:rPr>
          <w:rStyle w:val="Keuze-blauw"/>
        </w:rPr>
        <w:t xml:space="preserve">02. / naar keuze van de aannemer opgetrokken uit ter plaatse gemetst of prefab metselwerk volgens de artikels </w:t>
      </w:r>
      <w:r>
        <w:rPr>
          <w:rStyle w:val="Keuze-blauw"/>
        </w:rPr>
        <w:t>20.</w:t>
      </w:r>
      <w:r w:rsidRPr="00974221">
        <w:rPr>
          <w:rStyle w:val="Keuze-blauw"/>
        </w:rPr>
        <w:t xml:space="preserve">01. en </w:t>
      </w:r>
      <w:r>
        <w:rPr>
          <w:rStyle w:val="Keuze-blauw"/>
        </w:rPr>
        <w:t>20.</w:t>
      </w:r>
      <w:r w:rsidRPr="00974221">
        <w:rPr>
          <w:rStyle w:val="Keuze-blauw"/>
        </w:rPr>
        <w:t>02.</w:t>
      </w:r>
    </w:p>
    <w:p w14:paraId="1AC7AB29" w14:textId="77777777" w:rsidR="001D00B9" w:rsidRDefault="001D00B9" w:rsidP="001D00B9">
      <w:pPr>
        <w:pStyle w:val="Plattetekstinspringen"/>
      </w:pPr>
      <w:r>
        <w:t xml:space="preserve">Het metselwerk wordt uitgevoerd volgens de regels van de kunst en volgens de richtlijnen van de fabrikant. </w:t>
      </w:r>
    </w:p>
    <w:p w14:paraId="78FE10EB" w14:textId="77777777" w:rsidR="001D00B9" w:rsidRPr="009D34F3" w:rsidRDefault="001D00B9" w:rsidP="001D00B9">
      <w:pPr>
        <w:pStyle w:val="Kop6"/>
      </w:pPr>
      <w:r w:rsidRPr="009D34F3">
        <w:t>Keuring</w:t>
      </w:r>
    </w:p>
    <w:p w14:paraId="45DBFD15" w14:textId="77777777" w:rsidR="001D00B9" w:rsidRDefault="001D00B9" w:rsidP="001D00B9">
      <w:pPr>
        <w:pStyle w:val="Plattetekstinspringen"/>
      </w:pPr>
      <w:r>
        <w:t>Beschadigde stenen mogen niet verwerkt worden. Wordt als beschadiging beschouwd:</w:t>
      </w:r>
    </w:p>
    <w:p w14:paraId="2388F642" w14:textId="77777777" w:rsidR="001D00B9" w:rsidRDefault="001D00B9" w:rsidP="001D00B9">
      <w:pPr>
        <w:pStyle w:val="Plattetekstinspringen"/>
        <w:rPr>
          <w:lang w:eastAsia="nl-NL"/>
        </w:rPr>
      </w:pPr>
      <w:r>
        <w:rPr>
          <w:lang w:eastAsia="nl-NL"/>
        </w:rPr>
        <w:t>Elke gebroken steen of elke hoek of randschade waarvan het volume groter is dan 20 cm³.</w:t>
      </w:r>
    </w:p>
    <w:p w14:paraId="585BFD78" w14:textId="77777777" w:rsidR="001D00B9" w:rsidRDefault="001D00B9" w:rsidP="001D00B9">
      <w:pPr>
        <w:pStyle w:val="Plattetekstinspringen"/>
      </w:pPr>
      <w:r>
        <w:t>Voor stenen die gebruikt zullen worden in zichtbaar blijvend metselwerk worden eveneens als beschadiging beschouwd:</w:t>
      </w:r>
    </w:p>
    <w:p w14:paraId="5C17C6F9" w14:textId="77777777" w:rsidR="001D00B9" w:rsidRDefault="001D00B9" w:rsidP="001D00B9">
      <w:pPr>
        <w:pStyle w:val="Plattetekstinspringen2"/>
        <w:rPr>
          <w:lang w:eastAsia="nl-NL"/>
        </w:rPr>
      </w:pPr>
      <w:r>
        <w:rPr>
          <w:lang w:eastAsia="nl-NL"/>
        </w:rPr>
        <w:t>Een afgestoten hoek, rand of nerf van opgebrachte (glazuur)lagen, ofwel zichtbare scheuren of afgeschuurde bezanding of profilering, voor zover deze voor de zichtvlakken van de baksteen als storend moeten worden beschouwd.</w:t>
      </w:r>
    </w:p>
    <w:p w14:paraId="17392B41" w14:textId="77777777" w:rsidR="001D00B9" w:rsidRDefault="001D00B9" w:rsidP="001D00B9">
      <w:pPr>
        <w:pStyle w:val="Plattetekstinspringen2"/>
        <w:rPr>
          <w:lang w:eastAsia="nl-NL"/>
        </w:rPr>
      </w:pPr>
      <w:r>
        <w:rPr>
          <w:lang w:eastAsia="nl-NL"/>
        </w:rPr>
        <w:t>De minimale diameter van een beschadiging bedraagt 10 mm of het product van lengte x hoogte van enige andere beschadiging bedraagt meer dan 100 mm².</w:t>
      </w:r>
    </w:p>
    <w:p w14:paraId="073D2C91" w14:textId="77777777" w:rsidR="001D00B9" w:rsidRDefault="001D00B9" w:rsidP="001D00B9">
      <w:pPr>
        <w:pStyle w:val="Plattetekstinspringen2"/>
        <w:rPr>
          <w:lang w:eastAsia="nl-NL"/>
        </w:rPr>
      </w:pPr>
      <w:r>
        <w:rPr>
          <w:lang w:eastAsia="nl-NL"/>
        </w:rPr>
        <w:t>Bij een steekproef, buiten de fabriek, van 100 stenen zullen minstens 90 stenen aanwezig zijn met één onbeschadigde strek en één onbeschadigde kop.</w:t>
      </w:r>
    </w:p>
    <w:p w14:paraId="50E362E2" w14:textId="77777777" w:rsidR="001D00B9" w:rsidRDefault="001D00B9" w:rsidP="001D00B9">
      <w:pPr>
        <w:pStyle w:val="Plattetekstinspringen"/>
      </w:pPr>
      <w:r>
        <w:t>Het aantal bakstenen met fouten mag niet groter zijn dan 10%. Worden als fouten beschouwd:</w:t>
      </w:r>
    </w:p>
    <w:p w14:paraId="3E555863" w14:textId="77777777" w:rsidR="001D00B9" w:rsidRDefault="001D00B9" w:rsidP="001D00B9">
      <w:pPr>
        <w:pStyle w:val="Plattetekstinspringen2"/>
        <w:rPr>
          <w:lang w:eastAsia="nl-NL"/>
        </w:rPr>
      </w:pPr>
      <w:r>
        <w:rPr>
          <w:lang w:eastAsia="nl-NL"/>
        </w:rPr>
        <w:t>De aanwezigheid van insluitsels die door zwelling kunnen aanleiding geven tot afschilferingen in het oppervlak van de steen. Afschilferingen met een diameter kleiner dan 20 mm worden niet beschouwd als fouten.</w:t>
      </w:r>
    </w:p>
    <w:p w14:paraId="6B2C9119" w14:textId="77777777" w:rsidR="001D00B9" w:rsidRDefault="001D00B9" w:rsidP="001D00B9">
      <w:pPr>
        <w:pStyle w:val="Plattetekstinspringen2"/>
        <w:rPr>
          <w:lang w:eastAsia="nl-NL"/>
        </w:rPr>
      </w:pPr>
      <w:r>
        <w:rPr>
          <w:lang w:eastAsia="nl-NL"/>
        </w:rPr>
        <w:t>De aanwezigheid in beide koppen of één strek van één of meerdere scheuren die langer zijn dan 1/3 van de hoogte van de steen en die een scheurbreedte hebben ≥ 0,2 mm.</w:t>
      </w:r>
    </w:p>
    <w:p w14:paraId="27C762B2" w14:textId="77777777" w:rsidR="001D00B9" w:rsidRDefault="001D00B9" w:rsidP="001D00B9">
      <w:pPr>
        <w:pStyle w:val="Plattetekstinspringen2"/>
        <w:rPr>
          <w:lang w:eastAsia="nl-NL"/>
        </w:rPr>
      </w:pPr>
      <w:r>
        <w:rPr>
          <w:lang w:eastAsia="nl-NL"/>
        </w:rPr>
        <w:t>Voor stenen die gebruikt zullen worden in zichtbaar blijvend metselwerk mag het aantal stenen met fouten niet groter zijn dan 5% en worden scheuren in kop of strek met een breedte ≥ 0,2 mm eveneens als fouten beschouwd.</w:t>
      </w:r>
    </w:p>
    <w:p w14:paraId="27220ED2" w14:textId="77777777" w:rsidR="001D00B9" w:rsidRDefault="001D00B9" w:rsidP="001D00B9">
      <w:pPr>
        <w:pStyle w:val="Kop4"/>
      </w:pPr>
      <w:bookmarkStart w:id="237" w:name="_Toc387145545"/>
      <w:bookmarkStart w:id="238" w:name="_Toc390337257"/>
      <w:bookmarkStart w:id="239" w:name="_Toc438633349"/>
      <w:r>
        <w:t>20.41.10.</w:t>
      </w:r>
      <w:r>
        <w:tab/>
        <w:t>dragende binnenmuur – snelbouw/dikte 14 cm</w:t>
      </w:r>
      <w:r>
        <w:tab/>
      </w:r>
      <w:r>
        <w:rPr>
          <w:rStyle w:val="MeetChar"/>
        </w:rPr>
        <w:t>|FH|m3</w:t>
      </w:r>
      <w:bookmarkEnd w:id="237"/>
      <w:bookmarkEnd w:id="238"/>
      <w:bookmarkEnd w:id="239"/>
    </w:p>
    <w:p w14:paraId="609F650E" w14:textId="77777777" w:rsidR="001D00B9" w:rsidRDefault="001D00B9" w:rsidP="001D00B9">
      <w:pPr>
        <w:pStyle w:val="Kop6"/>
        <w:rPr>
          <w:lang w:val="nl-NL"/>
        </w:rPr>
      </w:pPr>
      <w:r>
        <w:rPr>
          <w:lang w:val="nl-NL"/>
        </w:rPr>
        <w:t>Meting</w:t>
      </w:r>
    </w:p>
    <w:p w14:paraId="5DF4B0F6" w14:textId="77777777" w:rsidR="001D00B9" w:rsidRDefault="001D00B9" w:rsidP="001D00B9">
      <w:pPr>
        <w:pStyle w:val="Plattetekstinspringen"/>
      </w:pPr>
      <w:r>
        <w:t>meeteenheid: per m³</w:t>
      </w:r>
    </w:p>
    <w:p w14:paraId="0F35B645" w14:textId="77777777" w:rsidR="001D00B9" w:rsidRDefault="001D00B9" w:rsidP="001D00B9">
      <w:pPr>
        <w:pStyle w:val="Plattetekstinspringen"/>
      </w:pPr>
      <w:r>
        <w:t>meetcode: de lengte van de muren wordt gemeten in de as van de muren, bij kruisingen wordt de dikkere muur doorgemeten. De hoogte wordt gemeten tussen de vloeren. Geen enkel volume wordt tweemaal in rekening gebracht. Wordt afgetrokken:</w:t>
      </w:r>
    </w:p>
    <w:p w14:paraId="1A9E33EF" w14:textId="77777777" w:rsidR="001D00B9" w:rsidRDefault="001D00B9" w:rsidP="001D00B9">
      <w:pPr>
        <w:pStyle w:val="Plattetekstinspringen2"/>
      </w:pPr>
      <w:r>
        <w:t>openingen met een oppervlakte groter dan 0,30 m²;</w:t>
      </w:r>
    </w:p>
    <w:p w14:paraId="423B1A83" w14:textId="77777777" w:rsidR="001D00B9" w:rsidRDefault="001D00B9" w:rsidP="001D00B9">
      <w:pPr>
        <w:pStyle w:val="Plattetekstinspringen2"/>
      </w:pPr>
      <w:r>
        <w:t>het volume van constructieve elementen zoals lateien, balken, … indien deze apart gemeten worden.</w:t>
      </w:r>
    </w:p>
    <w:p w14:paraId="7074E064" w14:textId="77777777" w:rsidR="001D00B9" w:rsidRDefault="001D00B9" w:rsidP="001D00B9">
      <w:pPr>
        <w:pStyle w:val="Plattetekstinspringen"/>
      </w:pPr>
      <w:r>
        <w:t>aard van overeenkomst: Forfaitaire Hoeveelheid (FH)</w:t>
      </w:r>
    </w:p>
    <w:p w14:paraId="4ED13D23" w14:textId="77777777" w:rsidR="001D00B9" w:rsidRDefault="001D00B9" w:rsidP="001D00B9">
      <w:pPr>
        <w:pStyle w:val="Kop6"/>
      </w:pPr>
      <w:r>
        <w:t>Toepassing</w:t>
      </w:r>
    </w:p>
    <w:p w14:paraId="4C233544" w14:textId="77777777" w:rsidR="001D00B9" w:rsidRDefault="001D00B9" w:rsidP="001D00B9">
      <w:pPr>
        <w:pStyle w:val="Kop4"/>
      </w:pPr>
      <w:bookmarkStart w:id="240" w:name="_Toc387145546"/>
      <w:bookmarkStart w:id="241" w:name="_Toc390337258"/>
      <w:bookmarkStart w:id="242" w:name="_Toc438633350"/>
      <w:r>
        <w:t>20.41.20.</w:t>
      </w:r>
      <w:r>
        <w:tab/>
        <w:t>dragende binnenmuur – snelbouw/dikte 19 cm</w:t>
      </w:r>
      <w:r>
        <w:tab/>
      </w:r>
      <w:r>
        <w:rPr>
          <w:rStyle w:val="MeetChar"/>
        </w:rPr>
        <w:t>|FH|m3</w:t>
      </w:r>
      <w:bookmarkEnd w:id="240"/>
      <w:bookmarkEnd w:id="241"/>
      <w:bookmarkEnd w:id="242"/>
    </w:p>
    <w:p w14:paraId="7DBF4B77" w14:textId="77777777" w:rsidR="001D00B9" w:rsidRDefault="001D00B9" w:rsidP="001D00B9">
      <w:pPr>
        <w:pStyle w:val="Kop6"/>
        <w:rPr>
          <w:lang w:val="nl-NL"/>
        </w:rPr>
      </w:pPr>
      <w:r>
        <w:rPr>
          <w:lang w:val="nl-NL"/>
        </w:rPr>
        <w:t>Meting</w:t>
      </w:r>
    </w:p>
    <w:p w14:paraId="2EBF054C" w14:textId="77777777" w:rsidR="001D00B9" w:rsidRDefault="001D00B9" w:rsidP="001D00B9">
      <w:pPr>
        <w:pStyle w:val="Plattetekstinspringen"/>
      </w:pPr>
      <w:r>
        <w:t>meeteenheid: per m³</w:t>
      </w:r>
    </w:p>
    <w:p w14:paraId="713B1231" w14:textId="77777777" w:rsidR="001D00B9" w:rsidRDefault="001D00B9" w:rsidP="001D00B9">
      <w:pPr>
        <w:pStyle w:val="Plattetekstinspringen"/>
      </w:pPr>
      <w:r>
        <w:t>meetcode: de lengte van de muren wordt gemeten in de as van de muren, bij kruisingen wordt de dikkere muur doorgemeten. De hoogte wordt gemeten tussen de vloeren. Geen enkel volume wordt tweemaal in rekening gebracht. Wordt afgetrokken:</w:t>
      </w:r>
    </w:p>
    <w:p w14:paraId="0235DCFD" w14:textId="77777777" w:rsidR="001D00B9" w:rsidRDefault="001D00B9" w:rsidP="001D00B9">
      <w:pPr>
        <w:pStyle w:val="Plattetekstinspringen2"/>
      </w:pPr>
      <w:r>
        <w:t>openingen met een oppervlakte groter dan 0,30 m²;</w:t>
      </w:r>
    </w:p>
    <w:p w14:paraId="676B7AB3" w14:textId="77777777" w:rsidR="001D00B9" w:rsidRDefault="001D00B9" w:rsidP="001D00B9">
      <w:pPr>
        <w:pStyle w:val="Plattetekstinspringen2"/>
      </w:pPr>
      <w:r>
        <w:t>het volume van constructieve elementen zoals lateien, balken, … indien deze apart gemeten worden.</w:t>
      </w:r>
    </w:p>
    <w:p w14:paraId="214F05FD" w14:textId="77777777" w:rsidR="001D00B9" w:rsidRDefault="001D00B9" w:rsidP="001D00B9">
      <w:pPr>
        <w:pStyle w:val="Plattetekstinspringen"/>
      </w:pPr>
      <w:r>
        <w:t>aard van overeenkomst: Forfaitaire Hoeveelheid (FH)</w:t>
      </w:r>
    </w:p>
    <w:p w14:paraId="6FA58709" w14:textId="77777777" w:rsidR="001D00B9" w:rsidRDefault="001D00B9" w:rsidP="001D00B9">
      <w:pPr>
        <w:pStyle w:val="Kop6"/>
      </w:pPr>
      <w:r>
        <w:t>Toepassing</w:t>
      </w:r>
    </w:p>
    <w:p w14:paraId="3C3A5317" w14:textId="77777777" w:rsidR="001D00B9" w:rsidRDefault="001D00B9" w:rsidP="001D00B9">
      <w:pPr>
        <w:pStyle w:val="Kop3"/>
      </w:pPr>
      <w:bookmarkStart w:id="243" w:name="_Toc387145547"/>
      <w:bookmarkStart w:id="244" w:name="_Toc390337259"/>
      <w:bookmarkStart w:id="245" w:name="_Toc438633351"/>
      <w:r>
        <w:t>20.42.</w:t>
      </w:r>
      <w:r>
        <w:tab/>
        <w:t>dragende binnenmuur – kalkzandsteen</w:t>
      </w:r>
      <w:bookmarkEnd w:id="243"/>
      <w:bookmarkEnd w:id="244"/>
      <w:bookmarkEnd w:id="245"/>
    </w:p>
    <w:p w14:paraId="249265B6" w14:textId="77777777" w:rsidR="001D00B9" w:rsidRPr="00641A4D" w:rsidRDefault="001D00B9" w:rsidP="001D00B9">
      <w:pPr>
        <w:pStyle w:val="Kop6"/>
      </w:pPr>
      <w:r w:rsidRPr="00641A4D">
        <w:t>Materiaal</w:t>
      </w:r>
    </w:p>
    <w:p w14:paraId="1F54AE1E" w14:textId="77777777" w:rsidR="001D00B9" w:rsidRDefault="001D00B9" w:rsidP="001D00B9">
      <w:pPr>
        <w:pStyle w:val="Plattetekstinspringen"/>
      </w:pPr>
      <w:r>
        <w:t>De NBN EN 771-2 Voorschriften voor metselstenen – Deel 2: Metselstenen van kalkzandsteen is van toepassing.</w:t>
      </w:r>
    </w:p>
    <w:p w14:paraId="0EA874D1" w14:textId="77777777" w:rsidR="001D00B9" w:rsidRPr="00AC5C89" w:rsidRDefault="001D00B9" w:rsidP="001D00B9">
      <w:pPr>
        <w:pStyle w:val="Plattetekstinspringen"/>
      </w:pPr>
      <w:r>
        <w:t>Enkel stenen behorende tot categorie I volgens NBN EN 771-2 mogen toegepast worden.</w:t>
      </w:r>
    </w:p>
    <w:p w14:paraId="6F962713" w14:textId="77777777" w:rsidR="001D00B9" w:rsidRDefault="001D00B9" w:rsidP="001D00B9">
      <w:pPr>
        <w:pStyle w:val="Plattetekstinspringen"/>
      </w:pPr>
      <w:r>
        <w:t xml:space="preserve">De stenen dragen het BENOR-merk of gelijkwaardig. Bij iedere levering wordt een certificaat </w:t>
      </w:r>
      <w:r w:rsidRPr="006B240B">
        <w:t>van oorsprong gevoegd</w:t>
      </w:r>
      <w:r>
        <w:t>.</w:t>
      </w:r>
    </w:p>
    <w:p w14:paraId="6E660A19" w14:textId="77777777" w:rsidR="001D00B9" w:rsidRDefault="001D00B9" w:rsidP="001D00B9">
      <w:pPr>
        <w:pStyle w:val="Plattetekstinspringen"/>
      </w:pPr>
      <w:r>
        <w:t>De aannemer legt een staal en prestatiefiche ter goedkeuring voor aan de ontwerper.</w:t>
      </w:r>
    </w:p>
    <w:p w14:paraId="5B9E4735" w14:textId="77777777" w:rsidR="001D00B9" w:rsidRDefault="001D00B9" w:rsidP="001D00B9">
      <w:pPr>
        <w:pStyle w:val="Plattetekstinspringen"/>
      </w:pPr>
      <w:r>
        <w:t>De stenen hebben een glad en vlak uitzicht.</w:t>
      </w:r>
    </w:p>
    <w:p w14:paraId="621EAC45" w14:textId="77777777" w:rsidR="001D00B9" w:rsidRDefault="001D00B9" w:rsidP="001D00B9">
      <w:pPr>
        <w:pStyle w:val="Kop8"/>
      </w:pPr>
      <w:r w:rsidRPr="00854B04">
        <w:t>Specificaties</w:t>
      </w:r>
    </w:p>
    <w:p w14:paraId="4DC3C21C" w14:textId="77777777" w:rsidR="001D00B9" w:rsidRDefault="001D00B9" w:rsidP="001D00B9">
      <w:pPr>
        <w:pStyle w:val="Plattetekstinspringen"/>
      </w:pPr>
      <w:r>
        <w:t>Stenen:</w:t>
      </w:r>
    </w:p>
    <w:p w14:paraId="69FA8D5A" w14:textId="77777777" w:rsidR="001D00B9" w:rsidRDefault="001D00B9" w:rsidP="001D00B9">
      <w:pPr>
        <w:pStyle w:val="Plattetekstinspringen2"/>
      </w:pPr>
      <w:r>
        <w:t xml:space="preserve">soort: </w:t>
      </w:r>
      <w:r w:rsidRPr="00974221">
        <w:rPr>
          <w:rStyle w:val="Keuze-blauw"/>
        </w:rPr>
        <w:t>blokken (te verlijmen) / elementen (te verlijmen) / metselblokken (te vermetselen)</w:t>
      </w:r>
    </w:p>
    <w:p w14:paraId="4C0DA616" w14:textId="77777777" w:rsidR="001D00B9" w:rsidRDefault="001D00B9" w:rsidP="001D00B9">
      <w:pPr>
        <w:pStyle w:val="Plattetekstinspringen2"/>
      </w:pPr>
      <w:r>
        <w:t>modulair formaat op voorstel van de aannemer</w:t>
      </w:r>
    </w:p>
    <w:p w14:paraId="42A98584" w14:textId="77777777" w:rsidR="001D00B9" w:rsidRPr="00974221" w:rsidRDefault="001D00B9" w:rsidP="001D00B9">
      <w:pPr>
        <w:pStyle w:val="Plattetekstinspringen2"/>
        <w:rPr>
          <w:rStyle w:val="Keuze-blauw"/>
        </w:rPr>
      </w:pPr>
      <w:r>
        <w:t>bruto droge volumemassaklasse</w:t>
      </w:r>
      <w:r w:rsidRPr="00624F80">
        <w:t>:</w:t>
      </w:r>
      <w:r>
        <w:t xml:space="preserve"> </w:t>
      </w:r>
      <w:r w:rsidRPr="00E500E3">
        <w:t>min.</w:t>
      </w:r>
      <w:r w:rsidRPr="00B74E61">
        <w:t xml:space="preserve"> </w:t>
      </w:r>
      <w:r w:rsidRPr="00974221">
        <w:rPr>
          <w:rStyle w:val="Keuze-blauw"/>
        </w:rPr>
        <w:sym w:font="Symbol" w:char="F072"/>
      </w:r>
      <w:r w:rsidRPr="00974221">
        <w:rPr>
          <w:rStyle w:val="Keuze-blauw"/>
        </w:rPr>
        <w:t xml:space="preserve"> 0,5 / </w:t>
      </w:r>
      <w:r w:rsidRPr="00974221">
        <w:rPr>
          <w:rStyle w:val="Keuze-blauw"/>
        </w:rPr>
        <w:sym w:font="Symbol" w:char="F072"/>
      </w:r>
      <w:r w:rsidRPr="00974221">
        <w:rPr>
          <w:rStyle w:val="Keuze-blauw"/>
        </w:rPr>
        <w:t xml:space="preserve"> 0,6 / </w:t>
      </w:r>
      <w:r w:rsidRPr="00974221">
        <w:rPr>
          <w:rStyle w:val="Keuze-blauw"/>
        </w:rPr>
        <w:sym w:font="Symbol" w:char="F072"/>
      </w:r>
      <w:r w:rsidRPr="00974221">
        <w:rPr>
          <w:rStyle w:val="Keuze-blauw"/>
        </w:rPr>
        <w:t xml:space="preserve"> 0,7 / </w:t>
      </w:r>
      <w:r w:rsidRPr="00974221">
        <w:rPr>
          <w:rStyle w:val="Keuze-blauw"/>
        </w:rPr>
        <w:sym w:font="Symbol" w:char="F072"/>
      </w:r>
      <w:r w:rsidRPr="00974221">
        <w:rPr>
          <w:rStyle w:val="Keuze-blauw"/>
        </w:rPr>
        <w:t xml:space="preserve"> 0,8 / </w:t>
      </w:r>
      <w:r w:rsidRPr="00974221">
        <w:rPr>
          <w:rStyle w:val="Keuze-blauw"/>
        </w:rPr>
        <w:sym w:font="Symbol" w:char="F072"/>
      </w:r>
      <w:r w:rsidRPr="00974221">
        <w:rPr>
          <w:rStyle w:val="Keuze-blauw"/>
        </w:rPr>
        <w:t xml:space="preserve"> 0,9 / </w:t>
      </w:r>
      <w:r w:rsidRPr="00974221">
        <w:rPr>
          <w:rStyle w:val="Keuze-blauw"/>
        </w:rPr>
        <w:sym w:font="Symbol" w:char="F072"/>
      </w:r>
      <w:r w:rsidRPr="00974221">
        <w:rPr>
          <w:rStyle w:val="Keuze-blauw"/>
        </w:rPr>
        <w:t xml:space="preserve"> 1,0 / </w:t>
      </w:r>
      <w:r w:rsidRPr="00974221">
        <w:rPr>
          <w:rStyle w:val="Keuze-blauw"/>
        </w:rPr>
        <w:sym w:font="Symbol" w:char="F072"/>
      </w:r>
      <w:r w:rsidRPr="00974221">
        <w:rPr>
          <w:rStyle w:val="Keuze-blauw"/>
        </w:rPr>
        <w:t xml:space="preserve"> 1,2 / </w:t>
      </w:r>
      <w:r w:rsidRPr="00974221">
        <w:rPr>
          <w:rStyle w:val="Keuze-blauw"/>
        </w:rPr>
        <w:sym w:font="Symbol" w:char="F072"/>
      </w:r>
      <w:r w:rsidRPr="00974221">
        <w:rPr>
          <w:rStyle w:val="Keuze-blauw"/>
        </w:rPr>
        <w:t xml:space="preserve"> 1,4 / </w:t>
      </w:r>
      <w:r w:rsidRPr="00974221">
        <w:rPr>
          <w:rStyle w:val="Keuze-blauw"/>
        </w:rPr>
        <w:sym w:font="Symbol" w:char="F072"/>
      </w:r>
      <w:r w:rsidRPr="00974221">
        <w:rPr>
          <w:rStyle w:val="Keuze-blauw"/>
        </w:rPr>
        <w:t xml:space="preserve"> 1,6 / </w:t>
      </w:r>
      <w:r w:rsidRPr="00974221">
        <w:rPr>
          <w:rStyle w:val="Keuze-blauw"/>
        </w:rPr>
        <w:sym w:font="Symbol" w:char="F072"/>
      </w:r>
      <w:r w:rsidRPr="00974221">
        <w:rPr>
          <w:rStyle w:val="Keuze-blauw"/>
        </w:rPr>
        <w:t xml:space="preserve"> 1,8 / </w:t>
      </w:r>
      <w:r w:rsidRPr="00974221">
        <w:rPr>
          <w:rStyle w:val="Keuze-blauw"/>
        </w:rPr>
        <w:sym w:font="Symbol" w:char="F072"/>
      </w:r>
      <w:r w:rsidRPr="00974221">
        <w:rPr>
          <w:rStyle w:val="Keuze-blauw"/>
        </w:rPr>
        <w:t xml:space="preserve"> 2,0 / </w:t>
      </w:r>
      <w:r w:rsidRPr="00974221">
        <w:rPr>
          <w:rStyle w:val="Keuze-blauw"/>
        </w:rPr>
        <w:sym w:font="Symbol" w:char="F072"/>
      </w:r>
      <w:r w:rsidRPr="00974221">
        <w:rPr>
          <w:rStyle w:val="Keuze-blauw"/>
        </w:rPr>
        <w:t xml:space="preserve"> 2,2 / </w:t>
      </w:r>
      <w:r w:rsidRPr="00974221">
        <w:rPr>
          <w:rStyle w:val="Keuze-blauw"/>
        </w:rPr>
        <w:sym w:font="Symbol" w:char="F072"/>
      </w:r>
      <w:r w:rsidRPr="00974221">
        <w:rPr>
          <w:rStyle w:val="Keuze-blauw"/>
        </w:rPr>
        <w:t xml:space="preserve"> 2,4 /</w:t>
      </w:r>
      <w:r w:rsidRPr="00974221">
        <w:rPr>
          <w:rStyle w:val="Keuze-blauw"/>
        </w:rPr>
        <w:sym w:font="Symbol" w:char="F072"/>
      </w:r>
      <w:r w:rsidRPr="00974221">
        <w:rPr>
          <w:rStyle w:val="Keuze-blauw"/>
        </w:rPr>
        <w:t xml:space="preserve"> 2,6 / </w:t>
      </w:r>
      <w:r w:rsidRPr="00974221">
        <w:rPr>
          <w:rStyle w:val="Keuze-blauw"/>
        </w:rPr>
        <w:sym w:font="Symbol" w:char="F072"/>
      </w:r>
      <w:r w:rsidRPr="00974221">
        <w:rPr>
          <w:rStyle w:val="Keuze-blauw"/>
        </w:rPr>
        <w:t xml:space="preserve"> 2,8 / </w:t>
      </w:r>
      <w:r w:rsidRPr="00974221">
        <w:rPr>
          <w:rStyle w:val="Keuze-blauw"/>
        </w:rPr>
        <w:sym w:font="Symbol" w:char="F072"/>
      </w:r>
      <w:r w:rsidRPr="00974221">
        <w:rPr>
          <w:rStyle w:val="Keuze-blauw"/>
        </w:rPr>
        <w:t xml:space="preserve"> 3,0</w:t>
      </w:r>
    </w:p>
    <w:p w14:paraId="7C73E587" w14:textId="77777777" w:rsidR="001D00B9" w:rsidRDefault="001D00B9" w:rsidP="001D00B9">
      <w:pPr>
        <w:pStyle w:val="Plattetekstinspringen2"/>
      </w:pPr>
      <w:r>
        <w:t>genormaliseerde  gemiddelde druksterkte f</w:t>
      </w:r>
      <w:r w:rsidRPr="00B74E61">
        <w:rPr>
          <w:vertAlign w:val="subscript"/>
        </w:rPr>
        <w:t>b</w:t>
      </w:r>
      <w:r>
        <w:t xml:space="preserve">: </w:t>
      </w:r>
      <w:r w:rsidRPr="00974221">
        <w:rPr>
          <w:rStyle w:val="Keuze-blauw"/>
        </w:rPr>
        <w:t>5 / 7,5 / 10 / 12 / 15 / 20 / 25 / 28 / 30 / 35 / 40 / …</w:t>
      </w:r>
      <w:r>
        <w:t xml:space="preserve"> N/mm²</w:t>
      </w:r>
    </w:p>
    <w:p w14:paraId="05395E50" w14:textId="77777777" w:rsidR="00354D7A" w:rsidRDefault="00354D7A" w:rsidP="001D00B9">
      <w:pPr>
        <w:pStyle w:val="Plattetekstinspringen2"/>
      </w:pPr>
      <w:r>
        <w:t>g</w:t>
      </w:r>
      <w:r w:rsidRPr="00DC17E1">
        <w:t xml:space="preserve">roepsindeling: </w:t>
      </w:r>
      <w:r w:rsidRPr="00DC17E1">
        <w:rPr>
          <w:rStyle w:val="Keuze-blauw"/>
        </w:rPr>
        <w:t>groep 1 / groep 2 / …</w:t>
      </w:r>
    </w:p>
    <w:p w14:paraId="04E3D6B1" w14:textId="77777777" w:rsidR="001D00B9" w:rsidRDefault="001D00B9" w:rsidP="001D00B9">
      <w:pPr>
        <w:pStyle w:val="Plattetekstinspringen2"/>
      </w:pPr>
      <w:r>
        <w:t>kopvlakken: volgens systeem fabrikant</w:t>
      </w:r>
    </w:p>
    <w:p w14:paraId="33AFFD8C" w14:textId="77777777" w:rsidR="001D00B9" w:rsidRDefault="001D00B9" w:rsidP="001D00B9">
      <w:pPr>
        <w:pStyle w:val="Plattetekstinspringen"/>
      </w:pPr>
      <w:r>
        <w:t xml:space="preserve">Type mortel: </w:t>
      </w:r>
      <w:r w:rsidRPr="00974221">
        <w:rPr>
          <w:rStyle w:val="Keuze-blauw"/>
        </w:rPr>
        <w:t xml:space="preserve">mortel voor algemene toepassing volgens art. </w:t>
      </w:r>
      <w:r>
        <w:rPr>
          <w:rStyle w:val="Keuze-blauw"/>
        </w:rPr>
        <w:t>20.</w:t>
      </w:r>
      <w:r w:rsidRPr="00974221">
        <w:rPr>
          <w:rStyle w:val="Keuze-blauw"/>
        </w:rPr>
        <w:t xml:space="preserve">11.10. / lijmmortel volgens art. </w:t>
      </w:r>
      <w:r>
        <w:rPr>
          <w:rStyle w:val="Keuze-blauw"/>
        </w:rPr>
        <w:t>20.</w:t>
      </w:r>
      <w:r w:rsidRPr="00974221">
        <w:rPr>
          <w:rStyle w:val="Keuze-blauw"/>
        </w:rPr>
        <w:t xml:space="preserve">11.20. / lichtgewicht mortel volgens art. </w:t>
      </w:r>
      <w:r>
        <w:rPr>
          <w:rStyle w:val="Keuze-blauw"/>
        </w:rPr>
        <w:t>20.</w:t>
      </w:r>
      <w:r w:rsidRPr="00974221">
        <w:rPr>
          <w:rStyle w:val="Keuze-blauw"/>
        </w:rPr>
        <w:t>11.30.</w:t>
      </w:r>
    </w:p>
    <w:p w14:paraId="019EB503" w14:textId="77777777" w:rsidR="001D00B9" w:rsidRDefault="001D00B9" w:rsidP="001D00B9">
      <w:pPr>
        <w:pStyle w:val="Plattetekstinspringen"/>
      </w:pPr>
      <w:r>
        <w:t xml:space="preserve">Dikte van de voegen: </w:t>
      </w:r>
      <w:r w:rsidRPr="00974221">
        <w:rPr>
          <w:rStyle w:val="Keuze-blauw"/>
        </w:rPr>
        <w:t>naar keuze aannemer rekening houdend met hierboven vermeld morteltype / 0,5 / 1 / 1,5 / 2 / 3 / 4 / 5 / 6 / 10 / 12 / … mm</w:t>
      </w:r>
    </w:p>
    <w:p w14:paraId="4092DCB4" w14:textId="77777777" w:rsidR="001D00B9" w:rsidRPr="00974221" w:rsidRDefault="001D00B9" w:rsidP="001D00B9">
      <w:pPr>
        <w:pStyle w:val="Plattetekstinspringen"/>
        <w:rPr>
          <w:rStyle w:val="Keuze-blauw"/>
        </w:rPr>
      </w:pPr>
      <w:r>
        <w:t xml:space="preserve">Metselverband: </w:t>
      </w:r>
      <w:r w:rsidRPr="00974221">
        <w:rPr>
          <w:rStyle w:val="Keuze-blauw"/>
        </w:rPr>
        <w:t>halfsteens verband / keuze van de aannemer / …</w:t>
      </w:r>
    </w:p>
    <w:p w14:paraId="5D29AA19" w14:textId="77777777" w:rsidR="001D00B9" w:rsidRPr="003F7B3D" w:rsidRDefault="001D00B9" w:rsidP="001D00B9">
      <w:pPr>
        <w:pStyle w:val="Kop8"/>
      </w:pPr>
      <w:r>
        <w:t>Aanvullende voorschriften</w:t>
      </w:r>
      <w:r w:rsidRPr="003F7B3D">
        <w:t xml:space="preserve"> </w:t>
      </w:r>
      <w:r w:rsidR="00156DE5">
        <w:t>(te schrappen door ontwerper indien niet van toepassing)</w:t>
      </w:r>
    </w:p>
    <w:p w14:paraId="226F7C0B" w14:textId="77777777" w:rsidR="001D00B9" w:rsidRDefault="001D00B9" w:rsidP="001D00B9">
      <w:pPr>
        <w:pStyle w:val="Plattetekstinspringen"/>
      </w:pPr>
      <w:r>
        <w:t xml:space="preserve">De blokken of elementen worden toegepast met gelijmde voegen tussen 0,5 mm en 3 mm. </w:t>
      </w:r>
    </w:p>
    <w:p w14:paraId="29F6683F" w14:textId="77777777" w:rsidR="001D00B9" w:rsidRDefault="001D00B9" w:rsidP="001D00B9">
      <w:pPr>
        <w:pStyle w:val="Plattetekstinspringen2"/>
      </w:pPr>
      <w:r>
        <w:t>De blokken en elementen moeten tot de maatafwijkingsklasse T2 of T3 (of beter) behoren.</w:t>
      </w:r>
    </w:p>
    <w:p w14:paraId="6D09FFD7" w14:textId="77777777" w:rsidR="001D00B9" w:rsidRDefault="001D00B9" w:rsidP="001D00B9">
      <w:pPr>
        <w:pStyle w:val="Plattetekstinspringen2"/>
      </w:pPr>
      <w:r>
        <w:t>De eerste laag blokken moet zat in een mortelbed geplaatst worden. Dit mortelbed wordt uitgevoerd in een met kalkzandsteen verenigbare mortel voor algemene toepassing.</w:t>
      </w:r>
    </w:p>
    <w:p w14:paraId="33A8DBD5" w14:textId="77777777" w:rsidR="001D00B9" w:rsidRDefault="001D00B9" w:rsidP="001D00B9">
      <w:pPr>
        <w:pStyle w:val="Plattetekstinspringen"/>
      </w:pPr>
      <w:r>
        <w:t xml:space="preserve">De kimlaag wordt voorzien in </w:t>
      </w:r>
      <w:r w:rsidRPr="00974221">
        <w:rPr>
          <w:rStyle w:val="Keuze-blauw"/>
        </w:rPr>
        <w:t xml:space="preserve">dezelfde stenen als de rest van de muur / cellenbeton volgens artikel </w:t>
      </w:r>
      <w:r>
        <w:rPr>
          <w:rStyle w:val="Keuze-blauw"/>
        </w:rPr>
        <w:t>20.</w:t>
      </w:r>
      <w:r w:rsidRPr="00974221">
        <w:rPr>
          <w:rStyle w:val="Keuze-blauw"/>
        </w:rPr>
        <w:t xml:space="preserve">13.10. / samengestelde blokken volgens artikel </w:t>
      </w:r>
      <w:r>
        <w:rPr>
          <w:rStyle w:val="Keuze-blauw"/>
        </w:rPr>
        <w:t>20.</w:t>
      </w:r>
      <w:r w:rsidRPr="00974221">
        <w:rPr>
          <w:rStyle w:val="Keuze-blauw"/>
        </w:rPr>
        <w:t xml:space="preserve">13.20. / thermisch verbeterde steen volgens artikel </w:t>
      </w:r>
      <w:r>
        <w:rPr>
          <w:rStyle w:val="Keuze-blauw"/>
        </w:rPr>
        <w:t>20.</w:t>
      </w:r>
      <w:r w:rsidRPr="00974221">
        <w:rPr>
          <w:rStyle w:val="Keuze-blauw"/>
        </w:rPr>
        <w:t xml:space="preserve">13.30. / cellenglas volgens artikel </w:t>
      </w:r>
      <w:r>
        <w:rPr>
          <w:rStyle w:val="Keuze-blauw"/>
        </w:rPr>
        <w:t>20.</w:t>
      </w:r>
      <w:r w:rsidRPr="00974221">
        <w:rPr>
          <w:rStyle w:val="Keuze-blauw"/>
        </w:rPr>
        <w:t>13.40. / …</w:t>
      </w:r>
    </w:p>
    <w:p w14:paraId="7006569D" w14:textId="77777777" w:rsidR="001D00B9" w:rsidRDefault="001D00B9" w:rsidP="001D00B9">
      <w:pPr>
        <w:pStyle w:val="Plattetekstinspringen"/>
      </w:pPr>
      <w:r>
        <w:t xml:space="preserve">Er worden akoestische stroken voorzien </w:t>
      </w:r>
      <w:r w:rsidRPr="00974221">
        <w:rPr>
          <w:rStyle w:val="Keuze-blauw"/>
        </w:rPr>
        <w:t>onderaan de muren / bovenaan de muren / onder- en bovenaan de muren</w:t>
      </w:r>
      <w:r>
        <w:t xml:space="preserve"> volgens artikel 20.12.50.</w:t>
      </w:r>
    </w:p>
    <w:p w14:paraId="3E35B5E1" w14:textId="77777777" w:rsidR="001D00B9" w:rsidRPr="00D26123" w:rsidRDefault="001D00B9" w:rsidP="001D00B9">
      <w:pPr>
        <w:pStyle w:val="Plattetekstinspringen"/>
      </w:pPr>
      <w:r>
        <w:t xml:space="preserve">De lateien worden uitgevoerd volgens artikel </w:t>
      </w:r>
      <w:r>
        <w:rPr>
          <w:rStyle w:val="Keuze-blauw"/>
        </w:rPr>
        <w:t>20.</w:t>
      </w:r>
      <w:r w:rsidRPr="00974221">
        <w:rPr>
          <w:rStyle w:val="Keuze-blauw"/>
        </w:rPr>
        <w:t xml:space="preserve">12.21. lateien in beton / </w:t>
      </w:r>
      <w:r>
        <w:rPr>
          <w:rStyle w:val="Keuze-blauw"/>
        </w:rPr>
        <w:t>20.</w:t>
      </w:r>
      <w:r w:rsidRPr="00974221">
        <w:rPr>
          <w:rStyle w:val="Keuze-blauw"/>
        </w:rPr>
        <w:t xml:space="preserve">12.22. lateien in staal / </w:t>
      </w:r>
      <w:r>
        <w:rPr>
          <w:rStyle w:val="Keuze-blauw"/>
        </w:rPr>
        <w:t>20.</w:t>
      </w:r>
      <w:r w:rsidRPr="00974221">
        <w:rPr>
          <w:rStyle w:val="Keuze-blauw"/>
        </w:rPr>
        <w:t>12.23. lateien in bekistingsstenen.</w:t>
      </w:r>
      <w:r>
        <w:t xml:space="preserve"> </w:t>
      </w:r>
    </w:p>
    <w:p w14:paraId="2D8F417F" w14:textId="77777777" w:rsidR="001D00B9" w:rsidRDefault="001D00B9" w:rsidP="001D00B9">
      <w:pPr>
        <w:pStyle w:val="Plattetekstinspringen"/>
      </w:pPr>
      <w:r>
        <w:t xml:space="preserve">Er wordt een horizontale metselwerkwapening volgens artikel 20.12.41. voorzien </w:t>
      </w:r>
    </w:p>
    <w:p w14:paraId="6BD066EC" w14:textId="77777777" w:rsidR="003B38C8" w:rsidRPr="0012149D" w:rsidRDefault="003B38C8" w:rsidP="003B38C8">
      <w:pPr>
        <w:pStyle w:val="Plattetekstinspringen2"/>
        <w:rPr>
          <w:rStyle w:val="Keuze-blauw"/>
        </w:rPr>
      </w:pPr>
      <w:r w:rsidRPr="0012149D">
        <w:rPr>
          <w:rStyle w:val="Keuze-blauw"/>
        </w:rPr>
        <w:t xml:space="preserve">op de plaatsen zoals aangeduid op de plannen / volgens de studie van de fabrikant van de </w:t>
      </w:r>
      <w:r>
        <w:rPr>
          <w:rStyle w:val="Keuze-blauw"/>
        </w:rPr>
        <w:t>wapening / volgens de studie van de ingenieur</w:t>
      </w:r>
    </w:p>
    <w:p w14:paraId="35095802" w14:textId="77777777" w:rsidR="001D00B9" w:rsidRDefault="001D00B9" w:rsidP="001D00B9">
      <w:pPr>
        <w:pStyle w:val="Plattetekstinspringen2"/>
      </w:pPr>
      <w:r>
        <w:t xml:space="preserve">om de </w:t>
      </w:r>
      <w:r w:rsidRPr="00974221">
        <w:rPr>
          <w:rStyle w:val="Keuze-blauw"/>
        </w:rPr>
        <w:t>2 / 3 / … lagen / tussen elke laag metselwerk</w:t>
      </w:r>
    </w:p>
    <w:p w14:paraId="42820A56" w14:textId="77777777" w:rsidR="001D00B9" w:rsidRDefault="001D00B9" w:rsidP="001D00B9">
      <w:pPr>
        <w:pStyle w:val="Plattetekstinspringen2"/>
      </w:pPr>
      <w:r>
        <w:t xml:space="preserve">De wapening wordt voorzien ter hoogte van alle hoek- en T-verbindingen van de binnenmuren, om de </w:t>
      </w:r>
      <w:r w:rsidRPr="00974221">
        <w:rPr>
          <w:rStyle w:val="Keuze-blauw"/>
        </w:rPr>
        <w:t>2 / 3/ …</w:t>
      </w:r>
      <w:r>
        <w:t xml:space="preserve"> lagen over de volledige hoogte van de muur. Lengte: minimaal </w:t>
      </w:r>
      <w:r w:rsidRPr="00974221">
        <w:rPr>
          <w:rStyle w:val="Keuze-blauw"/>
        </w:rPr>
        <w:t>1,5 / …</w:t>
      </w:r>
      <w:r>
        <w:t xml:space="preserve"> m langs elke muur.</w:t>
      </w:r>
    </w:p>
    <w:p w14:paraId="11D35545" w14:textId="77777777" w:rsidR="001D00B9" w:rsidRDefault="001D00B9" w:rsidP="001D00B9">
      <w:pPr>
        <w:pStyle w:val="Plattetekstinspringen"/>
      </w:pPr>
      <w:r>
        <w:t xml:space="preserve">Zichtbaar blijvend metselwerk </w:t>
      </w:r>
    </w:p>
    <w:p w14:paraId="737AEB3D" w14:textId="77777777" w:rsidR="001D00B9" w:rsidRDefault="001D00B9" w:rsidP="001D00B9">
      <w:pPr>
        <w:pStyle w:val="Plattetekstinspringen2"/>
      </w:pPr>
      <w:r>
        <w:t xml:space="preserve">volgende muurvlakken worden als zichtbaar blijvend metselwerk uitgevoerd: </w:t>
      </w:r>
      <w:r w:rsidRPr="00974221">
        <w:rPr>
          <w:rStyle w:val="Keuze-blauw"/>
        </w:rPr>
        <w:t>… / volgens aanduiding op de plannen.</w:t>
      </w:r>
      <w:r w:rsidRPr="00E56907">
        <w:t xml:space="preserve"> </w:t>
      </w:r>
    </w:p>
    <w:p w14:paraId="4D9F85AF" w14:textId="77777777" w:rsidR="001D00B9" w:rsidRDefault="001D00B9" w:rsidP="001D00B9">
      <w:pPr>
        <w:pStyle w:val="Plattetekstinspringen2"/>
      </w:pPr>
      <w:r>
        <w:t>De blokken en elementen behoren tot de maatafwijkingsklasse T3. De afwijking van de vlakheid en de vlakevenwijdigheid van de legvlakken mag maximaal 1 mm bedragen. Passtukken mogen uitsluitend gezaagd worden, kappen of knippen is niet toegelaten.</w:t>
      </w:r>
    </w:p>
    <w:p w14:paraId="7BD87498" w14:textId="77777777" w:rsidR="001D00B9" w:rsidRDefault="001D00B9" w:rsidP="001D00B9">
      <w:pPr>
        <w:pStyle w:val="Plattetekstinspringen2"/>
      </w:pPr>
      <w:r>
        <w:t xml:space="preserve">voeg tussen het zichtbaar blijvend metselwerk en het onafgewerkte plafond mag max. </w:t>
      </w:r>
      <w:r w:rsidRPr="00967352">
        <w:rPr>
          <w:rStyle w:val="Keuze-blauw"/>
        </w:rPr>
        <w:t>…</w:t>
      </w:r>
      <w:r>
        <w:t xml:space="preserve"> mm zijn. Indien dit niet zo is, moet de voeg met een elastische kit opgevoegd worden.</w:t>
      </w:r>
    </w:p>
    <w:p w14:paraId="39FDEC3F" w14:textId="77777777" w:rsidR="001D00B9" w:rsidRDefault="001D00B9" w:rsidP="001D00B9">
      <w:pPr>
        <w:pStyle w:val="Plattetekstinspringen2"/>
      </w:pPr>
      <w:r>
        <w:t>het meegaand opvoegen is inbegrepen in dit artikel.</w:t>
      </w:r>
    </w:p>
    <w:p w14:paraId="5D5CFEA2" w14:textId="77777777" w:rsidR="001D00B9" w:rsidRDefault="001D00B9" w:rsidP="001D00B9">
      <w:pPr>
        <w:pStyle w:val="Kop6"/>
      </w:pPr>
      <w:r>
        <w:t>Uitvoering</w:t>
      </w:r>
    </w:p>
    <w:p w14:paraId="53A16D35" w14:textId="77777777" w:rsidR="001D00B9" w:rsidRDefault="001D00B9" w:rsidP="001D00B9">
      <w:pPr>
        <w:pStyle w:val="Plattetekstinspringen"/>
      </w:pPr>
      <w:r>
        <w:t xml:space="preserve">De dragende binnenmuren worden </w:t>
      </w:r>
      <w:r w:rsidRPr="004E3CF1">
        <w:rPr>
          <w:rStyle w:val="Keuze-blauw"/>
        </w:rPr>
        <w:t>ter plaatse gemetst volgens</w:t>
      </w:r>
      <w:r w:rsidRPr="00641EEA">
        <w:t xml:space="preserve"> </w:t>
      </w:r>
      <w:r w:rsidRPr="00967352">
        <w:rPr>
          <w:rStyle w:val="Keuze-blauw"/>
        </w:rPr>
        <w:t>art. 20.01. / geprefabriceerd en op de werf gemonteerd volgens art. 20.02. / naar keuze van de aannemer opgetrokken uit ter plaatse gemetst of prefab metselwerk volgens de artikels 20.01. en 20.02.</w:t>
      </w:r>
    </w:p>
    <w:p w14:paraId="72E77AB8" w14:textId="77777777" w:rsidR="001D00B9" w:rsidRDefault="001D00B9" w:rsidP="001D00B9">
      <w:pPr>
        <w:pStyle w:val="Plattetekstinspringen"/>
      </w:pPr>
      <w:r>
        <w:t>Het kalkzandsteenmetselwerk wordt uitgevoerd volgens de regels van de kunst en volgens de richtlijnen van de fabrikant. De stenen mogen enkel verwerkt worden met een door de fabrikant geschikt verklaarde mortel of lijm.</w:t>
      </w:r>
    </w:p>
    <w:p w14:paraId="355BD756" w14:textId="77777777" w:rsidR="001D00B9" w:rsidRDefault="001D00B9" w:rsidP="001D00B9">
      <w:pPr>
        <w:pStyle w:val="Plattetekstinspringen"/>
      </w:pPr>
      <w:r>
        <w:t>De kimlaag wordt volkomen waterpas aangebracht. Deze paslaag wordt in een traditioneel mortelbed geplaatst. Pas na voldoende uitharding van de paslaag worden de muren verder opgetrokken.</w:t>
      </w:r>
    </w:p>
    <w:p w14:paraId="1F60C6B3" w14:textId="77777777" w:rsidR="001D00B9" w:rsidRDefault="001D00B9" w:rsidP="001D00B9">
      <w:pPr>
        <w:pStyle w:val="Plattetekstinspringen"/>
      </w:pPr>
      <w:r>
        <w:t xml:space="preserve">Lateien kunnen zonder tussenlaag opgelegd worden op het kalkzandsteenmetselwerk. </w:t>
      </w:r>
    </w:p>
    <w:p w14:paraId="5EB38D4E" w14:textId="77777777" w:rsidR="001D00B9" w:rsidRPr="009D34F3" w:rsidRDefault="001D00B9" w:rsidP="001D00B9">
      <w:pPr>
        <w:pStyle w:val="Kop6"/>
      </w:pPr>
      <w:r w:rsidRPr="009D34F3">
        <w:t>Keuring</w:t>
      </w:r>
    </w:p>
    <w:p w14:paraId="2940BFBB" w14:textId="77777777" w:rsidR="001D00B9" w:rsidRDefault="001D00B9" w:rsidP="001D00B9">
      <w:pPr>
        <w:pStyle w:val="Plattetekstinspringen"/>
      </w:pPr>
      <w:r>
        <w:t>Het aantal beschadigde stenen mag niet meer dan 2% van de totale hoeveelheid verwerkte stenen bedragen. Wordt als beschadiging beschouwd:</w:t>
      </w:r>
    </w:p>
    <w:p w14:paraId="34082CF8" w14:textId="77777777" w:rsidR="001D00B9" w:rsidRDefault="001D00B9" w:rsidP="001D00B9">
      <w:pPr>
        <w:pStyle w:val="Plattetekstinspringen2"/>
        <w:rPr>
          <w:lang w:eastAsia="nl-NL"/>
        </w:rPr>
      </w:pPr>
      <w:r>
        <w:rPr>
          <w:lang w:eastAsia="nl-NL"/>
        </w:rPr>
        <w:t>Elke gebroken steen.</w:t>
      </w:r>
    </w:p>
    <w:p w14:paraId="38B1FD3C" w14:textId="77777777" w:rsidR="001D00B9" w:rsidRDefault="001D00B9" w:rsidP="001D00B9">
      <w:pPr>
        <w:pStyle w:val="Plattetekstinspringen2"/>
        <w:rPr>
          <w:lang w:eastAsia="nl-NL"/>
        </w:rPr>
      </w:pPr>
      <w:r>
        <w:rPr>
          <w:lang w:eastAsia="nl-NL"/>
        </w:rPr>
        <w:t>Elke steen waarvan minstens één vlak een scheur vertoont met een lengte die groter is dan 40 mm en een breedte die groter is dan 0,2 mm.</w:t>
      </w:r>
    </w:p>
    <w:p w14:paraId="1F4CCA27" w14:textId="77777777" w:rsidR="001D00B9" w:rsidRDefault="001D00B9" w:rsidP="001D00B9">
      <w:pPr>
        <w:pStyle w:val="Plattetekstinspringen2"/>
        <w:rPr>
          <w:lang w:eastAsia="nl-NL"/>
        </w:rPr>
      </w:pPr>
      <w:r>
        <w:rPr>
          <w:lang w:eastAsia="nl-NL"/>
        </w:rPr>
        <w:t>Elke steen waarvan het totaal volume van de rand- en hoekschade meer bedraagt dan 5% van het volume van de metselsteen.</w:t>
      </w:r>
    </w:p>
    <w:p w14:paraId="5FF40E76" w14:textId="77777777" w:rsidR="001D00B9" w:rsidRDefault="001D00B9" w:rsidP="001D00B9">
      <w:pPr>
        <w:pStyle w:val="Plattetekstinspringen"/>
      </w:pPr>
      <w:r>
        <w:t>Voor stenen die gebruikt zullen worden in zichtbaar blijvend metselwerk worden eveneens als beschadiging beschouwd:</w:t>
      </w:r>
    </w:p>
    <w:p w14:paraId="30DBABF8" w14:textId="77777777" w:rsidR="001D00B9" w:rsidRDefault="001D00B9" w:rsidP="001D00B9">
      <w:pPr>
        <w:pStyle w:val="Plattetekstinspringen2"/>
        <w:rPr>
          <w:lang w:eastAsia="nl-NL"/>
        </w:rPr>
      </w:pPr>
      <w:r>
        <w:rPr>
          <w:lang w:eastAsia="nl-NL"/>
        </w:rPr>
        <w:t>Elke steen waarvan minstens één zichtvlak een scheur vertoont met een lengte die groter is dan 10 mm en een breedte die groter is dan 0,2 mm.</w:t>
      </w:r>
    </w:p>
    <w:p w14:paraId="76612088" w14:textId="77777777" w:rsidR="001D00B9" w:rsidRDefault="001D00B9" w:rsidP="001D00B9">
      <w:pPr>
        <w:pStyle w:val="Plattetekstinspringen2"/>
      </w:pPr>
      <w:r>
        <w:rPr>
          <w:lang w:eastAsia="nl-NL"/>
        </w:rPr>
        <w:t>Elke steen waarvan de totale oppervlakte van de rand-of hoekschade in een zichtvlak meer bedraagt dan 1% van de oppervlakte van dat zichtvlak of waarvan de oppervlakte van tenminste één rand- of hoekbeschadiging meer dan 200 mm² bedraagt.</w:t>
      </w:r>
      <w:r w:rsidRPr="00096DDC">
        <w:rPr>
          <w:lang w:eastAsia="nl-NL"/>
        </w:rPr>
        <w:t xml:space="preserve"> </w:t>
      </w:r>
    </w:p>
    <w:p w14:paraId="072A00A3" w14:textId="77777777" w:rsidR="001D00B9" w:rsidRDefault="001D00B9" w:rsidP="001D00B9">
      <w:pPr>
        <w:pStyle w:val="Plattetekstinspringen2"/>
        <w:rPr>
          <w:lang w:eastAsia="nl-NL"/>
        </w:rPr>
      </w:pPr>
      <w:r>
        <w:rPr>
          <w:lang w:eastAsia="nl-NL"/>
        </w:rPr>
        <w:t>Elke steen waarvan de totale oppervlakte van de beschadiging in het zichtoppervlak (met uitzondering van hoeken en randen) meer bedraagt dan 100 mm².</w:t>
      </w:r>
    </w:p>
    <w:p w14:paraId="7167312C" w14:textId="77777777" w:rsidR="001D00B9" w:rsidRDefault="001D00B9" w:rsidP="001D00B9">
      <w:pPr>
        <w:pStyle w:val="Kop4"/>
      </w:pPr>
      <w:bookmarkStart w:id="246" w:name="_Toc387145548"/>
      <w:bookmarkStart w:id="247" w:name="_Toc390337260"/>
      <w:bookmarkStart w:id="248" w:name="_Toc438633352"/>
      <w:r>
        <w:t>20.42.10.</w:t>
      </w:r>
      <w:r>
        <w:tab/>
        <w:t>dragende binnenmuur – kalkzandsteen/dikte 15 cm</w:t>
      </w:r>
      <w:r>
        <w:tab/>
      </w:r>
      <w:r>
        <w:rPr>
          <w:rStyle w:val="MeetChar"/>
        </w:rPr>
        <w:t>|FH|m3</w:t>
      </w:r>
      <w:bookmarkEnd w:id="246"/>
      <w:bookmarkEnd w:id="247"/>
      <w:bookmarkEnd w:id="248"/>
    </w:p>
    <w:p w14:paraId="1ED65B86" w14:textId="77777777" w:rsidR="001D00B9" w:rsidRDefault="001D00B9" w:rsidP="001D00B9">
      <w:pPr>
        <w:pStyle w:val="Kop6"/>
        <w:rPr>
          <w:lang w:val="nl-NL"/>
        </w:rPr>
      </w:pPr>
      <w:r>
        <w:rPr>
          <w:lang w:val="nl-NL"/>
        </w:rPr>
        <w:t>Meting</w:t>
      </w:r>
    </w:p>
    <w:p w14:paraId="2081E4F2" w14:textId="77777777" w:rsidR="001D00B9" w:rsidRDefault="001D00B9" w:rsidP="001D00B9">
      <w:pPr>
        <w:pStyle w:val="Plattetekstinspringen"/>
      </w:pPr>
      <w:r>
        <w:t>meeteenheid: per m³</w:t>
      </w:r>
    </w:p>
    <w:p w14:paraId="3238D369" w14:textId="77777777" w:rsidR="001D00B9" w:rsidRDefault="001D00B9" w:rsidP="001D00B9">
      <w:pPr>
        <w:pStyle w:val="Plattetekstinspringen"/>
      </w:pPr>
      <w:r>
        <w:t>meetcode: de lengte van de muren wordt gemeten in de as van de muren, bij kruisingen wordt de dikkere muur doorgemeten. De hoogte wordt gemeten tussen de vloeren. Geen enkel volume wordt tweemaal in rekening gebracht. Wordt afgetrokken:</w:t>
      </w:r>
    </w:p>
    <w:p w14:paraId="49131F29" w14:textId="77777777" w:rsidR="001D00B9" w:rsidRDefault="001D00B9" w:rsidP="001D00B9">
      <w:pPr>
        <w:pStyle w:val="Plattetekstinspringen2"/>
      </w:pPr>
      <w:r>
        <w:t>openingen met een oppervlakte groter dan 0,30 m²;</w:t>
      </w:r>
    </w:p>
    <w:p w14:paraId="7D9F54B0" w14:textId="77777777" w:rsidR="001D00B9" w:rsidRDefault="001D00B9" w:rsidP="001D00B9">
      <w:pPr>
        <w:pStyle w:val="Plattetekstinspringen2"/>
      </w:pPr>
      <w:r>
        <w:t>het volume van constructieve elementen zoals lateien, balken, … indien deze apart gemeten worden.</w:t>
      </w:r>
    </w:p>
    <w:p w14:paraId="6480DA3F" w14:textId="77777777" w:rsidR="001D00B9" w:rsidRDefault="001D00B9" w:rsidP="001D00B9">
      <w:pPr>
        <w:pStyle w:val="Plattetekstinspringen"/>
      </w:pPr>
      <w:r>
        <w:t>aard van overeenkomst: Forfaitaire Hoeveelheid (FH)</w:t>
      </w:r>
    </w:p>
    <w:p w14:paraId="3E419BE5" w14:textId="77777777" w:rsidR="001D00B9" w:rsidRDefault="001D00B9" w:rsidP="001D00B9">
      <w:pPr>
        <w:pStyle w:val="Kop6"/>
      </w:pPr>
      <w:r>
        <w:t>Toepassing</w:t>
      </w:r>
    </w:p>
    <w:p w14:paraId="76068771" w14:textId="77777777" w:rsidR="001D00B9" w:rsidRDefault="001D00B9" w:rsidP="001D00B9">
      <w:pPr>
        <w:pStyle w:val="Kop4"/>
      </w:pPr>
      <w:bookmarkStart w:id="249" w:name="_Toc387145549"/>
      <w:bookmarkStart w:id="250" w:name="_Toc390337261"/>
      <w:bookmarkStart w:id="251" w:name="_Toc438633353"/>
      <w:r>
        <w:t>20.42.20.</w:t>
      </w:r>
      <w:r>
        <w:tab/>
        <w:t>dragende binnenmuur – kalkzandsteen/dikte 17,5 cm</w:t>
      </w:r>
      <w:r>
        <w:tab/>
      </w:r>
      <w:r>
        <w:rPr>
          <w:rStyle w:val="MeetChar"/>
        </w:rPr>
        <w:t>|FH|m3</w:t>
      </w:r>
      <w:bookmarkEnd w:id="249"/>
      <w:bookmarkEnd w:id="250"/>
      <w:bookmarkEnd w:id="251"/>
    </w:p>
    <w:p w14:paraId="7386DF6D" w14:textId="77777777" w:rsidR="001D00B9" w:rsidRDefault="001D00B9" w:rsidP="001D00B9">
      <w:pPr>
        <w:pStyle w:val="Kop6"/>
        <w:rPr>
          <w:lang w:val="nl-NL"/>
        </w:rPr>
      </w:pPr>
      <w:r>
        <w:rPr>
          <w:lang w:val="nl-NL"/>
        </w:rPr>
        <w:t>Meting</w:t>
      </w:r>
    </w:p>
    <w:p w14:paraId="18364FA9" w14:textId="77777777" w:rsidR="001D00B9" w:rsidRDefault="001D00B9" w:rsidP="001D00B9">
      <w:pPr>
        <w:pStyle w:val="Plattetekstinspringen"/>
      </w:pPr>
      <w:r>
        <w:t>meeteenheid: per m³</w:t>
      </w:r>
    </w:p>
    <w:p w14:paraId="769AD1FF" w14:textId="77777777" w:rsidR="001D00B9" w:rsidRDefault="001D00B9" w:rsidP="001D00B9">
      <w:pPr>
        <w:pStyle w:val="Plattetekstinspringen"/>
      </w:pPr>
      <w:r>
        <w:t>meetcode: de lengte van de muren wordt gemeten in de as van de muren, bij kruisingen wordt de dikkere muur doorgemeten. De hoogte wordt gemeten tussen de vloeren. Geen enkel volume wordt tweemaal in rekening gebracht. Wordt afgetrokken:</w:t>
      </w:r>
    </w:p>
    <w:p w14:paraId="2C77080B" w14:textId="77777777" w:rsidR="001D00B9" w:rsidRDefault="001D00B9" w:rsidP="001D00B9">
      <w:pPr>
        <w:pStyle w:val="Plattetekstinspringen2"/>
      </w:pPr>
      <w:r>
        <w:t>openingen met een oppervlakte groter dan 0,30 m²;</w:t>
      </w:r>
    </w:p>
    <w:p w14:paraId="6D7C50C1" w14:textId="77777777" w:rsidR="001D00B9" w:rsidRDefault="001D00B9" w:rsidP="001D00B9">
      <w:pPr>
        <w:pStyle w:val="Plattetekstinspringen2"/>
      </w:pPr>
      <w:r>
        <w:t>het volume van constructieve elementen zoals lateien, balken, … indien deze apart gemeten worden.</w:t>
      </w:r>
    </w:p>
    <w:p w14:paraId="5532F63F" w14:textId="77777777" w:rsidR="001D00B9" w:rsidRDefault="001D00B9" w:rsidP="001D00B9">
      <w:pPr>
        <w:pStyle w:val="Plattetekstinspringen"/>
      </w:pPr>
      <w:r>
        <w:t>aard van overeenkomst: Forfaitaire Hoeveelheid (FH)</w:t>
      </w:r>
    </w:p>
    <w:p w14:paraId="1F1DABBA" w14:textId="77777777" w:rsidR="001D00B9" w:rsidRDefault="001D00B9" w:rsidP="001D00B9">
      <w:pPr>
        <w:pStyle w:val="Kop6"/>
      </w:pPr>
      <w:r>
        <w:t>Toepassing</w:t>
      </w:r>
    </w:p>
    <w:p w14:paraId="5051B412" w14:textId="77777777" w:rsidR="001D00B9" w:rsidRDefault="001D00B9" w:rsidP="001D00B9">
      <w:pPr>
        <w:pStyle w:val="Kop4"/>
      </w:pPr>
      <w:bookmarkStart w:id="252" w:name="_Toc387145550"/>
      <w:bookmarkStart w:id="253" w:name="_Toc390337262"/>
      <w:bookmarkStart w:id="254" w:name="_Toc438633354"/>
      <w:r>
        <w:t>20.42.30.</w:t>
      </w:r>
      <w:r>
        <w:tab/>
        <w:t>dragende binnenmuur – kalkzandsteen/dikte 21,5 cm</w:t>
      </w:r>
      <w:r>
        <w:tab/>
      </w:r>
      <w:r>
        <w:rPr>
          <w:rStyle w:val="MeetChar"/>
        </w:rPr>
        <w:t>|FH|m3</w:t>
      </w:r>
      <w:bookmarkEnd w:id="252"/>
      <w:bookmarkEnd w:id="253"/>
      <w:bookmarkEnd w:id="254"/>
    </w:p>
    <w:p w14:paraId="6975E48A" w14:textId="77777777" w:rsidR="001D00B9" w:rsidRDefault="001D00B9" w:rsidP="001D00B9">
      <w:pPr>
        <w:pStyle w:val="Kop6"/>
        <w:rPr>
          <w:lang w:val="nl-NL"/>
        </w:rPr>
      </w:pPr>
      <w:r>
        <w:rPr>
          <w:lang w:val="nl-NL"/>
        </w:rPr>
        <w:t>Meting</w:t>
      </w:r>
    </w:p>
    <w:p w14:paraId="6ACD5F57" w14:textId="77777777" w:rsidR="001D00B9" w:rsidRDefault="001D00B9" w:rsidP="001D00B9">
      <w:pPr>
        <w:pStyle w:val="Plattetekstinspringen"/>
      </w:pPr>
      <w:r>
        <w:t>meeteenheid: per m³</w:t>
      </w:r>
    </w:p>
    <w:p w14:paraId="63CF8B4F" w14:textId="77777777" w:rsidR="001D00B9" w:rsidRDefault="001D00B9" w:rsidP="001D00B9">
      <w:pPr>
        <w:pStyle w:val="Plattetekstinspringen"/>
      </w:pPr>
      <w:r>
        <w:t>meetcode: de lengte van de muren wordt gemeten in de as van de muren, bij kruisingen wordt de dikkere muur doorgemeten. De hoogte wordt gemeten tussen de vloeren. Geen enkel volume wordt tweemaal in rekening gebracht. Wordt afgetrokken:</w:t>
      </w:r>
    </w:p>
    <w:p w14:paraId="2C203589" w14:textId="77777777" w:rsidR="001D00B9" w:rsidRDefault="001D00B9" w:rsidP="001D00B9">
      <w:pPr>
        <w:pStyle w:val="Plattetekstinspringen2"/>
      </w:pPr>
      <w:r>
        <w:t>openingen met een oppervlakte groter dan 0,30 m²;</w:t>
      </w:r>
    </w:p>
    <w:p w14:paraId="6AB28875" w14:textId="77777777" w:rsidR="001D00B9" w:rsidRDefault="001D00B9" w:rsidP="001D00B9">
      <w:pPr>
        <w:pStyle w:val="Plattetekstinspringen2"/>
      </w:pPr>
      <w:r>
        <w:t>het volume van constructieve elementen zoals lateien, balken, … indien deze apart gemeten worden.</w:t>
      </w:r>
    </w:p>
    <w:p w14:paraId="5E29D97A" w14:textId="77777777" w:rsidR="001D00B9" w:rsidRDefault="001D00B9" w:rsidP="001D00B9">
      <w:pPr>
        <w:pStyle w:val="Plattetekstinspringen"/>
      </w:pPr>
      <w:r>
        <w:t>aard van overeenkomst: Forfaitaire Hoeveelheid (FH)</w:t>
      </w:r>
    </w:p>
    <w:p w14:paraId="06890985" w14:textId="77777777" w:rsidR="001D00B9" w:rsidRDefault="001D00B9" w:rsidP="001D00B9">
      <w:pPr>
        <w:pStyle w:val="Kop6"/>
      </w:pPr>
      <w:r>
        <w:t>Toepassing</w:t>
      </w:r>
    </w:p>
    <w:p w14:paraId="523EF1E1" w14:textId="77777777" w:rsidR="001D00B9" w:rsidRDefault="001D00B9" w:rsidP="001D00B9">
      <w:pPr>
        <w:pStyle w:val="Kop3"/>
      </w:pPr>
      <w:bookmarkStart w:id="255" w:name="_Toc387145551"/>
      <w:bookmarkStart w:id="256" w:name="_Toc390337263"/>
      <w:bookmarkStart w:id="257" w:name="_Toc438633355"/>
      <w:r>
        <w:t>20.43.</w:t>
      </w:r>
      <w:r>
        <w:tab/>
        <w:t>dragende binnenmuur – betonsteen met gewone granulaten</w:t>
      </w:r>
      <w:bookmarkEnd w:id="255"/>
      <w:bookmarkEnd w:id="256"/>
      <w:bookmarkEnd w:id="257"/>
    </w:p>
    <w:p w14:paraId="53D23847" w14:textId="77777777" w:rsidR="001D00B9" w:rsidRDefault="001D00B9" w:rsidP="001D00B9">
      <w:pPr>
        <w:pStyle w:val="Kop6"/>
      </w:pPr>
      <w:r>
        <w:t>Omschrijving</w:t>
      </w:r>
    </w:p>
    <w:p w14:paraId="42C5D914" w14:textId="77777777" w:rsidR="001D00B9" w:rsidRPr="001A0382" w:rsidRDefault="001D00B9" w:rsidP="001D00B9">
      <w:pPr>
        <w:pStyle w:val="Plattetekst"/>
      </w:pPr>
      <w:r>
        <w:t>De betonblokken zijn samengesteld uit zand, cement, granulaten en eventuele hulpstoffen of additieven.</w:t>
      </w:r>
    </w:p>
    <w:p w14:paraId="3B25B393" w14:textId="77777777" w:rsidR="001D00B9" w:rsidRPr="00641A4D" w:rsidRDefault="001D00B9" w:rsidP="001D00B9">
      <w:pPr>
        <w:pStyle w:val="Kop6"/>
      </w:pPr>
      <w:r w:rsidRPr="00641A4D">
        <w:t>Materiaal</w:t>
      </w:r>
    </w:p>
    <w:p w14:paraId="3066EA0A" w14:textId="77777777" w:rsidR="001D00B9" w:rsidRDefault="001D00B9" w:rsidP="001D00B9">
      <w:pPr>
        <w:pStyle w:val="Plattetekstinspringen"/>
      </w:pPr>
      <w:r>
        <w:t>De NBN EN 771-3 Voorschriften voor metselstenen – Deel 3: Betonmetselstenen (gewone en lichte granulaten) is van toepassing.</w:t>
      </w:r>
    </w:p>
    <w:p w14:paraId="772D6117" w14:textId="77777777" w:rsidR="001D00B9" w:rsidRPr="00AC5C89" w:rsidRDefault="001D00B9" w:rsidP="001D00B9">
      <w:pPr>
        <w:pStyle w:val="Plattetekstinspringen"/>
      </w:pPr>
      <w:r>
        <w:t>Enkel stenen behorende tot categorie I volgens NBN EN 771-3 mogen toegepast worden.</w:t>
      </w:r>
    </w:p>
    <w:p w14:paraId="22F298EE" w14:textId="77777777" w:rsidR="001D00B9" w:rsidRDefault="001D00B9" w:rsidP="001D00B9">
      <w:pPr>
        <w:pStyle w:val="Plattetekstinspringen"/>
      </w:pPr>
      <w:r>
        <w:t xml:space="preserve">De stenen dragen het BENOR-merk of gelijkwaardig. Bij iedere levering wordt een certificaat </w:t>
      </w:r>
      <w:r w:rsidRPr="006B240B">
        <w:t>van oorsprong gevoegd</w:t>
      </w:r>
      <w:r>
        <w:t>.</w:t>
      </w:r>
    </w:p>
    <w:p w14:paraId="4FE1B9C0" w14:textId="77777777" w:rsidR="001D00B9" w:rsidRDefault="001D00B9" w:rsidP="001D00B9">
      <w:pPr>
        <w:pStyle w:val="Plattetekstinspringen"/>
      </w:pPr>
      <w:r>
        <w:t>De aannemer legt een staal en prestatiefiche ter goedkeuring voor aan de ontwerper.</w:t>
      </w:r>
    </w:p>
    <w:p w14:paraId="219FEC0B" w14:textId="77777777" w:rsidR="001D00B9" w:rsidRDefault="001D00B9" w:rsidP="001D00B9">
      <w:pPr>
        <w:pStyle w:val="Plattetekstinspringen"/>
      </w:pPr>
      <w:r>
        <w:t>Voor betonstenen van maatafwijkingsklasse D3 bedraagt de afwijking van de vlakevenwijdigheid van de legvlakken maximaal 2 mm; voor betonstenen van maatafwijkingsklasse D4 bedraagt deze maximaal 1,5 mm.</w:t>
      </w:r>
    </w:p>
    <w:p w14:paraId="0F2F2E0D" w14:textId="77777777" w:rsidR="001D00B9" w:rsidRDefault="001D00B9" w:rsidP="001D00B9">
      <w:pPr>
        <w:pStyle w:val="Kop8"/>
      </w:pPr>
      <w:r w:rsidRPr="00854B04">
        <w:t>Specificaties</w:t>
      </w:r>
    </w:p>
    <w:p w14:paraId="20066A36" w14:textId="77777777" w:rsidR="001D00B9" w:rsidRDefault="001D00B9" w:rsidP="001D00B9">
      <w:pPr>
        <w:pStyle w:val="Plattetekstinspringen"/>
      </w:pPr>
      <w:r>
        <w:t>Stenen:</w:t>
      </w:r>
    </w:p>
    <w:p w14:paraId="31256A04" w14:textId="77777777" w:rsidR="001D00B9" w:rsidRDefault="001D00B9" w:rsidP="001D00B9">
      <w:pPr>
        <w:pStyle w:val="Plattetekstinspringen2"/>
      </w:pPr>
      <w:r>
        <w:t xml:space="preserve">formaat (lxbxh): </w:t>
      </w:r>
      <w:r w:rsidRPr="00974221">
        <w:rPr>
          <w:rStyle w:val="Keuze-blauw"/>
        </w:rPr>
        <w:t>… x … x … / modulair formaat op voorstel van de aannemer</w:t>
      </w:r>
    </w:p>
    <w:p w14:paraId="0360F17A" w14:textId="77777777" w:rsidR="001D00B9" w:rsidRPr="00354D7A" w:rsidRDefault="001D00B9" w:rsidP="001D00B9">
      <w:pPr>
        <w:pStyle w:val="Plattetekstinspringen2"/>
        <w:rPr>
          <w:rStyle w:val="Keuze-blauw"/>
          <w:color w:val="auto"/>
          <w:lang w:val="nl-NL"/>
        </w:rPr>
      </w:pPr>
      <w:r>
        <w:t xml:space="preserve">de stenen zijn: </w:t>
      </w:r>
      <w:r w:rsidRPr="00974221">
        <w:rPr>
          <w:rStyle w:val="Keuze-blauw"/>
        </w:rPr>
        <w:t>vol / hol</w:t>
      </w:r>
    </w:p>
    <w:p w14:paraId="391C7684" w14:textId="77777777" w:rsidR="00354D7A" w:rsidRDefault="00354D7A" w:rsidP="001D00B9">
      <w:pPr>
        <w:pStyle w:val="Plattetekstinspringen2"/>
      </w:pPr>
      <w:r>
        <w:t>g</w:t>
      </w:r>
      <w:r w:rsidRPr="00DC17E1">
        <w:t xml:space="preserve">roepsindeling: </w:t>
      </w:r>
      <w:r w:rsidRPr="00DC17E1">
        <w:rPr>
          <w:rStyle w:val="Keuze-blauw"/>
        </w:rPr>
        <w:t>groep 1 / groep 2 / …</w:t>
      </w:r>
    </w:p>
    <w:p w14:paraId="13FB6B57" w14:textId="77777777" w:rsidR="001D00B9" w:rsidRPr="00974221" w:rsidRDefault="001D00B9" w:rsidP="001D00B9">
      <w:pPr>
        <w:pStyle w:val="Plattetekstinspringen2"/>
        <w:rPr>
          <w:rStyle w:val="Keuze-blauw"/>
        </w:rPr>
      </w:pPr>
      <w:r>
        <w:t xml:space="preserve">oppervlaktetextuur: </w:t>
      </w:r>
      <w:r w:rsidRPr="00974221">
        <w:rPr>
          <w:rStyle w:val="Keuze-blauw"/>
        </w:rPr>
        <w:t>effen / fijnkorrelig / grofkorrelig</w:t>
      </w:r>
    </w:p>
    <w:p w14:paraId="2F51A3BA" w14:textId="77777777" w:rsidR="001D00B9" w:rsidRDefault="001D00B9" w:rsidP="001D00B9">
      <w:pPr>
        <w:pStyle w:val="Plattetekstinspringen2"/>
      </w:pPr>
      <w:r>
        <w:t xml:space="preserve">kwaliteitsklasse (druksterkteklasse/volumemassaklasse): </w:t>
      </w:r>
      <w:r w:rsidRPr="00974221">
        <w:rPr>
          <w:rStyle w:val="Keuze-blauw"/>
        </w:rPr>
        <w:t>(2/0,6) / (2/0,7) / (2/0,8) / (3/1,0) / (4/1,2) / (5/1,4) / (6/1,6) / (8/1,9) / (10/2,2) / (15/2,2+)</w:t>
      </w:r>
    </w:p>
    <w:p w14:paraId="6A02D61B" w14:textId="77777777" w:rsidR="001D00B9" w:rsidRDefault="001D00B9" w:rsidP="001D00B9">
      <w:pPr>
        <w:pStyle w:val="Plattetekstinspringen"/>
      </w:pPr>
      <w:r>
        <w:t xml:space="preserve">Type mortel: </w:t>
      </w:r>
      <w:r w:rsidRPr="00974221">
        <w:rPr>
          <w:rStyle w:val="Keuze-blauw"/>
        </w:rPr>
        <w:t xml:space="preserve">mortel voor algemene toepassing volgens art. </w:t>
      </w:r>
      <w:r>
        <w:rPr>
          <w:rStyle w:val="Keuze-blauw"/>
        </w:rPr>
        <w:t>20.</w:t>
      </w:r>
      <w:r w:rsidRPr="00974221">
        <w:rPr>
          <w:rStyle w:val="Keuze-blauw"/>
        </w:rPr>
        <w:t xml:space="preserve">11.10. / lijmmortel volgens art. </w:t>
      </w:r>
      <w:r>
        <w:rPr>
          <w:rStyle w:val="Keuze-blauw"/>
        </w:rPr>
        <w:t>20.</w:t>
      </w:r>
      <w:r w:rsidRPr="00974221">
        <w:rPr>
          <w:rStyle w:val="Keuze-blauw"/>
        </w:rPr>
        <w:t xml:space="preserve">11.20. / lichtgewicht mortel volgens art. </w:t>
      </w:r>
      <w:r>
        <w:rPr>
          <w:rStyle w:val="Keuze-blauw"/>
        </w:rPr>
        <w:t>20.</w:t>
      </w:r>
      <w:r w:rsidRPr="00974221">
        <w:rPr>
          <w:rStyle w:val="Keuze-blauw"/>
        </w:rPr>
        <w:t>11.30.</w:t>
      </w:r>
    </w:p>
    <w:p w14:paraId="09DCCB37" w14:textId="77777777" w:rsidR="001D00B9" w:rsidRDefault="001D00B9" w:rsidP="001D00B9">
      <w:pPr>
        <w:pStyle w:val="Plattetekstinspringen"/>
      </w:pPr>
      <w:r>
        <w:t xml:space="preserve">Dikte van de voegen: </w:t>
      </w:r>
      <w:r w:rsidRPr="00974221">
        <w:rPr>
          <w:rStyle w:val="Keuze-blauw"/>
        </w:rPr>
        <w:t>naar keuze aannemer rekening houdend met hierboven vermeld morteltype / 0,5 / 1 / 1,5 / 2 / 3 / 4 / 5 / 6 / 10 / 12 / … mm</w:t>
      </w:r>
    </w:p>
    <w:p w14:paraId="766CA4B1" w14:textId="77777777" w:rsidR="001D00B9" w:rsidRDefault="001D00B9" w:rsidP="001D00B9">
      <w:pPr>
        <w:pStyle w:val="Plattetekstinspringen"/>
      </w:pPr>
      <w:r>
        <w:t xml:space="preserve">Metselverband: </w:t>
      </w:r>
      <w:r w:rsidRPr="00974221">
        <w:rPr>
          <w:rStyle w:val="Keuze-blauw"/>
        </w:rPr>
        <w:t>halfsteens verband / keuze van de aannemer / …</w:t>
      </w:r>
    </w:p>
    <w:p w14:paraId="40F6FE7B" w14:textId="77777777" w:rsidR="001D00B9" w:rsidRPr="003F7B3D" w:rsidRDefault="001D00B9" w:rsidP="001D00B9">
      <w:pPr>
        <w:pStyle w:val="Kop8"/>
      </w:pPr>
      <w:r>
        <w:t>Aanvullende voorschriften</w:t>
      </w:r>
      <w:r w:rsidRPr="003F7B3D">
        <w:t xml:space="preserve"> </w:t>
      </w:r>
      <w:r w:rsidR="00156DE5">
        <w:t>(te schrappen door ontwerper indien niet van toepassing)</w:t>
      </w:r>
    </w:p>
    <w:p w14:paraId="5E8D88FA" w14:textId="77777777" w:rsidR="001D00B9" w:rsidRDefault="001D00B9" w:rsidP="001D00B9">
      <w:pPr>
        <w:pStyle w:val="Plattetekstinspringen"/>
      </w:pPr>
      <w:r>
        <w:t>De betonmetselstenen worden toegepast met gelijmde voegen tussen 0,5 mm en 3,0 mm.</w:t>
      </w:r>
      <w:r>
        <w:br/>
        <w:t>Daarom moeten de metselstenen tot de maatafwijkingsklasse D4 behoren.</w:t>
      </w:r>
    </w:p>
    <w:p w14:paraId="76CCC5EB" w14:textId="77777777" w:rsidR="001D00B9" w:rsidRDefault="001D00B9" w:rsidP="001D00B9">
      <w:pPr>
        <w:pStyle w:val="Plattetekstinspringen"/>
      </w:pPr>
      <w:r>
        <w:t xml:space="preserve">Waar hoge drukspanningen kunnen optreden, worden de holle blokken volgens de aanwijzingen van de stabiliteitsingenieur gevuld met beton. </w:t>
      </w:r>
    </w:p>
    <w:p w14:paraId="28D1C62D" w14:textId="77777777" w:rsidR="00EF4E09" w:rsidRDefault="00EF4E09" w:rsidP="00EF4E09">
      <w:pPr>
        <w:pStyle w:val="Plattetekstinspringen"/>
      </w:pPr>
      <w:r>
        <w:t xml:space="preserve">De kimlaag wordt voorzien in </w:t>
      </w:r>
      <w:r w:rsidRPr="00974221">
        <w:rPr>
          <w:rStyle w:val="Keuze-blauw"/>
        </w:rPr>
        <w:t xml:space="preserve">dezelfde stenen als de rest van de muur / cellenbeton volgens artikel </w:t>
      </w:r>
      <w:r>
        <w:rPr>
          <w:rStyle w:val="Keuze-blauw"/>
        </w:rPr>
        <w:t>20.</w:t>
      </w:r>
      <w:r w:rsidRPr="00974221">
        <w:rPr>
          <w:rStyle w:val="Keuze-blauw"/>
        </w:rPr>
        <w:t xml:space="preserve">13.10. / samengestelde blokken volgens artikel </w:t>
      </w:r>
      <w:r>
        <w:rPr>
          <w:rStyle w:val="Keuze-blauw"/>
        </w:rPr>
        <w:t>20.</w:t>
      </w:r>
      <w:r w:rsidRPr="00974221">
        <w:rPr>
          <w:rStyle w:val="Keuze-blauw"/>
        </w:rPr>
        <w:t xml:space="preserve">13.20. / thermisch verbeterde steen volgens artikel </w:t>
      </w:r>
      <w:r>
        <w:rPr>
          <w:rStyle w:val="Keuze-blauw"/>
        </w:rPr>
        <w:t>20.</w:t>
      </w:r>
      <w:r w:rsidRPr="00974221">
        <w:rPr>
          <w:rStyle w:val="Keuze-blauw"/>
        </w:rPr>
        <w:t xml:space="preserve">13.30. / cellenglas volgens artikel </w:t>
      </w:r>
      <w:r>
        <w:rPr>
          <w:rStyle w:val="Keuze-blauw"/>
        </w:rPr>
        <w:t>20.</w:t>
      </w:r>
      <w:r w:rsidRPr="00974221">
        <w:rPr>
          <w:rStyle w:val="Keuze-blauw"/>
        </w:rPr>
        <w:t>13.40. / …</w:t>
      </w:r>
    </w:p>
    <w:p w14:paraId="12AC854A" w14:textId="77777777" w:rsidR="001D00B9" w:rsidRDefault="001D00B9" w:rsidP="001D00B9">
      <w:pPr>
        <w:pStyle w:val="Plattetekstinspringen"/>
      </w:pPr>
      <w:r>
        <w:t xml:space="preserve">Er worden akoestische stroken voorzien </w:t>
      </w:r>
      <w:r w:rsidRPr="00974221">
        <w:rPr>
          <w:rStyle w:val="Keuze-blauw"/>
        </w:rPr>
        <w:t>onderaan de muren / bovenaan de muren / onder- en bovenaan de muren</w:t>
      </w:r>
      <w:r>
        <w:t xml:space="preserve"> volgens artikel 20.12.50.</w:t>
      </w:r>
    </w:p>
    <w:p w14:paraId="7F8232A8" w14:textId="77777777" w:rsidR="001D00B9" w:rsidRPr="00D26123" w:rsidRDefault="001D00B9" w:rsidP="001D00B9">
      <w:pPr>
        <w:pStyle w:val="Plattetekstinspringen"/>
      </w:pPr>
      <w:r>
        <w:t xml:space="preserve">De lateien worden uitgevoerd volgens artikel </w:t>
      </w:r>
      <w:r>
        <w:rPr>
          <w:rStyle w:val="Keuze-blauw"/>
        </w:rPr>
        <w:t>20.</w:t>
      </w:r>
      <w:r w:rsidRPr="00974221">
        <w:rPr>
          <w:rStyle w:val="Keuze-blauw"/>
        </w:rPr>
        <w:t xml:space="preserve">12.21. lateien in beton / </w:t>
      </w:r>
      <w:r>
        <w:rPr>
          <w:rStyle w:val="Keuze-blauw"/>
        </w:rPr>
        <w:t>20.</w:t>
      </w:r>
      <w:r w:rsidRPr="00974221">
        <w:rPr>
          <w:rStyle w:val="Keuze-blauw"/>
        </w:rPr>
        <w:t xml:space="preserve">12.22. lateien in staal / </w:t>
      </w:r>
      <w:r>
        <w:rPr>
          <w:rStyle w:val="Keuze-blauw"/>
        </w:rPr>
        <w:t>20.</w:t>
      </w:r>
      <w:r w:rsidRPr="00974221">
        <w:rPr>
          <w:rStyle w:val="Keuze-blauw"/>
        </w:rPr>
        <w:t>12.23. lateien in bekistingsstenen.</w:t>
      </w:r>
      <w:r>
        <w:t xml:space="preserve"> </w:t>
      </w:r>
    </w:p>
    <w:p w14:paraId="40DE61E0" w14:textId="77777777" w:rsidR="001D00B9" w:rsidRDefault="001D00B9" w:rsidP="001D00B9">
      <w:pPr>
        <w:pStyle w:val="Plattetekstinspringen"/>
      </w:pPr>
      <w:r>
        <w:t xml:space="preserve">Er wordt een horizontale metselwerkwapening volgens artikel 20.12.41. voorzien </w:t>
      </w:r>
    </w:p>
    <w:p w14:paraId="2E5D982E" w14:textId="77777777" w:rsidR="003B38C8" w:rsidRPr="0012149D" w:rsidRDefault="003B38C8" w:rsidP="003B38C8">
      <w:pPr>
        <w:pStyle w:val="Plattetekstinspringen2"/>
        <w:rPr>
          <w:rStyle w:val="Keuze-blauw"/>
        </w:rPr>
      </w:pPr>
      <w:r w:rsidRPr="0012149D">
        <w:rPr>
          <w:rStyle w:val="Keuze-blauw"/>
        </w:rPr>
        <w:t xml:space="preserve">op de plaatsen zoals aangeduid op de plannen / volgens de studie van de fabrikant van de </w:t>
      </w:r>
      <w:r>
        <w:rPr>
          <w:rStyle w:val="Keuze-blauw"/>
        </w:rPr>
        <w:t>wapening / volgens de studie van de ingenieur</w:t>
      </w:r>
    </w:p>
    <w:p w14:paraId="57A3F354" w14:textId="77777777" w:rsidR="001D00B9" w:rsidRDefault="001D00B9" w:rsidP="001D00B9">
      <w:pPr>
        <w:pStyle w:val="Plattetekstinspringen2"/>
      </w:pPr>
      <w:r>
        <w:t xml:space="preserve">om de </w:t>
      </w:r>
      <w:r w:rsidRPr="00974221">
        <w:rPr>
          <w:rStyle w:val="Keuze-blauw"/>
        </w:rPr>
        <w:t>2 / 3 / … lagen / tussen elke laag metselwerk</w:t>
      </w:r>
    </w:p>
    <w:p w14:paraId="47BAB675" w14:textId="77777777" w:rsidR="001D00B9" w:rsidRDefault="001D00B9" w:rsidP="001D00B9">
      <w:pPr>
        <w:pStyle w:val="Plattetekstinspringen2"/>
      </w:pPr>
      <w:r>
        <w:t xml:space="preserve">De wapening wordt voorzien ter hoogte van alle hoek- en T-verbindingen van de binnenmuren, om de </w:t>
      </w:r>
      <w:r w:rsidRPr="00974221">
        <w:rPr>
          <w:rStyle w:val="Keuze-blauw"/>
        </w:rPr>
        <w:t>2 / 3/ …</w:t>
      </w:r>
      <w:r>
        <w:t xml:space="preserve"> lagen over de volledige hoogte van de muur. Lengte: minimaal </w:t>
      </w:r>
      <w:r w:rsidRPr="00974221">
        <w:rPr>
          <w:rStyle w:val="Keuze-blauw"/>
        </w:rPr>
        <w:t>1,5 / …</w:t>
      </w:r>
      <w:r>
        <w:t xml:space="preserve"> m langs elke muur.</w:t>
      </w:r>
    </w:p>
    <w:p w14:paraId="60F67148" w14:textId="77777777" w:rsidR="001D00B9" w:rsidRDefault="001D00B9" w:rsidP="001D00B9">
      <w:pPr>
        <w:pStyle w:val="Plattetekstinspringen"/>
      </w:pPr>
      <w:r>
        <w:t xml:space="preserve">Zichtbaar blijvend metselwerk </w:t>
      </w:r>
    </w:p>
    <w:p w14:paraId="6964BBA2" w14:textId="77777777" w:rsidR="001D00B9" w:rsidRDefault="001D00B9" w:rsidP="001D00B9">
      <w:pPr>
        <w:pStyle w:val="Plattetekstinspringen2"/>
      </w:pPr>
      <w:r>
        <w:t xml:space="preserve">volgende muurvlakken worden als zichtbaar blijvend metselwerk uitgevoerd: </w:t>
      </w:r>
      <w:r w:rsidRPr="00974221">
        <w:rPr>
          <w:rStyle w:val="Keuze-blauw"/>
        </w:rPr>
        <w:t>… / volgens aanduiding op de plannen.</w:t>
      </w:r>
      <w:r w:rsidRPr="00E56907">
        <w:t xml:space="preserve"> </w:t>
      </w:r>
    </w:p>
    <w:p w14:paraId="587F25F1" w14:textId="77777777" w:rsidR="001D00B9" w:rsidRDefault="001D00B9" w:rsidP="001D00B9">
      <w:pPr>
        <w:pStyle w:val="Plattetekstinspringen2"/>
      </w:pPr>
      <w:r>
        <w:t xml:space="preserve">voeg tussen het zichtbaar blijvend metselwerk en het onafgewerkte plafond mag max. </w:t>
      </w:r>
      <w:r w:rsidRPr="00967352">
        <w:rPr>
          <w:rStyle w:val="Keuze-blauw"/>
        </w:rPr>
        <w:t>…</w:t>
      </w:r>
      <w:r>
        <w:t xml:space="preserve"> mm zijn. Indien dit niet zo is, moet de voeg met een elastische kit opgevoegd worden.</w:t>
      </w:r>
    </w:p>
    <w:p w14:paraId="20DF8491" w14:textId="77777777" w:rsidR="001D00B9" w:rsidRPr="00E56907" w:rsidRDefault="001D00B9" w:rsidP="001D00B9">
      <w:pPr>
        <w:pStyle w:val="Plattetekstinspringen2"/>
      </w:pPr>
      <w:r>
        <w:t>het meegaand opvoegen is inbegrepen in dit artikel.</w:t>
      </w:r>
    </w:p>
    <w:p w14:paraId="39ED6560" w14:textId="77777777" w:rsidR="001D00B9" w:rsidRDefault="001D00B9" w:rsidP="001D00B9">
      <w:pPr>
        <w:pStyle w:val="Kop6"/>
      </w:pPr>
      <w:r>
        <w:t>Uitvoering</w:t>
      </w:r>
    </w:p>
    <w:p w14:paraId="6356DE47" w14:textId="77777777" w:rsidR="001D00B9" w:rsidRDefault="001D00B9" w:rsidP="001D00B9">
      <w:pPr>
        <w:pStyle w:val="Plattetekstinspringen"/>
      </w:pPr>
      <w:r>
        <w:t xml:space="preserve">De dragende binnenmuren worden </w:t>
      </w:r>
      <w:r w:rsidRPr="00974221">
        <w:rPr>
          <w:rStyle w:val="Keuze-blauw"/>
        </w:rPr>
        <w:t xml:space="preserve">ter plaatse gemetst volgens art. </w:t>
      </w:r>
      <w:r>
        <w:rPr>
          <w:rStyle w:val="Keuze-blauw"/>
        </w:rPr>
        <w:t>20.</w:t>
      </w:r>
      <w:r w:rsidRPr="00974221">
        <w:rPr>
          <w:rStyle w:val="Keuze-blauw"/>
        </w:rPr>
        <w:t xml:space="preserve">01. / geprefabriceerd en op de werf gemonteerd volgens art. </w:t>
      </w:r>
      <w:r>
        <w:rPr>
          <w:rStyle w:val="Keuze-blauw"/>
        </w:rPr>
        <w:t>20.</w:t>
      </w:r>
      <w:r w:rsidRPr="00974221">
        <w:rPr>
          <w:rStyle w:val="Keuze-blauw"/>
        </w:rPr>
        <w:t xml:space="preserve">02. / naar keuze van de aannemer opgetrokken uit ter plaatse gemetst of prefab metselwerk volgens de artikels </w:t>
      </w:r>
      <w:r>
        <w:rPr>
          <w:rStyle w:val="Keuze-blauw"/>
        </w:rPr>
        <w:t>20.</w:t>
      </w:r>
      <w:r w:rsidRPr="00974221">
        <w:rPr>
          <w:rStyle w:val="Keuze-blauw"/>
        </w:rPr>
        <w:t xml:space="preserve">01. en </w:t>
      </w:r>
      <w:r>
        <w:rPr>
          <w:rStyle w:val="Keuze-blauw"/>
        </w:rPr>
        <w:t>20.</w:t>
      </w:r>
      <w:r w:rsidRPr="00974221">
        <w:rPr>
          <w:rStyle w:val="Keuze-blauw"/>
        </w:rPr>
        <w:t>02.</w:t>
      </w:r>
    </w:p>
    <w:p w14:paraId="169A31CC" w14:textId="77777777" w:rsidR="001D00B9" w:rsidRDefault="001D00B9" w:rsidP="001D00B9">
      <w:pPr>
        <w:pStyle w:val="Plattetekstinspringen"/>
      </w:pPr>
      <w:r>
        <w:t xml:space="preserve">Het metselwerk wordt uitgevoerd volgens de regels van de kunst en volgens de richtlijnen van de fabrikant. </w:t>
      </w:r>
    </w:p>
    <w:p w14:paraId="34751715" w14:textId="77777777" w:rsidR="001D00B9" w:rsidRPr="009D34F3" w:rsidRDefault="001D00B9" w:rsidP="001D00B9">
      <w:pPr>
        <w:pStyle w:val="Kop6"/>
      </w:pPr>
      <w:r w:rsidRPr="009D34F3">
        <w:t>Keuring</w:t>
      </w:r>
    </w:p>
    <w:p w14:paraId="0B034E68" w14:textId="77777777" w:rsidR="001D00B9" w:rsidRDefault="001D00B9" w:rsidP="001D00B9">
      <w:pPr>
        <w:pStyle w:val="Plattetekstinspringen"/>
      </w:pPr>
      <w:r>
        <w:t>Het aantal beschadigde stenen mag niet meer dan 2% van de totale hoeveelheid verwerkte stenen bedragen. Wordt als beschadiging beschouwd:</w:t>
      </w:r>
    </w:p>
    <w:p w14:paraId="18E3B417" w14:textId="77777777" w:rsidR="001D00B9" w:rsidRDefault="001D00B9" w:rsidP="001D00B9">
      <w:pPr>
        <w:pStyle w:val="Plattetekstinspringen2"/>
        <w:rPr>
          <w:lang w:eastAsia="nl-NL"/>
        </w:rPr>
      </w:pPr>
      <w:r>
        <w:rPr>
          <w:lang w:eastAsia="nl-NL"/>
        </w:rPr>
        <w:t>Elke gebroken steen.</w:t>
      </w:r>
    </w:p>
    <w:p w14:paraId="728094B1" w14:textId="77777777" w:rsidR="001D00B9" w:rsidRDefault="001D00B9" w:rsidP="001D00B9">
      <w:pPr>
        <w:pStyle w:val="Plattetekstinspringen2"/>
        <w:rPr>
          <w:lang w:eastAsia="nl-NL"/>
        </w:rPr>
      </w:pPr>
      <w:r>
        <w:rPr>
          <w:lang w:eastAsia="nl-NL"/>
        </w:rPr>
        <w:t>Elke steen waarvan minstens één vlak een scheur vertoont met een lengte die groter is dan 40 mm en een breedte die groter is dan 0,2 mm.</w:t>
      </w:r>
    </w:p>
    <w:p w14:paraId="49D54F4C" w14:textId="77777777" w:rsidR="001D00B9" w:rsidRDefault="001D00B9" w:rsidP="001D00B9">
      <w:pPr>
        <w:pStyle w:val="Plattetekstinspringen2"/>
        <w:rPr>
          <w:lang w:eastAsia="nl-NL"/>
        </w:rPr>
      </w:pPr>
      <w:r>
        <w:rPr>
          <w:lang w:eastAsia="nl-NL"/>
        </w:rPr>
        <w:t>Elke steen waarvan het totaal volume van de rand- en hoekschade meer bedraagt dan 5% van het volume van de metselsteen.</w:t>
      </w:r>
    </w:p>
    <w:p w14:paraId="17500056" w14:textId="77777777" w:rsidR="001D00B9" w:rsidRDefault="001D00B9" w:rsidP="001D00B9">
      <w:pPr>
        <w:pStyle w:val="Plattetekstinspringen2"/>
        <w:rPr>
          <w:lang w:eastAsia="nl-NL"/>
        </w:rPr>
      </w:pPr>
      <w:r>
        <w:rPr>
          <w:lang w:eastAsia="nl-NL"/>
        </w:rPr>
        <w:t>Elke steen met een door constructielatten in de mal veroorzaakte inkeping in het kopse vlak waarvan de hoogte groter is dan 10 mm.</w:t>
      </w:r>
    </w:p>
    <w:p w14:paraId="7329A208" w14:textId="77777777" w:rsidR="001D00B9" w:rsidRDefault="001D00B9" w:rsidP="001D00B9">
      <w:pPr>
        <w:pStyle w:val="Plattetekstinspringen"/>
      </w:pPr>
      <w:r>
        <w:t>Voor stenen die gebruikt zullen worden in zichtbaar blijvend metselwerk worden eveneens als beschadiging beschouwd:</w:t>
      </w:r>
    </w:p>
    <w:p w14:paraId="1F39EEFD" w14:textId="77777777" w:rsidR="001D00B9" w:rsidRDefault="001D00B9" w:rsidP="001D00B9">
      <w:pPr>
        <w:pStyle w:val="Plattetekstinspringen2"/>
        <w:rPr>
          <w:lang w:eastAsia="nl-NL"/>
        </w:rPr>
      </w:pPr>
      <w:r>
        <w:rPr>
          <w:lang w:eastAsia="nl-NL"/>
        </w:rPr>
        <w:t>Elke steen met een door constructielatten in de mal veroorzaakte inkeping in het kopse vlak, waarvan de hoogte groter is dan 10 mm.</w:t>
      </w:r>
    </w:p>
    <w:p w14:paraId="0C9230E9" w14:textId="77777777" w:rsidR="001D00B9" w:rsidRDefault="001D00B9" w:rsidP="001D00B9">
      <w:pPr>
        <w:pStyle w:val="Plattetekstinspringen2"/>
        <w:rPr>
          <w:lang w:eastAsia="nl-NL"/>
        </w:rPr>
      </w:pPr>
      <w:r>
        <w:rPr>
          <w:lang w:eastAsia="nl-NL"/>
        </w:rPr>
        <w:t>Elke steen met een door constructielatten in de mal veroorzaakte inkeping in de strek.</w:t>
      </w:r>
    </w:p>
    <w:p w14:paraId="5F6B1BAE" w14:textId="77777777" w:rsidR="001D00B9" w:rsidRDefault="001D00B9" w:rsidP="001D00B9">
      <w:pPr>
        <w:pStyle w:val="Plattetekstinspringen2"/>
        <w:rPr>
          <w:lang w:eastAsia="nl-NL"/>
        </w:rPr>
      </w:pPr>
      <w:r>
        <w:rPr>
          <w:lang w:eastAsia="nl-NL"/>
        </w:rPr>
        <w:t>Elke steen waarvan minstens één zichtvlak een scheur vertoont met een lengte die groter is dan 10 mm en een breedte die groter is dan 0,2 mm.</w:t>
      </w:r>
    </w:p>
    <w:p w14:paraId="2B11D587" w14:textId="77777777" w:rsidR="001D00B9" w:rsidRDefault="001D00B9" w:rsidP="001D00B9">
      <w:pPr>
        <w:pStyle w:val="Plattetekstinspringen2"/>
        <w:rPr>
          <w:lang w:eastAsia="nl-NL"/>
        </w:rPr>
      </w:pPr>
      <w:r>
        <w:rPr>
          <w:lang w:eastAsia="nl-NL"/>
        </w:rPr>
        <w:t>Elke steen waarvan de totale oppervlakte van de rand-of hoekschade in een zichtvlak meer bedraagt dan 1% van de oppervlakte van dat zichtvlak of waarvan de oppervlakte van tenminste één rand- of hoekbeschadiging meer dan 200 mm² bedraagt.</w:t>
      </w:r>
    </w:p>
    <w:p w14:paraId="6639646C" w14:textId="77777777" w:rsidR="001D00B9" w:rsidRDefault="001D00B9" w:rsidP="001D00B9">
      <w:pPr>
        <w:pStyle w:val="Plattetekstinspringen2"/>
        <w:rPr>
          <w:lang w:eastAsia="nl-NL"/>
        </w:rPr>
      </w:pPr>
      <w:r>
        <w:rPr>
          <w:lang w:eastAsia="nl-NL"/>
        </w:rPr>
        <w:t>Elke steen waarvan de totale oppervlakte van de beschadiging in het zichtoppervlak (met uitzondering van hoeken en randen) meer bedraagt dan 100 mm².</w:t>
      </w:r>
    </w:p>
    <w:p w14:paraId="42CE6EE8" w14:textId="77777777" w:rsidR="001D00B9" w:rsidRDefault="001D00B9" w:rsidP="001D00B9">
      <w:pPr>
        <w:pStyle w:val="Kop4"/>
      </w:pPr>
      <w:bookmarkStart w:id="258" w:name="_Toc387145552"/>
      <w:bookmarkStart w:id="259" w:name="_Toc390337264"/>
      <w:bookmarkStart w:id="260" w:name="_Toc438633356"/>
      <w:r>
        <w:t>20.43.10.</w:t>
      </w:r>
      <w:r>
        <w:tab/>
        <w:t>dragende binnenmuur – betonsteen met gewone granulaten/dikte 14 cm</w:t>
      </w:r>
      <w:r>
        <w:tab/>
      </w:r>
      <w:r>
        <w:rPr>
          <w:rStyle w:val="MeetChar"/>
        </w:rPr>
        <w:t>|FH|m3</w:t>
      </w:r>
      <w:bookmarkEnd w:id="258"/>
      <w:bookmarkEnd w:id="259"/>
      <w:bookmarkEnd w:id="260"/>
    </w:p>
    <w:p w14:paraId="048194CC" w14:textId="77777777" w:rsidR="001D00B9" w:rsidRDefault="001D00B9" w:rsidP="001D00B9">
      <w:pPr>
        <w:pStyle w:val="Kop6"/>
        <w:rPr>
          <w:lang w:val="nl-NL"/>
        </w:rPr>
      </w:pPr>
      <w:r>
        <w:rPr>
          <w:lang w:val="nl-NL"/>
        </w:rPr>
        <w:t>Meting</w:t>
      </w:r>
    </w:p>
    <w:p w14:paraId="7A3619C4" w14:textId="77777777" w:rsidR="001D00B9" w:rsidRDefault="001D00B9" w:rsidP="001D00B9">
      <w:pPr>
        <w:pStyle w:val="Plattetekstinspringen"/>
      </w:pPr>
      <w:r>
        <w:t>meeteenheid: per m³</w:t>
      </w:r>
    </w:p>
    <w:p w14:paraId="0887753C" w14:textId="77777777" w:rsidR="001D00B9" w:rsidRDefault="001D00B9" w:rsidP="001D00B9">
      <w:pPr>
        <w:pStyle w:val="Plattetekstinspringen"/>
      </w:pPr>
      <w:r>
        <w:t>meetcode: de lengte van de muren wordt gemeten in de as van de muren, bij kruisingen wordt de dikkere muur doorgemeten. De hoogte wordt gemeten tussen de vloeren. Geen enkel volume wordt tweemaal in rekening gebracht. Wordt afgetrokken:</w:t>
      </w:r>
    </w:p>
    <w:p w14:paraId="4FA92A2E" w14:textId="77777777" w:rsidR="001D00B9" w:rsidRDefault="001D00B9" w:rsidP="001D00B9">
      <w:pPr>
        <w:pStyle w:val="Plattetekstinspringen2"/>
      </w:pPr>
      <w:r>
        <w:t>openingen met een oppervlakte groter dan 0,30 m²;</w:t>
      </w:r>
    </w:p>
    <w:p w14:paraId="27C40712" w14:textId="77777777" w:rsidR="001D00B9" w:rsidRDefault="001D00B9" w:rsidP="001D00B9">
      <w:pPr>
        <w:pStyle w:val="Plattetekstinspringen2"/>
      </w:pPr>
      <w:r>
        <w:t>het volume van constructieve elementen zoals lateien, balken, … indien deze apart gemeten worden.</w:t>
      </w:r>
    </w:p>
    <w:p w14:paraId="265007A5" w14:textId="77777777" w:rsidR="001D00B9" w:rsidRDefault="001D00B9" w:rsidP="001D00B9">
      <w:pPr>
        <w:pStyle w:val="Plattetekstinspringen"/>
      </w:pPr>
      <w:r>
        <w:t>aard van overeenkomst: Forfaitaire Hoeveelheid (FH)</w:t>
      </w:r>
    </w:p>
    <w:p w14:paraId="67421111" w14:textId="77777777" w:rsidR="001D00B9" w:rsidRDefault="001D00B9" w:rsidP="001D00B9">
      <w:pPr>
        <w:pStyle w:val="Kop6"/>
      </w:pPr>
      <w:r>
        <w:t>Toepassing</w:t>
      </w:r>
    </w:p>
    <w:p w14:paraId="6C95A7FE" w14:textId="77777777" w:rsidR="001D00B9" w:rsidRDefault="001D00B9" w:rsidP="001D00B9">
      <w:pPr>
        <w:pStyle w:val="Kop4"/>
      </w:pPr>
      <w:bookmarkStart w:id="261" w:name="_Toc387145553"/>
      <w:bookmarkStart w:id="262" w:name="_Toc390337265"/>
      <w:bookmarkStart w:id="263" w:name="_Toc438633357"/>
      <w:r>
        <w:t>20.43.20.</w:t>
      </w:r>
      <w:r>
        <w:tab/>
        <w:t>dragende binnenmuur – betonsteen met gewone granulaten/dikte 19 cm</w:t>
      </w:r>
      <w:r>
        <w:tab/>
      </w:r>
      <w:r>
        <w:rPr>
          <w:rStyle w:val="MeetChar"/>
        </w:rPr>
        <w:t>|FH|m3</w:t>
      </w:r>
      <w:bookmarkEnd w:id="261"/>
      <w:bookmarkEnd w:id="262"/>
      <w:bookmarkEnd w:id="263"/>
    </w:p>
    <w:p w14:paraId="445AADEA" w14:textId="77777777" w:rsidR="001D00B9" w:rsidRDefault="001D00B9" w:rsidP="001D00B9">
      <w:pPr>
        <w:pStyle w:val="Kop6"/>
        <w:rPr>
          <w:lang w:val="nl-NL"/>
        </w:rPr>
      </w:pPr>
      <w:r>
        <w:rPr>
          <w:lang w:val="nl-NL"/>
        </w:rPr>
        <w:t>Meting</w:t>
      </w:r>
    </w:p>
    <w:p w14:paraId="65CEC08C" w14:textId="77777777" w:rsidR="001D00B9" w:rsidRDefault="001D00B9" w:rsidP="001D00B9">
      <w:pPr>
        <w:pStyle w:val="Plattetekstinspringen"/>
      </w:pPr>
      <w:r>
        <w:t>meeteenheid: per m³</w:t>
      </w:r>
    </w:p>
    <w:p w14:paraId="47BDB332" w14:textId="77777777" w:rsidR="001D00B9" w:rsidRDefault="001D00B9" w:rsidP="001D00B9">
      <w:pPr>
        <w:pStyle w:val="Plattetekstinspringen"/>
      </w:pPr>
      <w:r>
        <w:t>meetcode: de lengte van de muren wordt gemeten in de as van de muren, bij kruisingen wordt de dikkere muur doorgemeten. De hoogte wordt gemeten tussen de vloeren. Geen enkel volume wordt tweemaal in rekening gebracht. Wordt afgetrokken:</w:t>
      </w:r>
    </w:p>
    <w:p w14:paraId="53905410" w14:textId="77777777" w:rsidR="001D00B9" w:rsidRDefault="001D00B9" w:rsidP="001D00B9">
      <w:pPr>
        <w:pStyle w:val="Plattetekstinspringen2"/>
      </w:pPr>
      <w:r>
        <w:t>openingen met een oppervlakte groter dan 0,30 m²;</w:t>
      </w:r>
    </w:p>
    <w:p w14:paraId="62F5CDEA" w14:textId="77777777" w:rsidR="001D00B9" w:rsidRDefault="001D00B9" w:rsidP="001D00B9">
      <w:pPr>
        <w:pStyle w:val="Plattetekstinspringen2"/>
      </w:pPr>
      <w:r>
        <w:t>het volume van constructieve elementen zoals lateien, balken, … indien deze apart gemeten worden.</w:t>
      </w:r>
    </w:p>
    <w:p w14:paraId="0AE97DA0" w14:textId="77777777" w:rsidR="001D00B9" w:rsidRDefault="001D00B9" w:rsidP="001D00B9">
      <w:pPr>
        <w:pStyle w:val="Plattetekstinspringen"/>
      </w:pPr>
      <w:r>
        <w:t>aard van overeenkomst: Forfaitaire Hoeveelheid (FH)</w:t>
      </w:r>
    </w:p>
    <w:p w14:paraId="3A852104" w14:textId="77777777" w:rsidR="001D00B9" w:rsidRDefault="001D00B9" w:rsidP="001D00B9">
      <w:pPr>
        <w:pStyle w:val="Kop6"/>
      </w:pPr>
      <w:r>
        <w:t>Toepassing</w:t>
      </w:r>
    </w:p>
    <w:p w14:paraId="205071A5" w14:textId="77777777" w:rsidR="001D00B9" w:rsidRDefault="001D00B9" w:rsidP="001D00B9">
      <w:pPr>
        <w:pStyle w:val="Kop3"/>
      </w:pPr>
      <w:bookmarkStart w:id="264" w:name="_Toc387145554"/>
      <w:bookmarkStart w:id="265" w:name="_Toc390337266"/>
      <w:bookmarkStart w:id="266" w:name="_Toc438633358"/>
      <w:r>
        <w:t>20.44.</w:t>
      </w:r>
      <w:r>
        <w:tab/>
        <w:t>dragende binnenmuur – betonsteen met lichte granulaten</w:t>
      </w:r>
      <w:bookmarkEnd w:id="264"/>
      <w:bookmarkEnd w:id="265"/>
      <w:bookmarkEnd w:id="266"/>
    </w:p>
    <w:p w14:paraId="49247C97" w14:textId="77777777" w:rsidR="001D00B9" w:rsidRDefault="001D00B9" w:rsidP="001D00B9">
      <w:pPr>
        <w:pStyle w:val="Kop6"/>
      </w:pPr>
      <w:r>
        <w:t>Omschrijving</w:t>
      </w:r>
    </w:p>
    <w:p w14:paraId="17CC88CC" w14:textId="77777777" w:rsidR="001D00B9" w:rsidRPr="001A0382" w:rsidRDefault="001D00B9" w:rsidP="001D00B9">
      <w:pPr>
        <w:pStyle w:val="Plattetekst"/>
      </w:pPr>
      <w:r>
        <w:t>De betonblokken zijn samengesteld uit zand, cement, geëxpandeerde kleikorrels en eventuele hulpstoffen of additieven.</w:t>
      </w:r>
    </w:p>
    <w:p w14:paraId="1CA8A8B8" w14:textId="77777777" w:rsidR="001D00B9" w:rsidRPr="00641A4D" w:rsidRDefault="001D00B9" w:rsidP="001D00B9">
      <w:pPr>
        <w:pStyle w:val="Kop6"/>
      </w:pPr>
      <w:r w:rsidRPr="00641A4D">
        <w:t>Materiaal</w:t>
      </w:r>
    </w:p>
    <w:p w14:paraId="0D5D4D93" w14:textId="77777777" w:rsidR="001D00B9" w:rsidRDefault="001D00B9" w:rsidP="001D00B9">
      <w:pPr>
        <w:pStyle w:val="Plattetekstinspringen"/>
      </w:pPr>
      <w:r>
        <w:t>De NBN EN 771-3 Voorschriften voor metselstenen – Deel 3: Betonmetselstenen (gewone en lichte granulaten) is van toepassing.</w:t>
      </w:r>
    </w:p>
    <w:p w14:paraId="4F75B2C1" w14:textId="77777777" w:rsidR="001D00B9" w:rsidRPr="00AC5C89" w:rsidRDefault="001D00B9" w:rsidP="001D00B9">
      <w:pPr>
        <w:pStyle w:val="Plattetekstinspringen"/>
      </w:pPr>
      <w:r>
        <w:t>Enkel stenen behorende tot categorie I volgens NBN EN 771-3 mogen toegepast worden.</w:t>
      </w:r>
    </w:p>
    <w:p w14:paraId="71577259" w14:textId="77777777" w:rsidR="001D00B9" w:rsidRDefault="001D00B9" w:rsidP="001D00B9">
      <w:pPr>
        <w:pStyle w:val="Plattetekstinspringen"/>
      </w:pPr>
      <w:r>
        <w:t xml:space="preserve">De stenen dragen het BENOR-merk of gelijkwaardig. Bij iedere levering wordt een certificaat </w:t>
      </w:r>
      <w:r w:rsidRPr="006B240B">
        <w:t>van oorsprong gevoegd</w:t>
      </w:r>
      <w:r>
        <w:t>.</w:t>
      </w:r>
    </w:p>
    <w:p w14:paraId="42CAB12D" w14:textId="77777777" w:rsidR="001D00B9" w:rsidRDefault="001D00B9" w:rsidP="001D00B9">
      <w:pPr>
        <w:pStyle w:val="Plattetekstinspringen"/>
      </w:pPr>
      <w:r>
        <w:t>De aannemer legt een staal en prestatiefiche ter goedkeuring voor aan de ontwerper.</w:t>
      </w:r>
    </w:p>
    <w:p w14:paraId="74FBD41A" w14:textId="77777777" w:rsidR="001D00B9" w:rsidRDefault="001D00B9" w:rsidP="001D00B9">
      <w:pPr>
        <w:pStyle w:val="Plattetekstinspringen"/>
      </w:pPr>
      <w:r>
        <w:t>Voor betonstenen van maatafwijkingsklasse D3 bedraagt de afwijking van de vlakevenwijdigheid van de legvlakken maximaal 2 mm; voor betonstenen van maatafwijkingsklasse D4 bedraagt deze maximaal 1,5 mm.</w:t>
      </w:r>
    </w:p>
    <w:p w14:paraId="7C04D198" w14:textId="77777777" w:rsidR="001D00B9" w:rsidRDefault="001D00B9" w:rsidP="001D00B9">
      <w:pPr>
        <w:pStyle w:val="Kop8"/>
      </w:pPr>
      <w:r w:rsidRPr="00854B04">
        <w:t>Specificaties</w:t>
      </w:r>
    </w:p>
    <w:p w14:paraId="5FE9A0A3" w14:textId="77777777" w:rsidR="001D00B9" w:rsidRDefault="001D00B9" w:rsidP="001D00B9">
      <w:pPr>
        <w:pStyle w:val="Plattetekstinspringen"/>
      </w:pPr>
      <w:r>
        <w:t>Stenen:</w:t>
      </w:r>
    </w:p>
    <w:p w14:paraId="20C48720" w14:textId="77777777" w:rsidR="001D00B9" w:rsidRDefault="001D00B9" w:rsidP="001D00B9">
      <w:pPr>
        <w:pStyle w:val="Plattetekstinspringen2"/>
      </w:pPr>
      <w:r>
        <w:t xml:space="preserve">formaat (lxbxh): </w:t>
      </w:r>
      <w:r w:rsidRPr="00645A3E">
        <w:rPr>
          <w:rStyle w:val="Keuze-blauw"/>
        </w:rPr>
        <w:t xml:space="preserve">… </w:t>
      </w:r>
      <w:r w:rsidRPr="00E3087D">
        <w:rPr>
          <w:rStyle w:val="Keuze-blauw"/>
        </w:rPr>
        <w:t>x … x … / modulair formaat op voorstel van de aannemer</w:t>
      </w:r>
    </w:p>
    <w:p w14:paraId="2E809E68" w14:textId="77777777" w:rsidR="001D00B9" w:rsidRPr="00354D7A" w:rsidRDefault="001D00B9" w:rsidP="001D00B9">
      <w:pPr>
        <w:pStyle w:val="Plattetekstinspringen2"/>
        <w:rPr>
          <w:rStyle w:val="Keuze-blauw"/>
          <w:color w:val="auto"/>
          <w:lang w:val="nl-NL"/>
        </w:rPr>
      </w:pPr>
      <w:r>
        <w:t xml:space="preserve">de stenen zijn: </w:t>
      </w:r>
      <w:r w:rsidRPr="00E3087D">
        <w:rPr>
          <w:rStyle w:val="Keuze-blauw"/>
        </w:rPr>
        <w:t>vol / hol</w:t>
      </w:r>
    </w:p>
    <w:p w14:paraId="1749D613" w14:textId="77777777" w:rsidR="00354D7A" w:rsidRDefault="00354D7A" w:rsidP="001D00B9">
      <w:pPr>
        <w:pStyle w:val="Plattetekstinspringen2"/>
      </w:pPr>
      <w:r>
        <w:t>g</w:t>
      </w:r>
      <w:r w:rsidRPr="00DC17E1">
        <w:t xml:space="preserve">roepsindeling: </w:t>
      </w:r>
      <w:r w:rsidRPr="00DC17E1">
        <w:rPr>
          <w:rStyle w:val="Keuze-blauw"/>
        </w:rPr>
        <w:t>groep 1 / groep 2 / …</w:t>
      </w:r>
    </w:p>
    <w:p w14:paraId="06A645A9" w14:textId="77777777" w:rsidR="001D00B9" w:rsidRDefault="001D00B9" w:rsidP="001D00B9">
      <w:pPr>
        <w:pStyle w:val="Plattetekstinspringen2"/>
      </w:pPr>
      <w:r>
        <w:t xml:space="preserve">oppervlaktetextuur: </w:t>
      </w:r>
      <w:r w:rsidRPr="00E3087D">
        <w:rPr>
          <w:rStyle w:val="Keuze-blauw"/>
        </w:rPr>
        <w:t>effen / fijnkorrelig / grofkorrelig</w:t>
      </w:r>
    </w:p>
    <w:p w14:paraId="33CB250F" w14:textId="77777777" w:rsidR="001D00B9" w:rsidRDefault="001D00B9" w:rsidP="001D00B9">
      <w:pPr>
        <w:pStyle w:val="Plattetekstinspringen2"/>
      </w:pPr>
      <w:r>
        <w:t xml:space="preserve">kwaliteitsklasse (druksterkteklasse/volumemassaklasse): </w:t>
      </w:r>
      <w:r w:rsidRPr="00E3087D">
        <w:rPr>
          <w:rStyle w:val="Keuze-blauw"/>
        </w:rPr>
        <w:t>(2/0,6) / (2/0,7) / (2/0,8) / (3/1,0) / (4/1,2) / (5/1,4) / (6/1,6) / (8/1,9) / (10/2,2) / (15/2,2+)</w:t>
      </w:r>
    </w:p>
    <w:p w14:paraId="135980ED" w14:textId="77777777" w:rsidR="001D00B9" w:rsidRDefault="001D00B9" w:rsidP="001D00B9">
      <w:pPr>
        <w:pStyle w:val="Plattetekstinspringen"/>
      </w:pPr>
      <w:r>
        <w:t xml:space="preserve">Type mortel: </w:t>
      </w:r>
      <w:r w:rsidRPr="00E3087D">
        <w:rPr>
          <w:rStyle w:val="Keuze-blauw"/>
        </w:rPr>
        <w:t xml:space="preserve">mortel voor algemene toepassing volgens art. </w:t>
      </w:r>
      <w:r>
        <w:rPr>
          <w:rStyle w:val="Keuze-blauw"/>
        </w:rPr>
        <w:t>20.</w:t>
      </w:r>
      <w:r w:rsidRPr="00E3087D">
        <w:rPr>
          <w:rStyle w:val="Keuze-blauw"/>
        </w:rPr>
        <w:t xml:space="preserve">11.10. / lijmmortel volgens art. </w:t>
      </w:r>
      <w:r>
        <w:rPr>
          <w:rStyle w:val="Keuze-blauw"/>
        </w:rPr>
        <w:t>20.</w:t>
      </w:r>
      <w:r w:rsidRPr="00E3087D">
        <w:rPr>
          <w:rStyle w:val="Keuze-blauw"/>
        </w:rPr>
        <w:t xml:space="preserve">11.20. / lichtgewicht mortel volgens art. </w:t>
      </w:r>
      <w:r>
        <w:rPr>
          <w:rStyle w:val="Keuze-blauw"/>
        </w:rPr>
        <w:t>20.</w:t>
      </w:r>
      <w:r w:rsidRPr="00E3087D">
        <w:rPr>
          <w:rStyle w:val="Keuze-blauw"/>
        </w:rPr>
        <w:t>11.30.</w:t>
      </w:r>
    </w:p>
    <w:p w14:paraId="6BB3BAB8" w14:textId="77777777" w:rsidR="001D00B9" w:rsidRDefault="001D00B9" w:rsidP="001D00B9">
      <w:pPr>
        <w:pStyle w:val="Plattetekstinspringen"/>
      </w:pPr>
      <w:r>
        <w:t xml:space="preserve">Dikte van de voegen: </w:t>
      </w:r>
      <w:r w:rsidRPr="00E3087D">
        <w:rPr>
          <w:rStyle w:val="Keuze-blauw"/>
        </w:rPr>
        <w:t>naar keuze aannemer rekening houdend met hierboven vermeld morteltype / 0,5 / 1 / 1,5 / 2 / 3 / 4 / 5 / 6 / 10 / 12 / … mm</w:t>
      </w:r>
    </w:p>
    <w:p w14:paraId="690F0EA4" w14:textId="77777777" w:rsidR="001D00B9" w:rsidRDefault="001D00B9" w:rsidP="001D00B9">
      <w:pPr>
        <w:pStyle w:val="Plattetekstinspringen"/>
      </w:pPr>
      <w:r>
        <w:t xml:space="preserve">Metselverband: </w:t>
      </w:r>
      <w:r w:rsidRPr="00E3087D">
        <w:rPr>
          <w:rStyle w:val="Keuze-blauw"/>
        </w:rPr>
        <w:t>halfsteens verband / keuze van de aannemer / …</w:t>
      </w:r>
    </w:p>
    <w:p w14:paraId="01B195B4" w14:textId="77777777" w:rsidR="001D00B9" w:rsidRPr="003F7B3D" w:rsidRDefault="001D00B9" w:rsidP="001D00B9">
      <w:pPr>
        <w:pStyle w:val="Kop8"/>
      </w:pPr>
      <w:r>
        <w:t>Aanvullende voorschriften</w:t>
      </w:r>
      <w:r w:rsidRPr="003F7B3D">
        <w:t xml:space="preserve"> </w:t>
      </w:r>
      <w:r w:rsidR="00156DE5">
        <w:t>(te schrappen door ontwerper indien niet van toepassing)</w:t>
      </w:r>
    </w:p>
    <w:p w14:paraId="14C8D1FE" w14:textId="77777777" w:rsidR="001D00B9" w:rsidRDefault="001D00B9" w:rsidP="001D00B9">
      <w:pPr>
        <w:pStyle w:val="Plattetekstinspringen"/>
      </w:pPr>
      <w:r>
        <w:t>De betonmetselstenen worden toegepast met gelijmde voegen tussen 0,5 mm en 3,0 mm.</w:t>
      </w:r>
      <w:r>
        <w:br/>
        <w:t>Daarom moeten de metselstenen tot de maatafwijkingsklasse D4 behoren.</w:t>
      </w:r>
    </w:p>
    <w:p w14:paraId="772CA835" w14:textId="77777777" w:rsidR="001D00B9" w:rsidRDefault="001D00B9" w:rsidP="001D00B9">
      <w:pPr>
        <w:pStyle w:val="Plattetekstinspringen"/>
      </w:pPr>
      <w:r>
        <w:t xml:space="preserve">Waar hoge drukspanningen kunnen optreden, worden de holle blokken volgens de aanwijzingen van de stabiliteitsingenieur gevuld met beton. </w:t>
      </w:r>
    </w:p>
    <w:p w14:paraId="073DED2C" w14:textId="77777777" w:rsidR="00EF4E09" w:rsidRDefault="00EF4E09" w:rsidP="00EF4E09">
      <w:pPr>
        <w:pStyle w:val="Plattetekstinspringen"/>
      </w:pPr>
      <w:r>
        <w:t xml:space="preserve">De kimlaag wordt voorzien in </w:t>
      </w:r>
      <w:r w:rsidRPr="00974221">
        <w:rPr>
          <w:rStyle w:val="Keuze-blauw"/>
        </w:rPr>
        <w:t xml:space="preserve">dezelfde stenen als de rest van de muur / cellenbeton volgens artikel </w:t>
      </w:r>
      <w:r>
        <w:rPr>
          <w:rStyle w:val="Keuze-blauw"/>
        </w:rPr>
        <w:t>20.</w:t>
      </w:r>
      <w:r w:rsidRPr="00974221">
        <w:rPr>
          <w:rStyle w:val="Keuze-blauw"/>
        </w:rPr>
        <w:t xml:space="preserve">13.10. / samengestelde blokken volgens artikel </w:t>
      </w:r>
      <w:r>
        <w:rPr>
          <w:rStyle w:val="Keuze-blauw"/>
        </w:rPr>
        <w:t>20.</w:t>
      </w:r>
      <w:r w:rsidRPr="00974221">
        <w:rPr>
          <w:rStyle w:val="Keuze-blauw"/>
        </w:rPr>
        <w:t xml:space="preserve">13.20. / thermisch verbeterde steen volgens artikel </w:t>
      </w:r>
      <w:r>
        <w:rPr>
          <w:rStyle w:val="Keuze-blauw"/>
        </w:rPr>
        <w:t>20.</w:t>
      </w:r>
      <w:r w:rsidRPr="00974221">
        <w:rPr>
          <w:rStyle w:val="Keuze-blauw"/>
        </w:rPr>
        <w:t xml:space="preserve">13.30. / cellenglas volgens artikel </w:t>
      </w:r>
      <w:r>
        <w:rPr>
          <w:rStyle w:val="Keuze-blauw"/>
        </w:rPr>
        <w:t>20.</w:t>
      </w:r>
      <w:r w:rsidRPr="00974221">
        <w:rPr>
          <w:rStyle w:val="Keuze-blauw"/>
        </w:rPr>
        <w:t>13.40. / …</w:t>
      </w:r>
    </w:p>
    <w:p w14:paraId="6DC06475" w14:textId="77777777" w:rsidR="001D00B9" w:rsidRDefault="001D00B9" w:rsidP="001D00B9">
      <w:pPr>
        <w:pStyle w:val="Plattetekstinspringen"/>
      </w:pPr>
      <w:r>
        <w:t xml:space="preserve">Er worden akoestische stroken voorzien </w:t>
      </w:r>
      <w:r w:rsidRPr="00E3087D">
        <w:rPr>
          <w:rStyle w:val="Keuze-blauw"/>
        </w:rPr>
        <w:t>onderaan de muren / bovenaan de muren / onder- en bovenaan de muren</w:t>
      </w:r>
      <w:r>
        <w:t xml:space="preserve"> volgens artikel 20.12.50.</w:t>
      </w:r>
    </w:p>
    <w:p w14:paraId="08DAD48B" w14:textId="77777777" w:rsidR="001D00B9" w:rsidRPr="00D26123" w:rsidRDefault="001D00B9" w:rsidP="001D00B9">
      <w:pPr>
        <w:pStyle w:val="Plattetekstinspringen"/>
      </w:pPr>
      <w:r>
        <w:t xml:space="preserve">De lateien worden uitgevoerd volgens artikel </w:t>
      </w:r>
      <w:r>
        <w:rPr>
          <w:rStyle w:val="Keuze-blauw"/>
        </w:rPr>
        <w:t>20.</w:t>
      </w:r>
      <w:r w:rsidRPr="00E3087D">
        <w:rPr>
          <w:rStyle w:val="Keuze-blauw"/>
        </w:rPr>
        <w:t xml:space="preserve">12.21. lateien in beton / </w:t>
      </w:r>
      <w:r>
        <w:rPr>
          <w:rStyle w:val="Keuze-blauw"/>
        </w:rPr>
        <w:t>20.</w:t>
      </w:r>
      <w:r w:rsidRPr="00E3087D">
        <w:rPr>
          <w:rStyle w:val="Keuze-blauw"/>
        </w:rPr>
        <w:t xml:space="preserve">12.22. lateien in staal / </w:t>
      </w:r>
      <w:r>
        <w:rPr>
          <w:rStyle w:val="Keuze-blauw"/>
        </w:rPr>
        <w:t>20.</w:t>
      </w:r>
      <w:r w:rsidRPr="00E3087D">
        <w:rPr>
          <w:rStyle w:val="Keuze-blauw"/>
        </w:rPr>
        <w:t>12.23. lateien in bekistingsstenen.</w:t>
      </w:r>
      <w:r>
        <w:t xml:space="preserve"> </w:t>
      </w:r>
    </w:p>
    <w:p w14:paraId="4E188BAC" w14:textId="77777777" w:rsidR="001D00B9" w:rsidRDefault="001D00B9" w:rsidP="001D00B9">
      <w:pPr>
        <w:pStyle w:val="Plattetekstinspringen"/>
      </w:pPr>
      <w:r>
        <w:t xml:space="preserve">Er wordt een horizontale metselwerkwapening volgens artikel 20.12.41. voorzien </w:t>
      </w:r>
    </w:p>
    <w:p w14:paraId="1EB321A6" w14:textId="77777777" w:rsidR="003B38C8" w:rsidRPr="0012149D" w:rsidRDefault="003B38C8" w:rsidP="003B38C8">
      <w:pPr>
        <w:pStyle w:val="Plattetekstinspringen2"/>
        <w:rPr>
          <w:rStyle w:val="Keuze-blauw"/>
        </w:rPr>
      </w:pPr>
      <w:r w:rsidRPr="0012149D">
        <w:rPr>
          <w:rStyle w:val="Keuze-blauw"/>
        </w:rPr>
        <w:t xml:space="preserve">op de plaatsen zoals aangeduid op de plannen / volgens de studie van de fabrikant van de </w:t>
      </w:r>
      <w:r>
        <w:rPr>
          <w:rStyle w:val="Keuze-blauw"/>
        </w:rPr>
        <w:t>wapening / volgens de studie van de ingenieur</w:t>
      </w:r>
    </w:p>
    <w:p w14:paraId="591EA0D0" w14:textId="77777777" w:rsidR="001D00B9" w:rsidRDefault="001D00B9" w:rsidP="001D00B9">
      <w:pPr>
        <w:pStyle w:val="Plattetekstinspringen2"/>
      </w:pPr>
      <w:r>
        <w:t xml:space="preserve">om de </w:t>
      </w:r>
      <w:r w:rsidRPr="00E3087D">
        <w:rPr>
          <w:rStyle w:val="Keuze-blauw"/>
        </w:rPr>
        <w:t>2 / 3 / … lagen / tussen elke laag metselwerk</w:t>
      </w:r>
    </w:p>
    <w:p w14:paraId="070C3EA8" w14:textId="77777777" w:rsidR="001D00B9" w:rsidRDefault="001D00B9" w:rsidP="001D00B9">
      <w:pPr>
        <w:pStyle w:val="Plattetekstinspringen2"/>
      </w:pPr>
      <w:r>
        <w:t xml:space="preserve">De wapening wordt voorzien ter hoogte van alle hoek- en T-verbindingen van de binnenmuren, om de </w:t>
      </w:r>
      <w:r w:rsidRPr="00E3087D">
        <w:rPr>
          <w:rStyle w:val="Keuze-blauw"/>
        </w:rPr>
        <w:t>2 / 3/ …</w:t>
      </w:r>
      <w:r>
        <w:t xml:space="preserve"> lagen over de volledige hoogte van de muur. Lengte: minimaal </w:t>
      </w:r>
      <w:r w:rsidRPr="00E3087D">
        <w:rPr>
          <w:rStyle w:val="Keuze-blauw"/>
        </w:rPr>
        <w:t>1,5 / …</w:t>
      </w:r>
      <w:r>
        <w:t xml:space="preserve"> m langs elke muur.</w:t>
      </w:r>
    </w:p>
    <w:p w14:paraId="7BCC6681" w14:textId="77777777" w:rsidR="001D00B9" w:rsidRDefault="001D00B9" w:rsidP="001D00B9">
      <w:pPr>
        <w:pStyle w:val="Plattetekstinspringen"/>
      </w:pPr>
      <w:r>
        <w:t xml:space="preserve">Zichtbaar blijvend metselwerk </w:t>
      </w:r>
    </w:p>
    <w:p w14:paraId="6B855AE5" w14:textId="77777777" w:rsidR="001D00B9" w:rsidRDefault="001D00B9" w:rsidP="001D00B9">
      <w:pPr>
        <w:pStyle w:val="Plattetekstinspringen2"/>
      </w:pPr>
      <w:r>
        <w:t xml:space="preserve">volgende muurvlakken worden als zichtbaar blijvend metselwerk uitgevoerd: </w:t>
      </w:r>
      <w:r w:rsidRPr="00E3087D">
        <w:rPr>
          <w:rStyle w:val="Keuze-blauw"/>
        </w:rPr>
        <w:t>… / volgens aanduiding op de plannen.</w:t>
      </w:r>
      <w:r w:rsidRPr="00E56907">
        <w:t xml:space="preserve"> </w:t>
      </w:r>
    </w:p>
    <w:p w14:paraId="75FD0317" w14:textId="77777777" w:rsidR="001D00B9" w:rsidRDefault="001D00B9" w:rsidP="001D00B9">
      <w:pPr>
        <w:pStyle w:val="Plattetekstinspringen2"/>
      </w:pPr>
      <w:r>
        <w:t xml:space="preserve">voeg tussen het zichtbaar blijvend metselwerk en het onafgewerkte plafond mag max. </w:t>
      </w:r>
      <w:r w:rsidRPr="00967352">
        <w:rPr>
          <w:rStyle w:val="Keuze-blauw"/>
        </w:rPr>
        <w:t>…</w:t>
      </w:r>
      <w:r>
        <w:t xml:space="preserve"> mm zijn. Indien dit niet zo is, moet de voeg met een elastische kit opgevoegd worden.</w:t>
      </w:r>
    </w:p>
    <w:p w14:paraId="066C8BF6" w14:textId="77777777" w:rsidR="001D00B9" w:rsidRPr="00E56907" w:rsidRDefault="001D00B9" w:rsidP="001D00B9">
      <w:pPr>
        <w:pStyle w:val="Plattetekstinspringen2"/>
      </w:pPr>
      <w:r>
        <w:t>het meegaand opvoegen is inbegrepen in dit artikel.</w:t>
      </w:r>
    </w:p>
    <w:p w14:paraId="0D420090" w14:textId="77777777" w:rsidR="001D00B9" w:rsidRDefault="001D00B9" w:rsidP="001D00B9">
      <w:pPr>
        <w:pStyle w:val="Kop6"/>
      </w:pPr>
      <w:r>
        <w:t>Uitvoering</w:t>
      </w:r>
    </w:p>
    <w:p w14:paraId="381C3D86" w14:textId="77777777" w:rsidR="001D00B9" w:rsidRDefault="001D00B9" w:rsidP="001D00B9">
      <w:pPr>
        <w:pStyle w:val="Plattetekstinspringen"/>
      </w:pPr>
      <w:r>
        <w:t xml:space="preserve">De dragende binnenmuren worden </w:t>
      </w:r>
      <w:r w:rsidRPr="00E3087D">
        <w:rPr>
          <w:rStyle w:val="Keuze-blauw"/>
        </w:rPr>
        <w:t xml:space="preserve">ter plaatse gemetst volgens art. </w:t>
      </w:r>
      <w:r>
        <w:rPr>
          <w:rStyle w:val="Keuze-blauw"/>
        </w:rPr>
        <w:t>20.</w:t>
      </w:r>
      <w:r w:rsidRPr="00E3087D">
        <w:rPr>
          <w:rStyle w:val="Keuze-blauw"/>
        </w:rPr>
        <w:t xml:space="preserve">01. / geprefabriceerd en op de werf gemonteerd volgens art. </w:t>
      </w:r>
      <w:r>
        <w:rPr>
          <w:rStyle w:val="Keuze-blauw"/>
        </w:rPr>
        <w:t>20.</w:t>
      </w:r>
      <w:r w:rsidRPr="00E3087D">
        <w:rPr>
          <w:rStyle w:val="Keuze-blauw"/>
        </w:rPr>
        <w:t xml:space="preserve">02. / naar keuze van de aannemer opgetrokken uit ter plaatse gemetst of prefab metselwerk volgens de artikels </w:t>
      </w:r>
      <w:r>
        <w:rPr>
          <w:rStyle w:val="Keuze-blauw"/>
        </w:rPr>
        <w:t>20.</w:t>
      </w:r>
      <w:r w:rsidRPr="00E3087D">
        <w:rPr>
          <w:rStyle w:val="Keuze-blauw"/>
        </w:rPr>
        <w:t xml:space="preserve">01. en </w:t>
      </w:r>
      <w:r>
        <w:rPr>
          <w:rStyle w:val="Keuze-blauw"/>
        </w:rPr>
        <w:t>20.</w:t>
      </w:r>
      <w:r w:rsidRPr="00E3087D">
        <w:rPr>
          <w:rStyle w:val="Keuze-blauw"/>
        </w:rPr>
        <w:t>02.</w:t>
      </w:r>
    </w:p>
    <w:p w14:paraId="2E7113C6" w14:textId="77777777" w:rsidR="001D00B9" w:rsidRDefault="001D00B9" w:rsidP="001D00B9">
      <w:pPr>
        <w:pStyle w:val="Plattetekstinspringen"/>
      </w:pPr>
      <w:r>
        <w:t xml:space="preserve">Het metselwerk wordt uitgevoerd volgens de regels van de kunst en volgens de richtlijnen van de fabrikant. </w:t>
      </w:r>
    </w:p>
    <w:p w14:paraId="43106174" w14:textId="77777777" w:rsidR="001D00B9" w:rsidRPr="009D34F3" w:rsidRDefault="001D00B9" w:rsidP="001D00B9">
      <w:pPr>
        <w:pStyle w:val="Kop6"/>
      </w:pPr>
      <w:r w:rsidRPr="009D34F3">
        <w:t>Keuring</w:t>
      </w:r>
    </w:p>
    <w:p w14:paraId="667786C4" w14:textId="77777777" w:rsidR="001D00B9" w:rsidRDefault="001D00B9" w:rsidP="001D00B9">
      <w:pPr>
        <w:pStyle w:val="Plattetekstinspringen"/>
      </w:pPr>
      <w:r>
        <w:t>Het aantal beschadigde stenen mag niet meer dan 2% van de totale hoeveelheid verwerkte stenen bedragen. Wordt als beschadiging beschouwd:</w:t>
      </w:r>
    </w:p>
    <w:p w14:paraId="1279EF10" w14:textId="77777777" w:rsidR="001D00B9" w:rsidRDefault="001D00B9" w:rsidP="001D00B9">
      <w:pPr>
        <w:pStyle w:val="Plattetekstinspringen2"/>
        <w:rPr>
          <w:lang w:eastAsia="nl-NL"/>
        </w:rPr>
      </w:pPr>
      <w:r>
        <w:rPr>
          <w:lang w:eastAsia="nl-NL"/>
        </w:rPr>
        <w:t>Elke gebroken steen.</w:t>
      </w:r>
    </w:p>
    <w:p w14:paraId="6AD4F4D4" w14:textId="77777777" w:rsidR="001D00B9" w:rsidRDefault="001D00B9" w:rsidP="001D00B9">
      <w:pPr>
        <w:pStyle w:val="Plattetekstinspringen2"/>
        <w:rPr>
          <w:lang w:eastAsia="nl-NL"/>
        </w:rPr>
      </w:pPr>
      <w:r>
        <w:rPr>
          <w:lang w:eastAsia="nl-NL"/>
        </w:rPr>
        <w:t>Elke steen waarvan minstens één vlak een scheur vertoont met een lengte die groter is dan 40 mm en een breedte die groter is dan 0,2 mm.</w:t>
      </w:r>
    </w:p>
    <w:p w14:paraId="06C155D1" w14:textId="77777777" w:rsidR="001D00B9" w:rsidRDefault="001D00B9" w:rsidP="001D00B9">
      <w:pPr>
        <w:pStyle w:val="Plattetekstinspringen2"/>
        <w:rPr>
          <w:lang w:eastAsia="nl-NL"/>
        </w:rPr>
      </w:pPr>
      <w:r>
        <w:rPr>
          <w:lang w:eastAsia="nl-NL"/>
        </w:rPr>
        <w:t>Elke steen waarvan het totaal volume van de rand- en hoekschade meer bedraagt dan 5% van het volume van de metselsteen.</w:t>
      </w:r>
    </w:p>
    <w:p w14:paraId="4205DC83" w14:textId="77777777" w:rsidR="001D00B9" w:rsidRDefault="001D00B9" w:rsidP="001D00B9">
      <w:pPr>
        <w:pStyle w:val="Plattetekstinspringen2"/>
        <w:rPr>
          <w:lang w:eastAsia="nl-NL"/>
        </w:rPr>
      </w:pPr>
      <w:r>
        <w:rPr>
          <w:lang w:eastAsia="nl-NL"/>
        </w:rPr>
        <w:t>Elke steen met een door constructielatten in de mal veroorzaakte inkeping in het kopse vlak waarvan de hoogte groter is dan 10 mm.</w:t>
      </w:r>
    </w:p>
    <w:p w14:paraId="75E96028" w14:textId="77777777" w:rsidR="001D00B9" w:rsidRDefault="001D00B9" w:rsidP="001D00B9">
      <w:pPr>
        <w:pStyle w:val="Plattetekstinspringen"/>
      </w:pPr>
      <w:r>
        <w:t>Voor stenen die gebruikt zullen worden in zichtbaar blijvend metselwerk worden eveneens als beschadiging beschouwd:</w:t>
      </w:r>
    </w:p>
    <w:p w14:paraId="151AE52E" w14:textId="77777777" w:rsidR="001D00B9" w:rsidRDefault="001D00B9" w:rsidP="001D00B9">
      <w:pPr>
        <w:pStyle w:val="Plattetekstinspringen2"/>
        <w:rPr>
          <w:lang w:eastAsia="nl-NL"/>
        </w:rPr>
      </w:pPr>
      <w:r>
        <w:rPr>
          <w:lang w:eastAsia="nl-NL"/>
        </w:rPr>
        <w:t>Elke steen met een door constructielatten in de mal veroorzaakte inkeping in het kopse vlak, waarvan de hoogte groter is dan 10 mm.</w:t>
      </w:r>
    </w:p>
    <w:p w14:paraId="43D6D8EC" w14:textId="77777777" w:rsidR="001D00B9" w:rsidRDefault="001D00B9" w:rsidP="001D00B9">
      <w:pPr>
        <w:pStyle w:val="Plattetekstinspringen2"/>
        <w:rPr>
          <w:lang w:eastAsia="nl-NL"/>
        </w:rPr>
      </w:pPr>
      <w:r>
        <w:rPr>
          <w:lang w:eastAsia="nl-NL"/>
        </w:rPr>
        <w:t>Elke steen met een door constructielatten in de mal veroorzaakte inkeping in de strek.</w:t>
      </w:r>
    </w:p>
    <w:p w14:paraId="244CACF4" w14:textId="77777777" w:rsidR="001D00B9" w:rsidRDefault="001D00B9" w:rsidP="001D00B9">
      <w:pPr>
        <w:pStyle w:val="Plattetekstinspringen2"/>
        <w:rPr>
          <w:lang w:eastAsia="nl-NL"/>
        </w:rPr>
      </w:pPr>
      <w:r>
        <w:rPr>
          <w:lang w:eastAsia="nl-NL"/>
        </w:rPr>
        <w:t>Elke steen waarvan minstens één zichtvlak een scheur vertoont met een lengte die groter is dan 10 mm en een breedte die groter is dan 0,2 mm.</w:t>
      </w:r>
    </w:p>
    <w:p w14:paraId="2C93D09A" w14:textId="77777777" w:rsidR="001D00B9" w:rsidRDefault="001D00B9" w:rsidP="001D00B9">
      <w:pPr>
        <w:pStyle w:val="Plattetekstinspringen2"/>
        <w:rPr>
          <w:lang w:eastAsia="nl-NL"/>
        </w:rPr>
      </w:pPr>
      <w:r>
        <w:rPr>
          <w:lang w:eastAsia="nl-NL"/>
        </w:rPr>
        <w:t>Elke steen waarvan de totale oppervlakte van de rand-of hoekschade in een zichtvlak meer bedraagt dan 1% van de oppervlakte van dat zichtvlak of waarvan de oppervlakte van tenminste één rand- of hoekbeschadiging meer dan 200 mm² bedraagt.</w:t>
      </w:r>
    </w:p>
    <w:p w14:paraId="3DB6741E" w14:textId="77777777" w:rsidR="001D00B9" w:rsidRDefault="001D00B9" w:rsidP="001D00B9">
      <w:pPr>
        <w:pStyle w:val="Plattetekstinspringen2"/>
        <w:rPr>
          <w:lang w:eastAsia="nl-NL"/>
        </w:rPr>
      </w:pPr>
      <w:r>
        <w:rPr>
          <w:lang w:eastAsia="nl-NL"/>
        </w:rPr>
        <w:t>Elke steen waarvan de totale oppervlakte van de beschadiging in het zichtoppervlak (met uitzondering van hoeken en randen) meer bedraagt dan 100 mm².</w:t>
      </w:r>
    </w:p>
    <w:p w14:paraId="1B918A61" w14:textId="77777777" w:rsidR="001D00B9" w:rsidRDefault="001D00B9" w:rsidP="001D00B9">
      <w:pPr>
        <w:pStyle w:val="Kop4"/>
      </w:pPr>
      <w:bookmarkStart w:id="267" w:name="_Toc387145555"/>
      <w:bookmarkStart w:id="268" w:name="_Toc390337267"/>
      <w:bookmarkStart w:id="269" w:name="_Toc438633359"/>
      <w:r>
        <w:t>20.44.10.</w:t>
      </w:r>
      <w:r>
        <w:tab/>
        <w:t>dragende binnenmuur – betonsteen met lichte granulaten/dikte 14 cm</w:t>
      </w:r>
      <w:r>
        <w:tab/>
      </w:r>
      <w:r>
        <w:rPr>
          <w:rStyle w:val="MeetChar"/>
        </w:rPr>
        <w:t>|FH|m3</w:t>
      </w:r>
      <w:bookmarkEnd w:id="267"/>
      <w:bookmarkEnd w:id="268"/>
      <w:bookmarkEnd w:id="269"/>
    </w:p>
    <w:p w14:paraId="397658CC" w14:textId="77777777" w:rsidR="001D00B9" w:rsidRDefault="001D00B9" w:rsidP="001D00B9">
      <w:pPr>
        <w:pStyle w:val="Kop6"/>
        <w:rPr>
          <w:lang w:val="nl-NL"/>
        </w:rPr>
      </w:pPr>
      <w:r>
        <w:rPr>
          <w:lang w:val="nl-NL"/>
        </w:rPr>
        <w:t>Meting</w:t>
      </w:r>
    </w:p>
    <w:p w14:paraId="0C394E5F" w14:textId="77777777" w:rsidR="001D00B9" w:rsidRDefault="001D00B9" w:rsidP="001D00B9">
      <w:pPr>
        <w:pStyle w:val="Plattetekstinspringen"/>
      </w:pPr>
      <w:r>
        <w:t>meeteenheid: per m³</w:t>
      </w:r>
    </w:p>
    <w:p w14:paraId="0D805833" w14:textId="77777777" w:rsidR="001D00B9" w:rsidRDefault="001D00B9" w:rsidP="001D00B9">
      <w:pPr>
        <w:pStyle w:val="Plattetekstinspringen"/>
      </w:pPr>
      <w:r>
        <w:t>meetcode: de lengte van de muren wordt gemeten in de as van de muren, bij kruisingen wordt de dikkere muur doorgemeten. De hoogte wordt gemeten tussen de vloeren. Geen enkel volume wordt tweemaal in rekening gebracht. Wordt afgetrokken:</w:t>
      </w:r>
    </w:p>
    <w:p w14:paraId="0FC44D29" w14:textId="77777777" w:rsidR="001D00B9" w:rsidRDefault="001D00B9" w:rsidP="001D00B9">
      <w:pPr>
        <w:pStyle w:val="Plattetekstinspringen2"/>
      </w:pPr>
      <w:r>
        <w:t>openingen met een oppervlakte groter dan 0,30 m²;</w:t>
      </w:r>
    </w:p>
    <w:p w14:paraId="78D0CCF2" w14:textId="77777777" w:rsidR="001D00B9" w:rsidRDefault="001D00B9" w:rsidP="001D00B9">
      <w:pPr>
        <w:pStyle w:val="Plattetekstinspringen2"/>
      </w:pPr>
      <w:r>
        <w:t>het volume van constructieve elementen zoals lateien, balken, … indien deze apart gemeten worden.</w:t>
      </w:r>
    </w:p>
    <w:p w14:paraId="7D5362CF" w14:textId="77777777" w:rsidR="001D00B9" w:rsidRDefault="001D00B9" w:rsidP="001D00B9">
      <w:pPr>
        <w:pStyle w:val="Plattetekstinspringen"/>
      </w:pPr>
      <w:r>
        <w:t>aard van overeenkomst: Forfaitaire Hoeveelheid (FH)</w:t>
      </w:r>
    </w:p>
    <w:p w14:paraId="0302ABFE" w14:textId="77777777" w:rsidR="001D00B9" w:rsidRDefault="001D00B9" w:rsidP="001D00B9">
      <w:pPr>
        <w:pStyle w:val="Kop6"/>
      </w:pPr>
      <w:r>
        <w:t>Toepassing</w:t>
      </w:r>
    </w:p>
    <w:p w14:paraId="188CEE71" w14:textId="77777777" w:rsidR="001D00B9" w:rsidRDefault="001D00B9" w:rsidP="001D00B9">
      <w:pPr>
        <w:pStyle w:val="Kop4"/>
      </w:pPr>
      <w:bookmarkStart w:id="270" w:name="_Toc387145556"/>
      <w:bookmarkStart w:id="271" w:name="_Toc390337268"/>
      <w:bookmarkStart w:id="272" w:name="_Toc438633360"/>
      <w:r>
        <w:t>20.44.20.</w:t>
      </w:r>
      <w:r>
        <w:tab/>
        <w:t>dragende binnenmuur – betonsteen met lichte granulaten/dikte 19 cm</w:t>
      </w:r>
      <w:r>
        <w:tab/>
      </w:r>
      <w:r>
        <w:rPr>
          <w:rStyle w:val="MeetChar"/>
        </w:rPr>
        <w:t>|FH|m3</w:t>
      </w:r>
      <w:bookmarkEnd w:id="270"/>
      <w:bookmarkEnd w:id="271"/>
      <w:bookmarkEnd w:id="272"/>
    </w:p>
    <w:p w14:paraId="71A41D3F" w14:textId="77777777" w:rsidR="001D00B9" w:rsidRDefault="001D00B9" w:rsidP="001D00B9">
      <w:pPr>
        <w:pStyle w:val="Kop6"/>
        <w:rPr>
          <w:lang w:val="nl-NL"/>
        </w:rPr>
      </w:pPr>
      <w:r>
        <w:rPr>
          <w:lang w:val="nl-NL"/>
        </w:rPr>
        <w:t>Meting</w:t>
      </w:r>
    </w:p>
    <w:p w14:paraId="4002F392" w14:textId="77777777" w:rsidR="001D00B9" w:rsidRDefault="001D00B9" w:rsidP="001D00B9">
      <w:pPr>
        <w:pStyle w:val="Plattetekstinspringen"/>
      </w:pPr>
      <w:r>
        <w:t>meeteenheid: per m³</w:t>
      </w:r>
    </w:p>
    <w:p w14:paraId="4C470147" w14:textId="77777777" w:rsidR="001D00B9" w:rsidRDefault="001D00B9" w:rsidP="001D00B9">
      <w:pPr>
        <w:pStyle w:val="Plattetekstinspringen"/>
      </w:pPr>
      <w:r>
        <w:t>meetcode: de lengte van de muren wordt gemeten in de as van de muren, bij kruisingen wordt de dikkere muur doorgemeten. De hoogte wordt gemeten tussen de vloeren. Geen enkel volume wordt tweemaal in rekening gebracht. Wordt afgetrokken:</w:t>
      </w:r>
    </w:p>
    <w:p w14:paraId="5B08E772" w14:textId="77777777" w:rsidR="001D00B9" w:rsidRDefault="001D00B9" w:rsidP="001D00B9">
      <w:pPr>
        <w:pStyle w:val="Plattetekstinspringen2"/>
      </w:pPr>
      <w:r>
        <w:t>openingen met een oppervlakte groter dan 0,30 m²;</w:t>
      </w:r>
    </w:p>
    <w:p w14:paraId="7FA3D468" w14:textId="77777777" w:rsidR="001D00B9" w:rsidRDefault="001D00B9" w:rsidP="001D00B9">
      <w:pPr>
        <w:pStyle w:val="Plattetekstinspringen2"/>
      </w:pPr>
      <w:r>
        <w:t>het volume van constructieve elementen zoals lateien, balken, … indien deze apart gemeten worden.</w:t>
      </w:r>
    </w:p>
    <w:p w14:paraId="4B188B5F" w14:textId="77777777" w:rsidR="001D00B9" w:rsidRDefault="001D00B9" w:rsidP="001D00B9">
      <w:pPr>
        <w:pStyle w:val="Plattetekstinspringen"/>
      </w:pPr>
      <w:r>
        <w:t>aard van overeenkomst: Forfaitaire Hoeveelheid (FH)</w:t>
      </w:r>
    </w:p>
    <w:p w14:paraId="07A7A371" w14:textId="77777777" w:rsidR="001D00B9" w:rsidRDefault="001D00B9" w:rsidP="001D00B9">
      <w:pPr>
        <w:pStyle w:val="Kop6"/>
      </w:pPr>
      <w:r>
        <w:t>Toepassing</w:t>
      </w:r>
    </w:p>
    <w:p w14:paraId="4535D70E" w14:textId="77777777" w:rsidR="001D00B9" w:rsidRPr="00DE4EF7" w:rsidRDefault="001D00B9" w:rsidP="001D00B9">
      <w:pPr>
        <w:pStyle w:val="Kop3"/>
      </w:pPr>
      <w:bookmarkStart w:id="273" w:name="_Toc387145557"/>
      <w:bookmarkStart w:id="274" w:name="_Toc390337269"/>
      <w:bookmarkStart w:id="275" w:name="_Toc438633361"/>
      <w:r>
        <w:t>20.45.</w:t>
      </w:r>
      <w:r>
        <w:tab/>
        <w:t>dragende binnenmuur - cellenbeton</w:t>
      </w:r>
      <w:bookmarkEnd w:id="273"/>
      <w:bookmarkEnd w:id="274"/>
      <w:bookmarkEnd w:id="275"/>
    </w:p>
    <w:p w14:paraId="3D8805FC" w14:textId="77777777" w:rsidR="001D00B9" w:rsidRDefault="001D00B9" w:rsidP="001D00B9">
      <w:pPr>
        <w:pStyle w:val="Kop6"/>
      </w:pPr>
      <w:r>
        <w:t>Omschrijving</w:t>
      </w:r>
    </w:p>
    <w:p w14:paraId="265A5C7B" w14:textId="77777777" w:rsidR="001D00B9" w:rsidRPr="001A0382" w:rsidRDefault="001D00B9" w:rsidP="001D00B9">
      <w:pPr>
        <w:pStyle w:val="Plattetekst"/>
      </w:pPr>
      <w:r>
        <w:t>De blokken zijn geautoclaveerde metselstenen samengesteld uit zand, kalk, cement, water en eventuele hulpstoffen of additieven.</w:t>
      </w:r>
    </w:p>
    <w:p w14:paraId="739A9C8B" w14:textId="77777777" w:rsidR="001D00B9" w:rsidRPr="00641A4D" w:rsidRDefault="001D00B9" w:rsidP="001D00B9">
      <w:pPr>
        <w:pStyle w:val="Kop6"/>
      </w:pPr>
      <w:r w:rsidRPr="00641A4D">
        <w:t>Materiaal</w:t>
      </w:r>
    </w:p>
    <w:p w14:paraId="0D7473BD" w14:textId="77777777" w:rsidR="001D00B9" w:rsidRDefault="001D00B9" w:rsidP="001D00B9">
      <w:pPr>
        <w:pStyle w:val="Plattetekstinspringen"/>
      </w:pPr>
      <w:r>
        <w:t>De NBN EN 771-4 Voorschriften voor metselstenen – Deel 4: Geautoclaveerde cellenbeton metselstenen is van toepassing.</w:t>
      </w:r>
    </w:p>
    <w:p w14:paraId="4788DB39" w14:textId="77777777" w:rsidR="001D00B9" w:rsidRPr="00AC5C89" w:rsidRDefault="001D00B9" w:rsidP="001D00B9">
      <w:pPr>
        <w:pStyle w:val="Plattetekstinspringen"/>
      </w:pPr>
      <w:r>
        <w:t>Enkel stenen behorende tot categorie I volgens NBN EN 771-4 mogen toegepast worden.</w:t>
      </w:r>
    </w:p>
    <w:p w14:paraId="684EF112" w14:textId="77777777" w:rsidR="001D00B9" w:rsidRDefault="001D00B9" w:rsidP="001D00B9">
      <w:pPr>
        <w:pStyle w:val="Plattetekstinspringen"/>
      </w:pPr>
      <w:r>
        <w:t xml:space="preserve">De stenen dragen het BENOR-merk of gelijkwaardig. Bij iedere levering wordt een certificaat </w:t>
      </w:r>
      <w:r w:rsidRPr="006B240B">
        <w:t>van oorsprong gevoegd</w:t>
      </w:r>
      <w:r>
        <w:t>.</w:t>
      </w:r>
    </w:p>
    <w:p w14:paraId="378337CD" w14:textId="77777777" w:rsidR="001D00B9" w:rsidRDefault="001D00B9" w:rsidP="001D00B9">
      <w:pPr>
        <w:pStyle w:val="Plattetekstinspringen"/>
      </w:pPr>
      <w:r>
        <w:t>De aannemer legt een staal en prestatiefiche ter goedkeuring voor aan de ontwerper.</w:t>
      </w:r>
    </w:p>
    <w:p w14:paraId="40007B67" w14:textId="77777777" w:rsidR="001D00B9" w:rsidRDefault="001D00B9" w:rsidP="001D00B9">
      <w:pPr>
        <w:pStyle w:val="Kop8"/>
      </w:pPr>
      <w:r w:rsidRPr="00854B04">
        <w:t>Specificaties</w:t>
      </w:r>
    </w:p>
    <w:p w14:paraId="6D8B06A4" w14:textId="77777777" w:rsidR="001D00B9" w:rsidRDefault="001D00B9" w:rsidP="001D00B9">
      <w:pPr>
        <w:pStyle w:val="Plattetekstinspringen"/>
      </w:pPr>
      <w:r>
        <w:t>Stenen:</w:t>
      </w:r>
    </w:p>
    <w:p w14:paraId="098AB4D2" w14:textId="77777777" w:rsidR="001D00B9" w:rsidRDefault="001D00B9" w:rsidP="001D00B9">
      <w:pPr>
        <w:pStyle w:val="Plattetekstinspringen2"/>
        <w:rPr>
          <w:lang w:eastAsia="nl-NL"/>
        </w:rPr>
      </w:pPr>
      <w:r>
        <w:rPr>
          <w:lang w:eastAsia="nl-NL"/>
        </w:rPr>
        <w:t xml:space="preserve">formaat (lxbxh): </w:t>
      </w:r>
      <w:r w:rsidRPr="00E3087D">
        <w:rPr>
          <w:rStyle w:val="Keuze-blauw"/>
        </w:rPr>
        <w:t>… x … x … / modulair formaat op voorstel van de aannemer</w:t>
      </w:r>
    </w:p>
    <w:p w14:paraId="29479DDA" w14:textId="77777777" w:rsidR="001D00B9" w:rsidRPr="00354D7A" w:rsidRDefault="001D00B9" w:rsidP="001D00B9">
      <w:pPr>
        <w:pStyle w:val="Plattetekstinspringen2"/>
        <w:rPr>
          <w:rStyle w:val="Keuze-blauw"/>
          <w:color w:val="auto"/>
          <w:lang w:val="nl-NL" w:eastAsia="nl-NL"/>
        </w:rPr>
      </w:pPr>
      <w:r>
        <w:rPr>
          <w:lang w:eastAsia="nl-NL"/>
        </w:rPr>
        <w:t xml:space="preserve">kwaliteitsklasse (druksterkteklasse/volumemassaklasse): </w:t>
      </w:r>
      <w:r w:rsidRPr="00645A3E">
        <w:rPr>
          <w:rStyle w:val="Keuze-blauw"/>
        </w:rPr>
        <w:t>(</w:t>
      </w:r>
      <w:r w:rsidRPr="00E3087D">
        <w:rPr>
          <w:rStyle w:val="Keuze-blauw"/>
        </w:rPr>
        <w:t>C2/300) / (C2/350) / (C2/400) / (C3/450) / (C3/500) / (C4/550) / (C4/600) / (C5/650) /(C5/700) / (C6/750) / (C6/800)</w:t>
      </w:r>
    </w:p>
    <w:p w14:paraId="3B7F8B90" w14:textId="77777777" w:rsidR="00354D7A" w:rsidRDefault="00354D7A" w:rsidP="001D00B9">
      <w:pPr>
        <w:pStyle w:val="Plattetekstinspringen2"/>
        <w:rPr>
          <w:lang w:eastAsia="nl-NL"/>
        </w:rPr>
      </w:pPr>
      <w:r>
        <w:t>g</w:t>
      </w:r>
      <w:r w:rsidRPr="00DC17E1">
        <w:t xml:space="preserve">roepsindeling: </w:t>
      </w:r>
      <w:r w:rsidRPr="00DC17E1">
        <w:rPr>
          <w:rStyle w:val="Keuze-blauw"/>
        </w:rPr>
        <w:t>groep 1 / groep 2 / …</w:t>
      </w:r>
    </w:p>
    <w:p w14:paraId="2719E536" w14:textId="77777777" w:rsidR="001D00B9" w:rsidRDefault="001D00B9" w:rsidP="001D00B9">
      <w:pPr>
        <w:pStyle w:val="Plattetekstinspringen2"/>
        <w:rPr>
          <w:lang w:eastAsia="nl-NL"/>
        </w:rPr>
      </w:pPr>
      <w:r>
        <w:rPr>
          <w:lang w:eastAsia="nl-NL"/>
        </w:rPr>
        <w:t xml:space="preserve">kopvlak: </w:t>
      </w:r>
      <w:r w:rsidRPr="00E3087D">
        <w:rPr>
          <w:rStyle w:val="Keuze-blauw"/>
        </w:rPr>
        <w:t>vlak / tand en groef</w:t>
      </w:r>
    </w:p>
    <w:p w14:paraId="277B108D" w14:textId="77777777" w:rsidR="001D00B9" w:rsidRPr="00624F80" w:rsidRDefault="001D00B9" w:rsidP="001D00B9">
      <w:pPr>
        <w:pStyle w:val="Plattetekstinspringen2"/>
        <w:rPr>
          <w:lang w:eastAsia="nl-NL"/>
        </w:rPr>
      </w:pPr>
      <w:r>
        <w:rPr>
          <w:lang w:eastAsia="nl-NL"/>
        </w:rPr>
        <w:t xml:space="preserve">oppervlaktestructuur: </w:t>
      </w:r>
      <w:r w:rsidRPr="00E3087D">
        <w:rPr>
          <w:rStyle w:val="Keuze-blauw"/>
        </w:rPr>
        <w:t>vlak / geribd</w:t>
      </w:r>
    </w:p>
    <w:p w14:paraId="3736B316" w14:textId="77777777" w:rsidR="001D00B9" w:rsidRDefault="001D00B9" w:rsidP="001D00B9">
      <w:pPr>
        <w:pStyle w:val="Plattetekstinspringen"/>
      </w:pPr>
      <w:r>
        <w:t xml:space="preserve">Type mortel: </w:t>
      </w:r>
      <w:r w:rsidRPr="00E3087D">
        <w:rPr>
          <w:rStyle w:val="Keuze-blauw"/>
        </w:rPr>
        <w:t xml:space="preserve">mortel voor algemene toepassing volgens art. </w:t>
      </w:r>
      <w:r>
        <w:rPr>
          <w:rStyle w:val="Keuze-blauw"/>
        </w:rPr>
        <w:t>20.</w:t>
      </w:r>
      <w:r w:rsidRPr="00E3087D">
        <w:rPr>
          <w:rStyle w:val="Keuze-blauw"/>
        </w:rPr>
        <w:t xml:space="preserve">11.10. / lijmmortel volgens art. </w:t>
      </w:r>
      <w:r>
        <w:rPr>
          <w:rStyle w:val="Keuze-blauw"/>
        </w:rPr>
        <w:t>20.</w:t>
      </w:r>
      <w:r w:rsidRPr="00E3087D">
        <w:rPr>
          <w:rStyle w:val="Keuze-blauw"/>
        </w:rPr>
        <w:t xml:space="preserve">11.20. / lichtgewicht mortel volgens art. </w:t>
      </w:r>
      <w:r>
        <w:rPr>
          <w:rStyle w:val="Keuze-blauw"/>
        </w:rPr>
        <w:t>20.</w:t>
      </w:r>
      <w:r w:rsidRPr="00E3087D">
        <w:rPr>
          <w:rStyle w:val="Keuze-blauw"/>
        </w:rPr>
        <w:t>11.30.</w:t>
      </w:r>
    </w:p>
    <w:p w14:paraId="48811FDE" w14:textId="77777777" w:rsidR="001D00B9" w:rsidRDefault="001D00B9" w:rsidP="001D00B9">
      <w:pPr>
        <w:pStyle w:val="Plattetekstinspringen"/>
      </w:pPr>
      <w:r>
        <w:t xml:space="preserve">Dikte van de voegen: </w:t>
      </w:r>
      <w:r w:rsidRPr="00E3087D">
        <w:rPr>
          <w:rStyle w:val="Keuze-blauw"/>
        </w:rPr>
        <w:t>naar keuze aannemer rekening houdend met hierboven vermeld morteltype / 0,5 / 1 / 1,5 / 2 / 3 / 4 / 5 / 6 / 10 / 12 / … mm</w:t>
      </w:r>
    </w:p>
    <w:p w14:paraId="1CB06F6D" w14:textId="77777777" w:rsidR="001D00B9" w:rsidRDefault="001D00B9" w:rsidP="001D00B9">
      <w:pPr>
        <w:pStyle w:val="Plattetekstinspringen"/>
      </w:pPr>
      <w:r>
        <w:t xml:space="preserve">Metselverband: </w:t>
      </w:r>
      <w:r w:rsidRPr="00E3087D">
        <w:rPr>
          <w:rStyle w:val="Keuze-blauw"/>
        </w:rPr>
        <w:t>halfsteens verband / keuze van de aannemer / …</w:t>
      </w:r>
    </w:p>
    <w:p w14:paraId="37AF7207" w14:textId="77777777" w:rsidR="001D00B9" w:rsidRPr="003F7B3D" w:rsidRDefault="001D00B9" w:rsidP="001D00B9">
      <w:pPr>
        <w:pStyle w:val="Kop8"/>
      </w:pPr>
      <w:r>
        <w:t>Aanvullende voorschriften</w:t>
      </w:r>
      <w:r w:rsidRPr="003F7B3D">
        <w:t xml:space="preserve"> </w:t>
      </w:r>
      <w:r w:rsidR="00156DE5">
        <w:t>(te schrappen door ontwerper indien niet van toepassing)</w:t>
      </w:r>
    </w:p>
    <w:p w14:paraId="60B650AE" w14:textId="77777777" w:rsidR="001D00B9" w:rsidRDefault="001D00B9" w:rsidP="001D00B9">
      <w:pPr>
        <w:pStyle w:val="Plattetekstinspringen"/>
      </w:pPr>
      <w:r>
        <w:t>De cellenbetonstenen worden toegepast met gelijmde voegen en behoren tot de tolerantiecategorie TLMB. De afwijking van de vlakheid en de vlakevenwijdigheid van de legvlakken mag in dit geval niet meer dan 1 mm bedragen.</w:t>
      </w:r>
    </w:p>
    <w:p w14:paraId="4D4210C1" w14:textId="77777777" w:rsidR="001D00B9" w:rsidRDefault="001D00B9" w:rsidP="001D00B9">
      <w:pPr>
        <w:pStyle w:val="Plattetekstinspringen"/>
      </w:pPr>
      <w:r>
        <w:t xml:space="preserve">Er worden akoestische stroken voorzien </w:t>
      </w:r>
      <w:r w:rsidRPr="00E3087D">
        <w:rPr>
          <w:rStyle w:val="Keuze-blauw"/>
        </w:rPr>
        <w:t>onderaan de muren / bovenaan de muren / onder- en bovenaan de muren</w:t>
      </w:r>
      <w:r>
        <w:t xml:space="preserve"> volgens artikel 20.12.50.</w:t>
      </w:r>
    </w:p>
    <w:p w14:paraId="7A89AB61" w14:textId="77777777" w:rsidR="001D00B9" w:rsidRPr="00D26123" w:rsidRDefault="001D00B9" w:rsidP="001D00B9">
      <w:pPr>
        <w:pStyle w:val="Plattetekstinspringen"/>
      </w:pPr>
      <w:r>
        <w:t xml:space="preserve">De lateien worden uitgevoerd volgens artikel </w:t>
      </w:r>
      <w:r>
        <w:rPr>
          <w:rStyle w:val="Keuze-blauw"/>
        </w:rPr>
        <w:t>20.</w:t>
      </w:r>
      <w:r w:rsidRPr="00E3087D">
        <w:rPr>
          <w:rStyle w:val="Keuze-blauw"/>
        </w:rPr>
        <w:t xml:space="preserve">12.21. lateien in beton / </w:t>
      </w:r>
      <w:r>
        <w:rPr>
          <w:rStyle w:val="Keuze-blauw"/>
        </w:rPr>
        <w:t>20.</w:t>
      </w:r>
      <w:r w:rsidRPr="00E3087D">
        <w:rPr>
          <w:rStyle w:val="Keuze-blauw"/>
        </w:rPr>
        <w:t xml:space="preserve">12.22. lateien in staal / </w:t>
      </w:r>
      <w:r>
        <w:rPr>
          <w:rStyle w:val="Keuze-blauw"/>
        </w:rPr>
        <w:t>20.</w:t>
      </w:r>
      <w:r w:rsidRPr="00E3087D">
        <w:rPr>
          <w:rStyle w:val="Keuze-blauw"/>
        </w:rPr>
        <w:t>12.23. lateien in bekistingsstenen.</w:t>
      </w:r>
      <w:r>
        <w:t xml:space="preserve"> </w:t>
      </w:r>
    </w:p>
    <w:p w14:paraId="0E809E54" w14:textId="77777777" w:rsidR="001D00B9" w:rsidRDefault="001D00B9" w:rsidP="001D00B9">
      <w:pPr>
        <w:pStyle w:val="Plattetekstinspringen"/>
      </w:pPr>
      <w:r>
        <w:t xml:space="preserve">Er wordt een horizontale metselwerkwapening volgens artikel 20.12.41. voorzien </w:t>
      </w:r>
    </w:p>
    <w:p w14:paraId="7746BA2E" w14:textId="77777777" w:rsidR="003B38C8" w:rsidRPr="0012149D" w:rsidRDefault="003B38C8" w:rsidP="003B38C8">
      <w:pPr>
        <w:pStyle w:val="Plattetekstinspringen2"/>
        <w:rPr>
          <w:rStyle w:val="Keuze-blauw"/>
        </w:rPr>
      </w:pPr>
      <w:r w:rsidRPr="0012149D">
        <w:rPr>
          <w:rStyle w:val="Keuze-blauw"/>
        </w:rPr>
        <w:t xml:space="preserve">op de plaatsen zoals aangeduid op de plannen / volgens de studie van de fabrikant van de </w:t>
      </w:r>
      <w:r>
        <w:rPr>
          <w:rStyle w:val="Keuze-blauw"/>
        </w:rPr>
        <w:t>wapening / volgens de studie van de ingenieur</w:t>
      </w:r>
    </w:p>
    <w:p w14:paraId="6F61635B" w14:textId="77777777" w:rsidR="001D00B9" w:rsidRDefault="001D00B9" w:rsidP="001D00B9">
      <w:pPr>
        <w:pStyle w:val="Plattetekstinspringen2"/>
      </w:pPr>
      <w:r>
        <w:t xml:space="preserve">om de </w:t>
      </w:r>
      <w:r w:rsidRPr="00E3087D">
        <w:rPr>
          <w:rStyle w:val="Keuze-blauw"/>
        </w:rPr>
        <w:t>2 / 3 / … lagen / tussen elke laag metselwerk</w:t>
      </w:r>
    </w:p>
    <w:p w14:paraId="062D8296" w14:textId="77777777" w:rsidR="001D00B9" w:rsidRDefault="001D00B9" w:rsidP="001D00B9">
      <w:pPr>
        <w:pStyle w:val="Plattetekstinspringen2"/>
      </w:pPr>
      <w:r>
        <w:t xml:space="preserve">De wapening wordt voorzien ter hoogte van alle hoek- en T-verbindingen van de binnenmuren, om de </w:t>
      </w:r>
      <w:r w:rsidRPr="00E3087D">
        <w:rPr>
          <w:rStyle w:val="Keuze-blauw"/>
        </w:rPr>
        <w:t>2 / 3/ …</w:t>
      </w:r>
      <w:r>
        <w:t xml:space="preserve"> lagen over de volledige hoogte van de muur. Lengte: minimaal </w:t>
      </w:r>
      <w:r w:rsidRPr="00E3087D">
        <w:rPr>
          <w:rStyle w:val="Keuze-blauw"/>
        </w:rPr>
        <w:t>1,5 / …</w:t>
      </w:r>
      <w:r>
        <w:t xml:space="preserve"> m langs elke muur.</w:t>
      </w:r>
    </w:p>
    <w:p w14:paraId="1AF776F5" w14:textId="77777777" w:rsidR="001D00B9" w:rsidRDefault="001D00B9" w:rsidP="001D00B9">
      <w:pPr>
        <w:pStyle w:val="Plattetekstinspringen"/>
      </w:pPr>
      <w:r>
        <w:t xml:space="preserve">Zichtbaar blijvend metselwerk </w:t>
      </w:r>
    </w:p>
    <w:p w14:paraId="229B4CE7" w14:textId="77777777" w:rsidR="001D00B9" w:rsidRDefault="001D00B9" w:rsidP="001D00B9">
      <w:pPr>
        <w:pStyle w:val="Plattetekstinspringen2"/>
      </w:pPr>
      <w:r>
        <w:t xml:space="preserve">volgende muurvlakken worden als zichtbaar blijvend metselwerk uitgevoerd: </w:t>
      </w:r>
      <w:r w:rsidRPr="00E3087D">
        <w:rPr>
          <w:rStyle w:val="Keuze-blauw"/>
        </w:rPr>
        <w:t>… / volgens aanduiding op de plannen.</w:t>
      </w:r>
      <w:r w:rsidRPr="00E56907">
        <w:t xml:space="preserve"> </w:t>
      </w:r>
    </w:p>
    <w:p w14:paraId="3AE200BA" w14:textId="77777777" w:rsidR="001D00B9" w:rsidRDefault="001D00B9" w:rsidP="001D00B9">
      <w:pPr>
        <w:pStyle w:val="Plattetekstinspringen2"/>
      </w:pPr>
      <w:r>
        <w:t xml:space="preserve">voeg tussen het zichtbaar blijvend metselwerk en het onafgewerkte plafond mag max. </w:t>
      </w:r>
      <w:r w:rsidRPr="00967352">
        <w:rPr>
          <w:rStyle w:val="Keuze-blauw"/>
        </w:rPr>
        <w:t>…</w:t>
      </w:r>
      <w:r>
        <w:t xml:space="preserve"> mm zijn. Indien dit niet zo is, moet de voeg met een elastische kit opgevoegd worden.</w:t>
      </w:r>
    </w:p>
    <w:p w14:paraId="0B42AC00" w14:textId="77777777" w:rsidR="001D00B9" w:rsidRDefault="001D00B9" w:rsidP="001D00B9">
      <w:pPr>
        <w:pStyle w:val="Plattetekstinspringen2"/>
      </w:pPr>
      <w:r>
        <w:t>het meegaand opvoegen is inbegrepen in dit artikel.</w:t>
      </w:r>
    </w:p>
    <w:p w14:paraId="17CD39F8" w14:textId="77777777" w:rsidR="001D00B9" w:rsidRDefault="001D00B9" w:rsidP="001D00B9">
      <w:pPr>
        <w:pStyle w:val="Kop6"/>
      </w:pPr>
      <w:r>
        <w:t>Uitvoering</w:t>
      </w:r>
    </w:p>
    <w:p w14:paraId="37359AE3" w14:textId="77777777" w:rsidR="001D00B9" w:rsidRDefault="001D00B9" w:rsidP="001D00B9">
      <w:pPr>
        <w:pStyle w:val="Plattetekstinspringen"/>
      </w:pPr>
      <w:r>
        <w:t xml:space="preserve">De dragende binnenmuren worden </w:t>
      </w:r>
      <w:r w:rsidRPr="00E3087D">
        <w:rPr>
          <w:rStyle w:val="Keuze-blauw"/>
        </w:rPr>
        <w:t xml:space="preserve">ter plaatse gemetst volgens art. </w:t>
      </w:r>
      <w:r>
        <w:rPr>
          <w:rStyle w:val="Keuze-blauw"/>
        </w:rPr>
        <w:t>20.</w:t>
      </w:r>
      <w:r w:rsidRPr="00E3087D">
        <w:rPr>
          <w:rStyle w:val="Keuze-blauw"/>
        </w:rPr>
        <w:t xml:space="preserve">01. / geprefabriceerd en op de werf gemonteerd volgens art. </w:t>
      </w:r>
      <w:r>
        <w:rPr>
          <w:rStyle w:val="Keuze-blauw"/>
        </w:rPr>
        <w:t>20.</w:t>
      </w:r>
      <w:r w:rsidRPr="00E3087D">
        <w:rPr>
          <w:rStyle w:val="Keuze-blauw"/>
        </w:rPr>
        <w:t xml:space="preserve">02. / naar keuze van de aannemer opgetrokken uit ter plaatse gemetst of prefab metselwerk volgens de artikels </w:t>
      </w:r>
      <w:r>
        <w:rPr>
          <w:rStyle w:val="Keuze-blauw"/>
        </w:rPr>
        <w:t>20.</w:t>
      </w:r>
      <w:r w:rsidRPr="00E3087D">
        <w:rPr>
          <w:rStyle w:val="Keuze-blauw"/>
        </w:rPr>
        <w:t xml:space="preserve">01. en </w:t>
      </w:r>
      <w:r>
        <w:rPr>
          <w:rStyle w:val="Keuze-blauw"/>
        </w:rPr>
        <w:t>20.</w:t>
      </w:r>
      <w:r w:rsidRPr="00E3087D">
        <w:rPr>
          <w:rStyle w:val="Keuze-blauw"/>
        </w:rPr>
        <w:t>02.</w:t>
      </w:r>
    </w:p>
    <w:p w14:paraId="1E83CE5C" w14:textId="77777777" w:rsidR="001D00B9" w:rsidRDefault="001D00B9" w:rsidP="001D00B9">
      <w:pPr>
        <w:pStyle w:val="Plattetekstinspringen"/>
      </w:pPr>
      <w:r>
        <w:t xml:space="preserve">Het metselwerk wordt uitgevoerd volgens de regels van de kunst en volgens de richtlijnen van de fabrikant. </w:t>
      </w:r>
    </w:p>
    <w:p w14:paraId="4190555F" w14:textId="77777777" w:rsidR="001D00B9" w:rsidRDefault="001D00B9" w:rsidP="001D00B9">
      <w:pPr>
        <w:pStyle w:val="Plattetekstinspringen"/>
      </w:pPr>
      <w:r>
        <w:t>De stenen moeten in droge toestand gehouden worden tot en tijdens de verwerking.</w:t>
      </w:r>
    </w:p>
    <w:p w14:paraId="5927EEF5" w14:textId="77777777" w:rsidR="001D00B9" w:rsidRDefault="001D00B9" w:rsidP="001D00B9">
      <w:pPr>
        <w:pStyle w:val="Plattetekstinspringen"/>
      </w:pPr>
      <w:r>
        <w:t>Bij blokken zonder tand en groef moeten de verticale voegen ook verlijmd worden.</w:t>
      </w:r>
    </w:p>
    <w:p w14:paraId="6C0717D9" w14:textId="77777777" w:rsidR="001D00B9" w:rsidRDefault="001D00B9" w:rsidP="001D00B9">
      <w:pPr>
        <w:pStyle w:val="Plattetekstinspringen"/>
      </w:pPr>
      <w:r>
        <w:t>De hoekaansluitingen tussen cellenbetonmuren gebeuren volgens de voorschriften van de fabrikant.</w:t>
      </w:r>
    </w:p>
    <w:p w14:paraId="672AE0C8" w14:textId="77777777" w:rsidR="001D00B9" w:rsidRDefault="001D00B9" w:rsidP="001D00B9">
      <w:pPr>
        <w:pStyle w:val="Kop8"/>
      </w:pPr>
      <w:r>
        <w:t xml:space="preserve">Aanvullend uitvoeringsvoorschrift </w:t>
      </w:r>
      <w:r w:rsidR="00156DE5">
        <w:t>(te schrappen door ontwerper indien niet van toepassing)</w:t>
      </w:r>
    </w:p>
    <w:p w14:paraId="72FE49B8" w14:textId="77777777" w:rsidR="001D00B9" w:rsidRDefault="001D00B9" w:rsidP="001D00B9">
      <w:pPr>
        <w:pStyle w:val="Plattetekstinspringen"/>
      </w:pPr>
      <w:r>
        <w:t>De blokken worden verlijmd met een hiervoor geschikte lijmmortel (cfr. artikel 20.11.20.). De eerste laag blokken wordt echter zat in een mortelbed perfect waterpas geplaatst. Dit mortelbed wordt uitgevoerd in een met de cellenbetonstenen verenigbare mortel voor algemene toepassing.</w:t>
      </w:r>
    </w:p>
    <w:p w14:paraId="205F1BB8" w14:textId="77777777" w:rsidR="001D00B9" w:rsidRPr="009D34F3" w:rsidRDefault="001D00B9" w:rsidP="001D00B9">
      <w:pPr>
        <w:pStyle w:val="Kop6"/>
      </w:pPr>
      <w:r w:rsidRPr="009D34F3">
        <w:t>Keuring</w:t>
      </w:r>
    </w:p>
    <w:p w14:paraId="7BB72FB1" w14:textId="77777777" w:rsidR="001D00B9" w:rsidRDefault="001D00B9" w:rsidP="001D00B9">
      <w:pPr>
        <w:pStyle w:val="Plattetekstinspringen"/>
      </w:pPr>
      <w:r>
        <w:t>Het aantal beschadigde stenen mag niet meer dan 5% van de totale hoeveelheid verwerkte stenen bedragen. Wordt als beschadiging beschouwd:</w:t>
      </w:r>
    </w:p>
    <w:p w14:paraId="3DAD8EF0" w14:textId="77777777" w:rsidR="001D00B9" w:rsidRDefault="001D00B9" w:rsidP="001D00B9">
      <w:pPr>
        <w:pStyle w:val="Plattetekstinspringen2"/>
        <w:rPr>
          <w:lang w:eastAsia="nl-NL"/>
        </w:rPr>
      </w:pPr>
      <w:r>
        <w:rPr>
          <w:lang w:eastAsia="nl-NL"/>
        </w:rPr>
        <w:t>Elke gebroken steen.</w:t>
      </w:r>
    </w:p>
    <w:p w14:paraId="46516DEB" w14:textId="77777777" w:rsidR="001D00B9" w:rsidRDefault="001D00B9" w:rsidP="001D00B9">
      <w:pPr>
        <w:pStyle w:val="Plattetekstinspringen2"/>
        <w:rPr>
          <w:lang w:eastAsia="nl-NL"/>
        </w:rPr>
      </w:pPr>
      <w:r>
        <w:rPr>
          <w:lang w:eastAsia="nl-NL"/>
        </w:rPr>
        <w:t>Elke steen die over meer dan een derde van zijn verticale doorsnede gescheurd is.</w:t>
      </w:r>
    </w:p>
    <w:p w14:paraId="3CF2BD51" w14:textId="77777777" w:rsidR="001D00B9" w:rsidRDefault="001D00B9" w:rsidP="001D00B9">
      <w:pPr>
        <w:pStyle w:val="Plattetekstinspringen2"/>
        <w:rPr>
          <w:lang w:eastAsia="nl-NL"/>
        </w:rPr>
      </w:pPr>
      <w:r>
        <w:rPr>
          <w:lang w:eastAsia="nl-NL"/>
        </w:rPr>
        <w:t>Elke steen waarvan het totaal volume van de rand- of hoekschade meer bedraagt dan 5% van het volume van de metselsteen.</w:t>
      </w:r>
    </w:p>
    <w:p w14:paraId="4755AA50" w14:textId="77777777" w:rsidR="001D00B9" w:rsidRDefault="001D00B9" w:rsidP="001D00B9">
      <w:pPr>
        <w:pStyle w:val="Kop4"/>
      </w:pPr>
      <w:bookmarkStart w:id="276" w:name="_Toc387145558"/>
      <w:bookmarkStart w:id="277" w:name="_Toc390337270"/>
      <w:bookmarkStart w:id="278" w:name="_Toc438633362"/>
      <w:r>
        <w:t>20.45.10.</w:t>
      </w:r>
      <w:r>
        <w:tab/>
        <w:t>dragende binnenmuur – cellenbeton/dikte 15 cm</w:t>
      </w:r>
      <w:r>
        <w:tab/>
      </w:r>
      <w:r>
        <w:rPr>
          <w:rStyle w:val="MeetChar"/>
        </w:rPr>
        <w:t>|FH|m3</w:t>
      </w:r>
      <w:bookmarkEnd w:id="276"/>
      <w:bookmarkEnd w:id="277"/>
      <w:bookmarkEnd w:id="278"/>
    </w:p>
    <w:p w14:paraId="3C738964" w14:textId="77777777" w:rsidR="001D00B9" w:rsidRDefault="001D00B9" w:rsidP="001D00B9">
      <w:pPr>
        <w:pStyle w:val="Kop6"/>
        <w:rPr>
          <w:lang w:val="nl-NL"/>
        </w:rPr>
      </w:pPr>
      <w:r>
        <w:rPr>
          <w:lang w:val="nl-NL"/>
        </w:rPr>
        <w:t>Meting</w:t>
      </w:r>
    </w:p>
    <w:p w14:paraId="376AA25C" w14:textId="77777777" w:rsidR="001D00B9" w:rsidRDefault="001D00B9" w:rsidP="001D00B9">
      <w:pPr>
        <w:pStyle w:val="Plattetekstinspringen"/>
      </w:pPr>
      <w:r>
        <w:t>meeteenheid: per m³</w:t>
      </w:r>
    </w:p>
    <w:p w14:paraId="10E385E1" w14:textId="77777777" w:rsidR="001D00B9" w:rsidRDefault="001D00B9" w:rsidP="001D00B9">
      <w:pPr>
        <w:pStyle w:val="Plattetekstinspringen"/>
      </w:pPr>
      <w:r>
        <w:t>meetcode: de lengte van de muren wordt gemeten in de as van de muren, bij kruisingen wordt de dikkere muur doorgemeten. De hoogte wordt gemeten tussen de vloeren. Geen enkel volume wordt tweemaal in rekening gebracht. Wordt afgetrokken:</w:t>
      </w:r>
    </w:p>
    <w:p w14:paraId="0393D625" w14:textId="77777777" w:rsidR="001D00B9" w:rsidRDefault="001D00B9" w:rsidP="001D00B9">
      <w:pPr>
        <w:pStyle w:val="Plattetekstinspringen2"/>
      </w:pPr>
      <w:r>
        <w:t>openingen met een oppervlakte groter dan 0,30 m²;</w:t>
      </w:r>
    </w:p>
    <w:p w14:paraId="598AEEE8" w14:textId="77777777" w:rsidR="001D00B9" w:rsidRDefault="001D00B9" w:rsidP="001D00B9">
      <w:pPr>
        <w:pStyle w:val="Plattetekstinspringen2"/>
      </w:pPr>
      <w:r>
        <w:t>het volume van constructieve elementen zoals lateien, balken, … indien deze apart gemeten worden.</w:t>
      </w:r>
    </w:p>
    <w:p w14:paraId="41FC0D3A" w14:textId="77777777" w:rsidR="001D00B9" w:rsidRDefault="001D00B9" w:rsidP="001D00B9">
      <w:pPr>
        <w:pStyle w:val="Plattetekstinspringen"/>
      </w:pPr>
      <w:r>
        <w:t>aard van overeenkomst: Forfaitaire Hoeveelheid (FH)</w:t>
      </w:r>
    </w:p>
    <w:p w14:paraId="7D9446D4" w14:textId="77777777" w:rsidR="001D00B9" w:rsidRDefault="001D00B9" w:rsidP="001D00B9">
      <w:pPr>
        <w:pStyle w:val="Kop6"/>
      </w:pPr>
      <w:r>
        <w:t>Toepassing</w:t>
      </w:r>
    </w:p>
    <w:p w14:paraId="3C6E2E46" w14:textId="77777777" w:rsidR="001D00B9" w:rsidRDefault="001D00B9" w:rsidP="001D00B9">
      <w:pPr>
        <w:pStyle w:val="Kop4"/>
      </w:pPr>
      <w:bookmarkStart w:id="279" w:name="_Toc387145559"/>
      <w:bookmarkStart w:id="280" w:name="_Toc390337271"/>
      <w:bookmarkStart w:id="281" w:name="_Toc438633363"/>
      <w:r>
        <w:t>20.45.20.</w:t>
      </w:r>
      <w:r>
        <w:tab/>
        <w:t>dragende binnenmuur – cellenbeton/dikte 17,5 cm</w:t>
      </w:r>
      <w:r>
        <w:tab/>
      </w:r>
      <w:r>
        <w:rPr>
          <w:rStyle w:val="MeetChar"/>
        </w:rPr>
        <w:t>|FH|m3</w:t>
      </w:r>
      <w:bookmarkEnd w:id="279"/>
      <w:bookmarkEnd w:id="280"/>
      <w:bookmarkEnd w:id="281"/>
    </w:p>
    <w:p w14:paraId="69F205A0" w14:textId="77777777" w:rsidR="001D00B9" w:rsidRDefault="001D00B9" w:rsidP="001D00B9">
      <w:pPr>
        <w:pStyle w:val="Kop6"/>
        <w:rPr>
          <w:lang w:val="nl-NL"/>
        </w:rPr>
      </w:pPr>
      <w:r>
        <w:rPr>
          <w:lang w:val="nl-NL"/>
        </w:rPr>
        <w:t>Meting</w:t>
      </w:r>
    </w:p>
    <w:p w14:paraId="04CEAEEF" w14:textId="77777777" w:rsidR="001D00B9" w:rsidRDefault="001D00B9" w:rsidP="001D00B9">
      <w:pPr>
        <w:pStyle w:val="Plattetekstinspringen"/>
      </w:pPr>
      <w:r>
        <w:t>meeteenheid: per m³</w:t>
      </w:r>
    </w:p>
    <w:p w14:paraId="0819B835" w14:textId="77777777" w:rsidR="001D00B9" w:rsidRDefault="001D00B9" w:rsidP="001D00B9">
      <w:pPr>
        <w:pStyle w:val="Plattetekstinspringen"/>
      </w:pPr>
      <w:r>
        <w:t>meetcode: de lengte van de muren wordt gemeten in de as van de muren, bij kruisingen wordt de dikkere muur doorgemeten. De hoogte wordt gemeten tussen de vloeren. Geen enkel volume wordt tweemaal in rekening gebracht. Wordt afgetrokken:</w:t>
      </w:r>
    </w:p>
    <w:p w14:paraId="5DBC7144" w14:textId="77777777" w:rsidR="001D00B9" w:rsidRDefault="001D00B9" w:rsidP="001D00B9">
      <w:pPr>
        <w:pStyle w:val="Plattetekstinspringen2"/>
      </w:pPr>
      <w:r>
        <w:t>openingen met een oppervlakte groter dan 0,30 m²;</w:t>
      </w:r>
    </w:p>
    <w:p w14:paraId="21521765" w14:textId="77777777" w:rsidR="001D00B9" w:rsidRDefault="001D00B9" w:rsidP="001D00B9">
      <w:pPr>
        <w:pStyle w:val="Plattetekstinspringen2"/>
      </w:pPr>
      <w:r>
        <w:t>het volume van constructieve elementen zoals lateien, balken, … indien deze apart gemeten worden.</w:t>
      </w:r>
    </w:p>
    <w:p w14:paraId="6558416D" w14:textId="77777777" w:rsidR="001D00B9" w:rsidRDefault="001D00B9" w:rsidP="001D00B9">
      <w:pPr>
        <w:pStyle w:val="Plattetekstinspringen"/>
      </w:pPr>
      <w:r>
        <w:t>aard van overeenkomst: Forfaitaire Hoeveelheid (FH)</w:t>
      </w:r>
    </w:p>
    <w:p w14:paraId="05D2D43C" w14:textId="77777777" w:rsidR="001D00B9" w:rsidRDefault="001D00B9" w:rsidP="001D00B9">
      <w:pPr>
        <w:pStyle w:val="Kop6"/>
      </w:pPr>
      <w:r>
        <w:t>Toepassing</w:t>
      </w:r>
    </w:p>
    <w:p w14:paraId="0424A8EA" w14:textId="77777777" w:rsidR="001D00B9" w:rsidRDefault="001D00B9" w:rsidP="001D00B9">
      <w:pPr>
        <w:pStyle w:val="Kop4"/>
      </w:pPr>
      <w:bookmarkStart w:id="282" w:name="_Toc387145560"/>
      <w:bookmarkStart w:id="283" w:name="_Toc390337272"/>
      <w:bookmarkStart w:id="284" w:name="_Toc438633364"/>
      <w:r>
        <w:t>20.45.30.</w:t>
      </w:r>
      <w:r>
        <w:tab/>
        <w:t>dragende binnenmuur – cellenbeton/dikte 20 cm</w:t>
      </w:r>
      <w:r>
        <w:tab/>
      </w:r>
      <w:r>
        <w:rPr>
          <w:rStyle w:val="MeetChar"/>
        </w:rPr>
        <w:t>|FH|m3</w:t>
      </w:r>
      <w:bookmarkEnd w:id="282"/>
      <w:bookmarkEnd w:id="283"/>
      <w:bookmarkEnd w:id="284"/>
    </w:p>
    <w:p w14:paraId="0D70C572" w14:textId="77777777" w:rsidR="001D00B9" w:rsidRDefault="001D00B9" w:rsidP="001D00B9">
      <w:pPr>
        <w:pStyle w:val="Kop6"/>
        <w:rPr>
          <w:lang w:val="nl-NL"/>
        </w:rPr>
      </w:pPr>
      <w:r>
        <w:rPr>
          <w:lang w:val="nl-NL"/>
        </w:rPr>
        <w:t>Meting</w:t>
      </w:r>
    </w:p>
    <w:p w14:paraId="3A534EE0" w14:textId="77777777" w:rsidR="001D00B9" w:rsidRDefault="001D00B9" w:rsidP="001D00B9">
      <w:pPr>
        <w:pStyle w:val="Plattetekstinspringen"/>
      </w:pPr>
      <w:r>
        <w:t>meeteenheid: per m³</w:t>
      </w:r>
    </w:p>
    <w:p w14:paraId="2905C483" w14:textId="77777777" w:rsidR="001D00B9" w:rsidRDefault="001D00B9" w:rsidP="001D00B9">
      <w:pPr>
        <w:pStyle w:val="Plattetekstinspringen"/>
      </w:pPr>
      <w:r>
        <w:t>meetcode: de lengte van de muren wordt gemeten in de as van de muren, bij kruisingen wordt de dikkere muur doorgemeten. De hoogte wordt gemeten tussen de vloeren. Geen enkel volume wordt tweemaal in rekening gebracht. Wordt afgetrokken:</w:t>
      </w:r>
    </w:p>
    <w:p w14:paraId="5D50A6F6" w14:textId="77777777" w:rsidR="001D00B9" w:rsidRDefault="001D00B9" w:rsidP="001D00B9">
      <w:pPr>
        <w:pStyle w:val="Plattetekstinspringen2"/>
      </w:pPr>
      <w:r>
        <w:t>openingen met een oppervlakte groter dan 0,30 m²;</w:t>
      </w:r>
    </w:p>
    <w:p w14:paraId="7A220F3E" w14:textId="77777777" w:rsidR="001D00B9" w:rsidRDefault="001D00B9" w:rsidP="001D00B9">
      <w:pPr>
        <w:pStyle w:val="Plattetekstinspringen2"/>
      </w:pPr>
      <w:r>
        <w:t>het volume van constructieve elementen zoals lateien, balken, … indien deze apart gemeten worden.</w:t>
      </w:r>
    </w:p>
    <w:p w14:paraId="07AFC29A" w14:textId="77777777" w:rsidR="001D00B9" w:rsidRDefault="001D00B9" w:rsidP="001D00B9">
      <w:pPr>
        <w:pStyle w:val="Plattetekstinspringen"/>
      </w:pPr>
      <w:r>
        <w:t>aard van overeenkomst: Forfaitaire Hoeveelheid (FH)</w:t>
      </w:r>
    </w:p>
    <w:p w14:paraId="7CC931D5" w14:textId="77777777" w:rsidR="001D00B9" w:rsidRDefault="001D00B9" w:rsidP="001D00B9">
      <w:pPr>
        <w:pStyle w:val="Kop6"/>
      </w:pPr>
      <w:r>
        <w:t>Toepassing</w:t>
      </w:r>
    </w:p>
    <w:p w14:paraId="4D89B8CE" w14:textId="77777777" w:rsidR="001D00B9" w:rsidRDefault="001D00B9" w:rsidP="001D00B9">
      <w:pPr>
        <w:pStyle w:val="Kop4"/>
      </w:pPr>
      <w:bookmarkStart w:id="285" w:name="_Toc387145561"/>
      <w:bookmarkStart w:id="286" w:name="_Toc390337273"/>
      <w:bookmarkStart w:id="287" w:name="_Toc438633365"/>
      <w:r>
        <w:t>20.45.40.</w:t>
      </w:r>
      <w:r>
        <w:tab/>
        <w:t>dragende binnenmuur – cellenbeton/dikte 24 cm</w:t>
      </w:r>
      <w:r>
        <w:tab/>
      </w:r>
      <w:r>
        <w:rPr>
          <w:rStyle w:val="MeetChar"/>
        </w:rPr>
        <w:t>|FH|m3</w:t>
      </w:r>
      <w:bookmarkEnd w:id="285"/>
      <w:bookmarkEnd w:id="286"/>
      <w:bookmarkEnd w:id="287"/>
    </w:p>
    <w:p w14:paraId="37839D90" w14:textId="77777777" w:rsidR="001D00B9" w:rsidRDefault="001D00B9" w:rsidP="001D00B9">
      <w:pPr>
        <w:pStyle w:val="Kop6"/>
        <w:rPr>
          <w:lang w:val="nl-NL"/>
        </w:rPr>
      </w:pPr>
      <w:r>
        <w:rPr>
          <w:lang w:val="nl-NL"/>
        </w:rPr>
        <w:t>Meting</w:t>
      </w:r>
    </w:p>
    <w:p w14:paraId="4F407846" w14:textId="77777777" w:rsidR="001D00B9" w:rsidRDefault="001D00B9" w:rsidP="001D00B9">
      <w:pPr>
        <w:pStyle w:val="Plattetekstinspringen"/>
      </w:pPr>
      <w:r>
        <w:t>meeteenheid: per m³</w:t>
      </w:r>
    </w:p>
    <w:p w14:paraId="775302E6" w14:textId="77777777" w:rsidR="001D00B9" w:rsidRDefault="001D00B9" w:rsidP="001D00B9">
      <w:pPr>
        <w:pStyle w:val="Plattetekstinspringen"/>
      </w:pPr>
      <w:r>
        <w:t>meetcode: de lengte van de muren wordt gemeten in de as van de muren, bij kruisingen wordt de dikkere muur doorgemeten. De hoogte wordt gemeten tussen de vloeren. Geen enkel volume wordt tweemaal in rekening gebracht. Wordt afgetrokken:</w:t>
      </w:r>
    </w:p>
    <w:p w14:paraId="46A319DB" w14:textId="77777777" w:rsidR="001D00B9" w:rsidRDefault="001D00B9" w:rsidP="001D00B9">
      <w:pPr>
        <w:pStyle w:val="Plattetekstinspringen2"/>
      </w:pPr>
      <w:r>
        <w:t>openingen met een oppervlakte groter dan 0,30 m²;</w:t>
      </w:r>
    </w:p>
    <w:p w14:paraId="7A23BA66" w14:textId="77777777" w:rsidR="001D00B9" w:rsidRDefault="001D00B9" w:rsidP="001D00B9">
      <w:pPr>
        <w:pStyle w:val="Plattetekstinspringen2"/>
      </w:pPr>
      <w:r>
        <w:t>het volume van constructieve elementen zoals lateien, balken, … indien deze apart gemeten worden.</w:t>
      </w:r>
    </w:p>
    <w:p w14:paraId="47B2E513" w14:textId="77777777" w:rsidR="001D00B9" w:rsidRDefault="001D00B9" w:rsidP="001D00B9">
      <w:pPr>
        <w:pStyle w:val="Plattetekstinspringen"/>
      </w:pPr>
      <w:r>
        <w:t>aard van overeenkomst: Forfaitaire Hoeveelheid (FH)</w:t>
      </w:r>
    </w:p>
    <w:p w14:paraId="350AD3DC" w14:textId="77777777" w:rsidR="001D00B9" w:rsidRDefault="001D00B9" w:rsidP="001D00B9">
      <w:pPr>
        <w:pStyle w:val="Kop6"/>
      </w:pPr>
      <w:r>
        <w:t>Toepassing</w:t>
      </w:r>
    </w:p>
    <w:p w14:paraId="7B6E5D1C" w14:textId="77777777" w:rsidR="001D00B9" w:rsidRDefault="001D00B9" w:rsidP="001D00B9">
      <w:pPr>
        <w:pStyle w:val="Kop2"/>
      </w:pPr>
      <w:bookmarkStart w:id="288" w:name="_Toc387145562"/>
      <w:bookmarkStart w:id="289" w:name="_Toc390337274"/>
      <w:bookmarkStart w:id="290" w:name="_Toc438633366"/>
      <w:r>
        <w:t>20.50.</w:t>
      </w:r>
      <w:r>
        <w:tab/>
        <w:t>niet-dragende binnenmuur – algemeen</w:t>
      </w:r>
      <w:bookmarkEnd w:id="288"/>
      <w:bookmarkEnd w:id="289"/>
      <w:bookmarkEnd w:id="290"/>
      <w:r>
        <w:tab/>
      </w:r>
    </w:p>
    <w:p w14:paraId="53F6F23B" w14:textId="77777777" w:rsidR="001D00B9" w:rsidRDefault="001D00B9" w:rsidP="001D00B9">
      <w:pPr>
        <w:pStyle w:val="Kop3"/>
      </w:pPr>
      <w:bookmarkStart w:id="291" w:name="_Toc387145563"/>
      <w:bookmarkStart w:id="292" w:name="_Toc390337275"/>
      <w:bookmarkStart w:id="293" w:name="_Toc438633367"/>
      <w:r>
        <w:t>20.51.</w:t>
      </w:r>
      <w:r>
        <w:tab/>
        <w:t>niet-dragende binnenmuur – snelbouw</w:t>
      </w:r>
      <w:bookmarkEnd w:id="291"/>
      <w:bookmarkEnd w:id="292"/>
      <w:bookmarkEnd w:id="293"/>
    </w:p>
    <w:p w14:paraId="43B7B366" w14:textId="77777777" w:rsidR="001D00B9" w:rsidRPr="00641A4D" w:rsidRDefault="001D00B9" w:rsidP="001D00B9">
      <w:pPr>
        <w:pStyle w:val="Kop6"/>
      </w:pPr>
      <w:r w:rsidRPr="00641A4D">
        <w:t>Materiaal</w:t>
      </w:r>
    </w:p>
    <w:p w14:paraId="796A3475" w14:textId="77777777" w:rsidR="001D00B9" w:rsidRDefault="001D00B9" w:rsidP="001D00B9">
      <w:pPr>
        <w:pStyle w:val="Plattetekstinspringen"/>
      </w:pPr>
      <w:r>
        <w:t>De NBN EN 771-1 Voorschriften voor metselstenen – Deel 1: Metselbaksteen is van toepassing.</w:t>
      </w:r>
    </w:p>
    <w:p w14:paraId="7A6B55A0" w14:textId="77777777" w:rsidR="001D00B9" w:rsidRPr="00AC5C89" w:rsidRDefault="001D00B9" w:rsidP="001D00B9">
      <w:pPr>
        <w:pStyle w:val="Plattetekstinspringen"/>
      </w:pPr>
      <w:r>
        <w:t>Enkel stenen behorende tot categorie I volgens NBN EN 771-1 mogen toegepast worden.</w:t>
      </w:r>
    </w:p>
    <w:p w14:paraId="02C0D556" w14:textId="77777777" w:rsidR="001D00B9" w:rsidRDefault="001D00B9" w:rsidP="001D00B9">
      <w:pPr>
        <w:pStyle w:val="Plattetekstinspringen"/>
      </w:pPr>
      <w:r>
        <w:t>De stenen dragen het BENOR-merk of gelijkwaardig.</w:t>
      </w:r>
      <w:r w:rsidRPr="00491D3D">
        <w:t xml:space="preserve"> </w:t>
      </w:r>
      <w:r>
        <w:t xml:space="preserve">Bij iedere levering wordt een certificaat </w:t>
      </w:r>
      <w:r w:rsidRPr="006B240B">
        <w:t>van oorsprong gevoegd</w:t>
      </w:r>
      <w:r>
        <w:t>.</w:t>
      </w:r>
    </w:p>
    <w:p w14:paraId="3AC5019C" w14:textId="77777777" w:rsidR="001D00B9" w:rsidRDefault="001D00B9" w:rsidP="001D00B9">
      <w:pPr>
        <w:pStyle w:val="Plattetekstinspringen"/>
      </w:pPr>
      <w:r>
        <w:t>De aannemer legt een staal en prestatiefiche ter goedkeuring voor aan de ontwerper.</w:t>
      </w:r>
    </w:p>
    <w:p w14:paraId="32DB8E73" w14:textId="77777777" w:rsidR="001D00B9" w:rsidRDefault="001D00B9" w:rsidP="001D00B9">
      <w:pPr>
        <w:pStyle w:val="Kop8"/>
        <w:rPr>
          <w:lang w:val="nl-NL"/>
        </w:rPr>
      </w:pPr>
      <w:r>
        <w:rPr>
          <w:lang w:val="nl-NL"/>
        </w:rPr>
        <w:t>Specificaties</w:t>
      </w:r>
    </w:p>
    <w:p w14:paraId="2BF494EA" w14:textId="77777777" w:rsidR="001D00B9" w:rsidRDefault="001D00B9" w:rsidP="001D00B9">
      <w:pPr>
        <w:pStyle w:val="Plattetekstinspringen"/>
      </w:pPr>
      <w:r>
        <w:t>Stenen:</w:t>
      </w:r>
    </w:p>
    <w:p w14:paraId="6101A541" w14:textId="77777777" w:rsidR="001D00B9" w:rsidRPr="00960374" w:rsidRDefault="001D00B9" w:rsidP="001D00B9">
      <w:pPr>
        <w:pStyle w:val="Plattetekstinspringen2"/>
      </w:pPr>
      <w:r>
        <w:t xml:space="preserve">formaat (lxbxh): </w:t>
      </w:r>
      <w:r w:rsidRPr="00E3087D">
        <w:rPr>
          <w:rStyle w:val="Keuze-blauw"/>
        </w:rPr>
        <w:t>… x … x … mm /modulair formaat op voorstel van aannemer</w:t>
      </w:r>
    </w:p>
    <w:p w14:paraId="172D9D0F" w14:textId="77777777" w:rsidR="001D00B9" w:rsidRDefault="001D00B9" w:rsidP="001D00B9">
      <w:pPr>
        <w:pStyle w:val="Plattetekstinspringen2"/>
      </w:pPr>
      <w:r>
        <w:t>bruto droge volumemassa</w:t>
      </w:r>
      <w:r w:rsidRPr="00624F80">
        <w:t>:</w:t>
      </w:r>
      <w:r>
        <w:t xml:space="preserve"> </w:t>
      </w:r>
      <w:r w:rsidRPr="00E500E3">
        <w:t>min.</w:t>
      </w:r>
      <w:r w:rsidRPr="00645A3E">
        <w:rPr>
          <w:rStyle w:val="Keuze-blauw"/>
        </w:rPr>
        <w:t xml:space="preserve"> </w:t>
      </w:r>
      <w:r w:rsidRPr="00E3087D">
        <w:rPr>
          <w:rStyle w:val="Keuze-blauw"/>
        </w:rPr>
        <w:t>800 / 850 / 900 / 1050 / …</w:t>
      </w:r>
      <w:r>
        <w:t xml:space="preserve"> kg/m³</w:t>
      </w:r>
      <w:r w:rsidRPr="00624F80">
        <w:t xml:space="preserve"> </w:t>
      </w:r>
      <w:r>
        <w:t xml:space="preserve">(tolerantiecategorie </w:t>
      </w:r>
      <w:r w:rsidRPr="00624F80">
        <w:t>D1</w:t>
      </w:r>
      <w:r>
        <w:t xml:space="preserve"> of</w:t>
      </w:r>
      <w:r w:rsidRPr="00624F80">
        <w:t xml:space="preserve"> D2</w:t>
      </w:r>
      <w:r>
        <w:t>)</w:t>
      </w:r>
    </w:p>
    <w:p w14:paraId="4BEF183F" w14:textId="77777777" w:rsidR="001D00B9" w:rsidRDefault="001D00B9" w:rsidP="001D00B9">
      <w:pPr>
        <w:pStyle w:val="Plattetekstinspringen2"/>
      </w:pPr>
      <w:r>
        <w:t>genormaliseerde  gemiddelde druksterkte f</w:t>
      </w:r>
      <w:r w:rsidRPr="00982250">
        <w:rPr>
          <w:vertAlign w:val="subscript"/>
        </w:rPr>
        <w:t>b</w:t>
      </w:r>
      <w:r>
        <w:t xml:space="preserve">: min. </w:t>
      </w:r>
      <w:r w:rsidRPr="00E3087D">
        <w:rPr>
          <w:rStyle w:val="Keuze-blauw"/>
        </w:rPr>
        <w:t>10 …</w:t>
      </w:r>
      <w:r>
        <w:t xml:space="preserve"> N/mm²</w:t>
      </w:r>
    </w:p>
    <w:p w14:paraId="2E8213E3" w14:textId="77777777" w:rsidR="001D00B9" w:rsidRPr="00960374" w:rsidRDefault="001D00B9" w:rsidP="001D00B9">
      <w:pPr>
        <w:pStyle w:val="Plattetekstinspringen2"/>
      </w:pPr>
      <w:r>
        <w:t xml:space="preserve">kopvlak: </w:t>
      </w:r>
      <w:r w:rsidRPr="00E3087D">
        <w:rPr>
          <w:rStyle w:val="Keuze-blauw"/>
        </w:rPr>
        <w:t>vlak / tand en groef</w:t>
      </w:r>
    </w:p>
    <w:p w14:paraId="4F41ADA0" w14:textId="77777777" w:rsidR="001D00B9" w:rsidRDefault="001D00B9" w:rsidP="001D00B9">
      <w:pPr>
        <w:pStyle w:val="Plattetekstinspringen2"/>
      </w:pPr>
      <w:r>
        <w:t xml:space="preserve">oppervlak: </w:t>
      </w:r>
      <w:r w:rsidRPr="00E3087D">
        <w:rPr>
          <w:rStyle w:val="Keuze-blauw"/>
        </w:rPr>
        <w:t>glad / geribd / keuze aannemer</w:t>
      </w:r>
    </w:p>
    <w:p w14:paraId="25AEBBE0" w14:textId="77777777" w:rsidR="001D00B9" w:rsidRDefault="001D00B9" w:rsidP="001D00B9">
      <w:pPr>
        <w:pStyle w:val="Plattetekstinspringen"/>
      </w:pPr>
      <w:r>
        <w:t xml:space="preserve">Type mortel: </w:t>
      </w:r>
      <w:r w:rsidRPr="00E3087D">
        <w:rPr>
          <w:rStyle w:val="Keuze-blauw"/>
        </w:rPr>
        <w:t xml:space="preserve">mortel voor algemene toepassing volgens art. </w:t>
      </w:r>
      <w:r>
        <w:rPr>
          <w:rStyle w:val="Keuze-blauw"/>
        </w:rPr>
        <w:t>20.</w:t>
      </w:r>
      <w:r w:rsidRPr="00E3087D">
        <w:rPr>
          <w:rStyle w:val="Keuze-blauw"/>
        </w:rPr>
        <w:t xml:space="preserve">11.10. / lijmmortel volgens art. </w:t>
      </w:r>
      <w:r>
        <w:rPr>
          <w:rStyle w:val="Keuze-blauw"/>
        </w:rPr>
        <w:t>20.</w:t>
      </w:r>
      <w:r w:rsidRPr="00E3087D">
        <w:rPr>
          <w:rStyle w:val="Keuze-blauw"/>
        </w:rPr>
        <w:t xml:space="preserve">11.20. / lichtgewicht mortel volgens art. </w:t>
      </w:r>
      <w:r>
        <w:rPr>
          <w:rStyle w:val="Keuze-blauw"/>
        </w:rPr>
        <w:t>20.</w:t>
      </w:r>
      <w:r w:rsidRPr="00E3087D">
        <w:rPr>
          <w:rStyle w:val="Keuze-blauw"/>
        </w:rPr>
        <w:t>11.30.</w:t>
      </w:r>
    </w:p>
    <w:p w14:paraId="3B6A57AB" w14:textId="77777777" w:rsidR="001D00B9" w:rsidRDefault="001D00B9" w:rsidP="001D00B9">
      <w:pPr>
        <w:pStyle w:val="Plattetekstinspringen"/>
      </w:pPr>
      <w:r>
        <w:t xml:space="preserve">Dikte van de voegen: </w:t>
      </w:r>
      <w:r w:rsidRPr="00E3087D">
        <w:rPr>
          <w:rStyle w:val="Keuze-blauw"/>
        </w:rPr>
        <w:t>naar keuze aannemer rekening houdend met hierboven vermeld morteltype / 0,5 / 1 / 1,5 / 2 / 3 / 4 / 5 / 6 / 10 / 12 / … mm</w:t>
      </w:r>
    </w:p>
    <w:p w14:paraId="79B2060C" w14:textId="77777777" w:rsidR="001D00B9" w:rsidRDefault="001D00B9" w:rsidP="001D00B9">
      <w:pPr>
        <w:pStyle w:val="Plattetekstinspringen"/>
      </w:pPr>
      <w:r>
        <w:t xml:space="preserve">Metselverband: </w:t>
      </w:r>
      <w:r w:rsidRPr="00E3087D">
        <w:rPr>
          <w:rStyle w:val="Keuze-blauw"/>
        </w:rPr>
        <w:t>halfsteens verband / keuze van de aannemer / …</w:t>
      </w:r>
    </w:p>
    <w:p w14:paraId="3D9EECC6" w14:textId="77777777" w:rsidR="001D00B9" w:rsidRPr="003F7B3D" w:rsidRDefault="001D00B9" w:rsidP="001D00B9">
      <w:pPr>
        <w:pStyle w:val="Kop8"/>
      </w:pPr>
      <w:r>
        <w:t>Aanvullende voorschriften</w:t>
      </w:r>
      <w:r w:rsidRPr="003F7B3D">
        <w:t xml:space="preserve"> </w:t>
      </w:r>
      <w:r w:rsidR="00156DE5">
        <w:t>(te schrappen door ontwerper indien niet van toepassing)</w:t>
      </w:r>
    </w:p>
    <w:p w14:paraId="14EE4FDC" w14:textId="77777777" w:rsidR="00B17262" w:rsidRDefault="00B17262" w:rsidP="00B17262">
      <w:pPr>
        <w:pStyle w:val="Plattetekstinspringen"/>
      </w:pPr>
      <w:r w:rsidRPr="001852C5">
        <w:t xml:space="preserve">Gehalte aan actieve oplosbare zouten: categorie </w:t>
      </w:r>
      <w:r w:rsidRPr="00B17262">
        <w:rPr>
          <w:rStyle w:val="Keuze-blauw"/>
        </w:rPr>
        <w:t>S1 / S2</w:t>
      </w:r>
      <w:r>
        <w:t xml:space="preserve"> (volgens NBN EN 771-1)</w:t>
      </w:r>
    </w:p>
    <w:p w14:paraId="157A5BEE" w14:textId="77777777" w:rsidR="001D00B9" w:rsidRDefault="001D00B9" w:rsidP="001D00B9">
      <w:pPr>
        <w:pStyle w:val="Plattetekstinspringen"/>
      </w:pPr>
      <w:r>
        <w:t xml:space="preserve">De bakstenen worden toegepast met gelijmde voegen tussen 0,5 mm en 3 mm. De stenen moeten minstens tot de maatspreidingsklasse R1+ of R2+ behoren. De vlakheid en rechtheid van de legoppervlakken mag een gemiddelde maximale afwijking van 1% van de lengte van de diagonaal van het legvlak niet overschrijden, met een individueel maximum van 2 mm. </w:t>
      </w:r>
    </w:p>
    <w:p w14:paraId="122564FF" w14:textId="77777777" w:rsidR="00EF4E09" w:rsidRDefault="00EF4E09" w:rsidP="00EF4E09">
      <w:pPr>
        <w:pStyle w:val="Plattetekstinspringen"/>
      </w:pPr>
      <w:r>
        <w:t xml:space="preserve">De kimlaag wordt voorzien in </w:t>
      </w:r>
      <w:r w:rsidRPr="00974221">
        <w:rPr>
          <w:rStyle w:val="Keuze-blauw"/>
        </w:rPr>
        <w:t xml:space="preserve">dezelfde stenen als de rest van de muur / cellenbeton volgens artikel </w:t>
      </w:r>
      <w:r>
        <w:rPr>
          <w:rStyle w:val="Keuze-blauw"/>
        </w:rPr>
        <w:t>20.</w:t>
      </w:r>
      <w:r w:rsidRPr="00974221">
        <w:rPr>
          <w:rStyle w:val="Keuze-blauw"/>
        </w:rPr>
        <w:t xml:space="preserve">13.10. / samengestelde blokken volgens artikel </w:t>
      </w:r>
      <w:r>
        <w:rPr>
          <w:rStyle w:val="Keuze-blauw"/>
        </w:rPr>
        <w:t>20.</w:t>
      </w:r>
      <w:r w:rsidRPr="00974221">
        <w:rPr>
          <w:rStyle w:val="Keuze-blauw"/>
        </w:rPr>
        <w:t xml:space="preserve">13.20. / thermisch verbeterde steen volgens artikel </w:t>
      </w:r>
      <w:r>
        <w:rPr>
          <w:rStyle w:val="Keuze-blauw"/>
        </w:rPr>
        <w:t>20.</w:t>
      </w:r>
      <w:r w:rsidRPr="00974221">
        <w:rPr>
          <w:rStyle w:val="Keuze-blauw"/>
        </w:rPr>
        <w:t xml:space="preserve">13.30. / cellenglas volgens artikel </w:t>
      </w:r>
      <w:r>
        <w:rPr>
          <w:rStyle w:val="Keuze-blauw"/>
        </w:rPr>
        <w:t>20.</w:t>
      </w:r>
      <w:r w:rsidRPr="00974221">
        <w:rPr>
          <w:rStyle w:val="Keuze-blauw"/>
        </w:rPr>
        <w:t>13.40. / …</w:t>
      </w:r>
    </w:p>
    <w:p w14:paraId="3FA05291" w14:textId="77777777" w:rsidR="001D00B9" w:rsidRPr="00D26123" w:rsidRDefault="001D00B9" w:rsidP="001D00B9">
      <w:pPr>
        <w:pStyle w:val="Plattetekstinspringen"/>
      </w:pPr>
      <w:r>
        <w:t xml:space="preserve">De lateien worden uitgevoerd volgens artikel </w:t>
      </w:r>
      <w:r>
        <w:rPr>
          <w:rStyle w:val="Keuze-blauw"/>
        </w:rPr>
        <w:t>20.</w:t>
      </w:r>
      <w:r w:rsidRPr="00E3087D">
        <w:rPr>
          <w:rStyle w:val="Keuze-blauw"/>
        </w:rPr>
        <w:t xml:space="preserve">12.21. lateien in beton / </w:t>
      </w:r>
      <w:r>
        <w:rPr>
          <w:rStyle w:val="Keuze-blauw"/>
        </w:rPr>
        <w:t>20.</w:t>
      </w:r>
      <w:r w:rsidRPr="00E3087D">
        <w:rPr>
          <w:rStyle w:val="Keuze-blauw"/>
        </w:rPr>
        <w:t xml:space="preserve">12.22. lateien in staal / </w:t>
      </w:r>
      <w:r>
        <w:rPr>
          <w:rStyle w:val="Keuze-blauw"/>
        </w:rPr>
        <w:t>20.</w:t>
      </w:r>
      <w:r w:rsidRPr="00E3087D">
        <w:rPr>
          <w:rStyle w:val="Keuze-blauw"/>
        </w:rPr>
        <w:t xml:space="preserve">12.23. lateien in bekistingsstenen. </w:t>
      </w:r>
    </w:p>
    <w:p w14:paraId="048C6CE8" w14:textId="77777777" w:rsidR="001D00B9" w:rsidRDefault="001D00B9" w:rsidP="001D00B9">
      <w:pPr>
        <w:pStyle w:val="Plattetekstinspringen"/>
      </w:pPr>
      <w:r>
        <w:t>Er worden akoestische stroken onderaan de muren voorzien volgens artikel 20.12.50.</w:t>
      </w:r>
    </w:p>
    <w:p w14:paraId="1A3AA6CC" w14:textId="77777777" w:rsidR="001D00B9" w:rsidRDefault="001D00B9" w:rsidP="001D00B9">
      <w:pPr>
        <w:pStyle w:val="Plattetekstinspringen"/>
      </w:pPr>
      <w:r>
        <w:t xml:space="preserve">Zichtbaar blijvend metselwerk </w:t>
      </w:r>
    </w:p>
    <w:p w14:paraId="571DA185" w14:textId="77777777" w:rsidR="001D00B9" w:rsidRDefault="001D00B9" w:rsidP="001D00B9">
      <w:pPr>
        <w:pStyle w:val="Plattetekstinspringen2"/>
      </w:pPr>
      <w:r>
        <w:t xml:space="preserve">volgende muurvlakken worden als zichtbaar blijvend metselwerk uitgevoerd: </w:t>
      </w:r>
      <w:r w:rsidRPr="00E3087D">
        <w:rPr>
          <w:rStyle w:val="Keuze-blauw"/>
        </w:rPr>
        <w:t>… / volgens aanduiding op de plannen.</w:t>
      </w:r>
      <w:r w:rsidRPr="00E56907">
        <w:t xml:space="preserve"> </w:t>
      </w:r>
    </w:p>
    <w:p w14:paraId="26CA5B1C" w14:textId="77777777" w:rsidR="001D00B9" w:rsidRDefault="001D00B9" w:rsidP="001D00B9">
      <w:pPr>
        <w:pStyle w:val="Plattetekstinspringen2"/>
      </w:pPr>
      <w:r>
        <w:t xml:space="preserve">voeg tussen het zichtbaar blijvend metselwerk en het onafgewerkte plafond mag max. </w:t>
      </w:r>
      <w:r w:rsidRPr="00967352">
        <w:rPr>
          <w:rStyle w:val="Keuze-blauw"/>
        </w:rPr>
        <w:t>…</w:t>
      </w:r>
      <w:r>
        <w:t xml:space="preserve"> mm zijn. Indien dit niet zo is, moet de voeg met een elastische kit opgevoegd worden.</w:t>
      </w:r>
    </w:p>
    <w:p w14:paraId="3C161B50" w14:textId="77777777" w:rsidR="001D00B9" w:rsidRPr="00E56907" w:rsidRDefault="001D00B9" w:rsidP="001D00B9">
      <w:pPr>
        <w:pStyle w:val="Plattetekstinspringen2"/>
      </w:pPr>
      <w:r>
        <w:t>het meegaand opvoegen is inbegrepen in dit artikel.</w:t>
      </w:r>
    </w:p>
    <w:p w14:paraId="3722933F" w14:textId="77777777" w:rsidR="001D00B9" w:rsidRDefault="001D00B9" w:rsidP="001D00B9">
      <w:pPr>
        <w:pStyle w:val="Kop6"/>
      </w:pPr>
      <w:r>
        <w:t>Uitvoering</w:t>
      </w:r>
    </w:p>
    <w:p w14:paraId="4477A0CB" w14:textId="77777777" w:rsidR="001D00B9" w:rsidRDefault="001D00B9" w:rsidP="001D00B9">
      <w:pPr>
        <w:pStyle w:val="Plattetekstinspringen"/>
      </w:pPr>
      <w:r>
        <w:t xml:space="preserve">De niet-dragende binnenmuren worden </w:t>
      </w:r>
      <w:r w:rsidRPr="00E3087D">
        <w:rPr>
          <w:rStyle w:val="Keuze-blauw"/>
        </w:rPr>
        <w:t xml:space="preserve">ter plaatse gemetst volgens art. </w:t>
      </w:r>
      <w:r>
        <w:rPr>
          <w:rStyle w:val="Keuze-blauw"/>
        </w:rPr>
        <w:t>20.</w:t>
      </w:r>
      <w:r w:rsidRPr="00E3087D">
        <w:rPr>
          <w:rStyle w:val="Keuze-blauw"/>
        </w:rPr>
        <w:t xml:space="preserve">01. / geprefabriceerd en op de werf gemonteerd volgens art. </w:t>
      </w:r>
      <w:r>
        <w:rPr>
          <w:rStyle w:val="Keuze-blauw"/>
        </w:rPr>
        <w:t>20.</w:t>
      </w:r>
      <w:r w:rsidRPr="00E3087D">
        <w:rPr>
          <w:rStyle w:val="Keuze-blauw"/>
        </w:rPr>
        <w:t xml:space="preserve">02. / naar keuze van de aannemer opgetrokken uit prefab of ter plaatse gemetst metselwerk volgens de artikels </w:t>
      </w:r>
      <w:r>
        <w:rPr>
          <w:rStyle w:val="Keuze-blauw"/>
        </w:rPr>
        <w:t>20.</w:t>
      </w:r>
      <w:r w:rsidRPr="00E3087D">
        <w:rPr>
          <w:rStyle w:val="Keuze-blauw"/>
        </w:rPr>
        <w:t xml:space="preserve">01. en </w:t>
      </w:r>
      <w:r>
        <w:rPr>
          <w:rStyle w:val="Keuze-blauw"/>
        </w:rPr>
        <w:t>20.</w:t>
      </w:r>
      <w:r w:rsidRPr="00E3087D">
        <w:rPr>
          <w:rStyle w:val="Keuze-blauw"/>
        </w:rPr>
        <w:t>02.</w:t>
      </w:r>
    </w:p>
    <w:p w14:paraId="3C605B78" w14:textId="77777777" w:rsidR="001D00B9" w:rsidRDefault="001D00B9" w:rsidP="001D00B9">
      <w:pPr>
        <w:pStyle w:val="Plattetekstinspringen"/>
      </w:pPr>
      <w:r>
        <w:t xml:space="preserve">Het metselwerk wordt uitgevoerd volgens de regels van de kunst en volgens de richtlijnen van de fabrikant. </w:t>
      </w:r>
    </w:p>
    <w:p w14:paraId="57A1EE9F" w14:textId="77777777" w:rsidR="001D00B9" w:rsidRDefault="001D00B9" w:rsidP="001D00B9">
      <w:pPr>
        <w:pStyle w:val="Plattetekstinspringen"/>
      </w:pPr>
      <w:r>
        <w:t>De kimlaag wordt volkomen waterpas aangebracht. Deze paslaag wordt in een traditioneel mortelbed geplaatst. Pas na voldoende uitharding van de paslaag worden de muren verder opgetrokken.</w:t>
      </w:r>
    </w:p>
    <w:p w14:paraId="7A4C3668" w14:textId="77777777" w:rsidR="001D00B9" w:rsidRDefault="001D00B9" w:rsidP="001D00B9">
      <w:pPr>
        <w:pStyle w:val="Plattetekstinspringen"/>
      </w:pPr>
      <w:r>
        <w:t>De niet-dragende wanden worden volledig los van de naast- en bovenliggende dragende constructie opgebouwd. De verbindingen met de dragende muren gebeuren via glijankers, uitsparingen in het dragende metselwerk die naderhand opgevuld worden met een samendrukbaar brandwerend materiaal, …. De verbinding met de bovenliggende vloer gebeurt met een samendrukbare voeg.</w:t>
      </w:r>
    </w:p>
    <w:p w14:paraId="58D01C28" w14:textId="77777777" w:rsidR="001D00B9" w:rsidRDefault="001D00B9" w:rsidP="001D00B9">
      <w:pPr>
        <w:pStyle w:val="Kop4"/>
      </w:pPr>
      <w:bookmarkStart w:id="294" w:name="_Toc387145564"/>
      <w:bookmarkStart w:id="295" w:name="_Toc390337276"/>
      <w:bookmarkStart w:id="296" w:name="_Toc438633368"/>
      <w:r>
        <w:t>20.51.10.</w:t>
      </w:r>
      <w:r>
        <w:tab/>
        <w:t>niet-dragende binnenmuur – snelbouw/dikte 9 cm</w:t>
      </w:r>
      <w:r>
        <w:tab/>
      </w:r>
      <w:r>
        <w:rPr>
          <w:rStyle w:val="MeetChar"/>
        </w:rPr>
        <w:t>|FH|m3</w:t>
      </w:r>
      <w:bookmarkEnd w:id="294"/>
      <w:bookmarkEnd w:id="295"/>
      <w:bookmarkEnd w:id="296"/>
    </w:p>
    <w:p w14:paraId="42D5056B" w14:textId="77777777" w:rsidR="001D00B9" w:rsidRDefault="001D00B9" w:rsidP="001D00B9">
      <w:pPr>
        <w:pStyle w:val="Kop6"/>
        <w:rPr>
          <w:lang w:val="nl-NL"/>
        </w:rPr>
      </w:pPr>
      <w:r>
        <w:rPr>
          <w:lang w:val="nl-NL"/>
        </w:rPr>
        <w:t>Meting</w:t>
      </w:r>
    </w:p>
    <w:p w14:paraId="013DC061" w14:textId="77777777" w:rsidR="001D00B9" w:rsidRDefault="001D00B9" w:rsidP="001D00B9">
      <w:pPr>
        <w:pStyle w:val="Plattetekstinspringen"/>
      </w:pPr>
      <w:r>
        <w:t>meeteenheid: per m³</w:t>
      </w:r>
    </w:p>
    <w:p w14:paraId="3909E8EF" w14:textId="77777777" w:rsidR="001D00B9" w:rsidRDefault="001D00B9" w:rsidP="001D00B9">
      <w:pPr>
        <w:pStyle w:val="Plattetekstinspringen"/>
      </w:pPr>
      <w:r>
        <w:t>meetcode: de lengte van de muren wordt gemeten in de as van de muren, bij kruisingen wordt de dikkere muur doorgemeten. De hoogte wordt gemeten tussen de vloeren. Geen enkel volume wordt tweemaal in rekening gebracht. Wordt afgetrokken:</w:t>
      </w:r>
    </w:p>
    <w:p w14:paraId="4C39EC4C" w14:textId="77777777" w:rsidR="001D00B9" w:rsidRDefault="001D00B9" w:rsidP="001D00B9">
      <w:pPr>
        <w:pStyle w:val="Plattetekstinspringen2"/>
      </w:pPr>
      <w:r>
        <w:t>openingen met een oppervlakte groter dan 0,30 m²;</w:t>
      </w:r>
    </w:p>
    <w:p w14:paraId="652AEBE2" w14:textId="77777777" w:rsidR="001D00B9" w:rsidRDefault="001D00B9" w:rsidP="001D00B9">
      <w:pPr>
        <w:pStyle w:val="Plattetekstinspringen2"/>
      </w:pPr>
      <w:r>
        <w:t>het volume van lateien indien deze apart gemeten worden.</w:t>
      </w:r>
    </w:p>
    <w:p w14:paraId="3AA839DC" w14:textId="77777777" w:rsidR="001D00B9" w:rsidRDefault="001D00B9" w:rsidP="001D00B9">
      <w:pPr>
        <w:pStyle w:val="Plattetekstinspringen"/>
      </w:pPr>
      <w:r>
        <w:t>aard van overeenkomst: Forfaitaire Hoeveelheid (FH)</w:t>
      </w:r>
    </w:p>
    <w:p w14:paraId="62C070F4" w14:textId="77777777" w:rsidR="001D00B9" w:rsidRDefault="001D00B9" w:rsidP="001D00B9">
      <w:pPr>
        <w:pStyle w:val="Kop6"/>
      </w:pPr>
      <w:r>
        <w:t>Toepassing</w:t>
      </w:r>
    </w:p>
    <w:p w14:paraId="0BBA3E26" w14:textId="77777777" w:rsidR="001D00B9" w:rsidRDefault="001D00B9" w:rsidP="001D00B9">
      <w:pPr>
        <w:pStyle w:val="Kop4"/>
      </w:pPr>
      <w:bookmarkStart w:id="297" w:name="_Toc387145565"/>
      <w:bookmarkStart w:id="298" w:name="_Toc390337277"/>
      <w:bookmarkStart w:id="299" w:name="_Toc438633369"/>
      <w:r>
        <w:t>20.51.20.</w:t>
      </w:r>
      <w:r>
        <w:tab/>
        <w:t>niet-dragende binnenmuur – snelbouw/dikte 14 cm</w:t>
      </w:r>
      <w:r>
        <w:tab/>
      </w:r>
      <w:r>
        <w:rPr>
          <w:rStyle w:val="MeetChar"/>
        </w:rPr>
        <w:t>|FH|m3</w:t>
      </w:r>
      <w:bookmarkEnd w:id="297"/>
      <w:bookmarkEnd w:id="298"/>
      <w:bookmarkEnd w:id="299"/>
    </w:p>
    <w:p w14:paraId="02EEF4CD" w14:textId="77777777" w:rsidR="001D00B9" w:rsidRDefault="001D00B9" w:rsidP="001D00B9">
      <w:pPr>
        <w:pStyle w:val="Kop6"/>
        <w:rPr>
          <w:lang w:val="nl-NL"/>
        </w:rPr>
      </w:pPr>
      <w:r>
        <w:rPr>
          <w:lang w:val="nl-NL"/>
        </w:rPr>
        <w:t>Meting</w:t>
      </w:r>
    </w:p>
    <w:p w14:paraId="24320A68" w14:textId="77777777" w:rsidR="001D00B9" w:rsidRDefault="001D00B9" w:rsidP="001D00B9">
      <w:pPr>
        <w:pStyle w:val="Plattetekstinspringen"/>
      </w:pPr>
      <w:r>
        <w:t>meeteenheid: per m³</w:t>
      </w:r>
    </w:p>
    <w:p w14:paraId="2EC5F886" w14:textId="77777777" w:rsidR="001D00B9" w:rsidRDefault="001D00B9" w:rsidP="001D00B9">
      <w:pPr>
        <w:pStyle w:val="Plattetekstinspringen"/>
      </w:pPr>
      <w:r>
        <w:t>meetcode: de lengte van de muren wordt gemeten in de as van de muren, bij kruisingen wordt de dikkere muur doorgemeten. De hoogte wordt gemeten tussen de vloeren. Geen enkel volume wordt tweemaal in rekening gebracht. Wordt afgetrokken:</w:t>
      </w:r>
    </w:p>
    <w:p w14:paraId="7BDBF4C2" w14:textId="77777777" w:rsidR="001D00B9" w:rsidRDefault="001D00B9" w:rsidP="001D00B9">
      <w:pPr>
        <w:pStyle w:val="Plattetekstinspringen2"/>
      </w:pPr>
      <w:r>
        <w:t>openingen met een oppervlakte groter dan 0,30 m²;</w:t>
      </w:r>
    </w:p>
    <w:p w14:paraId="4049ACA4" w14:textId="77777777" w:rsidR="001D00B9" w:rsidRDefault="001D00B9" w:rsidP="001D00B9">
      <w:pPr>
        <w:pStyle w:val="Plattetekstinspringen2"/>
      </w:pPr>
      <w:r>
        <w:t>het volume van lateien indien deze apart gemeten worden.</w:t>
      </w:r>
    </w:p>
    <w:p w14:paraId="6570D449" w14:textId="77777777" w:rsidR="001D00B9" w:rsidRDefault="001D00B9" w:rsidP="001D00B9">
      <w:pPr>
        <w:pStyle w:val="Plattetekstinspringen"/>
      </w:pPr>
      <w:r>
        <w:t>aard van overeenkomst: Forfaitaire Hoeveelheid (FH)</w:t>
      </w:r>
    </w:p>
    <w:p w14:paraId="348CE404" w14:textId="77777777" w:rsidR="001D00B9" w:rsidRDefault="001D00B9" w:rsidP="001D00B9">
      <w:pPr>
        <w:pStyle w:val="Kop6"/>
      </w:pPr>
      <w:r>
        <w:t>Toepassing</w:t>
      </w:r>
    </w:p>
    <w:p w14:paraId="1C142BB9" w14:textId="77777777" w:rsidR="001D00B9" w:rsidRDefault="001D00B9" w:rsidP="001D00B9">
      <w:pPr>
        <w:pStyle w:val="Kop3"/>
      </w:pPr>
      <w:bookmarkStart w:id="300" w:name="_Toc387145566"/>
      <w:bookmarkStart w:id="301" w:name="_Toc390337278"/>
      <w:bookmarkStart w:id="302" w:name="_Toc438633370"/>
      <w:r>
        <w:t>20.52.</w:t>
      </w:r>
      <w:r>
        <w:tab/>
        <w:t>niet-dragende binnenmuur – kalkzandsteen</w:t>
      </w:r>
      <w:bookmarkEnd w:id="300"/>
      <w:bookmarkEnd w:id="301"/>
      <w:bookmarkEnd w:id="302"/>
    </w:p>
    <w:p w14:paraId="4CDE0982" w14:textId="77777777" w:rsidR="001D00B9" w:rsidRPr="00641A4D" w:rsidRDefault="001D00B9" w:rsidP="001D00B9">
      <w:pPr>
        <w:pStyle w:val="Kop6"/>
      </w:pPr>
      <w:r w:rsidRPr="00641A4D">
        <w:t>Materiaal</w:t>
      </w:r>
    </w:p>
    <w:p w14:paraId="7D1FADFE" w14:textId="77777777" w:rsidR="001D00B9" w:rsidRDefault="001D00B9" w:rsidP="001D00B9">
      <w:pPr>
        <w:pStyle w:val="Plattetekstinspringen"/>
      </w:pPr>
      <w:r>
        <w:t>De NBN EN 771-2 Voorschriften voor metselstenen – Deel 2: Metselstenen van kalkzandsteen is van toepassing.</w:t>
      </w:r>
    </w:p>
    <w:p w14:paraId="4362ED72" w14:textId="77777777" w:rsidR="001D00B9" w:rsidRPr="00AC5C89" w:rsidRDefault="001D00B9" w:rsidP="001D00B9">
      <w:pPr>
        <w:pStyle w:val="Plattetekstinspringen"/>
      </w:pPr>
      <w:r>
        <w:t>Enkel stenen behorende tot categorie I volgens NBN EN 771-2 mogen toegepast worden.</w:t>
      </w:r>
    </w:p>
    <w:p w14:paraId="453C1823" w14:textId="77777777" w:rsidR="001D00B9" w:rsidRDefault="001D00B9" w:rsidP="001D00B9">
      <w:pPr>
        <w:pStyle w:val="Plattetekstinspringen"/>
      </w:pPr>
      <w:r>
        <w:t xml:space="preserve">De stenen dragen het BENOR-merk of gelijkwaardig. Bij iedere levering wordt een certificaat </w:t>
      </w:r>
      <w:r w:rsidRPr="006B240B">
        <w:t>van oorsprong gevoegd</w:t>
      </w:r>
      <w:r>
        <w:t>.</w:t>
      </w:r>
    </w:p>
    <w:p w14:paraId="2D76DBDF" w14:textId="77777777" w:rsidR="001D00B9" w:rsidRDefault="001D00B9" w:rsidP="001D00B9">
      <w:pPr>
        <w:pStyle w:val="Plattetekstinspringen"/>
      </w:pPr>
      <w:r>
        <w:t>De aannemer legt een staal en prestatiefiche ter goedkeuring voor aan de ontwerper.</w:t>
      </w:r>
    </w:p>
    <w:p w14:paraId="43DDB5BB" w14:textId="77777777" w:rsidR="001D00B9" w:rsidRDefault="001D00B9" w:rsidP="001D00B9">
      <w:pPr>
        <w:pStyle w:val="Plattetekstinspringen"/>
      </w:pPr>
      <w:r>
        <w:t>De stenen hebben een glad en vlak uitzicht.</w:t>
      </w:r>
    </w:p>
    <w:p w14:paraId="2B9197DC" w14:textId="77777777" w:rsidR="001D00B9" w:rsidRDefault="001D00B9" w:rsidP="001D00B9">
      <w:pPr>
        <w:pStyle w:val="Kop8"/>
      </w:pPr>
      <w:r w:rsidRPr="00854B04">
        <w:t>Specificaties</w:t>
      </w:r>
    </w:p>
    <w:p w14:paraId="0B7B8CFF" w14:textId="77777777" w:rsidR="001D00B9" w:rsidRDefault="001D00B9" w:rsidP="001D00B9">
      <w:pPr>
        <w:pStyle w:val="Plattetekstinspringen"/>
      </w:pPr>
      <w:r>
        <w:t>Stenen:</w:t>
      </w:r>
    </w:p>
    <w:p w14:paraId="1DDCBD59" w14:textId="77777777" w:rsidR="001D00B9" w:rsidRDefault="001D00B9" w:rsidP="001D00B9">
      <w:pPr>
        <w:pStyle w:val="Plattetekstinspringen2"/>
      </w:pPr>
      <w:r>
        <w:t xml:space="preserve">soort: </w:t>
      </w:r>
      <w:r w:rsidRPr="00E3087D">
        <w:rPr>
          <w:rStyle w:val="Keuze-blauw"/>
        </w:rPr>
        <w:t>blokken (te verlijmen) / elementen (te verlijmen) / metselblokken (te vermetselen)</w:t>
      </w:r>
    </w:p>
    <w:p w14:paraId="3858C757" w14:textId="77777777" w:rsidR="001D00B9" w:rsidRDefault="001D00B9" w:rsidP="001D00B9">
      <w:pPr>
        <w:pStyle w:val="Plattetekstinspringen2"/>
      </w:pPr>
      <w:r>
        <w:t>modulair formaat op voorstel van de aannemer</w:t>
      </w:r>
    </w:p>
    <w:p w14:paraId="40E41D70" w14:textId="77777777" w:rsidR="001D00B9" w:rsidRDefault="001D00B9" w:rsidP="001D00B9">
      <w:pPr>
        <w:pStyle w:val="Plattetekstinspringen2"/>
      </w:pPr>
      <w:r>
        <w:t>bruto droge volumemassaklasse</w:t>
      </w:r>
      <w:r w:rsidRPr="00624F80">
        <w:t>:</w:t>
      </w:r>
      <w:r>
        <w:t xml:space="preserve"> </w:t>
      </w:r>
      <w:r w:rsidRPr="00E500E3">
        <w:t>min.</w:t>
      </w:r>
      <w:r w:rsidRPr="00B74E61">
        <w:t xml:space="preserve"> </w:t>
      </w:r>
      <w:r w:rsidRPr="00E3087D">
        <w:rPr>
          <w:rStyle w:val="Keuze-blauw"/>
        </w:rPr>
        <w:sym w:font="Symbol" w:char="F072"/>
      </w:r>
      <w:r w:rsidRPr="00E3087D">
        <w:rPr>
          <w:rStyle w:val="Keuze-blauw"/>
        </w:rPr>
        <w:t xml:space="preserve"> 0,5 / </w:t>
      </w:r>
      <w:r w:rsidRPr="00E3087D">
        <w:rPr>
          <w:rStyle w:val="Keuze-blauw"/>
        </w:rPr>
        <w:sym w:font="Symbol" w:char="F072"/>
      </w:r>
      <w:r w:rsidRPr="00E3087D">
        <w:rPr>
          <w:rStyle w:val="Keuze-blauw"/>
        </w:rPr>
        <w:t xml:space="preserve"> 0,6 / </w:t>
      </w:r>
      <w:r w:rsidRPr="00E3087D">
        <w:rPr>
          <w:rStyle w:val="Keuze-blauw"/>
        </w:rPr>
        <w:sym w:font="Symbol" w:char="F072"/>
      </w:r>
      <w:r w:rsidRPr="00E3087D">
        <w:rPr>
          <w:rStyle w:val="Keuze-blauw"/>
        </w:rPr>
        <w:t xml:space="preserve"> 0,7 / </w:t>
      </w:r>
      <w:r w:rsidRPr="00E3087D">
        <w:rPr>
          <w:rStyle w:val="Keuze-blauw"/>
        </w:rPr>
        <w:sym w:font="Symbol" w:char="F072"/>
      </w:r>
      <w:r w:rsidRPr="00E3087D">
        <w:rPr>
          <w:rStyle w:val="Keuze-blauw"/>
        </w:rPr>
        <w:t xml:space="preserve"> 0,8 / </w:t>
      </w:r>
      <w:r w:rsidRPr="00E3087D">
        <w:rPr>
          <w:rStyle w:val="Keuze-blauw"/>
        </w:rPr>
        <w:sym w:font="Symbol" w:char="F072"/>
      </w:r>
      <w:r w:rsidRPr="00E3087D">
        <w:rPr>
          <w:rStyle w:val="Keuze-blauw"/>
        </w:rPr>
        <w:t xml:space="preserve"> 0,9 / </w:t>
      </w:r>
      <w:r w:rsidRPr="00E3087D">
        <w:rPr>
          <w:rStyle w:val="Keuze-blauw"/>
        </w:rPr>
        <w:sym w:font="Symbol" w:char="F072"/>
      </w:r>
      <w:r w:rsidRPr="00E3087D">
        <w:rPr>
          <w:rStyle w:val="Keuze-blauw"/>
        </w:rPr>
        <w:t xml:space="preserve"> 1,0 / </w:t>
      </w:r>
      <w:r w:rsidRPr="00E3087D">
        <w:rPr>
          <w:rStyle w:val="Keuze-blauw"/>
        </w:rPr>
        <w:sym w:font="Symbol" w:char="F072"/>
      </w:r>
      <w:r w:rsidRPr="00E3087D">
        <w:rPr>
          <w:rStyle w:val="Keuze-blauw"/>
        </w:rPr>
        <w:t xml:space="preserve"> 1,2 / </w:t>
      </w:r>
      <w:r w:rsidRPr="00E3087D">
        <w:rPr>
          <w:rStyle w:val="Keuze-blauw"/>
        </w:rPr>
        <w:sym w:font="Symbol" w:char="F072"/>
      </w:r>
      <w:r w:rsidRPr="00E3087D">
        <w:rPr>
          <w:rStyle w:val="Keuze-blauw"/>
        </w:rPr>
        <w:t xml:space="preserve"> 1,4 / </w:t>
      </w:r>
      <w:r w:rsidRPr="00E3087D">
        <w:rPr>
          <w:rStyle w:val="Keuze-blauw"/>
        </w:rPr>
        <w:sym w:font="Symbol" w:char="F072"/>
      </w:r>
      <w:r w:rsidRPr="00E3087D">
        <w:rPr>
          <w:rStyle w:val="Keuze-blauw"/>
        </w:rPr>
        <w:t xml:space="preserve"> 1,6 / </w:t>
      </w:r>
      <w:r w:rsidRPr="00E3087D">
        <w:rPr>
          <w:rStyle w:val="Keuze-blauw"/>
        </w:rPr>
        <w:sym w:font="Symbol" w:char="F072"/>
      </w:r>
      <w:r w:rsidRPr="00E3087D">
        <w:rPr>
          <w:rStyle w:val="Keuze-blauw"/>
        </w:rPr>
        <w:t xml:space="preserve"> 1,8 / </w:t>
      </w:r>
      <w:r w:rsidRPr="00E3087D">
        <w:rPr>
          <w:rStyle w:val="Keuze-blauw"/>
        </w:rPr>
        <w:sym w:font="Symbol" w:char="F072"/>
      </w:r>
      <w:r w:rsidRPr="00E3087D">
        <w:rPr>
          <w:rStyle w:val="Keuze-blauw"/>
        </w:rPr>
        <w:t xml:space="preserve"> 2,0 / </w:t>
      </w:r>
      <w:r w:rsidRPr="00E3087D">
        <w:rPr>
          <w:rStyle w:val="Keuze-blauw"/>
        </w:rPr>
        <w:sym w:font="Symbol" w:char="F072"/>
      </w:r>
      <w:r w:rsidRPr="00E3087D">
        <w:rPr>
          <w:rStyle w:val="Keuze-blauw"/>
        </w:rPr>
        <w:t xml:space="preserve"> 2,2 / </w:t>
      </w:r>
      <w:r w:rsidRPr="00E3087D">
        <w:rPr>
          <w:rStyle w:val="Keuze-blauw"/>
        </w:rPr>
        <w:sym w:font="Symbol" w:char="F072"/>
      </w:r>
      <w:r w:rsidRPr="00E3087D">
        <w:rPr>
          <w:rStyle w:val="Keuze-blauw"/>
        </w:rPr>
        <w:t xml:space="preserve"> 2,4 /</w:t>
      </w:r>
      <w:r w:rsidRPr="00E3087D">
        <w:rPr>
          <w:rStyle w:val="Keuze-blauw"/>
        </w:rPr>
        <w:sym w:font="Symbol" w:char="F072"/>
      </w:r>
      <w:r w:rsidRPr="00E3087D">
        <w:rPr>
          <w:rStyle w:val="Keuze-blauw"/>
        </w:rPr>
        <w:t xml:space="preserve"> 2,6 / </w:t>
      </w:r>
      <w:r w:rsidRPr="00E3087D">
        <w:rPr>
          <w:rStyle w:val="Keuze-blauw"/>
        </w:rPr>
        <w:sym w:font="Symbol" w:char="F072"/>
      </w:r>
      <w:r w:rsidRPr="00E3087D">
        <w:rPr>
          <w:rStyle w:val="Keuze-blauw"/>
        </w:rPr>
        <w:t xml:space="preserve"> 2,8 / </w:t>
      </w:r>
      <w:r w:rsidRPr="00E3087D">
        <w:rPr>
          <w:rStyle w:val="Keuze-blauw"/>
        </w:rPr>
        <w:sym w:font="Symbol" w:char="F072"/>
      </w:r>
      <w:r w:rsidRPr="00E3087D">
        <w:rPr>
          <w:rStyle w:val="Keuze-blauw"/>
        </w:rPr>
        <w:t xml:space="preserve"> 3,0</w:t>
      </w:r>
    </w:p>
    <w:p w14:paraId="0A4A1A72" w14:textId="77777777" w:rsidR="001D00B9" w:rsidRDefault="001D00B9" w:rsidP="001D00B9">
      <w:pPr>
        <w:pStyle w:val="Plattetekstinspringen2"/>
      </w:pPr>
      <w:r>
        <w:t>genormaliseerde  gemiddelde druksterkte f</w:t>
      </w:r>
      <w:r w:rsidRPr="00B74E61">
        <w:rPr>
          <w:vertAlign w:val="subscript"/>
        </w:rPr>
        <w:t>b</w:t>
      </w:r>
      <w:r>
        <w:t xml:space="preserve">: </w:t>
      </w:r>
      <w:r w:rsidRPr="00E3087D">
        <w:rPr>
          <w:rStyle w:val="Keuze-blauw"/>
        </w:rPr>
        <w:t>5 / 7,5 / 10 / 12 / 15 / 20 / 25 / 28 / 30 / 35 / 40 / …</w:t>
      </w:r>
      <w:r>
        <w:t xml:space="preserve"> N/mm²</w:t>
      </w:r>
    </w:p>
    <w:p w14:paraId="57E54933" w14:textId="77777777" w:rsidR="001D00B9" w:rsidRDefault="001D00B9" w:rsidP="001D00B9">
      <w:pPr>
        <w:pStyle w:val="Plattetekstinspringen2"/>
      </w:pPr>
      <w:r>
        <w:t>kopvlakken: volgens systeem fabrikant</w:t>
      </w:r>
    </w:p>
    <w:p w14:paraId="123615CD" w14:textId="77777777" w:rsidR="001D00B9" w:rsidRDefault="001D00B9" w:rsidP="001D00B9">
      <w:pPr>
        <w:pStyle w:val="Plattetekstinspringen"/>
      </w:pPr>
      <w:r>
        <w:t xml:space="preserve">Type mortel: </w:t>
      </w:r>
      <w:r w:rsidRPr="00E3087D">
        <w:rPr>
          <w:rStyle w:val="Keuze-blauw"/>
        </w:rPr>
        <w:t xml:space="preserve">mortel voor algemene toepassing volgens art. </w:t>
      </w:r>
      <w:r>
        <w:rPr>
          <w:rStyle w:val="Keuze-blauw"/>
        </w:rPr>
        <w:t>20.</w:t>
      </w:r>
      <w:r w:rsidRPr="00E3087D">
        <w:rPr>
          <w:rStyle w:val="Keuze-blauw"/>
        </w:rPr>
        <w:t xml:space="preserve">11.10. / lijmmortel volgens art. </w:t>
      </w:r>
      <w:r>
        <w:rPr>
          <w:rStyle w:val="Keuze-blauw"/>
        </w:rPr>
        <w:t>20.</w:t>
      </w:r>
      <w:r w:rsidRPr="00E3087D">
        <w:rPr>
          <w:rStyle w:val="Keuze-blauw"/>
        </w:rPr>
        <w:t xml:space="preserve">11.20. / lichtgewicht mortel volgens art. </w:t>
      </w:r>
      <w:r>
        <w:rPr>
          <w:rStyle w:val="Keuze-blauw"/>
        </w:rPr>
        <w:t>20.</w:t>
      </w:r>
      <w:r w:rsidRPr="00E3087D">
        <w:rPr>
          <w:rStyle w:val="Keuze-blauw"/>
        </w:rPr>
        <w:t>11.30.</w:t>
      </w:r>
    </w:p>
    <w:p w14:paraId="3FEF1F02" w14:textId="77777777" w:rsidR="001D00B9" w:rsidRDefault="001D00B9" w:rsidP="001D00B9">
      <w:pPr>
        <w:pStyle w:val="Plattetekstinspringen"/>
      </w:pPr>
      <w:r>
        <w:t xml:space="preserve">Dikte van de voegen: </w:t>
      </w:r>
      <w:r w:rsidRPr="00E3087D">
        <w:rPr>
          <w:rStyle w:val="Keuze-blauw"/>
        </w:rPr>
        <w:t>naar keuze aannemer rekening houdend met hierboven vermeld morteltype / 0,5 / 1 / 1,5 / 2 / 3 / 4 / 5 / 6 / 10 / 12 / … mm</w:t>
      </w:r>
    </w:p>
    <w:p w14:paraId="538558C8" w14:textId="77777777" w:rsidR="001D00B9" w:rsidRPr="00E3087D" w:rsidRDefault="001D00B9" w:rsidP="001D00B9">
      <w:pPr>
        <w:pStyle w:val="Plattetekstinspringen"/>
        <w:rPr>
          <w:rStyle w:val="Keuze-blauw"/>
        </w:rPr>
      </w:pPr>
      <w:r>
        <w:t xml:space="preserve">Metselverband: </w:t>
      </w:r>
      <w:r w:rsidRPr="00E3087D">
        <w:rPr>
          <w:rStyle w:val="Keuze-blauw"/>
        </w:rPr>
        <w:t>halfsteens verband / keuze van de aannemer / …</w:t>
      </w:r>
    </w:p>
    <w:p w14:paraId="3DABCE51" w14:textId="77777777" w:rsidR="001D00B9" w:rsidRPr="003F7B3D" w:rsidRDefault="001D00B9" w:rsidP="001D00B9">
      <w:pPr>
        <w:pStyle w:val="Kop8"/>
      </w:pPr>
      <w:r>
        <w:t>Aanvullende voorschriften</w:t>
      </w:r>
      <w:r w:rsidRPr="003F7B3D">
        <w:t xml:space="preserve"> </w:t>
      </w:r>
      <w:r w:rsidR="00156DE5">
        <w:t>(te schrappen door ontwerper indien niet van toepassing)</w:t>
      </w:r>
    </w:p>
    <w:p w14:paraId="0316D538" w14:textId="77777777" w:rsidR="001D00B9" w:rsidRDefault="001D00B9" w:rsidP="001D00B9">
      <w:pPr>
        <w:pStyle w:val="Plattetekstinspringen"/>
      </w:pPr>
      <w:r>
        <w:t xml:space="preserve">De blokken of elementen worden toegepast met gelijmde voegen tussen 0,5 mm en 3 mm. </w:t>
      </w:r>
    </w:p>
    <w:p w14:paraId="1DFE6604" w14:textId="77777777" w:rsidR="001D00B9" w:rsidRDefault="001D00B9" w:rsidP="001D00B9">
      <w:pPr>
        <w:pStyle w:val="Plattetekstinspringen2"/>
      </w:pPr>
      <w:r>
        <w:t>De blokken en elementen moeten tot de maatafwijkingsklasse T2 of T3 (of beter) behoren.</w:t>
      </w:r>
    </w:p>
    <w:p w14:paraId="439C626D" w14:textId="77777777" w:rsidR="001D00B9" w:rsidRDefault="001D00B9" w:rsidP="001D00B9">
      <w:pPr>
        <w:pStyle w:val="Plattetekstinspringen2"/>
      </w:pPr>
      <w:r>
        <w:t>De eerste laag blokken moet zat in een mortelbed perfect waterpas geplaatst worden. Dit mortelbed wordt uitgevoerd in een met kalkzandsteen verenigbare mortel voor algemene toepassing.</w:t>
      </w:r>
    </w:p>
    <w:p w14:paraId="6178B834" w14:textId="77777777" w:rsidR="00EF4E09" w:rsidRDefault="00EF4E09" w:rsidP="00EF4E09">
      <w:pPr>
        <w:pStyle w:val="Plattetekstinspringen"/>
      </w:pPr>
      <w:r>
        <w:t xml:space="preserve">De kimlaag wordt voorzien in </w:t>
      </w:r>
      <w:r w:rsidRPr="00974221">
        <w:rPr>
          <w:rStyle w:val="Keuze-blauw"/>
        </w:rPr>
        <w:t xml:space="preserve">dezelfde stenen als de rest van de muur / cellenbeton volgens artikel </w:t>
      </w:r>
      <w:r>
        <w:rPr>
          <w:rStyle w:val="Keuze-blauw"/>
        </w:rPr>
        <w:t>20.</w:t>
      </w:r>
      <w:r w:rsidRPr="00974221">
        <w:rPr>
          <w:rStyle w:val="Keuze-blauw"/>
        </w:rPr>
        <w:t xml:space="preserve">13.10. / samengestelde blokken volgens artikel </w:t>
      </w:r>
      <w:r>
        <w:rPr>
          <w:rStyle w:val="Keuze-blauw"/>
        </w:rPr>
        <w:t>20.</w:t>
      </w:r>
      <w:r w:rsidRPr="00974221">
        <w:rPr>
          <w:rStyle w:val="Keuze-blauw"/>
        </w:rPr>
        <w:t xml:space="preserve">13.20. / thermisch verbeterde steen volgens artikel </w:t>
      </w:r>
      <w:r>
        <w:rPr>
          <w:rStyle w:val="Keuze-blauw"/>
        </w:rPr>
        <w:t>20.</w:t>
      </w:r>
      <w:r w:rsidRPr="00974221">
        <w:rPr>
          <w:rStyle w:val="Keuze-blauw"/>
        </w:rPr>
        <w:t xml:space="preserve">13.30. / cellenglas volgens artikel </w:t>
      </w:r>
      <w:r>
        <w:rPr>
          <w:rStyle w:val="Keuze-blauw"/>
        </w:rPr>
        <w:t>20.</w:t>
      </w:r>
      <w:r w:rsidRPr="00974221">
        <w:rPr>
          <w:rStyle w:val="Keuze-blauw"/>
        </w:rPr>
        <w:t>13.40. / …</w:t>
      </w:r>
    </w:p>
    <w:p w14:paraId="6F3F7D1A" w14:textId="77777777" w:rsidR="001D00B9" w:rsidRDefault="001D00B9" w:rsidP="001D00B9">
      <w:pPr>
        <w:pStyle w:val="Plattetekstinspringen"/>
      </w:pPr>
      <w:r>
        <w:t>Er worden akoestische stroken onderaan de muren voorzien volgens artikel 20.12.50.</w:t>
      </w:r>
    </w:p>
    <w:p w14:paraId="71AF42F5" w14:textId="77777777" w:rsidR="001D00B9" w:rsidRPr="00D26123" w:rsidRDefault="001D00B9" w:rsidP="001D00B9">
      <w:pPr>
        <w:pStyle w:val="Plattetekstinspringen"/>
      </w:pPr>
      <w:r>
        <w:t xml:space="preserve">De lateien worden uitgevoerd volgens artikel </w:t>
      </w:r>
      <w:r>
        <w:rPr>
          <w:rStyle w:val="Keuze-blauw"/>
        </w:rPr>
        <w:t>20.</w:t>
      </w:r>
      <w:r w:rsidRPr="00E3087D">
        <w:rPr>
          <w:rStyle w:val="Keuze-blauw"/>
        </w:rPr>
        <w:t xml:space="preserve">12.21. lateien in beton / </w:t>
      </w:r>
      <w:r>
        <w:rPr>
          <w:rStyle w:val="Keuze-blauw"/>
        </w:rPr>
        <w:t>20.</w:t>
      </w:r>
      <w:r w:rsidRPr="00E3087D">
        <w:rPr>
          <w:rStyle w:val="Keuze-blauw"/>
        </w:rPr>
        <w:t xml:space="preserve">12.22. lateien in staal / </w:t>
      </w:r>
      <w:r>
        <w:rPr>
          <w:rStyle w:val="Keuze-blauw"/>
        </w:rPr>
        <w:t>20.</w:t>
      </w:r>
      <w:r w:rsidRPr="00E3087D">
        <w:rPr>
          <w:rStyle w:val="Keuze-blauw"/>
        </w:rPr>
        <w:t>12.23. lateien in bekistingsstenen.</w:t>
      </w:r>
      <w:r>
        <w:t xml:space="preserve"> </w:t>
      </w:r>
    </w:p>
    <w:p w14:paraId="6BA89C39" w14:textId="77777777" w:rsidR="001D00B9" w:rsidRDefault="001D00B9" w:rsidP="001D00B9">
      <w:pPr>
        <w:pStyle w:val="Plattetekstinspringen"/>
      </w:pPr>
      <w:r>
        <w:t xml:space="preserve">Zichtbaar blijvend metselwerk </w:t>
      </w:r>
    </w:p>
    <w:p w14:paraId="3E7E3436" w14:textId="77777777" w:rsidR="001D00B9" w:rsidRDefault="001D00B9" w:rsidP="001D00B9">
      <w:pPr>
        <w:pStyle w:val="Plattetekstinspringen2"/>
      </w:pPr>
      <w:r>
        <w:t xml:space="preserve">volgende muurvlakken worden als zichtbaar blijvend metselwerk uitgevoerd: </w:t>
      </w:r>
      <w:r w:rsidRPr="00E3087D">
        <w:rPr>
          <w:rStyle w:val="Keuze-blauw"/>
        </w:rPr>
        <w:t xml:space="preserve">… / volgens aanduiding op de plannen. </w:t>
      </w:r>
    </w:p>
    <w:p w14:paraId="0AA5DF0D" w14:textId="77777777" w:rsidR="001D00B9" w:rsidRDefault="001D00B9" w:rsidP="001D00B9">
      <w:pPr>
        <w:pStyle w:val="Plattetekstinspringen2"/>
      </w:pPr>
      <w:r>
        <w:t>De blokken en elementen behoren tot de maatafwijkingsklasse T3. De afwijking van de vlakheid en de vlakevenwijdigheid van de legvlakken mag maximaal 1 mm bedragen. Passtukken mogen uitsluitend gezaagd worden, kappen of knippen is niet toegelaten.</w:t>
      </w:r>
    </w:p>
    <w:p w14:paraId="186AAAA0" w14:textId="77777777" w:rsidR="001D00B9" w:rsidRDefault="001D00B9" w:rsidP="001D00B9">
      <w:pPr>
        <w:pStyle w:val="Plattetekstinspringen2"/>
      </w:pPr>
      <w:r>
        <w:t xml:space="preserve">voeg tussen het zichtbaar blijvend metselwerk en het onafgewerkte plafond mag max. </w:t>
      </w:r>
      <w:r w:rsidRPr="00967352">
        <w:rPr>
          <w:rStyle w:val="Keuze-blauw"/>
        </w:rPr>
        <w:t>…</w:t>
      </w:r>
      <w:r>
        <w:t xml:space="preserve"> mm zijn. Indien dit niet zo is, moet de voeg met een elastische kit opgevoegd worden.</w:t>
      </w:r>
    </w:p>
    <w:p w14:paraId="4F2078BE" w14:textId="77777777" w:rsidR="001D00B9" w:rsidRDefault="001D00B9" w:rsidP="001D00B9">
      <w:pPr>
        <w:pStyle w:val="Plattetekstinspringen2"/>
      </w:pPr>
      <w:r>
        <w:t>het meegaand opvoegen is inbegrepen in dit artikel.</w:t>
      </w:r>
    </w:p>
    <w:p w14:paraId="2BC4E8D7" w14:textId="77777777" w:rsidR="001D00B9" w:rsidRDefault="001D00B9" w:rsidP="001D00B9">
      <w:pPr>
        <w:pStyle w:val="Kop6"/>
      </w:pPr>
      <w:r>
        <w:t>Uitvoering</w:t>
      </w:r>
    </w:p>
    <w:p w14:paraId="3C255573" w14:textId="77777777" w:rsidR="001D00B9" w:rsidRDefault="001D00B9" w:rsidP="001D00B9">
      <w:pPr>
        <w:pStyle w:val="Plattetekstinspringen"/>
      </w:pPr>
      <w:r>
        <w:t xml:space="preserve">De niet-dragende binnenmuren worden </w:t>
      </w:r>
      <w:r w:rsidRPr="00E3087D">
        <w:rPr>
          <w:rStyle w:val="Keuze-blauw"/>
        </w:rPr>
        <w:t xml:space="preserve">ter plaatse gemetst volgens art. </w:t>
      </w:r>
      <w:r>
        <w:rPr>
          <w:rStyle w:val="Keuze-blauw"/>
        </w:rPr>
        <w:t>20.</w:t>
      </w:r>
      <w:r w:rsidRPr="00E3087D">
        <w:rPr>
          <w:rStyle w:val="Keuze-blauw"/>
        </w:rPr>
        <w:t xml:space="preserve">01. / geprefabriceerd en op de werf gemonteerd volgens art. </w:t>
      </w:r>
      <w:r>
        <w:rPr>
          <w:rStyle w:val="Keuze-blauw"/>
        </w:rPr>
        <w:t>20.</w:t>
      </w:r>
      <w:r w:rsidRPr="00E3087D">
        <w:rPr>
          <w:rStyle w:val="Keuze-blauw"/>
        </w:rPr>
        <w:t xml:space="preserve">02. / naar keuze van de aannemer opgetrokken uit prefab of ter plaatse gemetst metselwerk volgens de artikels </w:t>
      </w:r>
      <w:r>
        <w:rPr>
          <w:rStyle w:val="Keuze-blauw"/>
        </w:rPr>
        <w:t>20.</w:t>
      </w:r>
      <w:r w:rsidRPr="00E3087D">
        <w:rPr>
          <w:rStyle w:val="Keuze-blauw"/>
        </w:rPr>
        <w:t xml:space="preserve">01. en </w:t>
      </w:r>
      <w:r>
        <w:rPr>
          <w:rStyle w:val="Keuze-blauw"/>
        </w:rPr>
        <w:t>20.</w:t>
      </w:r>
      <w:r w:rsidRPr="00E3087D">
        <w:rPr>
          <w:rStyle w:val="Keuze-blauw"/>
        </w:rPr>
        <w:t>02.</w:t>
      </w:r>
    </w:p>
    <w:p w14:paraId="7F4BF258" w14:textId="77777777" w:rsidR="001D00B9" w:rsidRDefault="001D00B9" w:rsidP="001D00B9">
      <w:pPr>
        <w:pStyle w:val="Plattetekstinspringen"/>
      </w:pPr>
      <w:r>
        <w:t>Het kalkzandsteenmetselwerk wordt uitgevoerd volgens de regels van de kunst en volgens de richtlijnen van de fabrikant. De stenen mogen enkel verwerkt worden met een door de fabrikant geschikt verklaarde mortel of lijm.</w:t>
      </w:r>
    </w:p>
    <w:p w14:paraId="1F9D0472" w14:textId="77777777" w:rsidR="001D00B9" w:rsidRDefault="001D00B9" w:rsidP="001D00B9">
      <w:pPr>
        <w:pStyle w:val="Plattetekstinspringen"/>
      </w:pPr>
      <w:r>
        <w:t>De kimlaag wordt volkomen waterpas aangebracht. Deze paslaag wordt in een traditioneel mortelbed geplaatst. Pas na voldoende uitharding van de paslaag worden de muren verder opgetrokken.</w:t>
      </w:r>
    </w:p>
    <w:p w14:paraId="65C0413C" w14:textId="77777777" w:rsidR="001D00B9" w:rsidRDefault="001D00B9" w:rsidP="001D00B9">
      <w:pPr>
        <w:pStyle w:val="Plattetekstinspringen"/>
      </w:pPr>
      <w:r>
        <w:t>De niet-dragende wanden worden volledig los van de naast- en bovenliggende dragende constructie opgebouwd. De verbindingen met de dragende muren gebeuren via glijankers, uitsparingen in het dragende metselwerk die naderhand opgevuld worden met een samendrukbaar brandwerend materiaal, …. De verbinding met de bovenliggende vloer gebeurt met een samendrukbare voeg.</w:t>
      </w:r>
    </w:p>
    <w:p w14:paraId="1B938100" w14:textId="77777777" w:rsidR="001D00B9" w:rsidRPr="009D34F3" w:rsidRDefault="001D00B9" w:rsidP="001D00B9">
      <w:pPr>
        <w:pStyle w:val="Kop6"/>
      </w:pPr>
      <w:r w:rsidRPr="009D34F3">
        <w:t>Keuring</w:t>
      </w:r>
    </w:p>
    <w:p w14:paraId="04C8AD8D" w14:textId="77777777" w:rsidR="001D00B9" w:rsidRDefault="001D00B9" w:rsidP="001D00B9">
      <w:pPr>
        <w:pStyle w:val="Plattetekstinspringen"/>
      </w:pPr>
      <w:r>
        <w:t>Het aantal beschadigde stenen mag niet meer dan 2% van de totale hoeveelheid verwerkte stenen bedragen. Wordt als beschadiging beschouwd:</w:t>
      </w:r>
    </w:p>
    <w:p w14:paraId="21B6B7D1" w14:textId="77777777" w:rsidR="001D00B9" w:rsidRDefault="001D00B9" w:rsidP="001D00B9">
      <w:pPr>
        <w:pStyle w:val="Plattetekstinspringen2"/>
        <w:rPr>
          <w:lang w:eastAsia="nl-NL"/>
        </w:rPr>
      </w:pPr>
      <w:r>
        <w:rPr>
          <w:lang w:eastAsia="nl-NL"/>
        </w:rPr>
        <w:t>Elke gebroken steen.</w:t>
      </w:r>
    </w:p>
    <w:p w14:paraId="79B68C3D" w14:textId="77777777" w:rsidR="001D00B9" w:rsidRDefault="001D00B9" w:rsidP="001D00B9">
      <w:pPr>
        <w:pStyle w:val="Plattetekstinspringen2"/>
        <w:rPr>
          <w:lang w:eastAsia="nl-NL"/>
        </w:rPr>
      </w:pPr>
      <w:r>
        <w:rPr>
          <w:lang w:eastAsia="nl-NL"/>
        </w:rPr>
        <w:t>Elke steen waarvan minstens één vlak een scheur vertoont met een lengte die groter is dan 40 mm en een breedte die groter is dan 0,2 mm.</w:t>
      </w:r>
    </w:p>
    <w:p w14:paraId="6B2EECA7" w14:textId="77777777" w:rsidR="001D00B9" w:rsidRDefault="001D00B9" w:rsidP="001D00B9">
      <w:pPr>
        <w:pStyle w:val="Plattetekstinspringen2"/>
        <w:rPr>
          <w:lang w:eastAsia="nl-NL"/>
        </w:rPr>
      </w:pPr>
      <w:r>
        <w:rPr>
          <w:lang w:eastAsia="nl-NL"/>
        </w:rPr>
        <w:t>Elke steen waarvan het totaal volume van de rand- en hoekschade meer bedraagt dan 5% van het volume van de metselsteen.</w:t>
      </w:r>
    </w:p>
    <w:p w14:paraId="0239C379" w14:textId="77777777" w:rsidR="001D00B9" w:rsidRDefault="001D00B9" w:rsidP="001D00B9">
      <w:pPr>
        <w:pStyle w:val="Plattetekstinspringen"/>
      </w:pPr>
      <w:r>
        <w:t>Voor stenen die gebruikt zullen worden in zichtbaar blijvend metselwerk worden eveneens als beschadiging beschouwd:</w:t>
      </w:r>
    </w:p>
    <w:p w14:paraId="7D0CB5B8" w14:textId="77777777" w:rsidR="001D00B9" w:rsidRDefault="001D00B9" w:rsidP="001D00B9">
      <w:pPr>
        <w:pStyle w:val="Plattetekstinspringen2"/>
        <w:rPr>
          <w:lang w:eastAsia="nl-NL"/>
        </w:rPr>
      </w:pPr>
      <w:r>
        <w:rPr>
          <w:lang w:eastAsia="nl-NL"/>
        </w:rPr>
        <w:t>Elke steen waarvan minstens één zichtvlak een scheur vertoont met een lengte die groter is dan 10 mm en een breedte die groter is dan 0,2 mm.</w:t>
      </w:r>
    </w:p>
    <w:p w14:paraId="6BA45FF6" w14:textId="77777777" w:rsidR="001D00B9" w:rsidRDefault="001D00B9" w:rsidP="001D00B9">
      <w:pPr>
        <w:pStyle w:val="Plattetekstinspringen2"/>
      </w:pPr>
      <w:r>
        <w:rPr>
          <w:lang w:eastAsia="nl-NL"/>
        </w:rPr>
        <w:t>Elke steen waarvan de totale oppervlakte van de rand-of hoekschade in een zichtvlak meer bedraagt dan 1% van de oppervlakte van dat zichtvlak of waarvan de oppervlakte van tenminste één rand- of hoekbeschadiging meer dan 200 mm² bedraagt.</w:t>
      </w:r>
      <w:r w:rsidRPr="00096DDC">
        <w:rPr>
          <w:lang w:eastAsia="nl-NL"/>
        </w:rPr>
        <w:t xml:space="preserve"> </w:t>
      </w:r>
    </w:p>
    <w:p w14:paraId="1C02448D" w14:textId="77777777" w:rsidR="001D00B9" w:rsidRDefault="001D00B9" w:rsidP="001D00B9">
      <w:pPr>
        <w:pStyle w:val="Plattetekstinspringen2"/>
        <w:rPr>
          <w:lang w:eastAsia="nl-NL"/>
        </w:rPr>
      </w:pPr>
      <w:r>
        <w:rPr>
          <w:lang w:eastAsia="nl-NL"/>
        </w:rPr>
        <w:t>Elke steen waarvan de totale oppervlakte van de beschadiging in het zichtoppervlak (met uitzondering van hoeken en randen) meer bedraagt dan 100 mm².</w:t>
      </w:r>
    </w:p>
    <w:p w14:paraId="1E0C8328" w14:textId="77777777" w:rsidR="001D00B9" w:rsidRDefault="001D00B9" w:rsidP="001D00B9">
      <w:pPr>
        <w:pStyle w:val="Kop4"/>
      </w:pPr>
      <w:bookmarkStart w:id="303" w:name="_Toc387145567"/>
      <w:bookmarkStart w:id="304" w:name="_Toc390337279"/>
      <w:bookmarkStart w:id="305" w:name="_Toc438633371"/>
      <w:r>
        <w:t>20.52.10.</w:t>
      </w:r>
      <w:r>
        <w:tab/>
        <w:t>niet-dragende binnenmuur – kalkzandsteen/dikte 10 cm</w:t>
      </w:r>
      <w:r>
        <w:tab/>
      </w:r>
      <w:r>
        <w:rPr>
          <w:rStyle w:val="MeetChar"/>
        </w:rPr>
        <w:t>|FH|m3</w:t>
      </w:r>
      <w:bookmarkEnd w:id="303"/>
      <w:bookmarkEnd w:id="304"/>
      <w:bookmarkEnd w:id="305"/>
    </w:p>
    <w:p w14:paraId="61105645" w14:textId="77777777" w:rsidR="001D00B9" w:rsidRDefault="001D00B9" w:rsidP="001D00B9">
      <w:pPr>
        <w:pStyle w:val="Kop6"/>
        <w:rPr>
          <w:lang w:val="nl-NL"/>
        </w:rPr>
      </w:pPr>
      <w:r>
        <w:rPr>
          <w:lang w:val="nl-NL"/>
        </w:rPr>
        <w:t>Meting</w:t>
      </w:r>
    </w:p>
    <w:p w14:paraId="4ACA6C82" w14:textId="77777777" w:rsidR="001D00B9" w:rsidRDefault="001D00B9" w:rsidP="001D00B9">
      <w:pPr>
        <w:pStyle w:val="Plattetekstinspringen"/>
      </w:pPr>
      <w:r>
        <w:t>meeteenheid: per m³</w:t>
      </w:r>
    </w:p>
    <w:p w14:paraId="52B19017" w14:textId="77777777" w:rsidR="001D00B9" w:rsidRDefault="001D00B9" w:rsidP="001D00B9">
      <w:pPr>
        <w:pStyle w:val="Plattetekstinspringen"/>
      </w:pPr>
      <w:r>
        <w:t>meetcode: de lengte van de muren wordt gemeten in de as van de muren, bij kruisingen wordt de dikkere muur doorgemeten. De hoogte wordt gemeten tussen de vloeren. Geen enkel volume wordt tweemaal in rekening gebracht. Wordt afgetrokken:</w:t>
      </w:r>
    </w:p>
    <w:p w14:paraId="00F1AC88" w14:textId="77777777" w:rsidR="001D00B9" w:rsidRDefault="001D00B9" w:rsidP="001D00B9">
      <w:pPr>
        <w:pStyle w:val="Plattetekstinspringen2"/>
      </w:pPr>
      <w:r>
        <w:t>openingen met een oppervlakte groter dan 0,30 m²;</w:t>
      </w:r>
    </w:p>
    <w:p w14:paraId="52749FA4" w14:textId="77777777" w:rsidR="001D00B9" w:rsidRDefault="001D00B9" w:rsidP="001D00B9">
      <w:pPr>
        <w:pStyle w:val="Plattetekstinspringen2"/>
      </w:pPr>
      <w:r>
        <w:t>het volume van lateien indien deze apart gemeten worden.</w:t>
      </w:r>
    </w:p>
    <w:p w14:paraId="5F1D464C" w14:textId="77777777" w:rsidR="001D00B9" w:rsidRDefault="001D00B9" w:rsidP="001D00B9">
      <w:pPr>
        <w:pStyle w:val="Plattetekstinspringen"/>
      </w:pPr>
      <w:r>
        <w:t>aard van overeenkomst: Forfaitaire Hoeveelheid (FH)</w:t>
      </w:r>
    </w:p>
    <w:p w14:paraId="011EB03F" w14:textId="77777777" w:rsidR="001D00B9" w:rsidRDefault="001D00B9" w:rsidP="001D00B9">
      <w:pPr>
        <w:pStyle w:val="Kop6"/>
      </w:pPr>
      <w:r>
        <w:t>Toepassing</w:t>
      </w:r>
    </w:p>
    <w:p w14:paraId="115C242D" w14:textId="77777777" w:rsidR="001D00B9" w:rsidRDefault="001D00B9" w:rsidP="001D00B9">
      <w:pPr>
        <w:pStyle w:val="Kop4"/>
      </w:pPr>
      <w:bookmarkStart w:id="306" w:name="_Toc387145568"/>
      <w:bookmarkStart w:id="307" w:name="_Toc390337280"/>
      <w:bookmarkStart w:id="308" w:name="_Toc438633372"/>
      <w:r>
        <w:t>20.52.20.</w:t>
      </w:r>
      <w:r>
        <w:tab/>
        <w:t>niet-dragende binnenmuur – kalkzandsteen/dikte 15 cm</w:t>
      </w:r>
      <w:r>
        <w:tab/>
      </w:r>
      <w:r>
        <w:rPr>
          <w:rStyle w:val="MeetChar"/>
        </w:rPr>
        <w:t>|FH|m3</w:t>
      </w:r>
      <w:bookmarkEnd w:id="306"/>
      <w:bookmarkEnd w:id="307"/>
      <w:bookmarkEnd w:id="308"/>
    </w:p>
    <w:p w14:paraId="16E48A2C" w14:textId="77777777" w:rsidR="001D00B9" w:rsidRDefault="001D00B9" w:rsidP="001D00B9">
      <w:pPr>
        <w:pStyle w:val="Kop6"/>
        <w:rPr>
          <w:lang w:val="nl-NL"/>
        </w:rPr>
      </w:pPr>
      <w:r>
        <w:rPr>
          <w:lang w:val="nl-NL"/>
        </w:rPr>
        <w:t>Meting</w:t>
      </w:r>
    </w:p>
    <w:p w14:paraId="58958553" w14:textId="77777777" w:rsidR="001D00B9" w:rsidRDefault="001D00B9" w:rsidP="001D00B9">
      <w:pPr>
        <w:pStyle w:val="Plattetekstinspringen"/>
      </w:pPr>
      <w:r>
        <w:t>meeteenheid: per m³</w:t>
      </w:r>
    </w:p>
    <w:p w14:paraId="7B28A058" w14:textId="77777777" w:rsidR="001D00B9" w:rsidRDefault="001D00B9" w:rsidP="001D00B9">
      <w:pPr>
        <w:pStyle w:val="Plattetekstinspringen"/>
      </w:pPr>
      <w:r>
        <w:t>meetcode: de lengte van de muren wordt gemeten in de as van de muren, bij kruisingen wordt de dikkere muur doorgemeten. De hoogte wordt gemeten tussen de vloeren. Geen enkel volume wordt tweemaal in rekening gebracht. Wordt afgetrokken:</w:t>
      </w:r>
    </w:p>
    <w:p w14:paraId="609C5ABC" w14:textId="77777777" w:rsidR="001D00B9" w:rsidRDefault="001D00B9" w:rsidP="001D00B9">
      <w:pPr>
        <w:pStyle w:val="Plattetekstinspringen2"/>
      </w:pPr>
      <w:r>
        <w:t>openingen met een oppervlakte groter dan 0,30 m²;</w:t>
      </w:r>
    </w:p>
    <w:p w14:paraId="6951C76B" w14:textId="77777777" w:rsidR="001D00B9" w:rsidRDefault="001D00B9" w:rsidP="001D00B9">
      <w:pPr>
        <w:pStyle w:val="Plattetekstinspringen2"/>
      </w:pPr>
      <w:r>
        <w:t>het volume van lateien indien deze apart gemeten worden.</w:t>
      </w:r>
    </w:p>
    <w:p w14:paraId="015C4E02" w14:textId="77777777" w:rsidR="001D00B9" w:rsidRDefault="001D00B9" w:rsidP="001D00B9">
      <w:pPr>
        <w:pStyle w:val="Plattetekstinspringen"/>
      </w:pPr>
      <w:r>
        <w:t>aard van overeenkomst: Forfaitaire Hoeveelheid (FH)</w:t>
      </w:r>
    </w:p>
    <w:p w14:paraId="4D29590D" w14:textId="77777777" w:rsidR="001D00B9" w:rsidRDefault="001D00B9" w:rsidP="001D00B9">
      <w:pPr>
        <w:pStyle w:val="Kop6"/>
      </w:pPr>
      <w:r>
        <w:t>Toepassing</w:t>
      </w:r>
    </w:p>
    <w:p w14:paraId="464A15A6" w14:textId="77777777" w:rsidR="001D00B9" w:rsidRDefault="001D00B9" w:rsidP="001D00B9">
      <w:pPr>
        <w:pStyle w:val="Kop3"/>
      </w:pPr>
      <w:bookmarkStart w:id="309" w:name="_Toc387145569"/>
      <w:bookmarkStart w:id="310" w:name="_Toc390337281"/>
      <w:bookmarkStart w:id="311" w:name="_Toc438633373"/>
      <w:r>
        <w:t>20.53.</w:t>
      </w:r>
      <w:r>
        <w:tab/>
        <w:t>niet-dragende binnenmuur – betonsteen met lichte granulaten</w:t>
      </w:r>
      <w:bookmarkEnd w:id="309"/>
      <w:bookmarkEnd w:id="310"/>
      <w:bookmarkEnd w:id="311"/>
    </w:p>
    <w:p w14:paraId="232D6303" w14:textId="77777777" w:rsidR="001D00B9" w:rsidRDefault="001D00B9" w:rsidP="001D00B9">
      <w:pPr>
        <w:pStyle w:val="Kop6"/>
      </w:pPr>
      <w:r>
        <w:t>Omschrijving</w:t>
      </w:r>
    </w:p>
    <w:p w14:paraId="1F3C3E89" w14:textId="77777777" w:rsidR="001D00B9" w:rsidRPr="001A0382" w:rsidRDefault="001D00B9" w:rsidP="001D00B9">
      <w:pPr>
        <w:pStyle w:val="Plattetekst"/>
      </w:pPr>
      <w:r>
        <w:t>De betonblokken zijn samengesteld uit zand, cement, geëxpandeerde kleikorrels en eventuele hulpstoffen of additieven.</w:t>
      </w:r>
    </w:p>
    <w:p w14:paraId="6537DC71" w14:textId="77777777" w:rsidR="001D00B9" w:rsidRPr="00641A4D" w:rsidRDefault="001D00B9" w:rsidP="001D00B9">
      <w:pPr>
        <w:pStyle w:val="Kop6"/>
      </w:pPr>
      <w:r w:rsidRPr="00641A4D">
        <w:t>Materiaal</w:t>
      </w:r>
    </w:p>
    <w:p w14:paraId="2B10D09D" w14:textId="77777777" w:rsidR="001D00B9" w:rsidRDefault="001D00B9" w:rsidP="001D00B9">
      <w:pPr>
        <w:pStyle w:val="Plattetekstinspringen"/>
      </w:pPr>
      <w:r>
        <w:t>De NBN EN 771-3 Voorschriften voor metselstenen – Deel 3: Betonmetselstenen (gewone en lichte granulaten) is van toepassing.</w:t>
      </w:r>
    </w:p>
    <w:p w14:paraId="3F1FF0A6" w14:textId="77777777" w:rsidR="001D00B9" w:rsidRPr="00AC5C89" w:rsidRDefault="001D00B9" w:rsidP="001D00B9">
      <w:pPr>
        <w:pStyle w:val="Plattetekstinspringen"/>
      </w:pPr>
      <w:r>
        <w:t>Enkel stenen behorende tot categorie I volgens NBN EN 771-3 mogen toegepast worden.</w:t>
      </w:r>
    </w:p>
    <w:p w14:paraId="475FF36F" w14:textId="77777777" w:rsidR="001D00B9" w:rsidRDefault="001D00B9" w:rsidP="001D00B9">
      <w:pPr>
        <w:pStyle w:val="Plattetekstinspringen"/>
      </w:pPr>
      <w:r>
        <w:t xml:space="preserve">De stenen dragen het BENOR-merk of gelijkwaardig. Bij iedere levering wordt een certificaat </w:t>
      </w:r>
      <w:r w:rsidRPr="006B240B">
        <w:t>van oorsprong gevoegd</w:t>
      </w:r>
      <w:r>
        <w:t>.</w:t>
      </w:r>
    </w:p>
    <w:p w14:paraId="470ACF14" w14:textId="77777777" w:rsidR="001D00B9" w:rsidRDefault="001D00B9" w:rsidP="001D00B9">
      <w:pPr>
        <w:pStyle w:val="Plattetekstinspringen"/>
      </w:pPr>
      <w:r>
        <w:t>De aannemer legt een staal en prestatiefiche ter goedkeuring voor aan de ontwerper.</w:t>
      </w:r>
    </w:p>
    <w:p w14:paraId="04B6FF5F" w14:textId="77777777" w:rsidR="001D00B9" w:rsidRDefault="001D00B9" w:rsidP="001D00B9">
      <w:pPr>
        <w:pStyle w:val="Plattetekstinspringen"/>
      </w:pPr>
      <w:r>
        <w:t>Voor betonstenen van maatafwijkingsklasse D3 bedraagt de afwijking van de vlakevenwijdigheid van de legvlakken maximaal 2 mm; voor betonstenen van maatafwijkingsklasse D4 bedraagt deze maximaal 1,5 mm.</w:t>
      </w:r>
    </w:p>
    <w:p w14:paraId="7B6F8F76" w14:textId="77777777" w:rsidR="001D00B9" w:rsidRDefault="001D00B9" w:rsidP="001D00B9">
      <w:pPr>
        <w:pStyle w:val="Kop8"/>
      </w:pPr>
      <w:r w:rsidRPr="00854B04">
        <w:t>Specificaties</w:t>
      </w:r>
    </w:p>
    <w:p w14:paraId="01DFABAA" w14:textId="77777777" w:rsidR="001D00B9" w:rsidRDefault="001D00B9" w:rsidP="001D00B9">
      <w:pPr>
        <w:pStyle w:val="Plattetekstinspringen"/>
      </w:pPr>
      <w:r>
        <w:t>Stenen:</w:t>
      </w:r>
    </w:p>
    <w:p w14:paraId="7CC94DBB" w14:textId="77777777" w:rsidR="001D00B9" w:rsidRDefault="001D00B9" w:rsidP="001D00B9">
      <w:pPr>
        <w:pStyle w:val="Plattetekstinspringen2"/>
      </w:pPr>
      <w:r>
        <w:t xml:space="preserve">formaat (lxbxh): </w:t>
      </w:r>
      <w:r w:rsidRPr="00E3087D">
        <w:rPr>
          <w:rStyle w:val="Keuze-blauw"/>
        </w:rPr>
        <w:t>… x … x … / modulair formaat op voorstel van de aannemer</w:t>
      </w:r>
    </w:p>
    <w:p w14:paraId="51B7E8E2" w14:textId="77777777" w:rsidR="001D00B9" w:rsidRPr="00E3087D" w:rsidRDefault="001D00B9" w:rsidP="001D00B9">
      <w:pPr>
        <w:pStyle w:val="Plattetekstinspringen2"/>
        <w:rPr>
          <w:rStyle w:val="Keuze-blauw"/>
        </w:rPr>
      </w:pPr>
      <w:r>
        <w:t xml:space="preserve">de stenen zijn: </w:t>
      </w:r>
      <w:r w:rsidRPr="00E3087D">
        <w:rPr>
          <w:rStyle w:val="Keuze-blauw"/>
        </w:rPr>
        <w:t>vol / hol</w:t>
      </w:r>
    </w:p>
    <w:p w14:paraId="176E10E1" w14:textId="77777777" w:rsidR="001D00B9" w:rsidRDefault="001D00B9" w:rsidP="001D00B9">
      <w:pPr>
        <w:pStyle w:val="Plattetekstinspringen2"/>
      </w:pPr>
      <w:r>
        <w:t xml:space="preserve">oppervlaktetextuur: </w:t>
      </w:r>
      <w:r w:rsidRPr="00E3087D">
        <w:rPr>
          <w:rStyle w:val="Keuze-blauw"/>
        </w:rPr>
        <w:t>effen / fijnkorrelig / grofkorrelig</w:t>
      </w:r>
    </w:p>
    <w:p w14:paraId="748A34FE" w14:textId="77777777" w:rsidR="001D00B9" w:rsidRDefault="001D00B9" w:rsidP="001D00B9">
      <w:pPr>
        <w:pStyle w:val="Plattetekstinspringen2"/>
      </w:pPr>
      <w:r>
        <w:t xml:space="preserve">kwaliteitsklasse (druksterkteklasse/volumemassaklasse): </w:t>
      </w:r>
      <w:r w:rsidRPr="00E3087D">
        <w:rPr>
          <w:rStyle w:val="Keuze-blauw"/>
        </w:rPr>
        <w:t>(2/0,6) / (2/0,7) / (2/0,8) / (3/1,0) /</w:t>
      </w:r>
      <w:r w:rsidRPr="00645A3E">
        <w:rPr>
          <w:rStyle w:val="Keuze-blauw"/>
        </w:rPr>
        <w:t xml:space="preserve"> </w:t>
      </w:r>
    </w:p>
    <w:p w14:paraId="751FE962" w14:textId="77777777" w:rsidR="001D00B9" w:rsidRDefault="001D00B9" w:rsidP="001D00B9">
      <w:pPr>
        <w:pStyle w:val="Plattetekstinspringen"/>
      </w:pPr>
      <w:r>
        <w:t xml:space="preserve">Type mortel: </w:t>
      </w:r>
      <w:r w:rsidRPr="00E3087D">
        <w:rPr>
          <w:rStyle w:val="Keuze-blauw"/>
        </w:rPr>
        <w:t xml:space="preserve">mortel voor algemene toepassing volgens art. </w:t>
      </w:r>
      <w:r>
        <w:rPr>
          <w:rStyle w:val="Keuze-blauw"/>
        </w:rPr>
        <w:t>20.</w:t>
      </w:r>
      <w:r w:rsidRPr="00E3087D">
        <w:rPr>
          <w:rStyle w:val="Keuze-blauw"/>
        </w:rPr>
        <w:t xml:space="preserve">11.10. / lijmmortel volgens art. </w:t>
      </w:r>
      <w:r>
        <w:rPr>
          <w:rStyle w:val="Keuze-blauw"/>
        </w:rPr>
        <w:t>20.</w:t>
      </w:r>
      <w:r w:rsidRPr="00E3087D">
        <w:rPr>
          <w:rStyle w:val="Keuze-blauw"/>
        </w:rPr>
        <w:t xml:space="preserve">11.20. / lichtgewicht mortel volgens art. </w:t>
      </w:r>
      <w:r>
        <w:rPr>
          <w:rStyle w:val="Keuze-blauw"/>
        </w:rPr>
        <w:t>20.</w:t>
      </w:r>
      <w:r w:rsidRPr="00E3087D">
        <w:rPr>
          <w:rStyle w:val="Keuze-blauw"/>
        </w:rPr>
        <w:t>11.30.</w:t>
      </w:r>
    </w:p>
    <w:p w14:paraId="64495135" w14:textId="77777777" w:rsidR="001D00B9" w:rsidRDefault="001D00B9" w:rsidP="001D00B9">
      <w:pPr>
        <w:pStyle w:val="Plattetekstinspringen"/>
      </w:pPr>
      <w:r>
        <w:t xml:space="preserve">Dikte van de voegen: </w:t>
      </w:r>
      <w:r w:rsidRPr="00E3087D">
        <w:rPr>
          <w:rStyle w:val="Keuze-blauw"/>
        </w:rPr>
        <w:t>naar keuze aannemer rekening houdend met hierboven vermeld morteltype / 0,5 / 1 / 1,5 / 2 / 3 / 4 / 5 / 6 / 10 / 12 / … mm</w:t>
      </w:r>
    </w:p>
    <w:p w14:paraId="6BBD3ACA" w14:textId="77777777" w:rsidR="001D00B9" w:rsidRPr="00E3087D" w:rsidRDefault="001D00B9" w:rsidP="001D00B9">
      <w:pPr>
        <w:pStyle w:val="Plattetekstinspringen"/>
        <w:rPr>
          <w:rStyle w:val="Keuze-blauw"/>
        </w:rPr>
      </w:pPr>
      <w:r>
        <w:t xml:space="preserve">Metselverband: </w:t>
      </w:r>
      <w:r w:rsidRPr="00E3087D">
        <w:rPr>
          <w:rStyle w:val="Keuze-blauw"/>
        </w:rPr>
        <w:t>halfsteens verband / keuze van de aannemer / …</w:t>
      </w:r>
    </w:p>
    <w:p w14:paraId="55853DBC" w14:textId="77777777" w:rsidR="001D00B9" w:rsidRPr="003F7B3D" w:rsidRDefault="001D00B9" w:rsidP="001D00B9">
      <w:pPr>
        <w:pStyle w:val="Kop8"/>
      </w:pPr>
      <w:r>
        <w:t>Aanvullende voorschriften</w:t>
      </w:r>
      <w:r w:rsidRPr="003F7B3D">
        <w:t xml:space="preserve"> </w:t>
      </w:r>
      <w:r w:rsidR="00156DE5">
        <w:t>(te schrappen door ontwerper indien niet van toepassing)</w:t>
      </w:r>
    </w:p>
    <w:p w14:paraId="739E33EE" w14:textId="77777777" w:rsidR="001D00B9" w:rsidRDefault="001D00B9" w:rsidP="001D00B9">
      <w:pPr>
        <w:pStyle w:val="Plattetekstinspringen"/>
      </w:pPr>
      <w:r>
        <w:t>De betonmetselstenen worden toegepast met gelijmde voegen tussen 0,5 mm en 3,0 mm en moeten daarom tot de maatafwijkingsklasse D4 behoren.</w:t>
      </w:r>
    </w:p>
    <w:p w14:paraId="173B1B1D" w14:textId="77777777" w:rsidR="00EF4E09" w:rsidRDefault="00EF4E09" w:rsidP="00EF4E09">
      <w:pPr>
        <w:pStyle w:val="Plattetekstinspringen"/>
      </w:pPr>
      <w:r>
        <w:t xml:space="preserve">De kimlaag wordt voorzien in </w:t>
      </w:r>
      <w:r w:rsidRPr="00974221">
        <w:rPr>
          <w:rStyle w:val="Keuze-blauw"/>
        </w:rPr>
        <w:t xml:space="preserve">dezelfde stenen als de rest van de muur / cellenbeton volgens artikel </w:t>
      </w:r>
      <w:r>
        <w:rPr>
          <w:rStyle w:val="Keuze-blauw"/>
        </w:rPr>
        <w:t>20.</w:t>
      </w:r>
      <w:r w:rsidRPr="00974221">
        <w:rPr>
          <w:rStyle w:val="Keuze-blauw"/>
        </w:rPr>
        <w:t xml:space="preserve">13.10. / samengestelde blokken volgens artikel </w:t>
      </w:r>
      <w:r>
        <w:rPr>
          <w:rStyle w:val="Keuze-blauw"/>
        </w:rPr>
        <w:t>20.</w:t>
      </w:r>
      <w:r w:rsidRPr="00974221">
        <w:rPr>
          <w:rStyle w:val="Keuze-blauw"/>
        </w:rPr>
        <w:t xml:space="preserve">13.20. / thermisch verbeterde steen volgens artikel </w:t>
      </w:r>
      <w:r>
        <w:rPr>
          <w:rStyle w:val="Keuze-blauw"/>
        </w:rPr>
        <w:t>20.</w:t>
      </w:r>
      <w:r w:rsidRPr="00974221">
        <w:rPr>
          <w:rStyle w:val="Keuze-blauw"/>
        </w:rPr>
        <w:t xml:space="preserve">13.30. / cellenglas volgens artikel </w:t>
      </w:r>
      <w:r>
        <w:rPr>
          <w:rStyle w:val="Keuze-blauw"/>
        </w:rPr>
        <w:t>20.</w:t>
      </w:r>
      <w:r w:rsidRPr="00974221">
        <w:rPr>
          <w:rStyle w:val="Keuze-blauw"/>
        </w:rPr>
        <w:t>13.40. / …</w:t>
      </w:r>
    </w:p>
    <w:p w14:paraId="518BDF81" w14:textId="77777777" w:rsidR="001D00B9" w:rsidRPr="00D26123" w:rsidRDefault="001D00B9" w:rsidP="001D00B9">
      <w:pPr>
        <w:pStyle w:val="Plattetekstinspringen"/>
      </w:pPr>
      <w:r>
        <w:t xml:space="preserve">De lateien worden uitgevoerd volgens artikel </w:t>
      </w:r>
      <w:r>
        <w:rPr>
          <w:rStyle w:val="Keuze-blauw"/>
        </w:rPr>
        <w:t>20.</w:t>
      </w:r>
      <w:r w:rsidRPr="00E3087D">
        <w:rPr>
          <w:rStyle w:val="Keuze-blauw"/>
        </w:rPr>
        <w:t xml:space="preserve">12.21. lateien in beton / </w:t>
      </w:r>
      <w:r>
        <w:rPr>
          <w:rStyle w:val="Keuze-blauw"/>
        </w:rPr>
        <w:t>20.</w:t>
      </w:r>
      <w:r w:rsidRPr="00E3087D">
        <w:rPr>
          <w:rStyle w:val="Keuze-blauw"/>
        </w:rPr>
        <w:t xml:space="preserve">12.22. lateien in staal / </w:t>
      </w:r>
      <w:r>
        <w:rPr>
          <w:rStyle w:val="Keuze-blauw"/>
        </w:rPr>
        <w:t>20.</w:t>
      </w:r>
      <w:r w:rsidRPr="00E3087D">
        <w:rPr>
          <w:rStyle w:val="Keuze-blauw"/>
        </w:rPr>
        <w:t>12.23. lateien in bekistingsstenen.</w:t>
      </w:r>
      <w:r>
        <w:t xml:space="preserve"> </w:t>
      </w:r>
    </w:p>
    <w:p w14:paraId="7E0A4C00" w14:textId="77777777" w:rsidR="001D00B9" w:rsidRDefault="001D00B9" w:rsidP="001D00B9">
      <w:pPr>
        <w:pStyle w:val="Plattetekstinspringen"/>
      </w:pPr>
      <w:r>
        <w:t>Er worden akoestische stroken onderaan de muren voorzien volgens artikel 20.12.50.</w:t>
      </w:r>
    </w:p>
    <w:p w14:paraId="6C128AAB" w14:textId="77777777" w:rsidR="001D00B9" w:rsidRDefault="001D00B9" w:rsidP="001D00B9">
      <w:pPr>
        <w:pStyle w:val="Plattetekstinspringen"/>
      </w:pPr>
      <w:r>
        <w:t xml:space="preserve">Zichtbaar blijvend metselwerk </w:t>
      </w:r>
    </w:p>
    <w:p w14:paraId="1E5EA6E7" w14:textId="77777777" w:rsidR="001D00B9" w:rsidRDefault="001D00B9" w:rsidP="001D00B9">
      <w:pPr>
        <w:pStyle w:val="Plattetekstinspringen2"/>
      </w:pPr>
      <w:r>
        <w:t xml:space="preserve">volgende muurvlakken worden als zichtbaar blijvend metselwerk uitgevoerd: </w:t>
      </w:r>
      <w:r w:rsidRPr="00E3087D">
        <w:rPr>
          <w:rStyle w:val="Keuze-blauw"/>
        </w:rPr>
        <w:t>… / volgens aanduiding op de plannen.</w:t>
      </w:r>
      <w:r w:rsidRPr="00E56907">
        <w:t xml:space="preserve"> </w:t>
      </w:r>
    </w:p>
    <w:p w14:paraId="3035AB3C" w14:textId="77777777" w:rsidR="001D00B9" w:rsidRDefault="001D00B9" w:rsidP="001D00B9">
      <w:pPr>
        <w:pStyle w:val="Plattetekstinspringen2"/>
      </w:pPr>
      <w:r>
        <w:t xml:space="preserve">voeg tussen het zichtbaar blijvend metselwerk en het onafgewerkte plafond mag max. </w:t>
      </w:r>
      <w:r w:rsidRPr="00967352">
        <w:rPr>
          <w:rStyle w:val="Keuze-blauw"/>
        </w:rPr>
        <w:t>…</w:t>
      </w:r>
      <w:r>
        <w:t xml:space="preserve"> mm zijn. Indien dit niet zo is, moet de voeg met een elastische kit opgevoegd worden.</w:t>
      </w:r>
    </w:p>
    <w:p w14:paraId="15F6E2EF" w14:textId="77777777" w:rsidR="001D00B9" w:rsidRPr="00E56907" w:rsidRDefault="001D00B9" w:rsidP="001D00B9">
      <w:pPr>
        <w:pStyle w:val="Plattetekstinspringen2"/>
      </w:pPr>
      <w:r>
        <w:t>het meegaand opvoegen is inbegrepen in dit artikel.</w:t>
      </w:r>
    </w:p>
    <w:p w14:paraId="3B6C9EE6" w14:textId="77777777" w:rsidR="001D00B9" w:rsidRDefault="001D00B9" w:rsidP="001D00B9">
      <w:pPr>
        <w:pStyle w:val="Kop6"/>
      </w:pPr>
      <w:r>
        <w:t>Uitvoering</w:t>
      </w:r>
    </w:p>
    <w:p w14:paraId="5118C09C" w14:textId="77777777" w:rsidR="001D00B9" w:rsidRDefault="001D00B9" w:rsidP="001D00B9">
      <w:pPr>
        <w:pStyle w:val="Plattetekstinspringen"/>
      </w:pPr>
      <w:r>
        <w:t xml:space="preserve">De niet-dragende binnenmuren worden </w:t>
      </w:r>
      <w:r w:rsidRPr="00E3087D">
        <w:rPr>
          <w:rStyle w:val="Keuze-blauw"/>
        </w:rPr>
        <w:t xml:space="preserve">ter plaatse gemetst volgens art. </w:t>
      </w:r>
      <w:r>
        <w:rPr>
          <w:rStyle w:val="Keuze-blauw"/>
        </w:rPr>
        <w:t>20.</w:t>
      </w:r>
      <w:r w:rsidRPr="00E3087D">
        <w:rPr>
          <w:rStyle w:val="Keuze-blauw"/>
        </w:rPr>
        <w:t xml:space="preserve">01. / geprefabriceerd en op de werf gemonteerd volgens art. </w:t>
      </w:r>
      <w:r>
        <w:rPr>
          <w:rStyle w:val="Keuze-blauw"/>
        </w:rPr>
        <w:t>20.</w:t>
      </w:r>
      <w:r w:rsidRPr="00E3087D">
        <w:rPr>
          <w:rStyle w:val="Keuze-blauw"/>
        </w:rPr>
        <w:t xml:space="preserve">02. / naar keuze van de aannemer opgetrokken uit prefab of ter plaatse gemetst metselwerk volgens de artikels </w:t>
      </w:r>
      <w:r>
        <w:rPr>
          <w:rStyle w:val="Keuze-blauw"/>
        </w:rPr>
        <w:t>20.</w:t>
      </w:r>
      <w:r w:rsidRPr="00E3087D">
        <w:rPr>
          <w:rStyle w:val="Keuze-blauw"/>
        </w:rPr>
        <w:t xml:space="preserve">01. en </w:t>
      </w:r>
      <w:r>
        <w:rPr>
          <w:rStyle w:val="Keuze-blauw"/>
        </w:rPr>
        <w:t>20.</w:t>
      </w:r>
      <w:r w:rsidRPr="00E3087D">
        <w:rPr>
          <w:rStyle w:val="Keuze-blauw"/>
        </w:rPr>
        <w:t>02.</w:t>
      </w:r>
    </w:p>
    <w:p w14:paraId="3DA1FF75" w14:textId="77777777" w:rsidR="001D00B9" w:rsidRDefault="001D00B9" w:rsidP="001D00B9">
      <w:pPr>
        <w:pStyle w:val="Plattetekstinspringen"/>
      </w:pPr>
      <w:r>
        <w:t xml:space="preserve">Het metselwerk wordt uitgevoerd volgens de regels van de kunst en volgens de richtlijnen van de fabrikant. </w:t>
      </w:r>
    </w:p>
    <w:p w14:paraId="0AD1FCBB" w14:textId="77777777" w:rsidR="001D00B9" w:rsidRDefault="001D00B9" w:rsidP="001D00B9">
      <w:pPr>
        <w:pStyle w:val="Plattetekstinspringen"/>
      </w:pPr>
      <w:r>
        <w:t>De niet-dragende wanden worden volledig los van de naast- en bovenliggende dragende constructie opgebouwd. De verbindingen met de dragende muren gebeuren via glijankers, uitsparingen in het dragende metselwerk die naderhand opgevuld worden met een samendrukbaar brandwerend materiaal, …. De verbinding met de bovenliggende vloer gebeurt met een samendrukbare voeg.</w:t>
      </w:r>
    </w:p>
    <w:p w14:paraId="34D94184" w14:textId="77777777" w:rsidR="001D00B9" w:rsidRPr="009D34F3" w:rsidRDefault="001D00B9" w:rsidP="001D00B9">
      <w:pPr>
        <w:pStyle w:val="Kop6"/>
      </w:pPr>
      <w:r w:rsidRPr="009D34F3">
        <w:t>Keuring</w:t>
      </w:r>
    </w:p>
    <w:p w14:paraId="0DB3258B" w14:textId="77777777" w:rsidR="001D00B9" w:rsidRDefault="001D00B9" w:rsidP="001D00B9">
      <w:pPr>
        <w:pStyle w:val="Plattetekstinspringen"/>
      </w:pPr>
      <w:r>
        <w:t>Het aantal beschadigde stenen mag niet meer dan 2% van de totale hoeveelheid verwerkte stenen bedragen. Wordt als beschadiging beschouwd:</w:t>
      </w:r>
    </w:p>
    <w:p w14:paraId="2CB40F01" w14:textId="77777777" w:rsidR="001D00B9" w:rsidRDefault="001D00B9" w:rsidP="001D00B9">
      <w:pPr>
        <w:pStyle w:val="Plattetekstinspringen2"/>
        <w:rPr>
          <w:lang w:eastAsia="nl-NL"/>
        </w:rPr>
      </w:pPr>
      <w:r>
        <w:rPr>
          <w:lang w:eastAsia="nl-NL"/>
        </w:rPr>
        <w:t>Elke gebroken steen.</w:t>
      </w:r>
    </w:p>
    <w:p w14:paraId="12B0541C" w14:textId="77777777" w:rsidR="001D00B9" w:rsidRDefault="001D00B9" w:rsidP="001D00B9">
      <w:pPr>
        <w:pStyle w:val="Plattetekstinspringen2"/>
        <w:rPr>
          <w:lang w:eastAsia="nl-NL"/>
        </w:rPr>
      </w:pPr>
      <w:r>
        <w:rPr>
          <w:lang w:eastAsia="nl-NL"/>
        </w:rPr>
        <w:t>Elke steen waarvan minstens één vlak een scheur vertoont met een lengte die groter is dan 40 mm en een breedte die groter is dan 0,2 mm.</w:t>
      </w:r>
    </w:p>
    <w:p w14:paraId="1197793C" w14:textId="77777777" w:rsidR="001D00B9" w:rsidRDefault="001D00B9" w:rsidP="001D00B9">
      <w:pPr>
        <w:pStyle w:val="Plattetekstinspringen2"/>
        <w:rPr>
          <w:lang w:eastAsia="nl-NL"/>
        </w:rPr>
      </w:pPr>
      <w:r>
        <w:rPr>
          <w:lang w:eastAsia="nl-NL"/>
        </w:rPr>
        <w:t>Elke steen waarvan het totaal volume van de rand- en hoekschade meer bedraagt dan 5% van het volume van de metselsteen.</w:t>
      </w:r>
    </w:p>
    <w:p w14:paraId="7B12BC13" w14:textId="77777777" w:rsidR="001D00B9" w:rsidRDefault="001D00B9" w:rsidP="001D00B9">
      <w:pPr>
        <w:pStyle w:val="Plattetekstinspringen2"/>
        <w:rPr>
          <w:lang w:eastAsia="nl-NL"/>
        </w:rPr>
      </w:pPr>
      <w:r>
        <w:rPr>
          <w:lang w:eastAsia="nl-NL"/>
        </w:rPr>
        <w:t>Elke steen met een door constructielatten in de mal veroorzaakte inkeping in het kopse vlak waarvan de hoogte groter is dan 10 mm.</w:t>
      </w:r>
    </w:p>
    <w:p w14:paraId="18C61778" w14:textId="77777777" w:rsidR="001D00B9" w:rsidRDefault="001D00B9" w:rsidP="001D00B9">
      <w:pPr>
        <w:pStyle w:val="Plattetekstinspringen"/>
      </w:pPr>
      <w:r>
        <w:t>Voor stenen die gebruikt zullen worden in zichtbaar blijvend metselwerk worden eveneens als beschadiging beschouwd:</w:t>
      </w:r>
    </w:p>
    <w:p w14:paraId="027F2619" w14:textId="77777777" w:rsidR="001D00B9" w:rsidRDefault="001D00B9" w:rsidP="001D00B9">
      <w:pPr>
        <w:pStyle w:val="Plattetekstinspringen2"/>
        <w:rPr>
          <w:lang w:eastAsia="nl-NL"/>
        </w:rPr>
      </w:pPr>
      <w:r>
        <w:rPr>
          <w:lang w:eastAsia="nl-NL"/>
        </w:rPr>
        <w:t>Elke steen met een door constructielatten in de mal veroorzaakte inkeping in het kopse vlak, waarvan de hoogte groter is dan 10 mm.</w:t>
      </w:r>
    </w:p>
    <w:p w14:paraId="62E535D7" w14:textId="77777777" w:rsidR="001D00B9" w:rsidRDefault="001D00B9" w:rsidP="001D00B9">
      <w:pPr>
        <w:pStyle w:val="Plattetekstinspringen2"/>
        <w:rPr>
          <w:lang w:eastAsia="nl-NL"/>
        </w:rPr>
      </w:pPr>
      <w:r>
        <w:rPr>
          <w:lang w:eastAsia="nl-NL"/>
        </w:rPr>
        <w:t>Elke steen met een door constructielatten in de mal veroorzaakte inkeping in de strek.</w:t>
      </w:r>
    </w:p>
    <w:p w14:paraId="0E4F721F" w14:textId="77777777" w:rsidR="001D00B9" w:rsidRDefault="001D00B9" w:rsidP="001D00B9">
      <w:pPr>
        <w:pStyle w:val="Plattetekstinspringen2"/>
        <w:rPr>
          <w:lang w:eastAsia="nl-NL"/>
        </w:rPr>
      </w:pPr>
      <w:r>
        <w:rPr>
          <w:lang w:eastAsia="nl-NL"/>
        </w:rPr>
        <w:t>Elke steen waarvan minstens één zichtvlak een scheur vertoont met een lengte die groter is dan 10 mm en een breedte die groter is dan 0,2 mm.</w:t>
      </w:r>
    </w:p>
    <w:p w14:paraId="18D9C0CB" w14:textId="77777777" w:rsidR="001D00B9" w:rsidRDefault="001D00B9" w:rsidP="001D00B9">
      <w:pPr>
        <w:pStyle w:val="Plattetekstinspringen2"/>
        <w:rPr>
          <w:lang w:eastAsia="nl-NL"/>
        </w:rPr>
      </w:pPr>
      <w:r>
        <w:rPr>
          <w:lang w:eastAsia="nl-NL"/>
        </w:rPr>
        <w:t>Elke steen waarvan de totale oppervlakte van de rand-of hoekschade in een zichtvlak meer bedraagt dan 1% van de oppervlakte van dat zichtvlak of waarvan de oppervlakte van tenminste één rand- of hoekbeschadiging meer dan 200 mm² bedraagt.</w:t>
      </w:r>
    </w:p>
    <w:p w14:paraId="74C5E1B1" w14:textId="77777777" w:rsidR="001D00B9" w:rsidRDefault="001D00B9" w:rsidP="001D00B9">
      <w:pPr>
        <w:pStyle w:val="Plattetekstinspringen2"/>
        <w:rPr>
          <w:lang w:eastAsia="nl-NL"/>
        </w:rPr>
      </w:pPr>
      <w:r>
        <w:rPr>
          <w:lang w:eastAsia="nl-NL"/>
        </w:rPr>
        <w:t>Elke steen waarvan de totale oppervlakte van de beschadiging in het zichtoppervlak (met uitzondering van hoeken en randen) meer bedraagt dan 100 mm².</w:t>
      </w:r>
    </w:p>
    <w:p w14:paraId="66703B1C" w14:textId="77777777" w:rsidR="001D00B9" w:rsidRDefault="001D00B9" w:rsidP="001D00B9">
      <w:pPr>
        <w:pStyle w:val="Kop4"/>
      </w:pPr>
      <w:bookmarkStart w:id="312" w:name="_Toc387145570"/>
      <w:bookmarkStart w:id="313" w:name="_Toc390337282"/>
      <w:bookmarkStart w:id="314" w:name="_Toc438633374"/>
      <w:r>
        <w:t>20.53.10.</w:t>
      </w:r>
      <w:r>
        <w:tab/>
        <w:t>niet-dragende binnenmuur – betonsteen met lichte granulaten/dikte 9 cm</w:t>
      </w:r>
      <w:r>
        <w:tab/>
      </w:r>
      <w:r>
        <w:rPr>
          <w:rStyle w:val="MeetChar"/>
        </w:rPr>
        <w:t>|FH|m3</w:t>
      </w:r>
      <w:bookmarkEnd w:id="312"/>
      <w:bookmarkEnd w:id="313"/>
      <w:bookmarkEnd w:id="314"/>
    </w:p>
    <w:p w14:paraId="7A988C17" w14:textId="77777777" w:rsidR="001D00B9" w:rsidRDefault="001D00B9" w:rsidP="001D00B9">
      <w:pPr>
        <w:pStyle w:val="Kop6"/>
        <w:rPr>
          <w:lang w:val="nl-NL"/>
        </w:rPr>
      </w:pPr>
      <w:r>
        <w:rPr>
          <w:lang w:val="nl-NL"/>
        </w:rPr>
        <w:t>Meting</w:t>
      </w:r>
    </w:p>
    <w:p w14:paraId="49435646" w14:textId="77777777" w:rsidR="001D00B9" w:rsidRDefault="001D00B9" w:rsidP="001D00B9">
      <w:pPr>
        <w:pStyle w:val="Plattetekstinspringen"/>
      </w:pPr>
      <w:r>
        <w:t>meeteenheid: per m³</w:t>
      </w:r>
    </w:p>
    <w:p w14:paraId="3751A874" w14:textId="77777777" w:rsidR="001D00B9" w:rsidRDefault="001D00B9" w:rsidP="001D00B9">
      <w:pPr>
        <w:pStyle w:val="Plattetekstinspringen"/>
      </w:pPr>
      <w:r>
        <w:t>meetcode: de lengte van de muren wordt gemeten in de as van de muren, bij kruisingen wordt de dikkere muur doorgemeten. De hoogte wordt gemeten tussen de vloeren. Geen enkel volume wordt tweemaal in rekening gebracht. Wordt afgetrokken:</w:t>
      </w:r>
    </w:p>
    <w:p w14:paraId="52B828A1" w14:textId="77777777" w:rsidR="001D00B9" w:rsidRDefault="001D00B9" w:rsidP="001D00B9">
      <w:pPr>
        <w:pStyle w:val="Plattetekstinspringen2"/>
      </w:pPr>
      <w:r>
        <w:t>openingen met een oppervlakte groter dan 0,30 m²;</w:t>
      </w:r>
    </w:p>
    <w:p w14:paraId="7DFB950E" w14:textId="77777777" w:rsidR="001D00B9" w:rsidRDefault="001D00B9" w:rsidP="001D00B9">
      <w:pPr>
        <w:pStyle w:val="Plattetekstinspringen2"/>
      </w:pPr>
      <w:r>
        <w:t>het volume van lateien indien deze apart gemeten worden.</w:t>
      </w:r>
    </w:p>
    <w:p w14:paraId="379241DB" w14:textId="77777777" w:rsidR="001D00B9" w:rsidRDefault="001D00B9" w:rsidP="001D00B9">
      <w:pPr>
        <w:pStyle w:val="Plattetekstinspringen"/>
      </w:pPr>
      <w:r>
        <w:t>aard van overeenkomst: Forfaitaire Hoeveelheid (FH)</w:t>
      </w:r>
    </w:p>
    <w:p w14:paraId="00F54D7F" w14:textId="77777777" w:rsidR="001D00B9" w:rsidRDefault="001D00B9" w:rsidP="001D00B9">
      <w:pPr>
        <w:pStyle w:val="Kop6"/>
      </w:pPr>
      <w:r>
        <w:t>Toepassing</w:t>
      </w:r>
    </w:p>
    <w:p w14:paraId="5DAAB9EE" w14:textId="77777777" w:rsidR="001D00B9" w:rsidRDefault="001D00B9" w:rsidP="001D00B9">
      <w:pPr>
        <w:pStyle w:val="Kop4"/>
      </w:pPr>
      <w:bookmarkStart w:id="315" w:name="_Toc387145571"/>
      <w:bookmarkStart w:id="316" w:name="_Toc390337283"/>
      <w:bookmarkStart w:id="317" w:name="_Toc438633375"/>
      <w:r>
        <w:t>20.53.20.</w:t>
      </w:r>
      <w:r>
        <w:tab/>
        <w:t>niet-dragende binnenmuur – betonsteen met lichte granulaten/dikte 14 cm</w:t>
      </w:r>
      <w:r>
        <w:tab/>
      </w:r>
      <w:r>
        <w:rPr>
          <w:rStyle w:val="MeetChar"/>
        </w:rPr>
        <w:t>|FH|m3</w:t>
      </w:r>
      <w:bookmarkEnd w:id="315"/>
      <w:bookmarkEnd w:id="316"/>
      <w:bookmarkEnd w:id="317"/>
    </w:p>
    <w:p w14:paraId="79ABD386" w14:textId="77777777" w:rsidR="001D00B9" w:rsidRDefault="001D00B9" w:rsidP="001D00B9">
      <w:pPr>
        <w:pStyle w:val="Kop6"/>
        <w:rPr>
          <w:lang w:val="nl-NL"/>
        </w:rPr>
      </w:pPr>
      <w:r>
        <w:rPr>
          <w:lang w:val="nl-NL"/>
        </w:rPr>
        <w:t>Meting</w:t>
      </w:r>
    </w:p>
    <w:p w14:paraId="4FDEAED8" w14:textId="77777777" w:rsidR="001D00B9" w:rsidRDefault="001D00B9" w:rsidP="001D00B9">
      <w:pPr>
        <w:pStyle w:val="Plattetekstinspringen"/>
      </w:pPr>
      <w:r>
        <w:t>meeteenheid: per m³</w:t>
      </w:r>
    </w:p>
    <w:p w14:paraId="2CE6755A" w14:textId="77777777" w:rsidR="001D00B9" w:rsidRDefault="001D00B9" w:rsidP="001D00B9">
      <w:pPr>
        <w:pStyle w:val="Plattetekstinspringen"/>
      </w:pPr>
      <w:r>
        <w:t>meetcode: de lengte van de muren wordt gemeten in de as van de muren, bij kruisingen wordt de dikkere muur doorgemeten. De hoogte wordt gemeten tussen de vloeren. Geen enkel volume wordt tweemaal in rekening gebracht. Wordt afgetrokken:</w:t>
      </w:r>
    </w:p>
    <w:p w14:paraId="2030D237" w14:textId="77777777" w:rsidR="001D00B9" w:rsidRDefault="001D00B9" w:rsidP="001D00B9">
      <w:pPr>
        <w:pStyle w:val="Plattetekstinspringen2"/>
      </w:pPr>
      <w:r>
        <w:t>openingen met een oppervlakte groter dan 0,30 m²;</w:t>
      </w:r>
    </w:p>
    <w:p w14:paraId="0BFD5DA1" w14:textId="77777777" w:rsidR="001D00B9" w:rsidRDefault="001D00B9" w:rsidP="001D00B9">
      <w:pPr>
        <w:pStyle w:val="Plattetekstinspringen2"/>
      </w:pPr>
      <w:r>
        <w:t>het volume van lateien indien deze apart gemeten worden.</w:t>
      </w:r>
    </w:p>
    <w:p w14:paraId="11FD8E35" w14:textId="77777777" w:rsidR="001D00B9" w:rsidRDefault="001D00B9" w:rsidP="001D00B9">
      <w:pPr>
        <w:pStyle w:val="Plattetekstinspringen"/>
      </w:pPr>
      <w:r>
        <w:t>aard van overeenkomst: Forfaitaire Hoeveelheid (FH)</w:t>
      </w:r>
    </w:p>
    <w:p w14:paraId="47453AE1" w14:textId="77777777" w:rsidR="001D00B9" w:rsidRDefault="001D00B9" w:rsidP="001D00B9">
      <w:pPr>
        <w:pStyle w:val="Kop6"/>
      </w:pPr>
      <w:r>
        <w:t>Toepassing</w:t>
      </w:r>
    </w:p>
    <w:p w14:paraId="45F0A959" w14:textId="77777777" w:rsidR="001D00B9" w:rsidRPr="00DE4EF7" w:rsidRDefault="001D00B9" w:rsidP="001D00B9">
      <w:pPr>
        <w:pStyle w:val="Kop3"/>
      </w:pPr>
      <w:bookmarkStart w:id="318" w:name="_Toc387145572"/>
      <w:bookmarkStart w:id="319" w:name="_Toc390337284"/>
      <w:bookmarkStart w:id="320" w:name="_Toc438633376"/>
      <w:r>
        <w:t>20.54.</w:t>
      </w:r>
      <w:r>
        <w:tab/>
        <w:t>niet-dragende binnenmuur - cellenbeton</w:t>
      </w:r>
      <w:bookmarkEnd w:id="318"/>
      <w:bookmarkEnd w:id="319"/>
      <w:bookmarkEnd w:id="320"/>
    </w:p>
    <w:p w14:paraId="3C9D8C7B" w14:textId="77777777" w:rsidR="001D00B9" w:rsidRDefault="001D00B9" w:rsidP="001D00B9">
      <w:pPr>
        <w:pStyle w:val="Kop6"/>
      </w:pPr>
      <w:r>
        <w:t>Omschrijving</w:t>
      </w:r>
    </w:p>
    <w:p w14:paraId="032319A9" w14:textId="77777777" w:rsidR="001D00B9" w:rsidRPr="001A0382" w:rsidRDefault="001D00B9" w:rsidP="001D00B9">
      <w:pPr>
        <w:pStyle w:val="Plattetekst"/>
      </w:pPr>
      <w:r>
        <w:t>De blokken zijn geautoclaveerde metselstenen samengesteld uit zand, kalk, cement, water en eventuele hulpstoffen of additieven.</w:t>
      </w:r>
    </w:p>
    <w:p w14:paraId="749C2D1A" w14:textId="77777777" w:rsidR="001D00B9" w:rsidRPr="00641A4D" w:rsidRDefault="001D00B9" w:rsidP="001D00B9">
      <w:pPr>
        <w:pStyle w:val="Kop6"/>
      </w:pPr>
      <w:r w:rsidRPr="00641A4D">
        <w:t>Materiaal</w:t>
      </w:r>
    </w:p>
    <w:p w14:paraId="267B2DF1" w14:textId="77777777" w:rsidR="001D00B9" w:rsidRDefault="001D00B9" w:rsidP="001D00B9">
      <w:pPr>
        <w:pStyle w:val="Plattetekstinspringen"/>
      </w:pPr>
      <w:r>
        <w:t>De NBN EN 771-4 Voorschriften voor metselstenen – Deel 4: Geautoclaveerde cellenbeton metselstenen is van toepassing.</w:t>
      </w:r>
    </w:p>
    <w:p w14:paraId="5E9E4BE4" w14:textId="77777777" w:rsidR="001D00B9" w:rsidRPr="00AC5C89" w:rsidRDefault="001D00B9" w:rsidP="001D00B9">
      <w:pPr>
        <w:pStyle w:val="Plattetekstinspringen"/>
      </w:pPr>
      <w:r>
        <w:t>Enkel stenen behorende tot categorie I volgens NBN EN 771-4 mogen toegepast worden.</w:t>
      </w:r>
    </w:p>
    <w:p w14:paraId="79D265C2" w14:textId="77777777" w:rsidR="001D00B9" w:rsidRDefault="001D00B9" w:rsidP="001D00B9">
      <w:pPr>
        <w:pStyle w:val="Plattetekstinspringen"/>
      </w:pPr>
      <w:r>
        <w:t xml:space="preserve">De stenen dragen het BENOR-merk of gelijkwaardig. Bij iedere levering wordt een certificaat </w:t>
      </w:r>
      <w:r w:rsidRPr="006B240B">
        <w:t>van oorsprong gevoegd</w:t>
      </w:r>
      <w:r>
        <w:t>.</w:t>
      </w:r>
    </w:p>
    <w:p w14:paraId="1796ADF4" w14:textId="77777777" w:rsidR="001D00B9" w:rsidRDefault="001D00B9" w:rsidP="001D00B9">
      <w:pPr>
        <w:pStyle w:val="Plattetekstinspringen"/>
      </w:pPr>
      <w:r>
        <w:t>De aannemer legt een staal en prestatiefiche ter goedkeuring voor aan de ontwerper.</w:t>
      </w:r>
    </w:p>
    <w:p w14:paraId="0A9C2177" w14:textId="77777777" w:rsidR="001D00B9" w:rsidRDefault="001D00B9" w:rsidP="001D00B9">
      <w:pPr>
        <w:pStyle w:val="Kop8"/>
      </w:pPr>
      <w:r w:rsidRPr="00854B04">
        <w:t>Specificaties</w:t>
      </w:r>
    </w:p>
    <w:p w14:paraId="22BC9212" w14:textId="77777777" w:rsidR="001D00B9" w:rsidRDefault="001D00B9" w:rsidP="001D00B9">
      <w:pPr>
        <w:pStyle w:val="Plattetekstinspringen"/>
      </w:pPr>
      <w:r>
        <w:t>Stenen:</w:t>
      </w:r>
    </w:p>
    <w:p w14:paraId="373C8D16" w14:textId="77777777" w:rsidR="001D00B9" w:rsidRDefault="001D00B9" w:rsidP="001D00B9">
      <w:pPr>
        <w:pStyle w:val="Plattetekstinspringen2"/>
        <w:rPr>
          <w:lang w:eastAsia="nl-NL"/>
        </w:rPr>
      </w:pPr>
      <w:r>
        <w:rPr>
          <w:lang w:eastAsia="nl-NL"/>
        </w:rPr>
        <w:t xml:space="preserve">formaat (lxbxh): </w:t>
      </w:r>
      <w:r w:rsidRPr="00E3087D">
        <w:rPr>
          <w:rStyle w:val="Keuze-blauw"/>
        </w:rPr>
        <w:t>… x … x … / modulair formaat op voorstel van de aannemer</w:t>
      </w:r>
    </w:p>
    <w:p w14:paraId="28FD68F3" w14:textId="77777777" w:rsidR="001D00B9" w:rsidRDefault="001D00B9" w:rsidP="001D00B9">
      <w:pPr>
        <w:pStyle w:val="Plattetekstinspringen2"/>
        <w:rPr>
          <w:lang w:eastAsia="nl-NL"/>
        </w:rPr>
      </w:pPr>
      <w:r>
        <w:rPr>
          <w:lang w:eastAsia="nl-NL"/>
        </w:rPr>
        <w:t xml:space="preserve">kwaliteitsklasse (druksterkteklasse/volumemassaklasse): </w:t>
      </w:r>
      <w:r w:rsidRPr="00645A3E">
        <w:rPr>
          <w:rStyle w:val="Keuze-blauw"/>
        </w:rPr>
        <w:t>(</w:t>
      </w:r>
      <w:r w:rsidRPr="00E3087D">
        <w:rPr>
          <w:rStyle w:val="Keuze-blauw"/>
        </w:rPr>
        <w:t>C2/300) / (C2/350) / (C2/400) / (C3/450) / (C3/500) / (C4/550) / (C4/600) / (C5/650) /(C5/700) / (C6/750) / (C6/800)</w:t>
      </w:r>
    </w:p>
    <w:p w14:paraId="1CAFF198" w14:textId="77777777" w:rsidR="001D00B9" w:rsidRDefault="001D00B9" w:rsidP="001D00B9">
      <w:pPr>
        <w:pStyle w:val="Plattetekstinspringen2"/>
        <w:rPr>
          <w:lang w:eastAsia="nl-NL"/>
        </w:rPr>
      </w:pPr>
      <w:r>
        <w:rPr>
          <w:lang w:eastAsia="nl-NL"/>
        </w:rPr>
        <w:t xml:space="preserve">kopvlak: </w:t>
      </w:r>
      <w:r w:rsidRPr="00E3087D">
        <w:rPr>
          <w:rStyle w:val="Keuze-blauw"/>
        </w:rPr>
        <w:t>vlak / tand en groef</w:t>
      </w:r>
    </w:p>
    <w:p w14:paraId="24D41A5B" w14:textId="77777777" w:rsidR="001D00B9" w:rsidRPr="00624F80" w:rsidRDefault="001D00B9" w:rsidP="001D00B9">
      <w:pPr>
        <w:pStyle w:val="Plattetekstinspringen2"/>
        <w:rPr>
          <w:lang w:eastAsia="nl-NL"/>
        </w:rPr>
      </w:pPr>
      <w:r>
        <w:rPr>
          <w:lang w:eastAsia="nl-NL"/>
        </w:rPr>
        <w:t xml:space="preserve">oppervlaktestructuur: </w:t>
      </w:r>
      <w:r w:rsidRPr="00E3087D">
        <w:rPr>
          <w:rStyle w:val="Keuze-blauw"/>
        </w:rPr>
        <w:t>vlak / geribd</w:t>
      </w:r>
    </w:p>
    <w:p w14:paraId="7803C921" w14:textId="77777777" w:rsidR="001D00B9" w:rsidRDefault="001D00B9" w:rsidP="001D00B9">
      <w:pPr>
        <w:pStyle w:val="Plattetekstinspringen"/>
      </w:pPr>
      <w:r>
        <w:t xml:space="preserve">Type mortel: </w:t>
      </w:r>
      <w:r w:rsidRPr="00E3087D">
        <w:rPr>
          <w:rStyle w:val="Keuze-blauw"/>
        </w:rPr>
        <w:t xml:space="preserve">mortel voor algemene toepassing volgens art. </w:t>
      </w:r>
      <w:r>
        <w:rPr>
          <w:rStyle w:val="Keuze-blauw"/>
        </w:rPr>
        <w:t>20.</w:t>
      </w:r>
      <w:r w:rsidRPr="00E3087D">
        <w:rPr>
          <w:rStyle w:val="Keuze-blauw"/>
        </w:rPr>
        <w:t xml:space="preserve">11.10. / lijmmortel volgens art. </w:t>
      </w:r>
      <w:r>
        <w:rPr>
          <w:rStyle w:val="Keuze-blauw"/>
        </w:rPr>
        <w:t>20.</w:t>
      </w:r>
      <w:r w:rsidRPr="00E3087D">
        <w:rPr>
          <w:rStyle w:val="Keuze-blauw"/>
        </w:rPr>
        <w:t xml:space="preserve">11.20. / lichtgewicht mortel volgens art. </w:t>
      </w:r>
      <w:r>
        <w:rPr>
          <w:rStyle w:val="Keuze-blauw"/>
        </w:rPr>
        <w:t>20.</w:t>
      </w:r>
      <w:r w:rsidRPr="00E3087D">
        <w:rPr>
          <w:rStyle w:val="Keuze-blauw"/>
        </w:rPr>
        <w:t>11.30.</w:t>
      </w:r>
    </w:p>
    <w:p w14:paraId="44480068" w14:textId="77777777" w:rsidR="001D00B9" w:rsidRDefault="001D00B9" w:rsidP="001D00B9">
      <w:pPr>
        <w:pStyle w:val="Plattetekstinspringen"/>
      </w:pPr>
      <w:r>
        <w:t xml:space="preserve">Dikte van de voegen: </w:t>
      </w:r>
      <w:r w:rsidRPr="00E3087D">
        <w:rPr>
          <w:rStyle w:val="Keuze-blauw"/>
        </w:rPr>
        <w:t>naar keuze aannemer rekening houdend met hierboven vermeld morteltype / 0,5 / 1 / 1,5 / 2 / 3 / 4 / 5 / 6 / 10 / 12 / … mm</w:t>
      </w:r>
    </w:p>
    <w:p w14:paraId="194474B8" w14:textId="77777777" w:rsidR="001D00B9" w:rsidRDefault="001D00B9" w:rsidP="001D00B9">
      <w:pPr>
        <w:pStyle w:val="Plattetekstinspringen"/>
      </w:pPr>
      <w:r>
        <w:t xml:space="preserve">Metselverband: </w:t>
      </w:r>
      <w:r w:rsidRPr="00E3087D">
        <w:rPr>
          <w:rStyle w:val="Keuze-blauw"/>
        </w:rPr>
        <w:t>halfsteens verband / keuze van de aannemer / …</w:t>
      </w:r>
    </w:p>
    <w:p w14:paraId="723E6FA3" w14:textId="77777777" w:rsidR="001D00B9" w:rsidRPr="003F7B3D" w:rsidRDefault="001D00B9" w:rsidP="001D00B9">
      <w:pPr>
        <w:pStyle w:val="Kop8"/>
      </w:pPr>
      <w:r>
        <w:t>Aanvullende voorschriften</w:t>
      </w:r>
      <w:r w:rsidRPr="003F7B3D">
        <w:t xml:space="preserve"> </w:t>
      </w:r>
      <w:r w:rsidR="00156DE5">
        <w:t>(te schrappen door ontwerper indien niet van toepassing)</w:t>
      </w:r>
    </w:p>
    <w:p w14:paraId="604DB447" w14:textId="77777777" w:rsidR="001D00B9" w:rsidRDefault="001D00B9" w:rsidP="001D00B9">
      <w:pPr>
        <w:pStyle w:val="Plattetekstinspringen"/>
      </w:pPr>
      <w:r>
        <w:t>De cellenbetonstenen worden toegepast met gelijmde voegen en behoren tot de tolerantiecategorie TLMB. De afwijking van de vlakheid en de vlakevenwijdigheid van de legvlakken mag in dit geval niet meer dan 1 mm bedragen.</w:t>
      </w:r>
    </w:p>
    <w:p w14:paraId="2009EF92" w14:textId="77777777" w:rsidR="001D00B9" w:rsidRDefault="001D00B9" w:rsidP="001D00B9">
      <w:pPr>
        <w:pStyle w:val="Plattetekstinspringen"/>
      </w:pPr>
      <w:r>
        <w:t>Er worden akoestische stroken onderaan de muren voorzien volgens artikel 20.12.50.</w:t>
      </w:r>
    </w:p>
    <w:p w14:paraId="38387D78" w14:textId="77777777" w:rsidR="001D00B9" w:rsidRPr="00D26123" w:rsidRDefault="001D00B9" w:rsidP="001D00B9">
      <w:pPr>
        <w:pStyle w:val="Plattetekstinspringen"/>
      </w:pPr>
      <w:r>
        <w:t xml:space="preserve">De lateien worden uitgevoerd volgens artikel </w:t>
      </w:r>
      <w:r>
        <w:rPr>
          <w:rStyle w:val="Keuze-blauw"/>
        </w:rPr>
        <w:t>20.</w:t>
      </w:r>
      <w:r w:rsidRPr="00E3087D">
        <w:rPr>
          <w:rStyle w:val="Keuze-blauw"/>
        </w:rPr>
        <w:t xml:space="preserve">12.21. lateien in beton / </w:t>
      </w:r>
      <w:r>
        <w:rPr>
          <w:rStyle w:val="Keuze-blauw"/>
        </w:rPr>
        <w:t>20.</w:t>
      </w:r>
      <w:r w:rsidRPr="00E3087D">
        <w:rPr>
          <w:rStyle w:val="Keuze-blauw"/>
        </w:rPr>
        <w:t xml:space="preserve">12.22. lateien in staal / </w:t>
      </w:r>
      <w:r>
        <w:rPr>
          <w:rStyle w:val="Keuze-blauw"/>
        </w:rPr>
        <w:t>20.</w:t>
      </w:r>
      <w:r w:rsidRPr="00E3087D">
        <w:rPr>
          <w:rStyle w:val="Keuze-blauw"/>
        </w:rPr>
        <w:t>12.23. lateien in bekistingsstenen.</w:t>
      </w:r>
      <w:r>
        <w:t xml:space="preserve"> </w:t>
      </w:r>
    </w:p>
    <w:p w14:paraId="6A323EBB" w14:textId="77777777" w:rsidR="001D00B9" w:rsidRDefault="001D00B9" w:rsidP="001D00B9">
      <w:pPr>
        <w:pStyle w:val="Plattetekstinspringen"/>
      </w:pPr>
      <w:r>
        <w:t xml:space="preserve">Zichtbaar blijvend metselwerk </w:t>
      </w:r>
    </w:p>
    <w:p w14:paraId="249D797B" w14:textId="77777777" w:rsidR="001D00B9" w:rsidRDefault="001D00B9" w:rsidP="001D00B9">
      <w:pPr>
        <w:pStyle w:val="Plattetekstinspringen2"/>
      </w:pPr>
      <w:r>
        <w:t xml:space="preserve">volgende muurvlakken worden als zichtbaar blijvend metselwerk uitgevoerd: </w:t>
      </w:r>
      <w:r w:rsidRPr="00E3087D">
        <w:rPr>
          <w:rStyle w:val="Keuze-blauw"/>
        </w:rPr>
        <w:t>… / volgens aanduiding op de plannen.</w:t>
      </w:r>
      <w:r w:rsidRPr="00E56907">
        <w:t xml:space="preserve"> </w:t>
      </w:r>
    </w:p>
    <w:p w14:paraId="484A2C97" w14:textId="77777777" w:rsidR="001D00B9" w:rsidRDefault="001D00B9" w:rsidP="001D00B9">
      <w:pPr>
        <w:pStyle w:val="Plattetekstinspringen2"/>
      </w:pPr>
      <w:r>
        <w:t xml:space="preserve">voeg tussen het zichtbaar blijvend metselwerk en het onafgewerkte plafond mag max. </w:t>
      </w:r>
      <w:r w:rsidRPr="00967352">
        <w:rPr>
          <w:rStyle w:val="Keuze-blauw"/>
        </w:rPr>
        <w:t>…</w:t>
      </w:r>
      <w:r>
        <w:t xml:space="preserve"> mm zijn. Indien dit niet zo is, moet de voeg met een elastische kit opgevoegd worden.</w:t>
      </w:r>
    </w:p>
    <w:p w14:paraId="609D6C94" w14:textId="77777777" w:rsidR="001D00B9" w:rsidRDefault="001D00B9" w:rsidP="001D00B9">
      <w:pPr>
        <w:pStyle w:val="Plattetekstinspringen2"/>
      </w:pPr>
      <w:r>
        <w:t>het meegaand opvoegen is inbegrepen in dit artikel.</w:t>
      </w:r>
    </w:p>
    <w:p w14:paraId="125B4DCC" w14:textId="77777777" w:rsidR="001D00B9" w:rsidRDefault="001D00B9" w:rsidP="001D00B9">
      <w:pPr>
        <w:pStyle w:val="Kop6"/>
      </w:pPr>
      <w:r>
        <w:t>Uitvoering</w:t>
      </w:r>
    </w:p>
    <w:p w14:paraId="53C45164" w14:textId="77777777" w:rsidR="001D00B9" w:rsidRDefault="001D00B9" w:rsidP="001D00B9">
      <w:pPr>
        <w:pStyle w:val="Plattetekstinspringen"/>
      </w:pPr>
      <w:r>
        <w:t xml:space="preserve">De niet-dragende binnenmuren worden </w:t>
      </w:r>
      <w:r w:rsidRPr="00E3087D">
        <w:rPr>
          <w:rStyle w:val="Keuze-blauw"/>
        </w:rPr>
        <w:t xml:space="preserve">ter plaatse gemetst volgens art. </w:t>
      </w:r>
      <w:r>
        <w:rPr>
          <w:rStyle w:val="Keuze-blauw"/>
        </w:rPr>
        <w:t>20.</w:t>
      </w:r>
      <w:r w:rsidRPr="00E3087D">
        <w:rPr>
          <w:rStyle w:val="Keuze-blauw"/>
        </w:rPr>
        <w:t xml:space="preserve">01. / geprefabriceerd en op de werf gemonteerd volgens art. </w:t>
      </w:r>
      <w:r>
        <w:rPr>
          <w:rStyle w:val="Keuze-blauw"/>
        </w:rPr>
        <w:t>20.</w:t>
      </w:r>
      <w:r w:rsidRPr="00E3087D">
        <w:rPr>
          <w:rStyle w:val="Keuze-blauw"/>
        </w:rPr>
        <w:t xml:space="preserve">02. / naar keuze van de aannemer opgetrokken uit prefab of ter plaatse gemetst metselwerk volgens de artikels </w:t>
      </w:r>
      <w:r>
        <w:rPr>
          <w:rStyle w:val="Keuze-blauw"/>
        </w:rPr>
        <w:t>20.</w:t>
      </w:r>
      <w:r w:rsidRPr="00E3087D">
        <w:rPr>
          <w:rStyle w:val="Keuze-blauw"/>
        </w:rPr>
        <w:t xml:space="preserve">01. en </w:t>
      </w:r>
      <w:r>
        <w:rPr>
          <w:rStyle w:val="Keuze-blauw"/>
        </w:rPr>
        <w:t>20.</w:t>
      </w:r>
      <w:r w:rsidRPr="00E3087D">
        <w:rPr>
          <w:rStyle w:val="Keuze-blauw"/>
        </w:rPr>
        <w:t>02.</w:t>
      </w:r>
    </w:p>
    <w:p w14:paraId="2D7351B4" w14:textId="77777777" w:rsidR="001D00B9" w:rsidRDefault="001D00B9" w:rsidP="001D00B9">
      <w:pPr>
        <w:pStyle w:val="Plattetekstinspringen"/>
      </w:pPr>
      <w:r>
        <w:t xml:space="preserve">Het metselwerk wordt uitgevoerd volgens de regels van de kunst en volgens de richtlijnen van de fabrikant. </w:t>
      </w:r>
    </w:p>
    <w:p w14:paraId="3C124134" w14:textId="77777777" w:rsidR="001D00B9" w:rsidRDefault="001D00B9" w:rsidP="001D00B9">
      <w:pPr>
        <w:pStyle w:val="Plattetekstinspringen"/>
      </w:pPr>
      <w:r>
        <w:t>De stenen moeten in droge toestand gehouden worden tot en tijdens de verwerking.</w:t>
      </w:r>
    </w:p>
    <w:p w14:paraId="235C476D" w14:textId="77777777" w:rsidR="001D00B9" w:rsidRDefault="001D00B9" w:rsidP="001D00B9">
      <w:pPr>
        <w:pStyle w:val="Plattetekstinspringen"/>
      </w:pPr>
      <w:r>
        <w:t>De kimlaag wordt volkomen waterpas aangebracht. Deze paslaag wordt steeds in een traditioneel mortelbed geplaatst. Dit mortelbed wordt uitgevoerd in een met de cellenbetonstenen verenigbare mortel voor algemene toepassing. Pas na voldoende uitharding van de paslaag worden de muren verder opgetrokken.</w:t>
      </w:r>
    </w:p>
    <w:p w14:paraId="262CEAC7" w14:textId="77777777" w:rsidR="001D00B9" w:rsidRDefault="001D00B9" w:rsidP="001D00B9">
      <w:pPr>
        <w:pStyle w:val="Plattetekstinspringen"/>
      </w:pPr>
      <w:r>
        <w:t>De niet-dragende wanden worden volledig los van de naast- en bovenliggende dragende constructie opgebouwd. De verbindingen met de dragende muren gebeuren via glijankers, uitsparingen in het dragende metselwerk die naderhand opgevuld worden met een samendrukbaar brandwerend materiaal, …. De verbinding met de bovenliggende vloer gebeurt met een samendrukbare voeg.</w:t>
      </w:r>
    </w:p>
    <w:p w14:paraId="2437A764" w14:textId="77777777" w:rsidR="001D00B9" w:rsidRPr="009D34F3" w:rsidRDefault="001D00B9" w:rsidP="001D00B9">
      <w:pPr>
        <w:pStyle w:val="Kop6"/>
      </w:pPr>
      <w:r w:rsidRPr="009D34F3">
        <w:t>Keuring</w:t>
      </w:r>
    </w:p>
    <w:p w14:paraId="061D6BAB" w14:textId="77777777" w:rsidR="001D00B9" w:rsidRDefault="001D00B9" w:rsidP="001D00B9">
      <w:pPr>
        <w:pStyle w:val="Plattetekstinspringen"/>
      </w:pPr>
      <w:r>
        <w:t>Het aantal beschadigde stenen mag niet meer dan 5% van de totale hoeveelheid verwerkte stenen bedragen. Wordt als beschadiging beschouwd:</w:t>
      </w:r>
    </w:p>
    <w:p w14:paraId="31B82569" w14:textId="77777777" w:rsidR="001D00B9" w:rsidRDefault="001D00B9" w:rsidP="001D00B9">
      <w:pPr>
        <w:pStyle w:val="Plattetekstinspringen2"/>
        <w:rPr>
          <w:lang w:eastAsia="nl-NL"/>
        </w:rPr>
      </w:pPr>
      <w:r>
        <w:rPr>
          <w:lang w:eastAsia="nl-NL"/>
        </w:rPr>
        <w:t>Elke gebroken steen.</w:t>
      </w:r>
    </w:p>
    <w:p w14:paraId="00800005" w14:textId="77777777" w:rsidR="001D00B9" w:rsidRDefault="001D00B9" w:rsidP="001D00B9">
      <w:pPr>
        <w:pStyle w:val="Plattetekstinspringen2"/>
        <w:rPr>
          <w:lang w:eastAsia="nl-NL"/>
        </w:rPr>
      </w:pPr>
      <w:r>
        <w:rPr>
          <w:lang w:eastAsia="nl-NL"/>
        </w:rPr>
        <w:t>Elke steen die over meer dan een derde van zijn verticale doorsnede gescheurd is.</w:t>
      </w:r>
    </w:p>
    <w:p w14:paraId="498D6F3F" w14:textId="77777777" w:rsidR="001D00B9" w:rsidRDefault="001D00B9" w:rsidP="001D00B9">
      <w:pPr>
        <w:pStyle w:val="Plattetekstinspringen2"/>
        <w:rPr>
          <w:lang w:eastAsia="nl-NL"/>
        </w:rPr>
      </w:pPr>
      <w:r>
        <w:rPr>
          <w:lang w:eastAsia="nl-NL"/>
        </w:rPr>
        <w:t>Elke steen waarvan het totaal volume van de rand- of hoekschade meer bedraagt dan 5% van het volume van de metselsteen.</w:t>
      </w:r>
    </w:p>
    <w:p w14:paraId="51F19CE7" w14:textId="77777777" w:rsidR="001D00B9" w:rsidRDefault="001D00B9" w:rsidP="001D00B9">
      <w:pPr>
        <w:pStyle w:val="Kop4"/>
      </w:pPr>
      <w:bookmarkStart w:id="321" w:name="_Toc387145573"/>
      <w:bookmarkStart w:id="322" w:name="_Toc390337285"/>
      <w:bookmarkStart w:id="323" w:name="_Toc438633377"/>
      <w:r>
        <w:t>20.54.10.</w:t>
      </w:r>
      <w:r>
        <w:tab/>
        <w:t>niet-dragende binnenmuur – cellenbeton/dikte 7 cm</w:t>
      </w:r>
      <w:r>
        <w:tab/>
      </w:r>
      <w:r>
        <w:rPr>
          <w:rStyle w:val="MeetChar"/>
        </w:rPr>
        <w:t>|FH|m3</w:t>
      </w:r>
      <w:bookmarkEnd w:id="321"/>
      <w:bookmarkEnd w:id="322"/>
      <w:bookmarkEnd w:id="323"/>
    </w:p>
    <w:p w14:paraId="3D1D2721" w14:textId="77777777" w:rsidR="001D00B9" w:rsidRDefault="001D00B9" w:rsidP="001D00B9">
      <w:pPr>
        <w:pStyle w:val="Kop6"/>
        <w:rPr>
          <w:lang w:val="nl-NL"/>
        </w:rPr>
      </w:pPr>
      <w:r>
        <w:rPr>
          <w:lang w:val="nl-NL"/>
        </w:rPr>
        <w:t>Meting</w:t>
      </w:r>
    </w:p>
    <w:p w14:paraId="2272F555" w14:textId="77777777" w:rsidR="001D00B9" w:rsidRDefault="001D00B9" w:rsidP="001D00B9">
      <w:pPr>
        <w:pStyle w:val="Plattetekstinspringen"/>
      </w:pPr>
      <w:r>
        <w:t>meeteenheid: per m³</w:t>
      </w:r>
    </w:p>
    <w:p w14:paraId="2F3A7746" w14:textId="77777777" w:rsidR="001D00B9" w:rsidRDefault="001D00B9" w:rsidP="001D00B9">
      <w:pPr>
        <w:pStyle w:val="Plattetekstinspringen"/>
      </w:pPr>
      <w:r>
        <w:t>meetcode: de lengte van de muren wordt gemeten in de as van de muren, bij kruisingen wordt de dikkere muur doorgemeten. De hoogte wordt gemeten tussen de vloeren. Geen enkel volume wordt tweemaal in rekening gebracht. Wordt afgetrokken:</w:t>
      </w:r>
    </w:p>
    <w:p w14:paraId="70FE9783" w14:textId="77777777" w:rsidR="001D00B9" w:rsidRDefault="001D00B9" w:rsidP="001D00B9">
      <w:pPr>
        <w:pStyle w:val="Plattetekstinspringen2"/>
      </w:pPr>
      <w:r>
        <w:t>openingen met een oppervlakte groter dan 0,30 m²;</w:t>
      </w:r>
    </w:p>
    <w:p w14:paraId="720769AF" w14:textId="77777777" w:rsidR="001D00B9" w:rsidRDefault="001D00B9" w:rsidP="001D00B9">
      <w:pPr>
        <w:pStyle w:val="Plattetekstinspringen2"/>
      </w:pPr>
      <w:r>
        <w:t>het volume van lateien indien deze apart gemeten worden.</w:t>
      </w:r>
    </w:p>
    <w:p w14:paraId="216E4A66" w14:textId="77777777" w:rsidR="001D00B9" w:rsidRDefault="001D00B9" w:rsidP="001D00B9">
      <w:pPr>
        <w:pStyle w:val="Plattetekstinspringen"/>
      </w:pPr>
      <w:r>
        <w:t>aard van overeenkomst: Forfaitaire Hoeveelheid (FH)</w:t>
      </w:r>
    </w:p>
    <w:p w14:paraId="1F28ED38" w14:textId="77777777" w:rsidR="001D00B9" w:rsidRDefault="001D00B9" w:rsidP="001D00B9">
      <w:pPr>
        <w:pStyle w:val="Kop6"/>
      </w:pPr>
      <w:r>
        <w:t>Toepassing</w:t>
      </w:r>
    </w:p>
    <w:p w14:paraId="00213FBC" w14:textId="77777777" w:rsidR="001D00B9" w:rsidRDefault="001D00B9" w:rsidP="001D00B9">
      <w:pPr>
        <w:pStyle w:val="Kop4"/>
      </w:pPr>
      <w:bookmarkStart w:id="324" w:name="_Toc387145574"/>
      <w:bookmarkStart w:id="325" w:name="_Toc390337286"/>
      <w:bookmarkStart w:id="326" w:name="_Toc438633378"/>
      <w:r>
        <w:t>20.54.20.</w:t>
      </w:r>
      <w:r>
        <w:tab/>
        <w:t>niet-dragende binnenmuur – cellenbeton/dikte 10 cm</w:t>
      </w:r>
      <w:r>
        <w:tab/>
      </w:r>
      <w:r>
        <w:rPr>
          <w:rStyle w:val="MeetChar"/>
        </w:rPr>
        <w:t>|FH|m3</w:t>
      </w:r>
      <w:bookmarkEnd w:id="324"/>
      <w:bookmarkEnd w:id="325"/>
      <w:bookmarkEnd w:id="326"/>
    </w:p>
    <w:p w14:paraId="1696C03A" w14:textId="77777777" w:rsidR="001D00B9" w:rsidRDefault="001D00B9" w:rsidP="001D00B9">
      <w:pPr>
        <w:pStyle w:val="Kop6"/>
        <w:rPr>
          <w:lang w:val="nl-NL"/>
        </w:rPr>
      </w:pPr>
      <w:r>
        <w:rPr>
          <w:lang w:val="nl-NL"/>
        </w:rPr>
        <w:t>Meting</w:t>
      </w:r>
    </w:p>
    <w:p w14:paraId="30593C00" w14:textId="77777777" w:rsidR="001D00B9" w:rsidRDefault="001D00B9" w:rsidP="001D00B9">
      <w:pPr>
        <w:pStyle w:val="Plattetekstinspringen"/>
      </w:pPr>
      <w:r>
        <w:t>meeteenheid: per m³</w:t>
      </w:r>
    </w:p>
    <w:p w14:paraId="6A5FA66B" w14:textId="77777777" w:rsidR="001D00B9" w:rsidRDefault="001D00B9" w:rsidP="001D00B9">
      <w:pPr>
        <w:pStyle w:val="Plattetekstinspringen"/>
      </w:pPr>
      <w:r>
        <w:t>meetcode: de lengte van de muren wordt gemeten in de as van de muren, bij kruisingen wordt de dikkere muur doorgemeten. De hoogte wordt gemeten tussen de vloeren. Geen enkel volume wordt tweemaal in rekening gebracht. Wordt afgetrokken:</w:t>
      </w:r>
    </w:p>
    <w:p w14:paraId="728041CA" w14:textId="77777777" w:rsidR="001D00B9" w:rsidRDefault="001D00B9" w:rsidP="001D00B9">
      <w:pPr>
        <w:pStyle w:val="Plattetekstinspringen2"/>
      </w:pPr>
      <w:r>
        <w:t>openingen met een oppervlakte groter dan 0,30 m²;</w:t>
      </w:r>
    </w:p>
    <w:p w14:paraId="3D68EA4E" w14:textId="77777777" w:rsidR="001D00B9" w:rsidRDefault="001D00B9" w:rsidP="001D00B9">
      <w:pPr>
        <w:pStyle w:val="Plattetekstinspringen2"/>
      </w:pPr>
      <w:r>
        <w:t>het volume van lateien indien deze apart gemeten worden.</w:t>
      </w:r>
    </w:p>
    <w:p w14:paraId="7CF178FD" w14:textId="77777777" w:rsidR="001D00B9" w:rsidRDefault="001D00B9" w:rsidP="001D00B9">
      <w:pPr>
        <w:pStyle w:val="Plattetekstinspringen"/>
      </w:pPr>
      <w:r>
        <w:t>aard van overeenkomst: Forfaitaire Hoeveelheid (FH)</w:t>
      </w:r>
    </w:p>
    <w:p w14:paraId="56BB8D20" w14:textId="77777777" w:rsidR="001D00B9" w:rsidRDefault="001D00B9" w:rsidP="001D00B9">
      <w:pPr>
        <w:pStyle w:val="Kop6"/>
      </w:pPr>
      <w:r>
        <w:t>Toepassing</w:t>
      </w:r>
    </w:p>
    <w:p w14:paraId="7421F158" w14:textId="77777777" w:rsidR="001D00B9" w:rsidRDefault="001D00B9" w:rsidP="001D00B9">
      <w:pPr>
        <w:pStyle w:val="Kop4"/>
      </w:pPr>
      <w:bookmarkStart w:id="327" w:name="_Toc387145575"/>
      <w:bookmarkStart w:id="328" w:name="_Toc390337287"/>
      <w:bookmarkStart w:id="329" w:name="_Toc438633379"/>
      <w:r>
        <w:t>20.54.30.</w:t>
      </w:r>
      <w:r>
        <w:tab/>
        <w:t>niet-dragende binnenmuur – cellenbeton/dikte 11,5 cm</w:t>
      </w:r>
      <w:r>
        <w:tab/>
      </w:r>
      <w:r>
        <w:rPr>
          <w:rStyle w:val="MeetChar"/>
        </w:rPr>
        <w:t>|FH|m3</w:t>
      </w:r>
      <w:bookmarkEnd w:id="327"/>
      <w:bookmarkEnd w:id="328"/>
      <w:bookmarkEnd w:id="329"/>
    </w:p>
    <w:p w14:paraId="5534AC50" w14:textId="77777777" w:rsidR="001D00B9" w:rsidRDefault="001D00B9" w:rsidP="001D00B9">
      <w:pPr>
        <w:pStyle w:val="Kop6"/>
        <w:rPr>
          <w:lang w:val="nl-NL"/>
        </w:rPr>
      </w:pPr>
      <w:r>
        <w:rPr>
          <w:lang w:val="nl-NL"/>
        </w:rPr>
        <w:t>Meting</w:t>
      </w:r>
    </w:p>
    <w:p w14:paraId="60C34FE7" w14:textId="77777777" w:rsidR="001D00B9" w:rsidRDefault="001D00B9" w:rsidP="001D00B9">
      <w:pPr>
        <w:pStyle w:val="Plattetekstinspringen"/>
      </w:pPr>
      <w:r>
        <w:t>meeteenheid: per m³</w:t>
      </w:r>
    </w:p>
    <w:p w14:paraId="3FDD3EC3" w14:textId="77777777" w:rsidR="001D00B9" w:rsidRDefault="001D00B9" w:rsidP="001D00B9">
      <w:pPr>
        <w:pStyle w:val="Plattetekstinspringen"/>
      </w:pPr>
      <w:r>
        <w:t>meetcode: de lengte van de muren wordt gemeten in de as van de muren, bij kruisingen wordt de dikkere muur doorgemeten. De hoogte wordt gemeten tussen de vloeren. Geen enkel volume wordt tweemaal in rekening gebracht. Wordt afgetrokken:</w:t>
      </w:r>
    </w:p>
    <w:p w14:paraId="25BDA39F" w14:textId="77777777" w:rsidR="001D00B9" w:rsidRDefault="001D00B9" w:rsidP="001D00B9">
      <w:pPr>
        <w:pStyle w:val="Plattetekstinspringen2"/>
      </w:pPr>
      <w:r>
        <w:t>openingen met een oppervlakte groter dan 0,30 m²;</w:t>
      </w:r>
    </w:p>
    <w:p w14:paraId="773ACA00" w14:textId="77777777" w:rsidR="001D00B9" w:rsidRDefault="001D00B9" w:rsidP="001D00B9">
      <w:pPr>
        <w:pStyle w:val="Plattetekstinspringen2"/>
      </w:pPr>
      <w:r>
        <w:t>het volume van lateien indien deze apart gemeten worden.</w:t>
      </w:r>
    </w:p>
    <w:p w14:paraId="25644788" w14:textId="77777777" w:rsidR="001D00B9" w:rsidRDefault="001D00B9" w:rsidP="001D00B9">
      <w:pPr>
        <w:pStyle w:val="Plattetekstinspringen"/>
      </w:pPr>
      <w:r>
        <w:t>aard van overeenkomst: Forfaitaire Hoeveelheid (FH)</w:t>
      </w:r>
    </w:p>
    <w:p w14:paraId="1318E4AE" w14:textId="77777777" w:rsidR="001D00B9" w:rsidRDefault="001D00B9" w:rsidP="001D00B9">
      <w:pPr>
        <w:pStyle w:val="Kop6"/>
      </w:pPr>
      <w:r>
        <w:t>Toepassing</w:t>
      </w:r>
    </w:p>
    <w:p w14:paraId="3D09AA7F" w14:textId="77777777" w:rsidR="001D00B9" w:rsidRPr="00DE4EF7" w:rsidRDefault="001D00B9" w:rsidP="001D00B9">
      <w:pPr>
        <w:pStyle w:val="Kop3"/>
      </w:pPr>
      <w:bookmarkStart w:id="330" w:name="_Toc387145576"/>
      <w:bookmarkStart w:id="331" w:name="_Toc390337288"/>
      <w:bookmarkStart w:id="332" w:name="_Toc438633380"/>
      <w:r>
        <w:t>20.55.</w:t>
      </w:r>
      <w:r>
        <w:tab/>
        <w:t>niet-dragende binnenmuur - gipsblokken</w:t>
      </w:r>
      <w:bookmarkEnd w:id="330"/>
      <w:bookmarkEnd w:id="331"/>
      <w:bookmarkEnd w:id="332"/>
    </w:p>
    <w:p w14:paraId="36DEA853" w14:textId="77777777" w:rsidR="001D00B9" w:rsidRPr="00641A4D" w:rsidRDefault="001D00B9" w:rsidP="001D00B9">
      <w:pPr>
        <w:pStyle w:val="Kop6"/>
      </w:pPr>
      <w:r w:rsidRPr="00641A4D">
        <w:t>Materiaal</w:t>
      </w:r>
    </w:p>
    <w:p w14:paraId="16EC37FE" w14:textId="77777777" w:rsidR="001D00B9" w:rsidRDefault="001D00B9" w:rsidP="001D00B9">
      <w:pPr>
        <w:pStyle w:val="Plattetekstinspringen"/>
      </w:pPr>
      <w:r>
        <w:t xml:space="preserve">De NBN EN 12859 - </w:t>
      </w:r>
      <w:r w:rsidRPr="00714DD7">
        <w:t>Gipsblokken - Termen en definities, eisen en beproevingsmethoden</w:t>
      </w:r>
      <w:r>
        <w:t xml:space="preserve"> is van toepassing.</w:t>
      </w:r>
    </w:p>
    <w:p w14:paraId="7F2CDBD1" w14:textId="77777777" w:rsidR="001D00B9" w:rsidRDefault="001D00B9" w:rsidP="001D00B9">
      <w:pPr>
        <w:pStyle w:val="Plattetekstinspringen"/>
      </w:pPr>
      <w:r>
        <w:t xml:space="preserve">De stenen hebben een geldige ATG (of gelijkwaardig). </w:t>
      </w:r>
    </w:p>
    <w:p w14:paraId="76F9EB3E" w14:textId="77777777" w:rsidR="001D00B9" w:rsidRDefault="001D00B9" w:rsidP="001D00B9">
      <w:pPr>
        <w:pStyle w:val="Plattetekstinspringen"/>
      </w:pPr>
      <w:r>
        <w:t>De aannemer legt een staal en prestatiefiche ter goedkeuring voor aan de ontwerper.</w:t>
      </w:r>
    </w:p>
    <w:p w14:paraId="6CC28F59" w14:textId="77777777" w:rsidR="001D00B9" w:rsidRDefault="001D00B9" w:rsidP="001D00B9">
      <w:pPr>
        <w:pStyle w:val="Plattetekstinspringen"/>
      </w:pPr>
      <w:r>
        <w:t xml:space="preserve">Kopvlak: </w:t>
      </w:r>
      <w:r w:rsidRPr="00BF79A4">
        <w:t>tand en groef</w:t>
      </w:r>
    </w:p>
    <w:p w14:paraId="7F0243D6" w14:textId="77777777" w:rsidR="001D00B9" w:rsidRDefault="001D00B9" w:rsidP="001D00B9">
      <w:pPr>
        <w:pStyle w:val="Plattetekstinspringen"/>
      </w:pPr>
      <w:r>
        <w:t xml:space="preserve">Oppervlaktestructuur: </w:t>
      </w:r>
      <w:r w:rsidRPr="005F401F">
        <w:t xml:space="preserve">vlak </w:t>
      </w:r>
    </w:p>
    <w:p w14:paraId="14F16859" w14:textId="77777777" w:rsidR="001D00B9" w:rsidRPr="00624F80" w:rsidRDefault="001D00B9" w:rsidP="001D00B9">
      <w:pPr>
        <w:pStyle w:val="Plattetekstinspringen"/>
      </w:pPr>
      <w:r>
        <w:t xml:space="preserve">De blokken worden verlijmd met </w:t>
      </w:r>
      <w:r w:rsidRPr="005F401F">
        <w:t>lijm conform NBN EN 12860 - Lijmen op basis van gips voor gipsblokken - Termen en definities, eisen en beproevingsmethoden</w:t>
      </w:r>
      <w:r>
        <w:t>.</w:t>
      </w:r>
    </w:p>
    <w:p w14:paraId="0C3CDEB3" w14:textId="77777777" w:rsidR="001D00B9" w:rsidRDefault="001D00B9" w:rsidP="001D00B9">
      <w:pPr>
        <w:pStyle w:val="Kop8"/>
      </w:pPr>
      <w:r w:rsidRPr="00854B04">
        <w:t>Specificaties</w:t>
      </w:r>
    </w:p>
    <w:p w14:paraId="16382DA1" w14:textId="77777777" w:rsidR="001D00B9" w:rsidRDefault="001D00B9" w:rsidP="001D00B9">
      <w:pPr>
        <w:pStyle w:val="Plattetekstinspringen"/>
      </w:pPr>
      <w:r>
        <w:t>Stenen:</w:t>
      </w:r>
    </w:p>
    <w:p w14:paraId="043B4099" w14:textId="77777777" w:rsidR="001D00B9" w:rsidRDefault="001D00B9" w:rsidP="001D00B9">
      <w:pPr>
        <w:pStyle w:val="Plattetekstinspringen2"/>
        <w:rPr>
          <w:lang w:eastAsia="nl-NL"/>
        </w:rPr>
      </w:pPr>
      <w:r>
        <w:rPr>
          <w:lang w:eastAsia="nl-NL"/>
        </w:rPr>
        <w:t xml:space="preserve">formaat (lxbxh): </w:t>
      </w:r>
      <w:r w:rsidRPr="00E3087D">
        <w:rPr>
          <w:rStyle w:val="Keuze-blauw"/>
        </w:rPr>
        <w:t>… x … x … / modulair formaat op voorstel van de aannemer</w:t>
      </w:r>
    </w:p>
    <w:p w14:paraId="7029EF84" w14:textId="77777777" w:rsidR="001D00B9" w:rsidRDefault="001D00B9" w:rsidP="001D00B9">
      <w:pPr>
        <w:pStyle w:val="Plattetekstinspringen2"/>
        <w:rPr>
          <w:lang w:eastAsia="nl-NL"/>
        </w:rPr>
      </w:pPr>
      <w:r>
        <w:rPr>
          <w:lang w:eastAsia="nl-NL"/>
        </w:rPr>
        <w:t xml:space="preserve">brandweerstand: </w:t>
      </w:r>
      <w:r w:rsidRPr="00E3087D">
        <w:rPr>
          <w:rStyle w:val="Keuze-blauw"/>
        </w:rPr>
        <w:t>EI 60 / EI 120 / EI 180 / EI 240 /…</w:t>
      </w:r>
    </w:p>
    <w:p w14:paraId="13D6952A" w14:textId="77777777" w:rsidR="001D00B9" w:rsidRDefault="001D00B9" w:rsidP="001D00B9">
      <w:pPr>
        <w:pStyle w:val="Plattetekstinspringen2"/>
        <w:rPr>
          <w:lang w:eastAsia="nl-NL"/>
        </w:rPr>
      </w:pPr>
      <w:r>
        <w:rPr>
          <w:lang w:eastAsia="nl-NL"/>
        </w:rPr>
        <w:t>v</w:t>
      </w:r>
      <w:r w:rsidRPr="005F401F">
        <w:rPr>
          <w:lang w:eastAsia="nl-NL"/>
        </w:rPr>
        <w:t xml:space="preserve">olumemassa: minimum </w:t>
      </w:r>
      <w:r w:rsidRPr="00E3087D">
        <w:rPr>
          <w:rStyle w:val="Keuze-blauw"/>
        </w:rPr>
        <w:t>700 / 900 / 1100 / 1200 / …</w:t>
      </w:r>
      <w:r w:rsidRPr="00306599">
        <w:rPr>
          <w:lang w:eastAsia="nl-NL"/>
        </w:rPr>
        <w:t xml:space="preserve"> </w:t>
      </w:r>
      <w:r w:rsidRPr="005F401F">
        <w:rPr>
          <w:lang w:eastAsia="nl-NL"/>
        </w:rPr>
        <w:t>kg/m3</w:t>
      </w:r>
    </w:p>
    <w:p w14:paraId="2A2529A0" w14:textId="77777777" w:rsidR="001D00B9" w:rsidRDefault="001D00B9" w:rsidP="001D00B9">
      <w:pPr>
        <w:pStyle w:val="Plattetekstinspringen"/>
      </w:pPr>
      <w:r>
        <w:t xml:space="preserve">Metselverband: </w:t>
      </w:r>
      <w:r w:rsidRPr="00E3087D">
        <w:rPr>
          <w:rStyle w:val="Keuze-blauw"/>
        </w:rPr>
        <w:t>halfsteens verband / keuze van de aannemer / …</w:t>
      </w:r>
    </w:p>
    <w:p w14:paraId="6EBAAFE5" w14:textId="77777777" w:rsidR="001D00B9" w:rsidRPr="003F7B3D" w:rsidRDefault="001D00B9" w:rsidP="001D00B9">
      <w:pPr>
        <w:pStyle w:val="Kop8"/>
      </w:pPr>
      <w:r w:rsidRPr="003F7B3D">
        <w:t xml:space="preserve">Aanvullend voorschrift </w:t>
      </w:r>
      <w:r w:rsidR="00156DE5">
        <w:t>(te schrappen door ontwerper indien niet van toepassing)</w:t>
      </w:r>
    </w:p>
    <w:p w14:paraId="0AFADD0E" w14:textId="77777777" w:rsidR="001D00B9" w:rsidRDefault="001D00B9" w:rsidP="001D00B9">
      <w:pPr>
        <w:pStyle w:val="Plattetekstinspringen"/>
      </w:pPr>
      <w:r>
        <w:t xml:space="preserve">De blokken zijn waterafstotend. Waterabsorptie na 2 uur onderdompeling </w:t>
      </w:r>
      <w:r>
        <w:sym w:font="Symbol" w:char="F0A3"/>
      </w:r>
      <w:r>
        <w:t xml:space="preserve"> 5% (volgens NBN EN 12859). </w:t>
      </w:r>
      <w:r w:rsidRPr="00E3087D">
        <w:rPr>
          <w:rStyle w:val="Keuze-blauw"/>
        </w:rPr>
        <w:t>De muren worden over de volledige hoogte opgetrokken in waterafstotende blokken / De eerste rij blokken wordt uitgevoerd met waterafstotende blokken.</w:t>
      </w:r>
    </w:p>
    <w:p w14:paraId="54FF151C" w14:textId="77777777" w:rsidR="001D00B9" w:rsidRDefault="001D00B9" w:rsidP="001D00B9">
      <w:pPr>
        <w:pStyle w:val="Plattetekstinspringen"/>
      </w:pPr>
      <w:r>
        <w:t xml:space="preserve">De kimlaag wordt voorzien in </w:t>
      </w:r>
      <w:r w:rsidRPr="00E3087D">
        <w:rPr>
          <w:rStyle w:val="Keuze-blauw"/>
        </w:rPr>
        <w:t xml:space="preserve">dezelfde stenen als de rest van de muur / cellenglas volgens artikel </w:t>
      </w:r>
      <w:r>
        <w:rPr>
          <w:rStyle w:val="Keuze-blauw"/>
        </w:rPr>
        <w:t>20.</w:t>
      </w:r>
      <w:r w:rsidRPr="00E3087D">
        <w:rPr>
          <w:rStyle w:val="Keuze-blauw"/>
        </w:rPr>
        <w:t xml:space="preserve">13.10. / cellenbeton volgens artikel </w:t>
      </w:r>
      <w:r>
        <w:rPr>
          <w:rStyle w:val="Keuze-blauw"/>
        </w:rPr>
        <w:t>20.</w:t>
      </w:r>
      <w:r w:rsidRPr="00E3087D">
        <w:rPr>
          <w:rStyle w:val="Keuze-blauw"/>
        </w:rPr>
        <w:t xml:space="preserve">13.20. / thermisch verbeterde steen volgens artikel </w:t>
      </w:r>
      <w:r>
        <w:rPr>
          <w:rStyle w:val="Keuze-blauw"/>
        </w:rPr>
        <w:t>20.</w:t>
      </w:r>
      <w:r w:rsidRPr="00E3087D">
        <w:rPr>
          <w:rStyle w:val="Keuze-blauw"/>
        </w:rPr>
        <w:t xml:space="preserve">13.30. / samengestelde blokken volgens artikel </w:t>
      </w:r>
      <w:r>
        <w:rPr>
          <w:rStyle w:val="Keuze-blauw"/>
        </w:rPr>
        <w:t>20.</w:t>
      </w:r>
      <w:r w:rsidRPr="00E3087D">
        <w:rPr>
          <w:rStyle w:val="Keuze-blauw"/>
        </w:rPr>
        <w:t>13.40. / …</w:t>
      </w:r>
    </w:p>
    <w:p w14:paraId="58D9C7C2" w14:textId="77777777" w:rsidR="001D00B9" w:rsidRDefault="001D00B9" w:rsidP="001D00B9">
      <w:pPr>
        <w:pStyle w:val="Kop6"/>
      </w:pPr>
      <w:r>
        <w:t>Uitvoering</w:t>
      </w:r>
    </w:p>
    <w:p w14:paraId="35D14F98" w14:textId="77777777" w:rsidR="001D00B9" w:rsidRDefault="001D00B9" w:rsidP="001D00B9">
      <w:pPr>
        <w:pStyle w:val="Plattetekstinspringen"/>
      </w:pPr>
      <w:r>
        <w:t xml:space="preserve">De niet-dragende wanden worden volledig los van de naast- en bovenliggende dragende constructie opgebouwd. </w:t>
      </w:r>
    </w:p>
    <w:p w14:paraId="39E74632" w14:textId="77777777" w:rsidR="001D00B9" w:rsidRPr="005F401F" w:rsidRDefault="001D00B9" w:rsidP="001D00B9">
      <w:pPr>
        <w:pStyle w:val="Plattetekstinspringen"/>
      </w:pPr>
      <w:r w:rsidRPr="005F401F">
        <w:t>De aansluiting met het plafond gebeurt</w:t>
      </w:r>
      <w:r>
        <w:br/>
      </w:r>
      <w:r w:rsidRPr="00E3087D">
        <w:rPr>
          <w:rStyle w:val="Keuze-blauw"/>
        </w:rPr>
        <w:t>(ofwel)</w:t>
      </w:r>
      <w:r w:rsidRPr="005F401F">
        <w:tab/>
        <w:t>door kleven aan het plafond van een samendrukbare band, van minstens 10 mm dik.</w:t>
      </w:r>
      <w:r>
        <w:br/>
      </w:r>
      <w:r w:rsidRPr="00E3087D">
        <w:rPr>
          <w:rStyle w:val="Keuze-blauw"/>
        </w:rPr>
        <w:t>(ofwel)</w:t>
      </w:r>
      <w:r w:rsidRPr="005F401F">
        <w:tab/>
        <w:t>door het opspuiten van de voeg met PUR-schuim waarvan na uitharding het overtollige schuim afgesneden wordt.</w:t>
      </w:r>
    </w:p>
    <w:p w14:paraId="787CCD0B" w14:textId="77777777" w:rsidR="001D00B9" w:rsidRDefault="001D00B9" w:rsidP="001D00B9">
      <w:pPr>
        <w:pStyle w:val="Plattetekstinspringen"/>
      </w:pPr>
      <w:r>
        <w:t>De gipsblokken worden verwerkt volgens de richtlijnen van de fabrikant.</w:t>
      </w:r>
    </w:p>
    <w:p w14:paraId="66D319E0" w14:textId="77777777" w:rsidR="001D00B9" w:rsidRPr="005F401F" w:rsidRDefault="001D00B9" w:rsidP="001D00B9">
      <w:pPr>
        <w:pStyle w:val="Plattetekstinspringen"/>
      </w:pPr>
      <w:r w:rsidRPr="005F401F">
        <w:t>Waar gevaar is voor opstijgend vocht, wordt onderaan de wand eerst een polyethyleenfolie van minstens 40 cm</w:t>
      </w:r>
      <w:r>
        <w:t xml:space="preserve"> breed</w:t>
      </w:r>
      <w:r w:rsidRPr="005F401F">
        <w:t xml:space="preserve"> aangebracht. Deze folie wordt langs de binnenvlakken opgetrokken zodat hij 2 cm boven de afgewerkte pas van de vloer uitsteekt.</w:t>
      </w:r>
    </w:p>
    <w:p w14:paraId="4B94A262" w14:textId="77777777" w:rsidR="001D00B9" w:rsidRDefault="001D00B9" w:rsidP="001D00B9">
      <w:pPr>
        <w:pStyle w:val="Plattetekstinspringen"/>
      </w:pPr>
      <w:r>
        <w:t>De hoekaansluitingen gebeuren volgens de voorschriften van de fabrikant.</w:t>
      </w:r>
    </w:p>
    <w:p w14:paraId="202654AF" w14:textId="77777777" w:rsidR="001D00B9" w:rsidRDefault="001D00B9" w:rsidP="001D00B9">
      <w:pPr>
        <w:pStyle w:val="Plattetekstinspringen"/>
      </w:pPr>
      <w:r w:rsidRPr="005F401F">
        <w:t xml:space="preserve">Dwarse aansluitingen met opgaand dragend metselwerk of betonkolommen gebeuren d.m.v. aangepaste bevestigingsankers. Wanneer verschillende wanden verbonden worden, moeten de opeenvolgende rijen </w:t>
      </w:r>
      <w:r>
        <w:t xml:space="preserve">ankers </w:t>
      </w:r>
      <w:r w:rsidRPr="005F401F">
        <w:t>alternerend verlopen.</w:t>
      </w:r>
    </w:p>
    <w:p w14:paraId="798B7132" w14:textId="77777777" w:rsidR="001D00B9" w:rsidRPr="005F401F" w:rsidRDefault="001D00B9" w:rsidP="001D00B9">
      <w:pPr>
        <w:pStyle w:val="Plattetekstinspringen"/>
      </w:pPr>
      <w:r>
        <w:t xml:space="preserve">Boven deuropeningen wordt gebruik gemaakt van aangepaste lateien, volgens het gamma van de fabrikant. </w:t>
      </w:r>
    </w:p>
    <w:p w14:paraId="75829122" w14:textId="77777777" w:rsidR="001D00B9" w:rsidRDefault="001D00B9" w:rsidP="001D00B9">
      <w:pPr>
        <w:pStyle w:val="Kop8"/>
      </w:pPr>
      <w:r>
        <w:t xml:space="preserve">Aanvullende uitvoeringsvoorschriften </w:t>
      </w:r>
      <w:r w:rsidR="00156DE5">
        <w:t>(te schrappen door ontwerper indien niet van toepassing)</w:t>
      </w:r>
    </w:p>
    <w:p w14:paraId="2D06BCDD" w14:textId="77777777" w:rsidR="001D00B9" w:rsidRPr="004C6820" w:rsidRDefault="001D00B9" w:rsidP="001D00B9">
      <w:pPr>
        <w:pStyle w:val="Plattetekstinspringen"/>
      </w:pPr>
      <w:r>
        <w:t>Het plafond wordt afgewerkt met spuitplamuur. Het opspuiten van de voeg tussen wand en plafond met PUR mag pas gebeuren nadat de dekvloer op alle verdiepingen geplaatst is om scheurvorming te voorkomen.</w:t>
      </w:r>
    </w:p>
    <w:p w14:paraId="76883955" w14:textId="77777777" w:rsidR="001D00B9" w:rsidRPr="009D34F3" w:rsidRDefault="001D00B9" w:rsidP="001D00B9">
      <w:pPr>
        <w:pStyle w:val="Kop6"/>
      </w:pPr>
      <w:r w:rsidRPr="009D34F3">
        <w:t>Keuring</w:t>
      </w:r>
    </w:p>
    <w:p w14:paraId="630C63EB" w14:textId="77777777" w:rsidR="001D00B9" w:rsidRDefault="001D00B9" w:rsidP="001D00B9">
      <w:pPr>
        <w:pStyle w:val="Plattetekstinspringen"/>
      </w:pPr>
      <w:r>
        <w:t>Het aantal beschadigde stenen mag niet meer dan 5% van de totale hoeveelheid verwerkte stenen bedragen. Wordt als beschadiging beschouwd:</w:t>
      </w:r>
    </w:p>
    <w:p w14:paraId="6D6219E4" w14:textId="77777777" w:rsidR="001D00B9" w:rsidRDefault="001D00B9" w:rsidP="001D00B9">
      <w:pPr>
        <w:pStyle w:val="Plattetekstinspringen2"/>
        <w:rPr>
          <w:lang w:eastAsia="nl-NL"/>
        </w:rPr>
      </w:pPr>
      <w:r>
        <w:rPr>
          <w:lang w:eastAsia="nl-NL"/>
        </w:rPr>
        <w:t>Elke gebroken steen.</w:t>
      </w:r>
    </w:p>
    <w:p w14:paraId="678832C4" w14:textId="77777777" w:rsidR="001D00B9" w:rsidRDefault="001D00B9" w:rsidP="001D00B9">
      <w:pPr>
        <w:pStyle w:val="Plattetekstinspringen2"/>
        <w:rPr>
          <w:lang w:eastAsia="nl-NL"/>
        </w:rPr>
      </w:pPr>
      <w:r>
        <w:rPr>
          <w:lang w:eastAsia="nl-NL"/>
        </w:rPr>
        <w:t>Elke steen die over meer dan een derde van zijn verticale doorsnede gescheurd is.</w:t>
      </w:r>
    </w:p>
    <w:p w14:paraId="6F107B9E" w14:textId="77777777" w:rsidR="001D00B9" w:rsidRDefault="001D00B9" w:rsidP="001D00B9">
      <w:pPr>
        <w:pStyle w:val="Plattetekstinspringen2"/>
        <w:rPr>
          <w:lang w:eastAsia="nl-NL"/>
        </w:rPr>
      </w:pPr>
      <w:r>
        <w:rPr>
          <w:lang w:eastAsia="nl-NL"/>
        </w:rPr>
        <w:t>Elke steen waarvan het totaal volume van de rand- of hoekschade meer bedraagt dan 5% van het volume van de metselsteen.</w:t>
      </w:r>
    </w:p>
    <w:p w14:paraId="6663443F" w14:textId="77777777" w:rsidR="001D00B9" w:rsidRDefault="001D00B9" w:rsidP="001D00B9">
      <w:pPr>
        <w:pStyle w:val="Kop4"/>
      </w:pPr>
      <w:bookmarkStart w:id="333" w:name="_Toc387145577"/>
      <w:bookmarkStart w:id="334" w:name="_Toc390337289"/>
      <w:bookmarkStart w:id="335" w:name="_Toc438633381"/>
      <w:r>
        <w:t>20.55.10.</w:t>
      </w:r>
      <w:r>
        <w:tab/>
        <w:t>niet-dragende binnenmuur – gipsblokken/dikte 6 cm</w:t>
      </w:r>
      <w:r>
        <w:tab/>
      </w:r>
      <w:r>
        <w:rPr>
          <w:rStyle w:val="MeetChar"/>
        </w:rPr>
        <w:t>|FH|m3</w:t>
      </w:r>
      <w:bookmarkEnd w:id="333"/>
      <w:bookmarkEnd w:id="334"/>
      <w:bookmarkEnd w:id="335"/>
    </w:p>
    <w:p w14:paraId="093E1BCD" w14:textId="77777777" w:rsidR="001D00B9" w:rsidRDefault="001D00B9" w:rsidP="001D00B9">
      <w:pPr>
        <w:pStyle w:val="Kop6"/>
        <w:rPr>
          <w:lang w:val="nl-NL"/>
        </w:rPr>
      </w:pPr>
      <w:r>
        <w:rPr>
          <w:lang w:val="nl-NL"/>
        </w:rPr>
        <w:t>Meting</w:t>
      </w:r>
    </w:p>
    <w:p w14:paraId="2EBD4511" w14:textId="77777777" w:rsidR="001D00B9" w:rsidRDefault="001D00B9" w:rsidP="001D00B9">
      <w:pPr>
        <w:pStyle w:val="Plattetekstinspringen"/>
      </w:pPr>
      <w:r>
        <w:t>meeteenheid: per m³</w:t>
      </w:r>
    </w:p>
    <w:p w14:paraId="2E0F5C7E" w14:textId="77777777" w:rsidR="001D00B9" w:rsidRDefault="001D00B9" w:rsidP="001D00B9">
      <w:pPr>
        <w:pStyle w:val="Plattetekstinspringen"/>
      </w:pPr>
      <w:r>
        <w:t>meetcode: de lengte van de muren wordt gemeten in de as van de muren, bij kruisingen wordt de dikkere muur doorgemeten. De hoogte wordt gemeten tussen de vloeren. Geen enkel volume wordt tweemaal in rekening gebracht. Openingen met een oppervlakte groter dan 0,30 m² worden afgetrokken.</w:t>
      </w:r>
    </w:p>
    <w:p w14:paraId="1E5C13E9" w14:textId="77777777" w:rsidR="001D00B9" w:rsidRDefault="001D00B9" w:rsidP="001D00B9">
      <w:pPr>
        <w:pStyle w:val="Plattetekstinspringen"/>
      </w:pPr>
      <w:r>
        <w:t>aard van overeenkomst: Forfaitaire Hoeveelheid (FH)</w:t>
      </w:r>
    </w:p>
    <w:p w14:paraId="4D7485B8" w14:textId="77777777" w:rsidR="001D00B9" w:rsidRDefault="001D00B9" w:rsidP="001D00B9">
      <w:pPr>
        <w:pStyle w:val="Kop6"/>
      </w:pPr>
      <w:r>
        <w:t>Toepassing</w:t>
      </w:r>
    </w:p>
    <w:p w14:paraId="0A3AC6E7" w14:textId="77777777" w:rsidR="001D00B9" w:rsidRDefault="001D00B9" w:rsidP="001D00B9">
      <w:pPr>
        <w:pStyle w:val="Kop4"/>
      </w:pPr>
      <w:bookmarkStart w:id="336" w:name="_Toc387145578"/>
      <w:bookmarkStart w:id="337" w:name="_Toc390337290"/>
      <w:bookmarkStart w:id="338" w:name="_Toc438633382"/>
      <w:r>
        <w:t>20.55.20.</w:t>
      </w:r>
      <w:r>
        <w:tab/>
        <w:t>niet-dragende binnenmuur – gipsblokken/dikte 7 cm</w:t>
      </w:r>
      <w:r>
        <w:tab/>
      </w:r>
      <w:r>
        <w:rPr>
          <w:rStyle w:val="MeetChar"/>
        </w:rPr>
        <w:t>|FH|m3</w:t>
      </w:r>
      <w:bookmarkEnd w:id="336"/>
      <w:bookmarkEnd w:id="337"/>
      <w:bookmarkEnd w:id="338"/>
    </w:p>
    <w:p w14:paraId="0BED4458" w14:textId="77777777" w:rsidR="001D00B9" w:rsidRDefault="001D00B9" w:rsidP="001D00B9">
      <w:pPr>
        <w:pStyle w:val="Kop6"/>
        <w:rPr>
          <w:lang w:val="nl-NL"/>
        </w:rPr>
      </w:pPr>
      <w:r>
        <w:rPr>
          <w:lang w:val="nl-NL"/>
        </w:rPr>
        <w:t>Meting</w:t>
      </w:r>
    </w:p>
    <w:p w14:paraId="28638ED4" w14:textId="77777777" w:rsidR="001D00B9" w:rsidRDefault="001D00B9" w:rsidP="001D00B9">
      <w:pPr>
        <w:pStyle w:val="Plattetekstinspringen"/>
      </w:pPr>
      <w:r>
        <w:t>meeteenheid: per m³</w:t>
      </w:r>
    </w:p>
    <w:p w14:paraId="0E6B30F6" w14:textId="77777777" w:rsidR="001D00B9" w:rsidRDefault="001D00B9" w:rsidP="001D00B9">
      <w:pPr>
        <w:pStyle w:val="Plattetekstinspringen"/>
      </w:pPr>
      <w:r>
        <w:t>meetcode: de lengte van de muren wordt gemeten in de as van de muren, bij kruisingen wordt de dikkere muur doorgemeten. De hoogte wordt gemeten tussen de vloeren. Geen enkel volume wordt tweemaal in rekening gebracht. Openingen met een oppervlakte groter dan 0,30 m² worden afgetrokken.</w:t>
      </w:r>
    </w:p>
    <w:p w14:paraId="41420DF5" w14:textId="77777777" w:rsidR="001D00B9" w:rsidRDefault="001D00B9" w:rsidP="001D00B9">
      <w:pPr>
        <w:pStyle w:val="Plattetekstinspringen"/>
      </w:pPr>
      <w:r>
        <w:t>aard van overeenkomst: Forfaitaire Hoeveelheid (FH)</w:t>
      </w:r>
    </w:p>
    <w:p w14:paraId="1E1E3983" w14:textId="77777777" w:rsidR="001D00B9" w:rsidRDefault="001D00B9" w:rsidP="001D00B9">
      <w:pPr>
        <w:pStyle w:val="Kop6"/>
      </w:pPr>
      <w:r>
        <w:t>Toepassing</w:t>
      </w:r>
    </w:p>
    <w:p w14:paraId="08911156" w14:textId="77777777" w:rsidR="001D00B9" w:rsidRDefault="001D00B9" w:rsidP="001D00B9">
      <w:pPr>
        <w:pStyle w:val="Kop4"/>
      </w:pPr>
      <w:bookmarkStart w:id="339" w:name="_Toc387145579"/>
      <w:bookmarkStart w:id="340" w:name="_Toc390337291"/>
      <w:bookmarkStart w:id="341" w:name="_Toc438633383"/>
      <w:r>
        <w:t>20.55.30.</w:t>
      </w:r>
      <w:r>
        <w:tab/>
        <w:t>niet-dragende binnenmuur – gipsblokken/dikte 8 cm</w:t>
      </w:r>
      <w:r>
        <w:tab/>
      </w:r>
      <w:r>
        <w:rPr>
          <w:rStyle w:val="MeetChar"/>
        </w:rPr>
        <w:t>|FH|m3</w:t>
      </w:r>
      <w:bookmarkEnd w:id="339"/>
      <w:bookmarkEnd w:id="340"/>
      <w:bookmarkEnd w:id="341"/>
    </w:p>
    <w:p w14:paraId="4052D34E" w14:textId="77777777" w:rsidR="001D00B9" w:rsidRDefault="001D00B9" w:rsidP="001D00B9">
      <w:pPr>
        <w:pStyle w:val="Kop6"/>
        <w:rPr>
          <w:lang w:val="nl-NL"/>
        </w:rPr>
      </w:pPr>
      <w:r>
        <w:rPr>
          <w:lang w:val="nl-NL"/>
        </w:rPr>
        <w:t>Meting</w:t>
      </w:r>
    </w:p>
    <w:p w14:paraId="4481209E" w14:textId="77777777" w:rsidR="001D00B9" w:rsidRDefault="001D00B9" w:rsidP="001D00B9">
      <w:pPr>
        <w:pStyle w:val="Plattetekstinspringen"/>
      </w:pPr>
      <w:r>
        <w:t>meeteenheid: per m³</w:t>
      </w:r>
    </w:p>
    <w:p w14:paraId="28CD199A" w14:textId="77777777" w:rsidR="001D00B9" w:rsidRDefault="001D00B9" w:rsidP="001D00B9">
      <w:pPr>
        <w:pStyle w:val="Plattetekstinspringen"/>
      </w:pPr>
      <w:r>
        <w:t>meetcode: de lengte van de muren wordt gemeten in de as van de muren, bij kruisingen wordt de dikkere muur doorgemeten. De hoogte wordt gemeten tussen de vloeren. Geen enkel volume wordt tweemaal in rekening gebracht. Openingen met een oppervlakte groter dan 0,30 m² worden afgetrokken.</w:t>
      </w:r>
    </w:p>
    <w:p w14:paraId="5F5BF85E" w14:textId="77777777" w:rsidR="001D00B9" w:rsidRDefault="001D00B9" w:rsidP="001D00B9">
      <w:pPr>
        <w:pStyle w:val="Plattetekstinspringen"/>
      </w:pPr>
      <w:r>
        <w:t>aard van overeenkomst: Forfaitaire Hoeveelheid (FH)</w:t>
      </w:r>
    </w:p>
    <w:p w14:paraId="66541CAA" w14:textId="77777777" w:rsidR="001D00B9" w:rsidRDefault="001D00B9" w:rsidP="001D00B9">
      <w:pPr>
        <w:pStyle w:val="Kop6"/>
      </w:pPr>
      <w:r>
        <w:t>Toepassing</w:t>
      </w:r>
    </w:p>
    <w:p w14:paraId="43DCA2E3" w14:textId="77777777" w:rsidR="001D00B9" w:rsidRDefault="001D00B9" w:rsidP="001D00B9">
      <w:pPr>
        <w:pStyle w:val="Kop4"/>
      </w:pPr>
      <w:bookmarkStart w:id="342" w:name="_Toc387145580"/>
      <w:bookmarkStart w:id="343" w:name="_Toc390337292"/>
      <w:bookmarkStart w:id="344" w:name="_Toc438633384"/>
      <w:r>
        <w:t>20.55.40.</w:t>
      </w:r>
      <w:r>
        <w:tab/>
        <w:t>niet-dragende binnenmuur – gipsblokken/dikte 10 cm</w:t>
      </w:r>
      <w:r>
        <w:tab/>
      </w:r>
      <w:r>
        <w:rPr>
          <w:rStyle w:val="MeetChar"/>
        </w:rPr>
        <w:t>|FH|m3</w:t>
      </w:r>
      <w:bookmarkEnd w:id="342"/>
      <w:bookmarkEnd w:id="343"/>
      <w:bookmarkEnd w:id="344"/>
    </w:p>
    <w:p w14:paraId="0261C558" w14:textId="77777777" w:rsidR="001D00B9" w:rsidRDefault="001D00B9" w:rsidP="001D00B9">
      <w:pPr>
        <w:pStyle w:val="Kop6"/>
        <w:rPr>
          <w:lang w:val="nl-NL"/>
        </w:rPr>
      </w:pPr>
      <w:r>
        <w:rPr>
          <w:lang w:val="nl-NL"/>
        </w:rPr>
        <w:t>Meting</w:t>
      </w:r>
    </w:p>
    <w:p w14:paraId="7BDC8380" w14:textId="77777777" w:rsidR="001D00B9" w:rsidRDefault="001D00B9" w:rsidP="001D00B9">
      <w:pPr>
        <w:pStyle w:val="Plattetekstinspringen"/>
      </w:pPr>
      <w:r>
        <w:t>meeteenheid: per m³</w:t>
      </w:r>
    </w:p>
    <w:p w14:paraId="55ADD118" w14:textId="77777777" w:rsidR="001D00B9" w:rsidRDefault="001D00B9" w:rsidP="001D00B9">
      <w:pPr>
        <w:pStyle w:val="Plattetekstinspringen"/>
      </w:pPr>
      <w:r>
        <w:t>meetcode: de lengte van de muren wordt gemeten in de as van de muren, bij kruisingen wordt de dikkere muur doorgemeten. De hoogte wordt gemeten tussen de vloeren. Geen enkel volume wordt tweemaal in rekening gebracht. Openingen met een oppervlakte groter dan 0,30 m² worden afgetrokken.</w:t>
      </w:r>
    </w:p>
    <w:p w14:paraId="083B5F69" w14:textId="77777777" w:rsidR="001D00B9" w:rsidRDefault="001D00B9" w:rsidP="001D00B9">
      <w:pPr>
        <w:pStyle w:val="Plattetekstinspringen"/>
      </w:pPr>
      <w:r>
        <w:t>aard van overeenkomst: Forfaitaire Hoeveelheid (FH)</w:t>
      </w:r>
    </w:p>
    <w:p w14:paraId="68C802E1" w14:textId="77777777" w:rsidR="001D00B9" w:rsidRDefault="001D00B9" w:rsidP="001D00B9">
      <w:pPr>
        <w:pStyle w:val="Kop6"/>
      </w:pPr>
      <w:r>
        <w:t>Toepassing</w:t>
      </w:r>
    </w:p>
    <w:p w14:paraId="5C23535E" w14:textId="77777777" w:rsidR="001D00B9" w:rsidRDefault="001D00B9" w:rsidP="001D00B9">
      <w:pPr>
        <w:pStyle w:val="Kop2"/>
      </w:pPr>
      <w:bookmarkStart w:id="345" w:name="_Toc387145581"/>
      <w:bookmarkStart w:id="346" w:name="_Toc390337293"/>
      <w:bookmarkStart w:id="347" w:name="_Toc438633385"/>
      <w:r>
        <w:t>20.60.</w:t>
      </w:r>
      <w:r>
        <w:tab/>
        <w:t>renovatiewerken – algemeen</w:t>
      </w:r>
      <w:bookmarkEnd w:id="345"/>
      <w:bookmarkEnd w:id="346"/>
      <w:bookmarkEnd w:id="347"/>
    </w:p>
    <w:p w14:paraId="524230FD" w14:textId="77777777" w:rsidR="001D00B9" w:rsidRDefault="001D00B9" w:rsidP="001D00B9">
      <w:pPr>
        <w:pStyle w:val="Kop3"/>
      </w:pPr>
      <w:bookmarkStart w:id="348" w:name="_Toc387145582"/>
      <w:bookmarkStart w:id="349" w:name="_Toc390337294"/>
      <w:bookmarkStart w:id="350" w:name="_Toc438633386"/>
      <w:r>
        <w:t>20.61.</w:t>
      </w:r>
      <w:r>
        <w:tab/>
        <w:t>renovatiewerken – behandeling tegen opstijgend vocht</w:t>
      </w:r>
      <w:bookmarkEnd w:id="348"/>
      <w:bookmarkEnd w:id="349"/>
      <w:bookmarkEnd w:id="350"/>
    </w:p>
    <w:p w14:paraId="505E2CB5" w14:textId="77777777" w:rsidR="001D00B9" w:rsidRDefault="001D00B9" w:rsidP="001D00B9">
      <w:pPr>
        <w:pStyle w:val="Kop4"/>
      </w:pPr>
      <w:bookmarkStart w:id="351" w:name="_Toc387145583"/>
      <w:bookmarkStart w:id="352" w:name="_Toc390337295"/>
      <w:bookmarkStart w:id="353" w:name="_Toc438633387"/>
      <w:r>
        <w:t>20.61.10.</w:t>
      </w:r>
      <w:r>
        <w:tab/>
        <w:t>renovatiewerken – behandeling tegen opstijgend vocht/injecteren</w:t>
      </w:r>
      <w:r>
        <w:tab/>
      </w:r>
      <w:r>
        <w:rPr>
          <w:rStyle w:val="MeetChar"/>
        </w:rPr>
        <w:t>|FH/VH|m</w:t>
      </w:r>
      <w:bookmarkEnd w:id="351"/>
      <w:bookmarkEnd w:id="352"/>
      <w:bookmarkEnd w:id="353"/>
    </w:p>
    <w:p w14:paraId="47E5EA94" w14:textId="77777777" w:rsidR="001D00B9" w:rsidRPr="00E02333" w:rsidRDefault="001D00B9" w:rsidP="001D00B9">
      <w:pPr>
        <w:pStyle w:val="Kop6"/>
      </w:pPr>
      <w:r w:rsidRPr="00E02333">
        <w:t>Omschrijving</w:t>
      </w:r>
    </w:p>
    <w:p w14:paraId="5A650CE6" w14:textId="77777777" w:rsidR="001D00B9" w:rsidRDefault="001D00B9" w:rsidP="001D00B9">
      <w:pPr>
        <w:pStyle w:val="Plattetekst"/>
      </w:pPr>
      <w:r>
        <w:t>De bestaande muren worden behandeld tegen opstijgend vocht door injectie met een vochtafstotend of poriënvullende product.  De werken omvatten:</w:t>
      </w:r>
    </w:p>
    <w:p w14:paraId="71ACCB4A" w14:textId="77777777" w:rsidR="001D00B9" w:rsidRDefault="001D00B9" w:rsidP="001D00B9">
      <w:pPr>
        <w:pStyle w:val="Plattetekstinspringen"/>
      </w:pPr>
      <w:r>
        <w:t>de voorbereiding van het oppervlak</w:t>
      </w:r>
    </w:p>
    <w:p w14:paraId="0CFFB9C4" w14:textId="77777777" w:rsidR="001D00B9" w:rsidRDefault="001D00B9" w:rsidP="001D00B9">
      <w:pPr>
        <w:pStyle w:val="Plattetekstinspringen"/>
      </w:pPr>
      <w:r>
        <w:t>de levering van de producten</w:t>
      </w:r>
    </w:p>
    <w:p w14:paraId="49864CA0" w14:textId="77777777" w:rsidR="001D00B9" w:rsidRDefault="001D00B9" w:rsidP="001D00B9">
      <w:pPr>
        <w:pStyle w:val="Plattetekstinspringen"/>
      </w:pPr>
      <w:r>
        <w:t xml:space="preserve">de eigenlijke behandeling </w:t>
      </w:r>
    </w:p>
    <w:p w14:paraId="40366759" w14:textId="77777777" w:rsidR="001D00B9" w:rsidRDefault="001D00B9" w:rsidP="001D00B9">
      <w:pPr>
        <w:pStyle w:val="Kop6"/>
        <w:rPr>
          <w:lang w:val="nl-NL"/>
        </w:rPr>
      </w:pPr>
      <w:r>
        <w:rPr>
          <w:lang w:val="nl-NL"/>
        </w:rPr>
        <w:t>Meting</w:t>
      </w:r>
    </w:p>
    <w:p w14:paraId="02279747" w14:textId="77777777" w:rsidR="001D00B9" w:rsidRDefault="001D00B9" w:rsidP="001D00B9">
      <w:pPr>
        <w:pStyle w:val="Plattetekstinspringen"/>
      </w:pPr>
      <w:r>
        <w:t>meeteenheid: per lopende m</w:t>
      </w:r>
    </w:p>
    <w:p w14:paraId="43E33F62" w14:textId="77777777" w:rsidR="001D00B9" w:rsidRDefault="001D00B9" w:rsidP="001D00B9">
      <w:pPr>
        <w:pStyle w:val="Plattetekstinspringen"/>
      </w:pPr>
      <w:r>
        <w:t>meetcode: netto te behandelen muurlengte.</w:t>
      </w:r>
    </w:p>
    <w:p w14:paraId="00035C1D" w14:textId="77777777" w:rsidR="001D00B9" w:rsidRPr="00622086" w:rsidRDefault="001D00B9" w:rsidP="001D00B9">
      <w:pPr>
        <w:pStyle w:val="Plattetekstinspringen"/>
      </w:pPr>
      <w:r>
        <w:t xml:space="preserve">aard van overeenkomst: </w:t>
      </w:r>
      <w:r w:rsidRPr="00E3087D">
        <w:rPr>
          <w:rStyle w:val="Keuze-blauw"/>
        </w:rPr>
        <w:t>Forfaitaire Hoeveelheid (FH) / Vermoedelijke Hoeveelheid (VH)</w:t>
      </w:r>
    </w:p>
    <w:p w14:paraId="1BF16FEC" w14:textId="77777777" w:rsidR="001D00B9" w:rsidRDefault="001D00B9" w:rsidP="001D00B9">
      <w:pPr>
        <w:pStyle w:val="Kop6"/>
        <w:rPr>
          <w:lang w:val="nl-NL"/>
        </w:rPr>
      </w:pPr>
      <w:r>
        <w:rPr>
          <w:lang w:val="nl-NL"/>
        </w:rPr>
        <w:t>Materiaal</w:t>
      </w:r>
    </w:p>
    <w:p w14:paraId="185F6ABC" w14:textId="77777777" w:rsidR="001D00B9" w:rsidRDefault="001D00B9" w:rsidP="001D00B9">
      <w:pPr>
        <w:pStyle w:val="Plattetekstinspringen"/>
      </w:pPr>
      <w:r>
        <w:t>De aannemer legt een technische fiche van het systeem ter goedkeuring voor aan de architect. Het product moet toepasbaar zijn voor het betreffende type metselwerk.</w:t>
      </w:r>
    </w:p>
    <w:p w14:paraId="1F8E5FDD" w14:textId="77777777" w:rsidR="001D00B9" w:rsidRDefault="001D00B9" w:rsidP="001D00B9">
      <w:pPr>
        <w:pStyle w:val="Kop8"/>
        <w:rPr>
          <w:lang w:val="nl-NL"/>
        </w:rPr>
      </w:pPr>
      <w:r>
        <w:rPr>
          <w:lang w:val="nl-NL"/>
        </w:rPr>
        <w:t>Specificaties</w:t>
      </w:r>
    </w:p>
    <w:p w14:paraId="34006DE7" w14:textId="77777777" w:rsidR="001D00B9" w:rsidRDefault="001D00B9" w:rsidP="001D00B9">
      <w:pPr>
        <w:pStyle w:val="Plattetekstinspringen"/>
      </w:pPr>
      <w:r>
        <w:t xml:space="preserve">Product: </w:t>
      </w:r>
      <w:r w:rsidRPr="004F1F66">
        <w:t xml:space="preserve">op </w:t>
      </w:r>
      <w:r w:rsidRPr="00E3087D">
        <w:rPr>
          <w:rStyle w:val="Keuze-blauw"/>
        </w:rPr>
        <w:t>voorstel aannemer / siloxanen / silanen / siliconaten / kunstharsen / …</w:t>
      </w:r>
    </w:p>
    <w:p w14:paraId="0F84F320" w14:textId="77777777" w:rsidR="001D00B9" w:rsidRDefault="001D00B9" w:rsidP="001D00B9">
      <w:pPr>
        <w:pStyle w:val="Kop6"/>
      </w:pPr>
      <w:r>
        <w:t>Uitvoering</w:t>
      </w:r>
    </w:p>
    <w:p w14:paraId="7A6FD74B" w14:textId="77777777" w:rsidR="001D00B9" w:rsidRDefault="001D00B9" w:rsidP="001D00B9">
      <w:pPr>
        <w:pStyle w:val="Plattetekstinspringen"/>
      </w:pPr>
      <w:r>
        <w:t xml:space="preserve">De bepalingen van TV 210 - Vocht in gebouwen zijn van toepassing. </w:t>
      </w:r>
    </w:p>
    <w:p w14:paraId="2FA35770" w14:textId="77777777" w:rsidR="001D00B9" w:rsidRDefault="001D00B9" w:rsidP="001D00B9">
      <w:pPr>
        <w:pStyle w:val="Plattetekstinspringen"/>
      </w:pPr>
      <w:r>
        <w:t xml:space="preserve">Voorafgaandelijk worden de te behandelen muren over </w:t>
      </w:r>
      <w:r w:rsidRPr="00E3087D">
        <w:rPr>
          <w:rStyle w:val="Keuze-blauw"/>
        </w:rPr>
        <w:t>een hoogte van minimaal 25 / 30 / 35 / … cm vanaf de vloer</w:t>
      </w:r>
      <w:r w:rsidRPr="004F1F66">
        <w:t xml:space="preserve"> </w:t>
      </w:r>
      <w:r>
        <w:t xml:space="preserve">vrijgemaakt van alle bekledingen (plinten, pleisterwerk, …). </w:t>
      </w:r>
    </w:p>
    <w:p w14:paraId="285E373C" w14:textId="77777777" w:rsidR="001D00B9" w:rsidRDefault="001D00B9" w:rsidP="001D00B9">
      <w:pPr>
        <w:pStyle w:val="Plattetekstinspringen"/>
      </w:pPr>
      <w:r>
        <w:t>De werkwijze is in overeenstemming met het aan te brengen injectieproduct. De voorschriften van de fabrikant moeten nauwkeurig gevolgd worden.</w:t>
      </w:r>
    </w:p>
    <w:p w14:paraId="4179C094" w14:textId="77777777" w:rsidR="001D00B9" w:rsidRDefault="001D00B9" w:rsidP="001D00B9">
      <w:pPr>
        <w:pStyle w:val="Plattetekstinspringen"/>
      </w:pPr>
      <w:r>
        <w:t>Na aanbrengen van het injectieproduct worden de boorgaten aan de oppervlakte gedicht met een krimpvrije mortel die verenigbaar is met het injectieproduct.</w:t>
      </w:r>
    </w:p>
    <w:p w14:paraId="76DDC80D" w14:textId="77777777" w:rsidR="001D00B9" w:rsidRDefault="001D00B9" w:rsidP="001D00B9">
      <w:pPr>
        <w:pStyle w:val="Kop6"/>
      </w:pPr>
      <w:r>
        <w:t>Keuring</w:t>
      </w:r>
    </w:p>
    <w:p w14:paraId="35509635" w14:textId="77777777" w:rsidR="001D00B9" w:rsidRDefault="001D00B9" w:rsidP="001D00B9">
      <w:pPr>
        <w:pStyle w:val="Plattetekstinspringen"/>
      </w:pPr>
      <w:r>
        <w:t>De aannemer biedt een garantie van minimaal 10 jaar op de goede waterdichtheid van de geïnjecteerde wanden. Bij het falen van de waterdichtheid binnen de garantieperiode verbindt de aannemer zich ertoe alle eventuele herstellingswerken op eigen kosten uit te voeren. De garantieperiode gaat in vanaf de voorlopige oplevering.</w:t>
      </w:r>
    </w:p>
    <w:p w14:paraId="6F9F2FEA" w14:textId="77777777" w:rsidR="001D00B9" w:rsidRDefault="001D00B9" w:rsidP="001D00B9">
      <w:pPr>
        <w:pStyle w:val="Kop6"/>
      </w:pPr>
      <w:r>
        <w:rPr>
          <w:lang w:val="nl-NL"/>
        </w:rPr>
        <w:t>Toepass</w:t>
      </w:r>
      <w:r>
        <w:t>ing</w:t>
      </w:r>
    </w:p>
    <w:p w14:paraId="48FE1AD8" w14:textId="77777777" w:rsidR="001D00B9" w:rsidRDefault="001D00B9" w:rsidP="001D00B9">
      <w:pPr>
        <w:pStyle w:val="Kop4"/>
      </w:pPr>
      <w:bookmarkStart w:id="354" w:name="_Toc387145584"/>
      <w:bookmarkStart w:id="355" w:name="_Toc390337296"/>
      <w:bookmarkStart w:id="356" w:name="_Toc438633388"/>
      <w:r>
        <w:t>20.61.20.</w:t>
      </w:r>
      <w:r>
        <w:tab/>
        <w:t>renovatiewerken – behandeling tegen opstijgend vocht/plaatsen dichtingsmembraan</w:t>
      </w:r>
      <w:r>
        <w:tab/>
      </w:r>
      <w:r>
        <w:rPr>
          <w:rStyle w:val="MeetChar"/>
        </w:rPr>
        <w:t>|FH/VH|m</w:t>
      </w:r>
      <w:bookmarkEnd w:id="354"/>
      <w:bookmarkEnd w:id="355"/>
      <w:bookmarkEnd w:id="356"/>
    </w:p>
    <w:p w14:paraId="5758AD9B" w14:textId="77777777" w:rsidR="001D00B9" w:rsidRPr="00E02333" w:rsidRDefault="001D00B9" w:rsidP="001D00B9">
      <w:pPr>
        <w:pStyle w:val="Kop6"/>
      </w:pPr>
      <w:r w:rsidRPr="00E02333">
        <w:t>Omschrijving</w:t>
      </w:r>
    </w:p>
    <w:p w14:paraId="0008E4AF" w14:textId="77777777" w:rsidR="001D00B9" w:rsidRDefault="001D00B9" w:rsidP="001D00B9">
      <w:pPr>
        <w:pStyle w:val="Plattetekst"/>
      </w:pPr>
      <w:r>
        <w:t xml:space="preserve">Er wordt een dichtingsmembraan in de bestaande muren geplaatst om opstijgend vocht te blokkeren.  </w:t>
      </w:r>
    </w:p>
    <w:p w14:paraId="7039CB16" w14:textId="77777777" w:rsidR="001D00B9" w:rsidRDefault="001D00B9" w:rsidP="001D00B9">
      <w:pPr>
        <w:pStyle w:val="Kop6"/>
        <w:rPr>
          <w:lang w:val="nl-NL"/>
        </w:rPr>
      </w:pPr>
      <w:r>
        <w:rPr>
          <w:lang w:val="nl-NL"/>
        </w:rPr>
        <w:t>Meting</w:t>
      </w:r>
    </w:p>
    <w:p w14:paraId="74311010" w14:textId="77777777" w:rsidR="001D00B9" w:rsidRDefault="001D00B9" w:rsidP="001D00B9">
      <w:pPr>
        <w:pStyle w:val="Plattetekstinspringen"/>
      </w:pPr>
      <w:r>
        <w:t>meeteenheid: per lopende m</w:t>
      </w:r>
    </w:p>
    <w:p w14:paraId="19423438" w14:textId="77777777" w:rsidR="001D00B9" w:rsidRDefault="001D00B9" w:rsidP="001D00B9">
      <w:pPr>
        <w:pStyle w:val="Plattetekstinspringen"/>
      </w:pPr>
      <w:r>
        <w:t>meetcode: netto te behandelen muurlengte.</w:t>
      </w:r>
    </w:p>
    <w:p w14:paraId="1BDA0C4E" w14:textId="77777777" w:rsidR="001D00B9" w:rsidRPr="00622086" w:rsidRDefault="001D00B9" w:rsidP="001D00B9">
      <w:pPr>
        <w:pStyle w:val="Plattetekstinspringen"/>
      </w:pPr>
      <w:r>
        <w:t xml:space="preserve">aard van overeenkomst: </w:t>
      </w:r>
      <w:r w:rsidRPr="00E3087D">
        <w:rPr>
          <w:rStyle w:val="Keuze-blauw"/>
        </w:rPr>
        <w:t>Forfaitaire Hoeveelheid (FH) / Vermoedelijke Hoeveelheid (VH)</w:t>
      </w:r>
    </w:p>
    <w:p w14:paraId="1716DC83" w14:textId="77777777" w:rsidR="001D00B9" w:rsidRDefault="001D00B9" w:rsidP="001D00B9">
      <w:pPr>
        <w:pStyle w:val="Kop6"/>
        <w:rPr>
          <w:lang w:val="nl-NL"/>
        </w:rPr>
      </w:pPr>
      <w:r>
        <w:rPr>
          <w:lang w:val="nl-NL"/>
        </w:rPr>
        <w:t>Materiaal</w:t>
      </w:r>
    </w:p>
    <w:p w14:paraId="63164EB3" w14:textId="77777777" w:rsidR="001D00B9" w:rsidRDefault="001D00B9" w:rsidP="001D00B9">
      <w:pPr>
        <w:pStyle w:val="Kop8"/>
        <w:rPr>
          <w:lang w:val="nl-NL"/>
        </w:rPr>
      </w:pPr>
      <w:r>
        <w:rPr>
          <w:lang w:val="nl-NL"/>
        </w:rPr>
        <w:t>Specificaties</w:t>
      </w:r>
    </w:p>
    <w:p w14:paraId="69D6234F" w14:textId="77777777" w:rsidR="001D00B9" w:rsidRDefault="001D00B9" w:rsidP="001D00B9">
      <w:pPr>
        <w:pStyle w:val="Plattetekstinspringen"/>
      </w:pPr>
      <w:r>
        <w:t>Het te plaatsen dichtingmembraan bestaat uit een</w:t>
      </w:r>
    </w:p>
    <w:p w14:paraId="57157852" w14:textId="77777777" w:rsidR="001D00B9" w:rsidRDefault="001D00B9" w:rsidP="001D00B9">
      <w:pPr>
        <w:pStyle w:val="ofwelinspringen"/>
      </w:pPr>
      <w:r w:rsidRPr="009612B5">
        <w:rPr>
          <w:rStyle w:val="ofwelChar"/>
        </w:rPr>
        <w:t>(ofwel)</w:t>
      </w:r>
      <w:r>
        <w:tab/>
        <w:t>geschikt materiaal op voorstel van de aannemer</w:t>
      </w:r>
    </w:p>
    <w:p w14:paraId="6DB5CDD5" w14:textId="77777777" w:rsidR="001D00B9" w:rsidRDefault="001D00B9" w:rsidP="001D00B9">
      <w:pPr>
        <w:pStyle w:val="ofwelinspringen"/>
      </w:pPr>
      <w:r w:rsidRPr="009612B5">
        <w:rPr>
          <w:rStyle w:val="ofwelChar"/>
        </w:rPr>
        <w:t>(ofwel)</w:t>
      </w:r>
      <w:r>
        <w:tab/>
        <w:t>soepele folie</w:t>
      </w:r>
    </w:p>
    <w:p w14:paraId="72A661BB" w14:textId="77777777" w:rsidR="001D00B9" w:rsidRDefault="001D00B9" w:rsidP="001D00B9">
      <w:pPr>
        <w:pStyle w:val="ofwelinspringen"/>
      </w:pPr>
      <w:r w:rsidRPr="009612B5">
        <w:rPr>
          <w:rStyle w:val="ofwelChar"/>
        </w:rPr>
        <w:t>(ofwel)</w:t>
      </w:r>
      <w:r>
        <w:tab/>
        <w:t>stijf of halfstijf scherm</w:t>
      </w:r>
    </w:p>
    <w:p w14:paraId="74003ECA" w14:textId="77777777" w:rsidR="001D00B9" w:rsidRDefault="001D00B9" w:rsidP="001D00B9">
      <w:pPr>
        <w:pStyle w:val="ofwelinspringen"/>
      </w:pPr>
      <w:r w:rsidRPr="009612B5">
        <w:rPr>
          <w:rStyle w:val="ofwelChar"/>
        </w:rPr>
        <w:t>(ofwel)</w:t>
      </w:r>
      <w:r>
        <w:tab/>
        <w:t>vochtwerende hydraulische of harsmortel</w:t>
      </w:r>
    </w:p>
    <w:p w14:paraId="4875AEF6" w14:textId="77777777" w:rsidR="001D00B9" w:rsidRPr="009362B2" w:rsidRDefault="001D00B9" w:rsidP="001D00B9">
      <w:pPr>
        <w:pStyle w:val="ofwelinspringen"/>
      </w:pPr>
      <w:r w:rsidRPr="009612B5">
        <w:rPr>
          <w:rStyle w:val="ofwelChar"/>
        </w:rPr>
        <w:t>(ofwel)</w:t>
      </w:r>
      <w:r>
        <w:tab/>
        <w:t>roestvrije metalen golfplaten</w:t>
      </w:r>
    </w:p>
    <w:p w14:paraId="65C5FCA4" w14:textId="77777777" w:rsidR="001D00B9" w:rsidRDefault="001D00B9" w:rsidP="001D00B9">
      <w:pPr>
        <w:pStyle w:val="Kop6"/>
      </w:pPr>
      <w:r>
        <w:t>Uitvoering</w:t>
      </w:r>
    </w:p>
    <w:p w14:paraId="777A0148" w14:textId="77777777" w:rsidR="001D00B9" w:rsidRDefault="001D00B9" w:rsidP="001D00B9">
      <w:pPr>
        <w:pStyle w:val="Plattetekstinspringen"/>
      </w:pPr>
      <w:r>
        <w:t xml:space="preserve">De bepalingen van TV 210 - Vocht in gebouwen zijn van toepassing. </w:t>
      </w:r>
    </w:p>
    <w:p w14:paraId="1E9021F7" w14:textId="77777777" w:rsidR="001D00B9" w:rsidRDefault="001D00B9" w:rsidP="001D00B9">
      <w:pPr>
        <w:pStyle w:val="Plattetekstinspringen"/>
      </w:pPr>
      <w:r>
        <w:t xml:space="preserve">Voorafgaandelijk worden de muurafwerking van de te behandelen muren verwijderd over </w:t>
      </w:r>
      <w:r w:rsidRPr="00E3087D">
        <w:rPr>
          <w:rStyle w:val="Keuze-blauw"/>
        </w:rPr>
        <w:t>een hoogte van minimaal 25 / 30 / 35 / … cm vanaf de vloer / de volledige door vocht aangetaste hoogte.</w:t>
      </w:r>
      <w:r>
        <w:t xml:space="preserve"> </w:t>
      </w:r>
    </w:p>
    <w:p w14:paraId="1A73CF7C" w14:textId="77777777" w:rsidR="001D00B9" w:rsidRDefault="001D00B9" w:rsidP="001D00B9">
      <w:pPr>
        <w:pStyle w:val="Plattetekstinspringen"/>
      </w:pPr>
      <w:r>
        <w:t>Er wordt op de gewenste hoogte boven de vloerpas een horizontale sleuf voorzien. Afhankelijk van het hierboven beschreven dichtingsmembraan gebeurt dit op een continue of discontinue manier. De voorschriften van TV 210 geven hierover uitsluitsel.</w:t>
      </w:r>
    </w:p>
    <w:p w14:paraId="67EB77D9" w14:textId="77777777" w:rsidR="001D00B9" w:rsidRDefault="001D00B9" w:rsidP="001D00B9">
      <w:pPr>
        <w:pStyle w:val="Plattetekstinspringen"/>
      </w:pPr>
      <w:r>
        <w:t>Na plaatsing van het membraan wordt de sleuf gevuld met een snelhardende mortel met of zonder tussenvoeging van metselstenen.</w:t>
      </w:r>
    </w:p>
    <w:p w14:paraId="4F61BBB0" w14:textId="77777777" w:rsidR="001D00B9" w:rsidRDefault="001D00B9" w:rsidP="00832994">
      <w:pPr>
        <w:pStyle w:val="Kop6"/>
      </w:pPr>
      <w:r>
        <w:rPr>
          <w:lang w:val="nl-NL"/>
        </w:rPr>
        <w:t>Toepass</w:t>
      </w:r>
      <w:r>
        <w:t>ing</w:t>
      </w:r>
    </w:p>
    <w:bookmarkStart w:id="357" w:name="_Toc49763399"/>
    <w:bookmarkStart w:id="358" w:name="_Toc98041938"/>
    <w:bookmarkStart w:id="359" w:name="_Toc523316001"/>
    <w:p w14:paraId="736A3271" w14:textId="77777777" w:rsidR="001D00B9" w:rsidRDefault="000C5D00" w:rsidP="001D00B9">
      <w:pPr>
        <w:pStyle w:val="Kop1"/>
      </w:pPr>
      <w:r>
        <w:fldChar w:fldCharType="begin"/>
      </w:r>
      <w:r w:rsidR="001D00B9">
        <w:instrText xml:space="preserve"> TOC \o "1-4" \h \z \u </w:instrText>
      </w:r>
      <w:r>
        <w:fldChar w:fldCharType="end"/>
      </w:r>
      <w:bookmarkStart w:id="360" w:name="_Toc378061414"/>
      <w:bookmarkStart w:id="361" w:name="_Toc384115796"/>
      <w:bookmarkStart w:id="362" w:name="_Toc438633389"/>
      <w:r w:rsidR="001D00B9">
        <w:t>21.</w:t>
      </w:r>
      <w:r w:rsidR="001D00B9">
        <w:tab/>
      </w:r>
      <w:bookmarkEnd w:id="357"/>
      <w:bookmarkEnd w:id="358"/>
      <w:r w:rsidR="001D00B9">
        <w:t>SPOUWMUURISOLATIE</w:t>
      </w:r>
      <w:bookmarkEnd w:id="360"/>
      <w:bookmarkEnd w:id="361"/>
      <w:bookmarkEnd w:id="362"/>
    </w:p>
    <w:p w14:paraId="4C1DFB48" w14:textId="77777777" w:rsidR="001D00B9" w:rsidRDefault="001D00B9" w:rsidP="001D00B9">
      <w:pPr>
        <w:pStyle w:val="Kop2"/>
      </w:pPr>
      <w:bookmarkStart w:id="363" w:name="_Toc49763400"/>
      <w:bookmarkStart w:id="364" w:name="_Toc98041939"/>
      <w:bookmarkStart w:id="365" w:name="_Toc378061415"/>
      <w:bookmarkStart w:id="366" w:name="_Toc384115797"/>
      <w:bookmarkStart w:id="367" w:name="_Toc438633390"/>
      <w:r>
        <w:t>21.00.</w:t>
      </w:r>
      <w:r>
        <w:tab/>
        <w:t>spouwmuurisolatie - algemeen</w:t>
      </w:r>
      <w:bookmarkEnd w:id="363"/>
      <w:bookmarkEnd w:id="364"/>
      <w:bookmarkEnd w:id="365"/>
      <w:bookmarkEnd w:id="366"/>
      <w:bookmarkEnd w:id="367"/>
    </w:p>
    <w:p w14:paraId="353DD817" w14:textId="77777777" w:rsidR="001D00B9" w:rsidRDefault="001D00B9" w:rsidP="001D00B9">
      <w:pPr>
        <w:pStyle w:val="Kop6"/>
      </w:pPr>
      <w:r>
        <w:t>Omschrijving</w:t>
      </w:r>
    </w:p>
    <w:p w14:paraId="2097C984" w14:textId="77777777" w:rsidR="001D00B9" w:rsidRDefault="001D00B9" w:rsidP="001D00B9">
      <w:pPr>
        <w:pStyle w:val="Plattetekst"/>
      </w:pPr>
      <w:r>
        <w:t>De post "spouwmuurisolatie" omvat alle leveringen en werken voor het realiseren van de thermische spouwisolaties voor gevelmetselwerk, het navullen van spouwmuren en akoestische en thermische isolaties tussen de woningscheidende wanden.</w:t>
      </w:r>
    </w:p>
    <w:p w14:paraId="7A1A9AA7" w14:textId="77777777" w:rsidR="001D00B9" w:rsidRDefault="001D00B9" w:rsidP="001D00B9">
      <w:pPr>
        <w:pStyle w:val="Kop6"/>
      </w:pPr>
      <w:r>
        <w:t>Materialen</w:t>
      </w:r>
    </w:p>
    <w:p w14:paraId="69ABE05E" w14:textId="77777777" w:rsidR="001D00B9" w:rsidRDefault="001D00B9" w:rsidP="001D00B9">
      <w:pPr>
        <w:pStyle w:val="Plattetekstinspringen"/>
      </w:pPr>
      <w:bookmarkStart w:id="368" w:name="_Toc49763401"/>
      <w:bookmarkStart w:id="369" w:name="_Toc98041940"/>
      <w:r>
        <w:t>De isolatiematerialen zijn weersbestendig, rotbestendig, niet onderhevig aan krimp en hebben een geringe wateropname. Ze mogen geen voedingsbodem vormen of doen ontstaan voor ongedierte, bacteriën of schimmels en tasten de andere bouwelementen niet aan. Beschadigde plaatdelen mogen niet verwerkt worden.</w:t>
      </w:r>
    </w:p>
    <w:p w14:paraId="01CB5EFA" w14:textId="77777777" w:rsidR="001D00B9" w:rsidRDefault="001D00B9" w:rsidP="001D00B9">
      <w:pPr>
        <w:pStyle w:val="Plattetekstinspringen"/>
      </w:pPr>
      <w:r>
        <w:t xml:space="preserve">Enkel producten waarvan de hierna vermelde </w:t>
      </w:r>
      <w:r w:rsidRPr="00F91E98">
        <w:t>λ-waarde</w:t>
      </w:r>
      <w:r>
        <w:t xml:space="preserve"> kan aangetoond worden met de gedeclareerde </w:t>
      </w:r>
      <w:r w:rsidRPr="00F91E98">
        <w:t>λ</w:t>
      </w:r>
      <w:r>
        <w:t xml:space="preserve">d-waarde vermeld in de CE-marking, ATG/H of ETA, of met de rekenwaarde </w:t>
      </w:r>
      <w:r w:rsidRPr="00F91E98">
        <w:t>λ</w:t>
      </w:r>
      <w:r>
        <w:t>Ui vermeld in EPB-productgegevensdatabank (EPBD) worden aanvaard.</w:t>
      </w:r>
      <w:r w:rsidR="00173054">
        <w:t xml:space="preserve"> De </w:t>
      </w:r>
      <w:r w:rsidR="00173054" w:rsidRPr="00F91E98">
        <w:t>λ-waarde</w:t>
      </w:r>
      <w:r w:rsidR="00173054">
        <w:t xml:space="preserve"> moet geldig zijn voor de toegepaste plaat</w:t>
      </w:r>
      <w:r w:rsidR="007F3E71">
        <w:t>- of laag</w:t>
      </w:r>
      <w:r w:rsidR="00173054">
        <w:t>dikte(s).</w:t>
      </w:r>
    </w:p>
    <w:p w14:paraId="720754B7" w14:textId="77777777" w:rsidR="001D00B9" w:rsidRDefault="001D00B9" w:rsidP="001D00B9">
      <w:pPr>
        <w:pStyle w:val="Kop2"/>
      </w:pPr>
      <w:bookmarkStart w:id="370" w:name="_Toc378061416"/>
      <w:bookmarkStart w:id="371" w:name="_Toc384115798"/>
      <w:bookmarkStart w:id="372" w:name="_Toc438633391"/>
      <w:r>
        <w:t>2</w:t>
      </w:r>
      <w:r w:rsidR="00832994">
        <w:t>1</w:t>
      </w:r>
      <w:r>
        <w:t>.10.</w:t>
      </w:r>
      <w:r>
        <w:tab/>
        <w:t>spouwmuurisolatie buitenspouwblad - algemeen</w:t>
      </w:r>
      <w:bookmarkEnd w:id="368"/>
      <w:bookmarkEnd w:id="369"/>
      <w:bookmarkEnd w:id="370"/>
      <w:bookmarkEnd w:id="371"/>
      <w:bookmarkEnd w:id="372"/>
    </w:p>
    <w:p w14:paraId="1E49DDA8" w14:textId="77777777" w:rsidR="001D00B9" w:rsidRDefault="001D00B9" w:rsidP="001D00B9">
      <w:pPr>
        <w:pStyle w:val="Kop6"/>
      </w:pPr>
      <w:r>
        <w:t>Omschrijving</w:t>
      </w:r>
    </w:p>
    <w:p w14:paraId="12C9331A" w14:textId="77777777" w:rsidR="001D00B9" w:rsidRDefault="001D00B9" w:rsidP="001D00B9">
      <w:pPr>
        <w:pStyle w:val="Plattetekst"/>
      </w:pPr>
      <w:r>
        <w:t xml:space="preserve">Gedeeltelijke of volledige spouwvulling met stijve of halfstijve isolatieplaten. De spouwopvatting stemt overeen met de uitvoeringsmodaliteiten van het parement </w:t>
      </w:r>
      <w:r w:rsidRPr="006D616F">
        <w:t>(</w:t>
      </w:r>
      <w:hyperlink r:id="rId8" w:history="1">
        <w:r w:rsidRPr="006D616F">
          <w:t>zie algemene bepalingen in hoofdstuk 22 gevelmetselwerk</w:t>
        </w:r>
      </w:hyperlink>
      <w:r w:rsidRPr="006D616F">
        <w:t>). De</w:t>
      </w:r>
      <w:r>
        <w:t xml:space="preserve"> werken omvatten:</w:t>
      </w:r>
    </w:p>
    <w:p w14:paraId="4BBA2158" w14:textId="77777777" w:rsidR="001D00B9" w:rsidRDefault="001D00B9" w:rsidP="001D00B9">
      <w:pPr>
        <w:pStyle w:val="Plattetekstinspringen"/>
      </w:pPr>
      <w:r>
        <w:t>de voorbereiding van het oppervlak;</w:t>
      </w:r>
    </w:p>
    <w:p w14:paraId="3E9E0FF3" w14:textId="77777777" w:rsidR="001D00B9" w:rsidRDefault="001D00B9" w:rsidP="001D00B9">
      <w:pPr>
        <w:pStyle w:val="Plattetekstinspringen"/>
      </w:pPr>
      <w:r>
        <w:t>de levering en de plaatsing van de isolatieplaten en eventuele vochtfolies of dichtingsmembranen;</w:t>
      </w:r>
    </w:p>
    <w:p w14:paraId="50D6B518" w14:textId="77777777" w:rsidR="001D00B9" w:rsidRDefault="001D00B9" w:rsidP="001D00B9">
      <w:pPr>
        <w:pStyle w:val="Plattetekstinspringen"/>
      </w:pPr>
      <w:r>
        <w:t>de levering en de plaatsing van de eventuele bevestigingstoebehoren;</w:t>
      </w:r>
    </w:p>
    <w:p w14:paraId="57EE2F10" w14:textId="77777777" w:rsidR="001D00B9" w:rsidRDefault="001D00B9" w:rsidP="001D00B9">
      <w:pPr>
        <w:pStyle w:val="Plattetekstinspringen"/>
      </w:pPr>
      <w:r>
        <w:t>het verzorgen van eventuele uitsparingen voor leidingen, doorvoeren, enz.</w:t>
      </w:r>
    </w:p>
    <w:p w14:paraId="67904E61" w14:textId="77777777" w:rsidR="001D00B9" w:rsidRDefault="001D00B9" w:rsidP="001D00B9">
      <w:pPr>
        <w:pStyle w:val="Kop6"/>
      </w:pPr>
      <w:r>
        <w:t>Materialen</w:t>
      </w:r>
    </w:p>
    <w:p w14:paraId="261BC9B7" w14:textId="77777777" w:rsidR="001D00B9" w:rsidRDefault="001D00B9" w:rsidP="001D00B9">
      <w:pPr>
        <w:pStyle w:val="Plattetekstinspringen"/>
      </w:pPr>
      <w:r>
        <w:t>De afstandhouders (bij onvolledige spouwvulling) die op de spouwhaken bevestigd worden, zijn aangepast aan het isolatiemateriaal. Een model wordt ter goedkeuring voorgelegd.</w:t>
      </w:r>
    </w:p>
    <w:p w14:paraId="1316293B" w14:textId="77777777" w:rsidR="001D00B9" w:rsidRPr="007248C5" w:rsidRDefault="001D00B9" w:rsidP="001D00B9">
      <w:pPr>
        <w:pStyle w:val="Plattetekstinspringen"/>
      </w:pPr>
      <w:r w:rsidRPr="007248C5">
        <w:t>De voorschriften volgens tabel 2 van het Informatieblad van het BUtgb “Geïsoleerde spouwmuren met gevelmetselwerk” zijn van toepassing en aan te vullen met de bepalingen van de specifieke</w:t>
      </w:r>
      <w:r>
        <w:t xml:space="preserve"> </w:t>
      </w:r>
      <w:r w:rsidRPr="007248C5">
        <w:t>ATG’s en ETA’s.</w:t>
      </w:r>
    </w:p>
    <w:p w14:paraId="5438754E" w14:textId="77777777" w:rsidR="001D00B9" w:rsidRPr="00932F99" w:rsidRDefault="001D00B9" w:rsidP="001D00B9">
      <w:pPr>
        <w:pStyle w:val="Plattetekstinspringen"/>
      </w:pPr>
      <w:r w:rsidRPr="00932F99">
        <w:t xml:space="preserve">Ter hoogte van de spouwaanzet, onder de waterkerende laag, </w:t>
      </w:r>
      <w:r>
        <w:t>moet</w:t>
      </w:r>
      <w:r w:rsidRPr="00932F99">
        <w:t xml:space="preserve"> een waterbestendig isolatiemateriaal (bijv. XPS) toegepast worden of moet het isolatiemateriaal volledig ingesloten zitten tussen twee water</w:t>
      </w:r>
      <w:r>
        <w:t>dichte</w:t>
      </w:r>
      <w:r w:rsidRPr="00932F99">
        <w:t xml:space="preserve"> lagen.</w:t>
      </w:r>
    </w:p>
    <w:p w14:paraId="14F90602" w14:textId="77777777" w:rsidR="001D00B9" w:rsidRDefault="001D00B9" w:rsidP="001D00B9">
      <w:pPr>
        <w:pStyle w:val="Kop6"/>
      </w:pPr>
      <w:r>
        <w:t>Uitvoering</w:t>
      </w:r>
    </w:p>
    <w:p w14:paraId="306837F2" w14:textId="77777777" w:rsidR="001D00B9" w:rsidRDefault="001D00B9" w:rsidP="001D00B9">
      <w:pPr>
        <w:pStyle w:val="Plattetekstinspringen"/>
      </w:pPr>
      <w:r>
        <w:t xml:space="preserve">Als regels van goed vakmanschap gelden de richtlijnen en typedetails van het Informatieblad van het BUtgb “Geïsoleerde spouwmuren met gevelmetselwerk”. </w:t>
      </w:r>
    </w:p>
    <w:p w14:paraId="293701C0" w14:textId="77777777" w:rsidR="001D00B9" w:rsidRPr="006D616F" w:rsidRDefault="001D00B9" w:rsidP="001D00B9">
      <w:pPr>
        <w:pStyle w:val="Plattetekstinspringen"/>
      </w:pPr>
      <w:r>
        <w:t xml:space="preserve">De platen mogen pas worden aangebracht na voorafgaandelijke keuring van het binnenspouwblad, volgens de faseringen vermeld </w:t>
      </w:r>
      <w:r w:rsidRPr="006D616F">
        <w:t>in hoofdstuk 22.</w:t>
      </w:r>
    </w:p>
    <w:p w14:paraId="3E4AFD7D" w14:textId="77777777" w:rsidR="001D00B9" w:rsidRDefault="001D00B9" w:rsidP="001D00B9">
      <w:pPr>
        <w:pStyle w:val="Plattetekstinspringen"/>
      </w:pPr>
      <w:r>
        <w:t xml:space="preserve">De aannemer zal er over waken dat de isolatie een ononderbroken geheel vormt. Koudebruggen en vervormingen van de isolatielaag worden vermeden. De platen worden daarom in zo groot mogelijke afmetingen, nauwsluitend tegen de binnenzijde van de spouw en onderling goed aansluitend in verband geplaatst. Zij worden waar nodig mooi recht versneden voor een perfecte aansluiting tegen andere bouwelementen. </w:t>
      </w:r>
    </w:p>
    <w:p w14:paraId="5DEB7CF9" w14:textId="77777777" w:rsidR="001D00B9" w:rsidRDefault="001D00B9" w:rsidP="001D00B9">
      <w:pPr>
        <w:pStyle w:val="Plattetekstinspringen"/>
      </w:pPr>
      <w:r>
        <w:t>De isolatie wordt geplaatst met de lange zijde horizontaal (en eventuele groef of sponning aan de onderzijde) en met verspringende verticale naden. Indien de isolatielaag wordt opgebouwd uit meerdere lagen wordt de isolatie van de bijkomende laag geschrankt geplaatst tov de achterliggende laag.</w:t>
      </w:r>
    </w:p>
    <w:p w14:paraId="2E26511F" w14:textId="77777777" w:rsidR="001D00B9" w:rsidRDefault="001D00B9" w:rsidP="001D00B9">
      <w:pPr>
        <w:pStyle w:val="Plattetekstinspringen"/>
      </w:pPr>
      <w:r w:rsidRPr="00932F99">
        <w:t>Aan de hoeken wordt de isolatie steeds over de volledige dikte doorgetrokken. De isolatie sluit nauwkeurig aan op het buitenschrijnwerk.</w:t>
      </w:r>
    </w:p>
    <w:p w14:paraId="0F02E4FC" w14:textId="77777777" w:rsidR="001D00B9" w:rsidRPr="00E619E9" w:rsidRDefault="001D00B9" w:rsidP="001D00B9">
      <w:pPr>
        <w:pStyle w:val="Plattetekstinspringen"/>
      </w:pPr>
      <w:r w:rsidRPr="00E619E9">
        <w:t>Perforaties van het isolatiemateriaal worden tot een minimum beperkt door een aangepaste keuze van de vorm en de plaatsingswijze van de spouwankers. De platen moeten p</w:t>
      </w:r>
      <w:r w:rsidR="00D559AB">
        <w:t xml:space="preserve">er m2 op minstens 5 </w:t>
      </w:r>
      <w:r w:rsidRPr="00E619E9">
        <w:t xml:space="preserve">punten bevestigd worden. </w:t>
      </w:r>
      <w:r>
        <w:t>Bij gebruik van prikspouwankers worden de platen dmv aangepaste rozetten vastgezet.</w:t>
      </w:r>
    </w:p>
    <w:p w14:paraId="7D175F66" w14:textId="77777777" w:rsidR="001D00B9" w:rsidRPr="00932F99" w:rsidRDefault="001D00B9" w:rsidP="001D00B9">
      <w:pPr>
        <w:pStyle w:val="Plattetekstinspringen"/>
      </w:pPr>
      <w:r w:rsidRPr="00932F99">
        <w:t xml:space="preserve">Waar vochtwerende lagen doorheen de isolatie dringen worden de platen zorgvuldig doorgesneden. De onderbreking mag </w:t>
      </w:r>
      <w:r>
        <w:t xml:space="preserve">dus </w:t>
      </w:r>
      <w:r w:rsidRPr="00932F99">
        <w:t xml:space="preserve">niet gebeuren ter hoogte van de eventuele tand/groef of sponning van de isolatieplaat. </w:t>
      </w:r>
      <w:r w:rsidRPr="004A2CF7">
        <w:t>De plaatsing en plooiing van de lagen verzekeren een trapafwaartse afwatering.</w:t>
      </w:r>
    </w:p>
    <w:p w14:paraId="04B3D3AE" w14:textId="77777777" w:rsidR="001D00B9" w:rsidRDefault="001D00B9" w:rsidP="001D00B9">
      <w:pPr>
        <w:pStyle w:val="Kop6"/>
      </w:pPr>
      <w:r>
        <w:t>Keuring</w:t>
      </w:r>
    </w:p>
    <w:p w14:paraId="01CC6500" w14:textId="77777777" w:rsidR="001D00B9" w:rsidRDefault="001D00B9" w:rsidP="001D00B9">
      <w:pPr>
        <w:pStyle w:val="Plattetekst"/>
      </w:pPr>
      <w:r w:rsidRPr="006D616F">
        <w:t xml:space="preserve">Overeenkomstig </w:t>
      </w:r>
      <w:hyperlink r:id="rId9" w:history="1">
        <w:r w:rsidRPr="006D616F">
          <w:t>hoofdstuk 22 - gevelmetselwerk</w:t>
        </w:r>
      </w:hyperlink>
      <w:r w:rsidRPr="006D616F">
        <w:t xml:space="preserve"> wordt het parament verplicht opgetrokken in drie afzonderlijke fasen. De goede onderlinge aansluiting en bevestiging van de spouwisolatie en</w:t>
      </w:r>
      <w:r>
        <w:t xml:space="preserve"> vochtisolaties kunnen daardoor in betere omstandigheden worden gecontroleerd. In het bijzonder zal worden toegezien op de goede aansluiting van de isolatie ter hoogte van ramen, dorpels, … Beschadigde of nat geworden platen moeten op aanwijzen van de ontwerper worden vervangen. </w:t>
      </w:r>
    </w:p>
    <w:p w14:paraId="194B599D" w14:textId="77777777" w:rsidR="001D00B9" w:rsidRPr="006D616F" w:rsidRDefault="001D00B9" w:rsidP="001D00B9">
      <w:pPr>
        <w:pStyle w:val="Kop3"/>
      </w:pPr>
      <w:bookmarkStart w:id="373" w:name="_Toc49763403"/>
      <w:bookmarkStart w:id="374" w:name="_Toc378061417"/>
      <w:bookmarkStart w:id="375" w:name="_Toc384115799"/>
      <w:bookmarkStart w:id="376" w:name="_Toc98041941"/>
      <w:bookmarkStart w:id="377" w:name="_Toc438633392"/>
      <w:r w:rsidRPr="006D616F">
        <w:t>2</w:t>
      </w:r>
      <w:r w:rsidR="00832994">
        <w:t>1</w:t>
      </w:r>
      <w:r w:rsidRPr="006D616F">
        <w:t>.11.</w:t>
      </w:r>
      <w:r w:rsidRPr="006D616F">
        <w:tab/>
        <w:t>spouwmuurisolatie buitenspouwblad</w:t>
      </w:r>
      <w:r w:rsidRPr="006D616F" w:rsidDel="00AC59CB">
        <w:t xml:space="preserve"> </w:t>
      </w:r>
      <w:r w:rsidRPr="006D616F">
        <w:t>- MW</w:t>
      </w:r>
      <w:bookmarkEnd w:id="373"/>
      <w:bookmarkEnd w:id="374"/>
      <w:bookmarkEnd w:id="375"/>
      <w:bookmarkEnd w:id="376"/>
      <w:bookmarkEnd w:id="377"/>
    </w:p>
    <w:p w14:paraId="7AB9A0BE" w14:textId="77777777" w:rsidR="001D00B9" w:rsidRDefault="001D00B9" w:rsidP="001D00B9">
      <w:pPr>
        <w:pStyle w:val="Kop6"/>
      </w:pPr>
      <w:r>
        <w:t>Materiaal</w:t>
      </w:r>
    </w:p>
    <w:p w14:paraId="3E589F85" w14:textId="77777777" w:rsidR="001D00B9" w:rsidRDefault="001D00B9" w:rsidP="001D00B9">
      <w:pPr>
        <w:pStyle w:val="Plattetekstinspringen"/>
      </w:pPr>
      <w:r>
        <w:t xml:space="preserve">Halfstijve platen uit minerale vezels, beantwoordend aan de voorschriften van NBN EN 13162 - Materialen voor de warmte-isolatie van gebouwen - Fabrieksmatig vervaardigde producten van minerale wol (MW) – Specificatie. </w:t>
      </w:r>
    </w:p>
    <w:p w14:paraId="68EC8CF4" w14:textId="77777777" w:rsidR="001D00B9" w:rsidRDefault="001D00B9" w:rsidP="001D00B9">
      <w:pPr>
        <w:pStyle w:val="Plattetekstinspringen"/>
      </w:pPr>
      <w:r>
        <w:t>De platen zijn geschikt als spouwisolatie en beschikken over een ATG-H productgoedkeuring of gelijkwaardig.</w:t>
      </w:r>
    </w:p>
    <w:p w14:paraId="55E84C19" w14:textId="77777777" w:rsidR="001D00B9" w:rsidRDefault="001D00B9" w:rsidP="001D00B9">
      <w:pPr>
        <w:pStyle w:val="Kop8"/>
      </w:pPr>
      <w:r>
        <w:t>Specificaties</w:t>
      </w:r>
    </w:p>
    <w:p w14:paraId="4BBC44A8" w14:textId="77777777" w:rsidR="001D00B9" w:rsidRPr="003B515B" w:rsidRDefault="001D00B9" w:rsidP="001D00B9">
      <w:pPr>
        <w:pStyle w:val="Plattetekstinspringen"/>
      </w:pPr>
      <w:r>
        <w:t>Isolatiedikte: volgens subartikel</w:t>
      </w:r>
    </w:p>
    <w:p w14:paraId="10A2B840" w14:textId="77777777" w:rsidR="001D00B9" w:rsidRDefault="001D00B9" w:rsidP="001D00B9">
      <w:pPr>
        <w:pStyle w:val="Plattetekstinspringen"/>
      </w:pPr>
      <w:r>
        <w:t xml:space="preserve">Afwerking: </w:t>
      </w:r>
      <w:r w:rsidRPr="004A6BA2">
        <w:rPr>
          <w:rStyle w:val="Keuze-blauw"/>
        </w:rPr>
        <w:t>naakt / eenzijdig / tweezijdig bekleed met een glasvlies</w:t>
      </w:r>
    </w:p>
    <w:p w14:paraId="4D833336" w14:textId="77777777" w:rsidR="001D00B9" w:rsidRDefault="001D00B9" w:rsidP="001D00B9">
      <w:pPr>
        <w:pStyle w:val="Plattetekstinspringen"/>
      </w:pPr>
      <w:r>
        <w:t xml:space="preserve">Warmtegeleidingscoëfficiënt </w:t>
      </w:r>
      <w:r w:rsidRPr="009A6CE1">
        <w:t>(</w:t>
      </w:r>
      <w:r w:rsidRPr="00F91E98">
        <w:t>λ</w:t>
      </w:r>
      <w:r w:rsidRPr="009A6CE1">
        <w:t>-waarde)</w:t>
      </w:r>
      <w:r>
        <w:t xml:space="preserve">: maximum </w:t>
      </w:r>
      <w:r w:rsidRPr="004A6BA2">
        <w:rPr>
          <w:rStyle w:val="Keuze-blauw"/>
        </w:rPr>
        <w:t>0,032 / 0,036 / …</w:t>
      </w:r>
      <w:r w:rsidRPr="009A6CE1">
        <w:t xml:space="preserve"> </w:t>
      </w:r>
      <w:r>
        <w:t>W/mK</w:t>
      </w:r>
    </w:p>
    <w:p w14:paraId="3D506ECA" w14:textId="77777777" w:rsidR="001D00B9" w:rsidRDefault="001D00B9" w:rsidP="001D00B9">
      <w:pPr>
        <w:pStyle w:val="Plattetekstinspringen"/>
      </w:pPr>
      <w:r>
        <w:t>Waterabsorptie korte termijn (NBN EN 1609): maximum 1,0 kg/m2</w:t>
      </w:r>
    </w:p>
    <w:p w14:paraId="51B722DC" w14:textId="77777777" w:rsidR="001D00B9" w:rsidRDefault="001D00B9" w:rsidP="001D00B9">
      <w:pPr>
        <w:pStyle w:val="Kop8"/>
      </w:pPr>
      <w:r>
        <w:t xml:space="preserve">Aanvullende specificaties </w:t>
      </w:r>
      <w:r w:rsidR="00156DE5">
        <w:t>(te schrappen door ontwerper indien niet van toepassing)</w:t>
      </w:r>
    </w:p>
    <w:p w14:paraId="79C125D7" w14:textId="77777777" w:rsidR="001D00B9" w:rsidRDefault="001D00B9" w:rsidP="001D00B9">
      <w:pPr>
        <w:pStyle w:val="Plattetekstinspringen"/>
      </w:pPr>
      <w:r w:rsidRPr="00CE61D2">
        <w:t>De isolatieplaten bezitten een technische goedkeuring ATG</w:t>
      </w:r>
      <w:r>
        <w:t xml:space="preserve"> of gelijkwaardig voor toepassing als </w:t>
      </w:r>
      <w:r w:rsidRPr="004A6BA2">
        <w:rPr>
          <w:rStyle w:val="Keuze-blauw"/>
        </w:rPr>
        <w:t>gedeeltelijke / volledige</w:t>
      </w:r>
      <w:r>
        <w:t xml:space="preserve"> spouwvulling.</w:t>
      </w:r>
    </w:p>
    <w:p w14:paraId="01D593BC" w14:textId="77777777" w:rsidR="001D00B9" w:rsidRPr="00586D0E" w:rsidRDefault="001D00B9" w:rsidP="001D00B9">
      <w:pPr>
        <w:pStyle w:val="Plattetekstinspringen"/>
      </w:pPr>
      <w:r>
        <w:t xml:space="preserve">Onder de waterkerende laag bij de </w:t>
      </w:r>
      <w:r w:rsidRPr="00586D0E">
        <w:t>spouwaanzet wordt een waterbeste</w:t>
      </w:r>
      <w:r>
        <w:t>n</w:t>
      </w:r>
      <w:r w:rsidRPr="00586D0E">
        <w:t>dig isolatiemateriaal geplaatst, volgens art. 16.22 “perimeterisolatie – XPS”</w:t>
      </w:r>
      <w:r>
        <w:t xml:space="preserve"> / …</w:t>
      </w:r>
    </w:p>
    <w:p w14:paraId="799132B0" w14:textId="77777777" w:rsidR="001D00B9" w:rsidRDefault="001D00B9" w:rsidP="001D00B9">
      <w:pPr>
        <w:pStyle w:val="Plattetekstinspringen"/>
      </w:pPr>
      <w:r w:rsidRPr="00593354">
        <w:rPr>
          <w:lang w:val="nl-NL"/>
        </w:rPr>
        <w:t xml:space="preserve">Reactie bij brand (NBN EN 13501-1): minimum klasse </w:t>
      </w:r>
      <w:r w:rsidRPr="004A6BA2">
        <w:rPr>
          <w:rStyle w:val="Keuze-blauw"/>
        </w:rPr>
        <w:t>A1 / A2-s1,d0 / …</w:t>
      </w:r>
    </w:p>
    <w:p w14:paraId="52528E43" w14:textId="77777777" w:rsidR="001D00B9" w:rsidRDefault="001D00B9" w:rsidP="001D00B9">
      <w:pPr>
        <w:pStyle w:val="Kop6"/>
      </w:pPr>
      <w:r>
        <w:t>Uitvoering</w:t>
      </w:r>
    </w:p>
    <w:p w14:paraId="442888B7" w14:textId="77777777" w:rsidR="001D00B9" w:rsidRDefault="001D00B9" w:rsidP="001D00B9">
      <w:pPr>
        <w:pStyle w:val="Plattetekstinspringen"/>
      </w:pPr>
      <w:r>
        <w:t xml:space="preserve">De platen worden voorzien als </w:t>
      </w:r>
      <w:r w:rsidRPr="004A6BA2">
        <w:rPr>
          <w:rStyle w:val="Keuze-blauw"/>
        </w:rPr>
        <w:t>gedeeltelijke / volledige</w:t>
      </w:r>
      <w:r w:rsidRPr="00596BBA">
        <w:t xml:space="preserve"> </w:t>
      </w:r>
      <w:r>
        <w:t xml:space="preserve">spouwvulling. </w:t>
      </w:r>
    </w:p>
    <w:p w14:paraId="6211AF4B" w14:textId="77777777" w:rsidR="001D00B9" w:rsidRDefault="001D00B9" w:rsidP="001D00B9">
      <w:pPr>
        <w:pStyle w:val="Plattetekstinspringen"/>
      </w:pPr>
      <w:r>
        <w:t xml:space="preserve">De isolatielaag wordt uitgevoerd in </w:t>
      </w:r>
      <w:r w:rsidRPr="004A6BA2">
        <w:rPr>
          <w:rStyle w:val="Keuze-blauw"/>
        </w:rPr>
        <w:t>één laag / twee lagen / …</w:t>
      </w:r>
    </w:p>
    <w:p w14:paraId="5B7EAFC7" w14:textId="77777777" w:rsidR="001D00B9" w:rsidRDefault="001D00B9" w:rsidP="001D00B9">
      <w:pPr>
        <w:pStyle w:val="Kop4"/>
        <w:rPr>
          <w:rStyle w:val="MeetChar"/>
        </w:rPr>
      </w:pPr>
      <w:bookmarkStart w:id="378" w:name="_Toc323203392"/>
      <w:bookmarkStart w:id="379" w:name="_Toc378061418"/>
      <w:bookmarkStart w:id="380" w:name="_Toc384115800"/>
      <w:bookmarkStart w:id="381" w:name="_Toc438633393"/>
      <w:bookmarkStart w:id="382" w:name="_Toc49763404"/>
      <w:bookmarkStart w:id="383" w:name="_Toc98041942"/>
      <w:r>
        <w:t>2</w:t>
      </w:r>
      <w:r w:rsidR="00832994">
        <w:t>1</w:t>
      </w:r>
      <w:r>
        <w:t>.11.10.</w:t>
      </w:r>
      <w:r>
        <w:tab/>
        <w:t>spouwmuurisolatie buitenspouwblad - MW / 12 cm</w:t>
      </w:r>
      <w:bookmarkEnd w:id="378"/>
      <w:r>
        <w:tab/>
      </w:r>
      <w:r w:rsidRPr="009540CE">
        <w:rPr>
          <w:rStyle w:val="MeetChar"/>
        </w:rPr>
        <w:t>|</w:t>
      </w:r>
      <w:r>
        <w:rPr>
          <w:rStyle w:val="MeetChar"/>
        </w:rPr>
        <w:t>FH</w:t>
      </w:r>
      <w:r w:rsidRPr="009540CE">
        <w:rPr>
          <w:rStyle w:val="MeetChar"/>
        </w:rPr>
        <w:t>|</w:t>
      </w:r>
      <w:r>
        <w:rPr>
          <w:rStyle w:val="MeetChar"/>
        </w:rPr>
        <w:t>m2</w:t>
      </w:r>
      <w:bookmarkEnd w:id="379"/>
      <w:bookmarkEnd w:id="380"/>
      <w:bookmarkEnd w:id="381"/>
    </w:p>
    <w:p w14:paraId="262A55D6" w14:textId="77777777" w:rsidR="001D00B9" w:rsidRDefault="001D00B9" w:rsidP="001D00B9">
      <w:pPr>
        <w:pStyle w:val="Kop6"/>
      </w:pPr>
      <w:r>
        <w:t>Meting</w:t>
      </w:r>
    </w:p>
    <w:p w14:paraId="412BC5D7" w14:textId="77777777" w:rsidR="001D00B9" w:rsidRDefault="001D00B9" w:rsidP="001D00B9">
      <w:pPr>
        <w:pStyle w:val="Plattetekstinspringen"/>
      </w:pPr>
      <w:r>
        <w:t>meeteenheid: per m2</w:t>
      </w:r>
    </w:p>
    <w:p w14:paraId="47518D71" w14:textId="77777777" w:rsidR="001D00B9" w:rsidRDefault="001D00B9" w:rsidP="001D00B9">
      <w:pPr>
        <w:pStyle w:val="Plattetekstinspringen"/>
      </w:pPr>
      <w:r>
        <w:t>meetcode: gemeten volgens netto oppervlakte, uitsparingen groter dan 0,5 m2 worden afgetrokken</w:t>
      </w:r>
    </w:p>
    <w:p w14:paraId="1EABF4B4" w14:textId="77777777" w:rsidR="001D00B9" w:rsidRDefault="001D00B9" w:rsidP="001D00B9">
      <w:pPr>
        <w:pStyle w:val="Plattetekstinspringen"/>
      </w:pPr>
      <w:r>
        <w:t>aard van de overeenkomst: Forfaitaire Hoeveelheid (FH)</w:t>
      </w:r>
    </w:p>
    <w:p w14:paraId="45D77043" w14:textId="77777777" w:rsidR="001D00B9" w:rsidRDefault="001D00B9" w:rsidP="001D00B9">
      <w:pPr>
        <w:pStyle w:val="Kop6"/>
      </w:pPr>
      <w:r>
        <w:t>Toepassing</w:t>
      </w:r>
    </w:p>
    <w:p w14:paraId="74FA9021" w14:textId="77777777" w:rsidR="001D00B9" w:rsidRDefault="001D00B9" w:rsidP="001D00B9">
      <w:pPr>
        <w:pStyle w:val="Kop4"/>
        <w:rPr>
          <w:rStyle w:val="MeetChar"/>
        </w:rPr>
      </w:pPr>
      <w:bookmarkStart w:id="384" w:name="_Toc378061419"/>
      <w:bookmarkStart w:id="385" w:name="_Toc384115801"/>
      <w:bookmarkStart w:id="386" w:name="_Toc438633394"/>
      <w:r>
        <w:t>21.11.20.</w:t>
      </w:r>
      <w:r>
        <w:tab/>
        <w:t>spouwmuurisolatie buitenspouwblad - MW / 14 cm</w:t>
      </w:r>
      <w:r>
        <w:tab/>
      </w:r>
      <w:r w:rsidRPr="009540CE">
        <w:rPr>
          <w:rStyle w:val="MeetChar"/>
        </w:rPr>
        <w:t>|</w:t>
      </w:r>
      <w:r>
        <w:rPr>
          <w:rStyle w:val="MeetChar"/>
        </w:rPr>
        <w:t>FH</w:t>
      </w:r>
      <w:r w:rsidRPr="009540CE">
        <w:rPr>
          <w:rStyle w:val="MeetChar"/>
        </w:rPr>
        <w:t>|</w:t>
      </w:r>
      <w:r>
        <w:rPr>
          <w:rStyle w:val="MeetChar"/>
        </w:rPr>
        <w:t>m2</w:t>
      </w:r>
      <w:bookmarkEnd w:id="384"/>
      <w:bookmarkEnd w:id="385"/>
      <w:bookmarkEnd w:id="386"/>
    </w:p>
    <w:p w14:paraId="4B78415E" w14:textId="77777777" w:rsidR="001D00B9" w:rsidRDefault="001D00B9" w:rsidP="001D00B9">
      <w:pPr>
        <w:pStyle w:val="Kop6"/>
      </w:pPr>
      <w:r>
        <w:t>Meting</w:t>
      </w:r>
    </w:p>
    <w:p w14:paraId="5F7084E5" w14:textId="77777777" w:rsidR="001D00B9" w:rsidRDefault="001D00B9" w:rsidP="001D00B9">
      <w:pPr>
        <w:pStyle w:val="Plattetekstinspringen"/>
      </w:pPr>
      <w:r>
        <w:t>meeteenheid: per m2</w:t>
      </w:r>
    </w:p>
    <w:p w14:paraId="7AA7258C" w14:textId="77777777" w:rsidR="001D00B9" w:rsidRDefault="001D00B9" w:rsidP="001D00B9">
      <w:pPr>
        <w:pStyle w:val="Plattetekstinspringen"/>
      </w:pPr>
      <w:r>
        <w:t>meetcode: gemeten volgens netto oppervlakte, uitsparingen groter dan 0,5 m2 worden afgetrokken</w:t>
      </w:r>
    </w:p>
    <w:p w14:paraId="79585C53" w14:textId="77777777" w:rsidR="001D00B9" w:rsidRDefault="001D00B9" w:rsidP="001D00B9">
      <w:pPr>
        <w:pStyle w:val="Plattetekstinspringen"/>
      </w:pPr>
      <w:r>
        <w:t>aard van de overeenkomst: Forfaitaire Hoeveelheid (FH)</w:t>
      </w:r>
    </w:p>
    <w:p w14:paraId="4DDACEB8" w14:textId="77777777" w:rsidR="001D00B9" w:rsidRDefault="001D00B9" w:rsidP="001D00B9">
      <w:pPr>
        <w:pStyle w:val="Kop6"/>
      </w:pPr>
      <w:r>
        <w:t>Toepassing</w:t>
      </w:r>
    </w:p>
    <w:p w14:paraId="5E393857" w14:textId="77777777" w:rsidR="001D00B9" w:rsidRDefault="001D00B9" w:rsidP="001D00B9">
      <w:pPr>
        <w:pStyle w:val="Kop3"/>
      </w:pPr>
      <w:bookmarkStart w:id="387" w:name="_Toc49763405"/>
      <w:bookmarkStart w:id="388" w:name="_Toc378061423"/>
      <w:bookmarkStart w:id="389" w:name="_Toc384115802"/>
      <w:bookmarkStart w:id="390" w:name="_Toc98041943"/>
      <w:bookmarkStart w:id="391" w:name="_Toc438633395"/>
      <w:bookmarkEnd w:id="382"/>
      <w:bookmarkEnd w:id="383"/>
      <w:r>
        <w:t>21.12.</w:t>
      </w:r>
      <w:r>
        <w:tab/>
        <w:t>spouwmuurisolatie buitenspouwblad – PUR of PIR</w:t>
      </w:r>
      <w:bookmarkEnd w:id="387"/>
      <w:bookmarkEnd w:id="388"/>
      <w:bookmarkEnd w:id="389"/>
      <w:bookmarkEnd w:id="390"/>
      <w:bookmarkEnd w:id="391"/>
    </w:p>
    <w:p w14:paraId="54335718" w14:textId="77777777" w:rsidR="001D00B9" w:rsidRDefault="001D00B9" w:rsidP="001D00B9">
      <w:pPr>
        <w:pStyle w:val="Kop6"/>
      </w:pPr>
      <w:r>
        <w:t>Materiaal</w:t>
      </w:r>
    </w:p>
    <w:p w14:paraId="50A1065D" w14:textId="77777777" w:rsidR="001D00B9" w:rsidRDefault="001D00B9" w:rsidP="001D00B9">
      <w:pPr>
        <w:pStyle w:val="Plattetekstinspringen"/>
      </w:pPr>
      <w:r>
        <w:t xml:space="preserve">Stijve isolatieplaten gevormd uit hard polyurethaanschuim of polyisocyanuraatschuim, beantwoordend aan de voorschriften van NBN EN 13165 - Materialen voor de warmte-isolatie van gebouwen - Fabrieksmatig vervaardigde producten van hard polyurethaanschuim (PUR) – Specificatie. </w:t>
      </w:r>
    </w:p>
    <w:p w14:paraId="4C7E0509" w14:textId="77777777" w:rsidR="001D00B9" w:rsidRDefault="001D00B9" w:rsidP="001D00B9">
      <w:pPr>
        <w:pStyle w:val="Plattetekstinspringen"/>
      </w:pPr>
      <w:r>
        <w:t xml:space="preserve">Het blaasmiddel gebruikt bij de productie bevat geen HFK’s. </w:t>
      </w:r>
    </w:p>
    <w:p w14:paraId="19940FA6" w14:textId="77777777" w:rsidR="001D00B9" w:rsidRDefault="001D00B9" w:rsidP="001D00B9">
      <w:pPr>
        <w:pStyle w:val="Plattetekstinspringen"/>
      </w:pPr>
      <w:r>
        <w:t>De platen zijn geschikt als spouwisolatie en beschikken over een ATG-H productgoedkeuring of gelijkwaardig.</w:t>
      </w:r>
    </w:p>
    <w:p w14:paraId="602923ED" w14:textId="77777777" w:rsidR="001D00B9" w:rsidRDefault="001D00B9" w:rsidP="001D00B9">
      <w:pPr>
        <w:pStyle w:val="Kop8"/>
      </w:pPr>
      <w:r>
        <w:t>Specificaties</w:t>
      </w:r>
    </w:p>
    <w:p w14:paraId="25542606" w14:textId="77777777" w:rsidR="001D00B9" w:rsidRPr="00C27703" w:rsidRDefault="001D00B9" w:rsidP="001D00B9">
      <w:pPr>
        <w:pStyle w:val="Plattetekstinspringen"/>
      </w:pPr>
      <w:r w:rsidRPr="00C27703">
        <w:t>Isolatiedikte: volgens subartikel</w:t>
      </w:r>
    </w:p>
    <w:p w14:paraId="28436F60" w14:textId="77777777" w:rsidR="001D00B9" w:rsidRPr="006D616F" w:rsidRDefault="001D00B9" w:rsidP="001D00B9">
      <w:pPr>
        <w:pStyle w:val="Plattetekstinspringen"/>
      </w:pPr>
      <w:r>
        <w:t xml:space="preserve">Afwerking: aan beide zijden voorzien van een </w:t>
      </w:r>
      <w:r w:rsidRPr="004A6BA2">
        <w:rPr>
          <w:rStyle w:val="Keuze-blauw"/>
        </w:rPr>
        <w:t>aluminiumfolie / meerlagencomplex / ...</w:t>
      </w:r>
      <w:r w:rsidRPr="006D616F">
        <w:t xml:space="preserve"> .</w:t>
      </w:r>
    </w:p>
    <w:p w14:paraId="3E147C62" w14:textId="77777777" w:rsidR="001D00B9" w:rsidRDefault="001D00B9" w:rsidP="001D00B9">
      <w:pPr>
        <w:pStyle w:val="Plattetekstinspringen"/>
      </w:pPr>
      <w:r>
        <w:t xml:space="preserve">Randafwerking: </w:t>
      </w:r>
      <w:r w:rsidRPr="004A6BA2">
        <w:rPr>
          <w:rStyle w:val="Keuze-blauw"/>
        </w:rPr>
        <w:t>tand en groef</w:t>
      </w:r>
    </w:p>
    <w:p w14:paraId="32F49285" w14:textId="77777777" w:rsidR="001D00B9" w:rsidRDefault="001D00B9" w:rsidP="001D00B9">
      <w:pPr>
        <w:pStyle w:val="Plattetekstinspringen"/>
      </w:pPr>
      <w:r>
        <w:t xml:space="preserve">Warmtegeleidingscoëfficiënt </w:t>
      </w:r>
      <w:r w:rsidRPr="009A6CE1">
        <w:t>(</w:t>
      </w:r>
      <w:r w:rsidRPr="00F91E98">
        <w:t>λ</w:t>
      </w:r>
      <w:r w:rsidRPr="009A6CE1">
        <w:t>-waarde)</w:t>
      </w:r>
      <w:r>
        <w:t xml:space="preserve">: maximum </w:t>
      </w:r>
      <w:r w:rsidRPr="004A6BA2">
        <w:rPr>
          <w:rStyle w:val="Keuze-blauw"/>
        </w:rPr>
        <w:t>0,02</w:t>
      </w:r>
      <w:r w:rsidR="00DC7576">
        <w:rPr>
          <w:rStyle w:val="Keuze-blauw"/>
        </w:rPr>
        <w:t>3</w:t>
      </w:r>
      <w:r w:rsidRPr="009A6CE1">
        <w:t xml:space="preserve"> </w:t>
      </w:r>
      <w:r>
        <w:t>/ … W/mK</w:t>
      </w:r>
    </w:p>
    <w:p w14:paraId="6BA5C6C4" w14:textId="77777777" w:rsidR="001D00B9" w:rsidRDefault="001D00B9" w:rsidP="001D00B9">
      <w:pPr>
        <w:pStyle w:val="Kop8"/>
      </w:pPr>
      <w:r>
        <w:t xml:space="preserve">Aanvullende specificaties </w:t>
      </w:r>
      <w:r w:rsidR="00156DE5">
        <w:t>(te schrappen door ontwerper indien niet van toepassing)</w:t>
      </w:r>
    </w:p>
    <w:p w14:paraId="51C72DDC" w14:textId="77777777" w:rsidR="001D00B9" w:rsidRDefault="001D00B9" w:rsidP="001D00B9">
      <w:pPr>
        <w:pStyle w:val="Plattetekstinspringen"/>
      </w:pPr>
      <w:r w:rsidRPr="00FB1241">
        <w:t xml:space="preserve">De platen bezitten een technische goedkeuring ATG </w:t>
      </w:r>
      <w:r>
        <w:t xml:space="preserve">of gelijkwaardig </w:t>
      </w:r>
      <w:r w:rsidRPr="00FB1241">
        <w:t>voor toepassing als gedeeltelijke spouwvulling</w:t>
      </w:r>
      <w:r>
        <w:t>.</w:t>
      </w:r>
    </w:p>
    <w:p w14:paraId="6137370C" w14:textId="77777777" w:rsidR="001D00B9" w:rsidRDefault="001D00B9" w:rsidP="001D00B9">
      <w:pPr>
        <w:pStyle w:val="Plattetekstinspringen"/>
      </w:pPr>
      <w:r w:rsidRPr="00593354">
        <w:rPr>
          <w:lang w:val="nl-NL"/>
        </w:rPr>
        <w:t>Reactie bij brand (NBN EN 13501-1): minimum klasse D-s2-d0</w:t>
      </w:r>
    </w:p>
    <w:p w14:paraId="1E47B74E" w14:textId="77777777" w:rsidR="001D00B9" w:rsidRDefault="001D00B9" w:rsidP="001D00B9">
      <w:pPr>
        <w:pStyle w:val="Kop6"/>
      </w:pPr>
      <w:r>
        <w:t>Uitvoering</w:t>
      </w:r>
    </w:p>
    <w:p w14:paraId="404FED0C" w14:textId="77777777" w:rsidR="001D00B9" w:rsidRDefault="001D00B9" w:rsidP="001D00B9">
      <w:pPr>
        <w:pStyle w:val="Plattetekstinspringen"/>
      </w:pPr>
      <w:r>
        <w:t xml:space="preserve">De platen worden voorzien als </w:t>
      </w:r>
      <w:r w:rsidRPr="00596BBA">
        <w:t xml:space="preserve">gedeeltelijke </w:t>
      </w:r>
      <w:r>
        <w:t xml:space="preserve">spouwvulling. </w:t>
      </w:r>
    </w:p>
    <w:p w14:paraId="5545CAA9" w14:textId="77777777" w:rsidR="001D00B9" w:rsidRDefault="001D00B9" w:rsidP="001D00B9">
      <w:pPr>
        <w:pStyle w:val="Plattetekstinspringen"/>
      </w:pPr>
      <w:r>
        <w:t xml:space="preserve">De isolatielaag wordt uitgevoerd in </w:t>
      </w:r>
      <w:r w:rsidRPr="004A6BA2">
        <w:rPr>
          <w:rStyle w:val="Keuze-blauw"/>
        </w:rPr>
        <w:t>één laag / twee lagen / …</w:t>
      </w:r>
    </w:p>
    <w:p w14:paraId="717CA569" w14:textId="77777777" w:rsidR="001D00B9" w:rsidRDefault="001D00B9" w:rsidP="001D00B9">
      <w:pPr>
        <w:pStyle w:val="Kop8"/>
      </w:pPr>
      <w:r>
        <w:t xml:space="preserve">Aanvullende uitvoeringsvoorschriften </w:t>
      </w:r>
      <w:r w:rsidR="00156DE5">
        <w:t>(te schrappen door ontwerper indien niet van toepassing)</w:t>
      </w:r>
    </w:p>
    <w:p w14:paraId="55E29C30" w14:textId="77777777" w:rsidR="001D00B9" w:rsidRPr="006D616F" w:rsidRDefault="001D00B9" w:rsidP="001D00B9">
      <w:pPr>
        <w:pStyle w:val="Plattetekstinspringen"/>
      </w:pPr>
      <w:r w:rsidRPr="006D616F">
        <w:t>Ter bevordering van de winddichtheid worden de naden en zichtbare plaatranden afgeplakt met een daartoe bestemde weersbestendige, duurzame tape. De tape wordt aangebracht op een droge, propere ondergrond en wordt over zijn volledige lengte goed aangedrukt.</w:t>
      </w:r>
    </w:p>
    <w:p w14:paraId="718EBEC4" w14:textId="77777777" w:rsidR="001D00B9" w:rsidRDefault="001D00B9" w:rsidP="001D00B9">
      <w:pPr>
        <w:pStyle w:val="Kop4"/>
        <w:rPr>
          <w:rStyle w:val="MeetChar"/>
        </w:rPr>
      </w:pPr>
      <w:bookmarkStart w:id="392" w:name="_Toc378061424"/>
      <w:bookmarkStart w:id="393" w:name="_Toc384115803"/>
      <w:bookmarkStart w:id="394" w:name="_Toc438633396"/>
      <w:r>
        <w:t>21.12.10.</w:t>
      </w:r>
      <w:r>
        <w:tab/>
        <w:t>spouwmuurisolatie buitenspouwblad – PUR of PIR/10 cm</w:t>
      </w:r>
      <w:r>
        <w:tab/>
      </w:r>
      <w:r w:rsidRPr="009540CE">
        <w:rPr>
          <w:rStyle w:val="MeetChar"/>
        </w:rPr>
        <w:t>|</w:t>
      </w:r>
      <w:r>
        <w:rPr>
          <w:rStyle w:val="MeetChar"/>
        </w:rPr>
        <w:t>FH</w:t>
      </w:r>
      <w:r w:rsidRPr="009540CE">
        <w:rPr>
          <w:rStyle w:val="MeetChar"/>
        </w:rPr>
        <w:t>|</w:t>
      </w:r>
      <w:r>
        <w:rPr>
          <w:rStyle w:val="MeetChar"/>
        </w:rPr>
        <w:t>m2</w:t>
      </w:r>
      <w:bookmarkEnd w:id="392"/>
      <w:bookmarkEnd w:id="393"/>
      <w:bookmarkEnd w:id="394"/>
    </w:p>
    <w:p w14:paraId="0C396389" w14:textId="77777777" w:rsidR="001D00B9" w:rsidRDefault="001D00B9" w:rsidP="001D00B9">
      <w:pPr>
        <w:pStyle w:val="Kop6"/>
      </w:pPr>
      <w:r>
        <w:t>Meting</w:t>
      </w:r>
    </w:p>
    <w:p w14:paraId="10AC3BD7" w14:textId="77777777" w:rsidR="001D00B9" w:rsidRDefault="001D00B9" w:rsidP="001D00B9">
      <w:pPr>
        <w:pStyle w:val="Plattetekstinspringen"/>
      </w:pPr>
      <w:r>
        <w:t>meeteenheid: per m2</w:t>
      </w:r>
    </w:p>
    <w:p w14:paraId="3A805C01" w14:textId="77777777" w:rsidR="001D00B9" w:rsidRDefault="001D00B9" w:rsidP="001D00B9">
      <w:pPr>
        <w:pStyle w:val="Plattetekstinspringen"/>
      </w:pPr>
      <w:r>
        <w:t>meetcode: gemeten volgens netto oppervlakte, uitsparingen groter dan 0,5 m2 worden afgetrokken</w:t>
      </w:r>
    </w:p>
    <w:p w14:paraId="69567557" w14:textId="77777777" w:rsidR="001D00B9" w:rsidRDefault="001D00B9" w:rsidP="001D00B9">
      <w:pPr>
        <w:pStyle w:val="Plattetekstinspringen"/>
      </w:pPr>
      <w:r>
        <w:t>aard van de overeenkomst: Forfaitaire Hoeveelheid (FH)</w:t>
      </w:r>
    </w:p>
    <w:p w14:paraId="34E088C9" w14:textId="77777777" w:rsidR="001D00B9" w:rsidRDefault="001D00B9" w:rsidP="001D00B9">
      <w:pPr>
        <w:pStyle w:val="Kop6"/>
      </w:pPr>
      <w:r>
        <w:t>Toepassing</w:t>
      </w:r>
    </w:p>
    <w:p w14:paraId="24EC5C5D" w14:textId="77777777" w:rsidR="001D00B9" w:rsidRDefault="001D00B9" w:rsidP="001D00B9">
      <w:pPr>
        <w:pStyle w:val="Kop4"/>
        <w:rPr>
          <w:rStyle w:val="MeetChar"/>
        </w:rPr>
      </w:pPr>
      <w:bookmarkStart w:id="395" w:name="_Toc378061425"/>
      <w:bookmarkStart w:id="396" w:name="_Toc384115804"/>
      <w:bookmarkStart w:id="397" w:name="_Toc438633397"/>
      <w:r>
        <w:t>21.12.20.</w:t>
      </w:r>
      <w:r>
        <w:tab/>
        <w:t>spouwmuurisolatie buitenspouwblad – PUR of PIR/12 cm</w:t>
      </w:r>
      <w:r>
        <w:tab/>
      </w:r>
      <w:r w:rsidRPr="009540CE">
        <w:rPr>
          <w:rStyle w:val="MeetChar"/>
        </w:rPr>
        <w:t>|</w:t>
      </w:r>
      <w:r>
        <w:rPr>
          <w:rStyle w:val="MeetChar"/>
        </w:rPr>
        <w:t>FH</w:t>
      </w:r>
      <w:r w:rsidRPr="009540CE">
        <w:rPr>
          <w:rStyle w:val="MeetChar"/>
        </w:rPr>
        <w:t>|</w:t>
      </w:r>
      <w:r>
        <w:rPr>
          <w:rStyle w:val="MeetChar"/>
        </w:rPr>
        <w:t>m2</w:t>
      </w:r>
      <w:bookmarkEnd w:id="395"/>
      <w:bookmarkEnd w:id="396"/>
      <w:bookmarkEnd w:id="397"/>
    </w:p>
    <w:p w14:paraId="1AA0315B" w14:textId="77777777" w:rsidR="001D00B9" w:rsidRDefault="001D00B9" w:rsidP="001D00B9">
      <w:pPr>
        <w:pStyle w:val="Kop6"/>
      </w:pPr>
      <w:r>
        <w:t>Meting</w:t>
      </w:r>
    </w:p>
    <w:p w14:paraId="0E92342C" w14:textId="77777777" w:rsidR="001D00B9" w:rsidRDefault="001D00B9" w:rsidP="001D00B9">
      <w:pPr>
        <w:pStyle w:val="Plattetekstinspringen"/>
      </w:pPr>
      <w:r>
        <w:t>meeteenheid: per m2</w:t>
      </w:r>
    </w:p>
    <w:p w14:paraId="19E833BC" w14:textId="77777777" w:rsidR="001D00B9" w:rsidRDefault="001D00B9" w:rsidP="001D00B9">
      <w:pPr>
        <w:pStyle w:val="Plattetekstinspringen"/>
      </w:pPr>
      <w:r>
        <w:t>meetcode: gemeten volgens netto oppervlakte, uitsparingen groter dan 0,5 m2 worden afgetrokken</w:t>
      </w:r>
    </w:p>
    <w:p w14:paraId="7C156C2A" w14:textId="77777777" w:rsidR="001D00B9" w:rsidRDefault="001D00B9" w:rsidP="001D00B9">
      <w:pPr>
        <w:pStyle w:val="Plattetekstinspringen"/>
      </w:pPr>
      <w:r>
        <w:t>aard van de overeenkomst: Forfaitaire Hoeveelheid (FH)</w:t>
      </w:r>
    </w:p>
    <w:p w14:paraId="5CE3824A" w14:textId="77777777" w:rsidR="001D00B9" w:rsidRDefault="001D00B9" w:rsidP="001D00B9">
      <w:pPr>
        <w:pStyle w:val="Kop6"/>
      </w:pPr>
      <w:r>
        <w:t>Toepassing</w:t>
      </w:r>
    </w:p>
    <w:p w14:paraId="1F0A349D" w14:textId="77777777" w:rsidR="001D00B9" w:rsidRPr="006D616F" w:rsidRDefault="001D00B9" w:rsidP="001D00B9">
      <w:pPr>
        <w:pStyle w:val="Kop3"/>
        <w:rPr>
          <w:szCs w:val="18"/>
        </w:rPr>
      </w:pPr>
      <w:bookmarkStart w:id="398" w:name="_Toc378061426"/>
      <w:bookmarkStart w:id="399" w:name="_Toc384115805"/>
      <w:bookmarkStart w:id="400" w:name="_Toc98041944"/>
      <w:bookmarkStart w:id="401" w:name="_Toc438633398"/>
      <w:bookmarkStart w:id="402" w:name="_Toc49763406"/>
      <w:r w:rsidRPr="006D616F">
        <w:t>21.13.</w:t>
      </w:r>
      <w:r w:rsidRPr="006D616F">
        <w:tab/>
        <w:t>spouwmuurisolatie buitenspouwblad - PF</w:t>
      </w:r>
      <w:bookmarkEnd w:id="398"/>
      <w:bookmarkEnd w:id="399"/>
      <w:bookmarkEnd w:id="400"/>
      <w:bookmarkEnd w:id="401"/>
    </w:p>
    <w:p w14:paraId="65913BCE" w14:textId="77777777" w:rsidR="001D00B9" w:rsidRDefault="001D00B9" w:rsidP="001D00B9">
      <w:pPr>
        <w:pStyle w:val="Kop6"/>
      </w:pPr>
      <w:r>
        <w:t>Materiaal</w:t>
      </w:r>
    </w:p>
    <w:p w14:paraId="0FB046B3" w14:textId="77777777" w:rsidR="001D00B9" w:rsidRDefault="001D00B9" w:rsidP="001D00B9">
      <w:pPr>
        <w:pStyle w:val="Plattetekstinspringen"/>
      </w:pPr>
      <w:r>
        <w:t>Stijve isolatieplaten uit hard resolschuim (PF), beantwoordend aan de voorschriften van NBN EN 13166 - Materialen voor de warmte-isolatie van gebouwen - Fabrieksmatig vervaardigde producten van fenolschuim (PF) - Specificatie.</w:t>
      </w:r>
    </w:p>
    <w:p w14:paraId="7894F3FA" w14:textId="77777777" w:rsidR="001D00B9" w:rsidRDefault="001D00B9" w:rsidP="001D00B9">
      <w:pPr>
        <w:pStyle w:val="Plattetekstinspringen"/>
      </w:pPr>
      <w:r>
        <w:t>Het blaasmiddel gebruikt bij de productie bevat geen HFK’s.</w:t>
      </w:r>
    </w:p>
    <w:p w14:paraId="0560AB72" w14:textId="77777777" w:rsidR="001D00B9" w:rsidRDefault="001D00B9" w:rsidP="001D00B9">
      <w:pPr>
        <w:pStyle w:val="Plattetekstinspringen"/>
      </w:pPr>
      <w:r>
        <w:t>De platen zijn geschikt als spouwisolatie en beschikken over een ATG-H productgoedkeuring of gelijkwaardig.</w:t>
      </w:r>
    </w:p>
    <w:p w14:paraId="689DDDFF" w14:textId="77777777" w:rsidR="001D00B9" w:rsidRDefault="001D00B9" w:rsidP="001D00B9">
      <w:pPr>
        <w:pStyle w:val="Kop8"/>
      </w:pPr>
      <w:r>
        <w:t>Specificaties</w:t>
      </w:r>
    </w:p>
    <w:p w14:paraId="0B5A7893" w14:textId="77777777" w:rsidR="001D00B9" w:rsidRDefault="001D00B9" w:rsidP="001D00B9">
      <w:pPr>
        <w:pStyle w:val="Plattetekstinspringen"/>
      </w:pPr>
      <w:r>
        <w:t>Isolatiedikte: volgens subartikel</w:t>
      </w:r>
    </w:p>
    <w:p w14:paraId="28D05953" w14:textId="77777777" w:rsidR="001D00B9" w:rsidRPr="006D616F" w:rsidRDefault="001D00B9" w:rsidP="001D00B9">
      <w:pPr>
        <w:pStyle w:val="Plattetekstinspringen"/>
      </w:pPr>
      <w:r>
        <w:t xml:space="preserve">Afwerking: aan beide zijden voorzien van een microgeperforeerd </w:t>
      </w:r>
      <w:r w:rsidRPr="00596BBA">
        <w:t>meerlagencomplex</w:t>
      </w:r>
    </w:p>
    <w:p w14:paraId="5BFF8849" w14:textId="77777777" w:rsidR="001D00B9" w:rsidRPr="001006D0" w:rsidRDefault="001D00B9" w:rsidP="001D00B9">
      <w:pPr>
        <w:pStyle w:val="Plattetekstinspringen"/>
      </w:pPr>
      <w:r>
        <w:t>Randafwerking:</w:t>
      </w:r>
      <w:r w:rsidRPr="006D616F">
        <w:t xml:space="preserve"> sponning </w:t>
      </w:r>
    </w:p>
    <w:p w14:paraId="751C4F21" w14:textId="77777777" w:rsidR="001D00B9" w:rsidRDefault="001D00B9" w:rsidP="001D00B9">
      <w:pPr>
        <w:pStyle w:val="Plattetekstinspringen"/>
      </w:pPr>
      <w:r>
        <w:t xml:space="preserve">Warmtegeleidingscoëfficiënt </w:t>
      </w:r>
      <w:r w:rsidRPr="009A6CE1">
        <w:t>(</w:t>
      </w:r>
      <w:r w:rsidRPr="00F91E98">
        <w:t>λ</w:t>
      </w:r>
      <w:r w:rsidRPr="009A6CE1">
        <w:t>-waarde)</w:t>
      </w:r>
      <w:r>
        <w:t xml:space="preserve">: maximum </w:t>
      </w:r>
      <w:r w:rsidRPr="004A6BA2">
        <w:rPr>
          <w:rStyle w:val="Keuze-blauw"/>
        </w:rPr>
        <w:t>0,022 / …</w:t>
      </w:r>
      <w:r w:rsidRPr="009A6CE1">
        <w:t xml:space="preserve"> </w:t>
      </w:r>
      <w:r>
        <w:t>W/mK</w:t>
      </w:r>
    </w:p>
    <w:p w14:paraId="5A14936E" w14:textId="77777777" w:rsidR="001D00B9" w:rsidRDefault="001D00B9" w:rsidP="001D00B9">
      <w:pPr>
        <w:pStyle w:val="Kop6"/>
      </w:pPr>
      <w:r>
        <w:t>Uitvoering</w:t>
      </w:r>
    </w:p>
    <w:p w14:paraId="6268D945" w14:textId="77777777" w:rsidR="001D00B9" w:rsidRPr="006D616F" w:rsidRDefault="001D00B9" w:rsidP="001D00B9">
      <w:pPr>
        <w:pStyle w:val="Plattetekstinspringen"/>
      </w:pPr>
      <w:r w:rsidRPr="006D616F">
        <w:t xml:space="preserve">De platen worden voorzien als gedeeltelijke spouwvulling. </w:t>
      </w:r>
    </w:p>
    <w:p w14:paraId="6B642500" w14:textId="77777777" w:rsidR="001D00B9" w:rsidRDefault="001D00B9" w:rsidP="001D00B9">
      <w:pPr>
        <w:pStyle w:val="Plattetekstinspringen"/>
      </w:pPr>
      <w:r>
        <w:t xml:space="preserve">De isolatielaag wordt uitgevoerd in </w:t>
      </w:r>
      <w:r w:rsidRPr="004A6BA2">
        <w:rPr>
          <w:rStyle w:val="Keuze-blauw"/>
        </w:rPr>
        <w:t>één laag / twee lagen / …</w:t>
      </w:r>
    </w:p>
    <w:p w14:paraId="7BEC5148" w14:textId="77777777" w:rsidR="001D00B9" w:rsidRDefault="001D00B9" w:rsidP="001D00B9">
      <w:pPr>
        <w:pStyle w:val="Kop8"/>
      </w:pPr>
      <w:r>
        <w:t xml:space="preserve">Aanvullende uitvoeringsvoorschriften </w:t>
      </w:r>
      <w:r w:rsidR="00156DE5">
        <w:t>(te schrappen door ontwerper indien niet van toepassing)</w:t>
      </w:r>
    </w:p>
    <w:p w14:paraId="33F720BB" w14:textId="77777777" w:rsidR="001D00B9" w:rsidRDefault="001D00B9" w:rsidP="001D00B9">
      <w:pPr>
        <w:pStyle w:val="Plattetekstinspringen"/>
      </w:pPr>
      <w:r w:rsidRPr="00957C28">
        <w:t xml:space="preserve">De naden en zichtbare plaatranden worden </w:t>
      </w:r>
      <w:r>
        <w:t>met een weersbestendige, duurzame tape afgekleed.</w:t>
      </w:r>
    </w:p>
    <w:p w14:paraId="2AAF7D3A" w14:textId="77777777" w:rsidR="001D00B9" w:rsidRDefault="001D00B9" w:rsidP="001D00B9">
      <w:pPr>
        <w:pStyle w:val="Kop4"/>
        <w:rPr>
          <w:rStyle w:val="MeetChar"/>
        </w:rPr>
      </w:pPr>
      <w:bookmarkStart w:id="403" w:name="_Toc378061427"/>
      <w:bookmarkStart w:id="404" w:name="_Toc384115806"/>
      <w:bookmarkStart w:id="405" w:name="_Toc438633399"/>
      <w:r>
        <w:t>21.13.10.</w:t>
      </w:r>
      <w:r>
        <w:tab/>
        <w:t>spouwmuurisolatie buitenspouwblad – PF/10 cm</w:t>
      </w:r>
      <w:r>
        <w:tab/>
      </w:r>
      <w:r w:rsidRPr="009540CE">
        <w:rPr>
          <w:rStyle w:val="MeetChar"/>
        </w:rPr>
        <w:t>|</w:t>
      </w:r>
      <w:r>
        <w:rPr>
          <w:rStyle w:val="MeetChar"/>
        </w:rPr>
        <w:t>FH</w:t>
      </w:r>
      <w:r w:rsidRPr="009540CE">
        <w:rPr>
          <w:rStyle w:val="MeetChar"/>
        </w:rPr>
        <w:t>|</w:t>
      </w:r>
      <w:r>
        <w:rPr>
          <w:rStyle w:val="MeetChar"/>
        </w:rPr>
        <w:t>m2</w:t>
      </w:r>
      <w:bookmarkEnd w:id="403"/>
      <w:bookmarkEnd w:id="404"/>
      <w:bookmarkEnd w:id="405"/>
    </w:p>
    <w:p w14:paraId="2963E500" w14:textId="77777777" w:rsidR="001D00B9" w:rsidRDefault="001D00B9" w:rsidP="001D00B9">
      <w:pPr>
        <w:pStyle w:val="Kop6"/>
      </w:pPr>
      <w:r>
        <w:t>Meting</w:t>
      </w:r>
    </w:p>
    <w:p w14:paraId="7854FD0D" w14:textId="77777777" w:rsidR="001D00B9" w:rsidRDefault="001D00B9" w:rsidP="001D00B9">
      <w:pPr>
        <w:pStyle w:val="Plattetekstinspringen"/>
      </w:pPr>
      <w:r>
        <w:t>meeteenheid: per m2</w:t>
      </w:r>
    </w:p>
    <w:p w14:paraId="6F7CC392" w14:textId="77777777" w:rsidR="001D00B9" w:rsidRDefault="001D00B9" w:rsidP="001D00B9">
      <w:pPr>
        <w:pStyle w:val="Plattetekstinspringen"/>
      </w:pPr>
      <w:r>
        <w:t>meetcode: gemeten volgens netto oppervlakte, uitsparingen groter dan 0,5 m2 worden afgetrokken</w:t>
      </w:r>
    </w:p>
    <w:p w14:paraId="2067AEF4" w14:textId="77777777" w:rsidR="001D00B9" w:rsidRDefault="001D00B9" w:rsidP="001D00B9">
      <w:pPr>
        <w:pStyle w:val="Plattetekstinspringen"/>
      </w:pPr>
      <w:r>
        <w:t>aard van de overeenkomst: Forfaitaire Hoeveelheid (FH)</w:t>
      </w:r>
    </w:p>
    <w:p w14:paraId="44AF844F" w14:textId="77777777" w:rsidR="001D00B9" w:rsidRDefault="001D00B9" w:rsidP="001D00B9">
      <w:pPr>
        <w:pStyle w:val="Kop6"/>
      </w:pPr>
      <w:r>
        <w:t>Toepassing</w:t>
      </w:r>
    </w:p>
    <w:p w14:paraId="1C7390FC" w14:textId="77777777" w:rsidR="001D00B9" w:rsidRDefault="001D00B9" w:rsidP="001D00B9">
      <w:pPr>
        <w:pStyle w:val="Kop4"/>
        <w:rPr>
          <w:rStyle w:val="MeetChar"/>
        </w:rPr>
      </w:pPr>
      <w:bookmarkStart w:id="406" w:name="_Toc378061428"/>
      <w:bookmarkStart w:id="407" w:name="_Toc384115807"/>
      <w:bookmarkStart w:id="408" w:name="_Toc438633400"/>
      <w:r>
        <w:t>21.13.20.</w:t>
      </w:r>
      <w:r>
        <w:tab/>
        <w:t>spouwmuurisolatie buitenspouwblad – PF/12 cm</w:t>
      </w:r>
      <w:r>
        <w:tab/>
      </w:r>
      <w:r w:rsidRPr="009540CE">
        <w:rPr>
          <w:rStyle w:val="MeetChar"/>
        </w:rPr>
        <w:t>|</w:t>
      </w:r>
      <w:r>
        <w:rPr>
          <w:rStyle w:val="MeetChar"/>
        </w:rPr>
        <w:t>FH</w:t>
      </w:r>
      <w:r w:rsidRPr="009540CE">
        <w:rPr>
          <w:rStyle w:val="MeetChar"/>
        </w:rPr>
        <w:t>|</w:t>
      </w:r>
      <w:r>
        <w:rPr>
          <w:rStyle w:val="MeetChar"/>
        </w:rPr>
        <w:t>m2</w:t>
      </w:r>
      <w:bookmarkEnd w:id="406"/>
      <w:bookmarkEnd w:id="407"/>
      <w:bookmarkEnd w:id="408"/>
    </w:p>
    <w:p w14:paraId="188DD590" w14:textId="77777777" w:rsidR="001D00B9" w:rsidRDefault="001D00B9" w:rsidP="001D00B9">
      <w:pPr>
        <w:pStyle w:val="Kop6"/>
      </w:pPr>
      <w:r>
        <w:t>Meting</w:t>
      </w:r>
    </w:p>
    <w:p w14:paraId="1446A9C4" w14:textId="77777777" w:rsidR="001D00B9" w:rsidRDefault="001D00B9" w:rsidP="001D00B9">
      <w:pPr>
        <w:pStyle w:val="Plattetekstinspringen"/>
      </w:pPr>
      <w:r>
        <w:t>meeteenheid: per m2</w:t>
      </w:r>
    </w:p>
    <w:p w14:paraId="75EB7D5F" w14:textId="77777777" w:rsidR="001D00B9" w:rsidRDefault="001D00B9" w:rsidP="001D00B9">
      <w:pPr>
        <w:pStyle w:val="Plattetekstinspringen"/>
      </w:pPr>
      <w:r>
        <w:t>meetcode: gemeten volgens netto oppervlakte, uitsparingen groter dan 0,5 m2 worden afgetrokken</w:t>
      </w:r>
    </w:p>
    <w:p w14:paraId="6635960D" w14:textId="77777777" w:rsidR="001D00B9" w:rsidRDefault="001D00B9" w:rsidP="001D00B9">
      <w:pPr>
        <w:pStyle w:val="Plattetekstinspringen"/>
      </w:pPr>
      <w:r>
        <w:t>aard van de overeenkomst: Forfaitaire Hoeveelheid (FH)</w:t>
      </w:r>
    </w:p>
    <w:p w14:paraId="30CA6A55" w14:textId="77777777" w:rsidR="001D00B9" w:rsidRDefault="001D00B9" w:rsidP="001D00B9">
      <w:pPr>
        <w:pStyle w:val="Kop6"/>
      </w:pPr>
      <w:r>
        <w:t>Toepassing</w:t>
      </w:r>
    </w:p>
    <w:p w14:paraId="605E1126" w14:textId="77777777" w:rsidR="001D00B9" w:rsidRDefault="001D00B9" w:rsidP="001D00B9">
      <w:pPr>
        <w:pStyle w:val="Kop3"/>
      </w:pPr>
      <w:bookmarkStart w:id="409" w:name="_Toc384115808"/>
      <w:bookmarkStart w:id="410" w:name="_Toc438633401"/>
      <w:bookmarkStart w:id="411" w:name="_Toc98041945"/>
      <w:bookmarkStart w:id="412" w:name="_Toc378061429"/>
      <w:bookmarkStart w:id="413" w:name="_Toc378061420"/>
      <w:r>
        <w:t>21.14.</w:t>
      </w:r>
      <w:r>
        <w:tab/>
        <w:t>spouwmuurisolatie buitenspouwblad</w:t>
      </w:r>
      <w:r w:rsidDel="00AC59CB">
        <w:t xml:space="preserve"> </w:t>
      </w:r>
      <w:r>
        <w:t>- XPS</w:t>
      </w:r>
      <w:bookmarkEnd w:id="409"/>
      <w:bookmarkEnd w:id="410"/>
      <w:r>
        <w:rPr>
          <w:rStyle w:val="MeetChar"/>
        </w:rPr>
        <w:tab/>
      </w:r>
    </w:p>
    <w:p w14:paraId="13C4C995" w14:textId="77777777" w:rsidR="001D00B9" w:rsidRDefault="001D00B9" w:rsidP="001D00B9">
      <w:pPr>
        <w:pStyle w:val="Kop6"/>
      </w:pPr>
      <w:r>
        <w:t>Materiaal</w:t>
      </w:r>
    </w:p>
    <w:p w14:paraId="7F760662" w14:textId="77777777" w:rsidR="001D00B9" w:rsidRDefault="001D00B9" w:rsidP="001D00B9">
      <w:pPr>
        <w:pStyle w:val="Plattetekstinspringen"/>
      </w:pPr>
      <w:r>
        <w:t>Stijve isolatieplaten uit geëxtrudeerd polystyreen, beantwoordend aan de voorschriften van NBN EN 13164 - Materialen voor de warmte-isolatie van gebouwen - Fabrieksmatig vervaardigde producten van geëxtrudeerd polystyreenschuim (XPS) - Specificatie.</w:t>
      </w:r>
    </w:p>
    <w:p w14:paraId="6DDFD2B6" w14:textId="77777777" w:rsidR="001D00B9" w:rsidRDefault="001D00B9" w:rsidP="001D00B9">
      <w:pPr>
        <w:pStyle w:val="Plattetekstinspringen"/>
      </w:pPr>
      <w:r>
        <w:t xml:space="preserve">Het blaasmiddel gebruikt bij de productie bevat geen HFK’s. </w:t>
      </w:r>
    </w:p>
    <w:p w14:paraId="3EA38CB9" w14:textId="77777777" w:rsidR="001D00B9" w:rsidRDefault="001D00B9" w:rsidP="001D00B9">
      <w:pPr>
        <w:pStyle w:val="Plattetekstinspringen"/>
      </w:pPr>
      <w:r>
        <w:t>De platen zijn geschikt als spouwisolatie en beschikken over een ATG-H productgoedkeuring of gelijkwaardig.</w:t>
      </w:r>
    </w:p>
    <w:p w14:paraId="235A71BF" w14:textId="77777777" w:rsidR="001D00B9" w:rsidRDefault="001D00B9" w:rsidP="001D00B9">
      <w:pPr>
        <w:pStyle w:val="Kop8"/>
      </w:pPr>
      <w:r>
        <w:t>Specificaties</w:t>
      </w:r>
    </w:p>
    <w:p w14:paraId="5FCA6C60" w14:textId="77777777" w:rsidR="001D00B9" w:rsidRDefault="001D00B9" w:rsidP="001D00B9">
      <w:pPr>
        <w:pStyle w:val="Plattetekstinspringen"/>
      </w:pPr>
      <w:r>
        <w:t>Isolatiedikte: volgens subartikel</w:t>
      </w:r>
    </w:p>
    <w:p w14:paraId="73AC7D5B" w14:textId="77777777" w:rsidR="001D00B9" w:rsidRDefault="001D00B9" w:rsidP="001D00B9">
      <w:pPr>
        <w:pStyle w:val="Plattetekstinspringen"/>
      </w:pPr>
      <w:r>
        <w:t xml:space="preserve">Randafwerking: </w:t>
      </w:r>
      <w:r w:rsidRPr="00C27703">
        <w:t>tand en groef</w:t>
      </w:r>
    </w:p>
    <w:p w14:paraId="3B520E22" w14:textId="77777777" w:rsidR="001D00B9" w:rsidRDefault="001D00B9" w:rsidP="001D00B9">
      <w:pPr>
        <w:pStyle w:val="Plattetekstinspringen"/>
      </w:pPr>
      <w:r>
        <w:t xml:space="preserve">Warmtegeleidingscoëfficiënt </w:t>
      </w:r>
      <w:r w:rsidRPr="009A6CE1">
        <w:t>(</w:t>
      </w:r>
      <w:r w:rsidRPr="00F91E98">
        <w:t>λ</w:t>
      </w:r>
      <w:r w:rsidRPr="009A6CE1">
        <w:t>-waarde)</w:t>
      </w:r>
      <w:r>
        <w:t xml:space="preserve">: maximum </w:t>
      </w:r>
      <w:r w:rsidRPr="004A6BA2">
        <w:rPr>
          <w:rStyle w:val="Keuze-blauw"/>
        </w:rPr>
        <w:t>0,036 / …</w:t>
      </w:r>
      <w:r w:rsidRPr="009A6CE1">
        <w:t xml:space="preserve"> </w:t>
      </w:r>
      <w:r>
        <w:t>W/mK</w:t>
      </w:r>
    </w:p>
    <w:p w14:paraId="55F514C7" w14:textId="77777777" w:rsidR="001D00B9" w:rsidRDefault="001D00B9" w:rsidP="001D00B9">
      <w:pPr>
        <w:pStyle w:val="Kop8"/>
      </w:pPr>
      <w:r>
        <w:t xml:space="preserve">Aanvullende specificaties </w:t>
      </w:r>
      <w:r w:rsidR="00156DE5">
        <w:t>(te schrappen door ontwerper indien niet van toepassing)</w:t>
      </w:r>
    </w:p>
    <w:p w14:paraId="362AFBBF" w14:textId="77777777" w:rsidR="001D00B9" w:rsidRPr="00FB1241" w:rsidRDefault="001D00B9" w:rsidP="001D00B9">
      <w:pPr>
        <w:pStyle w:val="Plattetekstinspringen"/>
      </w:pPr>
      <w:r w:rsidRPr="00FB1241">
        <w:t>De platen bezitten een technische goedkeuring ATG</w:t>
      </w:r>
      <w:r>
        <w:t xml:space="preserve"> of gelijkwaardig</w:t>
      </w:r>
      <w:r w:rsidRPr="00FB1241">
        <w:t xml:space="preserve"> voor toepassing als gedeeltelijke spouwvulling.</w:t>
      </w:r>
    </w:p>
    <w:p w14:paraId="2A08A5FB" w14:textId="77777777" w:rsidR="001D00B9" w:rsidRDefault="001D00B9" w:rsidP="001D00B9">
      <w:pPr>
        <w:pStyle w:val="Kop6"/>
      </w:pPr>
      <w:r>
        <w:t>Uitvoering</w:t>
      </w:r>
    </w:p>
    <w:p w14:paraId="28D44EA0" w14:textId="77777777" w:rsidR="001D00B9" w:rsidRDefault="001D00B9" w:rsidP="001D00B9">
      <w:pPr>
        <w:pStyle w:val="Plattetekstinspringen"/>
      </w:pPr>
      <w:r>
        <w:t xml:space="preserve">De platen worden voorzien als </w:t>
      </w:r>
      <w:r w:rsidRPr="00596BBA">
        <w:t xml:space="preserve">gedeeltelijke </w:t>
      </w:r>
      <w:r>
        <w:t xml:space="preserve">spouwvulling. </w:t>
      </w:r>
    </w:p>
    <w:p w14:paraId="73D90BB1" w14:textId="77777777" w:rsidR="001D00B9" w:rsidRDefault="001D00B9" w:rsidP="001D00B9">
      <w:pPr>
        <w:pStyle w:val="Plattetekstinspringen"/>
      </w:pPr>
      <w:r>
        <w:t xml:space="preserve">De isolatielaag wordt uitgevoerd in </w:t>
      </w:r>
      <w:r w:rsidRPr="004A6BA2">
        <w:rPr>
          <w:rStyle w:val="Keuze-blauw"/>
        </w:rPr>
        <w:t>één laag / twee lagen / …</w:t>
      </w:r>
    </w:p>
    <w:p w14:paraId="68A26EA6" w14:textId="77777777" w:rsidR="001D00B9" w:rsidRDefault="001D00B9" w:rsidP="001D00B9">
      <w:pPr>
        <w:pStyle w:val="Kop6"/>
      </w:pPr>
      <w:r>
        <w:t>Toepassing</w:t>
      </w:r>
    </w:p>
    <w:p w14:paraId="3A7BBF21" w14:textId="77777777" w:rsidR="001D00B9" w:rsidRDefault="001D00B9" w:rsidP="001D00B9">
      <w:pPr>
        <w:pStyle w:val="Kop4"/>
        <w:rPr>
          <w:rStyle w:val="MeetChar"/>
        </w:rPr>
      </w:pPr>
      <w:bookmarkStart w:id="414" w:name="_Toc378061421"/>
      <w:bookmarkStart w:id="415" w:name="_Toc384115809"/>
      <w:bookmarkStart w:id="416" w:name="_Toc438633402"/>
      <w:r>
        <w:t>21.14.10.</w:t>
      </w:r>
      <w:r>
        <w:tab/>
        <w:t>spouwmuurisolatie buitenspouwblad</w:t>
      </w:r>
      <w:r w:rsidDel="00AC59CB">
        <w:t xml:space="preserve"> </w:t>
      </w:r>
      <w:r>
        <w:t>- XPS/10 cm</w:t>
      </w:r>
      <w:r>
        <w:tab/>
      </w:r>
      <w:r w:rsidRPr="009540CE">
        <w:rPr>
          <w:rStyle w:val="MeetChar"/>
        </w:rPr>
        <w:t>|</w:t>
      </w:r>
      <w:r>
        <w:rPr>
          <w:rStyle w:val="MeetChar"/>
        </w:rPr>
        <w:t>FH</w:t>
      </w:r>
      <w:r w:rsidRPr="009540CE">
        <w:rPr>
          <w:rStyle w:val="MeetChar"/>
        </w:rPr>
        <w:t>|</w:t>
      </w:r>
      <w:r>
        <w:rPr>
          <w:rStyle w:val="MeetChar"/>
        </w:rPr>
        <w:t>m2</w:t>
      </w:r>
      <w:bookmarkEnd w:id="414"/>
      <w:bookmarkEnd w:id="415"/>
      <w:bookmarkEnd w:id="416"/>
    </w:p>
    <w:p w14:paraId="38603340" w14:textId="77777777" w:rsidR="001D00B9" w:rsidRDefault="001D00B9" w:rsidP="001D00B9">
      <w:pPr>
        <w:pStyle w:val="Kop6"/>
      </w:pPr>
      <w:r>
        <w:t>Meting</w:t>
      </w:r>
    </w:p>
    <w:p w14:paraId="5D9AE50E" w14:textId="77777777" w:rsidR="001D00B9" w:rsidRDefault="001D00B9" w:rsidP="001D00B9">
      <w:pPr>
        <w:pStyle w:val="Plattetekstinspringen"/>
      </w:pPr>
      <w:r>
        <w:t>meeteenheid: per m2</w:t>
      </w:r>
    </w:p>
    <w:p w14:paraId="1A523CE1" w14:textId="77777777" w:rsidR="001D00B9" w:rsidRDefault="001D00B9" w:rsidP="001D00B9">
      <w:pPr>
        <w:pStyle w:val="Plattetekstinspringen"/>
      </w:pPr>
      <w:r>
        <w:t>meetcode: gemeten volgens netto oppervlakte, uitsparingen groter dan 0,5 m2 worden afgetrokken</w:t>
      </w:r>
    </w:p>
    <w:p w14:paraId="5FF641B4" w14:textId="77777777" w:rsidR="001D00B9" w:rsidRDefault="001D00B9" w:rsidP="001D00B9">
      <w:pPr>
        <w:pStyle w:val="Plattetekstinspringen"/>
      </w:pPr>
      <w:r>
        <w:t>aard van de overeenkomst: Forfaitaire Hoeveelheid (FH)</w:t>
      </w:r>
    </w:p>
    <w:p w14:paraId="0543788D" w14:textId="77777777" w:rsidR="001D00B9" w:rsidRDefault="001D00B9" w:rsidP="001D00B9">
      <w:pPr>
        <w:pStyle w:val="Kop6"/>
      </w:pPr>
      <w:r>
        <w:t>Toepassing</w:t>
      </w:r>
    </w:p>
    <w:p w14:paraId="08746AC1" w14:textId="77777777" w:rsidR="001D00B9" w:rsidRDefault="001D00B9" w:rsidP="001D00B9">
      <w:pPr>
        <w:pStyle w:val="Kop4"/>
        <w:rPr>
          <w:rStyle w:val="MeetChar"/>
        </w:rPr>
      </w:pPr>
      <w:bookmarkStart w:id="417" w:name="_Toc378061422"/>
      <w:bookmarkStart w:id="418" w:name="_Toc384115810"/>
      <w:bookmarkStart w:id="419" w:name="_Toc438633403"/>
      <w:r>
        <w:t>21.14.20.</w:t>
      </w:r>
      <w:r>
        <w:tab/>
        <w:t>spouwmuurisolatie buitenspouwblad - XPS/12 cm</w:t>
      </w:r>
      <w:r>
        <w:tab/>
      </w:r>
      <w:r w:rsidRPr="009540CE">
        <w:rPr>
          <w:rStyle w:val="MeetChar"/>
        </w:rPr>
        <w:t>|</w:t>
      </w:r>
      <w:r>
        <w:rPr>
          <w:rStyle w:val="MeetChar"/>
        </w:rPr>
        <w:t>FH</w:t>
      </w:r>
      <w:r w:rsidRPr="009540CE">
        <w:rPr>
          <w:rStyle w:val="MeetChar"/>
        </w:rPr>
        <w:t>|</w:t>
      </w:r>
      <w:r>
        <w:rPr>
          <w:rStyle w:val="MeetChar"/>
        </w:rPr>
        <w:t>m2</w:t>
      </w:r>
      <w:bookmarkEnd w:id="417"/>
      <w:bookmarkEnd w:id="418"/>
      <w:bookmarkEnd w:id="419"/>
    </w:p>
    <w:p w14:paraId="7530240F" w14:textId="77777777" w:rsidR="001D00B9" w:rsidRDefault="001D00B9" w:rsidP="001D00B9">
      <w:pPr>
        <w:pStyle w:val="Kop6"/>
      </w:pPr>
      <w:r>
        <w:t>Meting</w:t>
      </w:r>
    </w:p>
    <w:p w14:paraId="52E44B42" w14:textId="77777777" w:rsidR="001D00B9" w:rsidRDefault="001D00B9" w:rsidP="001D00B9">
      <w:pPr>
        <w:pStyle w:val="Plattetekstinspringen"/>
      </w:pPr>
      <w:r>
        <w:t>meeteenheid: per m2</w:t>
      </w:r>
    </w:p>
    <w:p w14:paraId="1B280DE7" w14:textId="77777777" w:rsidR="001D00B9" w:rsidRDefault="001D00B9" w:rsidP="001D00B9">
      <w:pPr>
        <w:pStyle w:val="Plattetekstinspringen"/>
      </w:pPr>
      <w:r>
        <w:t>meetcode: gemeten volgens netto oppervlakte, uitsparingen groter dan 0,5 m2 worden afgetrokken</w:t>
      </w:r>
    </w:p>
    <w:p w14:paraId="6AAA121C" w14:textId="77777777" w:rsidR="001D00B9" w:rsidRDefault="001D00B9" w:rsidP="001D00B9">
      <w:pPr>
        <w:pStyle w:val="Plattetekstinspringen"/>
      </w:pPr>
      <w:r>
        <w:t>aard van de overeenkomst: Forfaitaire Hoeveelheid (FH)</w:t>
      </w:r>
    </w:p>
    <w:p w14:paraId="1985A90C" w14:textId="77777777" w:rsidR="001D00B9" w:rsidRDefault="001D00B9" w:rsidP="001D00B9">
      <w:pPr>
        <w:pStyle w:val="Kop6"/>
      </w:pPr>
      <w:r>
        <w:t>Toepassing</w:t>
      </w:r>
    </w:p>
    <w:p w14:paraId="37B2E1EA" w14:textId="77777777" w:rsidR="001D00B9" w:rsidRDefault="001D00B9" w:rsidP="001D00B9">
      <w:pPr>
        <w:pStyle w:val="Kop3"/>
      </w:pPr>
      <w:bookmarkStart w:id="420" w:name="_Toc384115811"/>
      <w:bookmarkStart w:id="421" w:name="_Toc438633404"/>
      <w:r>
        <w:t>21.15.</w:t>
      </w:r>
      <w:r>
        <w:tab/>
        <w:t>spouwmuurisolatie buitenspouwblad - EPS</w:t>
      </w:r>
      <w:bookmarkEnd w:id="420"/>
      <w:bookmarkEnd w:id="421"/>
      <w:r>
        <w:rPr>
          <w:rStyle w:val="MeetChar"/>
        </w:rPr>
        <w:tab/>
      </w:r>
    </w:p>
    <w:p w14:paraId="64919C75" w14:textId="77777777" w:rsidR="001D00B9" w:rsidRDefault="001D00B9" w:rsidP="001D00B9">
      <w:pPr>
        <w:pStyle w:val="Kop6"/>
      </w:pPr>
      <w:r>
        <w:t>Materiaal</w:t>
      </w:r>
    </w:p>
    <w:p w14:paraId="412C1529" w14:textId="77777777" w:rsidR="001D00B9" w:rsidRDefault="001D00B9" w:rsidP="001D00B9">
      <w:pPr>
        <w:pStyle w:val="Plattetekstinspringen"/>
      </w:pPr>
      <w:r>
        <w:t>Stijve isolatieplaten uit geëxpandeerd polystyreen, beantwoordend aan de voorschriften van NBN EN 13163 - Materialen voor de warmte-isolatie van gebouwen - Fabrieksmatig vervaardigde producten van geëxpandeerd polystyreenschuim (EPS) - Specificatie.</w:t>
      </w:r>
    </w:p>
    <w:p w14:paraId="5334ABDF" w14:textId="77777777" w:rsidR="001D00B9" w:rsidRDefault="001D00B9" w:rsidP="001D00B9">
      <w:pPr>
        <w:pStyle w:val="Plattetekstinspringen"/>
      </w:pPr>
      <w:r>
        <w:t xml:space="preserve">De platen zijn brandvertragend gemodificeerd (type EPS-SE). </w:t>
      </w:r>
    </w:p>
    <w:p w14:paraId="26B26C05" w14:textId="77777777" w:rsidR="001D00B9" w:rsidRDefault="001D00B9" w:rsidP="001D00B9">
      <w:pPr>
        <w:pStyle w:val="Plattetekstinspringen"/>
      </w:pPr>
      <w:r>
        <w:t>De platen zijn geschikt als spouwisolatie en beschikken over een ATG-H productgoedkeuring of gelijkwaardig.</w:t>
      </w:r>
    </w:p>
    <w:p w14:paraId="25E6C5C6" w14:textId="77777777" w:rsidR="001D00B9" w:rsidRDefault="001D00B9" w:rsidP="001D00B9">
      <w:pPr>
        <w:pStyle w:val="Kop8"/>
      </w:pPr>
      <w:r>
        <w:t>Specificaties</w:t>
      </w:r>
    </w:p>
    <w:p w14:paraId="213DFB1F" w14:textId="77777777" w:rsidR="001D00B9" w:rsidRPr="00FE11BB" w:rsidRDefault="001D00B9" w:rsidP="001D00B9">
      <w:pPr>
        <w:pStyle w:val="Plattetekstinspringen"/>
      </w:pPr>
      <w:r>
        <w:t>Isolatiedikte: volgens subartikel</w:t>
      </w:r>
    </w:p>
    <w:p w14:paraId="61D7A4F5" w14:textId="77777777" w:rsidR="001D00B9" w:rsidRDefault="001D00B9" w:rsidP="001D00B9">
      <w:pPr>
        <w:pStyle w:val="Plattetekstinspringen"/>
      </w:pPr>
      <w:r>
        <w:t xml:space="preserve">Randafwerking: </w:t>
      </w:r>
      <w:r w:rsidRPr="004A6BA2">
        <w:rPr>
          <w:rStyle w:val="Keuze-blauw"/>
        </w:rPr>
        <w:t>tand en groef / sponning / vlak</w:t>
      </w:r>
    </w:p>
    <w:p w14:paraId="28E03CE6" w14:textId="77777777" w:rsidR="001D00B9" w:rsidRDefault="001D00B9" w:rsidP="001D00B9">
      <w:pPr>
        <w:pStyle w:val="Plattetekstinspringen"/>
      </w:pPr>
      <w:r>
        <w:t xml:space="preserve">Warmtegeleidingscoëfficiënt </w:t>
      </w:r>
      <w:r w:rsidRPr="009A6CE1">
        <w:t>(</w:t>
      </w:r>
      <w:r w:rsidRPr="00F91E98">
        <w:t>λ</w:t>
      </w:r>
      <w:r w:rsidRPr="009A6CE1">
        <w:t>-waarde)</w:t>
      </w:r>
      <w:r>
        <w:t xml:space="preserve">: maximum </w:t>
      </w:r>
      <w:r w:rsidRPr="004A6BA2">
        <w:rPr>
          <w:rStyle w:val="Keuze-blauw"/>
        </w:rPr>
        <w:t>0,036</w:t>
      </w:r>
      <w:r w:rsidR="00173054">
        <w:rPr>
          <w:rStyle w:val="Keuze-blauw"/>
        </w:rPr>
        <w:t xml:space="preserve"> / …</w:t>
      </w:r>
      <w:r w:rsidRPr="009A6CE1">
        <w:t xml:space="preserve"> </w:t>
      </w:r>
      <w:r>
        <w:t>W/mK</w:t>
      </w:r>
    </w:p>
    <w:p w14:paraId="3D8CFAA1" w14:textId="77777777" w:rsidR="001D00B9" w:rsidRDefault="001D00B9" w:rsidP="001D00B9">
      <w:pPr>
        <w:pStyle w:val="Kop8"/>
      </w:pPr>
      <w:r>
        <w:t xml:space="preserve">Aanvullende specificaties </w:t>
      </w:r>
      <w:r w:rsidR="00156DE5">
        <w:t>(te schrappen door ontwerper indien niet van toepassing)</w:t>
      </w:r>
    </w:p>
    <w:p w14:paraId="6477B95E" w14:textId="77777777" w:rsidR="001D00B9" w:rsidRPr="00957C28" w:rsidRDefault="001D00B9" w:rsidP="001D00B9">
      <w:pPr>
        <w:pStyle w:val="Plattetekstinspringen"/>
      </w:pPr>
      <w:r w:rsidRPr="00957C28">
        <w:t>De platen bezitten een technische goedkeuring ATG</w:t>
      </w:r>
      <w:r>
        <w:t xml:space="preserve"> of gelijkwaardig</w:t>
      </w:r>
      <w:r w:rsidRPr="00957C28">
        <w:t xml:space="preserve"> voor toepassing als </w:t>
      </w:r>
      <w:r>
        <w:t>gedeeltelijke spouwvulling.</w:t>
      </w:r>
    </w:p>
    <w:p w14:paraId="600F44E8" w14:textId="77777777" w:rsidR="001D00B9" w:rsidRDefault="001D00B9" w:rsidP="001D00B9">
      <w:pPr>
        <w:pStyle w:val="Kop6"/>
      </w:pPr>
      <w:r>
        <w:t>Uitvoering</w:t>
      </w:r>
    </w:p>
    <w:p w14:paraId="44D3587D" w14:textId="77777777" w:rsidR="001D00B9" w:rsidRDefault="001D00B9" w:rsidP="001D00B9">
      <w:pPr>
        <w:pStyle w:val="Plattetekstinspringen"/>
      </w:pPr>
      <w:r>
        <w:t xml:space="preserve">De platen worden voorzien als </w:t>
      </w:r>
      <w:r w:rsidRPr="00596BBA">
        <w:t xml:space="preserve">gedeeltelijke </w:t>
      </w:r>
      <w:r>
        <w:t xml:space="preserve">spouwvulling. </w:t>
      </w:r>
    </w:p>
    <w:p w14:paraId="7AF695F0" w14:textId="77777777" w:rsidR="001D00B9" w:rsidRDefault="001D00B9" w:rsidP="001D00B9">
      <w:pPr>
        <w:pStyle w:val="Plattetekstinspringen"/>
      </w:pPr>
      <w:bookmarkStart w:id="422" w:name="_Toc378061430"/>
      <w:r>
        <w:t xml:space="preserve">De isolatielaag wordt uitgevoerd in </w:t>
      </w:r>
      <w:r w:rsidRPr="004A6BA2">
        <w:rPr>
          <w:rStyle w:val="Keuze-blauw"/>
        </w:rPr>
        <w:t>één laag / twee lagen / …</w:t>
      </w:r>
    </w:p>
    <w:p w14:paraId="60E312EB" w14:textId="77777777" w:rsidR="001D00B9" w:rsidRDefault="001D00B9" w:rsidP="001D00B9">
      <w:pPr>
        <w:pStyle w:val="Kop4"/>
        <w:rPr>
          <w:rStyle w:val="MeetChar"/>
        </w:rPr>
      </w:pPr>
      <w:bookmarkStart w:id="423" w:name="_Toc384115812"/>
      <w:bookmarkStart w:id="424" w:name="_Toc438633405"/>
      <w:r>
        <w:t>21.15.10.</w:t>
      </w:r>
      <w:r>
        <w:tab/>
        <w:t>spouwmuurisolatie buitenspouwblad – EPS/10 cm</w:t>
      </w:r>
      <w:r>
        <w:tab/>
      </w:r>
      <w:r w:rsidRPr="009540CE">
        <w:rPr>
          <w:rStyle w:val="MeetChar"/>
        </w:rPr>
        <w:t>|</w:t>
      </w:r>
      <w:r>
        <w:rPr>
          <w:rStyle w:val="MeetChar"/>
        </w:rPr>
        <w:t>FH</w:t>
      </w:r>
      <w:r w:rsidRPr="009540CE">
        <w:rPr>
          <w:rStyle w:val="MeetChar"/>
        </w:rPr>
        <w:t>|</w:t>
      </w:r>
      <w:r>
        <w:rPr>
          <w:rStyle w:val="MeetChar"/>
        </w:rPr>
        <w:t>m2</w:t>
      </w:r>
      <w:bookmarkEnd w:id="422"/>
      <w:bookmarkEnd w:id="423"/>
      <w:bookmarkEnd w:id="424"/>
    </w:p>
    <w:p w14:paraId="0259AF98" w14:textId="77777777" w:rsidR="001D00B9" w:rsidRDefault="001D00B9" w:rsidP="001D00B9">
      <w:pPr>
        <w:pStyle w:val="Kop6"/>
      </w:pPr>
      <w:r>
        <w:t>Meting</w:t>
      </w:r>
    </w:p>
    <w:p w14:paraId="45B2151D" w14:textId="77777777" w:rsidR="001D00B9" w:rsidRDefault="001D00B9" w:rsidP="001D00B9">
      <w:pPr>
        <w:pStyle w:val="Plattetekstinspringen"/>
      </w:pPr>
      <w:r>
        <w:t>meeteenheid: per m2</w:t>
      </w:r>
    </w:p>
    <w:p w14:paraId="5BE0CA89" w14:textId="77777777" w:rsidR="001D00B9" w:rsidRDefault="001D00B9" w:rsidP="001D00B9">
      <w:pPr>
        <w:pStyle w:val="Plattetekstinspringen"/>
      </w:pPr>
      <w:r>
        <w:t>meetcode: gemeten volgens netto oppervlakte, uitsparingen groter dan 0,5 m2 worden afgetrokken</w:t>
      </w:r>
    </w:p>
    <w:p w14:paraId="59C6C1CF" w14:textId="77777777" w:rsidR="001D00B9" w:rsidRDefault="001D00B9" w:rsidP="001D00B9">
      <w:pPr>
        <w:pStyle w:val="Plattetekstinspringen"/>
      </w:pPr>
      <w:r>
        <w:t>aard van de overeenkomst: Forfaitaire Hoeveelheid (FH)</w:t>
      </w:r>
    </w:p>
    <w:p w14:paraId="39060C73" w14:textId="77777777" w:rsidR="001D00B9" w:rsidRDefault="001D00B9" w:rsidP="001D00B9">
      <w:pPr>
        <w:pStyle w:val="Kop6"/>
      </w:pPr>
      <w:r>
        <w:t>Toepassing</w:t>
      </w:r>
    </w:p>
    <w:p w14:paraId="381860FC" w14:textId="77777777" w:rsidR="001D00B9" w:rsidRDefault="001D00B9" w:rsidP="001D00B9">
      <w:pPr>
        <w:pStyle w:val="Kop4"/>
        <w:rPr>
          <w:rStyle w:val="MeetChar"/>
        </w:rPr>
      </w:pPr>
      <w:bookmarkStart w:id="425" w:name="_Toc378061431"/>
      <w:bookmarkStart w:id="426" w:name="_Toc384115813"/>
      <w:bookmarkStart w:id="427" w:name="_Toc438633406"/>
      <w:r>
        <w:t>21.15.20.</w:t>
      </w:r>
      <w:r>
        <w:tab/>
        <w:t>spouwmuurisolatie buitenspouwblad – EPS/12 cm</w:t>
      </w:r>
      <w:r>
        <w:tab/>
      </w:r>
      <w:r w:rsidRPr="009540CE">
        <w:rPr>
          <w:rStyle w:val="MeetChar"/>
        </w:rPr>
        <w:t>|</w:t>
      </w:r>
      <w:r>
        <w:rPr>
          <w:rStyle w:val="MeetChar"/>
        </w:rPr>
        <w:t>FH</w:t>
      </w:r>
      <w:r w:rsidRPr="009540CE">
        <w:rPr>
          <w:rStyle w:val="MeetChar"/>
        </w:rPr>
        <w:t>|</w:t>
      </w:r>
      <w:r>
        <w:rPr>
          <w:rStyle w:val="MeetChar"/>
        </w:rPr>
        <w:t>m2</w:t>
      </w:r>
      <w:bookmarkEnd w:id="425"/>
      <w:bookmarkEnd w:id="426"/>
      <w:bookmarkEnd w:id="427"/>
    </w:p>
    <w:p w14:paraId="1A4D68C9" w14:textId="77777777" w:rsidR="001D00B9" w:rsidRDefault="001D00B9" w:rsidP="001D00B9">
      <w:pPr>
        <w:pStyle w:val="Kop6"/>
      </w:pPr>
      <w:r>
        <w:t>Meting</w:t>
      </w:r>
    </w:p>
    <w:p w14:paraId="26B99434" w14:textId="77777777" w:rsidR="001D00B9" w:rsidRDefault="001D00B9" w:rsidP="001D00B9">
      <w:pPr>
        <w:pStyle w:val="Plattetekstinspringen"/>
      </w:pPr>
      <w:r>
        <w:t>meeteenheid: per m2</w:t>
      </w:r>
    </w:p>
    <w:p w14:paraId="387756AC" w14:textId="77777777" w:rsidR="001D00B9" w:rsidRDefault="001D00B9" w:rsidP="001D00B9">
      <w:pPr>
        <w:pStyle w:val="Plattetekstinspringen"/>
      </w:pPr>
      <w:r>
        <w:t>meetcode: gemeten volgens netto oppervlakte, uitsparingen groter dan 0,5 m2 worden afgetrokken</w:t>
      </w:r>
    </w:p>
    <w:p w14:paraId="5544DEC6" w14:textId="77777777" w:rsidR="001D00B9" w:rsidRDefault="001D00B9" w:rsidP="001D00B9">
      <w:pPr>
        <w:pStyle w:val="Plattetekstinspringen"/>
      </w:pPr>
      <w:r>
        <w:t>aard van de overeenkomst: Forfaitaire Hoeveelheid (FH)</w:t>
      </w:r>
    </w:p>
    <w:p w14:paraId="4E23270C" w14:textId="77777777" w:rsidR="001D00B9" w:rsidRDefault="001D00B9" w:rsidP="001D00B9">
      <w:pPr>
        <w:pStyle w:val="Kop6"/>
      </w:pPr>
      <w:r>
        <w:t>Toepassing</w:t>
      </w:r>
    </w:p>
    <w:p w14:paraId="359DDE63" w14:textId="77777777" w:rsidR="001D00B9" w:rsidRDefault="001D00B9" w:rsidP="001D00B9">
      <w:pPr>
        <w:pStyle w:val="Kop2"/>
      </w:pPr>
      <w:bookmarkStart w:id="428" w:name="_Toc49763407"/>
      <w:bookmarkStart w:id="429" w:name="_Toc98041946"/>
      <w:bookmarkStart w:id="430" w:name="_Toc378061432"/>
      <w:bookmarkStart w:id="431" w:name="_Toc384115814"/>
      <w:bookmarkStart w:id="432" w:name="_Toc438633407"/>
      <w:bookmarkEnd w:id="402"/>
      <w:bookmarkEnd w:id="411"/>
      <w:bookmarkEnd w:id="412"/>
      <w:bookmarkEnd w:id="413"/>
      <w:r>
        <w:t>21.20.</w:t>
      </w:r>
      <w:r>
        <w:tab/>
        <w:t>spouwmuurisolatie woningscheidende wand - algemeen</w:t>
      </w:r>
      <w:bookmarkEnd w:id="428"/>
      <w:bookmarkEnd w:id="429"/>
      <w:bookmarkEnd w:id="430"/>
      <w:bookmarkEnd w:id="431"/>
      <w:bookmarkEnd w:id="432"/>
    </w:p>
    <w:p w14:paraId="04694C71" w14:textId="77777777" w:rsidR="001D00B9" w:rsidRDefault="001D00B9" w:rsidP="001D00B9">
      <w:pPr>
        <w:pStyle w:val="Kop6"/>
      </w:pPr>
      <w:r>
        <w:t>Omschrijving</w:t>
      </w:r>
    </w:p>
    <w:p w14:paraId="56A641AC" w14:textId="77777777" w:rsidR="001D00B9" w:rsidRDefault="001D00B9" w:rsidP="001D00B9">
      <w:pPr>
        <w:pStyle w:val="Plattetekst"/>
      </w:pPr>
      <w:bookmarkStart w:id="433" w:name="_Toc49763408"/>
      <w:bookmarkStart w:id="434" w:name="_Toc98041947"/>
      <w:r>
        <w:t xml:space="preserve">Levering en plaatsing van isolatieplaten tussen de woningscheidende wanden, met als doel een </w:t>
      </w:r>
      <w:r w:rsidRPr="0026352D">
        <w:t xml:space="preserve">akoestische </w:t>
      </w:r>
      <w:r>
        <w:t>en thermische scheiding te realiseren.</w:t>
      </w:r>
    </w:p>
    <w:p w14:paraId="43324D49" w14:textId="77777777" w:rsidR="001D00B9" w:rsidRDefault="001D00B9" w:rsidP="001D00B9">
      <w:pPr>
        <w:pStyle w:val="Kop6"/>
      </w:pPr>
      <w:r>
        <w:t>Uitvoering</w:t>
      </w:r>
    </w:p>
    <w:p w14:paraId="7BCBAF46" w14:textId="77777777" w:rsidR="001D00B9" w:rsidRDefault="001D00B9" w:rsidP="001D00B9">
      <w:pPr>
        <w:pStyle w:val="Plattetekstinspringen"/>
      </w:pPr>
      <w:r>
        <w:t xml:space="preserve">De isolatie wordt geplaatst tussen de twee dragende delen van de woningscheidende wanden. In het geval van ankerloze </w:t>
      </w:r>
      <w:r w:rsidRPr="00AC6C15">
        <w:t>halfzware</w:t>
      </w:r>
      <w:r>
        <w:t xml:space="preserve"> of lichte spouwmuren moeten de ontdubbelde muren volledig mechanisch onafhankelijk blijven tot elkaar, dwz vrij van mortelbruggen, spouwankers,... Daarom wordt er voor gezorgd dat de isolatie in één stuk, zonder perforatie of onderbreking doorloopt</w:t>
      </w:r>
      <w:r w:rsidRPr="0026352D">
        <w:t>, ook ter hoogte van onderbroken vloerplaten.</w:t>
      </w:r>
      <w:r>
        <w:t xml:space="preserve"> Daarom moeten de platen goed tegen elkaar aansluiten, zonder mortelresten tussen de plaatvoegen. </w:t>
      </w:r>
    </w:p>
    <w:p w14:paraId="501014C1" w14:textId="77777777" w:rsidR="001D00B9" w:rsidRPr="006D616F" w:rsidRDefault="001D00B9" w:rsidP="001D00B9">
      <w:pPr>
        <w:pStyle w:val="Kop3"/>
      </w:pPr>
      <w:bookmarkStart w:id="435" w:name="_Toc378061433"/>
      <w:bookmarkStart w:id="436" w:name="_Toc384115815"/>
      <w:bookmarkStart w:id="437" w:name="_Toc438633408"/>
      <w:r w:rsidRPr="006D616F">
        <w:t>21.21.</w:t>
      </w:r>
      <w:r w:rsidRPr="006D616F">
        <w:tab/>
        <w:t>spouwmuurisolatie woningscheidende wand - MW</w:t>
      </w:r>
      <w:bookmarkEnd w:id="433"/>
      <w:bookmarkEnd w:id="434"/>
      <w:bookmarkEnd w:id="435"/>
      <w:bookmarkEnd w:id="436"/>
      <w:bookmarkEnd w:id="437"/>
    </w:p>
    <w:p w14:paraId="13F90190" w14:textId="77777777" w:rsidR="001D00B9" w:rsidRDefault="001D00B9" w:rsidP="001D00B9">
      <w:pPr>
        <w:pStyle w:val="Kop6"/>
      </w:pPr>
      <w:r>
        <w:t>Materiaal</w:t>
      </w:r>
    </w:p>
    <w:p w14:paraId="52BDB5CC" w14:textId="77777777" w:rsidR="001D00B9" w:rsidRDefault="001D00B9" w:rsidP="001D00B9">
      <w:pPr>
        <w:pStyle w:val="Plattetekstinspringen"/>
      </w:pPr>
      <w:r>
        <w:t xml:space="preserve">De isolatie bestaat uit halfstijve isolatieplaten uit minerale wol (MW), beantwoordend aan de voorschriften van NBN EN 13162 - Materialen voor de warmte-isolatie van gebouwen - Fabrieksmatig vervaardigde producten van minerale wol (MW) – Specificatie. </w:t>
      </w:r>
    </w:p>
    <w:p w14:paraId="52F42DB2" w14:textId="77777777" w:rsidR="001D00B9" w:rsidRDefault="001D00B9" w:rsidP="001D00B9">
      <w:pPr>
        <w:pStyle w:val="Plattetekstinspringen"/>
      </w:pPr>
      <w:r>
        <w:t>De platen zijn geschikt als spouwmuurisolatie voor woningscheidende wanden en beschikken over een ATG-H productgoedkeuring of gelijkwaardig.</w:t>
      </w:r>
    </w:p>
    <w:p w14:paraId="7C89F6A7" w14:textId="77777777" w:rsidR="001D00B9" w:rsidRDefault="001D00B9" w:rsidP="001D00B9">
      <w:pPr>
        <w:pStyle w:val="Kop8"/>
      </w:pPr>
      <w:r>
        <w:t>Specificaties</w:t>
      </w:r>
    </w:p>
    <w:p w14:paraId="53C86193" w14:textId="77777777" w:rsidR="001D00B9" w:rsidRPr="00ED78DA" w:rsidRDefault="001D00B9" w:rsidP="001D00B9">
      <w:pPr>
        <w:pStyle w:val="Plattetekstinspringen"/>
      </w:pPr>
      <w:r>
        <w:t>Dikte: volgens subartikel</w:t>
      </w:r>
    </w:p>
    <w:p w14:paraId="49541673" w14:textId="77777777" w:rsidR="001D00B9" w:rsidRDefault="001D00B9" w:rsidP="001D00B9">
      <w:pPr>
        <w:pStyle w:val="Plattetekstinspringen"/>
      </w:pPr>
      <w:r>
        <w:t xml:space="preserve">Afwerking: </w:t>
      </w:r>
      <w:r w:rsidRPr="004A6BA2">
        <w:rPr>
          <w:rStyle w:val="Keuze-blauw"/>
        </w:rPr>
        <w:t>naakt / eenzijdig / tweezijdig bekleed met een glasvlies</w:t>
      </w:r>
    </w:p>
    <w:p w14:paraId="39EE0FA5" w14:textId="77777777" w:rsidR="001D00B9" w:rsidRDefault="001D00B9" w:rsidP="001D00B9">
      <w:pPr>
        <w:pStyle w:val="Plattetekstinspringen"/>
      </w:pPr>
      <w:r>
        <w:t xml:space="preserve">Warmtegeleidingscoëfficiënt </w:t>
      </w:r>
      <w:r w:rsidRPr="0004087C">
        <w:t>(</w:t>
      </w:r>
      <w:r w:rsidRPr="00F91E98">
        <w:t>λ</w:t>
      </w:r>
      <w:r w:rsidRPr="0004087C">
        <w:t>-waarde)</w:t>
      </w:r>
      <w:r>
        <w:t xml:space="preserve">: maximum </w:t>
      </w:r>
      <w:r w:rsidRPr="004A6BA2">
        <w:rPr>
          <w:rStyle w:val="Keuze-blauw"/>
        </w:rPr>
        <w:t>0,035</w:t>
      </w:r>
      <w:r w:rsidRPr="0004087C">
        <w:t xml:space="preserve"> </w:t>
      </w:r>
      <w:r>
        <w:t>W/mK</w:t>
      </w:r>
    </w:p>
    <w:p w14:paraId="7CDB0CEC" w14:textId="77777777" w:rsidR="001D00B9" w:rsidRDefault="001D00B9" w:rsidP="001D00B9">
      <w:pPr>
        <w:pStyle w:val="Kop6"/>
      </w:pPr>
      <w:r>
        <w:t>Uitvoering</w:t>
      </w:r>
    </w:p>
    <w:p w14:paraId="7A8BADB8" w14:textId="77777777" w:rsidR="001D00B9" w:rsidRDefault="001D00B9" w:rsidP="001D00B9">
      <w:pPr>
        <w:pStyle w:val="Plattetekstinspringen"/>
      </w:pPr>
      <w:r>
        <w:t xml:space="preserve">De platen worden voorzien als volledige spouwvulling. </w:t>
      </w:r>
    </w:p>
    <w:p w14:paraId="5B9472F0" w14:textId="77777777" w:rsidR="001D00B9" w:rsidRDefault="001D00B9" w:rsidP="001D00B9">
      <w:pPr>
        <w:pStyle w:val="Kop4"/>
        <w:rPr>
          <w:rStyle w:val="MeetChar"/>
        </w:rPr>
      </w:pPr>
      <w:bookmarkStart w:id="438" w:name="_Toc378061434"/>
      <w:bookmarkStart w:id="439" w:name="_Toc384115816"/>
      <w:bookmarkStart w:id="440" w:name="_Toc438633409"/>
      <w:r>
        <w:t>21.21.10.</w:t>
      </w:r>
      <w:r>
        <w:tab/>
        <w:t>spouwmuurisolatie woningscheidende wand - MW/4 cm</w:t>
      </w:r>
      <w:r>
        <w:tab/>
      </w:r>
      <w:r w:rsidRPr="009540CE">
        <w:rPr>
          <w:rStyle w:val="MeetChar"/>
        </w:rPr>
        <w:t>|</w:t>
      </w:r>
      <w:r>
        <w:rPr>
          <w:rStyle w:val="MeetChar"/>
        </w:rPr>
        <w:t>FH</w:t>
      </w:r>
      <w:r w:rsidRPr="009540CE">
        <w:rPr>
          <w:rStyle w:val="MeetChar"/>
        </w:rPr>
        <w:t>|</w:t>
      </w:r>
      <w:r>
        <w:rPr>
          <w:rStyle w:val="MeetChar"/>
        </w:rPr>
        <w:t>m2</w:t>
      </w:r>
      <w:bookmarkEnd w:id="438"/>
      <w:bookmarkEnd w:id="439"/>
      <w:bookmarkEnd w:id="440"/>
    </w:p>
    <w:p w14:paraId="690A4E35" w14:textId="77777777" w:rsidR="001D00B9" w:rsidRDefault="001D00B9" w:rsidP="001D00B9">
      <w:pPr>
        <w:pStyle w:val="Kop6"/>
      </w:pPr>
      <w:r>
        <w:t>Meting</w:t>
      </w:r>
    </w:p>
    <w:p w14:paraId="4B672C1B" w14:textId="77777777" w:rsidR="001D00B9" w:rsidRDefault="001D00B9" w:rsidP="001D00B9">
      <w:pPr>
        <w:pStyle w:val="Plattetekstinspringen"/>
      </w:pPr>
      <w:r>
        <w:t>meeteenheid: per m2</w:t>
      </w:r>
    </w:p>
    <w:p w14:paraId="5013F461" w14:textId="77777777" w:rsidR="001D00B9" w:rsidRDefault="001D00B9" w:rsidP="001D00B9">
      <w:pPr>
        <w:pStyle w:val="Plattetekstinspringen"/>
      </w:pPr>
      <w:r>
        <w:t>meetcode: volgens netto oppervlakte, uitsparingen groter dan 0,5 m2 worden afgetrokken</w:t>
      </w:r>
    </w:p>
    <w:p w14:paraId="28930EA6" w14:textId="77777777" w:rsidR="001D00B9" w:rsidRDefault="001D00B9" w:rsidP="001D00B9">
      <w:pPr>
        <w:pStyle w:val="Plattetekstinspringen"/>
      </w:pPr>
      <w:r>
        <w:t>aard van de overeenkomst: Forfaitaire Hoeveelheid (FH)</w:t>
      </w:r>
    </w:p>
    <w:p w14:paraId="2CA5AEE1" w14:textId="77777777" w:rsidR="001D00B9" w:rsidRDefault="001D00B9" w:rsidP="001D00B9">
      <w:pPr>
        <w:pStyle w:val="Kop6"/>
      </w:pPr>
      <w:r>
        <w:t>Toepassing</w:t>
      </w:r>
    </w:p>
    <w:p w14:paraId="6B32A688" w14:textId="77777777" w:rsidR="001D00B9" w:rsidRDefault="001D00B9" w:rsidP="001D00B9">
      <w:pPr>
        <w:pStyle w:val="Kop4"/>
        <w:rPr>
          <w:rStyle w:val="MeetChar"/>
        </w:rPr>
      </w:pPr>
      <w:bookmarkStart w:id="441" w:name="_Toc378061435"/>
      <w:bookmarkStart w:id="442" w:name="_Toc384115817"/>
      <w:bookmarkStart w:id="443" w:name="_Toc438633410"/>
      <w:r>
        <w:t>21.21.20.</w:t>
      </w:r>
      <w:r>
        <w:tab/>
        <w:t>spouwmuurisolatie woningscheidende wand - MW/5 cm</w:t>
      </w:r>
      <w:r>
        <w:tab/>
      </w:r>
      <w:r w:rsidRPr="009540CE">
        <w:rPr>
          <w:rStyle w:val="MeetChar"/>
        </w:rPr>
        <w:t>|</w:t>
      </w:r>
      <w:r>
        <w:rPr>
          <w:rStyle w:val="MeetChar"/>
        </w:rPr>
        <w:t>FH</w:t>
      </w:r>
      <w:r w:rsidRPr="009540CE">
        <w:rPr>
          <w:rStyle w:val="MeetChar"/>
        </w:rPr>
        <w:t>|</w:t>
      </w:r>
      <w:r>
        <w:rPr>
          <w:rStyle w:val="MeetChar"/>
        </w:rPr>
        <w:t>m2</w:t>
      </w:r>
      <w:bookmarkEnd w:id="441"/>
      <w:bookmarkEnd w:id="442"/>
      <w:bookmarkEnd w:id="443"/>
    </w:p>
    <w:p w14:paraId="112BA379" w14:textId="77777777" w:rsidR="001D00B9" w:rsidRDefault="001D00B9" w:rsidP="001D00B9">
      <w:pPr>
        <w:pStyle w:val="Kop6"/>
      </w:pPr>
      <w:r>
        <w:t>Meting</w:t>
      </w:r>
    </w:p>
    <w:p w14:paraId="522B1A5E" w14:textId="77777777" w:rsidR="001D00B9" w:rsidRDefault="001D00B9" w:rsidP="001D00B9">
      <w:pPr>
        <w:pStyle w:val="Plattetekstinspringen"/>
      </w:pPr>
      <w:r>
        <w:t>meeteenheid: per m2</w:t>
      </w:r>
    </w:p>
    <w:p w14:paraId="5A9F77F1" w14:textId="77777777" w:rsidR="001D00B9" w:rsidRDefault="001D00B9" w:rsidP="001D00B9">
      <w:pPr>
        <w:pStyle w:val="Plattetekstinspringen"/>
      </w:pPr>
      <w:r>
        <w:t>meetcode: volgens netto oppervlakte, uitsparingen groter dan 0,5 m2 worden afgetrokken</w:t>
      </w:r>
    </w:p>
    <w:p w14:paraId="32C932B1" w14:textId="77777777" w:rsidR="001D00B9" w:rsidRDefault="001D00B9" w:rsidP="001D00B9">
      <w:pPr>
        <w:pStyle w:val="Plattetekstinspringen"/>
      </w:pPr>
      <w:r>
        <w:t>aard van de overeenkomst: Forfaitaire Hoeveelheid (FH)</w:t>
      </w:r>
    </w:p>
    <w:p w14:paraId="6BAA777B" w14:textId="77777777" w:rsidR="001D00B9" w:rsidRDefault="001D00B9" w:rsidP="001D00B9">
      <w:pPr>
        <w:pStyle w:val="Kop6"/>
      </w:pPr>
      <w:r>
        <w:t>Toepassing</w:t>
      </w:r>
    </w:p>
    <w:p w14:paraId="05B698F5" w14:textId="77777777" w:rsidR="001D00B9" w:rsidRDefault="001D00B9" w:rsidP="001D00B9">
      <w:pPr>
        <w:pStyle w:val="Kop3"/>
      </w:pPr>
      <w:bookmarkStart w:id="444" w:name="_Toc49763409"/>
      <w:bookmarkStart w:id="445" w:name="_Toc378061436"/>
      <w:bookmarkStart w:id="446" w:name="_Toc384115818"/>
      <w:bookmarkStart w:id="447" w:name="_Toc98041948"/>
      <w:bookmarkStart w:id="448" w:name="_Toc438633411"/>
      <w:r>
        <w:t>21.22.</w:t>
      </w:r>
      <w:r>
        <w:tab/>
        <w:t>spouwmuurisolatie woningscheidende wand - XPS</w:t>
      </w:r>
      <w:bookmarkEnd w:id="444"/>
      <w:bookmarkEnd w:id="445"/>
      <w:bookmarkEnd w:id="446"/>
      <w:bookmarkEnd w:id="447"/>
      <w:bookmarkEnd w:id="448"/>
    </w:p>
    <w:p w14:paraId="49169870" w14:textId="77777777" w:rsidR="001D00B9" w:rsidRDefault="001D00B9" w:rsidP="001D00B9">
      <w:pPr>
        <w:pStyle w:val="Kop6"/>
      </w:pPr>
      <w:r>
        <w:t>Materiaal</w:t>
      </w:r>
    </w:p>
    <w:p w14:paraId="02E2EBB0" w14:textId="77777777" w:rsidR="001D00B9" w:rsidRDefault="001D00B9" w:rsidP="001D00B9">
      <w:pPr>
        <w:pStyle w:val="Plattetekstinspringen"/>
      </w:pPr>
      <w:r>
        <w:t>De stijve isolatieplaten uit geëxtrudeerd polystyreen beantwoorden aan de bepalingen van  NBN EN 13164 - Materialen voor de warmte-isolatie van gebouwen - Fabrieksmatig vervaardigde producten van geëxtrudeerd polystyreenschuim (XPS) - Specificatie.</w:t>
      </w:r>
    </w:p>
    <w:p w14:paraId="56788119" w14:textId="77777777" w:rsidR="001D00B9" w:rsidRDefault="001D00B9" w:rsidP="001D00B9">
      <w:pPr>
        <w:pStyle w:val="Plattetekstinspringen"/>
      </w:pPr>
      <w:r>
        <w:t>Het blaasmiddel gebruikt bij de productie bevat geen HFK’s</w:t>
      </w:r>
    </w:p>
    <w:p w14:paraId="67FD84D5" w14:textId="77777777" w:rsidR="001D00B9" w:rsidRDefault="001D00B9" w:rsidP="001D00B9">
      <w:pPr>
        <w:pStyle w:val="Plattetekstinspringen"/>
      </w:pPr>
      <w:r>
        <w:t>De platen zijn geschikt als spouwmuurisolatie voor woningscheidende wanden en beschikken over een ATG-H productgoedkeuring of gelijkwaardig.</w:t>
      </w:r>
    </w:p>
    <w:p w14:paraId="03DDCDAD" w14:textId="77777777" w:rsidR="001D00B9" w:rsidRDefault="001D00B9" w:rsidP="001D00B9">
      <w:pPr>
        <w:pStyle w:val="Kop8"/>
      </w:pPr>
      <w:r>
        <w:t>Specificaties</w:t>
      </w:r>
    </w:p>
    <w:p w14:paraId="6F2827B5" w14:textId="77777777" w:rsidR="001D00B9" w:rsidRPr="00ED78DA" w:rsidRDefault="001D00B9" w:rsidP="001D00B9">
      <w:pPr>
        <w:pStyle w:val="Plattetekstinspringen"/>
      </w:pPr>
      <w:r>
        <w:t>Dikte: volgens subartikel</w:t>
      </w:r>
    </w:p>
    <w:p w14:paraId="72883DFE" w14:textId="77777777" w:rsidR="001D00B9" w:rsidRDefault="001D00B9" w:rsidP="001D00B9">
      <w:pPr>
        <w:pStyle w:val="Plattetekstinspringen"/>
      </w:pPr>
      <w:r>
        <w:t xml:space="preserve">Warmtegeleidingscoëfficiënt </w:t>
      </w:r>
      <w:r w:rsidRPr="0004087C">
        <w:t>(</w:t>
      </w:r>
      <w:r w:rsidRPr="00F91E98">
        <w:t>λ</w:t>
      </w:r>
      <w:r w:rsidRPr="0004087C">
        <w:t>-waarde)</w:t>
      </w:r>
      <w:r>
        <w:t xml:space="preserve">: maximum </w:t>
      </w:r>
      <w:r w:rsidRPr="004A6BA2">
        <w:rPr>
          <w:rStyle w:val="Keuze-blauw"/>
        </w:rPr>
        <w:t>0,034</w:t>
      </w:r>
      <w:r w:rsidRPr="0004087C">
        <w:t xml:space="preserve"> </w:t>
      </w:r>
      <w:r>
        <w:t>W/mK</w:t>
      </w:r>
    </w:p>
    <w:p w14:paraId="6FBF2132" w14:textId="77777777" w:rsidR="001D00B9" w:rsidRDefault="001D00B9" w:rsidP="001D00B9">
      <w:pPr>
        <w:pStyle w:val="Kop6"/>
      </w:pPr>
      <w:r>
        <w:t>Uitvoering</w:t>
      </w:r>
    </w:p>
    <w:p w14:paraId="126978F9" w14:textId="77777777" w:rsidR="001D00B9" w:rsidRDefault="001D00B9" w:rsidP="001D00B9">
      <w:pPr>
        <w:pStyle w:val="Plattetekstinspringen"/>
      </w:pPr>
      <w:r>
        <w:t>De platen worden voorzien als gedeeltelijke spouwvulling met een minimale luchtspouw van 2 cm om contactbruggen door eventuele mortelresten te vermijden.</w:t>
      </w:r>
    </w:p>
    <w:p w14:paraId="73529B08" w14:textId="77777777" w:rsidR="001D00B9" w:rsidRDefault="001D00B9" w:rsidP="001D00B9">
      <w:pPr>
        <w:pStyle w:val="Kop6"/>
      </w:pPr>
      <w:r>
        <w:t>Toepassing</w:t>
      </w:r>
    </w:p>
    <w:p w14:paraId="4312730C" w14:textId="77777777" w:rsidR="001D00B9" w:rsidRDefault="001D00B9" w:rsidP="001D00B9">
      <w:pPr>
        <w:pStyle w:val="Kop4"/>
        <w:rPr>
          <w:rStyle w:val="MeetChar"/>
        </w:rPr>
      </w:pPr>
      <w:bookmarkStart w:id="449" w:name="_Toc378061437"/>
      <w:bookmarkStart w:id="450" w:name="_Toc384115819"/>
      <w:bookmarkStart w:id="451" w:name="_Toc438633412"/>
      <w:bookmarkStart w:id="452" w:name="_Toc49763410"/>
      <w:r>
        <w:t>21.22.10.</w:t>
      </w:r>
      <w:r>
        <w:tab/>
        <w:t>spouwmuurisolatie woningscheidende wand - XPS/2 cm</w:t>
      </w:r>
      <w:r>
        <w:tab/>
      </w:r>
      <w:r w:rsidRPr="009540CE">
        <w:rPr>
          <w:rStyle w:val="MeetChar"/>
        </w:rPr>
        <w:t>|</w:t>
      </w:r>
      <w:r>
        <w:rPr>
          <w:rStyle w:val="MeetChar"/>
        </w:rPr>
        <w:t>FH</w:t>
      </w:r>
      <w:r w:rsidRPr="009540CE">
        <w:rPr>
          <w:rStyle w:val="MeetChar"/>
        </w:rPr>
        <w:t>|</w:t>
      </w:r>
      <w:r>
        <w:rPr>
          <w:rStyle w:val="MeetChar"/>
        </w:rPr>
        <w:t>m2</w:t>
      </w:r>
      <w:bookmarkEnd w:id="449"/>
      <w:bookmarkEnd w:id="450"/>
      <w:bookmarkEnd w:id="451"/>
    </w:p>
    <w:p w14:paraId="35D477FD" w14:textId="77777777" w:rsidR="001D00B9" w:rsidRDefault="001D00B9" w:rsidP="001D00B9">
      <w:pPr>
        <w:pStyle w:val="Kop6"/>
      </w:pPr>
      <w:r>
        <w:t>Meting</w:t>
      </w:r>
    </w:p>
    <w:p w14:paraId="330BFC94" w14:textId="77777777" w:rsidR="001D00B9" w:rsidRDefault="001D00B9" w:rsidP="001D00B9">
      <w:pPr>
        <w:pStyle w:val="Plattetekstinspringen"/>
      </w:pPr>
      <w:r>
        <w:t>meeteenheid: per m2</w:t>
      </w:r>
    </w:p>
    <w:p w14:paraId="6DE5812B" w14:textId="77777777" w:rsidR="001D00B9" w:rsidRDefault="001D00B9" w:rsidP="001D00B9">
      <w:pPr>
        <w:pStyle w:val="Plattetekstinspringen"/>
      </w:pPr>
      <w:r>
        <w:t>meetcode: volgens netto oppervlakte, uitsparingen groter dan 0,5 m2 worden afgetrokken</w:t>
      </w:r>
    </w:p>
    <w:p w14:paraId="189952CC" w14:textId="77777777" w:rsidR="001D00B9" w:rsidRDefault="001D00B9" w:rsidP="001D00B9">
      <w:pPr>
        <w:pStyle w:val="Plattetekstinspringen"/>
      </w:pPr>
      <w:r>
        <w:t>aard van de overeenkomst: Forfaitaire Hoeveelheid (FH)</w:t>
      </w:r>
    </w:p>
    <w:p w14:paraId="4D0A1F78" w14:textId="77777777" w:rsidR="001D00B9" w:rsidRDefault="001D00B9" w:rsidP="001D00B9">
      <w:pPr>
        <w:pStyle w:val="Kop6"/>
      </w:pPr>
      <w:r>
        <w:t>Toepassing</w:t>
      </w:r>
    </w:p>
    <w:p w14:paraId="186623C0" w14:textId="77777777" w:rsidR="001D00B9" w:rsidRDefault="001D00B9" w:rsidP="001D00B9">
      <w:pPr>
        <w:pStyle w:val="Kop4"/>
        <w:rPr>
          <w:rStyle w:val="MeetChar"/>
        </w:rPr>
      </w:pPr>
      <w:bookmarkStart w:id="453" w:name="_Toc378061438"/>
      <w:bookmarkStart w:id="454" w:name="_Toc384115820"/>
      <w:bookmarkStart w:id="455" w:name="_Toc438633413"/>
      <w:r>
        <w:t>21.22.20.</w:t>
      </w:r>
      <w:r>
        <w:tab/>
        <w:t>spouwmuurisolatie woningscheidende wand - XPS/3 cm</w:t>
      </w:r>
      <w:r>
        <w:tab/>
      </w:r>
      <w:r w:rsidRPr="009540CE">
        <w:rPr>
          <w:rStyle w:val="MeetChar"/>
        </w:rPr>
        <w:t>|</w:t>
      </w:r>
      <w:r>
        <w:rPr>
          <w:rStyle w:val="MeetChar"/>
        </w:rPr>
        <w:t>FH</w:t>
      </w:r>
      <w:r w:rsidRPr="009540CE">
        <w:rPr>
          <w:rStyle w:val="MeetChar"/>
        </w:rPr>
        <w:t>|</w:t>
      </w:r>
      <w:r>
        <w:rPr>
          <w:rStyle w:val="MeetChar"/>
        </w:rPr>
        <w:t>m2</w:t>
      </w:r>
      <w:bookmarkEnd w:id="453"/>
      <w:bookmarkEnd w:id="454"/>
      <w:bookmarkEnd w:id="455"/>
    </w:p>
    <w:p w14:paraId="21763878" w14:textId="77777777" w:rsidR="001D00B9" w:rsidRDefault="001D00B9" w:rsidP="001D00B9">
      <w:pPr>
        <w:pStyle w:val="Kop6"/>
      </w:pPr>
      <w:r>
        <w:t>Meting</w:t>
      </w:r>
    </w:p>
    <w:p w14:paraId="4F612484" w14:textId="77777777" w:rsidR="001D00B9" w:rsidRDefault="001D00B9" w:rsidP="001D00B9">
      <w:pPr>
        <w:pStyle w:val="Plattetekstinspringen"/>
      </w:pPr>
      <w:r>
        <w:t>meeteenheid: per m2</w:t>
      </w:r>
    </w:p>
    <w:p w14:paraId="5CC2BC62" w14:textId="77777777" w:rsidR="001D00B9" w:rsidRDefault="001D00B9" w:rsidP="001D00B9">
      <w:pPr>
        <w:pStyle w:val="Plattetekstinspringen"/>
      </w:pPr>
      <w:r>
        <w:t>meetcode: volgens netto oppervlakte, uitsparingen groter dan 0,5 m2 worden afgetrokken</w:t>
      </w:r>
    </w:p>
    <w:p w14:paraId="35C1F30A" w14:textId="77777777" w:rsidR="001D00B9" w:rsidRDefault="001D00B9" w:rsidP="001D00B9">
      <w:pPr>
        <w:pStyle w:val="Plattetekstinspringen"/>
      </w:pPr>
      <w:r>
        <w:t>aard van de overeenkomst: Forfaitaire Hoeveelheid (FH)</w:t>
      </w:r>
    </w:p>
    <w:p w14:paraId="6C958EA3" w14:textId="77777777" w:rsidR="001D00B9" w:rsidRDefault="001D00B9" w:rsidP="001D00B9">
      <w:pPr>
        <w:pStyle w:val="Kop6"/>
      </w:pPr>
      <w:r>
        <w:t>Toepassing</w:t>
      </w:r>
    </w:p>
    <w:p w14:paraId="408DF269" w14:textId="77777777" w:rsidR="00BB4373" w:rsidRDefault="00BB4373" w:rsidP="00BB4373">
      <w:pPr>
        <w:pStyle w:val="Kop3"/>
      </w:pPr>
      <w:bookmarkStart w:id="456" w:name="_Toc438633414"/>
      <w:bookmarkStart w:id="457" w:name="_Toc525379243"/>
      <w:bookmarkStart w:id="458" w:name="_Toc87276894"/>
      <w:bookmarkStart w:id="459" w:name="_Toc98049597"/>
      <w:bookmarkStart w:id="460" w:name="_Toc297798659"/>
      <w:bookmarkStart w:id="461" w:name="_Toc378061439"/>
      <w:bookmarkStart w:id="462" w:name="_Toc384115821"/>
      <w:bookmarkStart w:id="463" w:name="_Toc98041949"/>
      <w:r>
        <w:t>21.23.</w:t>
      </w:r>
      <w:r>
        <w:tab/>
        <w:t>spouwmuurisolatie woningscheidende wand – PUR of PIR</w:t>
      </w:r>
      <w:bookmarkEnd w:id="456"/>
    </w:p>
    <w:p w14:paraId="20996EE7" w14:textId="77777777" w:rsidR="00BB4373" w:rsidRDefault="00BB4373" w:rsidP="00BB4373">
      <w:pPr>
        <w:pStyle w:val="Kop6"/>
      </w:pPr>
      <w:r>
        <w:t>Materiaal</w:t>
      </w:r>
    </w:p>
    <w:p w14:paraId="394055B5" w14:textId="77777777" w:rsidR="00BB4373" w:rsidRDefault="00BB4373" w:rsidP="00BB4373">
      <w:pPr>
        <w:pStyle w:val="Plattetekstinspringen"/>
      </w:pPr>
      <w:r>
        <w:t xml:space="preserve">Stijve isolatieplaten gevormd uit hard polyurethaanschuim of polyisocyanuraatschuim, beantwoordend aan de voorschriften van NBN EN 13165 - Materialen voor de warmte-isolatie van gebouwen - Fabrieksmatig vervaardigde producten van hard polyurethaanschuim (PUR) – Specificatie. </w:t>
      </w:r>
    </w:p>
    <w:p w14:paraId="7424C6A9" w14:textId="77777777" w:rsidR="00BB4373" w:rsidRDefault="00BB4373" w:rsidP="00BB4373">
      <w:pPr>
        <w:pStyle w:val="Plattetekstinspringen"/>
      </w:pPr>
      <w:r>
        <w:t xml:space="preserve">Het blaasmiddel gebruikt bij de productie bevat geen HFK’s. </w:t>
      </w:r>
    </w:p>
    <w:p w14:paraId="41E62D4B" w14:textId="77777777" w:rsidR="00BB4373" w:rsidRDefault="00BB4373" w:rsidP="00BB4373">
      <w:pPr>
        <w:pStyle w:val="Plattetekstinspringen"/>
      </w:pPr>
      <w:r>
        <w:t>De platen zijn geschikt als spouwisolatie en beschikken over een ATG-H productgoedkeuring of gelijkwaardig.</w:t>
      </w:r>
    </w:p>
    <w:p w14:paraId="36645F4D" w14:textId="77777777" w:rsidR="00BB4373" w:rsidRDefault="00BB4373" w:rsidP="00BB4373">
      <w:pPr>
        <w:pStyle w:val="Kop8"/>
      </w:pPr>
      <w:r>
        <w:t>Specificaties</w:t>
      </w:r>
    </w:p>
    <w:p w14:paraId="43A8EAA2" w14:textId="77777777" w:rsidR="00BB4373" w:rsidRPr="00C27703" w:rsidRDefault="00BB4373" w:rsidP="00BB4373">
      <w:pPr>
        <w:pStyle w:val="Plattetekstinspringen"/>
      </w:pPr>
      <w:r>
        <w:t>D</w:t>
      </w:r>
      <w:r w:rsidRPr="00C27703">
        <w:t>ikte: volgens subartikel</w:t>
      </w:r>
    </w:p>
    <w:p w14:paraId="423E24A4" w14:textId="77777777" w:rsidR="00BB4373" w:rsidRPr="006D616F" w:rsidRDefault="00BB4373" w:rsidP="00BB4373">
      <w:pPr>
        <w:pStyle w:val="Plattetekstinspringen"/>
      </w:pPr>
      <w:r>
        <w:t xml:space="preserve">Afwerking: aan beide zijden voorzien van een </w:t>
      </w:r>
      <w:r w:rsidRPr="004A6BA2">
        <w:rPr>
          <w:rStyle w:val="Keuze-blauw"/>
        </w:rPr>
        <w:t>aluminiumfolie / meerlagencomplex / ...</w:t>
      </w:r>
      <w:r w:rsidRPr="006D616F">
        <w:t xml:space="preserve"> .</w:t>
      </w:r>
    </w:p>
    <w:p w14:paraId="65106E9C" w14:textId="77777777" w:rsidR="00BB4373" w:rsidRDefault="00BB4373" w:rsidP="00BB4373">
      <w:pPr>
        <w:pStyle w:val="Plattetekstinspringen"/>
      </w:pPr>
      <w:r>
        <w:t xml:space="preserve">Randafwerking: </w:t>
      </w:r>
      <w:r w:rsidRPr="004A6BA2">
        <w:rPr>
          <w:rStyle w:val="Keuze-blauw"/>
        </w:rPr>
        <w:t>tand en groef</w:t>
      </w:r>
    </w:p>
    <w:p w14:paraId="42703801" w14:textId="77777777" w:rsidR="00BB4373" w:rsidRDefault="00BB4373" w:rsidP="00BB4373">
      <w:pPr>
        <w:pStyle w:val="Plattetekstinspringen"/>
      </w:pPr>
      <w:r>
        <w:t xml:space="preserve">Warmtegeleidingscoëfficiënt </w:t>
      </w:r>
      <w:r w:rsidRPr="009A6CE1">
        <w:t>(</w:t>
      </w:r>
      <w:r w:rsidRPr="00F91E98">
        <w:t>λ</w:t>
      </w:r>
      <w:r w:rsidRPr="009A6CE1">
        <w:t>-waarde)</w:t>
      </w:r>
      <w:r>
        <w:t xml:space="preserve">: maximum </w:t>
      </w:r>
      <w:r w:rsidRPr="004A6BA2">
        <w:rPr>
          <w:rStyle w:val="Keuze-blauw"/>
        </w:rPr>
        <w:t>0,02</w:t>
      </w:r>
      <w:r>
        <w:rPr>
          <w:rStyle w:val="Keuze-blauw"/>
        </w:rPr>
        <w:t>3</w:t>
      </w:r>
      <w:r w:rsidRPr="009A6CE1">
        <w:t xml:space="preserve"> </w:t>
      </w:r>
      <w:r>
        <w:t>/ … W/mK</w:t>
      </w:r>
    </w:p>
    <w:p w14:paraId="66215654" w14:textId="77777777" w:rsidR="00BB4373" w:rsidRDefault="00BB4373" w:rsidP="00BB4373">
      <w:pPr>
        <w:pStyle w:val="Kop6"/>
      </w:pPr>
      <w:r>
        <w:t>Uitvoering</w:t>
      </w:r>
    </w:p>
    <w:p w14:paraId="27F9B7CC" w14:textId="77777777" w:rsidR="00BB4373" w:rsidRDefault="00BB4373" w:rsidP="00BB4373">
      <w:pPr>
        <w:pStyle w:val="Plattetekstinspringen"/>
      </w:pPr>
      <w:r>
        <w:t>De platen worden voorzien als gedeeltelijke spouwvulling met een minimale luchtspouw van 2 cm om contactbruggen door eventuele mortelresten te vermijden.</w:t>
      </w:r>
    </w:p>
    <w:p w14:paraId="320CDA70" w14:textId="77777777" w:rsidR="00BB4373" w:rsidRDefault="00BB4373" w:rsidP="00BB4373">
      <w:pPr>
        <w:pStyle w:val="Kop6"/>
      </w:pPr>
      <w:r>
        <w:t>Toepassing</w:t>
      </w:r>
    </w:p>
    <w:p w14:paraId="3224BF8C" w14:textId="77777777" w:rsidR="00BB4373" w:rsidRDefault="00BB4373" w:rsidP="00BB4373">
      <w:pPr>
        <w:pStyle w:val="Kop4"/>
        <w:rPr>
          <w:rStyle w:val="MeetChar"/>
        </w:rPr>
      </w:pPr>
      <w:bookmarkStart w:id="464" w:name="_Toc438633415"/>
      <w:r>
        <w:t>21.23.10.</w:t>
      </w:r>
      <w:r>
        <w:tab/>
        <w:t>spouwmuurisolatie woningscheidende wand – PUR of PIR/3 cm</w:t>
      </w:r>
      <w:r>
        <w:tab/>
      </w:r>
      <w:r w:rsidRPr="009540CE">
        <w:rPr>
          <w:rStyle w:val="MeetChar"/>
        </w:rPr>
        <w:t>|</w:t>
      </w:r>
      <w:r>
        <w:rPr>
          <w:rStyle w:val="MeetChar"/>
        </w:rPr>
        <w:t>FH</w:t>
      </w:r>
      <w:r w:rsidRPr="009540CE">
        <w:rPr>
          <w:rStyle w:val="MeetChar"/>
        </w:rPr>
        <w:t>|</w:t>
      </w:r>
      <w:r>
        <w:rPr>
          <w:rStyle w:val="MeetChar"/>
        </w:rPr>
        <w:t>m2</w:t>
      </w:r>
      <w:bookmarkEnd w:id="464"/>
    </w:p>
    <w:p w14:paraId="46D534ED" w14:textId="77777777" w:rsidR="00BB4373" w:rsidRDefault="00BB4373" w:rsidP="00BB4373">
      <w:pPr>
        <w:pStyle w:val="Kop6"/>
      </w:pPr>
      <w:r>
        <w:t>Meting</w:t>
      </w:r>
    </w:p>
    <w:p w14:paraId="7C5C447B" w14:textId="77777777" w:rsidR="00BB4373" w:rsidRDefault="00BB4373" w:rsidP="00BB4373">
      <w:pPr>
        <w:pStyle w:val="Plattetekstinspringen"/>
      </w:pPr>
      <w:r>
        <w:t>meeteenheid: per m2</w:t>
      </w:r>
    </w:p>
    <w:p w14:paraId="7ABC2176" w14:textId="77777777" w:rsidR="00BB4373" w:rsidRDefault="00BB4373" w:rsidP="00BB4373">
      <w:pPr>
        <w:pStyle w:val="Plattetekstinspringen"/>
      </w:pPr>
      <w:r>
        <w:t>meetcode: volgens netto oppervlakte, uitsparingen groter dan 0,5 m2 worden afgetrokken</w:t>
      </w:r>
    </w:p>
    <w:p w14:paraId="1E5C9299" w14:textId="77777777" w:rsidR="00BB4373" w:rsidRDefault="00BB4373" w:rsidP="00BB4373">
      <w:pPr>
        <w:pStyle w:val="Plattetekstinspringen"/>
      </w:pPr>
      <w:r>
        <w:t>aard van de overeenkomst: Forfaitaire Hoeveelheid (FH)</w:t>
      </w:r>
    </w:p>
    <w:p w14:paraId="6070AC41" w14:textId="77777777" w:rsidR="00BB4373" w:rsidRDefault="00BB4373" w:rsidP="00BB4373">
      <w:pPr>
        <w:pStyle w:val="Kop6"/>
      </w:pPr>
      <w:r>
        <w:t>Toepassing</w:t>
      </w:r>
    </w:p>
    <w:p w14:paraId="5D8D2E0D" w14:textId="77777777" w:rsidR="00BB4373" w:rsidRDefault="00BB4373" w:rsidP="00BB4373">
      <w:pPr>
        <w:pStyle w:val="Kop4"/>
        <w:rPr>
          <w:rStyle w:val="MeetChar"/>
        </w:rPr>
      </w:pPr>
      <w:bookmarkStart w:id="465" w:name="_Toc438633416"/>
      <w:r>
        <w:t>21.23.20.</w:t>
      </w:r>
      <w:r>
        <w:tab/>
        <w:t>spouwmuurisolatie woningscheidende wand – PUR of PIR/4 cm</w:t>
      </w:r>
      <w:r>
        <w:tab/>
      </w:r>
      <w:r w:rsidRPr="009540CE">
        <w:rPr>
          <w:rStyle w:val="MeetChar"/>
        </w:rPr>
        <w:t>|</w:t>
      </w:r>
      <w:r>
        <w:rPr>
          <w:rStyle w:val="MeetChar"/>
        </w:rPr>
        <w:t>FH</w:t>
      </w:r>
      <w:r w:rsidRPr="009540CE">
        <w:rPr>
          <w:rStyle w:val="MeetChar"/>
        </w:rPr>
        <w:t>|</w:t>
      </w:r>
      <w:r>
        <w:rPr>
          <w:rStyle w:val="MeetChar"/>
        </w:rPr>
        <w:t>m2</w:t>
      </w:r>
      <w:bookmarkEnd w:id="465"/>
    </w:p>
    <w:p w14:paraId="0C2C8CE8" w14:textId="77777777" w:rsidR="00BB4373" w:rsidRDefault="00BB4373" w:rsidP="00BB4373">
      <w:pPr>
        <w:pStyle w:val="Kop6"/>
      </w:pPr>
      <w:r>
        <w:t>Meting</w:t>
      </w:r>
    </w:p>
    <w:p w14:paraId="24264E24" w14:textId="77777777" w:rsidR="00BB4373" w:rsidRDefault="00BB4373" w:rsidP="00BB4373">
      <w:pPr>
        <w:pStyle w:val="Plattetekstinspringen"/>
      </w:pPr>
      <w:r>
        <w:t>meeteenheid: per m2</w:t>
      </w:r>
    </w:p>
    <w:p w14:paraId="6C9074D8" w14:textId="77777777" w:rsidR="00BB4373" w:rsidRDefault="00BB4373" w:rsidP="00BB4373">
      <w:pPr>
        <w:pStyle w:val="Plattetekstinspringen"/>
      </w:pPr>
      <w:r>
        <w:t>meetcode: volgens netto oppervlakte, uitsparingen groter dan 0,5 m2 worden afgetrokken</w:t>
      </w:r>
    </w:p>
    <w:p w14:paraId="7CDF8464" w14:textId="77777777" w:rsidR="00BB4373" w:rsidRDefault="00BB4373" w:rsidP="00BB4373">
      <w:pPr>
        <w:pStyle w:val="Plattetekstinspringen"/>
      </w:pPr>
      <w:r>
        <w:t>aard van de overeenkomst: Forfaitaire Hoeveelheid (FH)</w:t>
      </w:r>
    </w:p>
    <w:p w14:paraId="25E6EF55" w14:textId="77777777" w:rsidR="00BB4373" w:rsidRDefault="00BB4373" w:rsidP="00BB4373">
      <w:pPr>
        <w:pStyle w:val="Kop6"/>
      </w:pPr>
      <w:r>
        <w:t>Toepassing</w:t>
      </w:r>
    </w:p>
    <w:p w14:paraId="27786539" w14:textId="77777777" w:rsidR="001D00B9" w:rsidRDefault="001D00B9" w:rsidP="001D00B9">
      <w:pPr>
        <w:pStyle w:val="Kop2"/>
      </w:pPr>
      <w:bookmarkStart w:id="466" w:name="_Toc438633417"/>
      <w:r>
        <w:t>21.30.</w:t>
      </w:r>
      <w:r>
        <w:tab/>
        <w:t>spouwmuurisolatie navulling - algemeen</w:t>
      </w:r>
      <w:bookmarkEnd w:id="457"/>
      <w:bookmarkEnd w:id="458"/>
      <w:bookmarkEnd w:id="459"/>
      <w:bookmarkEnd w:id="460"/>
      <w:bookmarkEnd w:id="461"/>
      <w:bookmarkEnd w:id="462"/>
      <w:bookmarkEnd w:id="466"/>
    </w:p>
    <w:p w14:paraId="50D01146" w14:textId="77777777" w:rsidR="001D00B9" w:rsidRDefault="001D00B9" w:rsidP="001D00B9">
      <w:pPr>
        <w:pStyle w:val="Kop6"/>
      </w:pPr>
      <w:r>
        <w:t>Omschrijving</w:t>
      </w:r>
    </w:p>
    <w:p w14:paraId="593394E7" w14:textId="77777777" w:rsidR="001D00B9" w:rsidRPr="00C83992" w:rsidRDefault="001D00B9" w:rsidP="001D00B9">
      <w:pPr>
        <w:pStyle w:val="Plattetekst"/>
      </w:pPr>
      <w:r>
        <w:t>A</w:t>
      </w:r>
      <w:r w:rsidRPr="00747A1F">
        <w:t>lle leveringen en werken voor het navullen van een spouw</w:t>
      </w:r>
      <w:r>
        <w:t>muur</w:t>
      </w:r>
      <w:r w:rsidRPr="00747A1F">
        <w:t xml:space="preserve"> met isolatie. </w:t>
      </w:r>
      <w:r>
        <w:br/>
        <w:t xml:space="preserve">De werken </w:t>
      </w:r>
      <w:r w:rsidRPr="00747A1F">
        <w:t>omvatten:</w:t>
      </w:r>
    </w:p>
    <w:p w14:paraId="2AE44008" w14:textId="77777777" w:rsidR="001D00B9" w:rsidRPr="00272D67" w:rsidRDefault="001D00B9" w:rsidP="001D00B9">
      <w:pPr>
        <w:pStyle w:val="Plattetekstinspringen"/>
      </w:pPr>
      <w:r w:rsidRPr="00272D67">
        <w:t>voorafgaand onderzoek van de bestaande muren en spouw, met inbegrip van de opmaak van een inspectieverslag. De aannemer maakt afspraken met het bestuur en de eventuele onderaannemer(s) rond de timing van de onderzoeken. Indien meerdere onderaannemers uitgenodigd worden voor een onderzoek worden de controlegaten door de eerste aannemer geboord en door de laatste hersteld, de kosten hieraan verbonden worden verdeeld onder de verschillende aannemers;</w:t>
      </w:r>
    </w:p>
    <w:p w14:paraId="11792BC8" w14:textId="77777777" w:rsidR="001D00B9" w:rsidRPr="00272D67" w:rsidRDefault="001D00B9" w:rsidP="001D00B9">
      <w:pPr>
        <w:pStyle w:val="Plattetekstinspringen"/>
      </w:pPr>
      <w:r w:rsidRPr="00272D67">
        <w:t>alle noodzakelijke voorzieningen om veilig te werken, zoals de eventuele plaatsing en het wegnemen van stellingen (bij werken hoger dan 8 meter);</w:t>
      </w:r>
    </w:p>
    <w:p w14:paraId="709145F6" w14:textId="77777777" w:rsidR="001D00B9" w:rsidRDefault="001D00B9" w:rsidP="001D00B9">
      <w:pPr>
        <w:pStyle w:val="Plattetekstinspringen"/>
      </w:pPr>
      <w:r>
        <w:t>de voorbereidende werken zoals de plaatsing van afdekzeilen, het afsluiten van openingen, het aanbrengen van begrenzingen van de te isoleren oppervlakte en het boren van vul- en ontluchtingsopeningen;</w:t>
      </w:r>
    </w:p>
    <w:p w14:paraId="1035D1F3" w14:textId="77777777" w:rsidR="001D00B9" w:rsidRDefault="001D00B9" w:rsidP="001D00B9">
      <w:pPr>
        <w:pStyle w:val="Plattetekstinspringen"/>
      </w:pPr>
      <w:r>
        <w:t>de levering van het isolatiemateriaal;</w:t>
      </w:r>
    </w:p>
    <w:p w14:paraId="7BC41A2F" w14:textId="77777777" w:rsidR="001D00B9" w:rsidRDefault="001D00B9" w:rsidP="001D00B9">
      <w:pPr>
        <w:pStyle w:val="Plattetekstinspringen"/>
      </w:pPr>
      <w:r>
        <w:t>het afstellen en testen van de navulapparatuur en het eigenlijke navullen van de spouw;</w:t>
      </w:r>
    </w:p>
    <w:p w14:paraId="2D2D8525" w14:textId="77777777" w:rsidR="001D00B9" w:rsidRDefault="001D00B9" w:rsidP="001D00B9">
      <w:pPr>
        <w:pStyle w:val="Plattetekstinspringen"/>
      </w:pPr>
      <w:r>
        <w:t>het herstellen van alle vul-, controle- en ontluchtingsopeningen;</w:t>
      </w:r>
    </w:p>
    <w:p w14:paraId="4659B0E3" w14:textId="77777777" w:rsidR="001D00B9" w:rsidRPr="00D42CFB" w:rsidRDefault="001D00B9" w:rsidP="001D00B9">
      <w:pPr>
        <w:pStyle w:val="Plattetekstinspringen"/>
      </w:pPr>
      <w:r>
        <w:t xml:space="preserve">de controle van de uitgevoerde werken, het documenteren van het na-isolatieproces en het </w:t>
      </w:r>
      <w:r w:rsidRPr="00D42CFB">
        <w:t xml:space="preserve">afleveren van </w:t>
      </w:r>
      <w:r>
        <w:t>een</w:t>
      </w:r>
      <w:r w:rsidRPr="00D42CFB">
        <w:t xml:space="preserve"> verklaring van overeenkomstigheid</w:t>
      </w:r>
      <w:r>
        <w:t xml:space="preserve"> met de STS 71-1</w:t>
      </w:r>
      <w:r w:rsidRPr="00D42CFB">
        <w:t>;</w:t>
      </w:r>
    </w:p>
    <w:p w14:paraId="79E3C323" w14:textId="77777777" w:rsidR="001D00B9" w:rsidRDefault="001D00B9" w:rsidP="001D00B9">
      <w:pPr>
        <w:pStyle w:val="Plattetekstinspringen"/>
      </w:pPr>
      <w:r>
        <w:t>het wegnemen van de beschermingen, het terugplaatsen van alle gedemonteerde elementen en het opruimen van de werf, het wegnemen van alle afval.</w:t>
      </w:r>
    </w:p>
    <w:p w14:paraId="31C20B47" w14:textId="77777777" w:rsidR="001D00B9" w:rsidRDefault="001D00B9" w:rsidP="001D00B9">
      <w:pPr>
        <w:pStyle w:val="Plattetekst"/>
      </w:pPr>
    </w:p>
    <w:p w14:paraId="7C377C7B" w14:textId="77777777" w:rsidR="001D00B9" w:rsidRDefault="001D00B9" w:rsidP="001D00B9">
      <w:pPr>
        <w:pStyle w:val="Plattetekst"/>
      </w:pPr>
      <w:r w:rsidRPr="00D42CFB">
        <w:t>Volgende werken zijn niet inbegrepen in dit artikel:</w:t>
      </w:r>
    </w:p>
    <w:p w14:paraId="77AF64C7" w14:textId="77777777" w:rsidR="001D00B9" w:rsidRDefault="001D00B9" w:rsidP="001D00B9">
      <w:pPr>
        <w:pStyle w:val="Plattetekstinspringen"/>
      </w:pPr>
      <w:r>
        <w:t>herstellen van scheuren en bewegingsbarsten in het buitenspouwblad;</w:t>
      </w:r>
    </w:p>
    <w:p w14:paraId="1EBA2E4A" w14:textId="77777777" w:rsidR="001D00B9" w:rsidRDefault="001D00B9" w:rsidP="001D00B9">
      <w:pPr>
        <w:pStyle w:val="Plattetekstinspringen"/>
      </w:pPr>
      <w:r>
        <w:t>herstellen van metselwerkvoegen in slechte staat;</w:t>
      </w:r>
    </w:p>
    <w:p w14:paraId="678E9A6E" w14:textId="77777777" w:rsidR="001D00B9" w:rsidRDefault="001D00B9" w:rsidP="001D00B9">
      <w:pPr>
        <w:pStyle w:val="Plattetekstinspringen"/>
      </w:pPr>
      <w:r>
        <w:t>aanbrengen van een waterkerende laag aan de onderzijde van de spouw en ter hoogte van gevelopeningen;</w:t>
      </w:r>
    </w:p>
    <w:p w14:paraId="64C76E16" w14:textId="77777777" w:rsidR="001D00B9" w:rsidRDefault="001D00B9" w:rsidP="001D00B9">
      <w:pPr>
        <w:pStyle w:val="Plattetekstinspringen"/>
      </w:pPr>
      <w:r>
        <w:t>gevelrenovatie (hydrofobering, bepleistering).</w:t>
      </w:r>
    </w:p>
    <w:p w14:paraId="51D7330F" w14:textId="77777777" w:rsidR="001D00B9" w:rsidRPr="00ED78DA" w:rsidRDefault="001D00B9" w:rsidP="001D00B9">
      <w:pPr>
        <w:pStyle w:val="Kop6"/>
      </w:pPr>
      <w:r w:rsidRPr="00ED78DA">
        <w:t>Materialen</w:t>
      </w:r>
    </w:p>
    <w:p w14:paraId="47CEA3F6" w14:textId="77777777" w:rsidR="001D00B9" w:rsidRPr="00C83992" w:rsidRDefault="001D00B9" w:rsidP="001D00B9">
      <w:pPr>
        <w:pStyle w:val="Plattetekstinspringen"/>
      </w:pPr>
      <w:r>
        <w:t>De bepalingen van STS 71-1 zijn van toepassing.</w:t>
      </w:r>
    </w:p>
    <w:p w14:paraId="5D74E237" w14:textId="77777777" w:rsidR="001D00B9" w:rsidRDefault="001D00B9" w:rsidP="001D00B9">
      <w:pPr>
        <w:pStyle w:val="Plattetekstinspringen"/>
      </w:pPr>
      <w:r>
        <w:t>De conformiteit van de gebruikte producten en de plaatsingstechnieken met STS 71-1 moet gecertificeerd zijn door een onafhankelijke hiervoor erkende certificatie-instelling.</w:t>
      </w:r>
    </w:p>
    <w:p w14:paraId="68174D9E" w14:textId="77777777" w:rsidR="001D00B9" w:rsidRDefault="001D00B9" w:rsidP="001D00B9">
      <w:pPr>
        <w:pStyle w:val="Plattetekstinspringen"/>
      </w:pPr>
      <w:r w:rsidRPr="00666BE0">
        <w:t>Om schade aan de spouwankers te vermijden mag het isolatiemateriaal geen corrosieve invloed hebben.</w:t>
      </w:r>
    </w:p>
    <w:p w14:paraId="610986FB" w14:textId="77777777" w:rsidR="001D00B9" w:rsidRDefault="001D00B9" w:rsidP="001D00B9">
      <w:pPr>
        <w:pStyle w:val="Plattetekstinspringen"/>
      </w:pPr>
      <w:r>
        <w:t>Wanneer het isolatiemateriaal bij toepassing in contact staat met de buitenzijde van een rookgasafvoerkanaal moet de brandreactie van het isolatiemateriaal in overeenstemming zijn met NBN B61-001 en -002.</w:t>
      </w:r>
    </w:p>
    <w:p w14:paraId="458C2A31" w14:textId="77777777" w:rsidR="001D00B9" w:rsidRPr="00666BE0" w:rsidRDefault="001D00B9" w:rsidP="001D00B9">
      <w:pPr>
        <w:pStyle w:val="Plattetekstinspringen"/>
      </w:pPr>
      <w:r>
        <w:tab/>
        <w:t>Bij brand mogen geen giftige gassen vrij komen van de isolatiematerialen.</w:t>
      </w:r>
    </w:p>
    <w:p w14:paraId="2D3B7FEE" w14:textId="77777777" w:rsidR="001D00B9" w:rsidRDefault="001D00B9" w:rsidP="001D00B9">
      <w:pPr>
        <w:pStyle w:val="Kop6"/>
      </w:pPr>
      <w:r>
        <w:t>Uitvoering</w:t>
      </w:r>
    </w:p>
    <w:p w14:paraId="5EA7970A" w14:textId="77777777" w:rsidR="001D00B9" w:rsidRDefault="001D00B9" w:rsidP="001D00B9">
      <w:pPr>
        <w:pStyle w:val="Kop7"/>
      </w:pPr>
      <w:r>
        <w:t>ALGEMEEN</w:t>
      </w:r>
    </w:p>
    <w:p w14:paraId="5E5A42B5" w14:textId="77777777" w:rsidR="001D00B9" w:rsidRDefault="001D00B9" w:rsidP="001D00B9">
      <w:pPr>
        <w:pStyle w:val="Plattetekstinspringen"/>
      </w:pPr>
      <w:r>
        <w:t xml:space="preserve">De bepalingen van volgende </w:t>
      </w:r>
      <w:r w:rsidRPr="00695051">
        <w:t>normen</w:t>
      </w:r>
      <w:r>
        <w:t xml:space="preserve"> en voorschriften zijn van toepassing:</w:t>
      </w:r>
    </w:p>
    <w:p w14:paraId="47BDFF0F" w14:textId="77777777" w:rsidR="001D00B9" w:rsidRDefault="001D00B9" w:rsidP="001D00B9">
      <w:pPr>
        <w:pStyle w:val="Plattetekstinspringen2"/>
      </w:pPr>
      <w:r>
        <w:t>STS 71-1 – Na-isolatie van spouwmuren door insitu vullen van de luchtspouw met een nominale breedte van ten minste  50mm</w:t>
      </w:r>
    </w:p>
    <w:p w14:paraId="5EEEAC1A" w14:textId="77777777" w:rsidR="001D00B9" w:rsidRDefault="001D00B9" w:rsidP="001D00B9">
      <w:pPr>
        <w:pStyle w:val="Plattetekstinspringen2"/>
      </w:pPr>
      <w:r>
        <w:t>TV 246 – Na-isolatie van spouwmuren het opvullen van de luchtspouw (WTCB)</w:t>
      </w:r>
    </w:p>
    <w:p w14:paraId="054D507E" w14:textId="77777777" w:rsidR="001D00B9" w:rsidRDefault="001D00B9" w:rsidP="001D00B9">
      <w:pPr>
        <w:pStyle w:val="Plattetekstinspringen"/>
      </w:pPr>
      <w:r>
        <w:t>De bekwaamheid van de uitvoerders voor het uitvoeren van na-isolatie van spouwmuren volgens de STS 71-1 moet gecertificeerd zijn door een onafhankelijke hiervoor erkende certificatie-instelling.</w:t>
      </w:r>
    </w:p>
    <w:p w14:paraId="0215AC99" w14:textId="77777777" w:rsidR="001D00B9" w:rsidRDefault="001D00B9" w:rsidP="001D00B9">
      <w:pPr>
        <w:pStyle w:val="Plattetekstinspringen"/>
      </w:pPr>
      <w:r>
        <w:t xml:space="preserve">De spouwvulling gebeurt vanuit het </w:t>
      </w:r>
      <w:r w:rsidRPr="004A6BA2">
        <w:rPr>
          <w:rStyle w:val="Keuze-blauw"/>
        </w:rPr>
        <w:t>buitenspouwblad / binnenspouwblad</w:t>
      </w:r>
      <w:r w:rsidRPr="006D616F">
        <w:t>.</w:t>
      </w:r>
    </w:p>
    <w:p w14:paraId="148B0D40" w14:textId="77777777" w:rsidR="001D00B9" w:rsidRDefault="001D00B9" w:rsidP="001D00B9">
      <w:pPr>
        <w:pStyle w:val="Kop7"/>
      </w:pPr>
      <w:r>
        <w:t>Geschiktheid van de spouw voor na-isolatie</w:t>
      </w:r>
    </w:p>
    <w:p w14:paraId="3588156A" w14:textId="77777777" w:rsidR="001D00B9" w:rsidRPr="009563C9" w:rsidRDefault="001D00B9" w:rsidP="001D00B9">
      <w:pPr>
        <w:pStyle w:val="Plattetekstinspringen"/>
      </w:pPr>
      <w:r w:rsidRPr="00695051">
        <w:t>De uitvoer</w:t>
      </w:r>
      <w:r>
        <w:t>der is verantwoordelijk voor de</w:t>
      </w:r>
      <w:r w:rsidRPr="00695051">
        <w:t xml:space="preserve"> beoordeling van de geschiktheid van de spouw voor na-isolatie. Dit moet gebeuren op basis van een voorafgaande inspectie</w:t>
      </w:r>
      <w:r>
        <w:t xml:space="preserve"> en de opmaak van een inspectieverslag</w:t>
      </w:r>
      <w:r w:rsidRPr="00695051">
        <w:t xml:space="preserve">. </w:t>
      </w:r>
    </w:p>
    <w:p w14:paraId="40AA40B9" w14:textId="77777777" w:rsidR="001D00B9" w:rsidRDefault="001D00B9" w:rsidP="001D00B9">
      <w:pPr>
        <w:pStyle w:val="Kop7"/>
      </w:pPr>
      <w:r>
        <w:t>voorbereidingen</w:t>
      </w:r>
    </w:p>
    <w:p w14:paraId="5E81E268" w14:textId="77777777" w:rsidR="001D00B9" w:rsidRDefault="001D00B9" w:rsidP="001D00B9">
      <w:pPr>
        <w:pStyle w:val="Plattetekstinspringen"/>
      </w:pPr>
      <w:r>
        <w:t xml:space="preserve">Doorvoeren door de spouw en scheidingen met niet te isoleren geveldelen </w:t>
      </w:r>
      <w:r w:rsidRPr="003C546C">
        <w:t>worden afgedicht</w:t>
      </w:r>
      <w:r>
        <w:t>.</w:t>
      </w:r>
    </w:p>
    <w:p w14:paraId="37D78A85" w14:textId="77777777" w:rsidR="001D00B9" w:rsidRDefault="001D00B9" w:rsidP="001D00B9">
      <w:pPr>
        <w:pStyle w:val="Plattetekstinspringen"/>
      </w:pPr>
      <w:r>
        <w:t>Ook het binnenspouwblad wordt gecontroleerd op openingen die eventueel gedicht moeten worden. (stopcontacten, schakelaars, ingebouwde kasten, rolluik- of zonweringskasten,…)</w:t>
      </w:r>
    </w:p>
    <w:p w14:paraId="62E9E8E1" w14:textId="77777777" w:rsidR="001D00B9" w:rsidRPr="00787149" w:rsidRDefault="001D00B9" w:rsidP="001D00B9">
      <w:pPr>
        <w:pStyle w:val="Plattetekstinspringen"/>
      </w:pPr>
      <w:r w:rsidRPr="00787149">
        <w:t xml:space="preserve">Vulgaten worden geboord op de kruising van lint- en stootvoegen. De diameter van de steenboor </w:t>
      </w:r>
      <w:r>
        <w:t>moet</w:t>
      </w:r>
      <w:r w:rsidRPr="00787149">
        <w:t xml:space="preserve"> zodanig worden gekozen dat de stenen zo min mogelijk beschadigd worden. Met het oog op de mogelijke beschadiging van lood- en of andere waterkerende slabben ter plaatse van spouwaansluitingen, raamlateien,.. </w:t>
      </w:r>
      <w:r>
        <w:t>moet</w:t>
      </w:r>
      <w:r w:rsidRPr="00787149">
        <w:t xml:space="preserve"> het boren op die plaatsen met de grootste voorzichtigheid gebeuren.</w:t>
      </w:r>
    </w:p>
    <w:p w14:paraId="4297F467" w14:textId="77777777" w:rsidR="001D00B9" w:rsidRPr="006D616F" w:rsidRDefault="001D00B9" w:rsidP="001D00B9">
      <w:pPr>
        <w:pStyle w:val="Plattetekstinspringen"/>
        <w:rPr>
          <w:lang w:val="nl-NL"/>
        </w:rPr>
      </w:pPr>
      <w:r>
        <w:t>Het is niet toegelaten om met het vullen te beginnen terwijl er in hetzelfde gevelvlak nog vulopeningen worden of moeten worden geboord en nog metingen moeten worden uitgevoerd.</w:t>
      </w:r>
    </w:p>
    <w:p w14:paraId="5A87E623" w14:textId="77777777" w:rsidR="001D00B9" w:rsidRPr="00597AFC" w:rsidRDefault="001D00B9" w:rsidP="001D00B9">
      <w:pPr>
        <w:pStyle w:val="Kop7"/>
      </w:pPr>
      <w:r>
        <w:t>SPOUWVULLING</w:t>
      </w:r>
    </w:p>
    <w:p w14:paraId="2A94BAF0" w14:textId="77777777" w:rsidR="001D00B9" w:rsidRDefault="001D00B9" w:rsidP="001D00B9">
      <w:pPr>
        <w:pStyle w:val="Plattetekstinspringen"/>
      </w:pPr>
      <w:r w:rsidRPr="00BC5DC2">
        <w:t>Voordat met het vullen van de spouw wordt begonnen</w:t>
      </w:r>
      <w:r>
        <w:t>,</w:t>
      </w:r>
      <w:r w:rsidRPr="00BC5DC2">
        <w:t xml:space="preserve"> moet de afstelling van de apparatuur en de kwaliteit van het geproduceerde isolatieproduct worden gecontroleerd.</w:t>
      </w:r>
    </w:p>
    <w:p w14:paraId="26D44415" w14:textId="77777777" w:rsidR="001D00B9" w:rsidRPr="00787149" w:rsidRDefault="001D00B9" w:rsidP="001D00B9">
      <w:pPr>
        <w:pStyle w:val="Plattetekstinspringen"/>
      </w:pPr>
      <w:r w:rsidRPr="00787149">
        <w:t>Bij het vullen van de spouw wordt begonnen met de onderste rij vulopeningen en het dichtst bij een hoek van het gevelvlak en wordt laagsgewijs verder gewerkt.</w:t>
      </w:r>
    </w:p>
    <w:p w14:paraId="3844AAA1" w14:textId="77777777" w:rsidR="001D00B9" w:rsidRDefault="001D00B9" w:rsidP="001D00B9">
      <w:pPr>
        <w:pStyle w:val="Plattetekstinspringen"/>
      </w:pPr>
      <w:r>
        <w:t>Tijdens het vullen moet een visuele controle via de vulopeningen plaatsvinden (bijv. met endoscoop) om na te gaan of het isolatieproduct de spouw gelijkmatig vult. Ook een regelmatige inspectie van het interieur is aangewezen om eventuele lekken vast te stellen.</w:t>
      </w:r>
    </w:p>
    <w:p w14:paraId="3D52A387" w14:textId="77777777" w:rsidR="001D00B9" w:rsidRDefault="001D00B9" w:rsidP="001D00B9">
      <w:pPr>
        <w:pStyle w:val="Kop7"/>
      </w:pPr>
      <w:r>
        <w:t xml:space="preserve">NAZORG </w:t>
      </w:r>
    </w:p>
    <w:p w14:paraId="26583EFF" w14:textId="77777777" w:rsidR="001D00B9" w:rsidRPr="00787149" w:rsidRDefault="001D00B9" w:rsidP="001D00B9">
      <w:pPr>
        <w:pStyle w:val="Plattetekstinspringen"/>
      </w:pPr>
      <w:r w:rsidRPr="00787149">
        <w:t>Alle vul-, controle- en ontluchtingsopeningen worden hersteld en over hun volledige diepte afgedicht met een voegmortel die, na drogen, in kleur is aangepast aan het omringende, bestaande voegwerk.</w:t>
      </w:r>
    </w:p>
    <w:p w14:paraId="22758505" w14:textId="77777777" w:rsidR="001D00B9" w:rsidRDefault="001D00B9" w:rsidP="001D00B9">
      <w:pPr>
        <w:pStyle w:val="Plattetekstinspringen"/>
      </w:pPr>
      <w:r>
        <w:t xml:space="preserve">Er wordt gecontroleerd of er zich nergens verstoppingen hebben voorgedaan die de werking van bijvoorbeeld rookgasafvoerkanalen of rolluikasten zou kunnen verhinderen. </w:t>
      </w:r>
    </w:p>
    <w:p w14:paraId="117CD621" w14:textId="77777777" w:rsidR="001D00B9" w:rsidRDefault="001D00B9" w:rsidP="001D00B9">
      <w:pPr>
        <w:pStyle w:val="Plattetekstinspringen"/>
      </w:pPr>
      <w:r>
        <w:t>Indien plaatselijk een onvolledige vulling vermoed wordt of bij twijfel moet voor nadere controle de spouw verder geïnspecteerd worden.</w:t>
      </w:r>
    </w:p>
    <w:p w14:paraId="7D2F6423" w14:textId="77777777" w:rsidR="001D00B9" w:rsidRDefault="001D00B9" w:rsidP="001D00B9">
      <w:pPr>
        <w:pStyle w:val="Plattetekstinspringen"/>
      </w:pPr>
      <w:r>
        <w:t>Tenslotte wordt het na-isolatieproces gedocumenteerd en wordt er een verslag opgesteld. Dit dient tevens als basis voor het uitreiken van een verklaring van overeenkomstigheid.</w:t>
      </w:r>
    </w:p>
    <w:p w14:paraId="1E217CBE" w14:textId="77777777" w:rsidR="001D00B9" w:rsidRPr="006D616F" w:rsidRDefault="001D00B9" w:rsidP="001D00B9">
      <w:pPr>
        <w:pStyle w:val="Kop3"/>
        <w:rPr>
          <w:rStyle w:val="MeetChar"/>
        </w:rPr>
      </w:pPr>
      <w:bookmarkStart w:id="467" w:name="_Toc438633418"/>
      <w:bookmarkStart w:id="468" w:name="_Toc378061440"/>
      <w:bookmarkStart w:id="469" w:name="_Toc384115822"/>
      <w:r w:rsidRPr="006D616F">
        <w:t>21.31.</w:t>
      </w:r>
      <w:r w:rsidRPr="006D616F">
        <w:tab/>
        <w:t>spouwmuurisolatie navulling - MW</w:t>
      </w:r>
      <w:r w:rsidRPr="006D616F">
        <w:tab/>
      </w:r>
      <w:r w:rsidRPr="006D616F">
        <w:rPr>
          <w:rStyle w:val="MeetChar"/>
        </w:rPr>
        <w:t>|FH|m2</w:t>
      </w:r>
      <w:bookmarkEnd w:id="467"/>
    </w:p>
    <w:p w14:paraId="05BB3967" w14:textId="77777777" w:rsidR="001D00B9" w:rsidRPr="00AE6E59" w:rsidRDefault="001D00B9" w:rsidP="001D00B9">
      <w:pPr>
        <w:pStyle w:val="Kop6"/>
        <w:rPr>
          <w:bCs/>
        </w:rPr>
      </w:pPr>
      <w:r w:rsidRPr="00AE6E59">
        <w:t>Meting</w:t>
      </w:r>
      <w:bookmarkEnd w:id="468"/>
      <w:bookmarkEnd w:id="469"/>
    </w:p>
    <w:p w14:paraId="7A95D69E" w14:textId="77777777" w:rsidR="001D00B9" w:rsidRDefault="001D00B9" w:rsidP="001D00B9">
      <w:pPr>
        <w:pStyle w:val="Plattetekstinspringen"/>
      </w:pPr>
      <w:r>
        <w:t>meeteenheid: m2</w:t>
      </w:r>
    </w:p>
    <w:p w14:paraId="6157600F" w14:textId="77777777" w:rsidR="001D00B9" w:rsidRDefault="001D00B9" w:rsidP="001D00B9">
      <w:pPr>
        <w:pStyle w:val="Plattetekstinspringen"/>
      </w:pPr>
      <w:r>
        <w:t xml:space="preserve">meetcode: </w:t>
      </w:r>
      <w:r w:rsidRPr="00943873">
        <w:t>oppervlakte gemeten volgens buitenafmetingen muuroppervlak,</w:t>
      </w:r>
      <w:r>
        <w:t xml:space="preserve"> alle openingen groter dan 0,5 m2 afgetrokken.</w:t>
      </w:r>
    </w:p>
    <w:p w14:paraId="700D189B" w14:textId="77777777" w:rsidR="001D00B9" w:rsidRDefault="001D00B9" w:rsidP="001D00B9">
      <w:pPr>
        <w:pStyle w:val="Plattetekstinspringen"/>
      </w:pPr>
      <w:r>
        <w:t xml:space="preserve">aard van de </w:t>
      </w:r>
      <w:r w:rsidRPr="006D616F">
        <w:t>overeenkomst: Forfaitaire Hoeveelheid (FH)</w:t>
      </w:r>
    </w:p>
    <w:p w14:paraId="4175E77F" w14:textId="77777777" w:rsidR="001D00B9" w:rsidRDefault="001D00B9" w:rsidP="001D00B9">
      <w:pPr>
        <w:pStyle w:val="Kop6"/>
      </w:pPr>
      <w:r>
        <w:t>Materiaal</w:t>
      </w:r>
    </w:p>
    <w:p w14:paraId="633ED045" w14:textId="77777777" w:rsidR="001D00B9" w:rsidRDefault="001D00B9" w:rsidP="001D00B9">
      <w:pPr>
        <w:pStyle w:val="Plattetekstinspringen"/>
      </w:pPr>
      <w:r w:rsidRPr="009E43F8">
        <w:t>De bepalingen van volgende normen zijn van toepassing:</w:t>
      </w:r>
    </w:p>
    <w:p w14:paraId="7BC8DECC" w14:textId="77777777" w:rsidR="001D00B9" w:rsidRDefault="001D00B9" w:rsidP="001D00B9">
      <w:pPr>
        <w:pStyle w:val="Plattetekstinspringen2"/>
      </w:pPr>
      <w:r w:rsidRPr="009E43F8">
        <w:t>NBN EN 14064-1 – Materialen voor de thermische isolatie van gebouwen – In situ gevormde los gestorte producten van minerale wol – Deel 1: Specificatie voor los gestorte producten  vóór de  installatie</w:t>
      </w:r>
    </w:p>
    <w:p w14:paraId="6418425A" w14:textId="77777777" w:rsidR="001D00B9" w:rsidRDefault="001D00B9" w:rsidP="001D00B9">
      <w:pPr>
        <w:pStyle w:val="Plattetekstinspringen2"/>
      </w:pPr>
      <w:r w:rsidRPr="009E43F8">
        <w:t>NBN EN 14064-2 – Materialen voor de thermische isolatie van gebouwen – In situ gevormde los gestorte producten van minerale wol (MW) – Deel 2: Specificatie voor de geïnstalleerde producten</w:t>
      </w:r>
    </w:p>
    <w:p w14:paraId="11B6557C" w14:textId="77777777" w:rsidR="001D00B9" w:rsidRDefault="001D00B9" w:rsidP="001D00B9">
      <w:pPr>
        <w:pStyle w:val="Plattetekstinspringen"/>
      </w:pPr>
      <w:r>
        <w:tab/>
        <w:t xml:space="preserve">De minerale wol  kent geen uitzetting of krimp. Door de volledig dampopenheid wordt het bouwfysisch evenwicht van het gebouw niet verstoord. </w:t>
      </w:r>
    </w:p>
    <w:p w14:paraId="1AFA20E9" w14:textId="77777777" w:rsidR="001D00B9" w:rsidRDefault="001D00B9" w:rsidP="001D00B9">
      <w:pPr>
        <w:pStyle w:val="Plattetekstinspringen"/>
      </w:pPr>
      <w:r>
        <w:tab/>
        <w:t xml:space="preserve">De inblaaswol is waterafstotend, niet-hygroscopisch, niet-capillair en bevat geen voedingsbodem voor schimmels. De isolatie is milieuvriendelijk, chemisch neutraal en veroorzaakt geen corrosie. </w:t>
      </w:r>
    </w:p>
    <w:p w14:paraId="08CD3A3A" w14:textId="77777777" w:rsidR="001D00B9" w:rsidRDefault="001D00B9" w:rsidP="001D00B9">
      <w:pPr>
        <w:pStyle w:val="Kop8"/>
      </w:pPr>
      <w:r>
        <w:t>Specificaties</w:t>
      </w:r>
    </w:p>
    <w:p w14:paraId="443F83A9" w14:textId="77777777" w:rsidR="001D00B9" w:rsidRDefault="001D00B9" w:rsidP="001D00B9">
      <w:pPr>
        <w:pStyle w:val="Plattetekstinspringen"/>
      </w:pPr>
      <w:r>
        <w:t xml:space="preserve">Spouwbreedte: </w:t>
      </w:r>
      <w:r w:rsidRPr="004A6BA2">
        <w:rPr>
          <w:rStyle w:val="Keuze-blauw"/>
        </w:rPr>
        <w:t>50 / 60 / …</w:t>
      </w:r>
      <w:r>
        <w:t xml:space="preserve"> mm</w:t>
      </w:r>
    </w:p>
    <w:p w14:paraId="53AAB3E6" w14:textId="77777777" w:rsidR="001D00B9" w:rsidRDefault="001D00B9" w:rsidP="001D00B9">
      <w:pPr>
        <w:pStyle w:val="Plattetekstinspringen"/>
      </w:pPr>
      <w:r>
        <w:t>Prestatiecriteria:</w:t>
      </w:r>
    </w:p>
    <w:p w14:paraId="56C45FA9" w14:textId="77777777" w:rsidR="001D00B9" w:rsidRDefault="001D00B9" w:rsidP="001D00B9">
      <w:pPr>
        <w:pStyle w:val="Plattetekstinspringen2"/>
      </w:pPr>
      <w:r>
        <w:t xml:space="preserve">Warmtegeleidingscoëfficiënt </w:t>
      </w:r>
      <w:r>
        <w:rPr>
          <w:lang w:val="nl"/>
        </w:rPr>
        <w:t>(</w:t>
      </w:r>
      <w:r w:rsidRPr="00F91E98">
        <w:t>λ</w:t>
      </w:r>
      <w:r>
        <w:rPr>
          <w:lang w:val="nl"/>
        </w:rPr>
        <w:t>-waarde)</w:t>
      </w:r>
      <w:r>
        <w:t xml:space="preserve">: </w:t>
      </w:r>
      <w:r w:rsidRPr="00952626">
        <w:t xml:space="preserve">maximum </w:t>
      </w:r>
      <w:r w:rsidRPr="004A6BA2">
        <w:rPr>
          <w:rStyle w:val="Keuze-blauw"/>
        </w:rPr>
        <w:t>0,034 / …</w:t>
      </w:r>
      <w:r w:rsidRPr="00952626">
        <w:t xml:space="preserve"> W/mK</w:t>
      </w:r>
    </w:p>
    <w:p w14:paraId="4696BFD2" w14:textId="77777777" w:rsidR="001D00B9" w:rsidRDefault="001D00B9" w:rsidP="001D00B9">
      <w:pPr>
        <w:pStyle w:val="Plattetekstinspringen2"/>
      </w:pPr>
      <w:r>
        <w:t xml:space="preserve">Volumemassa: minimum </w:t>
      </w:r>
      <w:r w:rsidRPr="00FB3276">
        <w:t xml:space="preserve">30 (glaswol) / 60 (steenwol) </w:t>
      </w:r>
      <w:r>
        <w:t>kg/m3</w:t>
      </w:r>
    </w:p>
    <w:p w14:paraId="2049A492" w14:textId="77777777" w:rsidR="001D00B9" w:rsidRDefault="001D00B9" w:rsidP="001D00B9">
      <w:pPr>
        <w:pStyle w:val="Plattetekstinspringen2"/>
      </w:pPr>
      <w:r>
        <w:t>Waterabsorptie: maximum 1,0 kg/m2</w:t>
      </w:r>
    </w:p>
    <w:p w14:paraId="443B413E" w14:textId="77777777" w:rsidR="001D00B9" w:rsidRDefault="001D00B9" w:rsidP="001D00B9">
      <w:pPr>
        <w:pStyle w:val="Kop6"/>
      </w:pPr>
      <w:r>
        <w:t>Uitvoering</w:t>
      </w:r>
    </w:p>
    <w:p w14:paraId="3042B6F3" w14:textId="77777777" w:rsidR="001D00B9" w:rsidRDefault="001D00B9" w:rsidP="001D00B9">
      <w:pPr>
        <w:pStyle w:val="Plattetekstinspringen"/>
      </w:pPr>
      <w:r>
        <w:t xml:space="preserve">Na het beëindigen van de werken wordt de gemiddelde volumemassa van het aangebrachte isolatiemateriaal berekend volgens TV 246. Een gemiddelde waarde die aanzienlijk kleiner is dan de gedeclareerde volumemassa is een indicatie van een onvolledige vulling. </w:t>
      </w:r>
    </w:p>
    <w:p w14:paraId="0A715070" w14:textId="77777777" w:rsidR="001D00B9" w:rsidRPr="002127CA" w:rsidRDefault="001D00B9" w:rsidP="001D00B9">
      <w:pPr>
        <w:pStyle w:val="Kop6"/>
      </w:pPr>
      <w:r>
        <w:t>Toepassing</w:t>
      </w:r>
    </w:p>
    <w:p w14:paraId="38278918" w14:textId="77777777" w:rsidR="001D00B9" w:rsidRPr="006D616F" w:rsidRDefault="001D00B9" w:rsidP="001D00B9">
      <w:pPr>
        <w:pStyle w:val="Kop3"/>
      </w:pPr>
      <w:bookmarkStart w:id="470" w:name="_Toc525379245"/>
      <w:bookmarkStart w:id="471" w:name="_Toc87276896"/>
      <w:bookmarkStart w:id="472" w:name="_Toc98049599"/>
      <w:bookmarkStart w:id="473" w:name="_Toc297798661"/>
      <w:bookmarkStart w:id="474" w:name="_Toc378061441"/>
      <w:bookmarkStart w:id="475" w:name="_Toc384115823"/>
      <w:bookmarkStart w:id="476" w:name="_Toc438633419"/>
      <w:r w:rsidRPr="006D616F">
        <w:t>21.32.</w:t>
      </w:r>
      <w:r w:rsidRPr="006D616F">
        <w:tab/>
      </w:r>
      <w:bookmarkEnd w:id="470"/>
      <w:bookmarkEnd w:id="471"/>
      <w:bookmarkEnd w:id="472"/>
      <w:bookmarkEnd w:id="473"/>
      <w:r w:rsidRPr="006D616F">
        <w:t>spouwmuurisolatie navulling - PUR</w:t>
      </w:r>
      <w:r w:rsidRPr="006D616F">
        <w:tab/>
      </w:r>
      <w:r w:rsidRPr="006D616F">
        <w:rPr>
          <w:rStyle w:val="MeetChar"/>
        </w:rPr>
        <w:t>|FH|m2</w:t>
      </w:r>
      <w:bookmarkEnd w:id="474"/>
      <w:bookmarkEnd w:id="475"/>
      <w:bookmarkEnd w:id="476"/>
    </w:p>
    <w:p w14:paraId="5FC31E3B" w14:textId="77777777" w:rsidR="001D00B9" w:rsidRDefault="001D00B9" w:rsidP="001D00B9">
      <w:pPr>
        <w:pStyle w:val="Kop6"/>
      </w:pPr>
      <w:r>
        <w:t>Meting</w:t>
      </w:r>
    </w:p>
    <w:p w14:paraId="5B6BA655" w14:textId="77777777" w:rsidR="001D00B9" w:rsidRDefault="001D00B9" w:rsidP="001D00B9">
      <w:pPr>
        <w:pStyle w:val="Plattetekstinspringen"/>
      </w:pPr>
      <w:r>
        <w:t>meeteenheid: m2</w:t>
      </w:r>
    </w:p>
    <w:p w14:paraId="4BD8F01B" w14:textId="77777777" w:rsidR="001D00B9" w:rsidRDefault="001D00B9" w:rsidP="001D00B9">
      <w:pPr>
        <w:pStyle w:val="Plattetekstinspringen"/>
      </w:pPr>
      <w:r>
        <w:t xml:space="preserve">meetcode: </w:t>
      </w:r>
      <w:r w:rsidRPr="00943873">
        <w:t>oppervlakte gemeten volgens buitenafmetingen muuroppervlak,</w:t>
      </w:r>
      <w:r>
        <w:t xml:space="preserve"> alle openingen groter dan 0,5 m2 afgetrokken.</w:t>
      </w:r>
    </w:p>
    <w:p w14:paraId="5C8024DB" w14:textId="77777777" w:rsidR="001D00B9" w:rsidRDefault="001D00B9" w:rsidP="001D00B9">
      <w:pPr>
        <w:pStyle w:val="Plattetekstinspringen"/>
      </w:pPr>
      <w:r>
        <w:t xml:space="preserve">aard van de overeenkomst: </w:t>
      </w:r>
      <w:r w:rsidRPr="006D616F">
        <w:t xml:space="preserve">Forfaitaire Hoeveelheid (FH) </w:t>
      </w:r>
    </w:p>
    <w:p w14:paraId="3B12D8B9" w14:textId="77777777" w:rsidR="001D00B9" w:rsidRDefault="001D00B9" w:rsidP="001D00B9">
      <w:pPr>
        <w:pStyle w:val="Kop6"/>
      </w:pPr>
      <w:r>
        <w:t>Materiaal</w:t>
      </w:r>
    </w:p>
    <w:p w14:paraId="5D111203" w14:textId="77777777" w:rsidR="001D00B9" w:rsidRDefault="001D00B9" w:rsidP="001D00B9">
      <w:pPr>
        <w:pStyle w:val="Plattetekstinspringen"/>
      </w:pPr>
      <w:r>
        <w:t>Vloeibaar reactiemengsel van polyol en isocyanaat dat in de spouw gespoten wordt en dat door de vorming van het blaasmiddel uitzet en opschuimt en een open-cellig polyurethaanschuim vormt.</w:t>
      </w:r>
    </w:p>
    <w:p w14:paraId="72ECF100" w14:textId="77777777" w:rsidR="001D00B9" w:rsidRDefault="001D00B9" w:rsidP="001D00B9">
      <w:pPr>
        <w:pStyle w:val="Plattetekstinspringen"/>
      </w:pPr>
      <w:r w:rsidRPr="009E43F8">
        <w:t>De bepalingen van volgende normen zijn van toepassing:</w:t>
      </w:r>
    </w:p>
    <w:p w14:paraId="06E68D22" w14:textId="77777777" w:rsidR="001D00B9" w:rsidRDefault="001D00B9" w:rsidP="001D00B9">
      <w:pPr>
        <w:pStyle w:val="Plattetekstinspringen2"/>
      </w:pPr>
      <w:r>
        <w:t>NBN EN 14318</w:t>
      </w:r>
      <w:r w:rsidRPr="009E43F8">
        <w:t xml:space="preserve">-1 – </w:t>
      </w:r>
      <w:r w:rsidRPr="005678C4">
        <w:t>Materialen voor de thermische isolatie van gebouwen - In-situ gevormde producten van gegoten hard polyurethaan- (PUR) en polyisocyanuraat-(PIR) schuim - Deel 1: Specificatie voor het gegoten hard polyurethaansysteem vóór installatie</w:t>
      </w:r>
    </w:p>
    <w:p w14:paraId="55C0F5D7" w14:textId="77777777" w:rsidR="001D00B9" w:rsidRDefault="001D00B9" w:rsidP="001D00B9">
      <w:pPr>
        <w:pStyle w:val="Plattetekstinspringen2"/>
      </w:pPr>
      <w:r w:rsidRPr="009E43F8">
        <w:t xml:space="preserve">NBN EN </w:t>
      </w:r>
      <w:r>
        <w:t xml:space="preserve">14318-2 </w:t>
      </w:r>
      <w:r w:rsidRPr="009E43F8">
        <w:t xml:space="preserve"> – </w:t>
      </w:r>
      <w:r w:rsidRPr="00A01379">
        <w:t>Materialen voor de thermische isolatie van gebouwen - In-situ gevormde producten van gegoten hard polyurethaan- (PUR) en polyisocyanuraat-(PIR) schuim - Deel 2: Specificatie voor de geïnstalleerde isolatieproducten</w:t>
      </w:r>
    </w:p>
    <w:p w14:paraId="66A4248D" w14:textId="77777777" w:rsidR="001D00B9" w:rsidRDefault="001D00B9" w:rsidP="001D00B9">
      <w:pPr>
        <w:pStyle w:val="Kop8"/>
      </w:pPr>
      <w:r>
        <w:t>Specificaties</w:t>
      </w:r>
    </w:p>
    <w:p w14:paraId="421B2132" w14:textId="77777777" w:rsidR="001D00B9" w:rsidRDefault="001D00B9" w:rsidP="001D00B9">
      <w:pPr>
        <w:pStyle w:val="Plattetekstinspringen"/>
      </w:pPr>
      <w:r>
        <w:t xml:space="preserve">Spouwbreedte: </w:t>
      </w:r>
      <w:r w:rsidRPr="004A6BA2">
        <w:rPr>
          <w:rStyle w:val="Keuze-blauw"/>
        </w:rPr>
        <w:t>50 / 60 / …</w:t>
      </w:r>
      <w:r w:rsidRPr="006D616F">
        <w:t xml:space="preserve"> </w:t>
      </w:r>
      <w:r>
        <w:t>mm</w:t>
      </w:r>
    </w:p>
    <w:p w14:paraId="25D54B30" w14:textId="77777777" w:rsidR="001D00B9" w:rsidRDefault="001D00B9" w:rsidP="001D00B9">
      <w:pPr>
        <w:pStyle w:val="Plattetekstinspringen"/>
      </w:pPr>
      <w:r>
        <w:t>Prestatiecriteria:</w:t>
      </w:r>
    </w:p>
    <w:p w14:paraId="02B249FB" w14:textId="77777777" w:rsidR="001D00B9" w:rsidRDefault="001D00B9" w:rsidP="001D00B9">
      <w:pPr>
        <w:pStyle w:val="Plattetekstinspringen2"/>
      </w:pPr>
      <w:r>
        <w:t xml:space="preserve">Warmtegeleidingscoëfficiënt </w:t>
      </w:r>
      <w:r>
        <w:rPr>
          <w:lang w:val="nl"/>
        </w:rPr>
        <w:t>(</w:t>
      </w:r>
      <w:r w:rsidRPr="00F91E98">
        <w:t>λ</w:t>
      </w:r>
      <w:r>
        <w:rPr>
          <w:lang w:val="nl"/>
        </w:rPr>
        <w:t>-waarde)</w:t>
      </w:r>
      <w:r>
        <w:t xml:space="preserve">: </w:t>
      </w:r>
      <w:r w:rsidRPr="00ED083F">
        <w:t xml:space="preserve">maximum </w:t>
      </w:r>
      <w:r w:rsidRPr="004A6BA2">
        <w:rPr>
          <w:rStyle w:val="Keuze-blauw"/>
        </w:rPr>
        <w:t>0,040 / …</w:t>
      </w:r>
      <w:r w:rsidRPr="00ED083F">
        <w:t xml:space="preserve"> W/mK</w:t>
      </w:r>
    </w:p>
    <w:p w14:paraId="0CCCD7FC" w14:textId="77777777" w:rsidR="001D00B9" w:rsidRDefault="001D00B9" w:rsidP="001D00B9">
      <w:pPr>
        <w:pStyle w:val="Plattetekstinspringen2"/>
      </w:pPr>
      <w:r w:rsidRPr="00ED083F">
        <w:t xml:space="preserve">Volumemassa: minimum </w:t>
      </w:r>
      <w:r w:rsidRPr="00FB3276">
        <w:t xml:space="preserve">7 </w:t>
      </w:r>
      <w:r w:rsidRPr="00ED083F">
        <w:t>kg/m3</w:t>
      </w:r>
    </w:p>
    <w:p w14:paraId="2986A210" w14:textId="77777777" w:rsidR="001D00B9" w:rsidRDefault="001D00B9" w:rsidP="001D00B9">
      <w:pPr>
        <w:pStyle w:val="Plattetekstinspringen2"/>
      </w:pPr>
      <w:r>
        <w:t>Waterabsorptie: maximum 2,5 kg/m2</w:t>
      </w:r>
    </w:p>
    <w:p w14:paraId="2D03FD2C" w14:textId="77777777" w:rsidR="001D00B9" w:rsidRDefault="001D00B9" w:rsidP="001D00B9">
      <w:pPr>
        <w:pStyle w:val="Plattetekstinspringen2"/>
      </w:pPr>
      <w:r>
        <w:t>Hoeveelheid gesloten cellen &lt; 20% (klasse CCC1)</w:t>
      </w:r>
    </w:p>
    <w:p w14:paraId="0D144283" w14:textId="77777777" w:rsidR="001D00B9" w:rsidRDefault="001D00B9" w:rsidP="001D00B9">
      <w:pPr>
        <w:pStyle w:val="Kop6"/>
      </w:pPr>
      <w:r>
        <w:t>Toepassing</w:t>
      </w:r>
    </w:p>
    <w:p w14:paraId="5D485C4A" w14:textId="77777777" w:rsidR="001D00B9" w:rsidRPr="006D616F" w:rsidRDefault="001D00B9" w:rsidP="001D00B9">
      <w:pPr>
        <w:pStyle w:val="Kop3"/>
      </w:pPr>
      <w:bookmarkStart w:id="477" w:name="_Toc378061442"/>
      <w:bookmarkStart w:id="478" w:name="_Toc384115824"/>
      <w:bookmarkStart w:id="479" w:name="_Toc438633420"/>
      <w:r w:rsidRPr="006D616F">
        <w:t>21.33.</w:t>
      </w:r>
      <w:r w:rsidRPr="006D616F">
        <w:tab/>
        <w:t>spouwmuurisolatie navulling - EPS</w:t>
      </w:r>
      <w:r w:rsidRPr="006D616F">
        <w:tab/>
      </w:r>
      <w:r w:rsidRPr="006D616F">
        <w:rPr>
          <w:rStyle w:val="MeetChar"/>
        </w:rPr>
        <w:t>|FH|m2</w:t>
      </w:r>
      <w:bookmarkEnd w:id="477"/>
      <w:bookmarkEnd w:id="478"/>
      <w:bookmarkEnd w:id="479"/>
    </w:p>
    <w:p w14:paraId="3C096A06" w14:textId="77777777" w:rsidR="001D00B9" w:rsidRPr="00272D67" w:rsidRDefault="001D00B9" w:rsidP="001D00B9">
      <w:pPr>
        <w:pStyle w:val="Kop6"/>
      </w:pPr>
      <w:r w:rsidRPr="00272D67">
        <w:t>Meting</w:t>
      </w:r>
    </w:p>
    <w:p w14:paraId="50352FF6" w14:textId="77777777" w:rsidR="001D00B9" w:rsidRDefault="001D00B9" w:rsidP="001D00B9">
      <w:pPr>
        <w:pStyle w:val="Plattetekstinspringen"/>
      </w:pPr>
      <w:r>
        <w:t>meeteenheid: m2</w:t>
      </w:r>
    </w:p>
    <w:p w14:paraId="237DCAA8" w14:textId="77777777" w:rsidR="001D00B9" w:rsidRDefault="001D00B9" w:rsidP="001D00B9">
      <w:pPr>
        <w:pStyle w:val="Plattetekstinspringen"/>
      </w:pPr>
      <w:r>
        <w:t xml:space="preserve">meetcode: </w:t>
      </w:r>
      <w:r w:rsidRPr="00943873">
        <w:t>oppervlakte gemeten volgens buitenafmetingen muuroppervlak,</w:t>
      </w:r>
      <w:r>
        <w:t xml:space="preserve"> alle openingen groter dan 0,5 m2 afgetrokken.</w:t>
      </w:r>
    </w:p>
    <w:p w14:paraId="2BD46427" w14:textId="77777777" w:rsidR="001D00B9" w:rsidRDefault="001D00B9" w:rsidP="001D00B9">
      <w:pPr>
        <w:pStyle w:val="Plattetekstinspringen"/>
      </w:pPr>
      <w:r>
        <w:t xml:space="preserve">aard van de overeenkomst: </w:t>
      </w:r>
      <w:r w:rsidRPr="006D616F">
        <w:t>Forfaitaire Hoeveelheid (FH)</w:t>
      </w:r>
    </w:p>
    <w:p w14:paraId="0E12ECD6" w14:textId="77777777" w:rsidR="001D00B9" w:rsidRDefault="001D00B9" w:rsidP="001D00B9">
      <w:pPr>
        <w:pStyle w:val="Kop6"/>
      </w:pPr>
      <w:r>
        <w:t>Materiaal</w:t>
      </w:r>
    </w:p>
    <w:p w14:paraId="071477DB" w14:textId="77777777" w:rsidR="001D00B9" w:rsidRDefault="001D00B9" w:rsidP="001D00B9">
      <w:pPr>
        <w:pStyle w:val="Plattetekstinspringen"/>
      </w:pPr>
      <w:r>
        <w:t>Geëxpandeerde polystyreenschuim parels met een goede spreiding worden samen met een bindmiddel in de spouw geblazen waar ze een compacte massa vormen.</w:t>
      </w:r>
    </w:p>
    <w:p w14:paraId="3746C32F" w14:textId="77777777" w:rsidR="001D00B9" w:rsidRDefault="001D00B9" w:rsidP="001D00B9">
      <w:pPr>
        <w:pStyle w:val="Kop8"/>
      </w:pPr>
      <w:r>
        <w:t>Specificaties</w:t>
      </w:r>
    </w:p>
    <w:p w14:paraId="30BAA583" w14:textId="77777777" w:rsidR="001D00B9" w:rsidRDefault="001D00B9" w:rsidP="001D00B9">
      <w:pPr>
        <w:pStyle w:val="Plattetekstinspringen"/>
      </w:pPr>
      <w:r>
        <w:t xml:space="preserve">Spouwbreedte: </w:t>
      </w:r>
      <w:r w:rsidRPr="004A6BA2">
        <w:rPr>
          <w:rStyle w:val="Keuze-blauw"/>
        </w:rPr>
        <w:t xml:space="preserve">50 / 60 / … </w:t>
      </w:r>
      <w:r>
        <w:t>mm</w:t>
      </w:r>
    </w:p>
    <w:p w14:paraId="036C585A" w14:textId="77777777" w:rsidR="001D00B9" w:rsidRDefault="001D00B9" w:rsidP="001D00B9">
      <w:pPr>
        <w:pStyle w:val="Plattetekstinspringen"/>
      </w:pPr>
      <w:r>
        <w:t>Prestatiecriteria:</w:t>
      </w:r>
    </w:p>
    <w:p w14:paraId="6E862C4A" w14:textId="77777777" w:rsidR="001D00B9" w:rsidRDefault="001D00B9" w:rsidP="001D00B9">
      <w:pPr>
        <w:pStyle w:val="Plattetekstinspringen2"/>
      </w:pPr>
      <w:r>
        <w:t xml:space="preserve">Warmtegeleidingscoëfficiënt </w:t>
      </w:r>
      <w:r>
        <w:rPr>
          <w:lang w:val="nl"/>
        </w:rPr>
        <w:t>(</w:t>
      </w:r>
      <w:r w:rsidRPr="00F91E98">
        <w:t>λ</w:t>
      </w:r>
      <w:r>
        <w:rPr>
          <w:lang w:val="nl"/>
        </w:rPr>
        <w:t>-waarde)</w:t>
      </w:r>
      <w:r>
        <w:t xml:space="preserve">: maximum </w:t>
      </w:r>
      <w:r w:rsidRPr="004A6BA2">
        <w:rPr>
          <w:rStyle w:val="Keuze-blauw"/>
        </w:rPr>
        <w:t>0,038 / …</w:t>
      </w:r>
      <w:r w:rsidRPr="00952626">
        <w:t xml:space="preserve"> </w:t>
      </w:r>
      <w:r>
        <w:t>W/mK</w:t>
      </w:r>
    </w:p>
    <w:p w14:paraId="2C5E0A8B" w14:textId="77777777" w:rsidR="001D00B9" w:rsidRDefault="001D00B9" w:rsidP="001D00B9">
      <w:pPr>
        <w:pStyle w:val="Plattetekstinspringen2"/>
      </w:pPr>
      <w:r>
        <w:t xml:space="preserve">Volumemassa: minimum </w:t>
      </w:r>
      <w:r w:rsidRPr="00D2547A">
        <w:t xml:space="preserve">15 </w:t>
      </w:r>
      <w:r>
        <w:t>kg/m3</w:t>
      </w:r>
    </w:p>
    <w:p w14:paraId="2EC7537C" w14:textId="77777777" w:rsidR="001D00B9" w:rsidRDefault="001D00B9" w:rsidP="001D00B9">
      <w:pPr>
        <w:pStyle w:val="Plattetekstinspringen2"/>
      </w:pPr>
      <w:r>
        <w:t>Waterabsorptie: maximum 2,5 kg/m2</w:t>
      </w:r>
    </w:p>
    <w:p w14:paraId="2FDA7F7C" w14:textId="77777777" w:rsidR="001D00B9" w:rsidRDefault="001D00B9" w:rsidP="001D00B9">
      <w:pPr>
        <w:pStyle w:val="Kop6"/>
      </w:pPr>
      <w:r w:rsidRPr="006D616F">
        <w:t>Toepassing</w:t>
      </w:r>
      <w:bookmarkEnd w:id="359"/>
      <w:bookmarkEnd w:id="452"/>
      <w:bookmarkEnd w:id="463"/>
    </w:p>
    <w:p w14:paraId="6C597DCE" w14:textId="77777777" w:rsidR="001D00B9" w:rsidRPr="008D2DC3" w:rsidRDefault="001D00B9" w:rsidP="001D00B9">
      <w:pPr>
        <w:pStyle w:val="Kop1"/>
      </w:pPr>
      <w:bookmarkStart w:id="480" w:name="_Toc387909717"/>
      <w:bookmarkStart w:id="481" w:name="_Toc388348913"/>
      <w:bookmarkStart w:id="482" w:name="_Toc438633421"/>
      <w:bookmarkStart w:id="483" w:name="_Toc381266288"/>
      <w:bookmarkStart w:id="484" w:name="_Toc385511629"/>
      <w:r>
        <w:t>22.</w:t>
      </w:r>
      <w:r>
        <w:tab/>
        <w:t>GEVELMETSELWERK</w:t>
      </w:r>
      <w:bookmarkEnd w:id="480"/>
      <w:bookmarkEnd w:id="481"/>
      <w:bookmarkEnd w:id="482"/>
    </w:p>
    <w:p w14:paraId="403C25CC" w14:textId="77777777" w:rsidR="001D00B9" w:rsidRPr="008D2DC3" w:rsidRDefault="001D00B9" w:rsidP="001D00B9">
      <w:pPr>
        <w:pStyle w:val="Kop2"/>
      </w:pPr>
      <w:bookmarkStart w:id="485" w:name="_Toc387909718"/>
      <w:bookmarkStart w:id="486" w:name="_Toc388348914"/>
      <w:bookmarkStart w:id="487" w:name="_Toc438633422"/>
      <w:r>
        <w:t>22.00.</w:t>
      </w:r>
      <w:r>
        <w:tab/>
        <w:t xml:space="preserve">gevelmetselwerken </w:t>
      </w:r>
      <w:r w:rsidRPr="008D2DC3">
        <w:t>- algemeen</w:t>
      </w:r>
      <w:bookmarkEnd w:id="485"/>
      <w:bookmarkEnd w:id="486"/>
      <w:bookmarkEnd w:id="487"/>
    </w:p>
    <w:p w14:paraId="5E82D48E" w14:textId="77777777" w:rsidR="001D00B9" w:rsidRDefault="001D00B9" w:rsidP="001D00B9">
      <w:pPr>
        <w:pStyle w:val="Kop6"/>
      </w:pPr>
      <w:r>
        <w:t>Omschrijving</w:t>
      </w:r>
    </w:p>
    <w:p w14:paraId="5C21366F" w14:textId="77777777" w:rsidR="001D00B9" w:rsidRPr="004726A5" w:rsidRDefault="001D00B9" w:rsidP="001D00B9">
      <w:pPr>
        <w:pStyle w:val="Plattetekst"/>
      </w:pPr>
      <w:r w:rsidRPr="004726A5">
        <w:t xml:space="preserve">Buitenspouwbladen in gevelmetselwerk. </w:t>
      </w:r>
    </w:p>
    <w:p w14:paraId="01321AEB" w14:textId="77777777" w:rsidR="001D00B9" w:rsidRDefault="001D00B9" w:rsidP="001D00B9">
      <w:pPr>
        <w:pStyle w:val="Kop6"/>
      </w:pPr>
      <w:r>
        <w:t>Materialen</w:t>
      </w:r>
    </w:p>
    <w:p w14:paraId="7A3F4DA2" w14:textId="77777777" w:rsidR="001D00B9" w:rsidRDefault="001D00B9" w:rsidP="001D00B9">
      <w:pPr>
        <w:pStyle w:val="Plattetekstinspringen"/>
      </w:pPr>
      <w:r>
        <w:t>STS 22 is van toepassing.</w:t>
      </w:r>
    </w:p>
    <w:p w14:paraId="69923CC2" w14:textId="77777777" w:rsidR="001D00B9" w:rsidRDefault="001D00B9" w:rsidP="001D00B9">
      <w:pPr>
        <w:pStyle w:val="Kop6"/>
      </w:pPr>
      <w:r>
        <w:t>Uitvoering</w:t>
      </w:r>
    </w:p>
    <w:p w14:paraId="2A31BC10" w14:textId="77777777" w:rsidR="001D00B9" w:rsidRDefault="001D00B9" w:rsidP="001D00B9">
      <w:pPr>
        <w:pStyle w:val="Kop7"/>
      </w:pPr>
      <w:r>
        <w:t>algemeen</w:t>
      </w:r>
    </w:p>
    <w:p w14:paraId="510886A1" w14:textId="77777777" w:rsidR="001D00B9" w:rsidRDefault="001D00B9" w:rsidP="001D00B9">
      <w:pPr>
        <w:pStyle w:val="Plattetekstinspringen"/>
      </w:pPr>
      <w:r>
        <w:t>De uitvoering van het metselwerk gebeurt volgens de regels van de kunst en in overeenstemming met STS 22 en NBN EN 1996.</w:t>
      </w:r>
    </w:p>
    <w:p w14:paraId="4F21C001" w14:textId="77777777" w:rsidR="001D00B9" w:rsidRDefault="001D00B9" w:rsidP="001D00B9">
      <w:pPr>
        <w:pStyle w:val="Plattetekstinspringen"/>
      </w:pPr>
      <w:r>
        <w:t>Men zal stenen van eenzelfde productie gebruiken voor het ganse project – of tenminste voor elk bouwdeel van het project indien dit niet in contact komt met een ander bouwdeel.</w:t>
      </w:r>
    </w:p>
    <w:p w14:paraId="5CCFC752" w14:textId="77777777" w:rsidR="001D00B9" w:rsidRDefault="001D00B9" w:rsidP="001D00B9">
      <w:pPr>
        <w:pStyle w:val="Plattetekstinspringen"/>
      </w:pPr>
      <w:r>
        <w:t>De stenen zullen steeds van verscheidene paletten (minimaal 5) gemengd worden</w:t>
      </w:r>
      <w:r w:rsidR="00D73271">
        <w:t>, ook bij reeds voorgemengde pakken</w:t>
      </w:r>
      <w:r>
        <w:t>. De stenen worden per pak van boven naar beneden en overhoeks in de pakken afgenomen.</w:t>
      </w:r>
    </w:p>
    <w:p w14:paraId="2A1E7047" w14:textId="77777777" w:rsidR="001D00B9" w:rsidRDefault="001D00B9" w:rsidP="001D00B9">
      <w:pPr>
        <w:pStyle w:val="Plattetekstinspringen"/>
      </w:pPr>
      <w:r w:rsidRPr="007B139A">
        <w:t>Het delen van hele stenen gebeurt door mechanisch verzagen, zodat nergens sporen van gekapte stenen zichtbaar zijn. Hoeken worden steeds in verband gemetseld.</w:t>
      </w:r>
    </w:p>
    <w:p w14:paraId="6CC62550" w14:textId="77777777" w:rsidR="001D00B9" w:rsidRDefault="001D00B9" w:rsidP="001D00B9">
      <w:pPr>
        <w:pStyle w:val="Plattetekstinspringen"/>
      </w:pPr>
      <w:r>
        <w:t>Het metselwerk zal met zorg uitgevoerd worden zodat er geen bevuiling optreedt door morteluitlopers, mortelresten, …</w:t>
      </w:r>
    </w:p>
    <w:p w14:paraId="08925FE2" w14:textId="77777777" w:rsidR="001D00B9" w:rsidRDefault="001D00B9" w:rsidP="001D00B9">
      <w:pPr>
        <w:pStyle w:val="Plattetekstinspringen"/>
      </w:pPr>
      <w:r>
        <w:t>Bij gebruik van mortel voor algemene toepassing worden de metselstenen vol en zat in de mortel gelegd. De uit de voegen puilende mortel wordt langs de spouwzijde met het truweel afgeschraapt. Indien het metselwerk achteraf opgevoegd wordt, moeten de voegen voor de mortel volledig verhard is, uitgekrabd worden over minimaal 10 mm en maximaal 15 mm. De nodige open stootvoegen worden duidelijk gemarkeerd tot na de uitvoering van het voegwerk.</w:t>
      </w:r>
    </w:p>
    <w:p w14:paraId="72751147" w14:textId="77777777" w:rsidR="001D00B9" w:rsidRDefault="001D00B9" w:rsidP="001D00B9">
      <w:pPr>
        <w:pStyle w:val="Plattetekstinspringen"/>
      </w:pPr>
      <w:r>
        <w:t>Aantal open stootvoegen boven de waterkeringen:</w:t>
      </w:r>
    </w:p>
    <w:p w14:paraId="1024C922" w14:textId="77777777" w:rsidR="001D00B9" w:rsidRDefault="001D00B9" w:rsidP="001D00B9">
      <w:pPr>
        <w:pStyle w:val="Plattetekstinspringen2"/>
      </w:pPr>
      <w:r>
        <w:t>stenen van klasse IW1 en IW2: om de 2 strekken en min. 2 per muuronderbreking</w:t>
      </w:r>
    </w:p>
    <w:p w14:paraId="6E44C609" w14:textId="77777777" w:rsidR="001D00B9" w:rsidRDefault="001D00B9" w:rsidP="001D00B9">
      <w:pPr>
        <w:pStyle w:val="Plattetekstinspringen2"/>
      </w:pPr>
      <w:r>
        <w:t>stenen van klasse IW3: om de 3 strekken en min. 2 per muuronderbreking</w:t>
      </w:r>
    </w:p>
    <w:p w14:paraId="5F6E394F" w14:textId="77777777" w:rsidR="001D00B9" w:rsidRPr="00385496" w:rsidRDefault="001D00B9" w:rsidP="001D00B9">
      <w:pPr>
        <w:pStyle w:val="Plattetekstinspringen2"/>
      </w:pPr>
      <w:r>
        <w:t>stenen van klasse IW4: om de 4 strekken en min. 2 per muuronderbreking</w:t>
      </w:r>
    </w:p>
    <w:p w14:paraId="22997739" w14:textId="77777777" w:rsidR="001D00B9" w:rsidRDefault="001D00B9" w:rsidP="001D00B9">
      <w:pPr>
        <w:pStyle w:val="Plattetekstinspringen"/>
      </w:pPr>
      <w:r>
        <w:t>Bij gedeeltelijke spouwvulling bedraagt de breedte van de luchtspouw minimaal 30 mm bij metselwerk met traditionele mortel en minimaal 20 mm bij metselwerk met lijmmortel.</w:t>
      </w:r>
    </w:p>
    <w:p w14:paraId="747F9248" w14:textId="77777777" w:rsidR="001D00B9" w:rsidRDefault="001D00B9" w:rsidP="001D00B9">
      <w:pPr>
        <w:pStyle w:val="Plattetekstinspringen"/>
      </w:pPr>
      <w:r>
        <w:t>De uitvoeringsdetails bepalen de vereiste aanslag bij raam- en deuropeningen. Indien niets vermeld staat hierover, wordt standaard een aanslag van 50 mm voorzien, met een maximale afwijking van 5 mm.</w:t>
      </w:r>
    </w:p>
    <w:p w14:paraId="5D1BC66C" w14:textId="77777777" w:rsidR="001D00B9" w:rsidRDefault="001D00B9" w:rsidP="001D00B9">
      <w:pPr>
        <w:pStyle w:val="Plattetekstinspringen"/>
      </w:pPr>
      <w:r>
        <w:t>De aannemer neemt alle maatregelen om uitbloeiingen op het gevelmetselwerk te voorkomen. Indien ondanks deze maatregelen toch uitbloeiingen optreden, worden deze vóór de voorlopige oplevering gereinigd met een aangepast product volgens de aard van de uitbloeiing en het type steen. Het advies van de steenfabrikant zal hierover uitsluitsel geven.</w:t>
      </w:r>
    </w:p>
    <w:p w14:paraId="0D97F73A" w14:textId="77777777" w:rsidR="001D00B9" w:rsidRDefault="001D00B9" w:rsidP="001D00B9">
      <w:pPr>
        <w:pStyle w:val="Kop7"/>
      </w:pPr>
      <w:r>
        <w:t>toleranties</w:t>
      </w: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6"/>
        <w:gridCol w:w="4385"/>
      </w:tblGrid>
      <w:tr w:rsidR="001D00B9" w:rsidRPr="00822637" w14:paraId="626D8760" w14:textId="77777777" w:rsidTr="007F5C4F">
        <w:tc>
          <w:tcPr>
            <w:tcW w:w="4446" w:type="dxa"/>
            <w:shd w:val="clear" w:color="auto" w:fill="BFBFBF"/>
            <w:vAlign w:val="center"/>
          </w:tcPr>
          <w:p w14:paraId="19F42551" w14:textId="77777777" w:rsidR="001D00B9" w:rsidRPr="008770FD" w:rsidRDefault="001D00B9" w:rsidP="007F5C4F">
            <w:pPr>
              <w:pStyle w:val="Plattetekst"/>
            </w:pPr>
            <w:r w:rsidRPr="008770FD">
              <w:t>Aard</w:t>
            </w:r>
          </w:p>
        </w:tc>
        <w:tc>
          <w:tcPr>
            <w:tcW w:w="4501" w:type="dxa"/>
            <w:shd w:val="clear" w:color="auto" w:fill="BFBFBF"/>
            <w:vAlign w:val="center"/>
          </w:tcPr>
          <w:p w14:paraId="46486593" w14:textId="77777777" w:rsidR="001D00B9" w:rsidRPr="008770FD" w:rsidRDefault="001D00B9" w:rsidP="007F5C4F">
            <w:pPr>
              <w:pStyle w:val="Plattetekst"/>
            </w:pPr>
            <w:r w:rsidRPr="008770FD">
              <w:t>Maximaal toelaatbare afwijking</w:t>
            </w:r>
          </w:p>
        </w:tc>
      </w:tr>
      <w:tr w:rsidR="001D00B9" w14:paraId="6F721968" w14:textId="77777777" w:rsidTr="007F5C4F">
        <w:tc>
          <w:tcPr>
            <w:tcW w:w="4446" w:type="dxa"/>
            <w:vAlign w:val="center"/>
          </w:tcPr>
          <w:p w14:paraId="1EEF58F3" w14:textId="77777777" w:rsidR="001D00B9" w:rsidRPr="008770FD" w:rsidRDefault="001D00B9" w:rsidP="007F5C4F">
            <w:pPr>
              <w:pStyle w:val="Plattetekst"/>
            </w:pPr>
            <w:r w:rsidRPr="008770FD">
              <w:t>Verticaliteit per verdieping</w:t>
            </w:r>
          </w:p>
        </w:tc>
        <w:tc>
          <w:tcPr>
            <w:tcW w:w="4501" w:type="dxa"/>
            <w:vAlign w:val="center"/>
          </w:tcPr>
          <w:p w14:paraId="5F342B68" w14:textId="77777777" w:rsidR="001D00B9" w:rsidRPr="008770FD" w:rsidRDefault="001D00B9" w:rsidP="007F5C4F">
            <w:pPr>
              <w:pStyle w:val="Plattetekst"/>
            </w:pPr>
            <w:r w:rsidRPr="008770FD">
              <w:t>± 8 mm</w:t>
            </w:r>
          </w:p>
        </w:tc>
      </w:tr>
      <w:tr w:rsidR="001D00B9" w14:paraId="7AD399A4" w14:textId="77777777" w:rsidTr="007F5C4F">
        <w:tc>
          <w:tcPr>
            <w:tcW w:w="4446" w:type="dxa"/>
            <w:vAlign w:val="center"/>
          </w:tcPr>
          <w:p w14:paraId="0745A8D0" w14:textId="77777777" w:rsidR="001D00B9" w:rsidRPr="008770FD" w:rsidRDefault="001D00B9" w:rsidP="007F5C4F">
            <w:pPr>
              <w:pStyle w:val="Plattetekst"/>
            </w:pPr>
            <w:r w:rsidRPr="008770FD">
              <w:t>Verticaliteit op de totale hoogte van het bouwwerk</w:t>
            </w:r>
          </w:p>
        </w:tc>
        <w:tc>
          <w:tcPr>
            <w:tcW w:w="4501" w:type="dxa"/>
            <w:vAlign w:val="center"/>
          </w:tcPr>
          <w:p w14:paraId="1669FB1F" w14:textId="77777777" w:rsidR="001D00B9" w:rsidRPr="008770FD" w:rsidRDefault="001D00B9" w:rsidP="007F5C4F">
            <w:pPr>
              <w:pStyle w:val="Plattetekst"/>
            </w:pPr>
            <w:r w:rsidRPr="008770FD">
              <w:t>± 50 mm</w:t>
            </w:r>
          </w:p>
        </w:tc>
      </w:tr>
      <w:tr w:rsidR="001D00B9" w14:paraId="4F634A9F" w14:textId="77777777" w:rsidTr="007F5C4F">
        <w:tc>
          <w:tcPr>
            <w:tcW w:w="4446" w:type="dxa"/>
            <w:vAlign w:val="center"/>
          </w:tcPr>
          <w:p w14:paraId="22BA306D" w14:textId="77777777" w:rsidR="001D00B9" w:rsidRPr="008770FD" w:rsidRDefault="001D00B9" w:rsidP="007F5C4F">
            <w:pPr>
              <w:pStyle w:val="Plattetekst"/>
            </w:pPr>
            <w:r w:rsidRPr="008770FD">
              <w:t>Vlakheid per 2 m</w:t>
            </w:r>
          </w:p>
        </w:tc>
        <w:tc>
          <w:tcPr>
            <w:tcW w:w="4501" w:type="dxa"/>
            <w:vAlign w:val="center"/>
          </w:tcPr>
          <w:p w14:paraId="5BE08536" w14:textId="77777777" w:rsidR="001D00B9" w:rsidRPr="008770FD" w:rsidRDefault="001D00B9" w:rsidP="007F5C4F">
            <w:pPr>
              <w:pStyle w:val="Plattetekst"/>
            </w:pPr>
            <w:r w:rsidRPr="008770FD">
              <w:t>± 8 mm</w:t>
            </w:r>
          </w:p>
        </w:tc>
      </w:tr>
      <w:tr w:rsidR="001D00B9" w14:paraId="18F615FD" w14:textId="77777777" w:rsidTr="007F5C4F">
        <w:tc>
          <w:tcPr>
            <w:tcW w:w="4446" w:type="dxa"/>
            <w:vAlign w:val="center"/>
          </w:tcPr>
          <w:p w14:paraId="2F32A615" w14:textId="77777777" w:rsidR="001D00B9" w:rsidRPr="008770FD" w:rsidRDefault="001D00B9" w:rsidP="007F5C4F">
            <w:pPr>
              <w:pStyle w:val="Plattetekst"/>
            </w:pPr>
            <w:r w:rsidRPr="008770FD">
              <w:t>Dikte van de volledige spouwmuur</w:t>
            </w:r>
          </w:p>
        </w:tc>
        <w:tc>
          <w:tcPr>
            <w:tcW w:w="4501" w:type="dxa"/>
            <w:vAlign w:val="center"/>
          </w:tcPr>
          <w:p w14:paraId="451A31D2" w14:textId="77777777" w:rsidR="001D00B9" w:rsidRPr="008770FD" w:rsidRDefault="001D00B9" w:rsidP="007F5C4F">
            <w:pPr>
              <w:pStyle w:val="Plattetekst"/>
            </w:pPr>
            <w:r w:rsidRPr="008770FD">
              <w:t>± 10 mm</w:t>
            </w:r>
          </w:p>
        </w:tc>
      </w:tr>
      <w:tr w:rsidR="001D00B9" w14:paraId="3D226682" w14:textId="77777777" w:rsidTr="007F5C4F">
        <w:tc>
          <w:tcPr>
            <w:tcW w:w="4446" w:type="dxa"/>
            <w:vAlign w:val="center"/>
          </w:tcPr>
          <w:p w14:paraId="33B65670" w14:textId="77777777" w:rsidR="001D00B9" w:rsidRPr="008770FD" w:rsidRDefault="001D00B9" w:rsidP="007F5C4F">
            <w:pPr>
              <w:pStyle w:val="Plattetekst"/>
            </w:pPr>
            <w:r w:rsidRPr="008770FD">
              <w:t xml:space="preserve">Elke lengtemaat d </w:t>
            </w:r>
          </w:p>
        </w:tc>
        <w:tc>
          <w:tcPr>
            <w:tcW w:w="4501" w:type="dxa"/>
            <w:vAlign w:val="center"/>
          </w:tcPr>
          <w:p w14:paraId="751EE41F" w14:textId="77777777" w:rsidR="001D00B9" w:rsidRPr="008770FD" w:rsidRDefault="001D00B9" w:rsidP="007F5C4F">
            <w:pPr>
              <w:pStyle w:val="Plattetekst"/>
            </w:pPr>
            <w:r w:rsidRPr="008770FD">
              <w:t xml:space="preserve">± ¼ (d)1/3 (in cm) </w:t>
            </w:r>
          </w:p>
        </w:tc>
      </w:tr>
      <w:tr w:rsidR="001D00B9" w14:paraId="7461E1A3" w14:textId="77777777" w:rsidTr="007F5C4F">
        <w:tc>
          <w:tcPr>
            <w:tcW w:w="4446" w:type="dxa"/>
            <w:vAlign w:val="center"/>
          </w:tcPr>
          <w:p w14:paraId="6BC35CC5" w14:textId="77777777" w:rsidR="001D00B9" w:rsidRPr="008770FD" w:rsidRDefault="001D00B9" w:rsidP="007F5C4F">
            <w:pPr>
              <w:pStyle w:val="Plattetekst"/>
            </w:pPr>
            <w:r w:rsidRPr="008770FD">
              <w:t>Openingen (ramen en deuren)</w:t>
            </w:r>
          </w:p>
        </w:tc>
        <w:tc>
          <w:tcPr>
            <w:tcW w:w="4501" w:type="dxa"/>
            <w:vAlign w:val="center"/>
          </w:tcPr>
          <w:p w14:paraId="40CADFB6" w14:textId="77777777" w:rsidR="001D00B9" w:rsidRPr="008770FD" w:rsidRDefault="001D00B9" w:rsidP="007F5C4F">
            <w:pPr>
              <w:pStyle w:val="Plattetekst"/>
            </w:pPr>
            <w:r w:rsidRPr="008770FD">
              <w:t>± 5 mm t.o.v. de aangeduide plaats</w:t>
            </w:r>
          </w:p>
          <w:p w14:paraId="41F5238E" w14:textId="77777777" w:rsidR="001D00B9" w:rsidRPr="008770FD" w:rsidRDefault="001D00B9" w:rsidP="007F5C4F">
            <w:pPr>
              <w:pStyle w:val="Plattetekst"/>
            </w:pPr>
            <w:r w:rsidRPr="008770FD">
              <w:t>± 5 mm t.o.v. de afmetingen</w:t>
            </w:r>
          </w:p>
        </w:tc>
      </w:tr>
      <w:tr w:rsidR="001D00B9" w14:paraId="7F73E541" w14:textId="77777777" w:rsidTr="007F5C4F">
        <w:tc>
          <w:tcPr>
            <w:tcW w:w="4446" w:type="dxa"/>
            <w:vAlign w:val="center"/>
          </w:tcPr>
          <w:p w14:paraId="6A1A2F5C" w14:textId="77777777" w:rsidR="001D00B9" w:rsidRPr="008770FD" w:rsidRDefault="001D00B9" w:rsidP="007F5C4F">
            <w:pPr>
              <w:pStyle w:val="Plattetekst"/>
            </w:pPr>
            <w:r w:rsidRPr="008770FD">
              <w:t>Horizontaliteit van het metselwerk</w:t>
            </w:r>
          </w:p>
        </w:tc>
        <w:tc>
          <w:tcPr>
            <w:tcW w:w="4501" w:type="dxa"/>
            <w:vAlign w:val="center"/>
          </w:tcPr>
          <w:p w14:paraId="0997D416" w14:textId="77777777" w:rsidR="001D00B9" w:rsidRPr="008770FD" w:rsidRDefault="001D00B9" w:rsidP="007F5C4F">
            <w:pPr>
              <w:pStyle w:val="Plattetekst"/>
            </w:pPr>
            <w:r w:rsidRPr="008770FD">
              <w:t>± 8 mm bij d ≤ 3 m</w:t>
            </w:r>
          </w:p>
          <w:p w14:paraId="20B0068B" w14:textId="77777777" w:rsidR="001D00B9" w:rsidRPr="008770FD" w:rsidRDefault="001D00B9" w:rsidP="007F5C4F">
            <w:pPr>
              <w:pStyle w:val="Plattetekst"/>
            </w:pPr>
            <w:r w:rsidRPr="008770FD">
              <w:t>± 12 mm bij 3 m ≤ d ≤ 6 m</w:t>
            </w:r>
          </w:p>
          <w:p w14:paraId="1BF7BEF7" w14:textId="77777777" w:rsidR="001D00B9" w:rsidRPr="008770FD" w:rsidRDefault="001D00B9" w:rsidP="007F5C4F">
            <w:pPr>
              <w:pStyle w:val="Plattetekst"/>
            </w:pPr>
            <w:r w:rsidRPr="008770FD">
              <w:t>± 16 mm bij 6 m ≤ d ≤ 15 m</w:t>
            </w:r>
          </w:p>
          <w:p w14:paraId="0A65D39D" w14:textId="77777777" w:rsidR="001D00B9" w:rsidRPr="008770FD" w:rsidRDefault="001D00B9" w:rsidP="007F5C4F">
            <w:pPr>
              <w:pStyle w:val="Plattetekst"/>
            </w:pPr>
            <w:r w:rsidRPr="008770FD">
              <w:t>(d = afstand tussen twee meetpunten)</w:t>
            </w:r>
          </w:p>
        </w:tc>
      </w:tr>
      <w:tr w:rsidR="001D00B9" w14:paraId="52F53019" w14:textId="77777777" w:rsidTr="007F5C4F">
        <w:tc>
          <w:tcPr>
            <w:tcW w:w="4446" w:type="dxa"/>
            <w:vAlign w:val="center"/>
          </w:tcPr>
          <w:p w14:paraId="1C2EE9CC" w14:textId="77777777" w:rsidR="001D00B9" w:rsidRPr="008770FD" w:rsidRDefault="001D00B9" w:rsidP="007F5C4F">
            <w:pPr>
              <w:pStyle w:val="Plattetekst"/>
            </w:pPr>
            <w:r w:rsidRPr="008770FD">
              <w:t>Horizontaliteit van de lintvoegen</w:t>
            </w:r>
          </w:p>
        </w:tc>
        <w:tc>
          <w:tcPr>
            <w:tcW w:w="4501" w:type="dxa"/>
            <w:vAlign w:val="center"/>
          </w:tcPr>
          <w:p w14:paraId="4ECC0243" w14:textId="77777777" w:rsidR="001D00B9" w:rsidRPr="008770FD" w:rsidRDefault="001D00B9" w:rsidP="007F5C4F">
            <w:pPr>
              <w:pStyle w:val="Plattetekst"/>
            </w:pPr>
            <w:r w:rsidRPr="008770FD">
              <w:t xml:space="preserve">± 0,125 l(0,33) </w:t>
            </w:r>
          </w:p>
          <w:p w14:paraId="037FA54D" w14:textId="77777777" w:rsidR="001D00B9" w:rsidRPr="008770FD" w:rsidRDefault="001D00B9" w:rsidP="007F5C4F">
            <w:pPr>
              <w:pStyle w:val="Plattetekst"/>
            </w:pPr>
            <w:r w:rsidRPr="008770FD">
              <w:t>(l = lengte van de lintvoeg in cm; controle ter hoogte van het bovenvlak van de metselstenen)</w:t>
            </w:r>
          </w:p>
        </w:tc>
      </w:tr>
      <w:tr w:rsidR="001D00B9" w14:paraId="61E201B3" w14:textId="77777777" w:rsidTr="007F5C4F">
        <w:tc>
          <w:tcPr>
            <w:tcW w:w="4446" w:type="dxa"/>
            <w:vAlign w:val="center"/>
          </w:tcPr>
          <w:p w14:paraId="2343009B" w14:textId="77777777" w:rsidR="001D00B9" w:rsidRPr="008770FD" w:rsidRDefault="001D00B9" w:rsidP="007F5C4F">
            <w:pPr>
              <w:pStyle w:val="Plattetekst"/>
            </w:pPr>
            <w:r w:rsidRPr="008770FD">
              <w:t>Rechtlijnigheid van de lintvoegen</w:t>
            </w:r>
          </w:p>
        </w:tc>
        <w:tc>
          <w:tcPr>
            <w:tcW w:w="4501" w:type="dxa"/>
            <w:vAlign w:val="center"/>
          </w:tcPr>
          <w:p w14:paraId="5C7B05C3" w14:textId="77777777" w:rsidR="001D00B9" w:rsidRPr="008770FD" w:rsidRDefault="001D00B9" w:rsidP="007F5C4F">
            <w:pPr>
              <w:pStyle w:val="Plattetekst"/>
            </w:pPr>
            <w:r w:rsidRPr="008770FD">
              <w:t xml:space="preserve">± 2 mm </w:t>
            </w:r>
          </w:p>
          <w:p w14:paraId="7698E04E" w14:textId="77777777" w:rsidR="001D00B9" w:rsidRPr="008770FD" w:rsidRDefault="001D00B9" w:rsidP="007F5C4F">
            <w:pPr>
              <w:pStyle w:val="Plattetekst"/>
            </w:pPr>
            <w:r w:rsidRPr="008770FD">
              <w:t>(controle met een rechte lat van 2 m lengte, geplaatst op de bovenrand van de voeg)</w:t>
            </w:r>
          </w:p>
        </w:tc>
      </w:tr>
    </w:tbl>
    <w:p w14:paraId="3668297D" w14:textId="77777777" w:rsidR="001D00B9" w:rsidRPr="003F0C42" w:rsidRDefault="001D00B9" w:rsidP="001D00B9">
      <w:pPr>
        <w:pStyle w:val="Plattetekstinspringen"/>
      </w:pPr>
      <w:r>
        <w:t>Indien de toleranties niet nageleefd zijn, wordt het werk afgekeurd en vervangt de aannemer het betreffende metselwerk op zijn kosten.</w:t>
      </w:r>
    </w:p>
    <w:p w14:paraId="550C64BE" w14:textId="77777777" w:rsidR="001D00B9" w:rsidRDefault="001D00B9" w:rsidP="001D00B9">
      <w:pPr>
        <w:pStyle w:val="Kop7"/>
      </w:pPr>
      <w:r>
        <w:t>Bewegingsvoegen</w:t>
      </w:r>
    </w:p>
    <w:p w14:paraId="5781C00A" w14:textId="77777777" w:rsidR="001D00B9" w:rsidRDefault="001D00B9" w:rsidP="001D00B9">
      <w:pPr>
        <w:pStyle w:val="Plattetekstinspringen"/>
      </w:pPr>
      <w:r>
        <w:t>De juiste plaats van de voegen wordt aangegeven op de plannen en/of gebeurt volgens de stabiliteitsstudie.</w:t>
      </w:r>
    </w:p>
    <w:p w14:paraId="27B11281" w14:textId="77777777" w:rsidR="001D00B9" w:rsidRDefault="001D00B9" w:rsidP="001D00B9">
      <w:pPr>
        <w:pStyle w:val="Plattetekstinspringen"/>
      </w:pPr>
      <w:r>
        <w:t>De breedte van de voegen bedraagt 10 à 15 mm, de voegen gaan doorheen de volledige dikte van de muur. De muurdelen moeten vrij en elastisch kunnen bewegen.</w:t>
      </w:r>
    </w:p>
    <w:p w14:paraId="4F1FB4A8" w14:textId="77777777" w:rsidR="001D00B9" w:rsidRDefault="001D00B9" w:rsidP="001D00B9">
      <w:pPr>
        <w:pStyle w:val="Plattetekstinspringen"/>
      </w:pPr>
      <w:r>
        <w:t>De bewegingsvoegen moeten opgevuld worden met een samendrukbaar, onrotbaar materiaal. De zichtzijde van de voeg wordt opgespoten met een elastisch blijvend materiaal waarvan de kleur aansluit bij de kleur van het voegwerk en/of de steen. De voeg moet waterdicht blijven.</w:t>
      </w:r>
    </w:p>
    <w:p w14:paraId="0E626A0D" w14:textId="77777777" w:rsidR="001D00B9" w:rsidRDefault="001D00B9" w:rsidP="001D00B9">
      <w:pPr>
        <w:pStyle w:val="Plattetekstinspringen"/>
      </w:pPr>
      <w:r>
        <w:t xml:space="preserve">Bij horizontale bewegingsvoegen bedraagt de onderlinge afstand maximaal 9 m. </w:t>
      </w:r>
      <w:r>
        <w:br/>
        <w:t xml:space="preserve">De horizontale voegen worden gerealiseerd door het gebruik van geveldragers, die in de hoogte en eventueel in de breedte verstelbaar zijn. De geveldragers worden beschreven onder artikels 27.53. De architect bepaalt waar de horizontale voegen voorzien moeten worden. </w:t>
      </w:r>
    </w:p>
    <w:p w14:paraId="708B201A" w14:textId="77777777" w:rsidR="001D00B9" w:rsidRDefault="001D00B9" w:rsidP="001D00B9">
      <w:pPr>
        <w:pStyle w:val="Kop7"/>
      </w:pPr>
      <w:bookmarkStart w:id="488" w:name="_Toc387909719"/>
      <w:r>
        <w:t>dakrandaansluitingen</w:t>
      </w:r>
    </w:p>
    <w:p w14:paraId="245B8C2B" w14:textId="77777777" w:rsidR="001D00B9" w:rsidRPr="00876981" w:rsidRDefault="001D00B9" w:rsidP="001D00B9">
      <w:pPr>
        <w:pStyle w:val="Plattetekstinspringen"/>
        <w:rPr>
          <w:lang w:val="nl-NL"/>
        </w:rPr>
      </w:pPr>
      <w:r w:rsidRPr="00876981">
        <w:rPr>
          <w:lang w:val="nl-NL"/>
        </w:rPr>
        <w:t xml:space="preserve">De uitvoering van het gevelmetselwerk moet een waterdichte aansluiting waarborgen met de voorziene dakbedekkingsmaterialen, ter hoogte van schouwen en boven het dak uitstekende gevelopstanden. </w:t>
      </w:r>
      <w:r>
        <w:rPr>
          <w:lang w:val="nl-NL"/>
        </w:rPr>
        <w:t>A</w:t>
      </w:r>
      <w:r w:rsidRPr="00876981">
        <w:rPr>
          <w:lang w:val="nl-NL"/>
        </w:rPr>
        <w:t>lle in het buitenspouwblad in te werken loodslabben</w:t>
      </w:r>
      <w:r>
        <w:rPr>
          <w:lang w:val="nl-NL"/>
        </w:rPr>
        <w:t xml:space="preserve"> (dikte min. 1,5 mm) of geprefabriceerde kunststofelementen zijn inbegrepen in de kostprijs van het gevelmetselwerk</w:t>
      </w:r>
      <w:r w:rsidRPr="00876981">
        <w:rPr>
          <w:lang w:val="nl-NL"/>
        </w:rPr>
        <w:t xml:space="preserve">. </w:t>
      </w:r>
    </w:p>
    <w:p w14:paraId="671D17DF" w14:textId="77777777" w:rsidR="001D00B9" w:rsidRDefault="001D00B9" w:rsidP="001D00B9">
      <w:pPr>
        <w:pStyle w:val="Kop3"/>
      </w:pPr>
      <w:bookmarkStart w:id="489" w:name="_Toc388348915"/>
      <w:bookmarkStart w:id="490" w:name="_Toc438633423"/>
      <w:r>
        <w:t>22.01.</w:t>
      </w:r>
      <w:r>
        <w:tab/>
        <w:t>algemeen – ter plaatse gemetst gevelmetselwerk</w:t>
      </w:r>
      <w:bookmarkEnd w:id="488"/>
      <w:bookmarkEnd w:id="489"/>
      <w:bookmarkEnd w:id="490"/>
    </w:p>
    <w:p w14:paraId="6229C670" w14:textId="77777777" w:rsidR="001D00B9" w:rsidRDefault="001D00B9" w:rsidP="001D00B9">
      <w:pPr>
        <w:pStyle w:val="Kop6"/>
      </w:pPr>
      <w:r>
        <w:t>Omschrijving</w:t>
      </w:r>
    </w:p>
    <w:p w14:paraId="77AE9D43" w14:textId="77777777" w:rsidR="001D00B9" w:rsidRDefault="001D00B9" w:rsidP="001D00B9">
      <w:pPr>
        <w:pStyle w:val="Plattetekst"/>
      </w:pPr>
      <w:r>
        <w:t>Het gevelmetselwerk wordt ter plaatse op de werf gemetst.</w:t>
      </w:r>
    </w:p>
    <w:p w14:paraId="00D406BC" w14:textId="77777777" w:rsidR="001D00B9" w:rsidRDefault="001D00B9" w:rsidP="001D00B9">
      <w:pPr>
        <w:pStyle w:val="Plattetekst"/>
      </w:pPr>
      <w:r>
        <w:t>De werken omvatten:</w:t>
      </w:r>
    </w:p>
    <w:p w14:paraId="61130348" w14:textId="77777777" w:rsidR="001D00B9" w:rsidRDefault="001D00B9" w:rsidP="001D00B9">
      <w:pPr>
        <w:pStyle w:val="Plattetekstinspringen"/>
      </w:pPr>
      <w:r>
        <w:t>de voorbereiding van de werken, het plaatsen van de nodige stellingen, beschermingen, afdekzeilen, …</w:t>
      </w:r>
    </w:p>
    <w:p w14:paraId="3171C8B6" w14:textId="77777777" w:rsidR="001D00B9" w:rsidRDefault="001D00B9" w:rsidP="001D00B9">
      <w:pPr>
        <w:pStyle w:val="Plattetekstinspringen"/>
      </w:pPr>
      <w:r>
        <w:t xml:space="preserve">de levering en voorbereiding van alle materialen </w:t>
      </w:r>
    </w:p>
    <w:p w14:paraId="752DAE1A" w14:textId="77777777" w:rsidR="001D00B9" w:rsidRDefault="001D00B9" w:rsidP="001D00B9">
      <w:pPr>
        <w:pStyle w:val="Plattetekstinspringen"/>
      </w:pPr>
      <w:r>
        <w:t>de uitvoering van het gevelmetselwerk en de nodige beschermingsmaatregelen</w:t>
      </w:r>
    </w:p>
    <w:p w14:paraId="747D204A" w14:textId="77777777" w:rsidR="001D00B9" w:rsidRDefault="001D00B9" w:rsidP="001D00B9">
      <w:pPr>
        <w:pStyle w:val="Plattetekstinspringen"/>
      </w:pPr>
      <w:r>
        <w:t>de nodige waterkeringen ter hoogte van gevelaanzet, gevelopeningen en dakranden</w:t>
      </w:r>
    </w:p>
    <w:p w14:paraId="7F4CB908" w14:textId="77777777" w:rsidR="001D00B9" w:rsidRDefault="001D00B9" w:rsidP="001D00B9">
      <w:pPr>
        <w:pStyle w:val="Plattetekstinspringen"/>
      </w:pPr>
      <w:r>
        <w:t>de aansluitingen met dakranden</w:t>
      </w:r>
    </w:p>
    <w:p w14:paraId="3D635561" w14:textId="77777777" w:rsidR="001D00B9" w:rsidRDefault="001D00B9" w:rsidP="001D00B9">
      <w:pPr>
        <w:pStyle w:val="Plattetekstinspringen"/>
      </w:pPr>
      <w:r>
        <w:t>het voorzien van de nodige doorbrekingen en doorvoerbuizen</w:t>
      </w:r>
    </w:p>
    <w:p w14:paraId="26CF2C41" w14:textId="77777777" w:rsidR="001D00B9" w:rsidRDefault="001D00B9" w:rsidP="001D00B9">
      <w:pPr>
        <w:pStyle w:val="Plattetekstinspringen"/>
      </w:pPr>
      <w:r>
        <w:t>de eventuele voegwerken, zettingsvoegen en afwerking</w:t>
      </w:r>
    </w:p>
    <w:p w14:paraId="74E16E0F" w14:textId="77777777" w:rsidR="001D00B9" w:rsidRDefault="001D00B9" w:rsidP="001D00B9">
      <w:pPr>
        <w:pStyle w:val="Plattetekstinspringen"/>
      </w:pPr>
      <w:r>
        <w:t>het gebeurlijk afwassen en/of afkrabben van de gevel</w:t>
      </w:r>
    </w:p>
    <w:p w14:paraId="07483B5A" w14:textId="77777777" w:rsidR="001D00B9" w:rsidRDefault="001D00B9" w:rsidP="001D00B9">
      <w:pPr>
        <w:pStyle w:val="Plattetekstinspringen"/>
      </w:pPr>
      <w:r>
        <w:t>alle meerwerken voor het verwijderen van uitbloeïngen</w:t>
      </w:r>
    </w:p>
    <w:p w14:paraId="79198F95" w14:textId="77777777" w:rsidR="001D00B9" w:rsidRDefault="001D00B9" w:rsidP="001D00B9">
      <w:pPr>
        <w:pStyle w:val="Plattetekstinspringen"/>
      </w:pPr>
      <w:r>
        <w:t>het verwijderen van beschermingen en stellingen</w:t>
      </w:r>
    </w:p>
    <w:p w14:paraId="64A6478E" w14:textId="77777777" w:rsidR="001D00B9" w:rsidRDefault="001D00B9" w:rsidP="001D00B9">
      <w:pPr>
        <w:pStyle w:val="Plattetekstinspringen"/>
      </w:pPr>
      <w:r>
        <w:t>het opruimen en schoonmaken van de bouwplaats.</w:t>
      </w:r>
    </w:p>
    <w:p w14:paraId="5A13F950" w14:textId="77777777" w:rsidR="001D00B9" w:rsidRDefault="001D00B9" w:rsidP="001D00B9">
      <w:pPr>
        <w:pStyle w:val="Kop6"/>
      </w:pPr>
      <w:r>
        <w:t>Uitvoering</w:t>
      </w:r>
    </w:p>
    <w:p w14:paraId="4B504D06" w14:textId="77777777" w:rsidR="001D00B9" w:rsidRDefault="001D00B9" w:rsidP="001D00B9">
      <w:pPr>
        <w:pStyle w:val="Plattetekstinspringen"/>
      </w:pPr>
      <w:r>
        <w:t xml:space="preserve">De aannemer treft de nodige voorzorgen om de stenen op een vlakke ondergrond en droog op te slaan. Hij verwijdert de verpakking zo kort mogelijk voor het vermetselen. </w:t>
      </w:r>
    </w:p>
    <w:p w14:paraId="62A7CCA6" w14:textId="77777777" w:rsidR="001D00B9" w:rsidRDefault="001D00B9" w:rsidP="001D00B9">
      <w:pPr>
        <w:pStyle w:val="Plattetekstinspringen"/>
      </w:pPr>
      <w:r>
        <w:t xml:space="preserve">Alle muren worden loodrecht, haaks en goed vlak uitgevoerd. </w:t>
      </w:r>
    </w:p>
    <w:p w14:paraId="5A62E49B" w14:textId="77777777" w:rsidR="001D00B9" w:rsidRDefault="001D00B9" w:rsidP="001D00B9">
      <w:pPr>
        <w:pStyle w:val="Plattetekstinspringen"/>
      </w:pPr>
      <w:r>
        <w:t>Men moet vermijden om te metselen bij temperaturen lager dan 5°C. Sowieso mag nooit met bevroren materialen gemetseld worden en mag nooit op bevroren metselwerk verder gemetseld worden. Delen van het metselwerk die door vorst of andere invloeden beschadigd zijn, moeten worden afgebroken en op kosten van de aannemer hermetst worden.</w:t>
      </w:r>
    </w:p>
    <w:p w14:paraId="1EE8E228" w14:textId="77777777" w:rsidR="001D00B9" w:rsidRDefault="001D00B9" w:rsidP="001D00B9">
      <w:pPr>
        <w:pStyle w:val="Plattetekstinspringen"/>
      </w:pPr>
      <w:r>
        <w:t>Vers metselwerk dat blootgesteld wordt aan temperaturen lager dan 5°C moet beschermd worden met isolerend materiaal. Indien tijdens de eerste 24 uur na het vermetselen blootstelling aan temperaturen tussen 0°C en -5°C verwacht wordt, moet men cement CEM I met een hogere druksterkteklasse en verwarmd water toepassen. Het is toegelaten antivries hulpstoffen te gebruiken indien deze geen negatieve invloed op de eindsterkte en hechtsterkte hebben en geen verhoogd gevaar op uitbloeiingen opleveren.</w:t>
      </w:r>
    </w:p>
    <w:p w14:paraId="6738D5D2" w14:textId="77777777" w:rsidR="001D00B9" w:rsidRDefault="001D00B9" w:rsidP="001D00B9">
      <w:pPr>
        <w:pStyle w:val="Plattetekstinspringen"/>
      </w:pPr>
      <w:r>
        <w:t>Bij aanhoudende droge weersomstandigheden worden bij gebruik van mortel voor algemene toepassing de stenen voorafgaandelijk bevochtigd om een goede hechting tussen mortel en steen te verkrijgen.  Nat maken door onderdompeling is verboden.</w:t>
      </w:r>
    </w:p>
    <w:p w14:paraId="0A6FC976" w14:textId="77777777" w:rsidR="001D00B9" w:rsidRDefault="001D00B9" w:rsidP="001D00B9">
      <w:pPr>
        <w:pStyle w:val="Plattetekstinspringen"/>
      </w:pPr>
      <w:r>
        <w:t>Mortelsporen en/of verontreinigingen op de zichtvlakken worden dadelijk verwijderd.</w:t>
      </w:r>
    </w:p>
    <w:p w14:paraId="7D90641E" w14:textId="77777777" w:rsidR="001D00B9" w:rsidRDefault="001D00B9" w:rsidP="001D00B9">
      <w:pPr>
        <w:pStyle w:val="Plattetekstinspringen"/>
      </w:pPr>
      <w:r>
        <w:t xml:space="preserve">Bij zeer warm en droog weer of felle bezonning, wordt het vers metselwerk regelmatig maar licht besproeid om uitdroging van de mortel, voor hij volledig verhard is, te voorkomen. </w:t>
      </w:r>
    </w:p>
    <w:p w14:paraId="275DD234" w14:textId="77777777" w:rsidR="001D00B9" w:rsidRDefault="001D00B9" w:rsidP="001D00B9">
      <w:pPr>
        <w:pStyle w:val="Plattetekstinspringen"/>
      </w:pPr>
      <w:r>
        <w:t>Bij regen moet het vers metselwerk onmiddellijk tegen waterinslag beschermd worden.</w:t>
      </w:r>
    </w:p>
    <w:p w14:paraId="5555DFBE" w14:textId="77777777" w:rsidR="001D00B9" w:rsidRDefault="001D00B9" w:rsidP="001D00B9">
      <w:pPr>
        <w:pStyle w:val="Plattetekstinspringen"/>
      </w:pPr>
      <w:r>
        <w:t>Het bovenvlak en de bovenste 80 cm van het metselwerk moeten op het einde van de dag systematisch afgedekt worden.  Eventueel mag ook een afdekplaat met voldoende oversteek gebruikt worden die het verse metselwerk over de bovenste 80 cm beschermt tegen regen. Deze rechtstreekse afdekking mag geen hout of ander materiaal zijn dat onder invloed van regen sporen kan nalaten op het metselwerk.</w:t>
      </w:r>
      <w:r w:rsidRPr="008310EB">
        <w:t xml:space="preserve"> </w:t>
      </w:r>
    </w:p>
    <w:p w14:paraId="5A756778" w14:textId="77777777" w:rsidR="001D00B9" w:rsidRDefault="001D00B9" w:rsidP="001D00B9">
      <w:pPr>
        <w:pStyle w:val="Plattetekstinspringen"/>
      </w:pPr>
      <w:r>
        <w:t>Bij iedere gebeurlijke werkonderbreking verwijdert de aannemer alle gebonden mortel boven een laatste laag stenen of blokken.</w:t>
      </w:r>
    </w:p>
    <w:p w14:paraId="650F5290" w14:textId="77777777" w:rsidR="001D00B9" w:rsidRDefault="001D00B9" w:rsidP="001D00B9">
      <w:pPr>
        <w:pStyle w:val="Kop3"/>
      </w:pPr>
      <w:bookmarkStart w:id="491" w:name="_Toc387909720"/>
      <w:bookmarkStart w:id="492" w:name="_Toc388348916"/>
      <w:bookmarkStart w:id="493" w:name="_Toc438633424"/>
      <w:r>
        <w:t>22.02.</w:t>
      </w:r>
      <w:r>
        <w:tab/>
        <w:t>algemeen – prefab gevelmetselwerk</w:t>
      </w:r>
      <w:bookmarkEnd w:id="491"/>
      <w:bookmarkEnd w:id="492"/>
      <w:bookmarkEnd w:id="493"/>
    </w:p>
    <w:p w14:paraId="17DF54B4" w14:textId="77777777" w:rsidR="001D00B9" w:rsidRDefault="001D00B9" w:rsidP="001D00B9">
      <w:pPr>
        <w:pStyle w:val="Kop6"/>
      </w:pPr>
      <w:r>
        <w:t>Omschrijving</w:t>
      </w:r>
    </w:p>
    <w:p w14:paraId="6DC13090" w14:textId="77777777" w:rsidR="001D00B9" w:rsidRDefault="001D00B9" w:rsidP="001D00B9">
      <w:pPr>
        <w:pStyle w:val="Plattetekst"/>
      </w:pPr>
      <w:r>
        <w:t>Het gevelmetselwerk wordt vooraf gemetst in een fabriekshal. Daarna worden de elementen getransporteerd naar de werf en volgens de plannen gemonteerd.</w:t>
      </w:r>
    </w:p>
    <w:p w14:paraId="277106D7" w14:textId="77777777" w:rsidR="001D00B9" w:rsidRDefault="001D00B9" w:rsidP="001D00B9">
      <w:pPr>
        <w:pStyle w:val="Plattetekst"/>
      </w:pPr>
      <w:r>
        <w:t>De werken omvatten:</w:t>
      </w:r>
    </w:p>
    <w:p w14:paraId="362029C4" w14:textId="77777777" w:rsidR="001D00B9" w:rsidRDefault="001D00B9" w:rsidP="001D00B9">
      <w:pPr>
        <w:pStyle w:val="Plattetekstinspringen"/>
      </w:pPr>
      <w:r>
        <w:t>de opmaak van de productieplannen overeenkomstig de afmetingen op de architectuurplannen</w:t>
      </w:r>
    </w:p>
    <w:p w14:paraId="0AEF1EDF" w14:textId="77777777" w:rsidR="001D00B9" w:rsidRDefault="001D00B9" w:rsidP="001D00B9">
      <w:pPr>
        <w:pStyle w:val="Plattetekstinspringen"/>
      </w:pPr>
      <w:r>
        <w:t>de planning van de prefabricatie</w:t>
      </w:r>
    </w:p>
    <w:p w14:paraId="127FFC40" w14:textId="77777777" w:rsidR="001D00B9" w:rsidRDefault="001D00B9" w:rsidP="001D00B9">
      <w:pPr>
        <w:pStyle w:val="Plattetekstinspringen"/>
      </w:pPr>
      <w:r>
        <w:t>metsen van de prefabelementen in de fabriekshal, incl.</w:t>
      </w:r>
    </w:p>
    <w:p w14:paraId="52FCCF4F" w14:textId="77777777" w:rsidR="001D00B9" w:rsidRDefault="001D00B9" w:rsidP="001D00B9">
      <w:pPr>
        <w:pStyle w:val="Plattetekstinspringen2"/>
        <w:rPr>
          <w:lang w:eastAsia="nl-NL"/>
        </w:rPr>
      </w:pPr>
      <w:r>
        <w:rPr>
          <w:lang w:eastAsia="nl-NL"/>
        </w:rPr>
        <w:t>noodzakelijke verstevigingen voor transport</w:t>
      </w:r>
    </w:p>
    <w:p w14:paraId="47A9DC0C" w14:textId="77777777" w:rsidR="001D00B9" w:rsidRDefault="001D00B9" w:rsidP="001D00B9">
      <w:pPr>
        <w:pStyle w:val="Plattetekstinspringen2"/>
        <w:rPr>
          <w:lang w:eastAsia="nl-NL"/>
        </w:rPr>
      </w:pPr>
      <w:r>
        <w:rPr>
          <w:lang w:eastAsia="nl-NL"/>
        </w:rPr>
        <w:t>voorzieningen voor de verbinding van de muurelementen</w:t>
      </w:r>
    </w:p>
    <w:p w14:paraId="5A6B83BC" w14:textId="77777777" w:rsidR="001D00B9" w:rsidRDefault="001D00B9" w:rsidP="001D00B9">
      <w:pPr>
        <w:pStyle w:val="Plattetekstinspringen2"/>
        <w:rPr>
          <w:lang w:eastAsia="nl-NL"/>
        </w:rPr>
      </w:pPr>
      <w:r>
        <w:rPr>
          <w:lang w:eastAsia="nl-NL"/>
        </w:rPr>
        <w:t>de nodige waterkeringen</w:t>
      </w:r>
    </w:p>
    <w:p w14:paraId="69A9B928" w14:textId="77777777" w:rsidR="001D00B9" w:rsidRDefault="001D00B9" w:rsidP="001D00B9">
      <w:pPr>
        <w:pStyle w:val="Plattetekstinspringen2"/>
        <w:rPr>
          <w:lang w:eastAsia="nl-NL"/>
        </w:rPr>
      </w:pPr>
      <w:r>
        <w:rPr>
          <w:lang w:eastAsia="nl-NL"/>
        </w:rPr>
        <w:t>eventuele deur- en raamlateien</w:t>
      </w:r>
    </w:p>
    <w:p w14:paraId="2F312905" w14:textId="77777777" w:rsidR="001D00B9" w:rsidRDefault="001D00B9" w:rsidP="001D00B9">
      <w:pPr>
        <w:pStyle w:val="Plattetekstinspringen"/>
      </w:pPr>
      <w:r>
        <w:t>transport van de geprefabriceerde elementen naar de bouwplaats</w:t>
      </w:r>
    </w:p>
    <w:p w14:paraId="0BFF7777" w14:textId="77777777" w:rsidR="001D00B9" w:rsidRDefault="001D00B9" w:rsidP="001D00B9">
      <w:pPr>
        <w:pStyle w:val="Plattetekstinspringen"/>
      </w:pPr>
      <w:r>
        <w:t>montage van de prefab muurelementen op de werf</w:t>
      </w:r>
    </w:p>
    <w:p w14:paraId="6296D11E" w14:textId="77777777" w:rsidR="001D00B9" w:rsidRDefault="001D00B9" w:rsidP="001D00B9">
      <w:pPr>
        <w:pStyle w:val="Plattetekstinspringen"/>
      </w:pPr>
      <w:r>
        <w:t>controle van de afmetingen met de architectuurplannen</w:t>
      </w:r>
    </w:p>
    <w:p w14:paraId="4EE15147" w14:textId="77777777" w:rsidR="001D00B9" w:rsidRDefault="001D00B9" w:rsidP="001D00B9">
      <w:pPr>
        <w:pStyle w:val="Plattetekstinspringen"/>
      </w:pPr>
      <w:r>
        <w:t>voorzien van de nodige doorbrekingen en doorvoerbuizen</w:t>
      </w:r>
    </w:p>
    <w:p w14:paraId="34F7E16B" w14:textId="77777777" w:rsidR="001D00B9" w:rsidRDefault="001D00B9" w:rsidP="001D00B9">
      <w:pPr>
        <w:pStyle w:val="Plattetekstinspringen"/>
      </w:pPr>
      <w:r>
        <w:t>het eventuele opvoegen achteraf</w:t>
      </w:r>
    </w:p>
    <w:p w14:paraId="248F8A6F" w14:textId="77777777" w:rsidR="001D00B9" w:rsidRDefault="001D00B9" w:rsidP="001D00B9">
      <w:pPr>
        <w:pStyle w:val="Plattetekstinspringen"/>
      </w:pPr>
      <w:r>
        <w:t>het opruimen en schoonmaken van de bouwplaats.</w:t>
      </w:r>
    </w:p>
    <w:p w14:paraId="31BE7F85" w14:textId="77777777" w:rsidR="001D00B9" w:rsidRDefault="001D00B9" w:rsidP="001D00B9">
      <w:pPr>
        <w:pStyle w:val="Kop6"/>
      </w:pPr>
      <w:r>
        <w:t>Uitvoering</w:t>
      </w:r>
    </w:p>
    <w:p w14:paraId="742ED7D2" w14:textId="77777777" w:rsidR="001D00B9" w:rsidRDefault="001D00B9" w:rsidP="001D00B9">
      <w:pPr>
        <w:pStyle w:val="Plattetekstinspringen"/>
      </w:pPr>
      <w:r>
        <w:t>Het prefab metselwerksysteem moet een geldige ATG (of gelijkwaardig) hebben. Voor de aanvang van de prefabricatie bezorgt de aannemer een uitgeprinte of digitale versie van de volledige ATG aan de architect. De voorschriften uit deze ATG (of gelijkwaardig) moeten nauwkeurig opgevolgd worden zowel wat betreft de te gebruiken materialen als de verwerkingswijze van de materialen en de montagewijze van de prefabelementen.</w:t>
      </w:r>
    </w:p>
    <w:p w14:paraId="441A9092" w14:textId="77777777" w:rsidR="001D00B9" w:rsidRDefault="001D00B9" w:rsidP="001D00B9">
      <w:pPr>
        <w:pStyle w:val="Plattetekstinspringen"/>
      </w:pPr>
      <w:r>
        <w:t>De productieplannen worden ter goedkeuring aan de architect voorgelegd.</w:t>
      </w:r>
    </w:p>
    <w:p w14:paraId="4A28FF7D" w14:textId="77777777" w:rsidR="001D00B9" w:rsidRDefault="001D00B9" w:rsidP="001D00B9">
      <w:pPr>
        <w:pStyle w:val="Plattetekstinspringen"/>
      </w:pPr>
      <w:r>
        <w:t>De muurelementen mogen pas vervoerd worden indien zij een voldoende sterkte bereikt hebben.</w:t>
      </w:r>
    </w:p>
    <w:p w14:paraId="21DE3F12" w14:textId="77777777" w:rsidR="001D00B9" w:rsidRDefault="001D00B9" w:rsidP="001D00B9">
      <w:pPr>
        <w:pStyle w:val="Plattetekstinspringen"/>
      </w:pPr>
      <w:r>
        <w:t xml:space="preserve">Indien tijdens het transport ernstige beschadigingen aan bepaalde muurelementen zijn opgetreden, mogen deze muurelementen niet gemonteerd worden maar moeten ze vervangen worden door nieuwe muurelementen. </w:t>
      </w:r>
    </w:p>
    <w:p w14:paraId="66265527" w14:textId="77777777" w:rsidR="001D00B9" w:rsidRDefault="001D00B9" w:rsidP="001D00B9">
      <w:pPr>
        <w:pStyle w:val="Plattetekstinspringen"/>
      </w:pPr>
      <w:r>
        <w:t>De prefabmuren worden loodrecht en haaks gemonteerd. De voeg tussen de ondergrond en de onderkant van de muur mag maximaal 4 cm bedragen. Deze voeg wordt over de volledige oppervlakte opgevuld met krimpvrije mortel om een goede belastingsoverdracht te garanderen.</w:t>
      </w:r>
    </w:p>
    <w:p w14:paraId="679D9B2C" w14:textId="77777777" w:rsidR="001D00B9" w:rsidRDefault="001D00B9" w:rsidP="001D00B9">
      <w:pPr>
        <w:pStyle w:val="Kop2"/>
      </w:pPr>
      <w:bookmarkStart w:id="494" w:name="_Toc387909721"/>
      <w:bookmarkStart w:id="495" w:name="_Toc388348917"/>
      <w:bookmarkStart w:id="496" w:name="_Toc438633425"/>
      <w:r>
        <w:t>22.10.</w:t>
      </w:r>
      <w:r>
        <w:tab/>
        <w:t>materialen – algemeen</w:t>
      </w:r>
      <w:bookmarkEnd w:id="494"/>
      <w:bookmarkEnd w:id="495"/>
      <w:bookmarkEnd w:id="496"/>
    </w:p>
    <w:p w14:paraId="2456D74E" w14:textId="77777777" w:rsidR="001D00B9" w:rsidRDefault="001D00B9" w:rsidP="001D00B9">
      <w:pPr>
        <w:pStyle w:val="Kop3"/>
      </w:pPr>
      <w:bookmarkStart w:id="497" w:name="_Toc387909722"/>
      <w:bookmarkStart w:id="498" w:name="_Toc388348918"/>
      <w:bookmarkStart w:id="499" w:name="_Toc438633426"/>
      <w:r>
        <w:t>22.11.</w:t>
      </w:r>
      <w:r>
        <w:tab/>
        <w:t>materialen – mortel</w:t>
      </w:r>
      <w:bookmarkEnd w:id="497"/>
      <w:bookmarkEnd w:id="498"/>
      <w:bookmarkEnd w:id="499"/>
    </w:p>
    <w:p w14:paraId="328E8987" w14:textId="77777777" w:rsidR="001D00B9" w:rsidRDefault="001D00B9" w:rsidP="001D00B9">
      <w:pPr>
        <w:pStyle w:val="Kop4"/>
      </w:pPr>
      <w:bookmarkStart w:id="500" w:name="_Toc387909723"/>
      <w:bookmarkStart w:id="501" w:name="_Toc388348919"/>
      <w:bookmarkStart w:id="502" w:name="_Toc438633427"/>
      <w:r>
        <w:t>22.11.10.</w:t>
      </w:r>
      <w:r>
        <w:tab/>
        <w:t>materialen – mortel/metselmortel</w:t>
      </w:r>
      <w:bookmarkEnd w:id="500"/>
      <w:bookmarkEnd w:id="501"/>
      <w:bookmarkEnd w:id="502"/>
    </w:p>
    <w:p w14:paraId="213ED0BE" w14:textId="77777777" w:rsidR="001D00B9" w:rsidRPr="00641A4D" w:rsidRDefault="001D00B9" w:rsidP="001D00B9">
      <w:pPr>
        <w:pStyle w:val="Kop6"/>
      </w:pPr>
      <w:r w:rsidRPr="00641A4D">
        <w:t>Materiaal</w:t>
      </w:r>
    </w:p>
    <w:p w14:paraId="01DAD48E" w14:textId="77777777" w:rsidR="001D00B9" w:rsidRDefault="001D00B9" w:rsidP="001D00B9">
      <w:pPr>
        <w:pStyle w:val="Plattetekstinspringen"/>
      </w:pPr>
      <w:r>
        <w:t>De NBN EN 998-2 – Specificaties voor mortels - Deel 2: Metselmortel is van toepassing.</w:t>
      </w:r>
    </w:p>
    <w:p w14:paraId="431902A9" w14:textId="77777777" w:rsidR="001D00B9" w:rsidRDefault="001D00B9" w:rsidP="001D00B9">
      <w:pPr>
        <w:pStyle w:val="Plattetekstinspringen"/>
      </w:pPr>
      <w:r>
        <w:t xml:space="preserve">De mortel draagt het BENOR-merk of gelijkwaardig. Bij iedere levering wordt een certificaat </w:t>
      </w:r>
      <w:r w:rsidRPr="006B240B">
        <w:t>van oorsprong gevoegd</w:t>
      </w:r>
      <w:r>
        <w:t>.</w:t>
      </w:r>
    </w:p>
    <w:p w14:paraId="3187D448" w14:textId="77777777" w:rsidR="001D00B9" w:rsidRDefault="001D00B9" w:rsidP="001D00B9">
      <w:pPr>
        <w:pStyle w:val="Plattetekstinspringen"/>
      </w:pPr>
      <w:r>
        <w:t>De aannemer heeft de keuze tussen voorgemengde fabrieksmortel van het droge type of voorgemengde fabrieksmortel van het natte type. Hij staat in voor de keuze van een geschikte metselmortel volgens de in dit bestek voorgeschreven prestaties en voor de toe te passen metselstenen rekening houdend met de initiële wateropname van de gevelstenen. De voorschriften van de mortelfabrikant moeten opgevolgd worden.</w:t>
      </w:r>
    </w:p>
    <w:p w14:paraId="42E79231" w14:textId="77777777" w:rsidR="001D00B9" w:rsidRDefault="001D00B9" w:rsidP="001D00B9">
      <w:pPr>
        <w:pStyle w:val="Plattetekstinspringen"/>
      </w:pPr>
      <w:r>
        <w:t>De minimale verwerkingstijd van de mortel bedraagt 2 uur.</w:t>
      </w:r>
    </w:p>
    <w:p w14:paraId="48E038F1" w14:textId="77777777" w:rsidR="001D00B9" w:rsidRDefault="001D00B9" w:rsidP="001D00B9">
      <w:pPr>
        <w:pStyle w:val="Plattetekstinspringen"/>
      </w:pPr>
      <w:r>
        <w:t>De aannemer legt een prestatiefiche van de mortel ter goedkeuring voor aan de ontwerper.</w:t>
      </w:r>
    </w:p>
    <w:p w14:paraId="5CF558E7" w14:textId="77777777" w:rsidR="001D00B9" w:rsidRDefault="001D00B9" w:rsidP="001D00B9">
      <w:pPr>
        <w:pStyle w:val="Kop6"/>
      </w:pPr>
      <w:r>
        <w:t>UItvoering</w:t>
      </w:r>
    </w:p>
    <w:p w14:paraId="4B609093" w14:textId="77777777" w:rsidR="001D00B9" w:rsidRDefault="001D00B9" w:rsidP="001D00B9">
      <w:pPr>
        <w:pStyle w:val="Plattetekstinspringen"/>
      </w:pPr>
      <w:bookmarkStart w:id="503" w:name="_Toc387909724"/>
      <w:r>
        <w:t>Droge fabrieksmortels moeten droog, beschermd tegen wind, zon, opstijgend vocht en regen gestockeerd worden. Als de mortel in silo geleverd wordt, moet deze op verharde horizontale ondergrond stabiel geïnstalleerd worden, rekening houdend met alle veiligheidsvoorschriften.</w:t>
      </w:r>
    </w:p>
    <w:p w14:paraId="52973E81" w14:textId="77777777" w:rsidR="001D00B9" w:rsidRDefault="001D00B9" w:rsidP="001D00B9">
      <w:pPr>
        <w:pStyle w:val="Plattetekstinspringen"/>
      </w:pPr>
      <w:r>
        <w:t>Bij gebruik van voorgemengde fabrieksmortels van het natte type legt de aannemer de leveringsbonnen voor aan de architect. Op deze bonnen moeten de herkomst en samenstelling vermeld staan.</w:t>
      </w:r>
    </w:p>
    <w:p w14:paraId="0F45B24F" w14:textId="77777777" w:rsidR="001D00B9" w:rsidRPr="00521FB9" w:rsidRDefault="001D00B9" w:rsidP="001D00B9">
      <w:pPr>
        <w:pStyle w:val="Plattetekstinspringen"/>
      </w:pPr>
      <w:r>
        <w:t>De mortel wordt verwerkt vooraleer de binding optreedt. Nadat de mortel is aangemaakt, is het verboden opnieuw water aan het mengsel toe te voegen en opnieuw te mengen. De aannemer beschermt de mortel tegen weersinvloeden.</w:t>
      </w:r>
    </w:p>
    <w:p w14:paraId="7FD63333" w14:textId="77777777" w:rsidR="001D00B9" w:rsidRDefault="001D00B9" w:rsidP="001D00B9">
      <w:pPr>
        <w:pStyle w:val="Kop5"/>
      </w:pPr>
      <w:bookmarkStart w:id="504" w:name="_Toc388348920"/>
      <w:bookmarkStart w:id="505" w:name="_Toc438633428"/>
      <w:r>
        <w:t>22.11.11.</w:t>
      </w:r>
      <w:r>
        <w:tab/>
        <w:t>materialen – mortel/metselmortel - voor algemene toepassing</w:t>
      </w:r>
      <w:r>
        <w:tab/>
      </w:r>
      <w:r>
        <w:rPr>
          <w:rStyle w:val="MeetChar"/>
        </w:rPr>
        <w:t>|PM|</w:t>
      </w:r>
      <w:bookmarkEnd w:id="503"/>
      <w:bookmarkEnd w:id="504"/>
      <w:bookmarkEnd w:id="505"/>
    </w:p>
    <w:p w14:paraId="577715B3" w14:textId="77777777" w:rsidR="001D00B9" w:rsidRDefault="001D00B9" w:rsidP="001D00B9">
      <w:pPr>
        <w:pStyle w:val="Kop6"/>
      </w:pPr>
      <w:r>
        <w:t>Omschrijving</w:t>
      </w:r>
    </w:p>
    <w:p w14:paraId="0E885CB5" w14:textId="77777777" w:rsidR="001D00B9" w:rsidRPr="007C6453" w:rsidRDefault="001D00B9" w:rsidP="001D00B9">
      <w:pPr>
        <w:pStyle w:val="Plattetekst"/>
      </w:pPr>
      <w:r>
        <w:t>Traditionele mortel voor het metsen van gevelmetselwerk met dikke voegen (7 tot 12 mm).</w:t>
      </w:r>
    </w:p>
    <w:p w14:paraId="205935B7" w14:textId="77777777" w:rsidR="001D00B9" w:rsidRDefault="001D00B9" w:rsidP="001D00B9">
      <w:pPr>
        <w:pStyle w:val="Kop6"/>
      </w:pPr>
      <w:r>
        <w:t>Meting</w:t>
      </w:r>
    </w:p>
    <w:p w14:paraId="196E7C88" w14:textId="77777777" w:rsidR="001D00B9" w:rsidRDefault="001D00B9" w:rsidP="001D00B9">
      <w:pPr>
        <w:pStyle w:val="Plattetekstinspringen"/>
      </w:pPr>
      <w:r>
        <w:t>aard van de overeenkomst: Pro Memorie (PM).</w:t>
      </w:r>
    </w:p>
    <w:p w14:paraId="3EAC3916" w14:textId="77777777" w:rsidR="001D00B9" w:rsidRDefault="001D00B9" w:rsidP="001D00B9">
      <w:pPr>
        <w:pStyle w:val="Kop6"/>
      </w:pPr>
      <w:r w:rsidRPr="00641A4D">
        <w:t>Materiaal</w:t>
      </w:r>
    </w:p>
    <w:p w14:paraId="7016C600" w14:textId="77777777" w:rsidR="001D00B9" w:rsidRDefault="001D00B9" w:rsidP="001D00B9">
      <w:pPr>
        <w:pStyle w:val="Plattetekstinspringen"/>
      </w:pPr>
      <w:r>
        <w:t>Er mogen enkel hulpstoffen toegevoegd worden in samenspraak met de producent van de mortel.</w:t>
      </w:r>
    </w:p>
    <w:p w14:paraId="34B6D301" w14:textId="77777777" w:rsidR="001D00B9" w:rsidRDefault="001D00B9" w:rsidP="001D00B9">
      <w:pPr>
        <w:pStyle w:val="Kop8"/>
      </w:pPr>
      <w:r w:rsidRPr="00854B04">
        <w:t>Specificaties</w:t>
      </w:r>
    </w:p>
    <w:p w14:paraId="64C9A181" w14:textId="77777777" w:rsidR="001D00B9" w:rsidRDefault="001D00B9" w:rsidP="001D00B9">
      <w:pPr>
        <w:pStyle w:val="Plattetekstinspringen"/>
      </w:pPr>
      <w:r>
        <w:t xml:space="preserve">Druksterkteklasse: </w:t>
      </w:r>
      <w:r w:rsidRPr="0012149D">
        <w:rPr>
          <w:rStyle w:val="Keuze-blauw"/>
        </w:rPr>
        <w:t>M 2,5 / M 5 / M 10 / M 15 / M 20</w:t>
      </w:r>
    </w:p>
    <w:p w14:paraId="2645D165" w14:textId="77777777" w:rsidR="001D00B9" w:rsidRDefault="001D00B9" w:rsidP="001D00B9">
      <w:pPr>
        <w:pStyle w:val="Kop5"/>
      </w:pPr>
      <w:bookmarkStart w:id="506" w:name="_Toc388348921"/>
      <w:bookmarkStart w:id="507" w:name="_Toc438633429"/>
      <w:bookmarkStart w:id="508" w:name="_Toc387909725"/>
      <w:r>
        <w:t>22.11.12.</w:t>
      </w:r>
      <w:r>
        <w:tab/>
        <w:t>materialen – mortel/metselmortel - dunbedmortel</w:t>
      </w:r>
      <w:r>
        <w:tab/>
      </w:r>
      <w:r>
        <w:rPr>
          <w:rStyle w:val="MeetChar"/>
        </w:rPr>
        <w:t>|PM|</w:t>
      </w:r>
      <w:bookmarkEnd w:id="506"/>
      <w:bookmarkEnd w:id="507"/>
    </w:p>
    <w:p w14:paraId="5F7EC903" w14:textId="77777777" w:rsidR="001D00B9" w:rsidRDefault="001D00B9" w:rsidP="001D00B9">
      <w:pPr>
        <w:pStyle w:val="Kop6"/>
      </w:pPr>
      <w:r>
        <w:t>Omschrijving</w:t>
      </w:r>
    </w:p>
    <w:p w14:paraId="1DF25035" w14:textId="77777777" w:rsidR="001D00B9" w:rsidRPr="002C3076" w:rsidRDefault="001D00B9" w:rsidP="001D00B9">
      <w:pPr>
        <w:pStyle w:val="Plattetekst"/>
      </w:pPr>
      <w:r>
        <w:t>Mortel voor het metsen van gevelmetselwerk met dunne voegen (3 tot 6 mm).</w:t>
      </w:r>
    </w:p>
    <w:p w14:paraId="73FBCC1B" w14:textId="77777777" w:rsidR="001D00B9" w:rsidRDefault="001D00B9" w:rsidP="001D00B9">
      <w:pPr>
        <w:pStyle w:val="Kop6"/>
      </w:pPr>
      <w:r>
        <w:t>Meting</w:t>
      </w:r>
    </w:p>
    <w:p w14:paraId="1DD21342" w14:textId="77777777" w:rsidR="001D00B9" w:rsidRDefault="001D00B9" w:rsidP="001D00B9">
      <w:pPr>
        <w:pStyle w:val="Plattetekstinspringen"/>
      </w:pPr>
      <w:r>
        <w:t>aard van de overeenkomst: Pro Memorie (PM).</w:t>
      </w:r>
    </w:p>
    <w:p w14:paraId="1F3990BD" w14:textId="77777777" w:rsidR="001D00B9" w:rsidRPr="00641A4D" w:rsidRDefault="001D00B9" w:rsidP="001D00B9">
      <w:pPr>
        <w:pStyle w:val="Kop6"/>
      </w:pPr>
      <w:r w:rsidRPr="00641A4D">
        <w:t>Materiaal</w:t>
      </w:r>
    </w:p>
    <w:p w14:paraId="7E725A41" w14:textId="77777777" w:rsidR="001D00B9" w:rsidRDefault="001D00B9" w:rsidP="001D00B9">
      <w:pPr>
        <w:pStyle w:val="Plattetekstinspringen"/>
      </w:pPr>
      <w:r>
        <w:t>De opentijd van de metselmortel bedraagt minimaal 4 minuten.</w:t>
      </w:r>
    </w:p>
    <w:p w14:paraId="03FD6747" w14:textId="77777777" w:rsidR="001D00B9" w:rsidRDefault="001D00B9" w:rsidP="001D00B9">
      <w:pPr>
        <w:pStyle w:val="Kop8"/>
      </w:pPr>
      <w:r w:rsidRPr="00854B04">
        <w:t>Specificaties</w:t>
      </w:r>
    </w:p>
    <w:p w14:paraId="2B6FC56B" w14:textId="77777777" w:rsidR="001D00B9" w:rsidRDefault="001D00B9" w:rsidP="001D00B9">
      <w:pPr>
        <w:pStyle w:val="Plattetekstinspringen"/>
      </w:pPr>
      <w:r>
        <w:t xml:space="preserve">Druksterkteklasse: </w:t>
      </w:r>
      <w:r w:rsidRPr="0012149D">
        <w:rPr>
          <w:rStyle w:val="Keuze-blauw"/>
        </w:rPr>
        <w:t>M 2,5 / M 5 / M 10 / M 15 / M 20</w:t>
      </w:r>
    </w:p>
    <w:p w14:paraId="79F55D4E" w14:textId="77777777" w:rsidR="001D00B9" w:rsidRDefault="001D00B9" w:rsidP="001D00B9">
      <w:pPr>
        <w:pStyle w:val="Kop5"/>
      </w:pPr>
      <w:bookmarkStart w:id="509" w:name="_Toc388348922"/>
      <w:bookmarkStart w:id="510" w:name="_Toc438633430"/>
      <w:r>
        <w:t>22.11.13.</w:t>
      </w:r>
      <w:r>
        <w:tab/>
        <w:t>materialen – mortel/metselmortel - lijmmortel</w:t>
      </w:r>
      <w:r>
        <w:tab/>
      </w:r>
      <w:r>
        <w:rPr>
          <w:rStyle w:val="MeetChar"/>
        </w:rPr>
        <w:t>|PM|</w:t>
      </w:r>
      <w:bookmarkEnd w:id="508"/>
      <w:bookmarkEnd w:id="509"/>
      <w:bookmarkEnd w:id="510"/>
    </w:p>
    <w:p w14:paraId="55096575" w14:textId="77777777" w:rsidR="001D00B9" w:rsidRDefault="001D00B9" w:rsidP="001D00B9">
      <w:pPr>
        <w:pStyle w:val="Kop6"/>
      </w:pPr>
      <w:r>
        <w:t>Omschrijving</w:t>
      </w:r>
    </w:p>
    <w:p w14:paraId="64861789" w14:textId="77777777" w:rsidR="001D00B9" w:rsidRPr="002C3076" w:rsidRDefault="001D00B9" w:rsidP="001D00B9">
      <w:pPr>
        <w:pStyle w:val="Plattetekst"/>
      </w:pPr>
      <w:r>
        <w:t>Lijmmortel voor het metsen van gevelmetselwerk met dunne tot zeer dunne voegen (0,5 mm tot 6 mm).</w:t>
      </w:r>
    </w:p>
    <w:p w14:paraId="0741E167" w14:textId="77777777" w:rsidR="001D00B9" w:rsidRDefault="001D00B9" w:rsidP="001D00B9">
      <w:pPr>
        <w:pStyle w:val="Kop6"/>
      </w:pPr>
      <w:r>
        <w:t>Meting</w:t>
      </w:r>
    </w:p>
    <w:p w14:paraId="0570DED9" w14:textId="77777777" w:rsidR="001D00B9" w:rsidRDefault="001D00B9" w:rsidP="001D00B9">
      <w:pPr>
        <w:pStyle w:val="Plattetekstinspringen"/>
      </w:pPr>
      <w:r>
        <w:t>aard van de overeenkomst: Pro Memorie (PM).</w:t>
      </w:r>
    </w:p>
    <w:p w14:paraId="5621E7AC" w14:textId="77777777" w:rsidR="001D00B9" w:rsidRPr="00641A4D" w:rsidRDefault="001D00B9" w:rsidP="001D00B9">
      <w:pPr>
        <w:pStyle w:val="Kop6"/>
      </w:pPr>
      <w:r w:rsidRPr="00641A4D">
        <w:t>Materiaal</w:t>
      </w:r>
    </w:p>
    <w:p w14:paraId="6DC19E34" w14:textId="77777777" w:rsidR="001D00B9" w:rsidRDefault="001D00B9" w:rsidP="001D00B9">
      <w:pPr>
        <w:pStyle w:val="Plattetekstinspringen"/>
      </w:pPr>
      <w:r>
        <w:t>De opentijd van de lijmmortel bedraagt minimaal 7 minuten voor lijmvoegen met een dikte kleiner dan 3 mm en minimaal 4 minuten voor lijmvoegen met een dikte tussen 3 en 6 mm dikte.</w:t>
      </w:r>
    </w:p>
    <w:p w14:paraId="37DF203C" w14:textId="77777777" w:rsidR="001D00B9" w:rsidRDefault="001D00B9" w:rsidP="001D00B9">
      <w:pPr>
        <w:pStyle w:val="Kop8"/>
      </w:pPr>
      <w:r w:rsidRPr="00854B04">
        <w:t>Specificaties</w:t>
      </w:r>
    </w:p>
    <w:p w14:paraId="05E474A5" w14:textId="77777777" w:rsidR="001D00B9" w:rsidRDefault="001D00B9" w:rsidP="001D00B9">
      <w:pPr>
        <w:pStyle w:val="Plattetekstinspringen"/>
      </w:pPr>
      <w:r>
        <w:t xml:space="preserve">Druksterkteklasse: </w:t>
      </w:r>
      <w:r w:rsidRPr="0012149D">
        <w:rPr>
          <w:rStyle w:val="Keuze-blauw"/>
        </w:rPr>
        <w:t>M 2,5 / M 5 / M 10 / M 15 / M 20</w:t>
      </w:r>
    </w:p>
    <w:p w14:paraId="285B7F10" w14:textId="77777777" w:rsidR="001D00B9" w:rsidRPr="00641A4D" w:rsidRDefault="001D00B9" w:rsidP="001D00B9">
      <w:pPr>
        <w:pStyle w:val="Kop6"/>
      </w:pPr>
      <w:r>
        <w:t>Uitvoering</w:t>
      </w:r>
    </w:p>
    <w:p w14:paraId="5926473A" w14:textId="77777777" w:rsidR="001D00B9" w:rsidRDefault="001D00B9" w:rsidP="001D00B9">
      <w:pPr>
        <w:pStyle w:val="Plattetekstinspringen"/>
      </w:pPr>
      <w:r>
        <w:t>De lijmmortel mag enkel verwerkt worden bij omgevingstemperaturen tussen 5°C en 35°</w:t>
      </w:r>
      <w:r w:rsidRPr="00FF482D">
        <w:t>C</w:t>
      </w:r>
      <w:r>
        <w:t>.</w:t>
      </w:r>
    </w:p>
    <w:p w14:paraId="2C8761AD" w14:textId="77777777" w:rsidR="001D00B9" w:rsidRDefault="001D00B9" w:rsidP="001D00B9">
      <w:pPr>
        <w:pStyle w:val="Kop4"/>
      </w:pPr>
      <w:bookmarkStart w:id="511" w:name="_Toc387909727"/>
      <w:bookmarkStart w:id="512" w:name="_Toc388348923"/>
      <w:bookmarkStart w:id="513" w:name="_Toc438633431"/>
      <w:r>
        <w:t>22.11.20.</w:t>
      </w:r>
      <w:r>
        <w:tab/>
        <w:t>materialen – mortel/voegmortel</w:t>
      </w:r>
      <w:bookmarkEnd w:id="511"/>
      <w:bookmarkEnd w:id="512"/>
      <w:bookmarkEnd w:id="513"/>
    </w:p>
    <w:p w14:paraId="60BAE903" w14:textId="77777777" w:rsidR="001D00B9" w:rsidRPr="00641A4D" w:rsidRDefault="001D00B9" w:rsidP="001D00B9">
      <w:pPr>
        <w:pStyle w:val="Kop6"/>
      </w:pPr>
      <w:r w:rsidRPr="00641A4D">
        <w:t>Materiaal</w:t>
      </w:r>
    </w:p>
    <w:p w14:paraId="7D89F6A5" w14:textId="77777777" w:rsidR="001D00B9" w:rsidRDefault="001D00B9" w:rsidP="001D00B9">
      <w:pPr>
        <w:pStyle w:val="Plattetekstinspringen"/>
      </w:pPr>
      <w:r>
        <w:t xml:space="preserve">De NBN EN 998-2 – Specificaties voor mortels - Deel 2: Metselmortel  en TV 208 Opvoegen van metselwerk zijn van toepassing. </w:t>
      </w:r>
    </w:p>
    <w:p w14:paraId="30C820FD" w14:textId="77777777" w:rsidR="001D00B9" w:rsidRDefault="001D00B9" w:rsidP="001D00B9">
      <w:pPr>
        <w:pStyle w:val="Plattetekstinspringen"/>
      </w:pPr>
      <w:r>
        <w:t xml:space="preserve">De mortel draagt het BENOR-merk of gelijkwaardig. Bij iedere levering wordt een certificaat </w:t>
      </w:r>
      <w:r w:rsidRPr="006B240B">
        <w:t>van oorsprong gevoegd</w:t>
      </w:r>
      <w:r>
        <w:t>.</w:t>
      </w:r>
    </w:p>
    <w:p w14:paraId="08A645EE" w14:textId="77777777" w:rsidR="001D00B9" w:rsidRDefault="001D00B9" w:rsidP="001D00B9">
      <w:pPr>
        <w:pStyle w:val="Plattetekstinspringen"/>
      </w:pPr>
      <w:r>
        <w:t>De voegmortel moet compatibel zijn met de metselmortel en de gevelsteen. De samenstelling van de voegmortel is aangepast aan de klimatologische omstandigheden op het moment van aanbrengen.</w:t>
      </w:r>
    </w:p>
    <w:p w14:paraId="6DD581E4" w14:textId="77777777" w:rsidR="001D00B9" w:rsidRDefault="001D00B9" w:rsidP="001D00B9">
      <w:pPr>
        <w:pStyle w:val="Plattetekstinspringen"/>
      </w:pPr>
      <w:r>
        <w:t>De voegmortel moet vorstbestand zijn.</w:t>
      </w:r>
    </w:p>
    <w:p w14:paraId="32E4FE24" w14:textId="77777777" w:rsidR="001D00B9" w:rsidRPr="00624F80" w:rsidRDefault="001D00B9" w:rsidP="001D00B9">
      <w:pPr>
        <w:pStyle w:val="Plattetekstinspringen"/>
      </w:pPr>
      <w:r>
        <w:t>Duurzaamheid: geschikt voor toepassing in een omgeving met hoge waterbelasting.</w:t>
      </w:r>
    </w:p>
    <w:p w14:paraId="15F67DBA" w14:textId="77777777" w:rsidR="001D00B9" w:rsidRDefault="001D00B9" w:rsidP="001D00B9">
      <w:pPr>
        <w:pStyle w:val="Plattetekstinspringen"/>
      </w:pPr>
      <w:r>
        <w:t>De minimale verwerkingstijd van de mortel bedraagt 2 uur.</w:t>
      </w:r>
    </w:p>
    <w:p w14:paraId="2C420976" w14:textId="77777777" w:rsidR="001D00B9" w:rsidRDefault="001D00B9" w:rsidP="001D00B9">
      <w:pPr>
        <w:pStyle w:val="Kop8"/>
      </w:pPr>
      <w:r w:rsidRPr="00854B04">
        <w:t>Specificaties</w:t>
      </w:r>
    </w:p>
    <w:p w14:paraId="7C71B2E1" w14:textId="77777777" w:rsidR="001D00B9" w:rsidRDefault="001D00B9" w:rsidP="001D00B9">
      <w:pPr>
        <w:pStyle w:val="Plattetekstinspringen"/>
      </w:pPr>
      <w:r>
        <w:t xml:space="preserve">Druksterkteklasse: </w:t>
      </w:r>
      <w:r w:rsidRPr="008770FD">
        <w:rPr>
          <w:rStyle w:val="Keuze-blauw"/>
        </w:rPr>
        <w:t>M 2,5 / M 5 / M 10 / M 15 / M 20</w:t>
      </w:r>
    </w:p>
    <w:p w14:paraId="30E858BA" w14:textId="77777777" w:rsidR="001D00B9" w:rsidRDefault="001D00B9" w:rsidP="001D00B9">
      <w:pPr>
        <w:pStyle w:val="Kop6"/>
      </w:pPr>
      <w:r>
        <w:t>Uitvoering</w:t>
      </w:r>
    </w:p>
    <w:p w14:paraId="5CA09C21" w14:textId="77777777" w:rsidR="001D00B9" w:rsidRDefault="001D00B9" w:rsidP="001D00B9">
      <w:pPr>
        <w:pStyle w:val="Plattetekstinspringen"/>
      </w:pPr>
      <w:r>
        <w:t>De voorschriften van de voegmortelfabrikant moeten gevolgd worden.</w:t>
      </w:r>
    </w:p>
    <w:p w14:paraId="18927F8C" w14:textId="77777777" w:rsidR="001D00B9" w:rsidRDefault="001D00B9" w:rsidP="001D00B9">
      <w:pPr>
        <w:pStyle w:val="Plattetekstinspringen"/>
      </w:pPr>
      <w:r>
        <w:t>Om de gewenste voegtint te bepalen, worden 3 verschillende stalen aangebracht op proefvlakken met een minimale oppervlakte van 0,25 m². Hieruit wordt door de architect en de bouwheer een definitieve voegsamenstelling gekozen.</w:t>
      </w:r>
    </w:p>
    <w:p w14:paraId="4733E45E" w14:textId="77777777" w:rsidR="001D00B9" w:rsidRDefault="001D00B9" w:rsidP="001D00B9">
      <w:pPr>
        <w:pStyle w:val="Plattetekstinspringen"/>
      </w:pPr>
      <w:r>
        <w:t>De homogeniteit van de mengeling is zodanig dat de tint overal eenvormig is.</w:t>
      </w:r>
    </w:p>
    <w:p w14:paraId="2CCCC111" w14:textId="77777777" w:rsidR="001D00B9" w:rsidRDefault="001D00B9" w:rsidP="001D00B9">
      <w:pPr>
        <w:pStyle w:val="Plattetekstinspringen"/>
      </w:pPr>
      <w:r>
        <w:t>Er mag niet gevoegd worden bij extreme weersomstandigheden, zoals bij verwachte vorst binnen de 24u na het aanbrengen, bij temperaturen onder 5°C en boven 30°C, in volle zon, bij droge wind, bij slagregen, in geval van bevroren ondergrond, ….</w:t>
      </w:r>
    </w:p>
    <w:p w14:paraId="461777A0" w14:textId="77777777" w:rsidR="001D00B9" w:rsidRDefault="001D00B9" w:rsidP="001D00B9">
      <w:pPr>
        <w:pStyle w:val="Plattetekstinspringen"/>
      </w:pPr>
      <w:r>
        <w:t>Bij gebruik van bastaardmortel met kalkhydraat voor het optrekken van het metselmerk, mag het opvoegen ten vroegste 2 maanden na het beëindigen van het metselwerk gebeuren.</w:t>
      </w:r>
    </w:p>
    <w:p w14:paraId="0D5515C9" w14:textId="77777777" w:rsidR="001D00B9" w:rsidRDefault="001D00B9" w:rsidP="001D00B9">
      <w:pPr>
        <w:pStyle w:val="Plattetekstinspringen"/>
      </w:pPr>
      <w:r>
        <w:t>De dag voor het voegen moet het metselwerk bevochtigd worden met zuiver water. Indien nodig wordt dit kort voor de aanvang van het voegen herhaald.</w:t>
      </w:r>
    </w:p>
    <w:p w14:paraId="14317FA3" w14:textId="77777777" w:rsidR="001D00B9" w:rsidRDefault="001D00B9" w:rsidP="001D00B9">
      <w:pPr>
        <w:pStyle w:val="Plattetekstinspringen"/>
      </w:pPr>
      <w:r>
        <w:t>Bij ongunstige weersomstandigheden moet het metselwerk gedurende twee dagen met water beneveld worden om verbranding van de voegspecie te voorkomen. Het gebruik van een geschikt polymeer kan het benevelen overbodig maken.</w:t>
      </w:r>
    </w:p>
    <w:p w14:paraId="49FA4BDC" w14:textId="77777777" w:rsidR="001D00B9" w:rsidRDefault="001D00B9" w:rsidP="001D00B9">
      <w:pPr>
        <w:pStyle w:val="Plattetekstinspringen"/>
      </w:pPr>
      <w:r>
        <w:t>Mortelvlekken moeten zoveel mogelijk mechanisch verwijderd worden vooraleer over te gaan tot een chemische behandeling.</w:t>
      </w:r>
    </w:p>
    <w:p w14:paraId="223D00E1" w14:textId="77777777" w:rsidR="001D00B9" w:rsidRDefault="001D00B9" w:rsidP="001D00B9">
      <w:pPr>
        <w:pStyle w:val="Plattetekstinspringen"/>
      </w:pPr>
      <w:r>
        <w:t>Indien gevaar voor regen op vers gevoegd metselwerk bestaat, moet het metselwerk beschermd worden.</w:t>
      </w:r>
    </w:p>
    <w:p w14:paraId="195775EE" w14:textId="77777777" w:rsidR="001D00B9" w:rsidRDefault="001D00B9" w:rsidP="001D00B9">
      <w:pPr>
        <w:pStyle w:val="Kop3"/>
      </w:pPr>
      <w:bookmarkStart w:id="514" w:name="_Toc387909728"/>
      <w:bookmarkStart w:id="515" w:name="_Toc388348924"/>
      <w:bookmarkStart w:id="516" w:name="_Toc438633432"/>
      <w:r>
        <w:t>22.12.</w:t>
      </w:r>
      <w:r>
        <w:tab/>
        <w:t xml:space="preserve">materialen – </w:t>
      </w:r>
      <w:bookmarkEnd w:id="514"/>
      <w:r>
        <w:t>spouwankers</w:t>
      </w:r>
      <w:r>
        <w:tab/>
      </w:r>
      <w:r>
        <w:rPr>
          <w:rStyle w:val="MeetChar"/>
        </w:rPr>
        <w:t>|PM|</w:t>
      </w:r>
      <w:bookmarkEnd w:id="515"/>
      <w:bookmarkEnd w:id="516"/>
    </w:p>
    <w:p w14:paraId="4B53FC29" w14:textId="77777777" w:rsidR="001D00B9" w:rsidRDefault="001D00B9" w:rsidP="001D00B9">
      <w:pPr>
        <w:pStyle w:val="ofwel"/>
      </w:pPr>
      <w:r>
        <w:t>(ofwel)</w:t>
      </w:r>
      <w:r>
        <w:tab/>
      </w:r>
    </w:p>
    <w:p w14:paraId="6FFD7C6B" w14:textId="77777777" w:rsidR="001D00B9" w:rsidRDefault="001D00B9" w:rsidP="001D00B9">
      <w:pPr>
        <w:pStyle w:val="Kop6"/>
      </w:pPr>
      <w:r>
        <w:t>Omschrijving</w:t>
      </w:r>
    </w:p>
    <w:p w14:paraId="6A9B18AB" w14:textId="77777777" w:rsidR="001D00B9" w:rsidRDefault="001D00B9" w:rsidP="001D00B9">
      <w:pPr>
        <w:pStyle w:val="Plattetekst"/>
      </w:pPr>
      <w:r>
        <w:t>De spouwankers worden beschreven onder artikels 20.12.10. van hoofdstuk 20 Metselwerk.</w:t>
      </w:r>
    </w:p>
    <w:p w14:paraId="5B0E4571" w14:textId="77777777" w:rsidR="001D00B9" w:rsidRDefault="001D00B9" w:rsidP="001D00B9">
      <w:pPr>
        <w:pStyle w:val="ofwel"/>
      </w:pPr>
      <w:r>
        <w:t>(ofwel)</w:t>
      </w:r>
    </w:p>
    <w:p w14:paraId="4D8ADA6A" w14:textId="77777777" w:rsidR="001D00B9" w:rsidRDefault="001D00B9" w:rsidP="001D00B9">
      <w:pPr>
        <w:pStyle w:val="Kop6"/>
      </w:pPr>
      <w:r>
        <w:t>Omschrijving</w:t>
      </w:r>
    </w:p>
    <w:p w14:paraId="62E9F098" w14:textId="77777777" w:rsidR="001D00B9" w:rsidRDefault="001D00B9" w:rsidP="001D00B9">
      <w:pPr>
        <w:pStyle w:val="Plattetekst"/>
      </w:pPr>
      <w:r>
        <w:t>Spouwankers geschikt voor toepassing bij een niet-gemetst binnenspouwblad.</w:t>
      </w:r>
    </w:p>
    <w:p w14:paraId="43BFDA20" w14:textId="77777777" w:rsidR="001D00B9" w:rsidRDefault="001D00B9" w:rsidP="001D00B9">
      <w:pPr>
        <w:pStyle w:val="Kop6"/>
      </w:pPr>
      <w:r>
        <w:t>Meting</w:t>
      </w:r>
    </w:p>
    <w:p w14:paraId="321FCE79" w14:textId="77777777" w:rsidR="001D00B9" w:rsidRDefault="001D00B9" w:rsidP="001D00B9">
      <w:pPr>
        <w:pStyle w:val="Plattetekstinspringen"/>
      </w:pPr>
      <w:r>
        <w:t>aard van de overeenkomst: Pro Memorie (PM).</w:t>
      </w:r>
    </w:p>
    <w:p w14:paraId="0940D16D" w14:textId="77777777" w:rsidR="001D00B9" w:rsidRPr="00641A4D" w:rsidRDefault="001D00B9" w:rsidP="001D00B9">
      <w:pPr>
        <w:pStyle w:val="Kop6"/>
      </w:pPr>
      <w:r w:rsidRPr="00641A4D">
        <w:t>Materiaal</w:t>
      </w:r>
    </w:p>
    <w:p w14:paraId="16AEF16E" w14:textId="77777777" w:rsidR="001D00B9" w:rsidRDefault="001D00B9" w:rsidP="001D00B9">
      <w:pPr>
        <w:pStyle w:val="Plattetekstinspringen"/>
      </w:pPr>
      <w:r>
        <w:t>De NBN EN 845-1 – Voorschriften voor hulpstukken voor metselwerk</w:t>
      </w:r>
      <w:r w:rsidRPr="00763E7F">
        <w:t>toebehoren - Deel 1: Spouwhaken, bandstaal, balkschoenen en kraagijzers</w:t>
      </w:r>
      <w:r>
        <w:t xml:space="preserve"> is van toepassing.</w:t>
      </w:r>
    </w:p>
    <w:p w14:paraId="5070D097" w14:textId="77777777" w:rsidR="001D00B9" w:rsidRDefault="001D00B9" w:rsidP="001D00B9">
      <w:pPr>
        <w:pStyle w:val="Plattetekstinspringen"/>
      </w:pPr>
      <w:r>
        <w:t>De verankeringslengte van de spouwankers bedraagt minimaal 30 mm.</w:t>
      </w:r>
    </w:p>
    <w:p w14:paraId="12FF2393" w14:textId="77777777" w:rsidR="001D00B9" w:rsidRDefault="001D00B9" w:rsidP="001D00B9">
      <w:pPr>
        <w:pStyle w:val="Plattetekstinspringen"/>
      </w:pPr>
      <w:r>
        <w:t>Diameter van de spouwankers is minimaal 4 mm. Voor gelijmd metselwerk worden aangepaste spouwankers met afgeplatte uiteinden voorzien.</w:t>
      </w:r>
    </w:p>
    <w:p w14:paraId="61047566" w14:textId="77777777" w:rsidR="001D00B9" w:rsidRDefault="001D00B9" w:rsidP="001D00B9">
      <w:pPr>
        <w:pStyle w:val="Plattetekstinspringen"/>
      </w:pPr>
      <w:r>
        <w:t>De spouwankers zijn zo ontworpen dat doorstroming van het water  van het buitenspouwblad naar het binnenspouwblad verhinderd wordt.</w:t>
      </w:r>
    </w:p>
    <w:p w14:paraId="0318B056" w14:textId="77777777" w:rsidR="001D00B9" w:rsidRPr="00904CBF" w:rsidRDefault="001D00B9" w:rsidP="001D00B9">
      <w:pPr>
        <w:pStyle w:val="Plattetekstinspringen"/>
      </w:pPr>
      <w:r>
        <w:t>Model ter goedkeuring voor te leggen aan de architect.</w:t>
      </w:r>
    </w:p>
    <w:p w14:paraId="65318465" w14:textId="77777777" w:rsidR="001D00B9" w:rsidRDefault="001D00B9" w:rsidP="001D00B9">
      <w:pPr>
        <w:pStyle w:val="Kop8"/>
      </w:pPr>
      <w:r>
        <w:t>Specificaties</w:t>
      </w:r>
    </w:p>
    <w:p w14:paraId="37B0F687" w14:textId="77777777" w:rsidR="001D00B9" w:rsidRDefault="001D00B9" w:rsidP="001D00B9">
      <w:pPr>
        <w:pStyle w:val="Plattetekstinspringen"/>
      </w:pPr>
      <w:r>
        <w:t xml:space="preserve">Materiaal spouwanker: </w:t>
      </w:r>
      <w:r w:rsidRPr="0012149D">
        <w:rPr>
          <w:rStyle w:val="Keuze-blauw"/>
        </w:rPr>
        <w:t>verzinkt staal / roestvast staal / verzinkt staal met epoxycoating / …</w:t>
      </w:r>
    </w:p>
    <w:p w14:paraId="1AEE6FBD" w14:textId="77777777" w:rsidR="001D00B9" w:rsidRPr="00FC60A6" w:rsidRDefault="001D00B9" w:rsidP="001D00B9">
      <w:pPr>
        <w:pStyle w:val="Plattetekstinspringen"/>
      </w:pPr>
      <w:r>
        <w:t xml:space="preserve">Spouwbreedte: </w:t>
      </w:r>
      <w:r w:rsidRPr="00FC60A6">
        <w:rPr>
          <w:rStyle w:val="Keuze-blauw"/>
        </w:rPr>
        <w:t>…</w:t>
      </w:r>
      <w:r>
        <w:t xml:space="preserve"> cm</w:t>
      </w:r>
    </w:p>
    <w:p w14:paraId="48415F34" w14:textId="77777777" w:rsidR="001D00B9" w:rsidRPr="00FC60A6" w:rsidRDefault="001D00B9" w:rsidP="001D00B9">
      <w:pPr>
        <w:pStyle w:val="Kop6"/>
      </w:pPr>
      <w:r>
        <w:t>Uitvoering</w:t>
      </w:r>
    </w:p>
    <w:p w14:paraId="0EEE3AEA" w14:textId="77777777" w:rsidR="001D00B9" w:rsidRDefault="001D00B9" w:rsidP="001D00B9">
      <w:pPr>
        <w:pStyle w:val="Plattetekstinspringen"/>
      </w:pPr>
      <w:r>
        <w:t>Er worden minimaal 6 spouwankers/m² voorzien. De aannemer gaat na of meer spouwankers per m² moeten voorzien worden om de ingrijpende windbelasting zonder knikken te kunnen opvangen bij zeer grote spouwbreedtes.</w:t>
      </w:r>
    </w:p>
    <w:p w14:paraId="6456E17F" w14:textId="77777777" w:rsidR="001D00B9" w:rsidRDefault="001D00B9" w:rsidP="001D00B9">
      <w:pPr>
        <w:pStyle w:val="Plattetekstinspringen"/>
      </w:pPr>
      <w:r>
        <w:t>De spouwankers worden zo geplaatst dat het ingedrongen water naar buiten wordt afgeleid.</w:t>
      </w:r>
    </w:p>
    <w:p w14:paraId="7415B1B4" w14:textId="77777777" w:rsidR="001D00B9" w:rsidRDefault="001D00B9" w:rsidP="001D00B9">
      <w:pPr>
        <w:pStyle w:val="Kop3"/>
      </w:pPr>
      <w:bookmarkStart w:id="517" w:name="_Toc387909731"/>
      <w:bookmarkStart w:id="518" w:name="_Toc388348925"/>
      <w:bookmarkStart w:id="519" w:name="_Toc438633433"/>
      <w:r>
        <w:t>22.13.</w:t>
      </w:r>
      <w:r>
        <w:tab/>
        <w:t>materialen – waterkering</w:t>
      </w:r>
      <w:r>
        <w:tab/>
      </w:r>
      <w:r>
        <w:rPr>
          <w:rStyle w:val="MeetChar"/>
        </w:rPr>
        <w:t>|PM|</w:t>
      </w:r>
      <w:bookmarkEnd w:id="517"/>
      <w:bookmarkEnd w:id="518"/>
      <w:bookmarkEnd w:id="519"/>
    </w:p>
    <w:p w14:paraId="7F4F4E28" w14:textId="77777777" w:rsidR="001D00B9" w:rsidRDefault="001D00B9" w:rsidP="001D00B9">
      <w:pPr>
        <w:pStyle w:val="Kop6"/>
      </w:pPr>
      <w:r>
        <w:t>Omschrijving</w:t>
      </w:r>
    </w:p>
    <w:p w14:paraId="207659D5" w14:textId="77777777" w:rsidR="001D00B9" w:rsidRDefault="001D00B9" w:rsidP="001D00B9">
      <w:pPr>
        <w:pStyle w:val="Plattetekst"/>
      </w:pPr>
      <w:r>
        <w:t>D</w:t>
      </w:r>
      <w:r w:rsidRPr="00273F94">
        <w:t xml:space="preserve">e nodige </w:t>
      </w:r>
      <w:r>
        <w:t>vochtkeringen in het gevel</w:t>
      </w:r>
      <w:r w:rsidRPr="00273F94">
        <w:t>metselwerk tegen opstijgend vocht</w:t>
      </w:r>
      <w:r>
        <w:t xml:space="preserve"> en voor de afvoer van regen- of condensatiewater</w:t>
      </w:r>
      <w:r w:rsidRPr="00273F94">
        <w:t xml:space="preserve">. </w:t>
      </w:r>
    </w:p>
    <w:p w14:paraId="7760F93F" w14:textId="77777777" w:rsidR="001D00B9" w:rsidRDefault="001D00B9" w:rsidP="001D00B9">
      <w:pPr>
        <w:pStyle w:val="Kop6"/>
      </w:pPr>
      <w:r>
        <w:t>Meting</w:t>
      </w:r>
    </w:p>
    <w:p w14:paraId="5E46E0EB" w14:textId="77777777" w:rsidR="001D00B9" w:rsidRDefault="001D00B9" w:rsidP="001D00B9">
      <w:pPr>
        <w:pStyle w:val="Plattetekstinspringen"/>
      </w:pPr>
      <w:r>
        <w:t>aard van de overeenkomst: Pro Memorie (PM).</w:t>
      </w:r>
    </w:p>
    <w:p w14:paraId="602F7B19" w14:textId="77777777" w:rsidR="001D00B9" w:rsidRPr="00641A4D" w:rsidRDefault="001D00B9" w:rsidP="001D00B9">
      <w:pPr>
        <w:pStyle w:val="Kop6"/>
      </w:pPr>
      <w:r w:rsidRPr="00641A4D">
        <w:t>Materiaal</w:t>
      </w:r>
    </w:p>
    <w:p w14:paraId="18926539" w14:textId="77777777" w:rsidR="001D00B9" w:rsidRDefault="001D00B9" w:rsidP="001D00B9">
      <w:pPr>
        <w:pStyle w:val="Plattetekstinspringen"/>
      </w:pPr>
      <w:r>
        <w:t>De</w:t>
      </w:r>
      <w:r w:rsidRPr="004A2CF7">
        <w:t xml:space="preserve"> aannemer </w:t>
      </w:r>
      <w:r>
        <w:t xml:space="preserve">heeft </w:t>
      </w:r>
      <w:r w:rsidRPr="004A2CF7">
        <w:t xml:space="preserve">de keuze uit </w:t>
      </w:r>
      <w:r>
        <w:t>waterkeringen uit PE, PVC, PIB, butylrubber of bitumenglasvlies</w:t>
      </w:r>
      <w:r w:rsidRPr="004A2CF7">
        <w:t xml:space="preserve">, </w:t>
      </w:r>
      <w:r>
        <w:t>voor zover</w:t>
      </w:r>
      <w:r w:rsidRPr="004A2CF7">
        <w:t xml:space="preserve"> deze verenigbaar zijn met </w:t>
      </w:r>
      <w:r>
        <w:t xml:space="preserve">NBN EN 13967, </w:t>
      </w:r>
      <w:r w:rsidRPr="004A2CF7">
        <w:t xml:space="preserve">de voorschriften van de fabrikant, de aard van de toepassing en de voorgeschreven </w:t>
      </w:r>
      <w:r>
        <w:t>metselwerk</w:t>
      </w:r>
      <w:r w:rsidRPr="004A2CF7">
        <w:t xml:space="preserve">materialen. </w:t>
      </w:r>
    </w:p>
    <w:p w14:paraId="4341E7D7" w14:textId="77777777" w:rsidR="001D00B9" w:rsidRDefault="001D00B9" w:rsidP="001D00B9">
      <w:pPr>
        <w:pStyle w:val="Plattetekstinspringen"/>
      </w:pPr>
      <w:r>
        <w:t xml:space="preserve">De gebruikte membranen </w:t>
      </w:r>
      <w:r w:rsidRPr="004A2CF7">
        <w:t xml:space="preserve">zijn </w:t>
      </w:r>
      <w:r>
        <w:t xml:space="preserve">waterdicht, rotvrij en scheurvast. Ze zijn </w:t>
      </w:r>
      <w:r w:rsidRPr="004A2CF7">
        <w:t xml:space="preserve">bestand tegen zuren, basen en zouten die aanwezig kunnen zijn in de gebruikte bouwmaterialen </w:t>
      </w:r>
      <w:r>
        <w:t xml:space="preserve">en </w:t>
      </w:r>
      <w:r w:rsidRPr="004A2CF7">
        <w:t xml:space="preserve">het grondwater. Een staal van alle aangewende </w:t>
      </w:r>
      <w:r>
        <w:t>waterkeringen</w:t>
      </w:r>
      <w:r w:rsidRPr="004A2CF7">
        <w:t xml:space="preserve"> wordt voorafgaandelijk ter goedkeuring voorgelegd aan de ontwerper.</w:t>
      </w:r>
    </w:p>
    <w:p w14:paraId="5267FC6B" w14:textId="77777777" w:rsidR="001D00B9" w:rsidRPr="00641A4D" w:rsidRDefault="001D00B9" w:rsidP="001D00B9">
      <w:pPr>
        <w:pStyle w:val="Kop6"/>
      </w:pPr>
      <w:r>
        <w:t>Uitvoering</w:t>
      </w:r>
    </w:p>
    <w:p w14:paraId="7A4B827D" w14:textId="77777777" w:rsidR="001D00B9" w:rsidRDefault="001D00B9" w:rsidP="001D00B9">
      <w:pPr>
        <w:pStyle w:val="Plattetekstinspringen"/>
      </w:pPr>
      <w:r>
        <w:t xml:space="preserve">Overal waar nodig worden waterdichte lagen aangebracht tegen </w:t>
      </w:r>
      <w:r w:rsidRPr="004A2CF7">
        <w:t xml:space="preserve">opstijgend vocht en </w:t>
      </w:r>
      <w:r>
        <w:t xml:space="preserve">voor </w:t>
      </w:r>
      <w:r w:rsidRPr="004A2CF7">
        <w:t>de afvoer van regen- of condensatiewater</w:t>
      </w:r>
      <w:r>
        <w:t xml:space="preserve">. Dit gebeurt volgens de regels van goed vakmanschap </w:t>
      </w:r>
      <w:r w:rsidRPr="004A2CF7">
        <w:t>en/of volgens aanduiding op plan</w:t>
      </w:r>
      <w:r>
        <w:t>nen</w:t>
      </w:r>
      <w:r w:rsidRPr="004A2CF7">
        <w:t xml:space="preserve"> of detailtekeningen</w:t>
      </w:r>
      <w:r>
        <w:t>.</w:t>
      </w:r>
    </w:p>
    <w:p w14:paraId="3DD9EBA6" w14:textId="77777777" w:rsidR="001D00B9" w:rsidRDefault="001D00B9" w:rsidP="001D00B9">
      <w:pPr>
        <w:pStyle w:val="Plattetekstinspringen"/>
      </w:pPr>
      <w:r>
        <w:t>De waterkeringen worden steeds over de volledige dikte van de muren voorzien.</w:t>
      </w:r>
    </w:p>
    <w:p w14:paraId="6C320B0E" w14:textId="77777777" w:rsidR="001D00B9" w:rsidRDefault="001D00B9" w:rsidP="001D00B9">
      <w:pPr>
        <w:pStyle w:val="Plattetekstinspringen"/>
      </w:pPr>
      <w:r w:rsidRPr="004A2CF7">
        <w:t xml:space="preserve">Boven alle raam- en deurlateien wordt een waterdichte folie Z-vormig in de spouw aangebracht om binnengedrongen vocht af te voeren. </w:t>
      </w:r>
      <w:r>
        <w:t xml:space="preserve">De uiteinden worden minimaal 20 cm verder geplaatst dan de gevelopening. De folie wordt </w:t>
      </w:r>
      <w:r w:rsidRPr="004A2CF7">
        <w:t xml:space="preserve">geplooid met de afwatering naar buiten toe. </w:t>
      </w:r>
      <w:r>
        <w:t>D</w:t>
      </w:r>
      <w:r w:rsidRPr="004A2CF7">
        <w:t xml:space="preserve">e vochtwerende laag </w:t>
      </w:r>
      <w:r>
        <w:t>wordt ook z</w:t>
      </w:r>
      <w:r w:rsidRPr="004A2CF7">
        <w:t>ijdelings opgeplooid om te verhinderen dat binnengedrongen vocht in de spouw loopt.</w:t>
      </w:r>
      <w:r w:rsidRPr="006562CF">
        <w:t xml:space="preserve"> </w:t>
      </w:r>
      <w:r>
        <w:t>Voor gebouwen vanaf vier bouwlagen wordt p</w:t>
      </w:r>
      <w:r w:rsidRPr="004A2CF7">
        <w:t xml:space="preserve">er twee bouwlagen de Z-vormige spouwvochtafwatering niet enkel boven de lateien aangebracht maar doorgetrokken over het </w:t>
      </w:r>
      <w:r>
        <w:t>volledige</w:t>
      </w:r>
      <w:r w:rsidRPr="004A2CF7">
        <w:t xml:space="preserve"> gevelvlak. </w:t>
      </w:r>
    </w:p>
    <w:p w14:paraId="56DF0A6D" w14:textId="77777777" w:rsidR="001D00B9" w:rsidRDefault="001D00B9" w:rsidP="001D00B9">
      <w:pPr>
        <w:pStyle w:val="Plattetekstinspringen"/>
      </w:pPr>
      <w:r w:rsidRPr="004A2CF7">
        <w:t xml:space="preserve">Aan de voet van de spouwmuren wordt ter hoogte van het maaiveld een dubbele vochtwering geplaatst waarvan de bovenste in het binnenspouwblad wordt opgetrokken. Daar waar het buitenniveau niet horizontaal is, wordt de </w:t>
      </w:r>
      <w:r>
        <w:t>waterkering</w:t>
      </w:r>
      <w:r w:rsidRPr="004A2CF7">
        <w:t xml:space="preserve"> trapsgewij</w:t>
      </w:r>
      <w:r>
        <w:t>s</w:t>
      </w:r>
      <w:r w:rsidRPr="004A2CF7">
        <w:t xml:space="preserve"> gelegd door boven elkaar geplaatste overlappende lagen. De plaatsing en plooiing van de lagen verzekeren een trapafwaartse afwatering.</w:t>
      </w:r>
    </w:p>
    <w:p w14:paraId="459FD8A1" w14:textId="77777777" w:rsidR="001D00B9" w:rsidRDefault="001D00B9" w:rsidP="001D00B9">
      <w:pPr>
        <w:pStyle w:val="Plattetekstinspringen"/>
      </w:pPr>
      <w:r w:rsidRPr="00273F94">
        <w:t>De contactvlakken zijn voldoende zuiver en glad zodat perforaties niet voorkomen.</w:t>
      </w:r>
    </w:p>
    <w:p w14:paraId="20467AF2" w14:textId="77777777" w:rsidR="001D00B9" w:rsidRDefault="001D00B9" w:rsidP="001D00B9">
      <w:pPr>
        <w:pStyle w:val="Plattetekstinspringen"/>
      </w:pPr>
      <w:r>
        <w:t>Onder en boven de vochtkering wordt een mortelafstrijklaag voorzien.</w:t>
      </w:r>
    </w:p>
    <w:p w14:paraId="4AE76351" w14:textId="77777777" w:rsidR="001D00B9" w:rsidRDefault="001D00B9" w:rsidP="001D00B9">
      <w:pPr>
        <w:pStyle w:val="Plattetekstinspringen"/>
      </w:pPr>
      <w:r w:rsidRPr="004A2CF7">
        <w:t>In de lengterichting worden de folies zoveel mogelijk in één stuk gelegd, naden zijn voorzien van een</w:t>
      </w:r>
      <w:r>
        <w:t xml:space="preserve"> overlapping overeenkomstig de </w:t>
      </w:r>
      <w:r w:rsidRPr="004A2CF7">
        <w:t>plaatsingsvoorschriften van de aangewende folie.</w:t>
      </w:r>
      <w:r>
        <w:t xml:space="preserve"> </w:t>
      </w:r>
      <w:r w:rsidRPr="00273F94">
        <w:t>De</w:t>
      </w:r>
      <w:r>
        <w:t xml:space="preserve"> naden worden</w:t>
      </w:r>
      <w:r w:rsidRPr="00273F94">
        <w:t xml:space="preserve"> over het volledige oppervlak aan elkaar gekleefd of met koudlasstroken bevestigd. De te kleven oppervlakken moeten zuiver en droog zijn.</w:t>
      </w:r>
    </w:p>
    <w:p w14:paraId="29D9E641" w14:textId="77777777" w:rsidR="001D00B9" w:rsidRDefault="001D00B9" w:rsidP="001D00B9">
      <w:pPr>
        <w:pStyle w:val="Kop3"/>
      </w:pPr>
      <w:bookmarkStart w:id="520" w:name="_Toc387909732"/>
      <w:bookmarkStart w:id="521" w:name="_Toc388348926"/>
      <w:bookmarkStart w:id="522" w:name="_Toc438633434"/>
      <w:r>
        <w:t>22.14.</w:t>
      </w:r>
      <w:r>
        <w:tab/>
        <w:t>materialen – wapening</w:t>
      </w:r>
      <w:r>
        <w:tab/>
      </w:r>
      <w:r>
        <w:rPr>
          <w:rStyle w:val="MeetChar"/>
        </w:rPr>
        <w:t>|FH|m</w:t>
      </w:r>
      <w:bookmarkEnd w:id="520"/>
      <w:bookmarkEnd w:id="521"/>
      <w:bookmarkEnd w:id="522"/>
    </w:p>
    <w:p w14:paraId="27631E90" w14:textId="77777777" w:rsidR="001D00B9" w:rsidRPr="00641A4D" w:rsidRDefault="001D00B9" w:rsidP="001D00B9">
      <w:pPr>
        <w:pStyle w:val="Kop6"/>
      </w:pPr>
      <w:r>
        <w:t>Omschrijving</w:t>
      </w:r>
    </w:p>
    <w:p w14:paraId="209830B6" w14:textId="77777777" w:rsidR="001D00B9" w:rsidRDefault="001D00B9" w:rsidP="001D00B9">
      <w:pPr>
        <w:pStyle w:val="Plattetekst"/>
      </w:pPr>
      <w:r>
        <w:t xml:space="preserve">Geprefabriceerde staalwapening die in de mortellaag tussen de legvlakken van de gevelstenen geplaatst wordt. </w:t>
      </w:r>
    </w:p>
    <w:p w14:paraId="09918B04" w14:textId="77777777" w:rsidR="001D00B9" w:rsidRDefault="001D00B9" w:rsidP="001D00B9">
      <w:pPr>
        <w:pStyle w:val="Kop6"/>
      </w:pPr>
      <w:r>
        <w:t>Meting</w:t>
      </w:r>
    </w:p>
    <w:p w14:paraId="2F8EC436" w14:textId="77777777" w:rsidR="001D00B9" w:rsidRDefault="001D00B9" w:rsidP="001D00B9">
      <w:pPr>
        <w:pStyle w:val="Plattetekstinspringen"/>
      </w:pPr>
      <w:r>
        <w:t>meeteenheid: per lopende meter</w:t>
      </w:r>
    </w:p>
    <w:p w14:paraId="130A2875" w14:textId="77777777" w:rsidR="001D00B9" w:rsidRDefault="001D00B9" w:rsidP="001D00B9">
      <w:pPr>
        <w:pStyle w:val="Plattetekstinspringen"/>
      </w:pPr>
      <w:r>
        <w:t>meetcode: netto muurlengte, gemeten volgens de as van de muren. Overlappingen worden niet meegerekend.</w:t>
      </w:r>
    </w:p>
    <w:p w14:paraId="07BEC602" w14:textId="77777777" w:rsidR="001D00B9" w:rsidRDefault="001D00B9" w:rsidP="001D00B9">
      <w:pPr>
        <w:pStyle w:val="Plattetekstinspringen"/>
      </w:pPr>
      <w:r>
        <w:t>aard van de overeenkomst: Forfaitaire Hoeveelheid (FH).</w:t>
      </w:r>
    </w:p>
    <w:p w14:paraId="3CBEE25D" w14:textId="77777777" w:rsidR="001D00B9" w:rsidRPr="00641A4D" w:rsidRDefault="001D00B9" w:rsidP="001D00B9">
      <w:pPr>
        <w:pStyle w:val="Kop6"/>
      </w:pPr>
      <w:r w:rsidRPr="00641A4D">
        <w:t>Materiaal</w:t>
      </w:r>
    </w:p>
    <w:p w14:paraId="01FEE700" w14:textId="77777777" w:rsidR="001D00B9" w:rsidRDefault="001D00B9" w:rsidP="001D00B9">
      <w:pPr>
        <w:pStyle w:val="Plattetekstinspringen"/>
      </w:pPr>
      <w:r>
        <w:t>De NBN EN 845-3 – Voorschriften voor hulpstukken voor metselwerktoebehoren – Deel 3: Lintvoegwapeningen van staal is van toepassing.</w:t>
      </w:r>
    </w:p>
    <w:p w14:paraId="2AF09CFB" w14:textId="77777777" w:rsidR="001D00B9" w:rsidRDefault="001D00B9" w:rsidP="001D00B9">
      <w:pPr>
        <w:pStyle w:val="Plattetekstinspringen"/>
      </w:pPr>
      <w:r>
        <w:t xml:space="preserve">De lintvoegwapening bestaat uit gelaste draadnetten uit </w:t>
      </w:r>
      <w:r>
        <w:rPr>
          <w:lang w:eastAsia="nl-NL"/>
        </w:rPr>
        <w:t>roestvrij staal of verzinkt staal met epoxy coating (dikte van epoxy deklaag &gt; 80 µm, gemiddelde dikte 100 µm; de epoxy deklaag moet volledig dicht zijn en aangebracht op alle oppervlakken, ook de snijvlakken van de wapening).</w:t>
      </w:r>
    </w:p>
    <w:p w14:paraId="6BC30294" w14:textId="77777777" w:rsidR="001D00B9" w:rsidRDefault="001D00B9" w:rsidP="001D00B9">
      <w:pPr>
        <w:pStyle w:val="Plattetekstinspringen"/>
      </w:pPr>
      <w:r>
        <w:t>De producent moet verklaren dat de wapening geschikt is voor toepassing in gevelmetselwerk.</w:t>
      </w:r>
    </w:p>
    <w:p w14:paraId="3346DDDB" w14:textId="77777777" w:rsidR="001D00B9" w:rsidRDefault="001D00B9" w:rsidP="001D00B9">
      <w:pPr>
        <w:pStyle w:val="Kop8"/>
      </w:pPr>
      <w:r>
        <w:t xml:space="preserve">Aanvullende specificaties </w:t>
      </w:r>
      <w:r w:rsidR="00156DE5">
        <w:t>(te schrappen door ontwerper indien niet van toepassing)</w:t>
      </w:r>
    </w:p>
    <w:p w14:paraId="40B9D83A" w14:textId="77777777" w:rsidR="001D00B9" w:rsidRDefault="001D00B9" w:rsidP="001D00B9">
      <w:pPr>
        <w:pStyle w:val="Plattetekstinspringen"/>
      </w:pPr>
      <w:r>
        <w:t>De muurwapening beschikt over een geldige ATG (of gelijkwaardig).</w:t>
      </w:r>
    </w:p>
    <w:p w14:paraId="34A8EF5B" w14:textId="77777777" w:rsidR="001D00B9" w:rsidRPr="00641A4D" w:rsidRDefault="001D00B9" w:rsidP="001D00B9">
      <w:pPr>
        <w:pStyle w:val="Kop6"/>
      </w:pPr>
      <w:r>
        <w:t>Uitvoering</w:t>
      </w:r>
    </w:p>
    <w:p w14:paraId="4FF33812" w14:textId="77777777" w:rsidR="001D00B9" w:rsidRDefault="001D00B9" w:rsidP="001D00B9">
      <w:pPr>
        <w:pStyle w:val="Plattetekstinspringen"/>
      </w:pPr>
      <w:r>
        <w:t>De aannemer plaatst de meest geschikte lintvoegwapening. Voor gelijmde voegen gebruikt hij wapening met platte draden (maximale dikte van 1,5 mm). Voor mortelvoegen bedraagt de diameter minimaal 3 mm. De voorschriften van de fabrikant moeten gevolgd worden.</w:t>
      </w:r>
    </w:p>
    <w:p w14:paraId="40BAE55A" w14:textId="77777777" w:rsidR="001D00B9" w:rsidRPr="00125E7A" w:rsidRDefault="001D00B9" w:rsidP="001D00B9">
      <w:pPr>
        <w:pStyle w:val="Plattetekstinspringen"/>
      </w:pPr>
      <w:r>
        <w:t xml:space="preserve">De metselwerkwapening wordt aangebracht </w:t>
      </w:r>
      <w:r w:rsidRPr="0012149D">
        <w:rPr>
          <w:rStyle w:val="Keuze-blauw"/>
        </w:rPr>
        <w:t>op de plaatsen zoals aangeduid op de plannen / volgens de studie van de fabrikant van de stenen</w:t>
      </w:r>
      <w:r>
        <w:t>.</w:t>
      </w:r>
    </w:p>
    <w:p w14:paraId="5CFD8D3A" w14:textId="77777777" w:rsidR="001D00B9" w:rsidRDefault="001D00B9" w:rsidP="001D00B9">
      <w:pPr>
        <w:pStyle w:val="Plattetekstinspringen"/>
      </w:pPr>
      <w:r>
        <w:t>Lintvoegwapening uit verzinkt staal met epoxy coating moet omzichtig behandeld worden opdat de deklaag niet beschadigd zou worden.</w:t>
      </w:r>
    </w:p>
    <w:p w14:paraId="061FDA9E" w14:textId="77777777" w:rsidR="001D00B9" w:rsidRDefault="001D00B9" w:rsidP="001D00B9">
      <w:pPr>
        <w:pStyle w:val="Kop2"/>
      </w:pPr>
      <w:bookmarkStart w:id="523" w:name="_Toc387909733"/>
      <w:bookmarkStart w:id="524" w:name="_Toc388348927"/>
      <w:bookmarkStart w:id="525" w:name="_Toc438633435"/>
      <w:r>
        <w:t>22.20.</w:t>
      </w:r>
      <w:r>
        <w:tab/>
        <w:t>gevelstenen – algemeen</w:t>
      </w:r>
      <w:bookmarkEnd w:id="523"/>
      <w:bookmarkEnd w:id="524"/>
      <w:bookmarkEnd w:id="525"/>
      <w:r>
        <w:tab/>
      </w:r>
    </w:p>
    <w:p w14:paraId="0F128C22" w14:textId="77777777" w:rsidR="001D00B9" w:rsidRDefault="001D00B9" w:rsidP="001D00B9">
      <w:pPr>
        <w:pStyle w:val="Kop3"/>
      </w:pPr>
      <w:bookmarkStart w:id="526" w:name="_Toc387909734"/>
      <w:bookmarkStart w:id="527" w:name="_Toc388348928"/>
      <w:bookmarkStart w:id="528" w:name="_Toc438633436"/>
      <w:r>
        <w:t>22.21.</w:t>
      </w:r>
      <w:r>
        <w:tab/>
        <w:t>gevelstenen – baksteen</w:t>
      </w:r>
      <w:bookmarkEnd w:id="526"/>
      <w:bookmarkEnd w:id="527"/>
      <w:bookmarkEnd w:id="528"/>
    </w:p>
    <w:p w14:paraId="5596B8AF" w14:textId="77777777" w:rsidR="001D00B9" w:rsidRPr="00641A4D" w:rsidRDefault="001D00B9" w:rsidP="001D00B9">
      <w:pPr>
        <w:pStyle w:val="Kop6"/>
      </w:pPr>
      <w:bookmarkStart w:id="529" w:name="_Toc387909735"/>
      <w:r w:rsidRPr="00641A4D">
        <w:t>Materiaal</w:t>
      </w:r>
    </w:p>
    <w:p w14:paraId="12380498" w14:textId="77777777" w:rsidR="001D00B9" w:rsidRDefault="001D00B9" w:rsidP="001D00B9">
      <w:pPr>
        <w:pStyle w:val="Plattetekstinspringen"/>
      </w:pPr>
      <w:r>
        <w:t>De NBN EN 771-1 Voorschriften voor metselstenen – Deel 1: Metselbaksteen is van toepassing.</w:t>
      </w:r>
    </w:p>
    <w:p w14:paraId="0A14E7BB" w14:textId="77777777" w:rsidR="001D00B9" w:rsidRPr="00AC5C89" w:rsidRDefault="001D00B9" w:rsidP="001D00B9">
      <w:pPr>
        <w:pStyle w:val="Plattetekstinspringen"/>
      </w:pPr>
      <w:r>
        <w:t>Enkel stenen behorende tot categorie I volgens NBN EN 771-1 mogen toegepast worden.</w:t>
      </w:r>
    </w:p>
    <w:p w14:paraId="5F0AA05D" w14:textId="77777777" w:rsidR="001D00B9" w:rsidRDefault="001D00B9" w:rsidP="001D00B9">
      <w:pPr>
        <w:pStyle w:val="Plattetekstinspringen"/>
      </w:pPr>
      <w:r>
        <w:t>De stenen behoren tot de klasse HD (hoge dichtheid) volgens NBN EN 771-1.</w:t>
      </w:r>
    </w:p>
    <w:p w14:paraId="35B6E8CD" w14:textId="77777777" w:rsidR="001D00B9" w:rsidRDefault="001D00B9" w:rsidP="001D00B9">
      <w:pPr>
        <w:pStyle w:val="Plattetekstinspringen"/>
      </w:pPr>
      <w:r>
        <w:t>De stenen dragen het BENOR-merk of gelijkwaardig.</w:t>
      </w:r>
      <w:r w:rsidRPr="00491D3D">
        <w:t xml:space="preserve"> </w:t>
      </w:r>
      <w:r>
        <w:t xml:space="preserve">Bij iedere levering wordt een certificaat </w:t>
      </w:r>
      <w:r w:rsidRPr="006B240B">
        <w:t>van oorsprong gevoegd</w:t>
      </w:r>
      <w:r>
        <w:t>.</w:t>
      </w:r>
    </w:p>
    <w:p w14:paraId="450DD238" w14:textId="77777777" w:rsidR="001D00B9" w:rsidRPr="001852C5" w:rsidRDefault="001D00B9" w:rsidP="001D00B9">
      <w:pPr>
        <w:pStyle w:val="Plattetekstinspringen"/>
      </w:pPr>
      <w:r w:rsidRPr="001852C5">
        <w:t xml:space="preserve">De aannemer legt </w:t>
      </w:r>
      <w:r>
        <w:t>ten minste drie stalen met</w:t>
      </w:r>
      <w:r w:rsidRPr="001852C5">
        <w:t xml:space="preserve"> prestatiefiche ter goedkeuring voor aan de ontwerper.</w:t>
      </w:r>
    </w:p>
    <w:p w14:paraId="3E468EB4" w14:textId="77777777" w:rsidR="001D00B9" w:rsidRDefault="001D00B9" w:rsidP="001D00B9">
      <w:pPr>
        <w:pStyle w:val="Plattetekstinspringen"/>
      </w:pPr>
      <w:r w:rsidRPr="001852C5">
        <w:t>Gehalte aan actieve oplosbare zouten: categorie S2 (volgens NBN EN 771-1).</w:t>
      </w:r>
    </w:p>
    <w:p w14:paraId="33DD597F" w14:textId="77777777" w:rsidR="001D00B9" w:rsidRDefault="001D00B9" w:rsidP="001D00B9">
      <w:pPr>
        <w:pStyle w:val="Kop6"/>
      </w:pPr>
      <w:r>
        <w:t>Keuring</w:t>
      </w:r>
    </w:p>
    <w:p w14:paraId="4DBF2943" w14:textId="77777777" w:rsidR="001D00B9" w:rsidRDefault="001D00B9" w:rsidP="001D00B9">
      <w:pPr>
        <w:pStyle w:val="Plattetekstinspringen"/>
      </w:pPr>
      <w:r>
        <w:t>Gebroken stenen mogen niet verwerkt worden (behalve bij gevelstenen die bedoeld zijn voor wild verband).</w:t>
      </w:r>
    </w:p>
    <w:p w14:paraId="399EDE29" w14:textId="77777777" w:rsidR="001D00B9" w:rsidRDefault="001D00B9" w:rsidP="001D00B9">
      <w:pPr>
        <w:pStyle w:val="Plattetekstinspringen"/>
      </w:pPr>
      <w:r>
        <w:t>Bij een steekproef van 100 gevelbakstenen zullen minstens 90 stenen aanwezig zijn met één onbeschadigde strek en één onbeschadigde kop. Worden als beschadiging beschouwd:</w:t>
      </w:r>
    </w:p>
    <w:p w14:paraId="1EBD972D" w14:textId="77777777" w:rsidR="001D00B9" w:rsidRDefault="001D00B9" w:rsidP="001D00B9">
      <w:pPr>
        <w:pStyle w:val="Plattetekstinspringen2"/>
      </w:pPr>
      <w:r>
        <w:t>een afgestoten hoek, rand of nerf van opgebrachte (glazuur)lagen, ofwel zichtbare scheuren of afgeschuurde bezanding of profilering, voor zover deze voor de zichtvlakken van de gevelbaksteen als storend moeten worden beschouwd.</w:t>
      </w:r>
    </w:p>
    <w:p w14:paraId="6A5D4960" w14:textId="77777777" w:rsidR="001D00B9" w:rsidRDefault="001D00B9" w:rsidP="001D00B9">
      <w:pPr>
        <w:pStyle w:val="Plattetekstinspringen2"/>
      </w:pPr>
      <w:r>
        <w:t>de minimale diameter van een beschadiging bedraagt 10 mm voor vormbak- en strengpersstenen en 15 mm voor handvormstenen of het product van lengte x hoogte van enige andere beschadiging bedraagt meer dan 100 mm² voor vormbak- en strengpersstenen en 225 mm² voor handvormstenen.</w:t>
      </w:r>
    </w:p>
    <w:p w14:paraId="17D4D247" w14:textId="77777777" w:rsidR="001D00B9" w:rsidRDefault="001D00B9" w:rsidP="001D00B9">
      <w:pPr>
        <w:pStyle w:val="Plattetekstinspringen2"/>
      </w:pPr>
      <w:r>
        <w:t>gevelbakstenen met bewust aangebrachte beschadigingen (bijv. getrommelde stenen) worden niet op rand- en oppervlaktebeschadigingen beoordeeld.</w:t>
      </w:r>
    </w:p>
    <w:p w14:paraId="5A939E92" w14:textId="77777777" w:rsidR="001D00B9" w:rsidRDefault="001D00B9" w:rsidP="001D00B9">
      <w:pPr>
        <w:pStyle w:val="Plattetekstinspringen"/>
      </w:pPr>
      <w:r>
        <w:t>Het aantal gevelbakstenen met fouten mag niet groter zijn dan 5%. Worden als fouten beschouwd:</w:t>
      </w:r>
    </w:p>
    <w:p w14:paraId="6C372A64" w14:textId="77777777" w:rsidR="001D00B9" w:rsidRDefault="001D00B9" w:rsidP="001D00B9">
      <w:pPr>
        <w:pStyle w:val="Plattetekstinspringen2"/>
      </w:pPr>
      <w:r>
        <w:t>de aanwezigheid van insluitsels die door zwelling kunnen aanleiding geven tot afschilferingen in het zichtvlak van de steen.</w:t>
      </w:r>
    </w:p>
    <w:p w14:paraId="1B6238FD" w14:textId="77777777" w:rsidR="001D00B9" w:rsidRDefault="001D00B9" w:rsidP="001D00B9">
      <w:pPr>
        <w:pStyle w:val="Plattetekstinspringen2"/>
      </w:pPr>
      <w:r>
        <w:t>scheuren met een breedte ≥ 0,2 mm op het zichtvlak.</w:t>
      </w:r>
    </w:p>
    <w:p w14:paraId="223102BA" w14:textId="77777777" w:rsidR="001D00B9" w:rsidRDefault="001D00B9" w:rsidP="001D00B9">
      <w:pPr>
        <w:pStyle w:val="Kop4"/>
      </w:pPr>
      <w:bookmarkStart w:id="530" w:name="_Toc388348929"/>
      <w:bookmarkStart w:id="531" w:name="_Toc438633437"/>
      <w:r>
        <w:t>22.21.10.</w:t>
      </w:r>
      <w:r>
        <w:tab/>
        <w:t>gevelstenen – baksteen/strengpersstenen</w:t>
      </w:r>
      <w:bookmarkEnd w:id="529"/>
      <w:r>
        <w:tab/>
      </w:r>
      <w:r w:rsidRPr="003E67CB">
        <w:rPr>
          <w:rStyle w:val="MeetChar"/>
        </w:rPr>
        <w:t>|FH|m2</w:t>
      </w:r>
      <w:bookmarkEnd w:id="530"/>
      <w:bookmarkEnd w:id="531"/>
    </w:p>
    <w:p w14:paraId="4D42519E" w14:textId="77777777" w:rsidR="001D00B9" w:rsidRDefault="001D00B9" w:rsidP="001D00B9">
      <w:pPr>
        <w:pStyle w:val="Kop6"/>
      </w:pPr>
      <w:bookmarkStart w:id="532" w:name="_Toc387909736"/>
      <w:r>
        <w:t>Meting</w:t>
      </w:r>
    </w:p>
    <w:p w14:paraId="0441EF25" w14:textId="77777777" w:rsidR="001D00B9" w:rsidRDefault="001D00B9" w:rsidP="001D00B9">
      <w:pPr>
        <w:pStyle w:val="Plattetekstinspringen"/>
      </w:pPr>
      <w:r>
        <w:t>meeteenheid: m2</w:t>
      </w:r>
    </w:p>
    <w:p w14:paraId="708022A0" w14:textId="77777777" w:rsidR="001D00B9" w:rsidRDefault="001D00B9" w:rsidP="001D00B9">
      <w:pPr>
        <w:pStyle w:val="Plattetekstinspringen"/>
      </w:pPr>
      <w:r>
        <w:t>meetcode: netto oppervlakte. Alle openingen groter dan 0,2 m2 worden afgetrokken. De dagzijden van openingen worden enkel meegerekend indien hun breedte groter is dan de breedte van de gevelsteen.</w:t>
      </w:r>
    </w:p>
    <w:p w14:paraId="7EBD3933" w14:textId="77777777" w:rsidR="001D00B9" w:rsidRDefault="001D00B9" w:rsidP="001D00B9">
      <w:pPr>
        <w:pStyle w:val="Plattetekstinspringen"/>
      </w:pPr>
      <w:r>
        <w:t>aard van de overeenkomst: Forfaitaire Hoeveelheid (FH)</w:t>
      </w:r>
    </w:p>
    <w:p w14:paraId="3C485B14" w14:textId="77777777" w:rsidR="001D00B9" w:rsidRDefault="001D00B9" w:rsidP="001D00B9">
      <w:pPr>
        <w:pStyle w:val="Kop6"/>
      </w:pPr>
      <w:r>
        <w:t>Materiaal</w:t>
      </w:r>
    </w:p>
    <w:p w14:paraId="3EDAEA5A" w14:textId="77777777" w:rsidR="001D00B9" w:rsidRDefault="001D00B9" w:rsidP="001D00B9">
      <w:pPr>
        <w:pStyle w:val="Kop8"/>
        <w:rPr>
          <w:lang w:val="nl-NL"/>
        </w:rPr>
      </w:pPr>
      <w:r>
        <w:rPr>
          <w:lang w:val="nl-NL"/>
        </w:rPr>
        <w:t>Specificaties</w:t>
      </w:r>
    </w:p>
    <w:p w14:paraId="6F5D6199" w14:textId="77777777" w:rsidR="001D00B9" w:rsidRPr="00960374" w:rsidRDefault="001D00B9" w:rsidP="001D00B9">
      <w:pPr>
        <w:pStyle w:val="Plattetekstinspringen"/>
      </w:pPr>
      <w:r>
        <w:t>Fabrieksmaat (lxbxh):</w:t>
      </w:r>
      <w:r w:rsidR="00D73271">
        <w:t xml:space="preserve"> ca.</w:t>
      </w:r>
      <w:r>
        <w:t xml:space="preserve"> </w:t>
      </w:r>
      <w:r w:rsidRPr="006F5F8B">
        <w:rPr>
          <w:rStyle w:val="Keuze-blauw"/>
        </w:rPr>
        <w:t xml:space="preserve">188 x 88 x 48 / 188 x 88 x 63 / 188 x 88 x 88 /  210 x 102 x 50 / 210 x 100 x 65 / </w:t>
      </w:r>
      <w:r>
        <w:rPr>
          <w:rStyle w:val="Keuze-blauw"/>
        </w:rPr>
        <w:t>210 x 65 x 50 /…</w:t>
      </w:r>
      <w:r w:rsidRPr="006F5F8B">
        <w:rPr>
          <w:rStyle w:val="Keuze-blauw"/>
        </w:rPr>
        <w:t xml:space="preserve"> x … x …</w:t>
      </w:r>
      <w:r w:rsidRPr="0012149D">
        <w:rPr>
          <w:rStyle w:val="Keuze-blauw"/>
        </w:rPr>
        <w:t xml:space="preserve"> </w:t>
      </w:r>
      <w:r w:rsidRPr="0044273A">
        <w:t>mm</w:t>
      </w:r>
    </w:p>
    <w:p w14:paraId="6C7621CA" w14:textId="77777777" w:rsidR="001D00B9" w:rsidRDefault="001D00B9" w:rsidP="001D00B9">
      <w:pPr>
        <w:pStyle w:val="Plattetekstinspringen"/>
      </w:pPr>
      <w:r>
        <w:t xml:space="preserve">Kleur: </w:t>
      </w:r>
      <w:r w:rsidRPr="003E67CB">
        <w:rPr>
          <w:rStyle w:val="Keuze-blauw"/>
        </w:rPr>
        <w:t>…</w:t>
      </w:r>
    </w:p>
    <w:p w14:paraId="0AFB424A" w14:textId="77777777" w:rsidR="001D00B9" w:rsidRDefault="001D00B9" w:rsidP="001D00B9">
      <w:pPr>
        <w:pStyle w:val="Plattetekstinspringen"/>
      </w:pPr>
      <w:r>
        <w:t xml:space="preserve">Oppervlaktetextuur: </w:t>
      </w:r>
      <w:r w:rsidRPr="006F5F8B">
        <w:rPr>
          <w:rStyle w:val="Keuze-blauw"/>
        </w:rPr>
        <w:t>glad / geschorst / bezand / niet bezand / ruw / …</w:t>
      </w:r>
    </w:p>
    <w:p w14:paraId="642AC6C1" w14:textId="77777777" w:rsidR="001D00B9" w:rsidRDefault="001D00B9" w:rsidP="001D00B9">
      <w:pPr>
        <w:pStyle w:val="Plattetekstinspringen"/>
      </w:pPr>
      <w:r>
        <w:t xml:space="preserve">Uitzicht: </w:t>
      </w:r>
      <w:r w:rsidRPr="0021212F">
        <w:rPr>
          <w:rStyle w:val="Keuze-blauw"/>
        </w:rPr>
        <w:t>effen / genuanceerd / …</w:t>
      </w:r>
    </w:p>
    <w:p w14:paraId="5817CAF4" w14:textId="77777777" w:rsidR="001D00B9" w:rsidRDefault="001D00B9" w:rsidP="001D00B9">
      <w:pPr>
        <w:pStyle w:val="Plattetekstinspringen"/>
      </w:pPr>
      <w:r>
        <w:t>Genormaliseerde  gemiddelde druksterkte f</w:t>
      </w:r>
      <w:r w:rsidRPr="00982250">
        <w:rPr>
          <w:vertAlign w:val="subscript"/>
        </w:rPr>
        <w:t>b</w:t>
      </w:r>
      <w:r>
        <w:t xml:space="preserve">: min. </w:t>
      </w:r>
      <w:r>
        <w:rPr>
          <w:rStyle w:val="Keuze-blauw"/>
        </w:rPr>
        <w:t xml:space="preserve">8 / </w:t>
      </w:r>
      <w:r w:rsidRPr="0012149D">
        <w:rPr>
          <w:rStyle w:val="Keuze-blauw"/>
        </w:rPr>
        <w:t>…</w:t>
      </w:r>
      <w:r>
        <w:t xml:space="preserve"> N/mm²</w:t>
      </w:r>
    </w:p>
    <w:p w14:paraId="23D1E19D" w14:textId="77777777" w:rsidR="001D00B9" w:rsidRDefault="001D00B9" w:rsidP="001D00B9">
      <w:pPr>
        <w:pStyle w:val="Plattetekstinspringen"/>
      </w:pPr>
      <w:r>
        <w:t xml:space="preserve">Porositeit: max. </w:t>
      </w:r>
      <w:r w:rsidR="009423FB">
        <w:rPr>
          <w:rStyle w:val="Keuze-blauw"/>
        </w:rPr>
        <w:t xml:space="preserve">6 / 8 / … / </w:t>
      </w:r>
      <w:r w:rsidR="00D73271">
        <w:rPr>
          <w:rStyle w:val="Keuze-blauw"/>
        </w:rPr>
        <w:t>16</w:t>
      </w:r>
      <w:r>
        <w:t xml:space="preserve"> %</w:t>
      </w:r>
    </w:p>
    <w:p w14:paraId="45C8F7E3" w14:textId="77777777" w:rsidR="001D00B9" w:rsidRDefault="001D00B9" w:rsidP="001D00B9">
      <w:pPr>
        <w:pStyle w:val="Plattetekstinspringen"/>
      </w:pPr>
      <w:r>
        <w:t>Vorstklasse (volgens NBN B 27-009): zeer vorstbestand</w:t>
      </w:r>
    </w:p>
    <w:p w14:paraId="49DA8D9D" w14:textId="77777777" w:rsidR="001D00B9" w:rsidRDefault="001D00B9" w:rsidP="001D00B9">
      <w:pPr>
        <w:pStyle w:val="Kop8"/>
      </w:pPr>
      <w:r>
        <w:t xml:space="preserve">Aanvullend voorschrift </w:t>
      </w:r>
      <w:r w:rsidR="00156DE5">
        <w:t>(te schrappen door ontwerper indien niet van toepassing)</w:t>
      </w:r>
    </w:p>
    <w:p w14:paraId="6077AB2E" w14:textId="77777777" w:rsidR="001D00B9" w:rsidRDefault="001D00B9" w:rsidP="001D00B9">
      <w:pPr>
        <w:pStyle w:val="Plattetekstinspringen"/>
      </w:pPr>
      <w:r>
        <w:t>De gevelstenen worden toegepast met gelijmde voegen. Volgende bijkomende eisen zijn van toepassing:</w:t>
      </w:r>
    </w:p>
    <w:p w14:paraId="69EEFA2C" w14:textId="77777777" w:rsidR="001D00B9" w:rsidRDefault="001D00B9" w:rsidP="001D00B9">
      <w:pPr>
        <w:pStyle w:val="Plattetekstinspringen2"/>
        <w:rPr>
          <w:lang w:eastAsia="nl-NL"/>
        </w:rPr>
      </w:pPr>
      <w:r>
        <w:rPr>
          <w:lang w:eastAsia="nl-NL"/>
        </w:rPr>
        <w:t xml:space="preserve">de vlakheid en rechtheid van de legoppervlakken mag een gemiddelde maximale afwijking van 1% van de lengte van de diagonaal van het legvlak niet overschrijden, met een individueel maximum van 2 mm.  </w:t>
      </w:r>
    </w:p>
    <w:p w14:paraId="10004A7F" w14:textId="77777777" w:rsidR="001D00B9" w:rsidRDefault="001D00B9" w:rsidP="001D00B9">
      <w:pPr>
        <w:pStyle w:val="Plattetekstinspringen2"/>
      </w:pPr>
      <w:r>
        <w:rPr>
          <w:lang w:eastAsia="nl-NL"/>
        </w:rPr>
        <w:t>de maximale afwijking van de vlakevenwijdigheid van de mortelbedvlakken mag maximaal 2 mm bedragen.</w:t>
      </w:r>
    </w:p>
    <w:p w14:paraId="76369BD0" w14:textId="77777777" w:rsidR="001D00B9" w:rsidRDefault="001D00B9" w:rsidP="001D00B9">
      <w:pPr>
        <w:pStyle w:val="Plattetekstinspringen"/>
      </w:pPr>
      <w:r>
        <w:rPr>
          <w:lang w:val="nl-NL"/>
        </w:rPr>
        <w:t>De gevelstenen moeten</w:t>
      </w:r>
      <w:r>
        <w:t xml:space="preserve"> precisiebakstenen zijn (met geslepen legvlakken, geschikt voor metselwerk met zeer dunne voegen (&lt; 2 mm)). Volgende bijkomende eisen zijn van toepassing:</w:t>
      </w:r>
    </w:p>
    <w:p w14:paraId="280464D0" w14:textId="77777777" w:rsidR="001D00B9" w:rsidRDefault="001D00B9" w:rsidP="001D00B9">
      <w:pPr>
        <w:pStyle w:val="Plattetekstinspringen2"/>
        <w:rPr>
          <w:lang w:eastAsia="nl-NL"/>
        </w:rPr>
      </w:pPr>
      <w:r>
        <w:rPr>
          <w:lang w:eastAsia="nl-NL"/>
        </w:rPr>
        <w:t>de afwijking van de vlakheid en rechtheid van de legoppervlakken mag maximaal 1 mm zijn.</w:t>
      </w:r>
    </w:p>
    <w:p w14:paraId="4B9C48EB" w14:textId="77777777" w:rsidR="001D00B9" w:rsidRPr="001D052F" w:rsidRDefault="001D00B9" w:rsidP="001D00B9">
      <w:pPr>
        <w:pStyle w:val="Plattetekstinspringen2"/>
        <w:rPr>
          <w:lang w:eastAsia="nl-NL"/>
        </w:rPr>
      </w:pPr>
      <w:r>
        <w:rPr>
          <w:lang w:eastAsia="nl-NL"/>
        </w:rPr>
        <w:t>de afwijking van de vlakevenwijdigheid van de mortelbedvlakken mag maximaal 1 mm zijn.</w:t>
      </w:r>
    </w:p>
    <w:p w14:paraId="45A6328B" w14:textId="77777777" w:rsidR="001D00B9" w:rsidRDefault="001D00B9" w:rsidP="001D00B9">
      <w:pPr>
        <w:pStyle w:val="Kop6"/>
      </w:pPr>
      <w:r>
        <w:t>Uitvoering</w:t>
      </w:r>
    </w:p>
    <w:p w14:paraId="13EDC9CD" w14:textId="77777777" w:rsidR="001D00B9" w:rsidRDefault="001D00B9" w:rsidP="001D00B9">
      <w:pPr>
        <w:pStyle w:val="Plattetekstinspringen"/>
      </w:pPr>
      <w:r>
        <w:t xml:space="preserve">Het gevelmetselwerk wordt uitgevoerd volgens de regels van de kunst en volgens de richtlijnen van de fabrikant. Het wordt </w:t>
      </w:r>
      <w:r w:rsidRPr="0012149D">
        <w:rPr>
          <w:rStyle w:val="Keuze-blauw"/>
        </w:rPr>
        <w:t xml:space="preserve">ter plaatse gemetst volgens art. </w:t>
      </w:r>
      <w:r>
        <w:rPr>
          <w:rStyle w:val="Keuze-blauw"/>
        </w:rPr>
        <w:t>22.</w:t>
      </w:r>
      <w:r w:rsidRPr="0012149D">
        <w:rPr>
          <w:rStyle w:val="Keuze-blauw"/>
        </w:rPr>
        <w:t xml:space="preserve">01. / geprefabriceerd en op de werf gemonteerd volgens art. </w:t>
      </w:r>
      <w:r>
        <w:rPr>
          <w:rStyle w:val="Keuze-blauw"/>
        </w:rPr>
        <w:t>22.</w:t>
      </w:r>
      <w:r w:rsidRPr="0012149D">
        <w:rPr>
          <w:rStyle w:val="Keuze-blauw"/>
        </w:rPr>
        <w:t xml:space="preserve">02. / naar keuze van de aannemer opgetrokken uit ter plaatse gemetst of prefab metselwerk volgens de artikels </w:t>
      </w:r>
      <w:r>
        <w:rPr>
          <w:rStyle w:val="Keuze-blauw"/>
        </w:rPr>
        <w:t>22.</w:t>
      </w:r>
      <w:r w:rsidRPr="0012149D">
        <w:rPr>
          <w:rStyle w:val="Keuze-blauw"/>
        </w:rPr>
        <w:t xml:space="preserve">01. en </w:t>
      </w:r>
      <w:r>
        <w:rPr>
          <w:rStyle w:val="Keuze-blauw"/>
        </w:rPr>
        <w:t>22.</w:t>
      </w:r>
      <w:r w:rsidRPr="0012149D">
        <w:rPr>
          <w:rStyle w:val="Keuze-blauw"/>
        </w:rPr>
        <w:t>02.</w:t>
      </w:r>
    </w:p>
    <w:p w14:paraId="24638601" w14:textId="77777777" w:rsidR="001D00B9" w:rsidRDefault="001D00B9" w:rsidP="001D00B9">
      <w:pPr>
        <w:pStyle w:val="Plattetekstinspringen"/>
      </w:pPr>
      <w:r>
        <w:t xml:space="preserve">Het gevelmetselwerk wordt </w:t>
      </w:r>
    </w:p>
    <w:p w14:paraId="1918A79C" w14:textId="77777777" w:rsidR="001D00B9" w:rsidRDefault="001D00B9" w:rsidP="001D00B9">
      <w:pPr>
        <w:pStyle w:val="ofwelinspringen"/>
      </w:pPr>
      <w:r w:rsidRPr="006F5F8B">
        <w:rPr>
          <w:rStyle w:val="ofwelChar"/>
        </w:rPr>
        <w:t>(ofwel)</w:t>
      </w:r>
      <w:r>
        <w:tab/>
        <w:t xml:space="preserve">gemetst met dikke voegen (voegdikte: </w:t>
      </w:r>
      <w:r>
        <w:rPr>
          <w:rStyle w:val="Keuze-blauw"/>
        </w:rPr>
        <w:t>7 / 8</w:t>
      </w:r>
      <w:r w:rsidRPr="006F5F8B">
        <w:rPr>
          <w:rStyle w:val="Keuze-blauw"/>
        </w:rPr>
        <w:t xml:space="preserve"> / 10 / 12 / …</w:t>
      </w:r>
      <w:r>
        <w:t xml:space="preserve"> mm) met mortel voor algemene toepassing volgens art. </w:t>
      </w:r>
      <w:r w:rsidRPr="00CC0900">
        <w:t>22.11.11.</w:t>
      </w:r>
    </w:p>
    <w:p w14:paraId="61E2DDF1" w14:textId="77777777" w:rsidR="001D00B9" w:rsidRDefault="001D00B9" w:rsidP="001D00B9">
      <w:pPr>
        <w:pStyle w:val="ofwelinspringen"/>
      </w:pPr>
      <w:r w:rsidRPr="006F5F8B">
        <w:rPr>
          <w:rStyle w:val="ofwelChar"/>
        </w:rPr>
        <w:t>(ofwel)</w:t>
      </w:r>
      <w:r>
        <w:tab/>
      </w:r>
      <w:r w:rsidR="00601756">
        <w:t>verwerkt</w:t>
      </w:r>
      <w:r>
        <w:t xml:space="preserve"> met dunne voegen (voegdikte:</w:t>
      </w:r>
      <w:r w:rsidRPr="006F5F8B">
        <w:rPr>
          <w:rStyle w:val="Keuze-blauw"/>
        </w:rPr>
        <w:t xml:space="preserve"> 4 / 5 / </w:t>
      </w:r>
      <w:r w:rsidR="00232B12">
        <w:rPr>
          <w:rStyle w:val="Keuze-blauw"/>
        </w:rPr>
        <w:t xml:space="preserve">6 / 7 / 8 </w:t>
      </w:r>
      <w:r>
        <w:t>mm) met dunbedmortel volgens art. 22.11.12.</w:t>
      </w:r>
    </w:p>
    <w:p w14:paraId="57695153" w14:textId="77777777" w:rsidR="001D00B9" w:rsidRDefault="001D00B9" w:rsidP="001D00B9">
      <w:pPr>
        <w:pStyle w:val="ofwelinspringen"/>
      </w:pPr>
      <w:r w:rsidRPr="006F5F8B">
        <w:rPr>
          <w:rStyle w:val="ofwelChar"/>
        </w:rPr>
        <w:t>(ofwel)</w:t>
      </w:r>
      <w:r>
        <w:tab/>
        <w:t xml:space="preserve">gelijmd met lijmmortel volgens art. 22.11.13. (voegdikte: </w:t>
      </w:r>
      <w:r w:rsidR="00DA7218">
        <w:rPr>
          <w:rStyle w:val="Keuze-blauw"/>
        </w:rPr>
        <w:t>3 / 4 / 5 / 6</w:t>
      </w:r>
      <w:r>
        <w:t xml:space="preserve"> mm)</w:t>
      </w:r>
    </w:p>
    <w:p w14:paraId="7E61B0C5" w14:textId="77777777" w:rsidR="001D00B9" w:rsidRDefault="001D00B9" w:rsidP="001D00B9">
      <w:pPr>
        <w:pStyle w:val="Plattetekstinspringen"/>
      </w:pPr>
      <w:r>
        <w:t xml:space="preserve">Metselverband: </w:t>
      </w:r>
      <w:r w:rsidRPr="008939FC">
        <w:rPr>
          <w:rStyle w:val="Keuze-blauw"/>
        </w:rPr>
        <w:t>halfsteens verband / 1/3de verband / 1/4de verband / wildverband / kettingverband / …</w:t>
      </w:r>
    </w:p>
    <w:p w14:paraId="04C76AAF" w14:textId="77777777" w:rsidR="001D00B9" w:rsidRDefault="001D00B9" w:rsidP="001D00B9">
      <w:pPr>
        <w:pStyle w:val="Plattetekstinspringen"/>
      </w:pPr>
      <w:r>
        <w:t xml:space="preserve">Lateien: </w:t>
      </w:r>
      <w:r w:rsidRPr="00174EE2">
        <w:rPr>
          <w:rStyle w:val="Keuze-blauw"/>
        </w:rPr>
        <w:t>rollaag met haken / continu L-profiel uit verzinkt staal</w:t>
      </w:r>
      <w:r>
        <w:rPr>
          <w:rStyle w:val="Keuze-blauw"/>
        </w:rPr>
        <w:t xml:space="preserve"> volgens art. </w:t>
      </w:r>
      <w:r w:rsidRPr="00E3580A">
        <w:rPr>
          <w:rStyle w:val="Keuze-blauw"/>
        </w:rPr>
        <w:t>27.23.</w:t>
      </w:r>
      <w:r w:rsidRPr="00174EE2">
        <w:rPr>
          <w:rStyle w:val="Keuze-blauw"/>
        </w:rPr>
        <w:t xml:space="preserve"> / regelbare console volgens art</w:t>
      </w:r>
      <w:r w:rsidRPr="00E3580A">
        <w:rPr>
          <w:rStyle w:val="Keuze-blauw"/>
        </w:rPr>
        <w:t>. 27.26.</w:t>
      </w:r>
      <w:r w:rsidRPr="00174EE2">
        <w:rPr>
          <w:rStyle w:val="Keuze-blauw"/>
        </w:rPr>
        <w:t xml:space="preserve"> / …</w:t>
      </w:r>
    </w:p>
    <w:p w14:paraId="71546B73" w14:textId="77777777" w:rsidR="001D00B9" w:rsidRDefault="001D00B9" w:rsidP="001D00B9">
      <w:pPr>
        <w:pStyle w:val="Kop8"/>
      </w:pPr>
      <w:r>
        <w:t xml:space="preserve">Aanvullende uitvoeringsvoorschriften </w:t>
      </w:r>
      <w:r w:rsidR="00156DE5">
        <w:t>(te schrappen door ontwerper indien niet van toepassing)</w:t>
      </w:r>
    </w:p>
    <w:p w14:paraId="4EAB1D9A" w14:textId="77777777" w:rsidR="001D00B9" w:rsidRDefault="001D00B9" w:rsidP="001D00B9">
      <w:pPr>
        <w:pStyle w:val="Plattetekstinspringen"/>
      </w:pPr>
      <w:r>
        <w:t xml:space="preserve">Het gevelmetselwerk wordt achteraf gevoegd met een voegmortel volgens art. 22.11.20. </w:t>
      </w:r>
      <w:r>
        <w:br/>
        <w:t>Het voegen gebeurt volgens TV 208 - Opvoegen van metselwerk.</w:t>
      </w:r>
    </w:p>
    <w:p w14:paraId="159B7C7B" w14:textId="77777777" w:rsidR="001D00B9" w:rsidRDefault="001D00B9" w:rsidP="001D00B9">
      <w:pPr>
        <w:pStyle w:val="Plattetekstinspringen2"/>
      </w:pPr>
      <w:r>
        <w:t xml:space="preserve">kleur: </w:t>
      </w:r>
      <w:r w:rsidRPr="00FF303E">
        <w:rPr>
          <w:rStyle w:val="Keuze-blauw"/>
        </w:rPr>
        <w:t xml:space="preserve">toon op toon / </w:t>
      </w:r>
      <w:r>
        <w:rPr>
          <w:rStyle w:val="Keuze-blauw"/>
        </w:rPr>
        <w:t>keuze uit min. drie monsters</w:t>
      </w:r>
      <w:r w:rsidRPr="00FF303E">
        <w:rPr>
          <w:rStyle w:val="Keuze-blauw"/>
        </w:rPr>
        <w:t xml:space="preserve"> / …</w:t>
      </w:r>
    </w:p>
    <w:p w14:paraId="090344DE" w14:textId="77777777" w:rsidR="001D00B9" w:rsidRDefault="001D00B9" w:rsidP="001D00B9">
      <w:pPr>
        <w:pStyle w:val="Plattetekstinspringen2"/>
      </w:pPr>
      <w:r>
        <w:t xml:space="preserve">ligging van het voegvlak t.o.v. het steenvlak: </w:t>
      </w:r>
      <w:r w:rsidRPr="00FF303E">
        <w:rPr>
          <w:rStyle w:val="Keuze-blauw"/>
        </w:rPr>
        <w:t>vol / verdiept / uitspringend</w:t>
      </w:r>
    </w:p>
    <w:p w14:paraId="5D75A561" w14:textId="77777777" w:rsidR="001D00B9" w:rsidRDefault="001D00B9" w:rsidP="001D00B9">
      <w:pPr>
        <w:pStyle w:val="Plattetekstinspringen2"/>
      </w:pPr>
      <w:r>
        <w:t xml:space="preserve">oriëntatie van het voegvlak: </w:t>
      </w:r>
      <w:r w:rsidRPr="00FF303E">
        <w:rPr>
          <w:rStyle w:val="Keuze-blauw"/>
        </w:rPr>
        <w:t>parallel met metselvlak / schaduwvoeg / vooroverhellend</w:t>
      </w:r>
    </w:p>
    <w:p w14:paraId="055664F1" w14:textId="77777777" w:rsidR="001D00B9" w:rsidRDefault="001D00B9" w:rsidP="001D00B9">
      <w:pPr>
        <w:pStyle w:val="Plattetekstinspringen2"/>
      </w:pPr>
      <w:r>
        <w:t xml:space="preserve">vorm van de voeg: </w:t>
      </w:r>
      <w:r w:rsidRPr="00FF303E">
        <w:rPr>
          <w:rStyle w:val="Keuze-blauw"/>
        </w:rPr>
        <w:t>plat / hol / bol / …</w:t>
      </w:r>
    </w:p>
    <w:p w14:paraId="5E6B17D6" w14:textId="77777777" w:rsidR="001D00B9" w:rsidRPr="007637BE" w:rsidRDefault="001D00B9" w:rsidP="001D00B9">
      <w:pPr>
        <w:pStyle w:val="Plattetekstinspringen2"/>
      </w:pPr>
      <w:r>
        <w:t xml:space="preserve">structuur van het voegvlak: </w:t>
      </w:r>
      <w:r w:rsidRPr="00FF303E">
        <w:rPr>
          <w:rStyle w:val="Keuze-blauw"/>
        </w:rPr>
        <w:t>glad gestreken / gekamd / getamponeerd met harde borstel / diagonaal geborstel</w:t>
      </w:r>
      <w:r>
        <w:rPr>
          <w:rStyle w:val="Keuze-blauw"/>
        </w:rPr>
        <w:t>d</w:t>
      </w:r>
      <w:r w:rsidRPr="00FF303E">
        <w:rPr>
          <w:rStyle w:val="Keuze-blauw"/>
        </w:rPr>
        <w:t xml:space="preserve"> met ruwe borstel</w:t>
      </w:r>
    </w:p>
    <w:p w14:paraId="4D7E65FA" w14:textId="77777777" w:rsidR="001D00B9" w:rsidRDefault="001D00B9" w:rsidP="001D00B9">
      <w:pPr>
        <w:pStyle w:val="Plattetekstinspringen"/>
      </w:pPr>
      <w:r>
        <w:t xml:space="preserve">Uitzettingsvoegen: </w:t>
      </w:r>
      <w:r w:rsidRPr="006B17E6">
        <w:rPr>
          <w:rStyle w:val="Keuze-blauw"/>
        </w:rPr>
        <w:t xml:space="preserve">minimaal om de 12 / 15 / 20 / 30 </w:t>
      </w:r>
      <w:r>
        <w:rPr>
          <w:rStyle w:val="Keuze-blauw"/>
        </w:rPr>
        <w:t xml:space="preserve">/ … </w:t>
      </w:r>
      <w:r w:rsidRPr="006B17E6">
        <w:rPr>
          <w:rStyle w:val="Keuze-blauw"/>
        </w:rPr>
        <w:t>m / volgens NBN EN 1996-2 ANB</w:t>
      </w:r>
      <w:r>
        <w:t>.</w:t>
      </w:r>
    </w:p>
    <w:p w14:paraId="051AFD9E" w14:textId="77777777" w:rsidR="001D00B9" w:rsidRDefault="001D00B9" w:rsidP="001D00B9">
      <w:pPr>
        <w:pStyle w:val="Plattetekstinspringen"/>
      </w:pPr>
      <w:r>
        <w:t xml:space="preserve">Er wordt een horizontale metselwerkwapening volgens artikel 22.14. voorzien </w:t>
      </w:r>
    </w:p>
    <w:p w14:paraId="7780490C" w14:textId="77777777" w:rsidR="001D00B9" w:rsidRPr="0012149D" w:rsidRDefault="001D00B9" w:rsidP="001D00B9">
      <w:pPr>
        <w:pStyle w:val="Plattetekstinspringen2"/>
        <w:rPr>
          <w:rStyle w:val="Keuze-blauw"/>
        </w:rPr>
      </w:pPr>
      <w:r w:rsidRPr="0012149D">
        <w:rPr>
          <w:rStyle w:val="Keuze-blauw"/>
        </w:rPr>
        <w:t>op de plaatsen zoals aangeduid op de plannen / volgens de studie van de fabrikant van de stenen</w:t>
      </w:r>
    </w:p>
    <w:p w14:paraId="0F7F4979" w14:textId="77777777" w:rsidR="001D00B9" w:rsidRDefault="001D00B9" w:rsidP="001D00B9">
      <w:pPr>
        <w:pStyle w:val="Plattetekstinspringen2"/>
      </w:pPr>
      <w:r>
        <w:t xml:space="preserve">om de </w:t>
      </w:r>
      <w:r w:rsidRPr="0012149D">
        <w:rPr>
          <w:rStyle w:val="Keuze-blauw"/>
        </w:rPr>
        <w:t>2 / 3 / … lagen / tussen elke laag metselwerk</w:t>
      </w:r>
    </w:p>
    <w:p w14:paraId="21326107" w14:textId="77777777" w:rsidR="001D00B9" w:rsidRDefault="001D00B9" w:rsidP="001D00B9">
      <w:pPr>
        <w:pStyle w:val="Plattetekstinspringen2"/>
      </w:pPr>
      <w:r>
        <w:t xml:space="preserve">in de </w:t>
      </w:r>
      <w:r w:rsidRPr="0012149D">
        <w:rPr>
          <w:rStyle w:val="Keuze-blauw"/>
        </w:rPr>
        <w:t>3 / 4</w:t>
      </w:r>
      <w:r>
        <w:t xml:space="preserve"> lagen onder en boven alle deur- en raamopeningen. Boven de lintelen en rollagen komt onmiddellijk een wapening.</w:t>
      </w:r>
      <w:r w:rsidRPr="00AD434F">
        <w:t xml:space="preserve"> </w:t>
      </w:r>
      <w:r>
        <w:t xml:space="preserve">De wapening steekt </w:t>
      </w:r>
      <w:r w:rsidRPr="0012149D">
        <w:rPr>
          <w:rStyle w:val="Keuze-blauw"/>
        </w:rPr>
        <w:t>1 / …</w:t>
      </w:r>
      <w:r>
        <w:t xml:space="preserve"> m uit aan beide zijden van de opening.</w:t>
      </w:r>
    </w:p>
    <w:p w14:paraId="24C11A9E" w14:textId="77777777" w:rsidR="001D00B9" w:rsidRDefault="001D00B9" w:rsidP="001D00B9">
      <w:pPr>
        <w:pStyle w:val="Kop4"/>
      </w:pPr>
      <w:bookmarkStart w:id="533" w:name="_Toc388348930"/>
      <w:bookmarkStart w:id="534" w:name="_Toc438633438"/>
      <w:r>
        <w:t>22.21.20.</w:t>
      </w:r>
      <w:r>
        <w:tab/>
        <w:t>gevelstenen – bakstenen/handvorm- en vormbakstenen</w:t>
      </w:r>
      <w:bookmarkEnd w:id="532"/>
      <w:r>
        <w:tab/>
      </w:r>
      <w:r w:rsidRPr="003E67CB">
        <w:rPr>
          <w:rStyle w:val="MeetChar"/>
        </w:rPr>
        <w:t>|FH|m2</w:t>
      </w:r>
      <w:bookmarkEnd w:id="533"/>
      <w:bookmarkEnd w:id="534"/>
    </w:p>
    <w:p w14:paraId="1F26E768" w14:textId="77777777" w:rsidR="001D00B9" w:rsidRDefault="001D00B9" w:rsidP="001D00B9">
      <w:pPr>
        <w:pStyle w:val="Kop6"/>
      </w:pPr>
      <w:bookmarkStart w:id="535" w:name="_Toc387909737"/>
      <w:r>
        <w:t>Meting</w:t>
      </w:r>
    </w:p>
    <w:p w14:paraId="3288499D" w14:textId="77777777" w:rsidR="001D00B9" w:rsidRDefault="001D00B9" w:rsidP="001D00B9">
      <w:pPr>
        <w:pStyle w:val="Plattetekstinspringen"/>
      </w:pPr>
      <w:r>
        <w:t>meeteenheid: m2</w:t>
      </w:r>
    </w:p>
    <w:p w14:paraId="317CD4CB" w14:textId="77777777" w:rsidR="001D00B9" w:rsidRDefault="001D00B9" w:rsidP="001D00B9">
      <w:pPr>
        <w:pStyle w:val="Plattetekstinspringen"/>
      </w:pPr>
      <w:r>
        <w:t>meetcode: netto oppervlakte. Alle openingen groter dan 0,2 m2 worden afgetrokken. De dagzijden van openingen worden enkel meegerekend indien hun breedte groter is dan de breedte van de gevelsteen.</w:t>
      </w:r>
    </w:p>
    <w:p w14:paraId="1CFC3189" w14:textId="77777777" w:rsidR="001D00B9" w:rsidRDefault="001D00B9" w:rsidP="001D00B9">
      <w:pPr>
        <w:pStyle w:val="Plattetekstinspringen"/>
      </w:pPr>
      <w:r>
        <w:t>aard van de overeenkomst: Forfaitaire Hoeveelheid (FH)</w:t>
      </w:r>
    </w:p>
    <w:p w14:paraId="12051AAE" w14:textId="77777777" w:rsidR="001D00B9" w:rsidRDefault="001D00B9" w:rsidP="001D00B9">
      <w:pPr>
        <w:pStyle w:val="Kop6"/>
      </w:pPr>
      <w:r>
        <w:t>Materiaal</w:t>
      </w:r>
    </w:p>
    <w:p w14:paraId="68DD4ABE" w14:textId="77777777" w:rsidR="001D00B9" w:rsidRDefault="001D00B9" w:rsidP="001D00B9">
      <w:pPr>
        <w:pStyle w:val="Kop8"/>
        <w:rPr>
          <w:lang w:val="nl-NL"/>
        </w:rPr>
      </w:pPr>
      <w:r>
        <w:rPr>
          <w:lang w:val="nl-NL"/>
        </w:rPr>
        <w:t>Specificaties</w:t>
      </w:r>
    </w:p>
    <w:p w14:paraId="0C894A72" w14:textId="77777777" w:rsidR="001D00B9" w:rsidRDefault="001D00B9" w:rsidP="001D00B9">
      <w:pPr>
        <w:pStyle w:val="Plattetekstinspringen"/>
      </w:pPr>
      <w:r>
        <w:t xml:space="preserve">Type: </w:t>
      </w:r>
      <w:r w:rsidRPr="0021212F">
        <w:rPr>
          <w:rStyle w:val="Keuze-blauw"/>
        </w:rPr>
        <w:t>handvorm / vormbak</w:t>
      </w:r>
    </w:p>
    <w:p w14:paraId="09F9AEB7" w14:textId="77777777" w:rsidR="001D00B9" w:rsidRPr="00960374" w:rsidRDefault="001D00B9" w:rsidP="001D00B9">
      <w:pPr>
        <w:pStyle w:val="Plattetekstinspringen"/>
      </w:pPr>
      <w:r>
        <w:t xml:space="preserve">Fabrieksmaat (lxbxh): </w:t>
      </w:r>
      <w:r w:rsidRPr="006F5F8B">
        <w:rPr>
          <w:rStyle w:val="Keuze-blauw"/>
        </w:rPr>
        <w:t xml:space="preserve">188 x 88 x 48 / 188 x 88 x 63 / 188 x 88 x 88 /  210 x 102 x 50 / 210 x 100 x 65 / </w:t>
      </w:r>
      <w:r>
        <w:rPr>
          <w:rStyle w:val="Keuze-blauw"/>
        </w:rPr>
        <w:t>210 x 65 x 50 /…</w:t>
      </w:r>
      <w:r w:rsidRPr="006F5F8B">
        <w:rPr>
          <w:rStyle w:val="Keuze-blauw"/>
        </w:rPr>
        <w:t xml:space="preserve"> x … x …</w:t>
      </w:r>
      <w:r w:rsidRPr="0012149D">
        <w:rPr>
          <w:rStyle w:val="Keuze-blauw"/>
        </w:rPr>
        <w:t xml:space="preserve"> </w:t>
      </w:r>
      <w:r w:rsidRPr="0044273A">
        <w:t>mm</w:t>
      </w:r>
    </w:p>
    <w:p w14:paraId="4AB057E7" w14:textId="77777777" w:rsidR="001D00B9" w:rsidRDefault="001D00B9" w:rsidP="001D00B9">
      <w:pPr>
        <w:pStyle w:val="Plattetekstinspringen"/>
      </w:pPr>
      <w:r>
        <w:t xml:space="preserve">Kleur: </w:t>
      </w:r>
      <w:r w:rsidRPr="003E67CB">
        <w:rPr>
          <w:rStyle w:val="Keuze-blauw"/>
        </w:rPr>
        <w:t>…</w:t>
      </w:r>
    </w:p>
    <w:p w14:paraId="6A292650" w14:textId="77777777" w:rsidR="001D00B9" w:rsidRDefault="001D00B9" w:rsidP="001D00B9">
      <w:pPr>
        <w:pStyle w:val="Plattetekstinspringen"/>
      </w:pPr>
      <w:r>
        <w:t xml:space="preserve">Oppervlaktetextuur: </w:t>
      </w:r>
      <w:r w:rsidRPr="006F5F8B">
        <w:rPr>
          <w:rStyle w:val="Keuze-blauw"/>
        </w:rPr>
        <w:t>glad / geschorst / geschaafd / bezand / niet bezand / ruw / …</w:t>
      </w:r>
    </w:p>
    <w:p w14:paraId="47AFAC65" w14:textId="77777777" w:rsidR="001D00B9" w:rsidRDefault="001D00B9" w:rsidP="001D00B9">
      <w:pPr>
        <w:pStyle w:val="Plattetekstinspringen"/>
      </w:pPr>
      <w:r>
        <w:t xml:space="preserve">Uitzicht: </w:t>
      </w:r>
      <w:r w:rsidRPr="0021212F">
        <w:rPr>
          <w:rStyle w:val="Keuze-blauw"/>
        </w:rPr>
        <w:t>effen / genuanceerd / …</w:t>
      </w:r>
    </w:p>
    <w:p w14:paraId="397576A8" w14:textId="77777777" w:rsidR="001D00B9" w:rsidRDefault="001D00B9" w:rsidP="001D00B9">
      <w:pPr>
        <w:pStyle w:val="Plattetekstinspringen"/>
      </w:pPr>
      <w:r>
        <w:t>Genormaliseerde  gemiddelde druksterkte f</w:t>
      </w:r>
      <w:r w:rsidRPr="00982250">
        <w:rPr>
          <w:vertAlign w:val="subscript"/>
        </w:rPr>
        <w:t>b</w:t>
      </w:r>
      <w:r>
        <w:t xml:space="preserve">: min. </w:t>
      </w:r>
      <w:r>
        <w:rPr>
          <w:rStyle w:val="Keuze-blauw"/>
        </w:rPr>
        <w:t>5</w:t>
      </w:r>
      <w:r w:rsidRPr="0012149D">
        <w:rPr>
          <w:rStyle w:val="Keuze-blauw"/>
        </w:rPr>
        <w:t xml:space="preserve"> </w:t>
      </w:r>
      <w:r>
        <w:rPr>
          <w:rStyle w:val="Keuze-blauw"/>
        </w:rPr>
        <w:t xml:space="preserve">/ </w:t>
      </w:r>
      <w:r w:rsidRPr="0012149D">
        <w:rPr>
          <w:rStyle w:val="Keuze-blauw"/>
        </w:rPr>
        <w:t>…</w:t>
      </w:r>
      <w:r>
        <w:t xml:space="preserve"> N/mm²</w:t>
      </w:r>
    </w:p>
    <w:p w14:paraId="6A55EE4F" w14:textId="77777777" w:rsidR="001D00B9" w:rsidRDefault="001D00B9" w:rsidP="001D00B9">
      <w:pPr>
        <w:pStyle w:val="Plattetekstinspringen"/>
      </w:pPr>
      <w:r>
        <w:t xml:space="preserve">Porositeit: max. </w:t>
      </w:r>
      <w:r w:rsidRPr="009D0332">
        <w:rPr>
          <w:rStyle w:val="Keuze-blauw"/>
        </w:rPr>
        <w:t xml:space="preserve">6 / 8 / </w:t>
      </w:r>
      <w:r w:rsidR="009423FB">
        <w:rPr>
          <w:rStyle w:val="Keuze-blauw"/>
        </w:rPr>
        <w:t>…</w:t>
      </w:r>
      <w:r w:rsidR="00144D1A">
        <w:rPr>
          <w:rStyle w:val="Keuze-blauw"/>
        </w:rPr>
        <w:t xml:space="preserve"> / 16</w:t>
      </w:r>
      <w:r>
        <w:t xml:space="preserve"> %</w:t>
      </w:r>
    </w:p>
    <w:p w14:paraId="7DA44063" w14:textId="77777777" w:rsidR="001D00B9" w:rsidRDefault="001D00B9" w:rsidP="001D00B9">
      <w:pPr>
        <w:pStyle w:val="Plattetekstinspringen"/>
      </w:pPr>
      <w:r>
        <w:t>Vorstklasse (volgens NBN B 27-009): zeer vorstbestand</w:t>
      </w:r>
    </w:p>
    <w:p w14:paraId="21470130" w14:textId="77777777" w:rsidR="001D00B9" w:rsidRDefault="001D00B9" w:rsidP="001D00B9">
      <w:pPr>
        <w:pStyle w:val="Kop8"/>
      </w:pPr>
      <w:r>
        <w:t xml:space="preserve">Aanvullende specificaties </w:t>
      </w:r>
      <w:r w:rsidR="00156DE5">
        <w:t>(te schrappen door ontwerper indien niet van toepassing)</w:t>
      </w:r>
    </w:p>
    <w:p w14:paraId="3C056594" w14:textId="77777777" w:rsidR="001D00B9" w:rsidRPr="00FF303E" w:rsidRDefault="001D00B9" w:rsidP="001D00B9">
      <w:pPr>
        <w:pStyle w:val="Plattetekstinspringen"/>
      </w:pPr>
      <w:r>
        <w:t>De bakstenen worden toegepast met gelijmde voegen. De stenen moeten minstens tot de maatspreidingsklasse R1+ of R2+ behoren. De vlakheid en rechtheid van de legoppervlakken mag een gemiddelde maximale afwijking van 1% van de lengte van de diagonaal van het legvlak niet overschrijden, met een individueel maximum van 2 mm.</w:t>
      </w:r>
    </w:p>
    <w:p w14:paraId="3616C21F" w14:textId="77777777" w:rsidR="001D00B9" w:rsidRDefault="001D00B9" w:rsidP="001D00B9">
      <w:pPr>
        <w:pStyle w:val="Kop6"/>
      </w:pPr>
      <w:r>
        <w:t>Uitvoering</w:t>
      </w:r>
    </w:p>
    <w:p w14:paraId="2221F38F" w14:textId="77777777" w:rsidR="001D00B9" w:rsidRDefault="001D00B9" w:rsidP="001D00B9">
      <w:pPr>
        <w:pStyle w:val="Plattetekstinspringen"/>
      </w:pPr>
      <w:r>
        <w:t xml:space="preserve">Het gevelmetselwerk wordt uitgevoerd volgens de regels van de kunst en volgens de richtlijnen van de fabrikant. Het wordt </w:t>
      </w:r>
      <w:r w:rsidRPr="0012149D">
        <w:rPr>
          <w:rStyle w:val="Keuze-blauw"/>
        </w:rPr>
        <w:t xml:space="preserve">ter plaatse gemetst volgens art. </w:t>
      </w:r>
      <w:r>
        <w:rPr>
          <w:rStyle w:val="Keuze-blauw"/>
        </w:rPr>
        <w:t>22.</w:t>
      </w:r>
      <w:r w:rsidRPr="0012149D">
        <w:rPr>
          <w:rStyle w:val="Keuze-blauw"/>
        </w:rPr>
        <w:t xml:space="preserve">01. / geprefabriceerd en op de werf gemonteerd volgens art. </w:t>
      </w:r>
      <w:r>
        <w:rPr>
          <w:rStyle w:val="Keuze-blauw"/>
        </w:rPr>
        <w:t>22.</w:t>
      </w:r>
      <w:r w:rsidRPr="0012149D">
        <w:rPr>
          <w:rStyle w:val="Keuze-blauw"/>
        </w:rPr>
        <w:t xml:space="preserve">02. / naar keuze van de aannemer opgetrokken uit ter plaatse gemetst of prefab metselwerk volgens de artikels </w:t>
      </w:r>
      <w:r>
        <w:rPr>
          <w:rStyle w:val="Keuze-blauw"/>
        </w:rPr>
        <w:t>22.</w:t>
      </w:r>
      <w:r w:rsidRPr="0012149D">
        <w:rPr>
          <w:rStyle w:val="Keuze-blauw"/>
        </w:rPr>
        <w:t xml:space="preserve">01. en </w:t>
      </w:r>
      <w:r>
        <w:rPr>
          <w:rStyle w:val="Keuze-blauw"/>
        </w:rPr>
        <w:t>22.</w:t>
      </w:r>
      <w:r w:rsidRPr="0012149D">
        <w:rPr>
          <w:rStyle w:val="Keuze-blauw"/>
        </w:rPr>
        <w:t>02.</w:t>
      </w:r>
    </w:p>
    <w:p w14:paraId="0B8975B1" w14:textId="77777777" w:rsidR="001D00B9" w:rsidRDefault="001D00B9" w:rsidP="001D00B9">
      <w:pPr>
        <w:pStyle w:val="Plattetekstinspringen"/>
      </w:pPr>
      <w:r>
        <w:t xml:space="preserve">Het gevelmetselwerk wordt </w:t>
      </w:r>
    </w:p>
    <w:p w14:paraId="3374B861" w14:textId="77777777" w:rsidR="001D00B9" w:rsidRDefault="001D00B9" w:rsidP="001D00B9">
      <w:pPr>
        <w:pStyle w:val="ofwelinspringen"/>
      </w:pPr>
      <w:r w:rsidRPr="006F5F8B">
        <w:rPr>
          <w:rStyle w:val="ofwelChar"/>
        </w:rPr>
        <w:t>(ofwel)</w:t>
      </w:r>
      <w:r>
        <w:tab/>
        <w:t xml:space="preserve">gemetst met dikke voegen (voegdikte: </w:t>
      </w:r>
      <w:r>
        <w:rPr>
          <w:rStyle w:val="Keuze-blauw"/>
        </w:rPr>
        <w:t>7 / 8</w:t>
      </w:r>
      <w:r w:rsidRPr="006F5F8B">
        <w:rPr>
          <w:rStyle w:val="Keuze-blauw"/>
        </w:rPr>
        <w:t xml:space="preserve"> / 10 / 12 / …</w:t>
      </w:r>
      <w:r>
        <w:t xml:space="preserve"> mm) met mortel voor algemene toepassing volgens art. 22.11.11.</w:t>
      </w:r>
    </w:p>
    <w:p w14:paraId="1FD23A1B" w14:textId="77777777" w:rsidR="001D00B9" w:rsidRPr="00232B12" w:rsidRDefault="001D00B9" w:rsidP="00232B12">
      <w:pPr>
        <w:pStyle w:val="ofwelinspringen"/>
        <w:rPr>
          <w:color w:val="0000FF"/>
          <w:lang w:val="nl"/>
        </w:rPr>
      </w:pPr>
      <w:r w:rsidRPr="006F5F8B">
        <w:rPr>
          <w:rStyle w:val="ofwelChar"/>
        </w:rPr>
        <w:t>(ofwel)</w:t>
      </w:r>
      <w:r>
        <w:tab/>
      </w:r>
      <w:r w:rsidR="00601756">
        <w:t>verwerk</w:t>
      </w:r>
      <w:r>
        <w:t xml:space="preserve">t met dunne voegen (voegdikte: </w:t>
      </w:r>
      <w:r w:rsidRPr="006F5F8B">
        <w:rPr>
          <w:rStyle w:val="Keuze-blauw"/>
        </w:rPr>
        <w:t xml:space="preserve">5 / 6 </w:t>
      </w:r>
      <w:r>
        <w:t>mm) met dunbedmortel volgens art. 22.11.12.</w:t>
      </w:r>
    </w:p>
    <w:p w14:paraId="5F0BE19E" w14:textId="77777777" w:rsidR="001D00B9" w:rsidRDefault="001D00B9" w:rsidP="001D00B9">
      <w:pPr>
        <w:pStyle w:val="ofwelinspringen"/>
      </w:pPr>
      <w:r w:rsidRPr="006F5F8B">
        <w:rPr>
          <w:rStyle w:val="ofwelChar"/>
        </w:rPr>
        <w:t>(ofwel)</w:t>
      </w:r>
      <w:r>
        <w:tab/>
        <w:t xml:space="preserve">gelijmd met lijmmortel volgens art. 22.11.13. (voegdikte: </w:t>
      </w:r>
      <w:r w:rsidR="00AF4CCB">
        <w:rPr>
          <w:rStyle w:val="Keuze-blauw"/>
        </w:rPr>
        <w:t>5 / 6</w:t>
      </w:r>
      <w:r>
        <w:t xml:space="preserve"> mm)</w:t>
      </w:r>
    </w:p>
    <w:p w14:paraId="65DB52FF" w14:textId="77777777" w:rsidR="001D00B9" w:rsidRDefault="001D00B9" w:rsidP="001D00B9">
      <w:pPr>
        <w:pStyle w:val="Plattetekstinspringen"/>
      </w:pPr>
      <w:r>
        <w:t xml:space="preserve">Metselverband: </w:t>
      </w:r>
      <w:r w:rsidRPr="008939FC">
        <w:rPr>
          <w:rStyle w:val="Keuze-blauw"/>
        </w:rPr>
        <w:t>halfsteens verband / 1/3de verband / 1/4de verband / wildverband / kettingverband / …</w:t>
      </w:r>
    </w:p>
    <w:p w14:paraId="2A0BF05B" w14:textId="77777777" w:rsidR="001D00B9" w:rsidRDefault="001D00B9" w:rsidP="001D00B9">
      <w:pPr>
        <w:pStyle w:val="Plattetekstinspringen"/>
      </w:pPr>
      <w:r>
        <w:t xml:space="preserve">Lateien: </w:t>
      </w:r>
      <w:r w:rsidRPr="00174EE2">
        <w:rPr>
          <w:rStyle w:val="Keuze-blauw"/>
        </w:rPr>
        <w:t xml:space="preserve">rollaag met haken / continu L-profiel uit verzinkt staal </w:t>
      </w:r>
      <w:r>
        <w:rPr>
          <w:rStyle w:val="Keuze-blauw"/>
        </w:rPr>
        <w:t xml:space="preserve">volgens art. </w:t>
      </w:r>
      <w:r w:rsidRPr="00E3580A">
        <w:rPr>
          <w:rStyle w:val="Keuze-blauw"/>
        </w:rPr>
        <w:t>27.23. /</w:t>
      </w:r>
      <w:r w:rsidRPr="00174EE2">
        <w:rPr>
          <w:rStyle w:val="Keuze-blauw"/>
        </w:rPr>
        <w:t xml:space="preserve"> regelbare console volgens art</w:t>
      </w:r>
      <w:r w:rsidRPr="00E3580A">
        <w:rPr>
          <w:rStyle w:val="Keuze-blauw"/>
        </w:rPr>
        <w:t>. 27.26.</w:t>
      </w:r>
      <w:r w:rsidRPr="00174EE2">
        <w:rPr>
          <w:rStyle w:val="Keuze-blauw"/>
        </w:rPr>
        <w:t xml:space="preserve"> / …</w:t>
      </w:r>
    </w:p>
    <w:p w14:paraId="2710A63B" w14:textId="77777777" w:rsidR="001D00B9" w:rsidRDefault="001D00B9" w:rsidP="001D00B9">
      <w:pPr>
        <w:pStyle w:val="Kop8"/>
      </w:pPr>
      <w:r>
        <w:t xml:space="preserve">Aanvullende uitvoeringsvoorschriften </w:t>
      </w:r>
      <w:r w:rsidR="00156DE5">
        <w:t>(te schrappen door ontwerper indien niet van toepassing)</w:t>
      </w:r>
    </w:p>
    <w:p w14:paraId="44C5F0BD" w14:textId="77777777" w:rsidR="001D00B9" w:rsidRDefault="001D00B9" w:rsidP="001D00B9">
      <w:pPr>
        <w:pStyle w:val="Plattetekstinspringen"/>
      </w:pPr>
      <w:r>
        <w:t>Het gevelmetselwerk wordt achteraf gevoegd met een voegmortel volgens art. 22.11.20.</w:t>
      </w:r>
      <w:r>
        <w:br/>
        <w:t>Het voegen gebeurt volgens TV 208 - Opvoegen van metselwerk.</w:t>
      </w:r>
    </w:p>
    <w:p w14:paraId="78B14B30" w14:textId="77777777" w:rsidR="001D00B9" w:rsidRDefault="001D00B9" w:rsidP="001D00B9">
      <w:pPr>
        <w:pStyle w:val="Plattetekstinspringen2"/>
      </w:pPr>
      <w:r>
        <w:t xml:space="preserve">kleur: </w:t>
      </w:r>
      <w:r w:rsidRPr="00FF303E">
        <w:rPr>
          <w:rStyle w:val="Keuze-blauw"/>
        </w:rPr>
        <w:t xml:space="preserve">toon op toon / </w:t>
      </w:r>
      <w:r>
        <w:rPr>
          <w:rStyle w:val="Keuze-blauw"/>
        </w:rPr>
        <w:t>keuze uit min. drie monsters</w:t>
      </w:r>
      <w:r w:rsidRPr="00FF303E">
        <w:rPr>
          <w:rStyle w:val="Keuze-blauw"/>
        </w:rPr>
        <w:t xml:space="preserve"> / …</w:t>
      </w:r>
    </w:p>
    <w:p w14:paraId="449E6A0C" w14:textId="77777777" w:rsidR="001D00B9" w:rsidRDefault="001D00B9" w:rsidP="001D00B9">
      <w:pPr>
        <w:pStyle w:val="Plattetekstinspringen2"/>
      </w:pPr>
      <w:r>
        <w:t xml:space="preserve">ligging van het voegvlak t.o.v. het steenvlak: </w:t>
      </w:r>
      <w:r w:rsidRPr="00FF303E">
        <w:rPr>
          <w:rStyle w:val="Keuze-blauw"/>
        </w:rPr>
        <w:t>vol / verdiept / uitspringend</w:t>
      </w:r>
    </w:p>
    <w:p w14:paraId="0C5720B6" w14:textId="77777777" w:rsidR="001D00B9" w:rsidRDefault="001D00B9" w:rsidP="001D00B9">
      <w:pPr>
        <w:pStyle w:val="Plattetekstinspringen2"/>
      </w:pPr>
      <w:r>
        <w:t xml:space="preserve">oriëntatie van het voegvlak: </w:t>
      </w:r>
      <w:r w:rsidRPr="00FF303E">
        <w:rPr>
          <w:rStyle w:val="Keuze-blauw"/>
        </w:rPr>
        <w:t>parallel met metselvlak / schaduwvoeg / vooroverhellend</w:t>
      </w:r>
    </w:p>
    <w:p w14:paraId="058E8B23" w14:textId="77777777" w:rsidR="001D00B9" w:rsidRDefault="001D00B9" w:rsidP="001D00B9">
      <w:pPr>
        <w:pStyle w:val="Plattetekstinspringen2"/>
      </w:pPr>
      <w:r>
        <w:t xml:space="preserve">vorm van de voeg: </w:t>
      </w:r>
      <w:r w:rsidRPr="00FF303E">
        <w:rPr>
          <w:rStyle w:val="Keuze-blauw"/>
        </w:rPr>
        <w:t>plat / hol / bol / …</w:t>
      </w:r>
    </w:p>
    <w:p w14:paraId="487C66DA" w14:textId="77777777" w:rsidR="001D00B9" w:rsidRPr="007637BE" w:rsidRDefault="001D00B9" w:rsidP="001D00B9">
      <w:pPr>
        <w:pStyle w:val="Plattetekstinspringen2"/>
      </w:pPr>
      <w:r>
        <w:t xml:space="preserve">structuur van het voegvlak: </w:t>
      </w:r>
      <w:r w:rsidRPr="00FF303E">
        <w:rPr>
          <w:rStyle w:val="Keuze-blauw"/>
        </w:rPr>
        <w:t>glad gestreken / gekamd / getamponeerd met harde borstel / diagonaal geborstel met ruwe borstel</w:t>
      </w:r>
    </w:p>
    <w:p w14:paraId="67828851" w14:textId="77777777" w:rsidR="001D00B9" w:rsidRDefault="001D00B9" w:rsidP="001D00B9">
      <w:pPr>
        <w:pStyle w:val="Plattetekstinspringen"/>
      </w:pPr>
      <w:r>
        <w:t xml:space="preserve">Uitzettingsvoegen: </w:t>
      </w:r>
      <w:r w:rsidRPr="006B17E6">
        <w:rPr>
          <w:rStyle w:val="Keuze-blauw"/>
        </w:rPr>
        <w:t>minimaal om de 12 / 15 / 20 / 30</w:t>
      </w:r>
      <w:r>
        <w:rPr>
          <w:rStyle w:val="Keuze-blauw"/>
        </w:rPr>
        <w:t xml:space="preserve"> / …</w:t>
      </w:r>
      <w:r w:rsidRPr="006B17E6">
        <w:rPr>
          <w:rStyle w:val="Keuze-blauw"/>
        </w:rPr>
        <w:t xml:space="preserve"> m /</w:t>
      </w:r>
      <w:r>
        <w:rPr>
          <w:rStyle w:val="Keuze-blauw"/>
        </w:rPr>
        <w:t xml:space="preserve"> </w:t>
      </w:r>
      <w:r w:rsidRPr="006B17E6">
        <w:rPr>
          <w:rStyle w:val="Keuze-blauw"/>
        </w:rPr>
        <w:t>volgens NBN EN 1996-2 ANB</w:t>
      </w:r>
      <w:r>
        <w:t>.</w:t>
      </w:r>
    </w:p>
    <w:p w14:paraId="15B48470" w14:textId="77777777" w:rsidR="001D00B9" w:rsidRDefault="001D00B9" w:rsidP="001D00B9">
      <w:pPr>
        <w:pStyle w:val="Plattetekstinspringen"/>
      </w:pPr>
      <w:r>
        <w:t xml:space="preserve">Er wordt een horizontale metselwerkwapening volgens artikel 22.14. voorzien </w:t>
      </w:r>
    </w:p>
    <w:p w14:paraId="49497D93" w14:textId="77777777" w:rsidR="001D00B9" w:rsidRPr="0012149D" w:rsidRDefault="001D00B9" w:rsidP="001D00B9">
      <w:pPr>
        <w:pStyle w:val="Plattetekstinspringen2"/>
        <w:rPr>
          <w:rStyle w:val="Keuze-blauw"/>
        </w:rPr>
      </w:pPr>
      <w:r w:rsidRPr="0012149D">
        <w:rPr>
          <w:rStyle w:val="Keuze-blauw"/>
        </w:rPr>
        <w:t>op de plaatsen zoals aangeduid op de plannen / volgens de studie van de fabrikant van de stenen</w:t>
      </w:r>
    </w:p>
    <w:p w14:paraId="236355C8" w14:textId="77777777" w:rsidR="001D00B9" w:rsidRDefault="001D00B9" w:rsidP="001D00B9">
      <w:pPr>
        <w:pStyle w:val="Plattetekstinspringen2"/>
      </w:pPr>
      <w:r>
        <w:t xml:space="preserve">om de </w:t>
      </w:r>
      <w:r w:rsidRPr="0012149D">
        <w:rPr>
          <w:rStyle w:val="Keuze-blauw"/>
        </w:rPr>
        <w:t>2 / 3 / … lagen / tussen elke laag metselwerk</w:t>
      </w:r>
    </w:p>
    <w:p w14:paraId="34DEAA48" w14:textId="77777777" w:rsidR="001D00B9" w:rsidRPr="00AA1F05" w:rsidRDefault="001D00B9" w:rsidP="001D00B9">
      <w:pPr>
        <w:pStyle w:val="Plattetekstinspringen2"/>
      </w:pPr>
      <w:r>
        <w:t xml:space="preserve">in de </w:t>
      </w:r>
      <w:r w:rsidRPr="0012149D">
        <w:rPr>
          <w:rStyle w:val="Keuze-blauw"/>
        </w:rPr>
        <w:t>3 / 4</w:t>
      </w:r>
      <w:r>
        <w:t xml:space="preserve"> lagen onder en boven alle deur- en raamopeningen. Boven de lintelen en rollagen komt onmiddellijk een wapening.</w:t>
      </w:r>
      <w:r w:rsidRPr="00AD434F">
        <w:t xml:space="preserve"> </w:t>
      </w:r>
      <w:r>
        <w:t xml:space="preserve">De wapening steekt </w:t>
      </w:r>
      <w:r w:rsidRPr="0012149D">
        <w:rPr>
          <w:rStyle w:val="Keuze-blauw"/>
        </w:rPr>
        <w:t>1 / …</w:t>
      </w:r>
      <w:r>
        <w:t xml:space="preserve"> m uit aan beide zijden van de opening.</w:t>
      </w:r>
      <w:bookmarkEnd w:id="535"/>
    </w:p>
    <w:p w14:paraId="5D3750B7" w14:textId="77777777" w:rsidR="001D00B9" w:rsidRDefault="001D00B9" w:rsidP="001D00B9">
      <w:pPr>
        <w:pStyle w:val="Kop3"/>
      </w:pPr>
      <w:bookmarkStart w:id="536" w:name="_Toc387909738"/>
      <w:bookmarkStart w:id="537" w:name="_Toc388348931"/>
      <w:bookmarkStart w:id="538" w:name="_Toc438633439"/>
      <w:r>
        <w:t>22.22.</w:t>
      </w:r>
      <w:r>
        <w:tab/>
        <w:t>gevelstenen – betonsteen</w:t>
      </w:r>
      <w:bookmarkEnd w:id="536"/>
      <w:r>
        <w:tab/>
      </w:r>
      <w:r w:rsidRPr="00D62EB1">
        <w:rPr>
          <w:rStyle w:val="MeetChar"/>
        </w:rPr>
        <w:t>|FH|m2</w:t>
      </w:r>
      <w:bookmarkEnd w:id="537"/>
      <w:bookmarkEnd w:id="538"/>
    </w:p>
    <w:p w14:paraId="2E205E0A" w14:textId="77777777" w:rsidR="001D00B9" w:rsidRDefault="001D00B9" w:rsidP="001D00B9">
      <w:pPr>
        <w:pStyle w:val="Kop6"/>
      </w:pPr>
      <w:r>
        <w:t>Meting</w:t>
      </w:r>
    </w:p>
    <w:p w14:paraId="2AC46C24" w14:textId="77777777" w:rsidR="001D00B9" w:rsidRDefault="001D00B9" w:rsidP="001D00B9">
      <w:pPr>
        <w:pStyle w:val="Plattetekstinspringen"/>
      </w:pPr>
      <w:r>
        <w:t>meeteenheid: m2</w:t>
      </w:r>
    </w:p>
    <w:p w14:paraId="4C7577FF" w14:textId="77777777" w:rsidR="001D00B9" w:rsidRDefault="001D00B9" w:rsidP="001D00B9">
      <w:pPr>
        <w:pStyle w:val="Plattetekstinspringen"/>
      </w:pPr>
      <w:r>
        <w:t>meetcode: netto oppervlakte. Alle openingen groter dan 0,2 m2 worden afgetrokken. De dagzijden van openingen worden enkel meegerekend indien hun breedte groter is dan de breedte van de gevelsteen.</w:t>
      </w:r>
    </w:p>
    <w:p w14:paraId="51894016" w14:textId="77777777" w:rsidR="001D00B9" w:rsidRDefault="001D00B9" w:rsidP="001D00B9">
      <w:pPr>
        <w:pStyle w:val="Plattetekstinspringen"/>
      </w:pPr>
      <w:r>
        <w:t>aard van de overeenkomst: Forfaitaire Hoeveelheid (FH)</w:t>
      </w:r>
    </w:p>
    <w:p w14:paraId="196C6CA7" w14:textId="77777777" w:rsidR="001D00B9" w:rsidRDefault="001D00B9" w:rsidP="001D00B9">
      <w:pPr>
        <w:pStyle w:val="Kop6"/>
      </w:pPr>
      <w:r>
        <w:t>Materiaal</w:t>
      </w:r>
    </w:p>
    <w:p w14:paraId="6F910248" w14:textId="77777777" w:rsidR="001D00B9" w:rsidRDefault="001D00B9" w:rsidP="001D00B9">
      <w:pPr>
        <w:pStyle w:val="Plattetekstinspringen"/>
      </w:pPr>
      <w:r>
        <w:t>De NBN EN 771-3 Voorschriften voor metselstenen – Deel 3: Betonmetselstenen (gewone en lichte granulaten) is van toepassing.</w:t>
      </w:r>
    </w:p>
    <w:p w14:paraId="2911662A" w14:textId="77777777" w:rsidR="001D00B9" w:rsidRPr="00AC5C89" w:rsidRDefault="001D00B9" w:rsidP="001D00B9">
      <w:pPr>
        <w:pStyle w:val="Plattetekstinspringen"/>
      </w:pPr>
      <w:r>
        <w:t>Enkel stenen behorende tot categorie I volgens NBN EN 771-3 mogen toegepast worden.</w:t>
      </w:r>
    </w:p>
    <w:p w14:paraId="1B892337" w14:textId="77777777" w:rsidR="001D00B9" w:rsidRDefault="001D00B9" w:rsidP="001D00B9">
      <w:pPr>
        <w:pStyle w:val="Plattetekstinspringen"/>
      </w:pPr>
      <w:r>
        <w:t xml:space="preserve">De stenen dragen het BENOR-merk of gelijkwaardig. Bij iedere levering wordt een certificaat </w:t>
      </w:r>
      <w:r w:rsidRPr="006B240B">
        <w:t>van oorsprong gevoegd</w:t>
      </w:r>
      <w:r>
        <w:t>.</w:t>
      </w:r>
    </w:p>
    <w:p w14:paraId="7718B32B" w14:textId="77777777" w:rsidR="001D00B9" w:rsidRDefault="001D00B9" w:rsidP="001D00B9">
      <w:pPr>
        <w:pStyle w:val="Plattetekstinspringen"/>
      </w:pPr>
      <w:r>
        <w:t>De stenen zijn homogeen in de massa gekleurd.</w:t>
      </w:r>
    </w:p>
    <w:p w14:paraId="099E6FB0" w14:textId="77777777" w:rsidR="001D00B9" w:rsidRDefault="001D00B9" w:rsidP="001D00B9">
      <w:pPr>
        <w:pStyle w:val="Plattetekstinspringen"/>
      </w:pPr>
      <w:r>
        <w:t>Zij zijn minstens twee maanden oud op het moment dat ze op de werf verwerkt worden.</w:t>
      </w:r>
    </w:p>
    <w:p w14:paraId="1E2F582E" w14:textId="77777777" w:rsidR="001D00B9" w:rsidRDefault="001D00B9" w:rsidP="001D00B9">
      <w:pPr>
        <w:pStyle w:val="Plattetekstinspringen"/>
      </w:pPr>
      <w:r>
        <w:t>De gevelstenen behoren minstens tot de maatafwijkingsklasse D2.</w:t>
      </w:r>
    </w:p>
    <w:p w14:paraId="19569AC1" w14:textId="77777777" w:rsidR="001D00B9" w:rsidRDefault="001D00B9" w:rsidP="001D00B9">
      <w:pPr>
        <w:pStyle w:val="Plattetekstinspringen"/>
      </w:pPr>
      <w:r>
        <w:t>Voor betonstenen van maatafwijkingsklasse D3 bedraagt de afwijking van de vlakevenwijdigheid van de legvlakken maximaal 2 mm; voor betonstenen van maatafwijkingsklasse D4 bedraagt deze maximaal 1,5 mm.</w:t>
      </w:r>
    </w:p>
    <w:p w14:paraId="2A7BA0E0" w14:textId="77777777" w:rsidR="001D00B9" w:rsidRDefault="001D00B9" w:rsidP="001D00B9">
      <w:pPr>
        <w:pStyle w:val="Plattetekstinspringen"/>
      </w:pPr>
      <w:r>
        <w:t>De gemiddelde maximum afwijking van de vlakheid en rechtheid van de oppervlakken mag niet groter zijn dan de grootste van de volgende waarden: 0,1</w:t>
      </w:r>
      <w:r>
        <w:sym w:font="Symbol" w:char="F0D6"/>
      </w:r>
      <w:r>
        <w:t>d of 2 mm (d is de diagonaal van het beschouwde vlak).</w:t>
      </w:r>
    </w:p>
    <w:p w14:paraId="63D78525" w14:textId="77777777" w:rsidR="001D00B9" w:rsidRDefault="001D00B9" w:rsidP="001D00B9">
      <w:pPr>
        <w:pStyle w:val="Plattetekstinspringen"/>
      </w:pPr>
      <w:r>
        <w:t>Indien de gevelstenen voorzien zijn van een zichtlaag en onderlaag moet de zichtlaag een minimale dikte van 4 mm of 1,5 x de grootste nominale korreldiameter van de granulaten van de zichtlaag (grootste van deze waarden) hebben.</w:t>
      </w:r>
    </w:p>
    <w:p w14:paraId="5E1BB920" w14:textId="77777777" w:rsidR="001D00B9" w:rsidRDefault="001D00B9" w:rsidP="001D00B9">
      <w:pPr>
        <w:pStyle w:val="Plattetekstinspringen"/>
      </w:pPr>
      <w:r>
        <w:t>Voor alle hoekoplossingen worden stenen met schone koppen geleverd.</w:t>
      </w:r>
    </w:p>
    <w:p w14:paraId="6899F4E9" w14:textId="77777777" w:rsidR="001D00B9" w:rsidRPr="001852C5" w:rsidRDefault="001D00B9" w:rsidP="001D00B9">
      <w:pPr>
        <w:pStyle w:val="Plattetekstinspringen"/>
      </w:pPr>
      <w:r w:rsidRPr="001852C5">
        <w:t xml:space="preserve">De aannemer legt </w:t>
      </w:r>
      <w:r>
        <w:t>ten minste drie stalen met</w:t>
      </w:r>
      <w:r w:rsidRPr="001852C5">
        <w:t xml:space="preserve"> prestatiefiche ter goedkeuring voor aan de ontwerper.</w:t>
      </w:r>
    </w:p>
    <w:p w14:paraId="75558B3F" w14:textId="77777777" w:rsidR="001D00B9" w:rsidRDefault="001D00B9" w:rsidP="001D00B9">
      <w:pPr>
        <w:pStyle w:val="Kop8"/>
        <w:rPr>
          <w:lang w:val="nl-NL"/>
        </w:rPr>
      </w:pPr>
      <w:r>
        <w:rPr>
          <w:lang w:val="nl-NL"/>
        </w:rPr>
        <w:t>Specificaties</w:t>
      </w:r>
    </w:p>
    <w:p w14:paraId="6DCBF2B6" w14:textId="77777777" w:rsidR="001D00B9" w:rsidRPr="00960374" w:rsidRDefault="001D00B9" w:rsidP="001D00B9">
      <w:pPr>
        <w:pStyle w:val="Plattetekstinspringen"/>
      </w:pPr>
      <w:r>
        <w:t xml:space="preserve">Formaat (lxbxh): </w:t>
      </w:r>
      <w:r w:rsidRPr="006F5F8B">
        <w:rPr>
          <w:rStyle w:val="Keuze-blauw"/>
        </w:rPr>
        <w:t>1</w:t>
      </w:r>
      <w:r>
        <w:rPr>
          <w:rStyle w:val="Keuze-blauw"/>
        </w:rPr>
        <w:t>90</w:t>
      </w:r>
      <w:r w:rsidRPr="006F5F8B">
        <w:rPr>
          <w:rStyle w:val="Keuze-blauw"/>
        </w:rPr>
        <w:t xml:space="preserve"> x </w:t>
      </w:r>
      <w:r>
        <w:rPr>
          <w:rStyle w:val="Keuze-blauw"/>
        </w:rPr>
        <w:t>90</w:t>
      </w:r>
      <w:r w:rsidRPr="006F5F8B">
        <w:rPr>
          <w:rStyle w:val="Keuze-blauw"/>
        </w:rPr>
        <w:t xml:space="preserve"> x </w:t>
      </w:r>
      <w:r>
        <w:rPr>
          <w:rStyle w:val="Keuze-blauw"/>
        </w:rPr>
        <w:t>65</w:t>
      </w:r>
      <w:r w:rsidRPr="006F5F8B">
        <w:rPr>
          <w:rStyle w:val="Keuze-blauw"/>
        </w:rPr>
        <w:t xml:space="preserve"> / 1</w:t>
      </w:r>
      <w:r>
        <w:rPr>
          <w:rStyle w:val="Keuze-blauw"/>
        </w:rPr>
        <w:t>90</w:t>
      </w:r>
      <w:r w:rsidRPr="006F5F8B">
        <w:rPr>
          <w:rStyle w:val="Keuze-blauw"/>
        </w:rPr>
        <w:t xml:space="preserve"> x </w:t>
      </w:r>
      <w:r>
        <w:rPr>
          <w:rStyle w:val="Keuze-blauw"/>
        </w:rPr>
        <w:t>90</w:t>
      </w:r>
      <w:r w:rsidRPr="006F5F8B">
        <w:rPr>
          <w:rStyle w:val="Keuze-blauw"/>
        </w:rPr>
        <w:t xml:space="preserve"> x </w:t>
      </w:r>
      <w:r>
        <w:rPr>
          <w:rStyle w:val="Keuze-blauw"/>
        </w:rPr>
        <w:t>90</w:t>
      </w:r>
      <w:r w:rsidRPr="006F5F8B">
        <w:rPr>
          <w:rStyle w:val="Keuze-blauw"/>
        </w:rPr>
        <w:t xml:space="preserve"> / </w:t>
      </w:r>
      <w:r>
        <w:rPr>
          <w:rStyle w:val="Keuze-blauw"/>
        </w:rPr>
        <w:t>290</w:t>
      </w:r>
      <w:r w:rsidRPr="006F5F8B">
        <w:rPr>
          <w:rStyle w:val="Keuze-blauw"/>
        </w:rPr>
        <w:t xml:space="preserve"> x </w:t>
      </w:r>
      <w:r>
        <w:rPr>
          <w:rStyle w:val="Keuze-blauw"/>
        </w:rPr>
        <w:t>90</w:t>
      </w:r>
      <w:r w:rsidRPr="006F5F8B">
        <w:rPr>
          <w:rStyle w:val="Keuze-blauw"/>
        </w:rPr>
        <w:t xml:space="preserve"> x </w:t>
      </w:r>
      <w:r>
        <w:rPr>
          <w:rStyle w:val="Keuze-blauw"/>
        </w:rPr>
        <w:t>90 /…</w:t>
      </w:r>
      <w:r w:rsidRPr="006F5F8B">
        <w:rPr>
          <w:rStyle w:val="Keuze-blauw"/>
        </w:rPr>
        <w:t xml:space="preserve"> x … x …</w:t>
      </w:r>
      <w:r w:rsidRPr="0012149D">
        <w:rPr>
          <w:rStyle w:val="Keuze-blauw"/>
        </w:rPr>
        <w:t xml:space="preserve"> </w:t>
      </w:r>
      <w:r w:rsidRPr="0044273A">
        <w:t>mm</w:t>
      </w:r>
    </w:p>
    <w:p w14:paraId="442B0FA7" w14:textId="77777777" w:rsidR="001D00B9" w:rsidRDefault="001D00B9" w:rsidP="001D00B9">
      <w:pPr>
        <w:pStyle w:val="Plattetekstinspringen"/>
      </w:pPr>
      <w:r>
        <w:t xml:space="preserve">Kleur: </w:t>
      </w:r>
      <w:r w:rsidRPr="003E67CB">
        <w:rPr>
          <w:rStyle w:val="Keuze-blauw"/>
        </w:rPr>
        <w:t>…</w:t>
      </w:r>
    </w:p>
    <w:p w14:paraId="430443EC" w14:textId="77777777" w:rsidR="001D00B9" w:rsidRDefault="001D00B9" w:rsidP="001D00B9">
      <w:pPr>
        <w:pStyle w:val="Plattetekstinspringen"/>
      </w:pPr>
      <w:r>
        <w:t xml:space="preserve">Oppervlaktetextuur: </w:t>
      </w:r>
      <w:r w:rsidRPr="006F5F8B">
        <w:rPr>
          <w:rStyle w:val="Keuze-blauw"/>
        </w:rPr>
        <w:t>glad / ge</w:t>
      </w:r>
      <w:r>
        <w:rPr>
          <w:rStyle w:val="Keuze-blauw"/>
        </w:rPr>
        <w:t>kliefd</w:t>
      </w:r>
      <w:r w:rsidRPr="006F5F8B">
        <w:rPr>
          <w:rStyle w:val="Keuze-blauw"/>
        </w:rPr>
        <w:t xml:space="preserve"> / ge</w:t>
      </w:r>
      <w:r>
        <w:rPr>
          <w:rStyle w:val="Keuze-blauw"/>
        </w:rPr>
        <w:t>groefd</w:t>
      </w:r>
      <w:r w:rsidRPr="006F5F8B">
        <w:rPr>
          <w:rStyle w:val="Keuze-blauw"/>
        </w:rPr>
        <w:t xml:space="preserve"> / </w:t>
      </w:r>
      <w:r>
        <w:rPr>
          <w:rStyle w:val="Keuze-blauw"/>
        </w:rPr>
        <w:t xml:space="preserve">geborsteld </w:t>
      </w:r>
      <w:r w:rsidRPr="006F5F8B">
        <w:rPr>
          <w:rStyle w:val="Keuze-blauw"/>
        </w:rPr>
        <w:t>/ …</w:t>
      </w:r>
    </w:p>
    <w:p w14:paraId="15AE8ECD" w14:textId="77777777" w:rsidR="001D00B9" w:rsidRDefault="001D00B9" w:rsidP="001D00B9">
      <w:pPr>
        <w:pStyle w:val="Plattetekstinspringen"/>
      </w:pPr>
      <w:r>
        <w:t xml:space="preserve">Schakering: </w:t>
      </w:r>
      <w:r w:rsidRPr="0021212F">
        <w:rPr>
          <w:rStyle w:val="Keuze-blauw"/>
        </w:rPr>
        <w:t>e</w:t>
      </w:r>
      <w:r>
        <w:rPr>
          <w:rStyle w:val="Keuze-blauw"/>
        </w:rPr>
        <w:t>gaal</w:t>
      </w:r>
      <w:r w:rsidRPr="0021212F">
        <w:rPr>
          <w:rStyle w:val="Keuze-blauw"/>
        </w:rPr>
        <w:t xml:space="preserve"> / genuanceerd / …</w:t>
      </w:r>
    </w:p>
    <w:p w14:paraId="64A90EAF" w14:textId="77777777" w:rsidR="001D00B9" w:rsidRDefault="001D00B9" w:rsidP="001D00B9">
      <w:pPr>
        <w:pStyle w:val="Plattetekstinspringen"/>
      </w:pPr>
      <w:r>
        <w:t>Genormaliseerde  gemiddelde druksterkte f</w:t>
      </w:r>
      <w:r w:rsidRPr="00982250">
        <w:rPr>
          <w:vertAlign w:val="subscript"/>
        </w:rPr>
        <w:t>b</w:t>
      </w:r>
      <w:r>
        <w:t xml:space="preserve">: min. </w:t>
      </w:r>
      <w:r>
        <w:rPr>
          <w:rStyle w:val="Keuze-blauw"/>
        </w:rPr>
        <w:t>5</w:t>
      </w:r>
      <w:r w:rsidRPr="0012149D">
        <w:rPr>
          <w:rStyle w:val="Keuze-blauw"/>
        </w:rPr>
        <w:t xml:space="preserve"> </w:t>
      </w:r>
      <w:r>
        <w:rPr>
          <w:rStyle w:val="Keuze-blauw"/>
        </w:rPr>
        <w:t xml:space="preserve">/ </w:t>
      </w:r>
      <w:r w:rsidRPr="0012149D">
        <w:rPr>
          <w:rStyle w:val="Keuze-blauw"/>
        </w:rPr>
        <w:t>…</w:t>
      </w:r>
      <w:r>
        <w:t xml:space="preserve"> N/mm²</w:t>
      </w:r>
    </w:p>
    <w:p w14:paraId="44A542F7" w14:textId="77777777" w:rsidR="001D00B9" w:rsidRPr="008770FD" w:rsidRDefault="001D00B9" w:rsidP="001D00B9">
      <w:pPr>
        <w:pStyle w:val="Plattetekstinspringen"/>
        <w:rPr>
          <w:rStyle w:val="Keuze-blauw"/>
        </w:rPr>
      </w:pPr>
      <w:r>
        <w:t xml:space="preserve">Vorstbestandheid (volgens NBN B 15-231): </w:t>
      </w:r>
      <w:r w:rsidRPr="008770FD">
        <w:rPr>
          <w:rStyle w:val="Keuze-blauw"/>
        </w:rPr>
        <w:t>zeer vorstbestand / …</w:t>
      </w:r>
    </w:p>
    <w:p w14:paraId="1306CD15" w14:textId="77777777" w:rsidR="001D00B9" w:rsidRDefault="001D00B9" w:rsidP="001D00B9">
      <w:pPr>
        <w:pStyle w:val="Plattetekstinspringen"/>
      </w:pPr>
      <w:r>
        <w:t xml:space="preserve">Capillaire waterabsorptie (volgens NBN EN 772-11): max. </w:t>
      </w:r>
      <w:r w:rsidRPr="00C274BC">
        <w:rPr>
          <w:rStyle w:val="Keuze-blauw"/>
        </w:rPr>
        <w:t>…</w:t>
      </w:r>
      <w:r>
        <w:t xml:space="preserve"> g/m2s</w:t>
      </w:r>
    </w:p>
    <w:p w14:paraId="06F65FD2" w14:textId="77777777" w:rsidR="001D00B9" w:rsidRPr="00A92995" w:rsidRDefault="001D00B9" w:rsidP="001D00B9">
      <w:pPr>
        <w:pStyle w:val="Plattetekstinspringen"/>
      </w:pPr>
      <w:r w:rsidRPr="003112B2">
        <w:t xml:space="preserve">Hygrometrische krimp en opzwelling: </w:t>
      </w:r>
      <w:r>
        <w:sym w:font="Symbol" w:char="F065"/>
      </w:r>
      <w:r w:rsidRPr="003112B2">
        <w:rPr>
          <w:vertAlign w:val="subscript"/>
        </w:rPr>
        <w:t>r</w:t>
      </w:r>
      <w:r w:rsidRPr="003112B2">
        <w:t xml:space="preserve"> ≤ 0,45 mm/m</w:t>
      </w:r>
    </w:p>
    <w:p w14:paraId="34C6AFD1" w14:textId="77777777" w:rsidR="001D00B9" w:rsidRDefault="001D00B9" w:rsidP="001D00B9">
      <w:pPr>
        <w:pStyle w:val="Kop8"/>
      </w:pPr>
      <w:r>
        <w:t xml:space="preserve">Aanvullende specificaties </w:t>
      </w:r>
      <w:r w:rsidR="00156DE5">
        <w:t>(te schrappen door ontwerper indien niet van toepassing)</w:t>
      </w:r>
    </w:p>
    <w:p w14:paraId="4553A510" w14:textId="77777777" w:rsidR="001D00B9" w:rsidRDefault="001D00B9" w:rsidP="001D00B9">
      <w:pPr>
        <w:pStyle w:val="Plattetekstinspringen"/>
      </w:pPr>
      <w:r>
        <w:t>De betonmetselstenen worden toegepast met gelijmde voegen. Daarom moeten de stenen tot de maatafwijkingsklasse D4 behoren.</w:t>
      </w:r>
    </w:p>
    <w:p w14:paraId="34F0433C" w14:textId="77777777" w:rsidR="001D00B9" w:rsidRDefault="001D00B9" w:rsidP="001D00B9">
      <w:pPr>
        <w:pStyle w:val="Kop6"/>
      </w:pPr>
      <w:r>
        <w:t>Uitvoering</w:t>
      </w:r>
    </w:p>
    <w:p w14:paraId="00502845" w14:textId="77777777" w:rsidR="001D00B9" w:rsidRDefault="001D00B9" w:rsidP="001D00B9">
      <w:pPr>
        <w:pStyle w:val="Plattetekstinspringen"/>
      </w:pPr>
      <w:r>
        <w:t xml:space="preserve">Het gevelmetselwerk wordt uitgevoerd volgens de regels van de kunst en volgens de richtlijnen van de fabrikant. Het wordt </w:t>
      </w:r>
      <w:r w:rsidRPr="0012149D">
        <w:rPr>
          <w:rStyle w:val="Keuze-blauw"/>
        </w:rPr>
        <w:t xml:space="preserve">ter plaatse gemetst volgens art. </w:t>
      </w:r>
      <w:r>
        <w:rPr>
          <w:rStyle w:val="Keuze-blauw"/>
        </w:rPr>
        <w:t>22.</w:t>
      </w:r>
      <w:r w:rsidRPr="0012149D">
        <w:rPr>
          <w:rStyle w:val="Keuze-blauw"/>
        </w:rPr>
        <w:t xml:space="preserve">01. / geprefabriceerd en op de werf gemonteerd volgens art. </w:t>
      </w:r>
      <w:r>
        <w:rPr>
          <w:rStyle w:val="Keuze-blauw"/>
        </w:rPr>
        <w:t>22.</w:t>
      </w:r>
      <w:r w:rsidRPr="0012149D">
        <w:rPr>
          <w:rStyle w:val="Keuze-blauw"/>
        </w:rPr>
        <w:t xml:space="preserve">02. / naar keuze van de aannemer opgetrokken uit ter plaatse gemetst of prefab metselwerk volgens de artikels </w:t>
      </w:r>
      <w:r>
        <w:rPr>
          <w:rStyle w:val="Keuze-blauw"/>
        </w:rPr>
        <w:t>22.</w:t>
      </w:r>
      <w:r w:rsidRPr="0012149D">
        <w:rPr>
          <w:rStyle w:val="Keuze-blauw"/>
        </w:rPr>
        <w:t xml:space="preserve">01. en </w:t>
      </w:r>
      <w:r>
        <w:rPr>
          <w:rStyle w:val="Keuze-blauw"/>
        </w:rPr>
        <w:t>22.</w:t>
      </w:r>
      <w:r w:rsidRPr="0012149D">
        <w:rPr>
          <w:rStyle w:val="Keuze-blauw"/>
        </w:rPr>
        <w:t>02.</w:t>
      </w:r>
    </w:p>
    <w:p w14:paraId="1E259FE2" w14:textId="77777777" w:rsidR="001D00B9" w:rsidRDefault="001D00B9" w:rsidP="001D00B9">
      <w:pPr>
        <w:pStyle w:val="Plattetekstinspringen"/>
      </w:pPr>
      <w:r>
        <w:t xml:space="preserve">Het gevelmetselwerk wordt </w:t>
      </w:r>
    </w:p>
    <w:p w14:paraId="24735927" w14:textId="77777777" w:rsidR="001D00B9" w:rsidRDefault="001D00B9" w:rsidP="001D00B9">
      <w:pPr>
        <w:pStyle w:val="ofwelinspringen"/>
      </w:pPr>
      <w:r w:rsidRPr="006F5F8B">
        <w:rPr>
          <w:rStyle w:val="ofwelChar"/>
        </w:rPr>
        <w:t>(ofwel)</w:t>
      </w:r>
      <w:r>
        <w:tab/>
        <w:t xml:space="preserve">gemetst met dikke voegen (voegdikte: </w:t>
      </w:r>
      <w:r>
        <w:rPr>
          <w:rStyle w:val="Keuze-blauw"/>
        </w:rPr>
        <w:t>7 / 8</w:t>
      </w:r>
      <w:r w:rsidRPr="006F5F8B">
        <w:rPr>
          <w:rStyle w:val="Keuze-blauw"/>
        </w:rPr>
        <w:t xml:space="preserve"> / 10 / 12 / …</w:t>
      </w:r>
      <w:r>
        <w:t xml:space="preserve"> mm) met mortel voor algemene toepassing volgens art. 22.11.11.</w:t>
      </w:r>
    </w:p>
    <w:p w14:paraId="782FE9EF" w14:textId="77777777" w:rsidR="001D00B9" w:rsidRDefault="001D00B9" w:rsidP="001D00B9">
      <w:pPr>
        <w:pStyle w:val="ofwelinspringen"/>
      </w:pPr>
      <w:r w:rsidRPr="006F5F8B">
        <w:rPr>
          <w:rStyle w:val="ofwelChar"/>
        </w:rPr>
        <w:t>(ofwel)</w:t>
      </w:r>
      <w:r>
        <w:tab/>
        <w:t xml:space="preserve">gemetst met dunne voegen (voegdikte: </w:t>
      </w:r>
      <w:r w:rsidRPr="006F5F8B">
        <w:rPr>
          <w:rStyle w:val="Keuze-blauw"/>
        </w:rPr>
        <w:t xml:space="preserve">3 / 4 / 5 / 6 </w:t>
      </w:r>
      <w:r>
        <w:t>mm) met dunbedmortel volgens art. 22.11.12.</w:t>
      </w:r>
    </w:p>
    <w:p w14:paraId="612E5B93" w14:textId="77777777" w:rsidR="001D00B9" w:rsidRDefault="001D00B9" w:rsidP="001D00B9">
      <w:pPr>
        <w:pStyle w:val="ofwelinspringen"/>
      </w:pPr>
      <w:r w:rsidRPr="006F5F8B">
        <w:rPr>
          <w:rStyle w:val="ofwelChar"/>
        </w:rPr>
        <w:t>(ofwel)</w:t>
      </w:r>
      <w:r>
        <w:tab/>
        <w:t xml:space="preserve">gelijmd met lijmmortel volgens art. 22.11.13. (voegdikte: </w:t>
      </w:r>
      <w:r w:rsidR="00232B12">
        <w:rPr>
          <w:rStyle w:val="Keuze-blauw"/>
        </w:rPr>
        <w:t>3 / 4</w:t>
      </w:r>
      <w:r>
        <w:t xml:space="preserve"> mm)</w:t>
      </w:r>
    </w:p>
    <w:p w14:paraId="4A7C0A04" w14:textId="77777777" w:rsidR="001D00B9" w:rsidRDefault="001D00B9" w:rsidP="001D00B9">
      <w:pPr>
        <w:pStyle w:val="Plattetekstinspringen"/>
      </w:pPr>
      <w:r>
        <w:t xml:space="preserve">Metselverband: </w:t>
      </w:r>
      <w:r w:rsidRPr="008939FC">
        <w:rPr>
          <w:rStyle w:val="Keuze-blauw"/>
        </w:rPr>
        <w:t>halfsteens verband / 1/3de verband / 1/4de verband / wildverband / kettingverband / …</w:t>
      </w:r>
    </w:p>
    <w:p w14:paraId="13991FB6" w14:textId="77777777" w:rsidR="001D00B9" w:rsidRDefault="001D00B9" w:rsidP="001D00B9">
      <w:pPr>
        <w:pStyle w:val="Plattetekstinspringen"/>
      </w:pPr>
      <w:r>
        <w:t xml:space="preserve">Lateien: </w:t>
      </w:r>
      <w:r w:rsidRPr="00174EE2">
        <w:rPr>
          <w:rStyle w:val="Keuze-blauw"/>
        </w:rPr>
        <w:t xml:space="preserve">rollaag met haken / continu L-profiel uit verzinkt staal </w:t>
      </w:r>
      <w:r>
        <w:rPr>
          <w:rStyle w:val="Keuze-blauw"/>
        </w:rPr>
        <w:t xml:space="preserve">volgens art. </w:t>
      </w:r>
      <w:r w:rsidRPr="00E3580A">
        <w:rPr>
          <w:rStyle w:val="Keuze-blauw"/>
        </w:rPr>
        <w:t>27.23. /</w:t>
      </w:r>
      <w:r w:rsidRPr="00174EE2">
        <w:rPr>
          <w:rStyle w:val="Keuze-blauw"/>
        </w:rPr>
        <w:t xml:space="preserve"> regelbare console volgens </w:t>
      </w:r>
      <w:r w:rsidRPr="00E3580A">
        <w:rPr>
          <w:rStyle w:val="Keuze-blauw"/>
        </w:rPr>
        <w:t>art. 27.26. /</w:t>
      </w:r>
      <w:r w:rsidRPr="00174EE2">
        <w:rPr>
          <w:rStyle w:val="Keuze-blauw"/>
        </w:rPr>
        <w:t xml:space="preserve"> …</w:t>
      </w:r>
    </w:p>
    <w:p w14:paraId="74623DF0" w14:textId="77777777" w:rsidR="001D00B9" w:rsidRDefault="001D00B9" w:rsidP="001D00B9">
      <w:pPr>
        <w:pStyle w:val="Kop8"/>
      </w:pPr>
      <w:r>
        <w:t xml:space="preserve">Aanvullende uitvoeringsvoorschriften </w:t>
      </w:r>
      <w:r w:rsidR="00156DE5">
        <w:t>(te schrappen door ontwerper indien niet van toepassing)</w:t>
      </w:r>
    </w:p>
    <w:p w14:paraId="77EF228F" w14:textId="77777777" w:rsidR="001D00B9" w:rsidRDefault="001D00B9" w:rsidP="001D00B9">
      <w:pPr>
        <w:pStyle w:val="Plattetekstinspringen"/>
      </w:pPr>
      <w:r>
        <w:t>Het gevelmetselwerk wordt achteraf gevoegd met een voegmortel volgens art. 22.11.10.</w:t>
      </w:r>
      <w:r>
        <w:br/>
        <w:t>Het voegen gebeurt volgens TV 208 - Opvoegen van metselwerk.</w:t>
      </w:r>
    </w:p>
    <w:p w14:paraId="2C0DCA40" w14:textId="77777777" w:rsidR="001D00B9" w:rsidRDefault="001D00B9" w:rsidP="001D00B9">
      <w:pPr>
        <w:pStyle w:val="Plattetekstinspringen2"/>
      </w:pPr>
      <w:r>
        <w:t xml:space="preserve">kleur: </w:t>
      </w:r>
      <w:r w:rsidRPr="00FF303E">
        <w:rPr>
          <w:rStyle w:val="Keuze-blauw"/>
        </w:rPr>
        <w:t xml:space="preserve">toon op toon / </w:t>
      </w:r>
      <w:r>
        <w:rPr>
          <w:rStyle w:val="Keuze-blauw"/>
        </w:rPr>
        <w:t>keuze uit min. drie monsters</w:t>
      </w:r>
      <w:r w:rsidRPr="00FF303E">
        <w:rPr>
          <w:rStyle w:val="Keuze-blauw"/>
        </w:rPr>
        <w:t xml:space="preserve"> / …</w:t>
      </w:r>
    </w:p>
    <w:p w14:paraId="2814CE4C" w14:textId="77777777" w:rsidR="001D00B9" w:rsidRDefault="001D00B9" w:rsidP="001D00B9">
      <w:pPr>
        <w:pStyle w:val="Plattetekstinspringen2"/>
      </w:pPr>
      <w:r>
        <w:t xml:space="preserve">ligging van het voegvlak t.o.v. het steenvlak: </w:t>
      </w:r>
      <w:r w:rsidRPr="00FF303E">
        <w:rPr>
          <w:rStyle w:val="Keuze-blauw"/>
        </w:rPr>
        <w:t>vol / verdiept / uitspringend</w:t>
      </w:r>
    </w:p>
    <w:p w14:paraId="413AF34E" w14:textId="77777777" w:rsidR="001D00B9" w:rsidRDefault="001D00B9" w:rsidP="001D00B9">
      <w:pPr>
        <w:pStyle w:val="Plattetekstinspringen2"/>
      </w:pPr>
      <w:r>
        <w:t xml:space="preserve">oriëntatie van het voegvlak: </w:t>
      </w:r>
      <w:r w:rsidRPr="00FF303E">
        <w:rPr>
          <w:rStyle w:val="Keuze-blauw"/>
        </w:rPr>
        <w:t>parallel met metselvlak / schaduwvoeg / vooroverhellend</w:t>
      </w:r>
    </w:p>
    <w:p w14:paraId="0D94CBEF" w14:textId="77777777" w:rsidR="001D00B9" w:rsidRDefault="001D00B9" w:rsidP="001D00B9">
      <w:pPr>
        <w:pStyle w:val="Plattetekstinspringen2"/>
      </w:pPr>
      <w:r>
        <w:t xml:space="preserve">vorm van de voeg: </w:t>
      </w:r>
      <w:r w:rsidRPr="00FF303E">
        <w:rPr>
          <w:rStyle w:val="Keuze-blauw"/>
        </w:rPr>
        <w:t>plat / hol / bol / …</w:t>
      </w:r>
    </w:p>
    <w:p w14:paraId="20604613" w14:textId="77777777" w:rsidR="001D00B9" w:rsidRPr="007637BE" w:rsidRDefault="001D00B9" w:rsidP="001D00B9">
      <w:pPr>
        <w:pStyle w:val="Plattetekstinspringen2"/>
      </w:pPr>
      <w:r>
        <w:t xml:space="preserve">structuur van het voegvlak: </w:t>
      </w:r>
      <w:r w:rsidRPr="00FF303E">
        <w:rPr>
          <w:rStyle w:val="Keuze-blauw"/>
        </w:rPr>
        <w:t>glad gestreken / gekamd / getamponeerd met harde borstel / diagonaal geborstel met ruwe borstel</w:t>
      </w:r>
    </w:p>
    <w:p w14:paraId="286D0DDC" w14:textId="77777777" w:rsidR="001D00B9" w:rsidRDefault="001D00B9" w:rsidP="001D00B9">
      <w:pPr>
        <w:pStyle w:val="Plattetekstinspringen"/>
      </w:pPr>
      <w:r>
        <w:t xml:space="preserve">Uitzettingsvoegen: </w:t>
      </w:r>
      <w:r w:rsidRPr="006B17E6">
        <w:rPr>
          <w:rStyle w:val="Keuze-blauw"/>
        </w:rPr>
        <w:t xml:space="preserve">minimaal om de </w:t>
      </w:r>
      <w:r>
        <w:rPr>
          <w:rStyle w:val="Keuze-blauw"/>
        </w:rPr>
        <w:t xml:space="preserve">8 / </w:t>
      </w:r>
      <w:r w:rsidRPr="006B17E6">
        <w:rPr>
          <w:rStyle w:val="Keuze-blauw"/>
        </w:rPr>
        <w:t>12 / 15 / 20</w:t>
      </w:r>
      <w:r>
        <w:rPr>
          <w:rStyle w:val="Keuze-blauw"/>
        </w:rPr>
        <w:t xml:space="preserve"> / …</w:t>
      </w:r>
      <w:r w:rsidRPr="006B17E6">
        <w:rPr>
          <w:rStyle w:val="Keuze-blauw"/>
        </w:rPr>
        <w:t xml:space="preserve"> m / volgens NBN EN 1996-2 ANB</w:t>
      </w:r>
      <w:r>
        <w:t>.</w:t>
      </w:r>
    </w:p>
    <w:p w14:paraId="7AB98B48" w14:textId="77777777" w:rsidR="001D00B9" w:rsidRDefault="001D00B9" w:rsidP="001D00B9">
      <w:pPr>
        <w:pStyle w:val="Plattetekstinspringen"/>
      </w:pPr>
      <w:r>
        <w:t xml:space="preserve">Er wordt een horizontale metselwerkwapening volgens artikel 22.14. voorzien </w:t>
      </w:r>
    </w:p>
    <w:p w14:paraId="3B214B9B" w14:textId="77777777" w:rsidR="001D00B9" w:rsidRPr="0012149D" w:rsidRDefault="001D00B9" w:rsidP="001D00B9">
      <w:pPr>
        <w:pStyle w:val="Plattetekstinspringen2"/>
        <w:rPr>
          <w:rStyle w:val="Keuze-blauw"/>
        </w:rPr>
      </w:pPr>
      <w:r w:rsidRPr="0012149D">
        <w:rPr>
          <w:rStyle w:val="Keuze-blauw"/>
        </w:rPr>
        <w:t>op de plaatsen zoals aangeduid op de plannen / volgens de studie van de fabrikant van de stenen</w:t>
      </w:r>
    </w:p>
    <w:p w14:paraId="075E5C4B" w14:textId="77777777" w:rsidR="001D00B9" w:rsidRDefault="001D00B9" w:rsidP="001D00B9">
      <w:pPr>
        <w:pStyle w:val="Plattetekstinspringen2"/>
      </w:pPr>
      <w:r>
        <w:t xml:space="preserve">om de </w:t>
      </w:r>
      <w:r w:rsidRPr="0012149D">
        <w:rPr>
          <w:rStyle w:val="Keuze-blauw"/>
        </w:rPr>
        <w:t>2 / 3 / … lagen / tussen elke laag metselwerk</w:t>
      </w:r>
    </w:p>
    <w:p w14:paraId="4A075AB3" w14:textId="77777777" w:rsidR="001D00B9" w:rsidRDefault="001D00B9" w:rsidP="001D00B9">
      <w:pPr>
        <w:pStyle w:val="Plattetekstinspringen2"/>
      </w:pPr>
      <w:r>
        <w:t xml:space="preserve">in de </w:t>
      </w:r>
      <w:r w:rsidRPr="0012149D">
        <w:rPr>
          <w:rStyle w:val="Keuze-blauw"/>
        </w:rPr>
        <w:t>3 / 4</w:t>
      </w:r>
      <w:r>
        <w:t xml:space="preserve"> lagen onder en boven alle deur- en raamopeningen. Boven de lintelen en rollagen komt onmiddellijk een wapening.</w:t>
      </w:r>
      <w:r w:rsidRPr="00AD434F">
        <w:t xml:space="preserve"> </w:t>
      </w:r>
      <w:r>
        <w:t xml:space="preserve">De wapening steekt </w:t>
      </w:r>
      <w:r w:rsidRPr="0012149D">
        <w:rPr>
          <w:rStyle w:val="Keuze-blauw"/>
        </w:rPr>
        <w:t>1 / …</w:t>
      </w:r>
      <w:r>
        <w:t xml:space="preserve"> m uit aan beide zijden van de opening.</w:t>
      </w:r>
    </w:p>
    <w:p w14:paraId="172F5A60" w14:textId="77777777" w:rsidR="001D00B9" w:rsidRPr="009D34F3" w:rsidRDefault="001D00B9" w:rsidP="001D00B9">
      <w:pPr>
        <w:pStyle w:val="Kop6"/>
      </w:pPr>
      <w:r w:rsidRPr="009D34F3">
        <w:t>Keuring</w:t>
      </w:r>
    </w:p>
    <w:p w14:paraId="0EAAC415" w14:textId="77777777" w:rsidR="001D00B9" w:rsidRDefault="001D00B9" w:rsidP="001D00B9">
      <w:pPr>
        <w:pStyle w:val="Plattetekstinspringen"/>
      </w:pPr>
      <w:r>
        <w:t>Het aantal beschadigde stenen mag niet meer dan 2% van de totale hoeveelheid verwerkte stenen bedragen. Wordt als beschadiging beschouwd:</w:t>
      </w:r>
    </w:p>
    <w:p w14:paraId="48311DBD" w14:textId="77777777" w:rsidR="001D00B9" w:rsidRDefault="001D00B9" w:rsidP="001D00B9">
      <w:pPr>
        <w:pStyle w:val="Plattetekstinspringen2"/>
        <w:rPr>
          <w:lang w:eastAsia="nl-NL"/>
        </w:rPr>
      </w:pPr>
      <w:r>
        <w:rPr>
          <w:lang w:eastAsia="nl-NL"/>
        </w:rPr>
        <w:t>elke steen met een door constructielatten in de mal veroorzaakte inkeping in het kopse vlak, waarvan de hoogte groter is dan 10 mm.</w:t>
      </w:r>
    </w:p>
    <w:p w14:paraId="1F4EB9C6" w14:textId="77777777" w:rsidR="001D00B9" w:rsidRDefault="001D00B9" w:rsidP="001D00B9">
      <w:pPr>
        <w:pStyle w:val="Plattetekstinspringen2"/>
        <w:rPr>
          <w:lang w:eastAsia="nl-NL"/>
        </w:rPr>
      </w:pPr>
      <w:r>
        <w:rPr>
          <w:lang w:eastAsia="nl-NL"/>
        </w:rPr>
        <w:t>elke steen met een door constructielatten in de mal veroorzaakte inkeping in de strek.</w:t>
      </w:r>
    </w:p>
    <w:p w14:paraId="2A3999CD" w14:textId="77777777" w:rsidR="001D00B9" w:rsidRDefault="001D00B9" w:rsidP="001D00B9">
      <w:pPr>
        <w:pStyle w:val="Plattetekstinspringen2"/>
        <w:rPr>
          <w:lang w:eastAsia="nl-NL"/>
        </w:rPr>
      </w:pPr>
      <w:r>
        <w:rPr>
          <w:lang w:eastAsia="nl-NL"/>
        </w:rPr>
        <w:t>elke steen waarvan minstens één zichtvlak een scheur vertoont met een lengte die groter is dan 10 mm en een breedte die groter is dan 0,2 mm.</w:t>
      </w:r>
    </w:p>
    <w:p w14:paraId="7ECE2223" w14:textId="77777777" w:rsidR="001D00B9" w:rsidRDefault="001D00B9" w:rsidP="001D00B9">
      <w:pPr>
        <w:pStyle w:val="Plattetekstinspringen2"/>
        <w:rPr>
          <w:lang w:eastAsia="nl-NL"/>
        </w:rPr>
      </w:pPr>
      <w:r>
        <w:rPr>
          <w:lang w:eastAsia="nl-NL"/>
        </w:rPr>
        <w:t>elke steen waarvan de totale oppervlakte van de rand- of hoekschade in een zichtvlak meer bedraagt dan 1% van de oppervlakte van dat zichtvlak of waarvan de oppervlakte van tenminste één rand- of hoekbeschadiging meer dan 200 mm² bedraagt.</w:t>
      </w:r>
    </w:p>
    <w:p w14:paraId="4500A2A8" w14:textId="77777777" w:rsidR="001D00B9" w:rsidRDefault="001D00B9" w:rsidP="001D00B9">
      <w:pPr>
        <w:pStyle w:val="Plattetekstinspringen2"/>
        <w:rPr>
          <w:lang w:eastAsia="nl-NL"/>
        </w:rPr>
      </w:pPr>
      <w:r>
        <w:rPr>
          <w:lang w:eastAsia="nl-NL"/>
        </w:rPr>
        <w:t>elke steen waarvan de totale oppervlakte van de beschadiging in het zichtoppervlak (met uitzondering van hoeken en randen) meer bedraagt dan 100 mm².</w:t>
      </w:r>
    </w:p>
    <w:p w14:paraId="446CF04E" w14:textId="77777777" w:rsidR="001D00B9" w:rsidRPr="00261EC4" w:rsidRDefault="001D00B9" w:rsidP="001D00B9">
      <w:pPr>
        <w:pStyle w:val="Kop6"/>
        <w:rPr>
          <w:lang w:val="nl-NL"/>
        </w:rPr>
      </w:pPr>
      <w:r>
        <w:t>Toepassing</w:t>
      </w:r>
    </w:p>
    <w:p w14:paraId="224BC20B" w14:textId="77777777" w:rsidR="001D00B9" w:rsidRDefault="001D00B9" w:rsidP="001D00B9">
      <w:pPr>
        <w:pStyle w:val="Kop2"/>
      </w:pPr>
      <w:bookmarkStart w:id="539" w:name="_Toc387909739"/>
      <w:bookmarkStart w:id="540" w:name="_Toc388348932"/>
      <w:bookmarkStart w:id="541" w:name="_Toc438633440"/>
      <w:r>
        <w:t>22.30.</w:t>
      </w:r>
      <w:r>
        <w:tab/>
        <w:t>renovatiewerken – algemeen</w:t>
      </w:r>
      <w:bookmarkEnd w:id="539"/>
      <w:bookmarkEnd w:id="540"/>
      <w:bookmarkEnd w:id="541"/>
    </w:p>
    <w:p w14:paraId="4F5FF471" w14:textId="77777777" w:rsidR="001D00B9" w:rsidRDefault="001D00B9" w:rsidP="001D00B9">
      <w:pPr>
        <w:pStyle w:val="Kop3"/>
      </w:pPr>
      <w:bookmarkStart w:id="542" w:name="_Toc388348933"/>
      <w:bookmarkStart w:id="543" w:name="_Toc438633441"/>
      <w:bookmarkStart w:id="544" w:name="_Toc387909740"/>
      <w:r>
        <w:t>22.31.</w:t>
      </w:r>
      <w:r>
        <w:tab/>
        <w:t>renovatiewerken – herstelling en aanpassing bestaand gevelmetselwerk</w:t>
      </w:r>
      <w:r>
        <w:tab/>
      </w:r>
      <w:r w:rsidRPr="004510F3">
        <w:rPr>
          <w:rStyle w:val="MeetChar"/>
        </w:rPr>
        <w:t>|FH|m2</w:t>
      </w:r>
      <w:bookmarkEnd w:id="542"/>
      <w:bookmarkEnd w:id="543"/>
    </w:p>
    <w:p w14:paraId="2F3161BA" w14:textId="77777777" w:rsidR="001D00B9" w:rsidRDefault="001D00B9" w:rsidP="001D00B9">
      <w:pPr>
        <w:pStyle w:val="Kop6"/>
        <w:rPr>
          <w:lang w:val="nl-NL"/>
        </w:rPr>
      </w:pPr>
      <w:r>
        <w:rPr>
          <w:lang w:val="nl-NL"/>
        </w:rPr>
        <w:t>Omschrijving</w:t>
      </w:r>
    </w:p>
    <w:p w14:paraId="147EEBC6" w14:textId="77777777" w:rsidR="001D00B9" w:rsidRPr="00B94DF5" w:rsidRDefault="001D00B9" w:rsidP="001D00B9">
      <w:pPr>
        <w:pStyle w:val="Plattetekst"/>
      </w:pPr>
      <w:r>
        <w:t>Herstellingswerken en/of aanpassingswerken aan bestaand gevelmetselwerk.</w:t>
      </w:r>
    </w:p>
    <w:p w14:paraId="6427BE2E" w14:textId="77777777" w:rsidR="001D00B9" w:rsidRDefault="001D00B9" w:rsidP="001D00B9">
      <w:pPr>
        <w:pStyle w:val="Kop6"/>
        <w:rPr>
          <w:lang w:val="nl-NL"/>
        </w:rPr>
      </w:pPr>
      <w:r>
        <w:rPr>
          <w:lang w:val="nl-NL"/>
        </w:rPr>
        <w:t>Meting</w:t>
      </w:r>
    </w:p>
    <w:p w14:paraId="63B7CDD7" w14:textId="77777777" w:rsidR="001D00B9" w:rsidRDefault="001D00B9" w:rsidP="001D00B9">
      <w:pPr>
        <w:pStyle w:val="Plattetekstinspringen"/>
      </w:pPr>
      <w:r>
        <w:t>meeteenheid: m2</w:t>
      </w:r>
    </w:p>
    <w:p w14:paraId="1D6096DC" w14:textId="77777777" w:rsidR="001D00B9" w:rsidRDefault="001D00B9" w:rsidP="001D00B9">
      <w:pPr>
        <w:pStyle w:val="Plattetekstinspringen"/>
      </w:pPr>
      <w:r>
        <w:t>meetcode: netto oppervlakte. Alle openingen groter dan 0,2 m2 worden afgetrokken. De dagzijden van openingen worden enkel meegerekend indien hun breedte groter is dan de breedte van de gevelsteen.</w:t>
      </w:r>
    </w:p>
    <w:p w14:paraId="1D884307" w14:textId="77777777" w:rsidR="001D00B9" w:rsidRDefault="001D00B9" w:rsidP="001D00B9">
      <w:pPr>
        <w:pStyle w:val="Plattetekstinspringen"/>
      </w:pPr>
      <w:r>
        <w:t>aard van de overeenkomst: Forfaitaire Hoeveelheid (FH)</w:t>
      </w:r>
    </w:p>
    <w:p w14:paraId="0F801380" w14:textId="77777777" w:rsidR="001D00B9" w:rsidRDefault="001D00B9" w:rsidP="001D00B9">
      <w:pPr>
        <w:pStyle w:val="Kop6"/>
        <w:rPr>
          <w:lang w:val="nl-NL"/>
        </w:rPr>
      </w:pPr>
      <w:r>
        <w:rPr>
          <w:lang w:val="nl-NL"/>
        </w:rPr>
        <w:t>Materiaal</w:t>
      </w:r>
    </w:p>
    <w:p w14:paraId="3F78D291" w14:textId="77777777" w:rsidR="001D00B9" w:rsidRDefault="001D00B9" w:rsidP="001D00B9">
      <w:pPr>
        <w:pStyle w:val="Plattetekstinspringen"/>
        <w:rPr>
          <w:lang w:val="nl-NL"/>
        </w:rPr>
      </w:pPr>
      <w:r>
        <w:rPr>
          <w:lang w:val="nl-NL"/>
        </w:rPr>
        <w:t>Er wordt gebruik gemaakt van</w:t>
      </w:r>
    </w:p>
    <w:p w14:paraId="1932DFF1" w14:textId="77777777" w:rsidR="001D00B9" w:rsidRPr="00B94DF5" w:rsidRDefault="001D00B9" w:rsidP="001D00B9">
      <w:pPr>
        <w:pStyle w:val="ofwelinspringen"/>
      </w:pPr>
      <w:r w:rsidRPr="004F3002">
        <w:rPr>
          <w:rStyle w:val="ofwelChar"/>
        </w:rPr>
        <w:t>(ofwel)</w:t>
      </w:r>
      <w:r>
        <w:tab/>
        <w:t>stenen gerecupereerd uit de afbraak van …, zoals voorzien in artikel …</w:t>
      </w:r>
      <w:r>
        <w:br/>
        <w:t>De stenen worden zorgvuldig geselecteerd</w:t>
      </w:r>
      <w:r w:rsidRPr="001C7899">
        <w:t xml:space="preserve"> </w:t>
      </w:r>
      <w:r>
        <w:t>en zijn steeds goed gebakken (geen oranje onderbakken stenen afkomstig van binnenmetselwerk).</w:t>
      </w:r>
    </w:p>
    <w:p w14:paraId="4FC5DD2B" w14:textId="77777777" w:rsidR="001D00B9" w:rsidRDefault="001D00B9" w:rsidP="001D00B9">
      <w:pPr>
        <w:pStyle w:val="ofwelinspringen"/>
      </w:pPr>
      <w:r w:rsidRPr="004F3002">
        <w:rPr>
          <w:rStyle w:val="ofwelChar"/>
        </w:rPr>
        <w:t>(ofwel)</w:t>
      </w:r>
      <w:r>
        <w:tab/>
        <w:t>recuperatiesteen door de aannemer te leveren en voorafgaandelijk ter goedkeuring voor te leggen. De stenen worden zorgvuldig geselecteerd en zijn steeds goed gebakken (geen oranje onderbakken stenen afkomstig van binnenmetselwerk) en vorstbestand. Voor partijen groter dan 15 m2 wordt een proefattest inzake vorstbestandheid voorgelegd.</w:t>
      </w:r>
    </w:p>
    <w:p w14:paraId="74C2926F" w14:textId="77777777" w:rsidR="001D00B9" w:rsidRDefault="001D00B9" w:rsidP="001D00B9">
      <w:pPr>
        <w:pStyle w:val="ofwelinspringen"/>
      </w:pPr>
      <w:r w:rsidRPr="004F3002">
        <w:rPr>
          <w:rStyle w:val="ofwelChar"/>
        </w:rPr>
        <w:t>(ofwel)</w:t>
      </w:r>
      <w:r>
        <w:tab/>
        <w:t xml:space="preserve">kunstmatig verouderde stenen d.m.v. </w:t>
      </w:r>
      <w:r w:rsidRPr="004F3002">
        <w:rPr>
          <w:rStyle w:val="Keuze-blauw"/>
        </w:rPr>
        <w:t>een mechanische voor- of nabehandeling / …</w:t>
      </w:r>
      <w:r>
        <w:t xml:space="preserve">. De </w:t>
      </w:r>
      <w:r w:rsidR="00601756">
        <w:t>basis</w:t>
      </w:r>
      <w:r>
        <w:t>stenen zijn zeer vorstbestand volgens NBN B 27-009.</w:t>
      </w:r>
    </w:p>
    <w:p w14:paraId="6778A807" w14:textId="77777777" w:rsidR="001D00B9" w:rsidRDefault="001D00B9" w:rsidP="001D00B9">
      <w:pPr>
        <w:pStyle w:val="Plattetekstinspringen"/>
      </w:pPr>
      <w:r>
        <w:t xml:space="preserve">Het formaat, de textuur en de kleur sluiten zo goed mogelijk aan bij het bestaande parement. </w:t>
      </w:r>
    </w:p>
    <w:p w14:paraId="1AD3108D" w14:textId="77777777" w:rsidR="001D00B9" w:rsidRDefault="001D00B9" w:rsidP="001D00B9">
      <w:pPr>
        <w:pStyle w:val="Plattetekstinspringen"/>
      </w:pPr>
      <w:r>
        <w:t xml:space="preserve">De recuperatiestenen zijn alle van dezelfde soort en oorsprong en worden gesorteerd naar dezelfde afmetingen. </w:t>
      </w:r>
    </w:p>
    <w:p w14:paraId="2E2EBC4D" w14:textId="77777777" w:rsidR="001D00B9" w:rsidRDefault="001D00B9" w:rsidP="001D00B9">
      <w:pPr>
        <w:pStyle w:val="Plattetekstinspringen"/>
      </w:pPr>
      <w:r>
        <w:t>Alle parementvlakken worden voorafgaandelijk schoongemaakt. Mortelbramen en kalkdeeltjes worden verwijderd en de randen vrijgemaakt. Er mag geen spoor van uitgelopen mortelspecie, vuil, verontreiniging of roest meer zichtbaar zijn. De te gebruiken recuperatiesteen moet voor de werken ter keuring worden voorgelegd aan de architect en de bouwheer.</w:t>
      </w:r>
    </w:p>
    <w:p w14:paraId="51FAAFF6" w14:textId="77777777" w:rsidR="001D00B9" w:rsidRDefault="001D00B9" w:rsidP="001D00B9">
      <w:pPr>
        <w:pStyle w:val="Kop6"/>
      </w:pPr>
      <w:r>
        <w:t>Uitvoering</w:t>
      </w:r>
    </w:p>
    <w:p w14:paraId="193D4FFA" w14:textId="77777777" w:rsidR="001D00B9" w:rsidRDefault="001D00B9" w:rsidP="001D00B9">
      <w:pPr>
        <w:pStyle w:val="Plattetekstinspringen"/>
      </w:pPr>
      <w:r>
        <w:t xml:space="preserve">Het gevelmetselwerk wordt uitgevoerd volgens art. 22.00. en 22.01. </w:t>
      </w:r>
    </w:p>
    <w:p w14:paraId="6031FAF7" w14:textId="77777777" w:rsidR="001D00B9" w:rsidRDefault="001D00B9" w:rsidP="001D00B9">
      <w:pPr>
        <w:pStyle w:val="Plattetekstinspringen"/>
      </w:pPr>
      <w:r>
        <w:t>Het gevelmetselwerk wordt gemetst met mortel voor algemene toepassing volgens art. 22.11.11.</w:t>
      </w:r>
    </w:p>
    <w:p w14:paraId="7875CB11" w14:textId="77777777" w:rsidR="001D00B9" w:rsidRDefault="001D00B9" w:rsidP="001D00B9">
      <w:pPr>
        <w:pStyle w:val="Plattetekstinspringen"/>
      </w:pPr>
      <w:r>
        <w:t xml:space="preserve">Metselverband: </w:t>
      </w:r>
      <w:r w:rsidRPr="0058267B">
        <w:rPr>
          <w:rStyle w:val="Keuze-blauw"/>
        </w:rPr>
        <w:t>overeenkomstig het bestaande parement / …</w:t>
      </w:r>
      <w:r>
        <w:t>.</w:t>
      </w:r>
    </w:p>
    <w:p w14:paraId="59FC363F" w14:textId="77777777" w:rsidR="001D00B9" w:rsidRDefault="001D00B9" w:rsidP="001D00B9">
      <w:pPr>
        <w:pStyle w:val="Plattetekstinspringen"/>
      </w:pPr>
      <w:r>
        <w:t xml:space="preserve">Spouwbreedte: </w:t>
      </w:r>
      <w:r w:rsidRPr="004F3002">
        <w:rPr>
          <w:rStyle w:val="Keuze-blauw"/>
        </w:rPr>
        <w:t>…</w:t>
      </w:r>
      <w:r>
        <w:t xml:space="preserve"> cm</w:t>
      </w:r>
    </w:p>
    <w:p w14:paraId="3BB9FE75" w14:textId="77777777" w:rsidR="001D00B9" w:rsidRDefault="001D00B9" w:rsidP="001D00B9">
      <w:pPr>
        <w:pStyle w:val="Plattetekstinspringen"/>
      </w:pPr>
      <w:r>
        <w:t xml:space="preserve">Lateien: </w:t>
      </w:r>
      <w:r w:rsidRPr="00174EE2">
        <w:rPr>
          <w:rStyle w:val="Keuze-blauw"/>
        </w:rPr>
        <w:t xml:space="preserve">rollaag met haken / continu L-profiel uit verzinkt staal </w:t>
      </w:r>
      <w:r>
        <w:rPr>
          <w:rStyle w:val="Keuze-blauw"/>
        </w:rPr>
        <w:t>volgens art</w:t>
      </w:r>
      <w:r w:rsidRPr="00E3580A">
        <w:rPr>
          <w:rStyle w:val="Keuze-blauw"/>
        </w:rPr>
        <w:t>. 27.23.</w:t>
      </w:r>
      <w:r w:rsidRPr="00174EE2">
        <w:rPr>
          <w:rStyle w:val="Keuze-blauw"/>
        </w:rPr>
        <w:t xml:space="preserve"> / regelbare console volgens art</w:t>
      </w:r>
      <w:r w:rsidRPr="00E3580A">
        <w:rPr>
          <w:rStyle w:val="Keuze-blauw"/>
        </w:rPr>
        <w:t>. 27.26.</w:t>
      </w:r>
      <w:r w:rsidRPr="00174EE2">
        <w:rPr>
          <w:rStyle w:val="Keuze-blauw"/>
        </w:rPr>
        <w:t xml:space="preserve"> / …</w:t>
      </w:r>
    </w:p>
    <w:p w14:paraId="696393BC" w14:textId="77777777" w:rsidR="001D00B9" w:rsidRDefault="001D00B9" w:rsidP="001D00B9">
      <w:pPr>
        <w:pStyle w:val="Plattetekstinspringen"/>
      </w:pPr>
      <w:r>
        <w:t>Het gevelmetselwerk wordt achteraf gevoegd met een voegmortel volgens art. 22.11.20.</w:t>
      </w:r>
      <w:r>
        <w:br/>
        <w:t>Het voegen gebeurt volgens TV 208 - Opvoegen van metselwerk.</w:t>
      </w:r>
    </w:p>
    <w:p w14:paraId="2C278D35" w14:textId="77777777" w:rsidR="001D00B9" w:rsidRDefault="001D00B9" w:rsidP="001D00B9">
      <w:pPr>
        <w:pStyle w:val="Plattetekstinspringen2"/>
      </w:pPr>
      <w:r>
        <w:t>kleur en textuur: aansluitend bij het bestaande voegwerk</w:t>
      </w:r>
    </w:p>
    <w:p w14:paraId="0460F20A" w14:textId="77777777" w:rsidR="001D00B9" w:rsidRDefault="001D00B9" w:rsidP="001D00B9">
      <w:pPr>
        <w:pStyle w:val="Plattetekstinspringen2"/>
      </w:pPr>
      <w:r>
        <w:t xml:space="preserve">ligging van het voegvlak t.o.v. het steenvlak: </w:t>
      </w:r>
      <w:r>
        <w:rPr>
          <w:rStyle w:val="Keuze-blauw"/>
        </w:rPr>
        <w:t>overeenkomstig het bestaande parement / v</w:t>
      </w:r>
      <w:r w:rsidRPr="00FF303E">
        <w:rPr>
          <w:rStyle w:val="Keuze-blauw"/>
        </w:rPr>
        <w:t>ol / verdiept / uitspringend</w:t>
      </w:r>
    </w:p>
    <w:p w14:paraId="16321D90" w14:textId="77777777" w:rsidR="001D00B9" w:rsidRDefault="001D00B9" w:rsidP="001D00B9">
      <w:pPr>
        <w:pStyle w:val="Plattetekstinspringen2"/>
      </w:pPr>
      <w:r>
        <w:t xml:space="preserve">oriëntatie van het voegvlak: </w:t>
      </w:r>
      <w:r>
        <w:rPr>
          <w:rStyle w:val="Keuze-blauw"/>
        </w:rPr>
        <w:t>overeenkomstig het bestaande parement / p</w:t>
      </w:r>
      <w:r w:rsidRPr="00FF303E">
        <w:rPr>
          <w:rStyle w:val="Keuze-blauw"/>
        </w:rPr>
        <w:t>arallel met metselvlak / schaduwvoeg / vooroverhellend</w:t>
      </w:r>
    </w:p>
    <w:p w14:paraId="1BA4CC12" w14:textId="77777777" w:rsidR="001D00B9" w:rsidRDefault="001D00B9" w:rsidP="001D00B9">
      <w:pPr>
        <w:pStyle w:val="Plattetekstinspringen2"/>
      </w:pPr>
      <w:r>
        <w:t xml:space="preserve">vorm van de voeg: </w:t>
      </w:r>
      <w:r>
        <w:rPr>
          <w:rStyle w:val="Keuze-blauw"/>
        </w:rPr>
        <w:t>overeenkomstig het bestaande parement / p</w:t>
      </w:r>
      <w:r w:rsidRPr="00FF303E">
        <w:rPr>
          <w:rStyle w:val="Keuze-blauw"/>
        </w:rPr>
        <w:t>lat / hol / bol / …</w:t>
      </w:r>
    </w:p>
    <w:p w14:paraId="1C358F34" w14:textId="77777777" w:rsidR="001D00B9" w:rsidRPr="007637BE" w:rsidRDefault="001D00B9" w:rsidP="001D00B9">
      <w:pPr>
        <w:pStyle w:val="Plattetekstinspringen2"/>
      </w:pPr>
      <w:r>
        <w:t xml:space="preserve">structuur van het voegvlak: </w:t>
      </w:r>
      <w:r>
        <w:rPr>
          <w:rStyle w:val="Keuze-blauw"/>
        </w:rPr>
        <w:t>overeenkomstig het bestaande parement / g</w:t>
      </w:r>
      <w:r w:rsidRPr="00FF303E">
        <w:rPr>
          <w:rStyle w:val="Keuze-blauw"/>
        </w:rPr>
        <w:t>lad gestreken / gekamd / getamponeerd met harde borstel / diagonaal geborstel met ruwe borstel</w:t>
      </w:r>
    </w:p>
    <w:p w14:paraId="4DC38E5D" w14:textId="77777777" w:rsidR="001D00B9" w:rsidRDefault="001D00B9" w:rsidP="001D00B9">
      <w:pPr>
        <w:pStyle w:val="Kop8"/>
      </w:pPr>
      <w:r>
        <w:t xml:space="preserve">Aanvullende uitvoeringsvoorschriften </w:t>
      </w:r>
      <w:r w:rsidR="00156DE5">
        <w:t>(te schrappen door ontwerper indien niet van toepassing)</w:t>
      </w:r>
    </w:p>
    <w:p w14:paraId="623962C5" w14:textId="77777777" w:rsidR="001D00B9" w:rsidRDefault="001D00B9" w:rsidP="001D00B9">
      <w:pPr>
        <w:pStyle w:val="Plattetekstinspringen"/>
      </w:pPr>
      <w:r>
        <w:t xml:space="preserve">Uitzettingsvoegen: </w:t>
      </w:r>
      <w:r w:rsidRPr="006B17E6">
        <w:rPr>
          <w:rStyle w:val="Keuze-blauw"/>
        </w:rPr>
        <w:t>minimaal om de 12 / 15 / 20 / 30</w:t>
      </w:r>
      <w:r>
        <w:rPr>
          <w:rStyle w:val="Keuze-blauw"/>
        </w:rPr>
        <w:t xml:space="preserve"> / …</w:t>
      </w:r>
      <w:r w:rsidRPr="006B17E6">
        <w:rPr>
          <w:rStyle w:val="Keuze-blauw"/>
        </w:rPr>
        <w:t xml:space="preserve"> m /</w:t>
      </w:r>
      <w:r>
        <w:rPr>
          <w:rStyle w:val="Keuze-blauw"/>
        </w:rPr>
        <w:t xml:space="preserve"> </w:t>
      </w:r>
      <w:r w:rsidRPr="006B17E6">
        <w:rPr>
          <w:rStyle w:val="Keuze-blauw"/>
        </w:rPr>
        <w:t>volgens NBN EN 1996-2 ANB</w:t>
      </w:r>
      <w:r>
        <w:t>.</w:t>
      </w:r>
    </w:p>
    <w:p w14:paraId="4E8F095D" w14:textId="77777777" w:rsidR="001D00B9" w:rsidRDefault="001D00B9" w:rsidP="001D00B9">
      <w:pPr>
        <w:pStyle w:val="Plattetekstinspringen"/>
      </w:pPr>
      <w:r>
        <w:t xml:space="preserve">Er wordt een horizontale metselwerkwapening volgens artikel 22.14. voorzien </w:t>
      </w:r>
    </w:p>
    <w:p w14:paraId="606720E8" w14:textId="77777777" w:rsidR="001D00B9" w:rsidRPr="0012149D" w:rsidRDefault="001D00B9" w:rsidP="001D00B9">
      <w:pPr>
        <w:pStyle w:val="Plattetekstinspringen2"/>
        <w:rPr>
          <w:rStyle w:val="Keuze-blauw"/>
        </w:rPr>
      </w:pPr>
      <w:r w:rsidRPr="0012149D">
        <w:rPr>
          <w:rStyle w:val="Keuze-blauw"/>
        </w:rPr>
        <w:t>op de plaatsen zoals aangeduid op de plannen / volgens de studie van de fabrikant van de stenen</w:t>
      </w:r>
    </w:p>
    <w:p w14:paraId="6F66423D" w14:textId="77777777" w:rsidR="001D00B9" w:rsidRDefault="001D00B9" w:rsidP="001D00B9">
      <w:pPr>
        <w:pStyle w:val="Plattetekstinspringen2"/>
      </w:pPr>
      <w:r>
        <w:t xml:space="preserve">om de </w:t>
      </w:r>
      <w:r w:rsidRPr="0012149D">
        <w:rPr>
          <w:rStyle w:val="Keuze-blauw"/>
        </w:rPr>
        <w:t>2 / 3 / … lagen / tussen elke laag metselwerk</w:t>
      </w:r>
    </w:p>
    <w:p w14:paraId="410815D2" w14:textId="77777777" w:rsidR="001D00B9" w:rsidRPr="00AA1F05" w:rsidRDefault="001D00B9" w:rsidP="001D00B9">
      <w:pPr>
        <w:pStyle w:val="Plattetekstinspringen2"/>
      </w:pPr>
      <w:r>
        <w:t xml:space="preserve">in de </w:t>
      </w:r>
      <w:r w:rsidRPr="0012149D">
        <w:rPr>
          <w:rStyle w:val="Keuze-blauw"/>
        </w:rPr>
        <w:t>3 / 4</w:t>
      </w:r>
      <w:r>
        <w:t xml:space="preserve"> lagen onder en boven alle deur- en raamopeningen. Boven de lintelen en rollagen komt onmiddellijk een wapening.</w:t>
      </w:r>
      <w:r w:rsidRPr="00AD434F">
        <w:t xml:space="preserve"> </w:t>
      </w:r>
      <w:r>
        <w:t xml:space="preserve">De wapening steekt </w:t>
      </w:r>
      <w:r w:rsidRPr="0012149D">
        <w:rPr>
          <w:rStyle w:val="Keuze-blauw"/>
        </w:rPr>
        <w:t>1 / …</w:t>
      </w:r>
      <w:r>
        <w:t xml:space="preserve"> m uit aan beide zijden van de opening.</w:t>
      </w:r>
    </w:p>
    <w:p w14:paraId="6E39F646" w14:textId="77777777" w:rsidR="001D00B9" w:rsidRDefault="001D00B9" w:rsidP="001D00B9">
      <w:pPr>
        <w:pStyle w:val="Plattetekstinspringen"/>
      </w:pPr>
      <w:r>
        <w:t xml:space="preserve">De muurvlakken die blootstaan aan de buitenomgeving worden nabehandeld met een impregnatieproduct </w:t>
      </w:r>
      <w:r w:rsidRPr="004462F2">
        <w:rPr>
          <w:rStyle w:val="Keuze-blauw"/>
        </w:rPr>
        <w:t xml:space="preserve">zoals voorgeschreven door de fabrikant / op silaan- of siloxaanbasis, volgens artikel </w:t>
      </w:r>
      <w:r>
        <w:rPr>
          <w:rStyle w:val="Keuze-blauw"/>
        </w:rPr>
        <w:t>…</w:t>
      </w:r>
      <w:r>
        <w:t>.</w:t>
      </w:r>
    </w:p>
    <w:p w14:paraId="40A9C53B" w14:textId="77777777" w:rsidR="001D00B9" w:rsidRPr="004510F3" w:rsidRDefault="001D00B9" w:rsidP="001D00B9">
      <w:pPr>
        <w:pStyle w:val="Kop6"/>
        <w:rPr>
          <w:lang w:val="nl-NL"/>
        </w:rPr>
      </w:pPr>
      <w:r>
        <w:rPr>
          <w:lang w:val="nl-NL"/>
        </w:rPr>
        <w:t>Toepassing</w:t>
      </w:r>
      <w:bookmarkEnd w:id="483"/>
      <w:bookmarkEnd w:id="484"/>
      <w:bookmarkEnd w:id="544"/>
    </w:p>
    <w:p w14:paraId="4C002E31" w14:textId="77777777" w:rsidR="001D00B9" w:rsidRDefault="001D00B9" w:rsidP="001D00B9">
      <w:pPr>
        <w:pStyle w:val="Kop1"/>
      </w:pPr>
      <w:bookmarkStart w:id="545" w:name="_Toc389741131"/>
      <w:bookmarkStart w:id="546" w:name="_Toc438633442"/>
      <w:r>
        <w:t>23</w:t>
      </w:r>
      <w:r>
        <w:tab/>
        <w:t>DORPELS, PLINTEN EN DEKSTENEN</w:t>
      </w:r>
      <w:bookmarkEnd w:id="545"/>
      <w:bookmarkEnd w:id="546"/>
    </w:p>
    <w:p w14:paraId="3DF8EBC3" w14:textId="77777777" w:rsidR="001D00B9" w:rsidRDefault="001D00B9" w:rsidP="001D00B9">
      <w:pPr>
        <w:pStyle w:val="Kop2"/>
      </w:pPr>
      <w:bookmarkStart w:id="547" w:name="_Toc49763445"/>
      <w:bookmarkStart w:id="548" w:name="_Toc98041986"/>
      <w:bookmarkStart w:id="549" w:name="_Toc332895644"/>
      <w:bookmarkStart w:id="550" w:name="_Toc389741132"/>
      <w:bookmarkStart w:id="551" w:name="_Toc438633443"/>
      <w:bookmarkStart w:id="552" w:name="_Toc49763449"/>
      <w:bookmarkStart w:id="553" w:name="_Toc98041990"/>
      <w:r>
        <w:t>23.00.</w:t>
      </w:r>
      <w:r>
        <w:tab/>
        <w:t>dorpels, plinten en dekstenen - algemeen</w:t>
      </w:r>
      <w:bookmarkEnd w:id="547"/>
      <w:bookmarkEnd w:id="548"/>
      <w:bookmarkEnd w:id="549"/>
      <w:bookmarkEnd w:id="550"/>
      <w:bookmarkEnd w:id="551"/>
    </w:p>
    <w:p w14:paraId="11796924" w14:textId="77777777" w:rsidR="001D00B9" w:rsidRDefault="001D00B9" w:rsidP="001D00B9">
      <w:pPr>
        <w:pStyle w:val="Kop6"/>
      </w:pPr>
      <w:r>
        <w:t>Omschrijving</w:t>
      </w:r>
    </w:p>
    <w:p w14:paraId="79C3409F" w14:textId="77777777" w:rsidR="001D00B9" w:rsidRDefault="001D00B9" w:rsidP="001D00B9">
      <w:pPr>
        <w:pStyle w:val="Plattetekst"/>
      </w:pPr>
      <w:r>
        <w:t>De werken omvatten:</w:t>
      </w:r>
    </w:p>
    <w:p w14:paraId="52931CF4" w14:textId="77777777" w:rsidR="001D00B9" w:rsidRDefault="001D00B9" w:rsidP="001D00B9">
      <w:pPr>
        <w:pStyle w:val="Plattetekstinspringen"/>
      </w:pPr>
      <w:r>
        <w:t>het plaatsen en verwijderen van alle voor de werken vereiste stellingen, afdekzeilen en beschermingswerken; </w:t>
      </w:r>
    </w:p>
    <w:p w14:paraId="70CAACF5" w14:textId="77777777" w:rsidR="001D00B9" w:rsidRDefault="001D00B9" w:rsidP="001D00B9">
      <w:pPr>
        <w:pStyle w:val="Plattetekstinspringen"/>
      </w:pPr>
      <w:r>
        <w:t>de controle en de voorbereiding van het draagvlak en de ondergrond;</w:t>
      </w:r>
    </w:p>
    <w:p w14:paraId="2A5A178F" w14:textId="77777777" w:rsidR="001D00B9" w:rsidRDefault="001D00B9" w:rsidP="001D00B9">
      <w:pPr>
        <w:pStyle w:val="Plattetekstinspringen"/>
      </w:pPr>
      <w:r>
        <w:t>de controleopmeting van de juiste afmetingen tijdens of na uitvoering van de ruwbouw;</w:t>
      </w:r>
    </w:p>
    <w:p w14:paraId="5D4699CC" w14:textId="77777777" w:rsidR="001D00B9" w:rsidRDefault="001D00B9" w:rsidP="001D00B9">
      <w:pPr>
        <w:pStyle w:val="Plattetekstinspringen"/>
      </w:pPr>
      <w:r>
        <w:t>de voorbereiding, werkhuistekeningen en prefabricatie van alle voorziene gevelelementen;</w:t>
      </w:r>
    </w:p>
    <w:p w14:paraId="78870092" w14:textId="77777777" w:rsidR="001D00B9" w:rsidRDefault="001D00B9" w:rsidP="001D00B9">
      <w:pPr>
        <w:pStyle w:val="Plattetekstinspringen"/>
      </w:pPr>
      <w:r>
        <w:t>de vereiste bevestigingselementen met de andere bouwelementen (ankers, doken, rails, …);</w:t>
      </w:r>
    </w:p>
    <w:p w14:paraId="6E2DDC98" w14:textId="77777777" w:rsidR="001D00B9" w:rsidRDefault="001D00B9" w:rsidP="001D00B9">
      <w:pPr>
        <w:pStyle w:val="Plattetekstinspringen"/>
      </w:pPr>
      <w:r>
        <w:t>de bevestiging en het inmetselen van de dorpels, plinten en dekstenen, met inbegrip van de legmortels, verankeringselementen, vochtisolaties, uitzettingsvoegen, voegwerk, opvulkitten, …;</w:t>
      </w:r>
    </w:p>
    <w:p w14:paraId="7074A149" w14:textId="77777777" w:rsidR="001D00B9" w:rsidRDefault="001D00B9" w:rsidP="001D00B9">
      <w:pPr>
        <w:pStyle w:val="Plattetekstinspringen"/>
      </w:pPr>
      <w:r>
        <w:t>de beschermingsmaatregelen, nabehandelingen;</w:t>
      </w:r>
    </w:p>
    <w:p w14:paraId="455C6747" w14:textId="77777777" w:rsidR="001D00B9" w:rsidRDefault="001D00B9" w:rsidP="001D00B9">
      <w:pPr>
        <w:pStyle w:val="Plattetekstinspringen"/>
      </w:pPr>
      <w:r>
        <w:t>het opruimen en schoonmaken van de bouwplaats.</w:t>
      </w:r>
    </w:p>
    <w:p w14:paraId="04F2EF14" w14:textId="77777777" w:rsidR="001D00B9" w:rsidRDefault="001D00B9" w:rsidP="001D00B9">
      <w:pPr>
        <w:pStyle w:val="Kop6"/>
      </w:pPr>
      <w:r>
        <w:t>Materialen</w:t>
      </w:r>
    </w:p>
    <w:p w14:paraId="76CA9566" w14:textId="77777777" w:rsidR="001D00B9" w:rsidRDefault="001D00B9" w:rsidP="001D00B9">
      <w:pPr>
        <w:pStyle w:val="Plattetekstinspringen"/>
      </w:pPr>
      <w:r>
        <w:t>De aannemer legt drie stalen van het materiaal voor, die respectievelijk het gemiddelde uitzicht en de twee grensuitzichten van de levering moeten vertonen. Deze stalen moeten bovendien alle bijzonderheden (aders, gaten, draden, …) bevatten die niet als gebreken worden beschouwd en waarvan de aanwezigheid niet tot afkeuring kan leiden.</w:t>
      </w:r>
    </w:p>
    <w:p w14:paraId="54D260AA" w14:textId="77777777" w:rsidR="001D00B9" w:rsidRDefault="001D00B9" w:rsidP="001D00B9">
      <w:pPr>
        <w:pStyle w:val="Plattetekstinspringen"/>
      </w:pPr>
      <w:r>
        <w:t>Legmortel</w:t>
      </w:r>
    </w:p>
    <w:p w14:paraId="25D34847" w14:textId="77777777" w:rsidR="001D00B9" w:rsidRDefault="001D00B9" w:rsidP="001D00B9">
      <w:pPr>
        <w:pStyle w:val="Plattetekstinspringen2"/>
      </w:pPr>
      <w:r>
        <w:t>NBN EN 998-2 – Specificaties voor mortels - Deel 2: Metselmortel is van toepassing.</w:t>
      </w:r>
    </w:p>
    <w:p w14:paraId="3588A290" w14:textId="77777777" w:rsidR="001D00B9" w:rsidRDefault="001D00B9" w:rsidP="001D00B9">
      <w:pPr>
        <w:pStyle w:val="Plattetekstinspringen2"/>
      </w:pPr>
      <w:r>
        <w:t xml:space="preserve">De toegepaste legmortel is aangepast aan de elementen die hij verbindt en heeft er geen enkele negatieve invloed op, noch op het vlak van sterkte, noch op het vlak van de esthetische kwaliteiten. </w:t>
      </w:r>
    </w:p>
    <w:p w14:paraId="55D12ED3" w14:textId="77777777" w:rsidR="001D00B9" w:rsidRDefault="001D00B9" w:rsidP="001D00B9">
      <w:pPr>
        <w:pStyle w:val="Plattetekstinspringen2"/>
      </w:pPr>
      <w:r>
        <w:t>Er wordt een mortel met sterkteklasse M10 toegepast.</w:t>
      </w:r>
    </w:p>
    <w:p w14:paraId="54FE3D8D" w14:textId="77777777" w:rsidR="001D00B9" w:rsidRDefault="001D00B9" w:rsidP="001D00B9">
      <w:pPr>
        <w:pStyle w:val="Plattetekstinspringen2"/>
      </w:pPr>
      <w:r>
        <w:t xml:space="preserve">Voor kleine hoeveelheden mag de mortel worden samengesteld op de werf en mechanisch bereid. </w:t>
      </w:r>
    </w:p>
    <w:p w14:paraId="388C2F74" w14:textId="77777777" w:rsidR="001D00B9" w:rsidRDefault="001D00B9" w:rsidP="001D00B9">
      <w:pPr>
        <w:pStyle w:val="Plattetekstinspringen2"/>
      </w:pPr>
      <w:r>
        <w:t xml:space="preserve">De bereide mortels moeten worden verwerkt vooraleer binding optreedt; mortel die een begin van binding ondergaat, mag niet opnieuw aangemaakt of verwerkt worden. </w:t>
      </w:r>
    </w:p>
    <w:p w14:paraId="750537D3" w14:textId="77777777" w:rsidR="001D00B9" w:rsidRDefault="001D00B9" w:rsidP="001D00B9">
      <w:pPr>
        <w:pStyle w:val="Plattetekstinspringen2"/>
      </w:pPr>
      <w:r>
        <w:t>De legmortel moet verenigbaar zijn met eventuele toe te passen voegmortels.</w:t>
      </w:r>
    </w:p>
    <w:p w14:paraId="643B8CD1" w14:textId="77777777" w:rsidR="001D00B9" w:rsidRDefault="001D00B9" w:rsidP="001D00B9">
      <w:pPr>
        <w:pStyle w:val="Kop6"/>
      </w:pPr>
      <w:r>
        <w:t>Uitvoering</w:t>
      </w:r>
    </w:p>
    <w:p w14:paraId="5B960ECF" w14:textId="77777777" w:rsidR="001D00B9" w:rsidRDefault="001D00B9" w:rsidP="001D00B9">
      <w:pPr>
        <w:pStyle w:val="Kop7"/>
      </w:pPr>
      <w:r>
        <w:t>VERVOER - LEVERING</w:t>
      </w:r>
    </w:p>
    <w:p w14:paraId="26C2EFB8" w14:textId="77777777" w:rsidR="001D00B9" w:rsidRDefault="001D00B9" w:rsidP="001D00B9">
      <w:pPr>
        <w:pStyle w:val="Plattetekstinspringen"/>
      </w:pPr>
      <w:r>
        <w:t>De dorpels, plinten en dekstenen worden geleverd op paletten en zijn bij het transport vlak gestapeld en afgedekt. Op de werf worden ze vlak gestapeld en beschermd tegen de weeromstandigheden, op een beschutte geventileerde plaats of onder een dekzeil.</w:t>
      </w:r>
    </w:p>
    <w:p w14:paraId="1F733B7D" w14:textId="77777777" w:rsidR="001D00B9" w:rsidRPr="00D90B70" w:rsidRDefault="001D00B9" w:rsidP="001D00B9">
      <w:pPr>
        <w:pStyle w:val="Kop7"/>
      </w:pPr>
      <w:r w:rsidRPr="00D90B70">
        <w:t>VERWERKING</w:t>
      </w:r>
    </w:p>
    <w:p w14:paraId="22BDF57E" w14:textId="77777777" w:rsidR="001D00B9" w:rsidRDefault="001D00B9" w:rsidP="001D00B9">
      <w:pPr>
        <w:pStyle w:val="Plattetekstinspringen"/>
      </w:pPr>
      <w:r w:rsidRPr="00D90B70">
        <w:t xml:space="preserve">De </w:t>
      </w:r>
      <w:r>
        <w:t>dorpels, plinten en dekstenen</w:t>
      </w:r>
      <w:r w:rsidRPr="00D90B70">
        <w:t xml:space="preserve"> worden vol en zat in de mortel gelegd, waarbij er wordt op toegezien dat de uitgestreken mortellaag dikker wordt aangebracht dan de afstandswiggen. </w:t>
      </w:r>
    </w:p>
    <w:p w14:paraId="6C7F9666" w14:textId="77777777" w:rsidR="001D00B9" w:rsidRDefault="001D00B9" w:rsidP="001D00B9">
      <w:pPr>
        <w:pStyle w:val="Plattetekstinspringen"/>
      </w:pPr>
      <w:r w:rsidRPr="00D90B70">
        <w:t xml:space="preserve">De voegen moeten overal even dik en rechtlijnig zijn. De breedte van lint- en stootvoegen stemt overeen met deze van het gevelmetselwerk waarin ze worden geïntegreerd. </w:t>
      </w:r>
    </w:p>
    <w:p w14:paraId="75B9A6A9" w14:textId="77777777" w:rsidR="001D00B9" w:rsidRPr="00D90B70" w:rsidRDefault="001D00B9" w:rsidP="001D00B9">
      <w:pPr>
        <w:pStyle w:val="Plattetekstinspringen"/>
      </w:pPr>
      <w:r w:rsidRPr="00D90B70">
        <w:t>Bij droog weer worden kleine elementen vooraf bevochtigd. Ook de leg- en stootvlakken van grote elementen moeten vóór verwer</w:t>
      </w:r>
      <w:r>
        <w:t xml:space="preserve">king worden nat gemaakt, zodat </w:t>
      </w:r>
      <w:r w:rsidRPr="00D90B70">
        <w:t>het water niet door capillariteit uit de mortel wordt opgeslorpt. </w:t>
      </w:r>
    </w:p>
    <w:p w14:paraId="6E3B98E7" w14:textId="77777777" w:rsidR="001D00B9" w:rsidRPr="00D90B70" w:rsidRDefault="001D00B9" w:rsidP="001D00B9">
      <w:pPr>
        <w:pStyle w:val="Plattetekstinspringen"/>
      </w:pPr>
      <w:r w:rsidRPr="00D90B70">
        <w:t xml:space="preserve">De aansluitingen (stoot- en lintvoegen) met het buitenspouwblad worden goed met mortel gevuld; aan de buitenkant blijven de voegen tot 2 cm diepte open wanneer het parement naderhand opgevoegd wordt. De nodige voorzorgen worden genomen om een verzorgd en onbesmeurd uitzicht aan de ingemetste gevelelementen te geven en dit te behouden. </w:t>
      </w:r>
    </w:p>
    <w:p w14:paraId="7F65CB54" w14:textId="77777777" w:rsidR="001D00B9" w:rsidRPr="00D90B70" w:rsidRDefault="001D00B9" w:rsidP="001D00B9">
      <w:pPr>
        <w:pStyle w:val="Plattetekstinspringen"/>
      </w:pPr>
      <w:r w:rsidRPr="00D90B70">
        <w:t xml:space="preserve">Na het leggen worden de stootvoegen met mortel opgevuld. Elk rechtstreeks contact tussen binnen- en buitenspouwblad </w:t>
      </w:r>
      <w:r>
        <w:t>moet</w:t>
      </w:r>
      <w:r w:rsidRPr="00D90B70">
        <w:t xml:space="preserve"> worden vermeden. De tussen te plaatsen materialen moeten verenigbaar zijn met de voegvulling van het buitenschrijnwerk.</w:t>
      </w:r>
    </w:p>
    <w:p w14:paraId="7F3647A1" w14:textId="77777777" w:rsidR="001D00B9" w:rsidRDefault="001D00B9" w:rsidP="001D00B9">
      <w:pPr>
        <w:pStyle w:val="Kop6"/>
      </w:pPr>
      <w:r>
        <w:t>Keuring</w:t>
      </w:r>
    </w:p>
    <w:p w14:paraId="6066DDE7" w14:textId="77777777" w:rsidR="001D00B9" w:rsidRDefault="001D00B9" w:rsidP="001D00B9">
      <w:pPr>
        <w:pStyle w:val="Plattetekstinspringen"/>
      </w:pPr>
      <w:r>
        <w:t>Na plaatsing en tot de voorlopige oplevering worden de elementen beschermd tegen beschadiging of bevuiling. Beschadigde elementen kunnen bij de voorlopige oplevering worden geweigerd en zullen vervangen worden op kosten van de aannemer.</w:t>
      </w:r>
    </w:p>
    <w:p w14:paraId="655BCED7" w14:textId="77777777" w:rsidR="001D00B9" w:rsidRDefault="001D00B9" w:rsidP="001D00B9">
      <w:pPr>
        <w:pStyle w:val="Kop3"/>
      </w:pPr>
      <w:bookmarkStart w:id="554" w:name="_Toc49763446"/>
      <w:bookmarkStart w:id="555" w:name="_Toc98041987"/>
      <w:bookmarkStart w:id="556" w:name="_Toc332895645"/>
      <w:bookmarkStart w:id="557" w:name="_Toc389741133"/>
      <w:bookmarkStart w:id="558" w:name="_Toc438633444"/>
      <w:r>
        <w:t>23.01.</w:t>
      </w:r>
      <w:r>
        <w:tab/>
        <w:t>algemeen - blauwe hardsteen</w:t>
      </w:r>
      <w:bookmarkEnd w:id="554"/>
      <w:bookmarkEnd w:id="555"/>
      <w:bookmarkEnd w:id="556"/>
      <w:bookmarkEnd w:id="557"/>
      <w:bookmarkEnd w:id="558"/>
    </w:p>
    <w:p w14:paraId="0E1B0BD7" w14:textId="77777777" w:rsidR="001D00B9" w:rsidRDefault="001D00B9" w:rsidP="001D00B9">
      <w:pPr>
        <w:pStyle w:val="Kop6"/>
      </w:pPr>
      <w:r>
        <w:t>Materialen</w:t>
      </w:r>
    </w:p>
    <w:p w14:paraId="3EA1E2A4" w14:textId="77777777" w:rsidR="001D00B9" w:rsidRDefault="001D00B9" w:rsidP="001D00B9">
      <w:pPr>
        <w:pStyle w:val="Kop7"/>
      </w:pPr>
      <w:r>
        <w:t>KWALITEIT VAN DE STEEN</w:t>
      </w:r>
    </w:p>
    <w:p w14:paraId="63807582" w14:textId="77777777" w:rsidR="001D00B9" w:rsidRDefault="001D00B9" w:rsidP="001D00B9">
      <w:pPr>
        <w:pStyle w:val="Plattetekstinspringen"/>
      </w:pPr>
      <w:r>
        <w:t>TV 228 Natuursteen en TV 220 Belgische Blauwe Hardsteen zijn van toepassing.</w:t>
      </w:r>
    </w:p>
    <w:p w14:paraId="5228E473" w14:textId="77777777" w:rsidR="001D00B9" w:rsidRDefault="001D00B9" w:rsidP="001D00B9">
      <w:pPr>
        <w:pStyle w:val="Plattetekstinspringen"/>
      </w:pPr>
      <w:r>
        <w:t>De plaats van herkomst (groeve) wordt voorafgaandelijk ter goedkeuring voorgelegd aan de architect.</w:t>
      </w:r>
    </w:p>
    <w:p w14:paraId="05D10305" w14:textId="77777777" w:rsidR="001D00B9" w:rsidRDefault="001D00B9" w:rsidP="001D00B9">
      <w:pPr>
        <w:pStyle w:val="Plattetekstinspringen"/>
      </w:pPr>
      <w:r>
        <w:t xml:space="preserve">Alle stenen zijn vrij van gebreken, die mettertijd de duurzaamheid van de steensoort zouden kunnen aantasten en het gebruik ervan in het gedrang brengen. De steen is gezond, heeft een heldere klank onder de slag van een ijzeren hamer en is vorstbestendig. De steen is vrij van vlekken en onzuiverheden (vetten, olie, ...), ontdaan van alle steenkorst of aarde, afgeschaald tot op de kern en volkomen gereinigd. </w:t>
      </w:r>
    </w:p>
    <w:p w14:paraId="3E6D983B" w14:textId="77777777" w:rsidR="001D00B9" w:rsidRDefault="001D00B9" w:rsidP="001D00B9">
      <w:pPr>
        <w:pStyle w:val="Plattetekstinspringen"/>
      </w:pPr>
      <w:r>
        <w:t>Stenen die in éénzelfde bouwwerk of in éénzelfde deel van een bouwwerk verwerkt worden, vertonen geen kleurverschillen.</w:t>
      </w:r>
    </w:p>
    <w:p w14:paraId="0D75D8DE" w14:textId="77777777" w:rsidR="001D00B9" w:rsidRDefault="001D00B9" w:rsidP="001D00B9">
      <w:pPr>
        <w:pStyle w:val="Plattetekstinspringen"/>
      </w:pPr>
      <w:r>
        <w:t>De stenen behoren tot de categorie “normaal gebouw” (volgens tabel 28 van TV 220).</w:t>
      </w:r>
    </w:p>
    <w:p w14:paraId="7D0D706C" w14:textId="77777777" w:rsidR="001D00B9" w:rsidRDefault="001D00B9" w:rsidP="001D00B9">
      <w:pPr>
        <w:pStyle w:val="Plattetekstinspringen"/>
      </w:pPr>
      <w:r>
        <w:t>Stenen waarvan het uitzicht volgende kenmerken vertoont hebben afkeuring tot gevolg:</w:t>
      </w:r>
    </w:p>
    <w:p w14:paraId="079ECCC9" w14:textId="77777777" w:rsidR="001D00B9" w:rsidRDefault="001D00B9" w:rsidP="001D00B9">
      <w:pPr>
        <w:pStyle w:val="Plattetekstinspringen2"/>
      </w:pPr>
      <w:r>
        <w:t>verweringskorst, leisteenachtige of heterogene zones;</w:t>
      </w:r>
    </w:p>
    <w:p w14:paraId="7222DDB5" w14:textId="77777777" w:rsidR="001D00B9" w:rsidRDefault="001D00B9" w:rsidP="001D00B9">
      <w:pPr>
        <w:pStyle w:val="Plattetekstinspringen2"/>
      </w:pPr>
      <w:r>
        <w:t>oplossingsholten;</w:t>
      </w:r>
    </w:p>
    <w:p w14:paraId="3EA06CC7" w14:textId="77777777" w:rsidR="001D00B9" w:rsidRDefault="001D00B9" w:rsidP="001D00B9">
      <w:pPr>
        <w:pStyle w:val="Plattetekstinspringen2"/>
      </w:pPr>
      <w:r>
        <w:t>barstjes, aders en draden die water vasthouden op de zichtbare vlakken;</w:t>
      </w:r>
    </w:p>
    <w:p w14:paraId="2B79EA3B" w14:textId="77777777" w:rsidR="001D00B9" w:rsidRDefault="001D00B9" w:rsidP="001D00B9">
      <w:pPr>
        <w:pStyle w:val="Plattetekstinspringen2"/>
      </w:pPr>
      <w:r>
        <w:t>stylolieten die al dan niet water vasthouden maar gelegen zijn op minder dan 2 cm van een gevoegd uitspringend vlak, op minder dan 4 cm van een niet</w:t>
      </w:r>
      <w:r>
        <w:noBreakHyphen/>
        <w:t>gevoegd uitspringend vlak of in de al dan niet zichtbare vlakken van dunne platen (minder dan 5 cm dik);</w:t>
      </w:r>
    </w:p>
    <w:p w14:paraId="7F1BAE66" w14:textId="77777777" w:rsidR="001D00B9" w:rsidRDefault="001D00B9" w:rsidP="001D00B9">
      <w:pPr>
        <w:pStyle w:val="Plattetekstinspringen2"/>
      </w:pPr>
      <w:r>
        <w:t>water vasthoudende zwarte aders;</w:t>
      </w:r>
    </w:p>
    <w:p w14:paraId="63FE7E81" w14:textId="77777777" w:rsidR="001D00B9" w:rsidRDefault="001D00B9" w:rsidP="001D00B9">
      <w:pPr>
        <w:pStyle w:val="Plattetekstinspringen2"/>
      </w:pPr>
      <w:r>
        <w:t>witte vlekken met een oppervlakte groter dan 1 dm2 of een oppervlak groter dan 20% van het zichtbare oppervlak van de steen;</w:t>
      </w:r>
    </w:p>
    <w:p w14:paraId="35481A04" w14:textId="77777777" w:rsidR="001D00B9" w:rsidRDefault="001D00B9" w:rsidP="001D00B9">
      <w:pPr>
        <w:pStyle w:val="Plattetekstinspringen2"/>
      </w:pPr>
      <w:r>
        <w:t>zachte of niet hechtende fossielen.</w:t>
      </w:r>
    </w:p>
    <w:p w14:paraId="2A1AEEA9" w14:textId="77777777" w:rsidR="001D00B9" w:rsidRDefault="001D00B9" w:rsidP="001D00B9">
      <w:pPr>
        <w:pStyle w:val="Kop7"/>
      </w:pPr>
      <w:r>
        <w:t>VERLIJMINGEN - BIJWERKING VAN ONVOLKOMENHEDEN</w:t>
      </w:r>
    </w:p>
    <w:p w14:paraId="66428FC0" w14:textId="77777777" w:rsidR="001D00B9" w:rsidRDefault="001D00B9" w:rsidP="001D00B9">
      <w:pPr>
        <w:pStyle w:val="Plattetekstinspringen"/>
      </w:pPr>
      <w:r>
        <w:t>Enkel mits specifieke toestemming van de ontwerper en bouwheer is het bijwerken of aaneenlijmen van blauwe hardsteenelementen toegestaan. In voorkomend geval moet de aannemer, op verzoek van de architect, de nodige referenties en schetsen ter beschikking stellen.</w:t>
      </w:r>
    </w:p>
    <w:p w14:paraId="2291A818" w14:textId="77777777" w:rsidR="001D00B9" w:rsidRDefault="001D00B9" w:rsidP="001D00B9">
      <w:pPr>
        <w:pStyle w:val="Plattetekstinspringen"/>
      </w:pPr>
      <w:r>
        <w:t xml:space="preserve">Het aaneenlijmen van stenen wordt uitgevoerd overeenkomstig de voorschriften van TV 148 - Het lijmen van steen en marmer (WTCB). </w:t>
      </w:r>
    </w:p>
    <w:p w14:paraId="48EA7769" w14:textId="77777777" w:rsidR="001D00B9" w:rsidRDefault="001D00B9" w:rsidP="001D00B9">
      <w:pPr>
        <w:pStyle w:val="Plattetekstinspringen"/>
      </w:pPr>
      <w:r>
        <w:t>De toegestane bijwerkingen en/of verlijmingen beantwoorden aan onderstaande randvoorwaarden:</w:t>
      </w:r>
    </w:p>
    <w:p w14:paraId="65F3D70D" w14:textId="77777777" w:rsidR="001D00B9" w:rsidRDefault="001D00B9" w:rsidP="001D00B9">
      <w:pPr>
        <w:pStyle w:val="Plattetekstinspringen2"/>
      </w:pPr>
      <w:r>
        <w:t xml:space="preserve">Kleine onvolkomenheden, in het dagvlak van de natuursteen, mogen worden hersteld voor zover er geen gevaar bestaat dat de herstelde zone verdere beschadiging ondergaat en voor zover het vulproduct even hard is als de steensoort en de kleur of het patina van de herstelde zone niet duidelijk verschilt van die van de steen. Onverminderd de aard van de toegestane bijwerking wordt een </w:t>
      </w:r>
      <w:r w:rsidRPr="008C4DA7">
        <w:t>minwaarde van 10%</w:t>
      </w:r>
      <w:r>
        <w:t xml:space="preserve"> toegepast op de betreffende hoeveelheden.</w:t>
      </w:r>
    </w:p>
    <w:p w14:paraId="568DFABE" w14:textId="77777777" w:rsidR="001D00B9" w:rsidRDefault="001D00B9" w:rsidP="001D00B9">
      <w:pPr>
        <w:pStyle w:val="Plattetekstinspringen2"/>
      </w:pPr>
      <w:r>
        <w:t>De bijzonderheden in het zichtvlak mogen worden verkit, voor zover de verkitte zone geen enkel gevaar op beschadiging inhoudt en de kit, waarvan de kleur wordt aanvaard na aanbrenging op een van de drie referentiemonsters, een hardheid heeft die bij benadering gelijk is aan die van de steen en geen kleurverandering ondergaat die zichtbaar is op meer dan 3 m afstand voor buitengebruik in gevels of vloeren. Kleurwijziging ten gevolge van bevuiling die vreemd is aan de steen wordt niet in beschouwing genomen, noch voor de steen, noch voor de verkitting.</w:t>
      </w:r>
    </w:p>
    <w:p w14:paraId="1FD92FE1" w14:textId="77777777" w:rsidR="001D00B9" w:rsidRDefault="001D00B9" w:rsidP="001D00B9">
      <w:pPr>
        <w:pStyle w:val="Kop6"/>
      </w:pPr>
      <w:r>
        <w:t>Uitvoering</w:t>
      </w:r>
    </w:p>
    <w:p w14:paraId="6A0E90F2" w14:textId="77777777" w:rsidR="001D00B9" w:rsidRDefault="001D00B9" w:rsidP="001D00B9">
      <w:pPr>
        <w:pStyle w:val="Plattetekstinspringen"/>
      </w:pPr>
      <w:r>
        <w:t xml:space="preserve">De blauwe hardstenen moeten loodrecht, haaks en zo vlak mogelijk worden uitgevoerd. </w:t>
      </w:r>
    </w:p>
    <w:p w14:paraId="4BDB7552" w14:textId="77777777" w:rsidR="001D00B9" w:rsidRDefault="001D00B9" w:rsidP="001D00B9">
      <w:pPr>
        <w:pStyle w:val="Plattetekstinspringen"/>
      </w:pPr>
      <w:r>
        <w:t xml:space="preserve">De zichtvlakken hebben rechte kanten en zijn vrij van afgeschilferde randen en hoeken. </w:t>
      </w:r>
    </w:p>
    <w:p w14:paraId="3D30A9B9" w14:textId="77777777" w:rsidR="001D00B9" w:rsidRDefault="001D00B9" w:rsidP="001D00B9">
      <w:pPr>
        <w:pStyle w:val="Plattetekstinspringen"/>
      </w:pPr>
      <w:r>
        <w:t xml:space="preserve">Gefrijnde stenen worden alle gelegd in eenzelfde behouwingsrichting. </w:t>
      </w:r>
    </w:p>
    <w:p w14:paraId="0EEBFD5F" w14:textId="77777777" w:rsidR="001D00B9" w:rsidRDefault="001D00B9" w:rsidP="001D00B9">
      <w:pPr>
        <w:pStyle w:val="Kop6"/>
      </w:pPr>
      <w:r>
        <w:t>Keuring</w:t>
      </w:r>
    </w:p>
    <w:p w14:paraId="0E63CCDA" w14:textId="77777777" w:rsidR="001D00B9" w:rsidRDefault="001D00B9" w:rsidP="001D00B9">
      <w:pPr>
        <w:pStyle w:val="Plattetekstinspringen"/>
      </w:pPr>
      <w:r>
        <w:t>Alle houwstenen die holten of verweringszones vertonen, gekloven of gebroken zijn of die hoek- of randschade vertonen, worden geweigerd en door de aannemer op eigen kosten vervangen.</w:t>
      </w:r>
    </w:p>
    <w:p w14:paraId="25B68889" w14:textId="77777777" w:rsidR="001D00B9" w:rsidRDefault="001D00B9" w:rsidP="001D00B9">
      <w:pPr>
        <w:pStyle w:val="Plattetekstinspringen"/>
      </w:pPr>
      <w:r>
        <w:t>Houwstenen met hoek- of randschade ontstaan tijdens het transport en de behandeling van de steen of gedurende de werken komen niet in het zichtvlak voor en worden op kosten van de aannemer vervangen voor zover de schade onherstelbaar is.</w:t>
      </w:r>
    </w:p>
    <w:p w14:paraId="66A0B23B" w14:textId="77777777" w:rsidR="001D00B9" w:rsidRDefault="001D00B9" w:rsidP="001D00B9">
      <w:pPr>
        <w:pStyle w:val="Kop3"/>
      </w:pPr>
      <w:bookmarkStart w:id="559" w:name="_Toc49763447"/>
      <w:bookmarkStart w:id="560" w:name="_Toc98041988"/>
      <w:bookmarkStart w:id="561" w:name="_Toc332895646"/>
      <w:bookmarkStart w:id="562" w:name="_Toc389741134"/>
      <w:bookmarkStart w:id="563" w:name="_Toc438633445"/>
      <w:r>
        <w:t>23.02.</w:t>
      </w:r>
      <w:r>
        <w:tab/>
        <w:t>algemeen - beton</w:t>
      </w:r>
      <w:bookmarkEnd w:id="559"/>
      <w:bookmarkEnd w:id="560"/>
      <w:bookmarkEnd w:id="561"/>
      <w:bookmarkEnd w:id="562"/>
      <w:bookmarkEnd w:id="563"/>
    </w:p>
    <w:p w14:paraId="3DE25FB2" w14:textId="77777777" w:rsidR="001D00B9" w:rsidRDefault="001D00B9" w:rsidP="001D00B9">
      <w:pPr>
        <w:pStyle w:val="Plattetekst"/>
      </w:pPr>
      <w:r>
        <w:t xml:space="preserve">Zie artikel </w:t>
      </w:r>
      <w:hyperlink w:anchor="_Toc504472952" w:history="1"/>
      <w:r>
        <w:t>26.12. materialen – beton.</w:t>
      </w:r>
      <w:bookmarkStart w:id="564" w:name="_Toc49763448"/>
      <w:bookmarkStart w:id="565" w:name="_Toc98041989"/>
      <w:bookmarkStart w:id="566" w:name="_Toc332895647"/>
    </w:p>
    <w:p w14:paraId="307DF679" w14:textId="77777777" w:rsidR="001D00B9" w:rsidRDefault="001D00B9" w:rsidP="001D00B9">
      <w:pPr>
        <w:pStyle w:val="Kop3"/>
      </w:pPr>
      <w:bookmarkStart w:id="567" w:name="_Toc389741135"/>
      <w:bookmarkStart w:id="568" w:name="_Toc438633446"/>
      <w:r>
        <w:t>23.03.</w:t>
      </w:r>
      <w:r>
        <w:tab/>
        <w:t>algemeen - vezelcement</w:t>
      </w:r>
      <w:bookmarkEnd w:id="564"/>
      <w:bookmarkEnd w:id="565"/>
      <w:bookmarkEnd w:id="566"/>
      <w:bookmarkEnd w:id="567"/>
      <w:bookmarkEnd w:id="568"/>
    </w:p>
    <w:p w14:paraId="6B654C62" w14:textId="77777777" w:rsidR="001D00B9" w:rsidRDefault="001D00B9" w:rsidP="001D00B9">
      <w:pPr>
        <w:pStyle w:val="Kop6"/>
      </w:pPr>
      <w:r>
        <w:t>Materialen</w:t>
      </w:r>
    </w:p>
    <w:p w14:paraId="28302FEF" w14:textId="77777777" w:rsidR="001D00B9" w:rsidRDefault="001D00B9" w:rsidP="001D00B9">
      <w:pPr>
        <w:pStyle w:val="Plattetekstinspringen"/>
      </w:pPr>
      <w:r>
        <w:t xml:space="preserve">De vezelcementplaten </w:t>
      </w:r>
      <w:r w:rsidRPr="00492DC6">
        <w:t xml:space="preserve">beantwoorden aan NBN EN </w:t>
      </w:r>
      <w:r>
        <w:t>12467 en zijn voorzien van een CE-markering.</w:t>
      </w:r>
    </w:p>
    <w:p w14:paraId="5BAB9FB1" w14:textId="77777777" w:rsidR="001D00B9" w:rsidRPr="00583965" w:rsidRDefault="001D00B9" w:rsidP="001D00B9">
      <w:pPr>
        <w:pStyle w:val="Plattetekstinspringen"/>
      </w:pPr>
      <w:r w:rsidRPr="00583965">
        <w:t>Volumemassa</w:t>
      </w:r>
      <w:r>
        <w:t>:</w:t>
      </w:r>
      <w:r w:rsidRPr="00583965">
        <w:t xml:space="preserve"> circa </w:t>
      </w:r>
      <w:r w:rsidRPr="000C299D">
        <w:t>1700</w:t>
      </w:r>
      <w:r w:rsidRPr="00583965">
        <w:t xml:space="preserve"> kg/m3</w:t>
      </w:r>
    </w:p>
    <w:p w14:paraId="621A2829" w14:textId="77777777" w:rsidR="001D00B9" w:rsidRDefault="001D00B9" w:rsidP="001D00B9">
      <w:pPr>
        <w:pStyle w:val="Plattetekstinspringen"/>
      </w:pPr>
      <w:r>
        <w:t>Waterabsorptie: maximaal 18%</w:t>
      </w:r>
    </w:p>
    <w:p w14:paraId="20838516" w14:textId="77777777" w:rsidR="001D00B9" w:rsidRDefault="001D00B9" w:rsidP="001D00B9">
      <w:pPr>
        <w:pStyle w:val="Plattetekstinspringen"/>
      </w:pPr>
      <w:r>
        <w:t>Thermische uitzettingscoëfficiënt: maximaal 1,1 x 10</w:t>
      </w:r>
      <w:r>
        <w:rPr>
          <w:vertAlign w:val="superscript"/>
        </w:rPr>
        <w:t>-5</w:t>
      </w:r>
      <w:r>
        <w:t xml:space="preserve"> m/FmK</w:t>
      </w:r>
    </w:p>
    <w:p w14:paraId="70956ED0" w14:textId="77777777" w:rsidR="001D00B9" w:rsidRDefault="001D00B9" w:rsidP="001D00B9">
      <w:pPr>
        <w:pStyle w:val="Plattetekstinspringen"/>
      </w:pPr>
      <w:r>
        <w:t>Hygrometrische uitzetting: maximaal 1 mm/m</w:t>
      </w:r>
    </w:p>
    <w:p w14:paraId="2FC908E4" w14:textId="77777777" w:rsidR="001D00B9" w:rsidRDefault="001D00B9" w:rsidP="001D00B9">
      <w:pPr>
        <w:pStyle w:val="Plattetekstinspringen"/>
      </w:pPr>
      <w:r>
        <w:t>Temperatuurbestendigheid: tot 300°C.</w:t>
      </w:r>
    </w:p>
    <w:p w14:paraId="4E66D8E3" w14:textId="77777777" w:rsidR="001D00B9" w:rsidRDefault="001D00B9" w:rsidP="001D00B9">
      <w:pPr>
        <w:pStyle w:val="Kop6"/>
      </w:pPr>
      <w:r>
        <w:t>Uitvoering</w:t>
      </w:r>
    </w:p>
    <w:p w14:paraId="5A9B4FEF" w14:textId="77777777" w:rsidR="001D00B9" w:rsidRDefault="001D00B9" w:rsidP="001D00B9">
      <w:pPr>
        <w:pStyle w:val="Plattetekstinspringen"/>
      </w:pPr>
      <w:r>
        <w:t>De elementen worden geplaatst in een mortelbed van minstens 15 mm dikte bestaande uit een plastische mortelspecie aangemaakt met een kunststofemulsie.</w:t>
      </w:r>
    </w:p>
    <w:p w14:paraId="13566B01" w14:textId="77777777" w:rsidR="001D00B9" w:rsidRDefault="001D00B9" w:rsidP="001D00B9">
      <w:pPr>
        <w:pStyle w:val="Kop2"/>
      </w:pPr>
      <w:bookmarkStart w:id="569" w:name="_Toc389741136"/>
      <w:bookmarkStart w:id="570" w:name="_Toc438633447"/>
      <w:r>
        <w:t>23.10.</w:t>
      </w:r>
      <w:r>
        <w:tab/>
        <w:t>raam- en deurdorpels - algemeen</w:t>
      </w:r>
      <w:bookmarkEnd w:id="552"/>
      <w:bookmarkEnd w:id="553"/>
      <w:bookmarkEnd w:id="569"/>
      <w:bookmarkEnd w:id="570"/>
    </w:p>
    <w:p w14:paraId="7553BD68" w14:textId="77777777" w:rsidR="001D00B9" w:rsidRDefault="001D00B9" w:rsidP="001D00B9">
      <w:pPr>
        <w:pStyle w:val="Kop6"/>
      </w:pPr>
      <w:r>
        <w:t>Omschrijving</w:t>
      </w:r>
    </w:p>
    <w:p w14:paraId="289639E4" w14:textId="77777777" w:rsidR="001D00B9" w:rsidRDefault="001D00B9" w:rsidP="001D00B9">
      <w:pPr>
        <w:pStyle w:val="Plattetekst"/>
      </w:pPr>
      <w:r>
        <w:t>Levering, plaatsing en afwerking van de raam- en deurdorpels, met inbegrip van:</w:t>
      </w:r>
    </w:p>
    <w:p w14:paraId="2637A417" w14:textId="77777777" w:rsidR="001D00B9" w:rsidRDefault="001D00B9" w:rsidP="001D00B9">
      <w:pPr>
        <w:pStyle w:val="Plattetekstinspringen"/>
      </w:pPr>
      <w:r>
        <w:t>de controle van de juiste afmetingen na uitvoering van de ruwbouw in samenspraak met de fabrikant van het buitenschrijnwerk om na te gaan of de dorpels kunnen geleverd worden in de vormen, afmetingen en modellen getekend en voorgeschreven in de aanbestedingsdocumenten;</w:t>
      </w:r>
    </w:p>
    <w:p w14:paraId="3F9ECC0A" w14:textId="77777777" w:rsidR="001D00B9" w:rsidRDefault="001D00B9" w:rsidP="001D00B9">
      <w:pPr>
        <w:pStyle w:val="Plattetekstinspringen"/>
      </w:pPr>
      <w:r>
        <w:t>het leveren van de dorpels; </w:t>
      </w:r>
    </w:p>
    <w:p w14:paraId="4A0672A0" w14:textId="77777777" w:rsidR="001D00B9" w:rsidRDefault="001D00B9" w:rsidP="001D00B9">
      <w:pPr>
        <w:pStyle w:val="Plattetekstinspringen"/>
      </w:pPr>
      <w:r>
        <w:t>perfecte plaatsing van de dorpels voorzien van de nodige vochtwerende lagen;</w:t>
      </w:r>
    </w:p>
    <w:p w14:paraId="7468398A" w14:textId="77777777" w:rsidR="001D00B9" w:rsidRDefault="001D00B9" w:rsidP="001D00B9">
      <w:pPr>
        <w:pStyle w:val="Plattetekstinspringen"/>
      </w:pPr>
      <w:r>
        <w:t>het opvoegen en waar nodig opkitten met een aangepaste elastische gevelkit;</w:t>
      </w:r>
    </w:p>
    <w:p w14:paraId="5D746608" w14:textId="77777777" w:rsidR="001D00B9" w:rsidRDefault="001D00B9" w:rsidP="001D00B9">
      <w:pPr>
        <w:pStyle w:val="Plattetekstinspringen"/>
      </w:pPr>
      <w:r>
        <w:t>het schoonmaken voor de voorlopige oplevering.</w:t>
      </w:r>
    </w:p>
    <w:p w14:paraId="557B2755" w14:textId="77777777" w:rsidR="001D00B9" w:rsidRDefault="001D00B9" w:rsidP="001D00B9">
      <w:pPr>
        <w:pStyle w:val="Kop6"/>
      </w:pPr>
      <w:r>
        <w:t>Materialen</w:t>
      </w:r>
    </w:p>
    <w:p w14:paraId="70A0CD54" w14:textId="77777777" w:rsidR="001D00B9" w:rsidRDefault="001D00B9" w:rsidP="001D00B9">
      <w:pPr>
        <w:pStyle w:val="Plattetekstinspringen"/>
      </w:pPr>
      <w:r>
        <w:t>De aannemer legt vóór de uitvoering het volgende ter goedkeuring voor aan de architect:</w:t>
      </w:r>
    </w:p>
    <w:p w14:paraId="63F20D78" w14:textId="77777777" w:rsidR="001D00B9" w:rsidRDefault="001D00B9" w:rsidP="001D00B9">
      <w:pPr>
        <w:pStyle w:val="Plattetekstinspringen2"/>
      </w:pPr>
      <w:r>
        <w:t>een kleurenkaart en stalen voor de prefabdorpels, …</w:t>
      </w:r>
    </w:p>
    <w:p w14:paraId="57FB9B78" w14:textId="77777777" w:rsidR="001D00B9" w:rsidRDefault="001D00B9" w:rsidP="001D00B9">
      <w:pPr>
        <w:pStyle w:val="Plattetekstinspringen2"/>
      </w:pPr>
      <w:r>
        <w:t>contractuele monster(s) per voorzien dorpeltype, die het gemiddelde uitzicht, kleur(en) en oppervlaktestaat van de levering moeten vertonen</w:t>
      </w:r>
    </w:p>
    <w:p w14:paraId="6A88337E" w14:textId="77777777" w:rsidR="001D00B9" w:rsidRDefault="001D00B9" w:rsidP="001D00B9">
      <w:pPr>
        <w:pStyle w:val="Plattetekstinspringen2"/>
      </w:pPr>
      <w:r>
        <w:t>de nodige uitvoeringsdetails en plaatsingsplannen</w:t>
      </w:r>
    </w:p>
    <w:p w14:paraId="062C4E01" w14:textId="77777777" w:rsidR="001D00B9" w:rsidRDefault="001D00B9" w:rsidP="001D00B9">
      <w:pPr>
        <w:pStyle w:val="Plattetekstinspringen2"/>
      </w:pPr>
      <w:r>
        <w:t>de gevraagde garantiebewijzen, attesten</w:t>
      </w:r>
    </w:p>
    <w:p w14:paraId="6CB93F0C" w14:textId="77777777" w:rsidR="001D00B9" w:rsidRDefault="001D00B9" w:rsidP="001D00B9">
      <w:pPr>
        <w:pStyle w:val="Plattetekstinspringen"/>
      </w:pPr>
      <w:r>
        <w:t>De detaillering van de dorpels houdt rekening met een goede afwatering. Hiertoe moet het bovenvlak van de dorpel een voldoende helling hebben naar buiten toe.</w:t>
      </w:r>
    </w:p>
    <w:p w14:paraId="19B4A287" w14:textId="77777777" w:rsidR="001D00B9" w:rsidRDefault="001D00B9" w:rsidP="001D00B9">
      <w:pPr>
        <w:pStyle w:val="Plattetekstinspringen"/>
      </w:pPr>
      <w:r>
        <w:t>Alle uitspringende dorpels worden onderaan voorzien van een druipgroef voor een afdoende waterkering. De druipgroef is minimum 5 mm diep en bevindt zich op 10 à 15mm van de rand. Langs de voorzijde zullen de watergroeven minstens 25 mm buiten het gevelvlak geplaatst worden.</w:t>
      </w:r>
    </w:p>
    <w:p w14:paraId="41CBCF90" w14:textId="77777777" w:rsidR="001D00B9" w:rsidRDefault="001D00B9" w:rsidP="001D00B9">
      <w:pPr>
        <w:pStyle w:val="Plattetekstinspringen"/>
      </w:pPr>
      <w:r>
        <w:t>Het achtervlak van de binnenzijde van de dorpel houdt rekening met de dikte van het schrijnwerk en de eventueel bijkomende voorziening van rolluiken en/of zonneweringen.</w:t>
      </w:r>
    </w:p>
    <w:p w14:paraId="42E69BD5" w14:textId="77777777" w:rsidR="001D00B9" w:rsidRDefault="001D00B9" w:rsidP="001D00B9">
      <w:pPr>
        <w:pStyle w:val="Plattetekstinspringen"/>
      </w:pPr>
      <w:r>
        <w:t>Onder buitendeuren is steeds een opstand met een hoogte van 10 mm en een breedte van 20 mm te voorzien, die gelijk komt met de voorziene binnenvloerafwerking.</w:t>
      </w:r>
    </w:p>
    <w:p w14:paraId="23F51006" w14:textId="77777777" w:rsidR="001D00B9" w:rsidRDefault="001D00B9" w:rsidP="001D00B9">
      <w:pPr>
        <w:pStyle w:val="Kop6"/>
      </w:pPr>
      <w:r>
        <w:t>Uitvoering</w:t>
      </w:r>
    </w:p>
    <w:p w14:paraId="0B748143" w14:textId="77777777" w:rsidR="001D00B9" w:rsidRDefault="001D00B9" w:rsidP="001D00B9">
      <w:pPr>
        <w:pStyle w:val="Plattetekstinspringen"/>
      </w:pPr>
      <w:r>
        <w:t>De buitendorpels in steenachtig materiaal worden geplaatst voor het leggen van de vloeren en voor de plaatsing van het buitenschrijnwerk. </w:t>
      </w:r>
    </w:p>
    <w:p w14:paraId="0F8F9AF8" w14:textId="77777777" w:rsidR="001D00B9" w:rsidRDefault="001D00B9" w:rsidP="001D00B9">
      <w:pPr>
        <w:pStyle w:val="Plattetekstinspringen"/>
      </w:pPr>
      <w:r>
        <w:t>Er wordt toegezien op een adequate thermische onderbreking tussen de buitendorpels en het binnenspouwblad. </w:t>
      </w:r>
    </w:p>
    <w:p w14:paraId="1338D558" w14:textId="77777777" w:rsidR="001D00B9" w:rsidRDefault="001D00B9" w:rsidP="001D00B9">
      <w:pPr>
        <w:pStyle w:val="Plattetekstinspringen"/>
      </w:pPr>
      <w:r>
        <w:t>De dorpels worden over hun volledige lengte op een PE-folie (min. 0,45 mm dik) geplaatst die aan de achterzijde en zijkanten opgetrokken wordt, zodat insijpelend water naar buiten wordt geleid. Plaatsing van de vochtwerende laag volgens de richtlijnen van de WTCB Technische infofiche nr 20: Spouwdrainage ter hoogte van een dorpel.</w:t>
      </w:r>
    </w:p>
    <w:p w14:paraId="065D3BC2" w14:textId="77777777" w:rsidR="001D00B9" w:rsidRDefault="001D00B9" w:rsidP="001D00B9">
      <w:pPr>
        <w:pStyle w:val="Plattetekstinspringen"/>
      </w:pPr>
      <w:r>
        <w:t>Bij grote dorpellengtes, die in meerdere stukken worden voorzien moeten de  tussenliggende voegen opgekit worden. Het aantal voegen wordt beperkt, dorpelverdeling ter goedkeuring voorleggen aan architect.</w:t>
      </w:r>
    </w:p>
    <w:p w14:paraId="41CA2A17" w14:textId="77777777" w:rsidR="001D00B9" w:rsidRDefault="001D00B9" w:rsidP="001D00B9">
      <w:pPr>
        <w:pStyle w:val="Plattetekstinspringen"/>
      </w:pPr>
      <w:r>
        <w:t>Binnen en buitenhoeken worden uitgevoerd in verstek.</w:t>
      </w:r>
    </w:p>
    <w:p w14:paraId="03BD7912" w14:textId="77777777" w:rsidR="001D00B9" w:rsidRPr="004D1EC2" w:rsidRDefault="001D00B9" w:rsidP="001D00B9">
      <w:pPr>
        <w:pStyle w:val="Kop3"/>
      </w:pPr>
      <w:bookmarkStart w:id="571" w:name="_Toc49763450"/>
      <w:bookmarkStart w:id="572" w:name="_Toc98041991"/>
      <w:bookmarkStart w:id="573" w:name="_Toc389741137"/>
      <w:bookmarkStart w:id="574" w:name="_Toc438633448"/>
      <w:r w:rsidRPr="004D1EC2">
        <w:t>23.11.</w:t>
      </w:r>
      <w:r w:rsidRPr="004D1EC2">
        <w:tab/>
        <w:t>raam- en deurdorpels - blauwe hardsteen</w:t>
      </w:r>
      <w:bookmarkEnd w:id="571"/>
      <w:r w:rsidRPr="004D1EC2">
        <w:tab/>
      </w:r>
      <w:r w:rsidRPr="004D1EC2">
        <w:rPr>
          <w:rStyle w:val="MeetChar"/>
        </w:rPr>
        <w:t>|FH|m3</w:t>
      </w:r>
      <w:bookmarkEnd w:id="572"/>
      <w:r w:rsidRPr="004D1EC2">
        <w:rPr>
          <w:rStyle w:val="MeetChar"/>
        </w:rPr>
        <w:t xml:space="preserve"> f m2 of m of st</w:t>
      </w:r>
      <w:bookmarkEnd w:id="573"/>
      <w:bookmarkEnd w:id="574"/>
    </w:p>
    <w:p w14:paraId="16DA4A4F" w14:textId="77777777" w:rsidR="001D00B9" w:rsidRDefault="001D00B9" w:rsidP="001D00B9">
      <w:pPr>
        <w:pStyle w:val="Kop6"/>
      </w:pPr>
      <w:r>
        <w:t>Meting</w:t>
      </w:r>
    </w:p>
    <w:p w14:paraId="4F6176F7" w14:textId="77777777" w:rsidR="001D00B9" w:rsidRPr="004D1EC2" w:rsidRDefault="001D00B9" w:rsidP="001D00B9">
      <w:pPr>
        <w:pStyle w:val="ofwel"/>
      </w:pPr>
      <w:r>
        <w:t>(ofwel)</w:t>
      </w:r>
      <w:r>
        <w:tab/>
      </w:r>
    </w:p>
    <w:p w14:paraId="691DB965" w14:textId="77777777" w:rsidR="001D00B9" w:rsidRDefault="001D00B9" w:rsidP="001D00B9">
      <w:pPr>
        <w:pStyle w:val="Plattetekstinspringen"/>
      </w:pPr>
      <w:r>
        <w:t>meeteenheid: m³</w:t>
      </w:r>
    </w:p>
    <w:p w14:paraId="345E4576" w14:textId="77777777" w:rsidR="001D00B9" w:rsidRPr="00951E2B" w:rsidRDefault="001D00B9" w:rsidP="001D00B9">
      <w:pPr>
        <w:pStyle w:val="Plattetekstinspringen"/>
      </w:pPr>
      <w:r>
        <w:t>meetcode: netto volume van de steen. Stenen kleiner dan 10 dm³ worden als 10 dm³ gemeten. O</w:t>
      </w:r>
      <w:r w:rsidRPr="00597F9A">
        <w:t>pgelijmde stukken mogen</w:t>
      </w:r>
      <w:r>
        <w:t xml:space="preserve"> echter</w:t>
      </w:r>
      <w:r w:rsidRPr="00597F9A">
        <w:t xml:space="preserve"> niet in rekening worden gebracht b</w:t>
      </w:r>
      <w:r>
        <w:t xml:space="preserve">ij de bepaling van het </w:t>
      </w:r>
      <w:r w:rsidRPr="00597F9A">
        <w:t>volume</w:t>
      </w:r>
      <w:r>
        <w:t>.</w:t>
      </w:r>
    </w:p>
    <w:p w14:paraId="1F9B9DAE" w14:textId="77777777" w:rsidR="001D00B9" w:rsidRPr="00951E2B" w:rsidRDefault="001D00B9" w:rsidP="001D00B9">
      <w:pPr>
        <w:pStyle w:val="Plattetekstinspringen"/>
      </w:pPr>
      <w:r>
        <w:t>aard van de overeenkomst: Forfaitaire Hoeveelheid (FH)</w:t>
      </w:r>
    </w:p>
    <w:p w14:paraId="2FFCDF93" w14:textId="77777777" w:rsidR="001D00B9" w:rsidRPr="00597F9A" w:rsidRDefault="001D00B9" w:rsidP="001D00B9">
      <w:pPr>
        <w:pStyle w:val="ofwel"/>
      </w:pPr>
      <w:r w:rsidRPr="00597F9A">
        <w:t>(ofwel)</w:t>
      </w:r>
      <w:r w:rsidRPr="00597F9A">
        <w:tab/>
      </w:r>
    </w:p>
    <w:p w14:paraId="1319C932" w14:textId="77777777" w:rsidR="001D00B9" w:rsidRDefault="001D00B9" w:rsidP="001D00B9">
      <w:pPr>
        <w:pStyle w:val="Plattetekstinspringen"/>
      </w:pPr>
      <w:r>
        <w:t xml:space="preserve">meeteenheid: m² </w:t>
      </w:r>
    </w:p>
    <w:p w14:paraId="5F483EE1" w14:textId="77777777" w:rsidR="001D00B9" w:rsidRDefault="001D00B9" w:rsidP="001D00B9">
      <w:pPr>
        <w:pStyle w:val="Plattetekstinspringen"/>
      </w:pPr>
      <w:r>
        <w:t>meetcode: lengte x breedte. Stenen kleiner dan 0,10 m² worden als 0,10 m² gemeten.</w:t>
      </w:r>
    </w:p>
    <w:p w14:paraId="71A13505" w14:textId="77777777" w:rsidR="001D00B9" w:rsidRPr="00951E2B" w:rsidRDefault="001D00B9" w:rsidP="001D00B9">
      <w:pPr>
        <w:pStyle w:val="Plattetekstinspringen"/>
      </w:pPr>
      <w:r>
        <w:t>aard van de overeenkomst: Forfaitaire Hoeveelheid (FH)</w:t>
      </w:r>
    </w:p>
    <w:p w14:paraId="507C079D" w14:textId="77777777" w:rsidR="001D00B9" w:rsidRDefault="001D00B9" w:rsidP="001D00B9">
      <w:pPr>
        <w:pStyle w:val="ofwel"/>
      </w:pPr>
      <w:r w:rsidRPr="00597F9A">
        <w:t>(ofwel)</w:t>
      </w:r>
    </w:p>
    <w:p w14:paraId="413CE32F" w14:textId="77777777" w:rsidR="001D00B9" w:rsidRDefault="001D00B9" w:rsidP="001D00B9">
      <w:pPr>
        <w:pStyle w:val="Plattetekstinspringen"/>
      </w:pPr>
      <w:r>
        <w:t xml:space="preserve">meeteenheid: lm </w:t>
      </w:r>
    </w:p>
    <w:p w14:paraId="57E4510C" w14:textId="77777777" w:rsidR="001D00B9" w:rsidRDefault="001D00B9" w:rsidP="001D00B9">
      <w:pPr>
        <w:pStyle w:val="Plattetekstinspringen"/>
      </w:pPr>
      <w:r>
        <w:t>meetcode: zichtbare lengte, minimum lengte 50cm</w:t>
      </w:r>
    </w:p>
    <w:p w14:paraId="6D06246E" w14:textId="77777777" w:rsidR="001D00B9" w:rsidRDefault="001D00B9" w:rsidP="001D00B9">
      <w:pPr>
        <w:pStyle w:val="Plattetekstinspringen"/>
      </w:pPr>
      <w:r>
        <w:t>aard van de overeenkomst: Forfaitaire Hoeveelheid (FH)</w:t>
      </w:r>
    </w:p>
    <w:p w14:paraId="1FB07F75" w14:textId="77777777" w:rsidR="001D00B9" w:rsidRDefault="001D00B9" w:rsidP="001D00B9">
      <w:pPr>
        <w:pStyle w:val="ofwel"/>
      </w:pPr>
      <w:r w:rsidRPr="00597F9A">
        <w:t>(ofwel)</w:t>
      </w:r>
    </w:p>
    <w:p w14:paraId="511669C5" w14:textId="77777777" w:rsidR="001D00B9" w:rsidRDefault="001D00B9" w:rsidP="001D00B9">
      <w:pPr>
        <w:pStyle w:val="Plattetekstinspringen"/>
      </w:pPr>
      <w:r>
        <w:t>meeteenheid: stuk</w:t>
      </w:r>
    </w:p>
    <w:p w14:paraId="63E4823B" w14:textId="77777777" w:rsidR="001D00B9" w:rsidRDefault="001D00B9" w:rsidP="001D00B9">
      <w:pPr>
        <w:pStyle w:val="Plattetekstinspringen"/>
      </w:pPr>
      <w:r>
        <w:t>aard van de overeenkomst: Forfaitaire Hoeveelheid (FH)</w:t>
      </w:r>
    </w:p>
    <w:p w14:paraId="5064FF34" w14:textId="77777777" w:rsidR="001D00B9" w:rsidRDefault="001D00B9" w:rsidP="001D00B9">
      <w:pPr>
        <w:pStyle w:val="Kop6"/>
      </w:pPr>
      <w:r>
        <w:t>Materiaal</w:t>
      </w:r>
    </w:p>
    <w:p w14:paraId="4D9F4BB3" w14:textId="77777777" w:rsidR="001D00B9" w:rsidRDefault="001D00B9" w:rsidP="001D00B9">
      <w:pPr>
        <w:pStyle w:val="Plattetekstinspringen"/>
      </w:pPr>
      <w:r>
        <w:t>Volgens artikel 23.01.</w:t>
      </w:r>
    </w:p>
    <w:p w14:paraId="7327FBC0" w14:textId="77777777" w:rsidR="001D00B9" w:rsidRPr="0006694D" w:rsidRDefault="001D00B9" w:rsidP="001D00B9">
      <w:pPr>
        <w:pStyle w:val="Plattetekstinspringen"/>
      </w:pPr>
      <w:r>
        <w:t>De steen heeft een ATG (of gelijkwaardig). Dit moet voorafgaandelijk ter goedkeuring voorgelegd worden.</w:t>
      </w:r>
    </w:p>
    <w:p w14:paraId="5FF1D9E7" w14:textId="77777777" w:rsidR="001D00B9" w:rsidRDefault="001D00B9" w:rsidP="001D00B9">
      <w:pPr>
        <w:pStyle w:val="Kop8"/>
      </w:pPr>
      <w:r>
        <w:t>Specificaties</w:t>
      </w:r>
    </w:p>
    <w:p w14:paraId="5C415526" w14:textId="77777777" w:rsidR="001D00B9" w:rsidRDefault="001D00B9" w:rsidP="001D00B9">
      <w:pPr>
        <w:pStyle w:val="Plattetekstinspringen"/>
      </w:pPr>
      <w:r>
        <w:t xml:space="preserve">Afwerking bovenvlakken: </w:t>
      </w:r>
      <w:r w:rsidRPr="00146D2E">
        <w:rPr>
          <w:rStyle w:val="Keuze-blauw"/>
        </w:rPr>
        <w:t>grijs-geschuurd / blauw-geschuurd / …(</w:t>
      </w:r>
      <w:r>
        <w:t>volgens TV 228.3.)</w:t>
      </w:r>
    </w:p>
    <w:p w14:paraId="516C71AA" w14:textId="77777777" w:rsidR="001D00B9" w:rsidRDefault="001D00B9" w:rsidP="001D00B9">
      <w:pPr>
        <w:pStyle w:val="Plattetekstinspringen"/>
      </w:pPr>
      <w:r>
        <w:t xml:space="preserve">Afwerking zichtbare zijkanten: </w:t>
      </w:r>
      <w:r w:rsidRPr="00146D2E">
        <w:rPr>
          <w:rStyle w:val="Keuze-blauw"/>
        </w:rPr>
        <w:t>grijs-geschuurd / blauw-geschuurd / gefrijnd à rato van 10 / 12 / 15 / ... slagen per dm</w:t>
      </w:r>
      <w:r>
        <w:t xml:space="preserve"> (volgens TV 228.3.2.2)</w:t>
      </w:r>
    </w:p>
    <w:p w14:paraId="48515EF3" w14:textId="77777777" w:rsidR="001D00B9" w:rsidRDefault="001D00B9" w:rsidP="001D00B9">
      <w:pPr>
        <w:pStyle w:val="Plattetekstinspringen"/>
      </w:pPr>
      <w:r>
        <w:t xml:space="preserve">Profiel: </w:t>
      </w:r>
    </w:p>
    <w:p w14:paraId="74B46219" w14:textId="77777777" w:rsidR="001D00B9" w:rsidRPr="00EA1ED9" w:rsidRDefault="001D00B9" w:rsidP="001D00B9">
      <w:pPr>
        <w:pStyle w:val="Plattetekstinspringen2"/>
      </w:pPr>
      <w:r w:rsidRPr="00EA1ED9">
        <w:t xml:space="preserve">Raamdorpels: dikte </w:t>
      </w:r>
      <w:r w:rsidRPr="00146D2E">
        <w:rPr>
          <w:rStyle w:val="Keuze-blauw"/>
        </w:rPr>
        <w:t>minimum 4 / … cm + 1 cm opstand / volgens detailtekeningen</w:t>
      </w:r>
    </w:p>
    <w:p w14:paraId="47244068" w14:textId="77777777" w:rsidR="001D00B9" w:rsidRPr="00146D2E" w:rsidRDefault="001D00B9" w:rsidP="001D00B9">
      <w:pPr>
        <w:pStyle w:val="Plattetekstinspringen2"/>
        <w:rPr>
          <w:rStyle w:val="Keuze-blauw"/>
        </w:rPr>
      </w:pPr>
      <w:r>
        <w:t xml:space="preserve">Deur en vensterdeurdorpels: dikte </w:t>
      </w:r>
      <w:r w:rsidRPr="00146D2E">
        <w:rPr>
          <w:rStyle w:val="Keuze-blauw"/>
        </w:rPr>
        <w:t>minimum 5 / … cm + 1 cm opstand / volgens detailtekeningen</w:t>
      </w:r>
    </w:p>
    <w:p w14:paraId="54C7C234" w14:textId="77777777" w:rsidR="001D00B9" w:rsidRPr="00146D2E" w:rsidRDefault="001D00B9" w:rsidP="001D00B9">
      <w:pPr>
        <w:pStyle w:val="Plattetekstinspringen"/>
        <w:rPr>
          <w:rStyle w:val="Keuze-blauw"/>
        </w:rPr>
      </w:pPr>
      <w:r>
        <w:t xml:space="preserve">Helling: </w:t>
      </w:r>
      <w:r w:rsidRPr="00146D2E">
        <w:rPr>
          <w:rStyle w:val="Keuze-blauw"/>
        </w:rPr>
        <w:t>niet voorzien (plaatsing onder helling van 5%) / circa 10% / 15% / …</w:t>
      </w:r>
    </w:p>
    <w:p w14:paraId="0E72185D" w14:textId="77777777" w:rsidR="001D00B9" w:rsidRPr="000375B9" w:rsidRDefault="001D00B9" w:rsidP="001D00B9">
      <w:pPr>
        <w:pStyle w:val="Plattetekstinspringen"/>
      </w:pPr>
      <w:r>
        <w:t xml:space="preserve">De dorpels worden </w:t>
      </w:r>
      <w:r w:rsidRPr="0056120D">
        <w:rPr>
          <w:rStyle w:val="Keuze-blauw"/>
        </w:rPr>
        <w:t>zijdelings 50 /… mm ingewerkt in het parement / n</w:t>
      </w:r>
      <w:r w:rsidRPr="004D1EC2">
        <w:rPr>
          <w:rStyle w:val="Keuze-blauw"/>
        </w:rPr>
        <w:t>iet ingewerkt.</w:t>
      </w:r>
    </w:p>
    <w:p w14:paraId="4A1D6899" w14:textId="77777777" w:rsidR="001D00B9" w:rsidRDefault="001D00B9" w:rsidP="001D00B9">
      <w:pPr>
        <w:pStyle w:val="Plattetekstinspringen"/>
      </w:pPr>
      <w:r>
        <w:t xml:space="preserve">Lengte van dorpelstukken: volgens opmeting, uit één stuk tot </w:t>
      </w:r>
      <w:r w:rsidRPr="00146D2E">
        <w:rPr>
          <w:rStyle w:val="Keuze-blauw"/>
        </w:rPr>
        <w:t>150 / 180 / …</w:t>
      </w:r>
      <w:r>
        <w:t xml:space="preserve"> cm.</w:t>
      </w:r>
    </w:p>
    <w:p w14:paraId="654293FD" w14:textId="77777777" w:rsidR="001D00B9" w:rsidRPr="00056DAD" w:rsidRDefault="001D00B9" w:rsidP="001D00B9">
      <w:pPr>
        <w:pStyle w:val="Plattetekstinspringen"/>
      </w:pPr>
      <w:r>
        <w:t xml:space="preserve">Druipgroef: </w:t>
      </w:r>
      <w:r w:rsidRPr="00146D2E">
        <w:rPr>
          <w:rStyle w:val="Keuze-blauw"/>
        </w:rPr>
        <w:t>5 /10/… mm breed en circa 5/6 /…mm diep</w:t>
      </w:r>
      <w:r w:rsidRPr="004D1EC2">
        <w:rPr>
          <w:rStyle w:val="Keuze-blauw"/>
        </w:rPr>
        <w:t xml:space="preserve"> </w:t>
      </w:r>
    </w:p>
    <w:p w14:paraId="46344C04" w14:textId="77777777" w:rsidR="001D00B9" w:rsidRDefault="001D00B9" w:rsidP="001D00B9">
      <w:pPr>
        <w:pStyle w:val="Plattetekstinspringen"/>
      </w:pPr>
      <w:r>
        <w:t xml:space="preserve">Onvolkomenheden </w:t>
      </w:r>
      <w:r w:rsidRPr="00146D2E">
        <w:rPr>
          <w:rStyle w:val="Keuze-blauw"/>
        </w:rPr>
        <w:t>worden geweigerd / mogen plaatselijk worden bijgewerkt volgens art. 23.01.</w:t>
      </w:r>
    </w:p>
    <w:p w14:paraId="5F552000" w14:textId="77777777" w:rsidR="001D00B9" w:rsidRDefault="001D00B9" w:rsidP="001D00B9">
      <w:pPr>
        <w:pStyle w:val="Plattetekstinspringen"/>
      </w:pPr>
      <w:r>
        <w:t xml:space="preserve">Aan de rugzijde wordt een wateropstand gelijmd van </w:t>
      </w:r>
      <w:r w:rsidRPr="00146D2E">
        <w:rPr>
          <w:rStyle w:val="Keuze-blauw"/>
        </w:rPr>
        <w:t>5 / 10 / 15 / 20 / …</w:t>
      </w:r>
      <w:r>
        <w:t xml:space="preserve"> mm hoogte.</w:t>
      </w:r>
    </w:p>
    <w:p w14:paraId="5FB98514" w14:textId="77777777" w:rsidR="001D00B9" w:rsidRDefault="001D00B9" w:rsidP="001D00B9">
      <w:pPr>
        <w:pStyle w:val="Plattetekstinspringen"/>
      </w:pPr>
      <w:r>
        <w:t xml:space="preserve">Aan de zijuiteinden worden gelijmde opstanden voorzien van </w:t>
      </w:r>
      <w:r w:rsidRPr="00146D2E">
        <w:rPr>
          <w:rStyle w:val="Keuze-blauw"/>
        </w:rPr>
        <w:t>10 / 15 / 20 / …</w:t>
      </w:r>
      <w:r>
        <w:t xml:space="preserve"> mm hoogte, volgens detailtekening</w:t>
      </w:r>
    </w:p>
    <w:p w14:paraId="6B332B60" w14:textId="77777777" w:rsidR="001D00B9" w:rsidRDefault="001D00B9" w:rsidP="001D00B9">
      <w:pPr>
        <w:pStyle w:val="Kop6"/>
      </w:pPr>
      <w:r>
        <w:t>Uitvoering</w:t>
      </w:r>
    </w:p>
    <w:p w14:paraId="2513FD49" w14:textId="77777777" w:rsidR="001D00B9" w:rsidRPr="00697E75" w:rsidRDefault="001D00B9" w:rsidP="001D00B9">
      <w:pPr>
        <w:pStyle w:val="Plattetekstinspringen"/>
      </w:pPr>
      <w:r>
        <w:t xml:space="preserve">De dorpels worden geplaatst met een oversteek van  </w:t>
      </w:r>
      <w:r w:rsidRPr="00146D2E">
        <w:rPr>
          <w:rStyle w:val="Keuze-blauw"/>
        </w:rPr>
        <w:t>5 / ...</w:t>
      </w:r>
      <w:r w:rsidRPr="004D1EC2">
        <w:rPr>
          <w:rStyle w:val="Keuze-blauw"/>
        </w:rPr>
        <w:t xml:space="preserve"> </w:t>
      </w:r>
      <w:r>
        <w:t>cm t.o.v. het gevelvlak.</w:t>
      </w:r>
    </w:p>
    <w:p w14:paraId="0AE8934B" w14:textId="77777777" w:rsidR="001D00B9" w:rsidRDefault="001D00B9" w:rsidP="001D00B9">
      <w:pPr>
        <w:pStyle w:val="Plattetekstinspringen"/>
      </w:pPr>
      <w:r>
        <w:t>Dorpels langer dan 200 cm mogen in twee gelijke delen worden geplaatst, nog langere worden verdeeld in gelijke veelvouden van maximum 200 cm, voorzien van een uitzettingsvoeg van circa 8 mm over de totale diepte van de dorpel. In de open voeg wordt tussen de elementen een aangepaste voegbodem geplaatst.</w:t>
      </w:r>
      <w:r w:rsidRPr="004D1EC2">
        <w:t> </w:t>
      </w:r>
    </w:p>
    <w:p w14:paraId="17675973" w14:textId="77777777" w:rsidR="001D00B9" w:rsidRDefault="001D00B9" w:rsidP="001D00B9">
      <w:pPr>
        <w:pStyle w:val="Plattetekstinspringen"/>
      </w:pPr>
      <w:r>
        <w:t>Alle voegen worden perfect afgewerkt met een waterdichte plastische voegmortel, aangepast aan de kleurtint van de steen.</w:t>
      </w:r>
    </w:p>
    <w:p w14:paraId="72DF42E7" w14:textId="77777777" w:rsidR="001D00B9" w:rsidRDefault="001D00B9" w:rsidP="001D00B9">
      <w:pPr>
        <w:pStyle w:val="Kop6"/>
      </w:pPr>
      <w:r>
        <w:t>Toepassing</w:t>
      </w:r>
    </w:p>
    <w:p w14:paraId="7A16859C" w14:textId="77777777" w:rsidR="001D00B9" w:rsidRDefault="001D00B9" w:rsidP="001D00B9">
      <w:pPr>
        <w:pStyle w:val="Kop3"/>
      </w:pPr>
      <w:bookmarkStart w:id="575" w:name="_Toc49763451"/>
      <w:bookmarkStart w:id="576" w:name="_Toc98041992"/>
      <w:bookmarkStart w:id="577" w:name="_Toc389741138"/>
      <w:bookmarkStart w:id="578" w:name="_Toc438633449"/>
      <w:r>
        <w:t>23.12.</w:t>
      </w:r>
      <w:r>
        <w:tab/>
        <w:t>raam- en deurdorpels - prefabbeton</w:t>
      </w:r>
      <w:bookmarkEnd w:id="575"/>
      <w:r>
        <w:tab/>
      </w:r>
      <w:r>
        <w:rPr>
          <w:rStyle w:val="MeetChar"/>
        </w:rPr>
        <w:t>|FH|m</w:t>
      </w:r>
      <w:bookmarkEnd w:id="576"/>
      <w:r>
        <w:rPr>
          <w:rStyle w:val="MeetChar"/>
        </w:rPr>
        <w:t>3 of m of st</w:t>
      </w:r>
      <w:bookmarkEnd w:id="577"/>
      <w:bookmarkEnd w:id="578"/>
    </w:p>
    <w:p w14:paraId="4D10AEE0" w14:textId="77777777" w:rsidR="001D00B9" w:rsidRDefault="001D00B9" w:rsidP="001D00B9">
      <w:pPr>
        <w:pStyle w:val="Kop6"/>
      </w:pPr>
      <w:r>
        <w:t>Meting</w:t>
      </w:r>
    </w:p>
    <w:p w14:paraId="1411B54C" w14:textId="77777777" w:rsidR="001D00B9" w:rsidRPr="004D1EC2" w:rsidRDefault="001D00B9" w:rsidP="001D00B9">
      <w:pPr>
        <w:pStyle w:val="ofwel"/>
      </w:pPr>
      <w:r>
        <w:t>(ofwel)</w:t>
      </w:r>
      <w:r>
        <w:tab/>
      </w:r>
    </w:p>
    <w:p w14:paraId="0664E9FF" w14:textId="77777777" w:rsidR="001D00B9" w:rsidRDefault="001D00B9" w:rsidP="001D00B9">
      <w:pPr>
        <w:pStyle w:val="Plattetekstinspringen"/>
      </w:pPr>
      <w:r>
        <w:t>meeteenheid: m³</w:t>
      </w:r>
    </w:p>
    <w:p w14:paraId="687196C1" w14:textId="77777777" w:rsidR="001D00B9" w:rsidRPr="00951E2B" w:rsidRDefault="001D00B9" w:rsidP="001D00B9">
      <w:pPr>
        <w:pStyle w:val="Plattetekstinspringen"/>
      </w:pPr>
      <w:r>
        <w:t>meetcode: netto volume. Dorpels kleiner dan 10 dm³ worden als 10 dm³ gemeten.</w:t>
      </w:r>
    </w:p>
    <w:p w14:paraId="68B15003" w14:textId="77777777" w:rsidR="001D00B9" w:rsidRPr="00951E2B" w:rsidRDefault="001D00B9" w:rsidP="001D00B9">
      <w:pPr>
        <w:pStyle w:val="Plattetekstinspringen"/>
      </w:pPr>
      <w:r>
        <w:t>aard van de overeenkomst: Forfaitaire Hoeveelheid (FH)</w:t>
      </w:r>
    </w:p>
    <w:p w14:paraId="7557847D" w14:textId="77777777" w:rsidR="001D00B9" w:rsidRDefault="001D00B9" w:rsidP="001D00B9">
      <w:pPr>
        <w:pStyle w:val="ofwel"/>
      </w:pPr>
      <w:r w:rsidRPr="00597F9A">
        <w:t>(ofwel)</w:t>
      </w:r>
    </w:p>
    <w:p w14:paraId="3982A3D9" w14:textId="77777777" w:rsidR="001D00B9" w:rsidRDefault="001D00B9" w:rsidP="001D00B9">
      <w:pPr>
        <w:pStyle w:val="Plattetekstinspringen"/>
      </w:pPr>
      <w:r>
        <w:t xml:space="preserve">meeteenheid: lm </w:t>
      </w:r>
    </w:p>
    <w:p w14:paraId="63D4A029" w14:textId="77777777" w:rsidR="001D00B9" w:rsidRDefault="001D00B9" w:rsidP="001D00B9">
      <w:pPr>
        <w:pStyle w:val="Plattetekstinspringen"/>
      </w:pPr>
      <w:r>
        <w:t>meetcode: zichtbare lengte</w:t>
      </w:r>
    </w:p>
    <w:p w14:paraId="6F11270C" w14:textId="77777777" w:rsidR="001D00B9" w:rsidRDefault="001D00B9" w:rsidP="001D00B9">
      <w:pPr>
        <w:pStyle w:val="Plattetekstinspringen"/>
      </w:pPr>
      <w:r>
        <w:t>aard van de overeenkomst: Forfaitaire Hoeveelheid (FH)</w:t>
      </w:r>
    </w:p>
    <w:p w14:paraId="0013F59E" w14:textId="77777777" w:rsidR="001D00B9" w:rsidRDefault="001D00B9" w:rsidP="001D00B9">
      <w:pPr>
        <w:pStyle w:val="ofwel"/>
      </w:pPr>
      <w:r w:rsidRPr="00597F9A">
        <w:t>(ofwel)</w:t>
      </w:r>
    </w:p>
    <w:p w14:paraId="18C2646D" w14:textId="77777777" w:rsidR="001D00B9" w:rsidRDefault="001D00B9" w:rsidP="001D00B9">
      <w:pPr>
        <w:pStyle w:val="Plattetekstinspringen"/>
      </w:pPr>
      <w:r>
        <w:t>meeteenheid: stuk</w:t>
      </w:r>
    </w:p>
    <w:p w14:paraId="74935BA6" w14:textId="77777777" w:rsidR="001D00B9" w:rsidRDefault="001D00B9" w:rsidP="001D00B9">
      <w:pPr>
        <w:pStyle w:val="Plattetekstinspringen"/>
      </w:pPr>
      <w:r>
        <w:t>aard van de overeenkomst: Forfaitaire Hoeveelheid (FH)</w:t>
      </w:r>
    </w:p>
    <w:p w14:paraId="542FE3B0" w14:textId="77777777" w:rsidR="001D00B9" w:rsidRDefault="001D00B9" w:rsidP="001D00B9">
      <w:pPr>
        <w:pStyle w:val="Kop6"/>
      </w:pPr>
      <w:r>
        <w:t>Materiaal</w:t>
      </w:r>
    </w:p>
    <w:p w14:paraId="4C3EAC6E" w14:textId="77777777" w:rsidR="001D00B9" w:rsidRDefault="001D00B9" w:rsidP="001D00B9">
      <w:pPr>
        <w:pStyle w:val="Plattetekstinspringen"/>
      </w:pPr>
      <w:r>
        <w:t>Volgens a</w:t>
      </w:r>
      <w:r w:rsidRPr="008A5FCD">
        <w:t>rtikel 2</w:t>
      </w:r>
      <w:r>
        <w:t>3.02.</w:t>
      </w:r>
    </w:p>
    <w:p w14:paraId="1B69DB78" w14:textId="77777777" w:rsidR="001D00B9" w:rsidRDefault="001D00B9" w:rsidP="001D00B9">
      <w:pPr>
        <w:pStyle w:val="Kop8"/>
      </w:pPr>
      <w:r>
        <w:t>Specificaties</w:t>
      </w:r>
    </w:p>
    <w:p w14:paraId="47154676" w14:textId="77777777" w:rsidR="001D00B9" w:rsidRDefault="001D00B9" w:rsidP="001D00B9">
      <w:pPr>
        <w:pStyle w:val="Plattetekstinspringen"/>
      </w:pPr>
      <w:r>
        <w:t>Betonkwaliteit volgens NBN EN 206-1 + NBN B 15-001:</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66"/>
        <w:gridCol w:w="1517"/>
        <w:gridCol w:w="1683"/>
        <w:gridCol w:w="1961"/>
        <w:gridCol w:w="1984"/>
      </w:tblGrid>
      <w:tr w:rsidR="001D00B9" w14:paraId="4FC2C94D" w14:textId="77777777" w:rsidTr="007F5C4F">
        <w:trPr>
          <w:trHeight w:val="255"/>
          <w:tblCellSpacing w:w="15" w:type="dxa"/>
        </w:trPr>
        <w:tc>
          <w:tcPr>
            <w:tcW w:w="1546" w:type="dxa"/>
            <w:tcBorders>
              <w:top w:val="outset" w:sz="6" w:space="0" w:color="auto"/>
              <w:left w:val="outset" w:sz="6" w:space="0" w:color="auto"/>
              <w:bottom w:val="outset" w:sz="6" w:space="0" w:color="auto"/>
              <w:right w:val="outset" w:sz="6" w:space="0" w:color="auto"/>
            </w:tcBorders>
            <w:vAlign w:val="center"/>
          </w:tcPr>
          <w:p w14:paraId="163CFBBB" w14:textId="77777777" w:rsidR="001D00B9" w:rsidRDefault="001D00B9" w:rsidP="007F5C4F">
            <w:pPr>
              <w:pStyle w:val="Plattetekst3"/>
              <w:jc w:val="center"/>
              <w:rPr>
                <w:rFonts w:eastAsia="Arial Unicode MS"/>
                <w:b/>
                <w:bCs/>
              </w:rPr>
            </w:pPr>
            <w:r>
              <w:rPr>
                <w:b/>
                <w:bCs/>
              </w:rPr>
              <w:t>Sterkteklasse</w:t>
            </w:r>
          </w:p>
        </w:tc>
        <w:tc>
          <w:tcPr>
            <w:tcW w:w="1497" w:type="dxa"/>
            <w:tcBorders>
              <w:top w:val="outset" w:sz="6" w:space="0" w:color="auto"/>
              <w:left w:val="outset" w:sz="6" w:space="0" w:color="auto"/>
              <w:bottom w:val="outset" w:sz="6" w:space="0" w:color="auto"/>
              <w:right w:val="outset" w:sz="6" w:space="0" w:color="auto"/>
            </w:tcBorders>
          </w:tcPr>
          <w:p w14:paraId="3C91E6C3" w14:textId="77777777" w:rsidR="001D00B9" w:rsidRDefault="001D00B9" w:rsidP="007F5C4F">
            <w:pPr>
              <w:pStyle w:val="Plattetekst3"/>
              <w:jc w:val="center"/>
              <w:rPr>
                <w:b/>
                <w:bCs/>
              </w:rPr>
            </w:pPr>
            <w:r>
              <w:rPr>
                <w:b/>
                <w:bCs/>
              </w:rPr>
              <w:t>Gebruiksdomein</w:t>
            </w:r>
          </w:p>
        </w:tc>
        <w:tc>
          <w:tcPr>
            <w:tcW w:w="1672" w:type="dxa"/>
            <w:tcBorders>
              <w:top w:val="outset" w:sz="6" w:space="0" w:color="auto"/>
              <w:left w:val="outset" w:sz="6" w:space="0" w:color="auto"/>
              <w:bottom w:val="outset" w:sz="6" w:space="0" w:color="auto"/>
              <w:right w:val="outset" w:sz="6" w:space="0" w:color="auto"/>
            </w:tcBorders>
            <w:vAlign w:val="center"/>
          </w:tcPr>
          <w:p w14:paraId="444E98A9" w14:textId="77777777" w:rsidR="001D00B9" w:rsidRDefault="001D00B9" w:rsidP="007F5C4F">
            <w:pPr>
              <w:pStyle w:val="Plattetekst3"/>
              <w:jc w:val="center"/>
              <w:rPr>
                <w:rFonts w:eastAsia="Arial Unicode MS"/>
                <w:b/>
                <w:bCs/>
              </w:rPr>
            </w:pPr>
            <w:r>
              <w:rPr>
                <w:b/>
                <w:bCs/>
              </w:rPr>
              <w:t>Omgevingsklasse</w:t>
            </w:r>
          </w:p>
        </w:tc>
        <w:tc>
          <w:tcPr>
            <w:tcW w:w="1960" w:type="dxa"/>
            <w:tcBorders>
              <w:top w:val="outset" w:sz="6" w:space="0" w:color="auto"/>
              <w:left w:val="outset" w:sz="6" w:space="0" w:color="auto"/>
              <w:bottom w:val="outset" w:sz="6" w:space="0" w:color="auto"/>
              <w:right w:val="outset" w:sz="6" w:space="0" w:color="auto"/>
            </w:tcBorders>
            <w:vAlign w:val="center"/>
          </w:tcPr>
          <w:p w14:paraId="164372B9" w14:textId="77777777" w:rsidR="001D00B9" w:rsidRDefault="001D00B9" w:rsidP="007F5C4F">
            <w:pPr>
              <w:pStyle w:val="Plattetekst3"/>
              <w:jc w:val="center"/>
              <w:rPr>
                <w:rFonts w:eastAsia="Arial Unicode MS"/>
                <w:b/>
                <w:bCs/>
              </w:rPr>
            </w:pPr>
            <w:r>
              <w:rPr>
                <w:b/>
                <w:bCs/>
              </w:rPr>
              <w:t>Consistentieklasse</w:t>
            </w:r>
          </w:p>
        </w:tc>
        <w:tc>
          <w:tcPr>
            <w:tcW w:w="1992" w:type="dxa"/>
            <w:tcBorders>
              <w:top w:val="outset" w:sz="6" w:space="0" w:color="auto"/>
              <w:left w:val="outset" w:sz="6" w:space="0" w:color="auto"/>
              <w:bottom w:val="outset" w:sz="6" w:space="0" w:color="auto"/>
              <w:right w:val="outset" w:sz="6" w:space="0" w:color="auto"/>
            </w:tcBorders>
            <w:vAlign w:val="center"/>
          </w:tcPr>
          <w:p w14:paraId="3494E931" w14:textId="77777777" w:rsidR="001D00B9" w:rsidRDefault="001D00B9" w:rsidP="007F5C4F">
            <w:pPr>
              <w:pStyle w:val="Plattetekst3"/>
              <w:jc w:val="center"/>
              <w:rPr>
                <w:rFonts w:eastAsia="Arial Unicode MS"/>
                <w:b/>
                <w:bCs/>
              </w:rPr>
            </w:pPr>
            <w:r>
              <w:rPr>
                <w:b/>
                <w:bCs/>
              </w:rPr>
              <w:t>Maximale korrelgrootte</w:t>
            </w:r>
          </w:p>
        </w:tc>
      </w:tr>
      <w:tr w:rsidR="001D00B9" w14:paraId="549B3CBB" w14:textId="77777777" w:rsidTr="007F5C4F">
        <w:trPr>
          <w:trHeight w:val="225"/>
          <w:tblCellSpacing w:w="15" w:type="dxa"/>
        </w:trPr>
        <w:tc>
          <w:tcPr>
            <w:tcW w:w="1546"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7EB17A44" w14:textId="77777777" w:rsidR="001D00B9" w:rsidRDefault="001D00B9" w:rsidP="007F5C4F">
            <w:pPr>
              <w:pStyle w:val="Plattetekst3"/>
              <w:jc w:val="center"/>
              <w:rPr>
                <w:rFonts w:eastAsia="Arial Unicode MS"/>
              </w:rPr>
            </w:pPr>
            <w:r>
              <w:t>minimum</w:t>
            </w:r>
          </w:p>
        </w:tc>
        <w:tc>
          <w:tcPr>
            <w:tcW w:w="1497" w:type="dxa"/>
            <w:tcBorders>
              <w:top w:val="outset" w:sz="6" w:space="0" w:color="auto"/>
              <w:left w:val="outset" w:sz="6" w:space="0" w:color="auto"/>
              <w:bottom w:val="outset" w:sz="6" w:space="0" w:color="auto"/>
              <w:right w:val="outset" w:sz="6" w:space="0" w:color="auto"/>
            </w:tcBorders>
          </w:tcPr>
          <w:p w14:paraId="79AC8719" w14:textId="77777777" w:rsidR="001D00B9" w:rsidRDefault="001D00B9" w:rsidP="007F5C4F">
            <w:pPr>
              <w:pStyle w:val="Plattetekst3"/>
              <w:jc w:val="center"/>
            </w:pPr>
          </w:p>
        </w:tc>
        <w:tc>
          <w:tcPr>
            <w:tcW w:w="1672"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6AC7C8C9" w14:textId="77777777" w:rsidR="001D00B9" w:rsidRDefault="001D00B9" w:rsidP="007F5C4F">
            <w:pPr>
              <w:pStyle w:val="Plattetekst3"/>
              <w:jc w:val="center"/>
              <w:rPr>
                <w:rFonts w:eastAsia="Arial Unicode MS"/>
              </w:rPr>
            </w:pPr>
            <w:r>
              <w:t>minimum</w:t>
            </w:r>
          </w:p>
        </w:tc>
        <w:tc>
          <w:tcPr>
            <w:tcW w:w="196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0D6EA6DB" w14:textId="77777777" w:rsidR="001D00B9" w:rsidRDefault="001D00B9" w:rsidP="007F5C4F">
            <w:pPr>
              <w:pStyle w:val="Plattetekst3"/>
              <w:jc w:val="center"/>
              <w:rPr>
                <w:rFonts w:eastAsia="Arial Unicode MS"/>
              </w:rPr>
            </w:pPr>
            <w:r>
              <w:t>keuze aannemer</w:t>
            </w:r>
          </w:p>
        </w:tc>
        <w:tc>
          <w:tcPr>
            <w:tcW w:w="1992"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6903DF52" w14:textId="77777777" w:rsidR="001D00B9" w:rsidRDefault="001D00B9" w:rsidP="007F5C4F">
            <w:pPr>
              <w:pStyle w:val="Plattetekst3"/>
              <w:jc w:val="center"/>
              <w:rPr>
                <w:rFonts w:eastAsia="Arial Unicode MS"/>
              </w:rPr>
            </w:pPr>
            <w:r>
              <w:t>keuze aannemer</w:t>
            </w:r>
          </w:p>
        </w:tc>
      </w:tr>
      <w:tr w:rsidR="001D00B9" w14:paraId="30EB0B9C" w14:textId="77777777" w:rsidTr="007F5C4F">
        <w:trPr>
          <w:trHeight w:val="104"/>
          <w:tblCellSpacing w:w="15" w:type="dxa"/>
        </w:trPr>
        <w:tc>
          <w:tcPr>
            <w:tcW w:w="1546" w:type="dxa"/>
            <w:tcBorders>
              <w:top w:val="outset" w:sz="6" w:space="0" w:color="auto"/>
              <w:left w:val="outset" w:sz="6" w:space="0" w:color="auto"/>
              <w:bottom w:val="outset" w:sz="6" w:space="0" w:color="auto"/>
              <w:right w:val="outset" w:sz="6" w:space="0" w:color="auto"/>
            </w:tcBorders>
            <w:vAlign w:val="center"/>
          </w:tcPr>
          <w:p w14:paraId="6275BA02" w14:textId="77777777" w:rsidR="001D00B9" w:rsidRDefault="001D00B9" w:rsidP="007F5C4F">
            <w:pPr>
              <w:pStyle w:val="Plattetekst3"/>
              <w:jc w:val="center"/>
              <w:rPr>
                <w:rFonts w:eastAsia="Arial Unicode MS"/>
              </w:rPr>
            </w:pPr>
            <w:r>
              <w:t>C25 /30 of C30/37</w:t>
            </w:r>
          </w:p>
        </w:tc>
        <w:tc>
          <w:tcPr>
            <w:tcW w:w="1497" w:type="dxa"/>
            <w:tcBorders>
              <w:top w:val="outset" w:sz="6" w:space="0" w:color="auto"/>
              <w:left w:val="outset" w:sz="6" w:space="0" w:color="auto"/>
              <w:bottom w:val="outset" w:sz="6" w:space="0" w:color="auto"/>
              <w:right w:val="outset" w:sz="6" w:space="0" w:color="auto"/>
            </w:tcBorders>
          </w:tcPr>
          <w:p w14:paraId="596DC407" w14:textId="77777777" w:rsidR="001D00B9" w:rsidRDefault="001D00B9" w:rsidP="007F5C4F">
            <w:pPr>
              <w:pStyle w:val="Plattetekst3"/>
              <w:jc w:val="center"/>
            </w:pPr>
          </w:p>
        </w:tc>
        <w:tc>
          <w:tcPr>
            <w:tcW w:w="1672" w:type="dxa"/>
            <w:tcBorders>
              <w:top w:val="outset" w:sz="6" w:space="0" w:color="auto"/>
              <w:left w:val="outset" w:sz="6" w:space="0" w:color="auto"/>
              <w:bottom w:val="outset" w:sz="6" w:space="0" w:color="auto"/>
              <w:right w:val="outset" w:sz="6" w:space="0" w:color="auto"/>
            </w:tcBorders>
            <w:vAlign w:val="center"/>
          </w:tcPr>
          <w:p w14:paraId="6306308F" w14:textId="77777777" w:rsidR="001D00B9" w:rsidRDefault="001D00B9" w:rsidP="007F5C4F">
            <w:pPr>
              <w:pStyle w:val="Plattetekst3"/>
              <w:jc w:val="center"/>
              <w:rPr>
                <w:rFonts w:eastAsia="Arial Unicode MS"/>
              </w:rPr>
            </w:pPr>
            <w:r>
              <w:t>EE1 / EE3</w:t>
            </w:r>
          </w:p>
        </w:tc>
        <w:tc>
          <w:tcPr>
            <w:tcW w:w="1960" w:type="dxa"/>
            <w:tcBorders>
              <w:top w:val="outset" w:sz="6" w:space="0" w:color="auto"/>
              <w:left w:val="outset" w:sz="6" w:space="0" w:color="auto"/>
              <w:bottom w:val="outset" w:sz="6" w:space="0" w:color="auto"/>
              <w:right w:val="outset" w:sz="6" w:space="0" w:color="auto"/>
            </w:tcBorders>
            <w:vAlign w:val="center"/>
          </w:tcPr>
          <w:p w14:paraId="7F81CCFD" w14:textId="77777777" w:rsidR="001D00B9" w:rsidRDefault="001D00B9" w:rsidP="007F5C4F">
            <w:pPr>
              <w:pStyle w:val="Plattetekst3"/>
              <w:jc w:val="center"/>
              <w:rPr>
                <w:rFonts w:eastAsia="Arial Unicode MS"/>
              </w:rPr>
            </w:pPr>
            <w:r>
              <w:t>S3 / F3</w:t>
            </w:r>
          </w:p>
        </w:tc>
        <w:tc>
          <w:tcPr>
            <w:tcW w:w="1992" w:type="dxa"/>
            <w:tcBorders>
              <w:top w:val="outset" w:sz="6" w:space="0" w:color="auto"/>
              <w:left w:val="outset" w:sz="6" w:space="0" w:color="auto"/>
              <w:bottom w:val="outset" w:sz="6" w:space="0" w:color="auto"/>
              <w:right w:val="outset" w:sz="6" w:space="0" w:color="auto"/>
            </w:tcBorders>
            <w:vAlign w:val="center"/>
          </w:tcPr>
          <w:p w14:paraId="31A20D75" w14:textId="77777777" w:rsidR="001D00B9" w:rsidRDefault="001D00B9" w:rsidP="007F5C4F">
            <w:pPr>
              <w:pStyle w:val="Plattetekst3"/>
              <w:jc w:val="center"/>
              <w:rPr>
                <w:rFonts w:eastAsia="Arial Unicode MS"/>
              </w:rPr>
            </w:pPr>
            <w:r>
              <w:t>D 14 / 20 mm</w:t>
            </w:r>
          </w:p>
        </w:tc>
      </w:tr>
    </w:tbl>
    <w:p w14:paraId="44292BCD" w14:textId="77777777" w:rsidR="001D00B9" w:rsidRPr="008A5FCD" w:rsidRDefault="001D00B9" w:rsidP="001D00B9">
      <w:pPr>
        <w:pStyle w:val="Plattetekstinspringen"/>
      </w:pPr>
      <w:r>
        <w:t xml:space="preserve">Wapening: </w:t>
      </w:r>
      <w:r w:rsidRPr="00146D2E">
        <w:rPr>
          <w:rStyle w:val="Keuze-blauw"/>
        </w:rPr>
        <w:t>transportwapening/ extra wapening</w:t>
      </w:r>
    </w:p>
    <w:p w14:paraId="7A821FED" w14:textId="77777777" w:rsidR="001D00B9" w:rsidRDefault="001D00B9" w:rsidP="001D00B9">
      <w:pPr>
        <w:pStyle w:val="Plattetekstinspringen"/>
      </w:pPr>
      <w:r>
        <w:t xml:space="preserve">Betondekking: minimum </w:t>
      </w:r>
      <w:r w:rsidRPr="00146D2E">
        <w:rPr>
          <w:rStyle w:val="Keuze-blauw"/>
        </w:rPr>
        <w:t>30 / …</w:t>
      </w:r>
      <w:r>
        <w:t xml:space="preserve"> mm</w:t>
      </w:r>
    </w:p>
    <w:p w14:paraId="6D0FB9BC" w14:textId="77777777" w:rsidR="001D00B9" w:rsidRDefault="001D00B9" w:rsidP="001D00B9">
      <w:pPr>
        <w:pStyle w:val="Plattetekstinspringen"/>
      </w:pPr>
      <w:r>
        <w:t xml:space="preserve">Oppervlak: </w:t>
      </w:r>
      <w:r w:rsidRPr="00146D2E">
        <w:rPr>
          <w:rStyle w:val="Keuze-blauw"/>
        </w:rPr>
        <w:t>glad bekist / ...</w:t>
      </w:r>
    </w:p>
    <w:p w14:paraId="0F555E35" w14:textId="77777777" w:rsidR="001D00B9" w:rsidRPr="00146D2E" w:rsidRDefault="001D00B9" w:rsidP="001D00B9">
      <w:pPr>
        <w:pStyle w:val="Plattetekstinspringen"/>
        <w:rPr>
          <w:rStyle w:val="Keuze-blauw"/>
        </w:rPr>
      </w:pPr>
      <w:r>
        <w:t xml:space="preserve">Hoek: </w:t>
      </w:r>
      <w:r w:rsidRPr="00146D2E">
        <w:rPr>
          <w:rStyle w:val="Keuze-blauw"/>
        </w:rPr>
        <w:t>gebroken / afgerond.</w:t>
      </w:r>
    </w:p>
    <w:p w14:paraId="590BC2F0" w14:textId="77777777" w:rsidR="001D00B9" w:rsidRPr="00892D1D" w:rsidRDefault="001D00B9" w:rsidP="001D00B9">
      <w:pPr>
        <w:pStyle w:val="Plattetekstinspringen"/>
      </w:pPr>
      <w:r w:rsidRPr="004D1EC2">
        <w:t>Profiel:</w:t>
      </w:r>
      <w:r w:rsidRPr="004D1EC2">
        <w:rPr>
          <w:rStyle w:val="Keuze-blauw"/>
        </w:rPr>
        <w:t xml:space="preserve"> </w:t>
      </w:r>
      <w:r w:rsidRPr="00146D2E">
        <w:rPr>
          <w:rStyle w:val="Keuze-blauw"/>
        </w:rPr>
        <w:t>achteropstand, zijopstand, …</w:t>
      </w:r>
    </w:p>
    <w:p w14:paraId="3342470E" w14:textId="77777777" w:rsidR="001D00B9" w:rsidRDefault="001D00B9" w:rsidP="001D00B9">
      <w:pPr>
        <w:pStyle w:val="Kop6"/>
      </w:pPr>
      <w:r>
        <w:t>Uitvoering</w:t>
      </w:r>
    </w:p>
    <w:p w14:paraId="10ACC413" w14:textId="77777777" w:rsidR="001D00B9" w:rsidRPr="00697E75" w:rsidRDefault="001D00B9" w:rsidP="001D00B9">
      <w:pPr>
        <w:pStyle w:val="Plattetekstinspringen"/>
      </w:pPr>
      <w:r>
        <w:t xml:space="preserve">De dorpels worden geplaatst met een oversteek van  </w:t>
      </w:r>
      <w:r w:rsidRPr="00146D2E">
        <w:rPr>
          <w:rStyle w:val="Keuze-blauw"/>
        </w:rPr>
        <w:t>5 / ...</w:t>
      </w:r>
      <w:r w:rsidRPr="004D1EC2">
        <w:rPr>
          <w:rStyle w:val="Keuze-blauw"/>
        </w:rPr>
        <w:t xml:space="preserve"> </w:t>
      </w:r>
      <w:r>
        <w:t>cm t.o.v. het gevelvlak.</w:t>
      </w:r>
    </w:p>
    <w:p w14:paraId="4EEAB42A" w14:textId="77777777" w:rsidR="001D00B9" w:rsidRDefault="001D00B9" w:rsidP="001D00B9">
      <w:pPr>
        <w:pStyle w:val="Plattetekstinspringen"/>
      </w:pPr>
      <w:r>
        <w:t>Dorpels langer dan 150cm mogen in twee gelijke delen worden geplaatst, nog langere worden verdeeld in gelijke veelvouden van maximum 150cm, voorzien van een uitzettingsvoeg van circa 8 mm over de totale diepte van de dorpel. In de open voeg kan tussen de elementen een strookje polystyreen worden geplaatst.</w:t>
      </w:r>
      <w:r w:rsidRPr="004D1EC2">
        <w:t> </w:t>
      </w:r>
    </w:p>
    <w:p w14:paraId="1D0E8FFE" w14:textId="77777777" w:rsidR="001D00B9" w:rsidRDefault="001D00B9" w:rsidP="001D00B9">
      <w:pPr>
        <w:pStyle w:val="Plattetekstinspringen"/>
      </w:pPr>
      <w:r>
        <w:t>Alle voegen worden perfect afgewerkt met een waterdichte plastische voegmortel, aangepast aan de kleurtint van het beton.</w:t>
      </w:r>
    </w:p>
    <w:p w14:paraId="52B6C9DB" w14:textId="77777777" w:rsidR="001D00B9" w:rsidRDefault="001D00B9" w:rsidP="001D00B9">
      <w:pPr>
        <w:pStyle w:val="Kop6"/>
      </w:pPr>
      <w:r>
        <w:t>Toepassing</w:t>
      </w:r>
    </w:p>
    <w:p w14:paraId="496AB472" w14:textId="77777777" w:rsidR="001D00B9" w:rsidRPr="004D1EC2" w:rsidRDefault="001D00B9" w:rsidP="001D00B9">
      <w:pPr>
        <w:pStyle w:val="Kop3"/>
      </w:pPr>
      <w:bookmarkStart w:id="579" w:name="_Toc49763452"/>
      <w:bookmarkStart w:id="580" w:name="_Toc98041993"/>
      <w:bookmarkStart w:id="581" w:name="_Toc389741139"/>
      <w:bookmarkStart w:id="582" w:name="_Toc438633450"/>
      <w:r w:rsidRPr="004D1EC2">
        <w:t>23.13.</w:t>
      </w:r>
      <w:r w:rsidRPr="004D1EC2">
        <w:tab/>
        <w:t>raam- en deurdorpels - vezelcement</w:t>
      </w:r>
      <w:bookmarkEnd w:id="579"/>
      <w:r w:rsidRPr="004D1EC2">
        <w:tab/>
      </w:r>
      <w:r w:rsidRPr="004D1EC2">
        <w:rPr>
          <w:rStyle w:val="MeetChar"/>
        </w:rPr>
        <w:t>|FH|m</w:t>
      </w:r>
      <w:bookmarkEnd w:id="580"/>
      <w:bookmarkEnd w:id="581"/>
      <w:bookmarkEnd w:id="582"/>
    </w:p>
    <w:p w14:paraId="1D9943BF" w14:textId="77777777" w:rsidR="001D00B9" w:rsidRDefault="001D00B9" w:rsidP="001D00B9">
      <w:pPr>
        <w:pStyle w:val="Kop6"/>
      </w:pPr>
      <w:r>
        <w:t>Meting</w:t>
      </w:r>
    </w:p>
    <w:p w14:paraId="1BC8B10F" w14:textId="77777777" w:rsidR="001D00B9" w:rsidRDefault="001D00B9" w:rsidP="001D00B9">
      <w:pPr>
        <w:pStyle w:val="Plattetekstinspringen"/>
      </w:pPr>
      <w:r>
        <w:t>meeteenheid: lm</w:t>
      </w:r>
    </w:p>
    <w:p w14:paraId="7D3D488A" w14:textId="77777777" w:rsidR="001D00B9" w:rsidRDefault="001D00B9" w:rsidP="001D00B9">
      <w:pPr>
        <w:pStyle w:val="Plattetekstinspringen"/>
      </w:pPr>
      <w:r>
        <w:t xml:space="preserve">meetcode: zichtbare lengte </w:t>
      </w:r>
    </w:p>
    <w:p w14:paraId="3314C9E6" w14:textId="77777777" w:rsidR="001D00B9" w:rsidRDefault="001D00B9" w:rsidP="001D00B9">
      <w:pPr>
        <w:pStyle w:val="Plattetekstinspringen"/>
      </w:pPr>
      <w:r>
        <w:t>aard van de overeenkomst: Forfaitaire Hoeveelheid (FH)</w:t>
      </w:r>
    </w:p>
    <w:p w14:paraId="3F924875" w14:textId="77777777" w:rsidR="001D00B9" w:rsidRDefault="001D00B9" w:rsidP="001D00B9">
      <w:pPr>
        <w:pStyle w:val="Kop6"/>
      </w:pPr>
      <w:r>
        <w:t>Materiaal</w:t>
      </w:r>
    </w:p>
    <w:p w14:paraId="69F28A6A" w14:textId="77777777" w:rsidR="001D00B9" w:rsidRDefault="001D00B9" w:rsidP="001D00B9">
      <w:pPr>
        <w:pStyle w:val="Plattetekstinspringen"/>
      </w:pPr>
      <w:r>
        <w:t>Volgens artikel 23.03.</w:t>
      </w:r>
    </w:p>
    <w:p w14:paraId="18B50384" w14:textId="77777777" w:rsidR="001D00B9" w:rsidRDefault="001D00B9" w:rsidP="001D00B9">
      <w:pPr>
        <w:pStyle w:val="Plattetekstinspringen"/>
      </w:pPr>
      <w:r>
        <w:t xml:space="preserve">Geprefabriceerde holle elementen zijn vervaardigd uit een homogeen, in de massa gekleurd, mengsel van vezels, cement, gemalen zand en minerale toeslagstoffen. Ze worden geëxtrudeerd onder hoge druk en geautoclaveerd. De elementen zijn de onderzijde voorzien van inkepingen voor een betere mortelaanhechting en een druiprand. </w:t>
      </w:r>
    </w:p>
    <w:p w14:paraId="73548DDB" w14:textId="77777777" w:rsidR="001D00B9" w:rsidRDefault="001D00B9" w:rsidP="001D00B9">
      <w:pPr>
        <w:pStyle w:val="Plattetekstinspringen"/>
      </w:pPr>
      <w:r>
        <w:t>De zichtzijde is afgewerkt met een gepigmenteerde acrylaatcoating.</w:t>
      </w:r>
    </w:p>
    <w:p w14:paraId="0DD2FF86" w14:textId="77777777" w:rsidR="001D00B9" w:rsidRDefault="001D00B9" w:rsidP="001D00B9">
      <w:pPr>
        <w:pStyle w:val="Plattetekstinspringen"/>
      </w:pPr>
      <w:r>
        <w:t>Kleur: donkergrijs</w:t>
      </w:r>
    </w:p>
    <w:p w14:paraId="72A17FFC" w14:textId="77777777" w:rsidR="001D00B9" w:rsidRDefault="001D00B9" w:rsidP="001D00B9">
      <w:pPr>
        <w:pStyle w:val="Plattetekstinspringen"/>
      </w:pPr>
      <w:r>
        <w:t>Dikte: voorkant 3 cm en achterkant 6 à 7 cm afhankelijk van de breedte</w:t>
      </w:r>
    </w:p>
    <w:p w14:paraId="38B7CB40" w14:textId="77777777" w:rsidR="001D00B9" w:rsidRDefault="001D00B9" w:rsidP="001D00B9">
      <w:pPr>
        <w:pStyle w:val="Plattetekstinspringen"/>
      </w:pPr>
      <w:r>
        <w:t>De bovenrand aan de raamzijde is afgewerkte met een aangepaste opstand die een verzorgde aansluiting met het buitenschrijnwerk garandeert.</w:t>
      </w:r>
    </w:p>
    <w:p w14:paraId="7DFD34E2" w14:textId="77777777" w:rsidR="001D00B9" w:rsidRDefault="001D00B9" w:rsidP="001D00B9">
      <w:pPr>
        <w:pStyle w:val="Plattetekstinspringen"/>
      </w:pPr>
      <w:r>
        <w:t>Model ter goedkeuring voor te leggen aan de architect.</w:t>
      </w:r>
    </w:p>
    <w:p w14:paraId="75E2ABBF" w14:textId="77777777" w:rsidR="001D00B9" w:rsidRDefault="001D00B9" w:rsidP="001D00B9">
      <w:pPr>
        <w:pStyle w:val="Kop8"/>
      </w:pPr>
      <w:r>
        <w:t>Specificaties</w:t>
      </w:r>
    </w:p>
    <w:p w14:paraId="13E3C316" w14:textId="77777777" w:rsidR="001D00B9" w:rsidRPr="004D1EC2" w:rsidRDefault="001D00B9" w:rsidP="001D00B9">
      <w:pPr>
        <w:pStyle w:val="Plattetekstinspringen"/>
        <w:rPr>
          <w:rStyle w:val="Keuze-blauw"/>
        </w:rPr>
      </w:pPr>
      <w:r>
        <w:t xml:space="preserve">Type: </w:t>
      </w:r>
      <w:r w:rsidRPr="00146D2E">
        <w:rPr>
          <w:rStyle w:val="Keuze-blauw"/>
        </w:rPr>
        <w:t>hol / vol</w:t>
      </w:r>
    </w:p>
    <w:p w14:paraId="23BFF0D8" w14:textId="77777777" w:rsidR="001D00B9" w:rsidRPr="004D1EC2" w:rsidRDefault="001D00B9" w:rsidP="001D00B9">
      <w:pPr>
        <w:pStyle w:val="Plattetekstinspringen"/>
        <w:rPr>
          <w:rStyle w:val="Keuze-blauw"/>
        </w:rPr>
      </w:pPr>
      <w:r>
        <w:t xml:space="preserve">Oppervlakteafwerking: </w:t>
      </w:r>
      <w:r w:rsidRPr="00146D2E">
        <w:rPr>
          <w:rStyle w:val="Keuze-blauw"/>
        </w:rPr>
        <w:t>glad ruwzijdig mat (met / zonder steenslag) / ...</w:t>
      </w:r>
    </w:p>
    <w:p w14:paraId="15875DBF" w14:textId="77777777" w:rsidR="001D00B9" w:rsidRDefault="001D00B9" w:rsidP="001D00B9">
      <w:pPr>
        <w:pStyle w:val="Plattetekstinspringen"/>
      </w:pPr>
      <w:r>
        <w:t xml:space="preserve">Breedte: </w:t>
      </w:r>
      <w:r w:rsidRPr="00146D2E">
        <w:rPr>
          <w:rStyle w:val="Keuze-blauw"/>
        </w:rPr>
        <w:t>165 / 190/ 220 / 250 / 280 / ...</w:t>
      </w:r>
      <w:r>
        <w:t xml:space="preserve"> mm. Bij de bepaling van de breedte wordt rekening gehouden met een oversteek van </w:t>
      </w:r>
      <w:r w:rsidRPr="00146D2E">
        <w:rPr>
          <w:rStyle w:val="Keuze-blauw"/>
        </w:rPr>
        <w:t>5 / ...</w:t>
      </w:r>
      <w:r>
        <w:t xml:space="preserve"> cm.</w:t>
      </w:r>
    </w:p>
    <w:p w14:paraId="0524229C" w14:textId="77777777" w:rsidR="001D00B9" w:rsidRDefault="001D00B9" w:rsidP="001D00B9">
      <w:pPr>
        <w:pStyle w:val="Plattetekstinspringen"/>
      </w:pPr>
      <w:r>
        <w:t xml:space="preserve">De inwerking aan weerszijden bedraagt </w:t>
      </w:r>
      <w:r w:rsidRPr="004D1EC2">
        <w:rPr>
          <w:rStyle w:val="Keuze-blauw"/>
        </w:rPr>
        <w:t xml:space="preserve"> </w:t>
      </w:r>
      <w:r w:rsidRPr="00146D2E">
        <w:rPr>
          <w:rStyle w:val="Keuze-blauw"/>
        </w:rPr>
        <w:t>5 / 10/ …</w:t>
      </w:r>
      <w:r w:rsidRPr="004D1EC2">
        <w:rPr>
          <w:rStyle w:val="Keuze-blauw"/>
        </w:rPr>
        <w:t xml:space="preserve"> </w:t>
      </w:r>
      <w:r w:rsidRPr="00B306E6">
        <w:t>cm</w:t>
      </w:r>
      <w:r>
        <w:t>.</w:t>
      </w:r>
    </w:p>
    <w:p w14:paraId="56507351" w14:textId="77777777" w:rsidR="001D00B9" w:rsidRDefault="001D00B9" w:rsidP="001D00B9">
      <w:pPr>
        <w:pStyle w:val="Kop6"/>
      </w:pPr>
      <w:r>
        <w:t>Uitvoering</w:t>
      </w:r>
    </w:p>
    <w:p w14:paraId="6764D08D" w14:textId="77777777" w:rsidR="001D00B9" w:rsidRDefault="001D00B9" w:rsidP="001D00B9">
      <w:pPr>
        <w:pStyle w:val="Plattetekstinspringen"/>
      </w:pPr>
      <w:r>
        <w:t xml:space="preserve">De dorpels worden met een oversteek t.o.v. het gevelvlak geplaatst, op een vol mortelbed, met een dikte van circa 15 mm, bestaande uit een plastische mortelspecie aangemaakt met een kunststofemulsie. </w:t>
      </w:r>
    </w:p>
    <w:p w14:paraId="21A1A12B" w14:textId="77777777" w:rsidR="001D00B9" w:rsidRDefault="001D00B9" w:rsidP="001D00B9">
      <w:pPr>
        <w:pStyle w:val="Plattetekstinspringen"/>
      </w:pPr>
      <w:r>
        <w:t>Dorpels met Ingeklemde uiteinden kunnen tot 3,00 m in een geheel geplaatst worden. Dorpels met vrije uiteinden, die langer zijn dan 1,00 m mogen in twee delen worden geplaatst, voorzien van een uitzettingsvoeg van circa 8 mm over de totale diepte van de dorpel.</w:t>
      </w:r>
    </w:p>
    <w:p w14:paraId="50B0B055" w14:textId="77777777" w:rsidR="001D00B9" w:rsidRDefault="001D00B9" w:rsidP="001D00B9">
      <w:pPr>
        <w:pStyle w:val="Plattetekstinspringen"/>
      </w:pPr>
      <w:r>
        <w:t>Zichtbare holle uiteinden worden opgevuld met een krimpvrije cementmortel met verbeterde hechting en bijgekleurd met een acryl-coating.</w:t>
      </w:r>
    </w:p>
    <w:p w14:paraId="2569922F" w14:textId="77777777" w:rsidR="001D00B9" w:rsidRDefault="001D00B9" w:rsidP="001D00B9">
      <w:pPr>
        <w:pStyle w:val="Plattetekstinspringen"/>
      </w:pPr>
      <w:r>
        <w:t>De voegen worden gedicht met een elastisch blijvende kit op basis van polysulfide of een door de fabrikant aanbevolen plastische voegspecie.</w:t>
      </w:r>
    </w:p>
    <w:p w14:paraId="5E19DEBA" w14:textId="77777777" w:rsidR="001D00B9" w:rsidRDefault="001D00B9" w:rsidP="001D00B9">
      <w:pPr>
        <w:pStyle w:val="Kop6"/>
      </w:pPr>
      <w:r>
        <w:t>Toepassing</w:t>
      </w:r>
    </w:p>
    <w:p w14:paraId="2182749E" w14:textId="77777777" w:rsidR="001D00B9" w:rsidRPr="004D1EC2" w:rsidRDefault="001D00B9" w:rsidP="001D00B9">
      <w:pPr>
        <w:pStyle w:val="Kop3"/>
      </w:pPr>
      <w:bookmarkStart w:id="583" w:name="_Toc49763453"/>
      <w:bookmarkStart w:id="584" w:name="_Toc98041994"/>
      <w:bookmarkStart w:id="585" w:name="_Toc389741140"/>
      <w:bookmarkStart w:id="586" w:name="_Toc438633451"/>
      <w:r w:rsidRPr="004D1EC2">
        <w:t>23.14.</w:t>
      </w:r>
      <w:r w:rsidRPr="004D1EC2">
        <w:tab/>
        <w:t>raam- en deurdorpels - gevelsteen</w:t>
      </w:r>
      <w:bookmarkEnd w:id="583"/>
      <w:r w:rsidRPr="004D1EC2">
        <w:rPr>
          <w:rStyle w:val="MeetChar"/>
        </w:rPr>
        <w:tab/>
        <w:t>|FH|m</w:t>
      </w:r>
      <w:bookmarkEnd w:id="584"/>
      <w:r w:rsidRPr="004D1EC2">
        <w:rPr>
          <w:rStyle w:val="MeetChar"/>
        </w:rPr>
        <w:t xml:space="preserve"> of m3</w:t>
      </w:r>
      <w:bookmarkEnd w:id="585"/>
      <w:bookmarkEnd w:id="586"/>
    </w:p>
    <w:p w14:paraId="24C08C38" w14:textId="77777777" w:rsidR="001D00B9" w:rsidRDefault="001D00B9" w:rsidP="001D00B9">
      <w:pPr>
        <w:pStyle w:val="Kop6"/>
      </w:pPr>
      <w:r>
        <w:t>Meting</w:t>
      </w:r>
    </w:p>
    <w:p w14:paraId="09D00A60" w14:textId="77777777" w:rsidR="001D00B9" w:rsidRDefault="001D00B9" w:rsidP="001D00B9">
      <w:pPr>
        <w:pStyle w:val="ofwel"/>
      </w:pPr>
      <w:r w:rsidRPr="00597F9A">
        <w:t>(ofwel)</w:t>
      </w:r>
    </w:p>
    <w:p w14:paraId="0D2ACA0A" w14:textId="77777777" w:rsidR="001D00B9" w:rsidRDefault="001D00B9" w:rsidP="001D00B9">
      <w:pPr>
        <w:pStyle w:val="Plattetekstinspringen"/>
      </w:pPr>
      <w:r>
        <w:t xml:space="preserve">meeteenheid: lm </w:t>
      </w:r>
    </w:p>
    <w:p w14:paraId="3D9587D9" w14:textId="77777777" w:rsidR="001D00B9" w:rsidRDefault="001D00B9" w:rsidP="001D00B9">
      <w:pPr>
        <w:pStyle w:val="Plattetekstinspringen"/>
      </w:pPr>
      <w:r>
        <w:t>meetcode: zichtbare lengte</w:t>
      </w:r>
    </w:p>
    <w:p w14:paraId="2C895BBC" w14:textId="77777777" w:rsidR="001D00B9" w:rsidRDefault="001D00B9" w:rsidP="001D00B9">
      <w:pPr>
        <w:pStyle w:val="Plattetekstinspringen"/>
      </w:pPr>
      <w:r>
        <w:t>aard van de overeenkomst: Forfaitaire Hoeveelheid (FH)</w:t>
      </w:r>
    </w:p>
    <w:p w14:paraId="2C911536" w14:textId="77777777" w:rsidR="001D00B9" w:rsidRPr="004D1EC2" w:rsidRDefault="001D00B9" w:rsidP="001D00B9">
      <w:pPr>
        <w:pStyle w:val="ofwel"/>
      </w:pPr>
      <w:r>
        <w:t>(ofwel)</w:t>
      </w:r>
      <w:r>
        <w:tab/>
      </w:r>
    </w:p>
    <w:p w14:paraId="54E79142" w14:textId="77777777" w:rsidR="001D00B9" w:rsidRDefault="001D00B9" w:rsidP="001D00B9">
      <w:pPr>
        <w:pStyle w:val="Plattetekstinspringen"/>
      </w:pPr>
      <w:r>
        <w:t>meeteenheid: m³</w:t>
      </w:r>
    </w:p>
    <w:p w14:paraId="52BC663F" w14:textId="77777777" w:rsidR="001D00B9" w:rsidRPr="00951E2B" w:rsidRDefault="001D00B9" w:rsidP="001D00B9">
      <w:pPr>
        <w:pStyle w:val="Plattetekstinspringen"/>
      </w:pPr>
      <w:r>
        <w:t>meetcode: netto volume.</w:t>
      </w:r>
    </w:p>
    <w:p w14:paraId="20AB4D7D" w14:textId="77777777" w:rsidR="001D00B9" w:rsidRPr="00951E2B" w:rsidRDefault="001D00B9" w:rsidP="001D00B9">
      <w:pPr>
        <w:pStyle w:val="Plattetekstinspringen"/>
      </w:pPr>
      <w:r>
        <w:t>aard van de overeenkomst: Forfaitaire Hoeveelheid (FH)</w:t>
      </w:r>
    </w:p>
    <w:p w14:paraId="66C87CA4" w14:textId="77777777" w:rsidR="001D00B9" w:rsidRDefault="001D00B9" w:rsidP="001D00B9">
      <w:pPr>
        <w:pStyle w:val="Kop6"/>
      </w:pPr>
      <w:r>
        <w:t>Materiaal</w:t>
      </w:r>
    </w:p>
    <w:p w14:paraId="34627D50" w14:textId="77777777" w:rsidR="001D00B9" w:rsidRDefault="001D00B9" w:rsidP="001D00B9">
      <w:pPr>
        <w:pStyle w:val="Plattetekstinspringen"/>
      </w:pPr>
      <w:r>
        <w:t>Volgens hoofdstuk 22 Gevelmetselwerk</w:t>
      </w:r>
    </w:p>
    <w:p w14:paraId="416E48D1" w14:textId="77777777" w:rsidR="001D00B9" w:rsidRPr="003B552F" w:rsidRDefault="001D00B9" w:rsidP="001D00B9">
      <w:pPr>
        <w:pStyle w:val="Kop8"/>
      </w:pPr>
      <w:r>
        <w:t>Specificaties</w:t>
      </w:r>
    </w:p>
    <w:p w14:paraId="3EEC6333" w14:textId="77777777" w:rsidR="001D00B9" w:rsidRDefault="001D00B9" w:rsidP="001D00B9">
      <w:pPr>
        <w:pStyle w:val="Plattetekstinspringen"/>
      </w:pPr>
      <w:r>
        <w:t xml:space="preserve">De gevelsteen is </w:t>
      </w:r>
      <w:r w:rsidRPr="00EF7A74">
        <w:rPr>
          <w:rStyle w:val="Keuze-blauw"/>
        </w:rPr>
        <w:t>dezelfde als deze gebruikt voor het parament / …</w:t>
      </w:r>
    </w:p>
    <w:p w14:paraId="0DA67D3D" w14:textId="77777777" w:rsidR="001D00B9" w:rsidRPr="00D11E93" w:rsidRDefault="001D00B9" w:rsidP="001D00B9">
      <w:pPr>
        <w:pStyle w:val="Plattetekstinspringen"/>
      </w:pPr>
      <w:r>
        <w:t xml:space="preserve">De voegmortel is </w:t>
      </w:r>
      <w:r w:rsidRPr="00EF7A74">
        <w:rPr>
          <w:rStyle w:val="Keuze-blauw"/>
        </w:rPr>
        <w:t>dezelfde als deze gebruikt voor het voegen van het parament / ...</w:t>
      </w:r>
      <w:r w:rsidRPr="004D1EC2">
        <w:rPr>
          <w:rStyle w:val="Keuze-blauw"/>
        </w:rPr>
        <w:t xml:space="preserve"> </w:t>
      </w:r>
    </w:p>
    <w:p w14:paraId="471F3B3E" w14:textId="77777777" w:rsidR="001D00B9" w:rsidRDefault="001D00B9" w:rsidP="001D00B9">
      <w:pPr>
        <w:pStyle w:val="Kop6"/>
      </w:pPr>
      <w:r>
        <w:t>Uitvoering</w:t>
      </w:r>
    </w:p>
    <w:p w14:paraId="14308833" w14:textId="77777777" w:rsidR="001D00B9" w:rsidRDefault="001D00B9" w:rsidP="001D00B9">
      <w:pPr>
        <w:pStyle w:val="Plattetekstinspringen"/>
      </w:pPr>
      <w:r>
        <w:t>Volgens detailtekening.</w:t>
      </w:r>
    </w:p>
    <w:p w14:paraId="24E5DBBB" w14:textId="77777777" w:rsidR="001D00B9" w:rsidRDefault="001D00B9" w:rsidP="001D00B9">
      <w:pPr>
        <w:pStyle w:val="Plattetekstinspringen"/>
      </w:pPr>
      <w:r>
        <w:t xml:space="preserve">De dorpels worden horizontaal geplaatst en steken minstens </w:t>
      </w:r>
      <w:r w:rsidRPr="00146D2E">
        <w:rPr>
          <w:rStyle w:val="Keuze-blauw"/>
        </w:rPr>
        <w:t>5 / …</w:t>
      </w:r>
      <w:r>
        <w:t xml:space="preserve"> cm buiten het gevelvlak uit.</w:t>
      </w:r>
    </w:p>
    <w:p w14:paraId="212B4830" w14:textId="77777777" w:rsidR="001D00B9" w:rsidRDefault="001D00B9" w:rsidP="001D00B9">
      <w:pPr>
        <w:pStyle w:val="Plattetekstinspringen"/>
      </w:pPr>
      <w:r>
        <w:t xml:space="preserve">Ze worden met een helling van </w:t>
      </w:r>
      <w:r w:rsidRPr="00146D2E">
        <w:rPr>
          <w:rStyle w:val="Keuze-blauw"/>
        </w:rPr>
        <w:t>25 / 30 /…/ 50</w:t>
      </w:r>
      <w:r w:rsidRPr="004D1EC2">
        <w:rPr>
          <w:rStyle w:val="Keuze-blauw"/>
        </w:rPr>
        <w:t xml:space="preserve"> </w:t>
      </w:r>
      <w:r>
        <w:t>% gelegd, afwaterend van het buitengevelvlak weg. </w:t>
      </w:r>
    </w:p>
    <w:p w14:paraId="147D1635" w14:textId="77777777" w:rsidR="001D00B9" w:rsidRDefault="001D00B9" w:rsidP="001D00B9">
      <w:pPr>
        <w:pStyle w:val="Kop8"/>
      </w:pPr>
      <w:r>
        <w:t xml:space="preserve">Aanvullende uitvoeringsvoorschriften </w:t>
      </w:r>
      <w:r w:rsidR="00156DE5">
        <w:t>(te schrappen door ontwerper indien niet van toepassing)</w:t>
      </w:r>
    </w:p>
    <w:p w14:paraId="1DC9AEA5" w14:textId="77777777" w:rsidR="001D00B9" w:rsidRDefault="001D00B9" w:rsidP="001D00B9">
      <w:pPr>
        <w:pStyle w:val="Plattetekstinspringen"/>
      </w:pPr>
      <w:r>
        <w:t>Het metselwerk wordt onderaan over de ganse lengte voorzien van een ingewerkte kraal uit lood.</w:t>
      </w:r>
    </w:p>
    <w:p w14:paraId="5D3DBD0B" w14:textId="77777777" w:rsidR="001D00B9" w:rsidRDefault="001D00B9" w:rsidP="001D00B9">
      <w:pPr>
        <w:pStyle w:val="Plattetekstinspringen"/>
      </w:pPr>
      <w:r>
        <w:t>De dorpels uit gevelsteen worden nabehandeld met een geschikt waterwerend product.</w:t>
      </w:r>
    </w:p>
    <w:p w14:paraId="248A2551" w14:textId="77777777" w:rsidR="001D00B9" w:rsidRDefault="001D00B9" w:rsidP="001D00B9">
      <w:pPr>
        <w:pStyle w:val="Kop6"/>
      </w:pPr>
      <w:r>
        <w:t>Toepassing</w:t>
      </w:r>
    </w:p>
    <w:p w14:paraId="62C6517E" w14:textId="77777777" w:rsidR="001D00B9" w:rsidRDefault="001D00B9" w:rsidP="001D00B9">
      <w:pPr>
        <w:pStyle w:val="Kop2"/>
      </w:pPr>
      <w:bookmarkStart w:id="587" w:name="_Toc49763454"/>
      <w:bookmarkStart w:id="588" w:name="_Toc98041995"/>
      <w:bookmarkStart w:id="589" w:name="_Toc389741141"/>
      <w:bookmarkStart w:id="590" w:name="_Toc438633452"/>
      <w:r>
        <w:t>23.20.</w:t>
      </w:r>
      <w:r>
        <w:tab/>
        <w:t>garagepoortdorpels - algemeen</w:t>
      </w:r>
      <w:bookmarkEnd w:id="587"/>
      <w:bookmarkEnd w:id="588"/>
      <w:bookmarkEnd w:id="589"/>
      <w:bookmarkEnd w:id="590"/>
    </w:p>
    <w:p w14:paraId="6D312A09" w14:textId="77777777" w:rsidR="001D00B9" w:rsidRDefault="001D00B9" w:rsidP="001D00B9">
      <w:pPr>
        <w:pStyle w:val="Kop6"/>
      </w:pPr>
      <w:r>
        <w:t>Omschrijving</w:t>
      </w:r>
    </w:p>
    <w:p w14:paraId="12267E41" w14:textId="77777777" w:rsidR="001D00B9" w:rsidRDefault="001D00B9" w:rsidP="001D00B9">
      <w:pPr>
        <w:pStyle w:val="Plattetekst"/>
      </w:pPr>
      <w:r>
        <w:t>Levering, plaatsing en afwerking van de garagepoortdorpels, met inbegrip van:</w:t>
      </w:r>
    </w:p>
    <w:p w14:paraId="69C63523" w14:textId="77777777" w:rsidR="001D00B9" w:rsidRDefault="001D00B9" w:rsidP="001D00B9">
      <w:pPr>
        <w:pStyle w:val="Plattetekstinspringen"/>
      </w:pPr>
      <w:r>
        <w:t>de controle van de juiste afmetingen na uitvoering van de ruwbouw in samenspraak met de fabrikant van de garagepoort(en) om na te gaan of de dorpels kunnen geleverd worden in de vormen, afmetingen en modellen getekend en voorgeschreven in de aanbestedingsdocumenten;</w:t>
      </w:r>
    </w:p>
    <w:p w14:paraId="73F18263" w14:textId="77777777" w:rsidR="001D00B9" w:rsidRDefault="001D00B9" w:rsidP="001D00B9">
      <w:pPr>
        <w:pStyle w:val="Plattetekstinspringen"/>
      </w:pPr>
      <w:r>
        <w:t>het leveren van de dorpels; </w:t>
      </w:r>
    </w:p>
    <w:p w14:paraId="132407C7" w14:textId="77777777" w:rsidR="001D00B9" w:rsidRDefault="001D00B9" w:rsidP="001D00B9">
      <w:pPr>
        <w:pStyle w:val="Plattetekstinspringen"/>
      </w:pPr>
      <w:r>
        <w:t>perfecte plaatsing van de dorpels voorzien van de nodige vochtwerende lagen;</w:t>
      </w:r>
    </w:p>
    <w:p w14:paraId="684B21DA" w14:textId="77777777" w:rsidR="001D00B9" w:rsidRDefault="001D00B9" w:rsidP="001D00B9">
      <w:pPr>
        <w:pStyle w:val="Plattetekstinspringen"/>
      </w:pPr>
      <w:r>
        <w:t>het opvoegen en waar nodig opkitten met een aangepaste elastische gevelkit;</w:t>
      </w:r>
    </w:p>
    <w:p w14:paraId="255E89C1" w14:textId="77777777" w:rsidR="001D00B9" w:rsidRDefault="001D00B9" w:rsidP="001D00B9">
      <w:pPr>
        <w:pStyle w:val="Plattetekstinspringen"/>
      </w:pPr>
      <w:r>
        <w:t>het schoonmaken voor de voorlopige oplevering.</w:t>
      </w:r>
    </w:p>
    <w:p w14:paraId="36D7779F" w14:textId="77777777" w:rsidR="001D00B9" w:rsidRDefault="001D00B9" w:rsidP="001D00B9">
      <w:pPr>
        <w:pStyle w:val="Kop6"/>
      </w:pPr>
      <w:r>
        <w:t>Materialen</w:t>
      </w:r>
    </w:p>
    <w:p w14:paraId="0314E5AF" w14:textId="77777777" w:rsidR="001D00B9" w:rsidRDefault="001D00B9" w:rsidP="001D00B9">
      <w:pPr>
        <w:pStyle w:val="Plattetekstinspringen"/>
      </w:pPr>
      <w:r>
        <w:t>De aannemer legt vóór de uitvoering het volgende ter goedkeuring voor aan de architect:</w:t>
      </w:r>
    </w:p>
    <w:p w14:paraId="53BC12A9" w14:textId="77777777" w:rsidR="001D00B9" w:rsidRDefault="001D00B9" w:rsidP="001D00B9">
      <w:pPr>
        <w:pStyle w:val="Plattetekstinspringen2"/>
      </w:pPr>
      <w:r>
        <w:t>een kleurenkaart en stalen voor de prefabdorpels, …</w:t>
      </w:r>
    </w:p>
    <w:p w14:paraId="7124BE0D" w14:textId="77777777" w:rsidR="001D00B9" w:rsidRDefault="001D00B9" w:rsidP="001D00B9">
      <w:pPr>
        <w:pStyle w:val="Plattetekstinspringen2"/>
      </w:pPr>
      <w:r>
        <w:t>contractuele monster(s) per voorzien dorpeltype, die het gemiddelde uitzicht, kleur(en) en oppervlaktestaat van de levering moeten vertonen</w:t>
      </w:r>
    </w:p>
    <w:p w14:paraId="299BF5B4" w14:textId="77777777" w:rsidR="001D00B9" w:rsidRDefault="001D00B9" w:rsidP="001D00B9">
      <w:pPr>
        <w:pStyle w:val="Plattetekstinspringen2"/>
      </w:pPr>
      <w:r>
        <w:t>de nodige uitvoeringsdetails en plaatsingsplannen</w:t>
      </w:r>
    </w:p>
    <w:p w14:paraId="5F2DD354" w14:textId="77777777" w:rsidR="001D00B9" w:rsidRDefault="001D00B9" w:rsidP="001D00B9">
      <w:pPr>
        <w:pStyle w:val="Plattetekstinspringen2"/>
      </w:pPr>
      <w:r>
        <w:t>de gevraagde garantiebewijzen, attesten</w:t>
      </w:r>
    </w:p>
    <w:p w14:paraId="7C112EA7" w14:textId="77777777" w:rsidR="001D00B9" w:rsidRDefault="001D00B9" w:rsidP="001D00B9">
      <w:pPr>
        <w:pStyle w:val="Plattetekstinspringen"/>
      </w:pPr>
      <w:r>
        <w:t>De detaillering van de dorpels houdt rekening met een goede afwatering. Hiertoe moet het bovenvlak van de dorpel een voldoende helling hebben naar buiten toe.</w:t>
      </w:r>
    </w:p>
    <w:p w14:paraId="3A37C783" w14:textId="77777777" w:rsidR="001D00B9" w:rsidRDefault="001D00B9" w:rsidP="001D00B9">
      <w:pPr>
        <w:pStyle w:val="Plattetekstinspringen"/>
      </w:pPr>
      <w:r>
        <w:t>Het achtervlak van de binnenzijde van de dorpel houdt rekening met de positie van de poort.</w:t>
      </w:r>
    </w:p>
    <w:p w14:paraId="08EDB666" w14:textId="77777777" w:rsidR="001D00B9" w:rsidRDefault="001D00B9" w:rsidP="001D00B9">
      <w:pPr>
        <w:pStyle w:val="Plattetekstinspringen"/>
      </w:pPr>
      <w:r>
        <w:t>Er wordt steeds een opstand met een hoogte van 10 mm en een breedte van 20 mm voorzien, die gelijk komt met de voorziene binnenvloerafwerking.</w:t>
      </w:r>
    </w:p>
    <w:p w14:paraId="227B1750" w14:textId="77777777" w:rsidR="001D00B9" w:rsidRDefault="001D00B9" w:rsidP="001D00B9">
      <w:pPr>
        <w:pStyle w:val="Kop6"/>
      </w:pPr>
      <w:r>
        <w:t>Uitvoering</w:t>
      </w:r>
    </w:p>
    <w:p w14:paraId="673A0AA3" w14:textId="77777777" w:rsidR="001D00B9" w:rsidRDefault="001D00B9" w:rsidP="001D00B9">
      <w:pPr>
        <w:pStyle w:val="Plattetekstinspringen"/>
      </w:pPr>
      <w:r>
        <w:t>De buitendorpels in steenachtig materiaal worden geplaatst voor het leggen van de vloeren en voor de plaatsing van de garagepoorten. </w:t>
      </w:r>
    </w:p>
    <w:p w14:paraId="38B7005B" w14:textId="77777777" w:rsidR="001D00B9" w:rsidRDefault="001D00B9" w:rsidP="001D00B9">
      <w:pPr>
        <w:pStyle w:val="Plattetekstinspringen"/>
      </w:pPr>
      <w:r>
        <w:t>De dorpels worden over hun volledige lengte op een PE-folie (min. 0,45 mm dik) geplaatst die aan de achterzijde en zijkanten opgetrokken wordt, zodat insijpelend water naar buiten wordt geleid. Plaatsing van de vochtwerende laag volgens de richtlijnen van de WTCB Technische infofiche nr 20: Spouwdrainage ter hoogte van een dorpel.</w:t>
      </w:r>
    </w:p>
    <w:p w14:paraId="5F958789" w14:textId="77777777" w:rsidR="001D00B9" w:rsidRDefault="001D00B9" w:rsidP="001D00B9">
      <w:pPr>
        <w:pStyle w:val="Plattetekstinspringen"/>
      </w:pPr>
      <w:r>
        <w:t>Bij grote dorpellengtes, die in meerdere stukken worden voorzien, moeten de  tussenliggende voegen opgekit worden. Het aantal voegen wordt beperkt, dorpelverdeling ter goedkeuring voorleggen aan architect.</w:t>
      </w:r>
    </w:p>
    <w:p w14:paraId="067D82DE" w14:textId="77777777" w:rsidR="001D00B9" w:rsidRPr="004D1EC2" w:rsidRDefault="001D00B9" w:rsidP="001D00B9">
      <w:pPr>
        <w:pStyle w:val="Kop3"/>
      </w:pPr>
      <w:bookmarkStart w:id="591" w:name="_Toc49763455"/>
      <w:bookmarkStart w:id="592" w:name="_Toc98041996"/>
      <w:bookmarkStart w:id="593" w:name="_Toc389741142"/>
      <w:bookmarkStart w:id="594" w:name="_Toc438633453"/>
      <w:r w:rsidRPr="004D1EC2">
        <w:t>23.21.</w:t>
      </w:r>
      <w:r w:rsidRPr="004D1EC2">
        <w:tab/>
        <w:t xml:space="preserve">garagepoortdorpels - </w:t>
      </w:r>
      <w:bookmarkEnd w:id="591"/>
      <w:r w:rsidRPr="004D1EC2">
        <w:t>blauwe hardsteen</w:t>
      </w:r>
      <w:r w:rsidRPr="004D1EC2">
        <w:tab/>
      </w:r>
      <w:r w:rsidRPr="004D1EC2">
        <w:rPr>
          <w:rStyle w:val="MeetChar"/>
        </w:rPr>
        <w:t>|FH|m3</w:t>
      </w:r>
      <w:bookmarkEnd w:id="592"/>
      <w:r w:rsidRPr="004D1EC2">
        <w:rPr>
          <w:rStyle w:val="MeetChar"/>
        </w:rPr>
        <w:t xml:space="preserve"> of m2 of m of st</w:t>
      </w:r>
      <w:bookmarkEnd w:id="593"/>
      <w:bookmarkEnd w:id="594"/>
    </w:p>
    <w:p w14:paraId="181227F0" w14:textId="77777777" w:rsidR="001D00B9" w:rsidRDefault="001D00B9" w:rsidP="001D00B9">
      <w:pPr>
        <w:pStyle w:val="Kop6"/>
      </w:pPr>
      <w:r>
        <w:t>Meting</w:t>
      </w:r>
    </w:p>
    <w:p w14:paraId="0B92D8E4" w14:textId="77777777" w:rsidR="001D00B9" w:rsidRPr="004D1EC2" w:rsidRDefault="001D00B9" w:rsidP="001D00B9">
      <w:pPr>
        <w:pStyle w:val="ofwel"/>
      </w:pPr>
      <w:r>
        <w:t>(ofwel)</w:t>
      </w:r>
    </w:p>
    <w:p w14:paraId="1B9746DF" w14:textId="77777777" w:rsidR="001D00B9" w:rsidRDefault="001D00B9" w:rsidP="001D00B9">
      <w:pPr>
        <w:pStyle w:val="Plattetekstinspringen"/>
      </w:pPr>
      <w:r>
        <w:t>meeteenheid: m³</w:t>
      </w:r>
    </w:p>
    <w:p w14:paraId="15869AA7" w14:textId="77777777" w:rsidR="001D00B9" w:rsidRPr="00951E2B" w:rsidRDefault="001D00B9" w:rsidP="001D00B9">
      <w:pPr>
        <w:pStyle w:val="Plattetekstinspringen"/>
      </w:pPr>
      <w:r>
        <w:t>meetcode: netto volume van de steen. Stenen kleiner dan 10 dm³ worden als 10 dm³ gemeten. O</w:t>
      </w:r>
      <w:r w:rsidRPr="00597F9A">
        <w:t>pgelijmde stukken mogen</w:t>
      </w:r>
      <w:r>
        <w:t xml:space="preserve"> echter</w:t>
      </w:r>
      <w:r w:rsidRPr="00597F9A">
        <w:t xml:space="preserve"> niet in rekening worden gebracht b</w:t>
      </w:r>
      <w:r>
        <w:t xml:space="preserve">ij de bepaling van het </w:t>
      </w:r>
      <w:r w:rsidRPr="00597F9A">
        <w:t>volume</w:t>
      </w:r>
      <w:r>
        <w:t>.</w:t>
      </w:r>
    </w:p>
    <w:p w14:paraId="67E7B0A3" w14:textId="77777777" w:rsidR="001D00B9" w:rsidRPr="00951E2B" w:rsidRDefault="001D00B9" w:rsidP="001D00B9">
      <w:pPr>
        <w:pStyle w:val="Plattetekstinspringen"/>
      </w:pPr>
      <w:r>
        <w:t>aard van de overeenkomst: Forfaitaire Hoeveelheid (FH)</w:t>
      </w:r>
    </w:p>
    <w:p w14:paraId="3E70515B" w14:textId="77777777" w:rsidR="001D00B9" w:rsidRPr="00597F9A" w:rsidRDefault="001D00B9" w:rsidP="001D00B9">
      <w:pPr>
        <w:pStyle w:val="ofwel"/>
      </w:pPr>
      <w:r w:rsidRPr="00597F9A">
        <w:t>(ofwel)</w:t>
      </w:r>
      <w:r w:rsidRPr="00597F9A">
        <w:tab/>
      </w:r>
    </w:p>
    <w:p w14:paraId="75EDD85D" w14:textId="77777777" w:rsidR="001D00B9" w:rsidRDefault="001D00B9" w:rsidP="001D00B9">
      <w:pPr>
        <w:pStyle w:val="Plattetekstinspringen"/>
      </w:pPr>
      <w:r>
        <w:t xml:space="preserve">meeteenheid: m² </w:t>
      </w:r>
    </w:p>
    <w:p w14:paraId="40924C7D" w14:textId="77777777" w:rsidR="001D00B9" w:rsidRDefault="001D00B9" w:rsidP="001D00B9">
      <w:pPr>
        <w:pStyle w:val="Plattetekstinspringen"/>
      </w:pPr>
      <w:r>
        <w:t>meetcode: lengte x breedte. Stenen kleiner dan 0,10 m² worden als 0,10 m² gemeten.</w:t>
      </w:r>
    </w:p>
    <w:p w14:paraId="478D360B" w14:textId="77777777" w:rsidR="001D00B9" w:rsidRPr="00951E2B" w:rsidRDefault="001D00B9" w:rsidP="001D00B9">
      <w:pPr>
        <w:pStyle w:val="Plattetekstinspringen"/>
      </w:pPr>
      <w:r>
        <w:t>aard van de overeenkomst: Forfaitaire Hoeveelheid (FH)</w:t>
      </w:r>
    </w:p>
    <w:p w14:paraId="0F5F2DA6" w14:textId="77777777" w:rsidR="001D00B9" w:rsidRDefault="001D00B9" w:rsidP="001D00B9">
      <w:pPr>
        <w:pStyle w:val="ofwel"/>
      </w:pPr>
      <w:r w:rsidRPr="00597F9A">
        <w:t>(ofwel)</w:t>
      </w:r>
    </w:p>
    <w:p w14:paraId="5166F120" w14:textId="77777777" w:rsidR="001D00B9" w:rsidRDefault="001D00B9" w:rsidP="001D00B9">
      <w:pPr>
        <w:pStyle w:val="Plattetekstinspringen"/>
      </w:pPr>
      <w:r>
        <w:t xml:space="preserve">meeteenheid: lm </w:t>
      </w:r>
    </w:p>
    <w:p w14:paraId="753D3ED3" w14:textId="77777777" w:rsidR="001D00B9" w:rsidRDefault="001D00B9" w:rsidP="001D00B9">
      <w:pPr>
        <w:pStyle w:val="Plattetekstinspringen"/>
      </w:pPr>
      <w:r>
        <w:t>meetcode: zichtbare lengte, minimum lengte 50cm</w:t>
      </w:r>
    </w:p>
    <w:p w14:paraId="49A01B90" w14:textId="77777777" w:rsidR="001D00B9" w:rsidRDefault="001D00B9" w:rsidP="001D00B9">
      <w:pPr>
        <w:pStyle w:val="Plattetekstinspringen"/>
      </w:pPr>
      <w:r>
        <w:t>aard van de overeenkomst: Forfaitaire Hoeveelheid (FH)</w:t>
      </w:r>
    </w:p>
    <w:p w14:paraId="1E4E4758" w14:textId="77777777" w:rsidR="001D00B9" w:rsidRDefault="001D00B9" w:rsidP="001D00B9">
      <w:pPr>
        <w:pStyle w:val="ofwel"/>
      </w:pPr>
      <w:r w:rsidRPr="00597F9A">
        <w:t>(ofwel)</w:t>
      </w:r>
    </w:p>
    <w:p w14:paraId="3C13C141" w14:textId="77777777" w:rsidR="001D00B9" w:rsidRDefault="001D00B9" w:rsidP="001D00B9">
      <w:pPr>
        <w:pStyle w:val="Plattetekstinspringen"/>
      </w:pPr>
      <w:r>
        <w:t>meeteenheid: stuk</w:t>
      </w:r>
    </w:p>
    <w:p w14:paraId="5CE99CA0" w14:textId="77777777" w:rsidR="001D00B9" w:rsidRDefault="001D00B9" w:rsidP="001D00B9">
      <w:pPr>
        <w:pStyle w:val="Plattetekstinspringen"/>
      </w:pPr>
      <w:r>
        <w:t>aard van de overeenkomst: Forfaitaire Hoeveelheid (FH)</w:t>
      </w:r>
    </w:p>
    <w:p w14:paraId="092A80F1" w14:textId="77777777" w:rsidR="001D00B9" w:rsidRDefault="001D00B9" w:rsidP="001D00B9">
      <w:pPr>
        <w:pStyle w:val="Kop6"/>
      </w:pPr>
      <w:r>
        <w:t>Materiaal</w:t>
      </w:r>
    </w:p>
    <w:p w14:paraId="3EA156B9" w14:textId="77777777" w:rsidR="001D00B9" w:rsidRDefault="001D00B9" w:rsidP="001D00B9">
      <w:pPr>
        <w:pStyle w:val="Plattetekstinspringen"/>
      </w:pPr>
      <w:r>
        <w:t>Volgens artikel 23.01.</w:t>
      </w:r>
    </w:p>
    <w:p w14:paraId="4E88C163" w14:textId="77777777" w:rsidR="001D00B9" w:rsidRPr="0006694D" w:rsidRDefault="001D00B9" w:rsidP="001D00B9">
      <w:pPr>
        <w:pStyle w:val="Plattetekstinspringen"/>
      </w:pPr>
      <w:r>
        <w:t>De steen heeft een ATG (of gelijkwaardig). Dit moet voorafgaandelijk ter goedkeuring voorgelegd worden.</w:t>
      </w:r>
    </w:p>
    <w:p w14:paraId="6F6FC60F" w14:textId="77777777" w:rsidR="001D00B9" w:rsidRDefault="001D00B9" w:rsidP="001D00B9">
      <w:pPr>
        <w:pStyle w:val="Kop8"/>
      </w:pPr>
      <w:r>
        <w:t>Specificaties</w:t>
      </w:r>
    </w:p>
    <w:p w14:paraId="2E0E1826" w14:textId="77777777" w:rsidR="001D00B9" w:rsidRDefault="001D00B9" w:rsidP="001D00B9">
      <w:pPr>
        <w:pStyle w:val="Plattetekstinspringen"/>
      </w:pPr>
      <w:r>
        <w:t xml:space="preserve">Afwerking bovenvlakken: </w:t>
      </w:r>
      <w:r w:rsidRPr="00146D2E">
        <w:rPr>
          <w:rStyle w:val="Keuze-blauw"/>
        </w:rPr>
        <w:t>grijs-geschuurd / blauw-geschuurd / …</w:t>
      </w:r>
      <w:r>
        <w:t>(volgens TV 228.3.)</w:t>
      </w:r>
    </w:p>
    <w:p w14:paraId="6DC13674" w14:textId="77777777" w:rsidR="001D00B9" w:rsidRDefault="001D00B9" w:rsidP="001D00B9">
      <w:pPr>
        <w:pStyle w:val="Plattetekstinspringen"/>
      </w:pPr>
      <w:r>
        <w:t xml:space="preserve">Afwerking zichtbare zijkanten: </w:t>
      </w:r>
      <w:r w:rsidRPr="00146D2E">
        <w:rPr>
          <w:rStyle w:val="Keuze-blauw"/>
        </w:rPr>
        <w:t>grijs-geschuurd / blauw-geschuurd / gefrijnd à rato van 10 / 12 / 15 / ... slagen per dm</w:t>
      </w:r>
      <w:r>
        <w:t xml:space="preserve"> (volgens TV 228.3.2.2)</w:t>
      </w:r>
    </w:p>
    <w:p w14:paraId="2852F960" w14:textId="77777777" w:rsidR="001D00B9" w:rsidRPr="002E7345" w:rsidRDefault="001D00B9" w:rsidP="001D00B9">
      <w:pPr>
        <w:pStyle w:val="Plattetekstinspringen"/>
      </w:pPr>
      <w:r>
        <w:t xml:space="preserve">Profiel: dikte </w:t>
      </w:r>
      <w:r w:rsidRPr="00D81489">
        <w:rPr>
          <w:rStyle w:val="Keuze-blauw"/>
        </w:rPr>
        <w:t>minimum 5 / 6/ 7… cm zonder/met opstand, met rechte/ afgeschuinde neus/ volgens detailtekeningen</w:t>
      </w:r>
    </w:p>
    <w:p w14:paraId="1235ADD2" w14:textId="77777777" w:rsidR="001D00B9" w:rsidRPr="00146D2E" w:rsidRDefault="001D00B9" w:rsidP="001D00B9">
      <w:pPr>
        <w:pStyle w:val="Plattetekstinspringen"/>
        <w:rPr>
          <w:rStyle w:val="Keuze-blauw"/>
        </w:rPr>
      </w:pPr>
      <w:r>
        <w:t xml:space="preserve">Helling: </w:t>
      </w:r>
      <w:r w:rsidRPr="00146D2E">
        <w:rPr>
          <w:rStyle w:val="Keuze-blauw"/>
        </w:rPr>
        <w:t>niet voorzien (plaatsing onder helling van 5%) / circa 10% / 15% / …</w:t>
      </w:r>
    </w:p>
    <w:p w14:paraId="305A11E1" w14:textId="77777777" w:rsidR="001D00B9" w:rsidRPr="000375B9" w:rsidRDefault="001D00B9" w:rsidP="001D00B9">
      <w:pPr>
        <w:pStyle w:val="Plattetekstinspringen"/>
      </w:pPr>
      <w:r>
        <w:t xml:space="preserve">De dorpels worden </w:t>
      </w:r>
      <w:r w:rsidRPr="0056120D">
        <w:rPr>
          <w:rStyle w:val="Keuze-blauw"/>
        </w:rPr>
        <w:t>zijdelings 50 /… mm ingewerkt in het parement / n</w:t>
      </w:r>
      <w:r w:rsidRPr="004D1EC2">
        <w:rPr>
          <w:rStyle w:val="Keuze-blauw"/>
        </w:rPr>
        <w:t>iet ingewerkt.</w:t>
      </w:r>
    </w:p>
    <w:p w14:paraId="0A6CAE3F" w14:textId="77777777" w:rsidR="001D00B9" w:rsidRDefault="001D00B9" w:rsidP="001D00B9">
      <w:pPr>
        <w:pStyle w:val="Plattetekstinspringen"/>
      </w:pPr>
      <w:r>
        <w:t xml:space="preserve">Lengte van dorpelstukken: volgens opmeting, uit </w:t>
      </w:r>
      <w:r w:rsidRPr="00146D2E">
        <w:rPr>
          <w:rStyle w:val="Keuze-blauw"/>
        </w:rPr>
        <w:t>2 /3 / …</w:t>
      </w:r>
      <w:r>
        <w:t xml:space="preserve"> gelijke stukken.</w:t>
      </w:r>
    </w:p>
    <w:p w14:paraId="066561A2" w14:textId="77777777" w:rsidR="001D00B9" w:rsidRDefault="001D00B9" w:rsidP="001D00B9">
      <w:pPr>
        <w:pStyle w:val="Plattetekstinspringen"/>
      </w:pPr>
      <w:r>
        <w:t xml:space="preserve">Onvolkomenheden </w:t>
      </w:r>
      <w:r w:rsidRPr="00146D2E">
        <w:rPr>
          <w:rStyle w:val="Keuze-blauw"/>
        </w:rPr>
        <w:t>worden geweigerd / mogen plaatselijk worden bijgewerkt volgens art. 23.01.</w:t>
      </w:r>
    </w:p>
    <w:p w14:paraId="7A5F46E9" w14:textId="77777777" w:rsidR="001D00B9" w:rsidRDefault="001D00B9" w:rsidP="001D00B9">
      <w:pPr>
        <w:pStyle w:val="Plattetekstinspringen"/>
      </w:pPr>
      <w:r>
        <w:t xml:space="preserve">Aan de rugzijde wordt een wateropstand gelijmd van </w:t>
      </w:r>
      <w:r w:rsidRPr="00146D2E">
        <w:rPr>
          <w:rStyle w:val="Keuze-blauw"/>
        </w:rPr>
        <w:t>5 / 10 / 15 / 20 / …</w:t>
      </w:r>
      <w:r>
        <w:t xml:space="preserve"> mm hoogte.</w:t>
      </w:r>
    </w:p>
    <w:p w14:paraId="3430484A" w14:textId="77777777" w:rsidR="001D00B9" w:rsidRDefault="001D00B9" w:rsidP="001D00B9">
      <w:pPr>
        <w:pStyle w:val="Plattetekstinspringen"/>
      </w:pPr>
      <w:r>
        <w:t xml:space="preserve">Aan de zijuiteinden worden gelijmde opstanden voorzien van </w:t>
      </w:r>
      <w:r w:rsidRPr="00146D2E">
        <w:rPr>
          <w:rStyle w:val="Keuze-blauw"/>
        </w:rPr>
        <w:t>10 / 15 / 20 / …</w:t>
      </w:r>
      <w:r>
        <w:t xml:space="preserve"> mm hoogte, volgens detailtekening</w:t>
      </w:r>
    </w:p>
    <w:p w14:paraId="3B520B3C" w14:textId="77777777" w:rsidR="001D00B9" w:rsidRDefault="001D00B9" w:rsidP="001D00B9">
      <w:pPr>
        <w:pStyle w:val="Kop6"/>
      </w:pPr>
      <w:r>
        <w:t>Uitvoering</w:t>
      </w:r>
    </w:p>
    <w:p w14:paraId="5585DA28" w14:textId="77777777" w:rsidR="001D00B9" w:rsidRDefault="001D00B9" w:rsidP="001D00B9">
      <w:pPr>
        <w:pStyle w:val="Plattetekstinspringen"/>
      </w:pPr>
      <w:r>
        <w:t>Uitvoeringsdetails en juiste afmetingen te bespreken met poortfabrikant.</w:t>
      </w:r>
    </w:p>
    <w:p w14:paraId="0B0F16D0" w14:textId="77777777" w:rsidR="001D00B9" w:rsidRDefault="001D00B9" w:rsidP="001D00B9">
      <w:pPr>
        <w:pStyle w:val="Plattetekstinspringen"/>
      </w:pPr>
      <w:r>
        <w:t xml:space="preserve">De dorpels worden geplaatst met een oversteek van  </w:t>
      </w:r>
      <w:r w:rsidRPr="00146D2E">
        <w:rPr>
          <w:rStyle w:val="Keuze-blauw"/>
        </w:rPr>
        <w:t>2 / 3 / 4 / 5 /...</w:t>
      </w:r>
      <w:r w:rsidRPr="004D1EC2">
        <w:rPr>
          <w:rStyle w:val="Keuze-blauw"/>
        </w:rPr>
        <w:t xml:space="preserve"> </w:t>
      </w:r>
      <w:r>
        <w:t>cm t.o.v. het gevelvlak.</w:t>
      </w:r>
    </w:p>
    <w:p w14:paraId="5CEADAB7" w14:textId="77777777" w:rsidR="001D00B9" w:rsidRDefault="001D00B9" w:rsidP="001D00B9">
      <w:pPr>
        <w:pStyle w:val="Plattetekstinspringen"/>
      </w:pPr>
      <w:r>
        <w:t>Dorpels langer dan 150cm mogen in twee gelijke delen worden geplaatst, nog langer worden verdeeld in gelijke veelvouden van maximum 150 cm, voorzien van een uitzettingsvoeg van circa 8 mm over de totale diepte van de dorpel. In de open voeg kan tussen de elementen een strookje polystyreen worden geplaatst.</w:t>
      </w:r>
      <w:r w:rsidRPr="004D1EC2">
        <w:t> </w:t>
      </w:r>
    </w:p>
    <w:p w14:paraId="38D57E51" w14:textId="77777777" w:rsidR="001D00B9" w:rsidRDefault="001D00B9" w:rsidP="001D00B9">
      <w:pPr>
        <w:pStyle w:val="Plattetekstinspringen"/>
      </w:pPr>
      <w:r>
        <w:t>Alle voegen worden perfect afgewerkt met een waterdichte plastische voegmortel, aangepast aan de kleurtint van de steen.</w:t>
      </w:r>
    </w:p>
    <w:p w14:paraId="715BA91D" w14:textId="77777777" w:rsidR="001D00B9" w:rsidRDefault="001D00B9" w:rsidP="001D00B9">
      <w:pPr>
        <w:pStyle w:val="Kop6"/>
      </w:pPr>
      <w:r>
        <w:t>Toepassing</w:t>
      </w:r>
    </w:p>
    <w:p w14:paraId="6473A682" w14:textId="77777777" w:rsidR="001D00B9" w:rsidRPr="004D1EC2" w:rsidRDefault="001D00B9" w:rsidP="001D00B9">
      <w:pPr>
        <w:pStyle w:val="Kop3"/>
      </w:pPr>
      <w:bookmarkStart w:id="595" w:name="_Toc49763456"/>
      <w:bookmarkStart w:id="596" w:name="_Toc98041997"/>
      <w:bookmarkStart w:id="597" w:name="_Toc389741143"/>
      <w:bookmarkStart w:id="598" w:name="_Toc438633454"/>
      <w:r w:rsidRPr="004D1EC2">
        <w:t>23.22.</w:t>
      </w:r>
      <w:r w:rsidRPr="004D1EC2">
        <w:tab/>
        <w:t>garagepoortdorpels - prefabbeton</w:t>
      </w:r>
      <w:bookmarkEnd w:id="595"/>
      <w:r w:rsidRPr="004D1EC2">
        <w:tab/>
      </w:r>
      <w:r w:rsidRPr="004D1EC2">
        <w:rPr>
          <w:rStyle w:val="MeetChar"/>
        </w:rPr>
        <w:t>|FH|m3 of m of st</w:t>
      </w:r>
      <w:bookmarkEnd w:id="596"/>
      <w:bookmarkEnd w:id="597"/>
      <w:bookmarkEnd w:id="598"/>
    </w:p>
    <w:p w14:paraId="43C7B57F" w14:textId="77777777" w:rsidR="001D00B9" w:rsidRDefault="001D00B9" w:rsidP="001D00B9">
      <w:pPr>
        <w:pStyle w:val="Kop6"/>
      </w:pPr>
      <w:r>
        <w:t>Meting</w:t>
      </w:r>
    </w:p>
    <w:p w14:paraId="5F8AB508" w14:textId="77777777" w:rsidR="001D00B9" w:rsidRPr="004D1EC2" w:rsidRDefault="001D00B9" w:rsidP="001D00B9">
      <w:pPr>
        <w:pStyle w:val="ofwel"/>
      </w:pPr>
      <w:r w:rsidRPr="004D1EC2">
        <w:t>(ofwel)</w:t>
      </w:r>
      <w:r w:rsidRPr="004D1EC2">
        <w:tab/>
      </w:r>
    </w:p>
    <w:p w14:paraId="674FE353" w14:textId="77777777" w:rsidR="001D00B9" w:rsidRDefault="001D00B9" w:rsidP="001D00B9">
      <w:pPr>
        <w:pStyle w:val="Plattetekstinspringen"/>
      </w:pPr>
      <w:r>
        <w:t>meeteenheid: m³</w:t>
      </w:r>
    </w:p>
    <w:p w14:paraId="7ED0C4CF" w14:textId="77777777" w:rsidR="001D00B9" w:rsidRPr="00951E2B" w:rsidRDefault="001D00B9" w:rsidP="001D00B9">
      <w:pPr>
        <w:pStyle w:val="Plattetekstinspringen"/>
      </w:pPr>
      <w:r>
        <w:t>meetcode: netto volume.</w:t>
      </w:r>
    </w:p>
    <w:p w14:paraId="2A1B3B5A" w14:textId="77777777" w:rsidR="001D00B9" w:rsidRPr="00951E2B" w:rsidRDefault="001D00B9" w:rsidP="001D00B9">
      <w:pPr>
        <w:pStyle w:val="Plattetekstinspringen"/>
      </w:pPr>
      <w:r>
        <w:t>aard van de overeenkomst: Forfaitaire Hoeveelheid (FH)</w:t>
      </w:r>
    </w:p>
    <w:p w14:paraId="71C0B2CD" w14:textId="77777777" w:rsidR="001D00B9" w:rsidRDefault="001D00B9" w:rsidP="001D00B9">
      <w:pPr>
        <w:pStyle w:val="ofwel"/>
      </w:pPr>
      <w:r w:rsidRPr="00597F9A">
        <w:t>(ofwel)</w:t>
      </w:r>
    </w:p>
    <w:p w14:paraId="08984AC7" w14:textId="77777777" w:rsidR="001D00B9" w:rsidRDefault="001D00B9" w:rsidP="001D00B9">
      <w:pPr>
        <w:pStyle w:val="Plattetekstinspringen"/>
      </w:pPr>
      <w:r>
        <w:t xml:space="preserve">meeteenheid: lm </w:t>
      </w:r>
    </w:p>
    <w:p w14:paraId="557961C6" w14:textId="77777777" w:rsidR="001D00B9" w:rsidRDefault="001D00B9" w:rsidP="001D00B9">
      <w:pPr>
        <w:pStyle w:val="Plattetekstinspringen"/>
      </w:pPr>
      <w:r>
        <w:t>meetcode: zichtbare lengte</w:t>
      </w:r>
    </w:p>
    <w:p w14:paraId="2CA8CC96" w14:textId="77777777" w:rsidR="001D00B9" w:rsidRDefault="001D00B9" w:rsidP="001D00B9">
      <w:pPr>
        <w:pStyle w:val="Plattetekstinspringen"/>
      </w:pPr>
      <w:r>
        <w:t>aard van de overeenkomst: Forfaitaire Hoeveelheid (FH)</w:t>
      </w:r>
    </w:p>
    <w:p w14:paraId="62BD604B" w14:textId="77777777" w:rsidR="001D00B9" w:rsidRDefault="001D00B9" w:rsidP="001D00B9">
      <w:pPr>
        <w:pStyle w:val="ofwel"/>
      </w:pPr>
      <w:r w:rsidRPr="00597F9A">
        <w:t>(ofwel)</w:t>
      </w:r>
    </w:p>
    <w:p w14:paraId="16241A3B" w14:textId="77777777" w:rsidR="001D00B9" w:rsidRDefault="001D00B9" w:rsidP="001D00B9">
      <w:pPr>
        <w:pStyle w:val="Plattetekstinspringen"/>
      </w:pPr>
      <w:r>
        <w:t>meeteenheid: stuk</w:t>
      </w:r>
    </w:p>
    <w:p w14:paraId="020EFC04" w14:textId="77777777" w:rsidR="001D00B9" w:rsidRDefault="001D00B9" w:rsidP="001D00B9">
      <w:pPr>
        <w:pStyle w:val="Plattetekstinspringen"/>
      </w:pPr>
      <w:r>
        <w:t>aard van de overeenkomst: Forfaitaire Hoeveelheid (FH)</w:t>
      </w:r>
    </w:p>
    <w:p w14:paraId="13E6C9DF" w14:textId="77777777" w:rsidR="001D00B9" w:rsidRDefault="001D00B9" w:rsidP="001D00B9">
      <w:pPr>
        <w:pStyle w:val="Kop6"/>
      </w:pPr>
      <w:r>
        <w:t>Materiaal</w:t>
      </w:r>
    </w:p>
    <w:p w14:paraId="17DB2E22" w14:textId="77777777" w:rsidR="001D00B9" w:rsidRDefault="001D00B9" w:rsidP="001D00B9">
      <w:pPr>
        <w:pStyle w:val="Plattetekstinspringen"/>
      </w:pPr>
      <w:r>
        <w:t>Volgens a</w:t>
      </w:r>
      <w:r w:rsidRPr="008A5FCD">
        <w:t>rtikel 2</w:t>
      </w:r>
      <w:r>
        <w:t>3.02.</w:t>
      </w:r>
    </w:p>
    <w:p w14:paraId="4E8588B8" w14:textId="77777777" w:rsidR="001D00B9" w:rsidRDefault="001D00B9" w:rsidP="001D00B9">
      <w:pPr>
        <w:pStyle w:val="Kop8"/>
      </w:pPr>
      <w:r>
        <w:t>Specificaties</w:t>
      </w:r>
    </w:p>
    <w:p w14:paraId="73DAE7C9" w14:textId="77777777" w:rsidR="001D00B9" w:rsidRDefault="001D00B9" w:rsidP="001D00B9">
      <w:pPr>
        <w:pStyle w:val="Plattetekstinspringen"/>
      </w:pPr>
      <w:r>
        <w:t>Betonkwaliteit volgens NBN EN 206-1 + NBN B 15-001:</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66"/>
        <w:gridCol w:w="1517"/>
        <w:gridCol w:w="1683"/>
        <w:gridCol w:w="1961"/>
        <w:gridCol w:w="1984"/>
      </w:tblGrid>
      <w:tr w:rsidR="001D00B9" w14:paraId="5C373C17" w14:textId="77777777" w:rsidTr="007F5C4F">
        <w:trPr>
          <w:trHeight w:val="255"/>
          <w:tblCellSpacing w:w="15" w:type="dxa"/>
        </w:trPr>
        <w:tc>
          <w:tcPr>
            <w:tcW w:w="1546" w:type="dxa"/>
            <w:tcBorders>
              <w:top w:val="outset" w:sz="6" w:space="0" w:color="auto"/>
              <w:left w:val="outset" w:sz="6" w:space="0" w:color="auto"/>
              <w:bottom w:val="outset" w:sz="6" w:space="0" w:color="auto"/>
              <w:right w:val="outset" w:sz="6" w:space="0" w:color="auto"/>
            </w:tcBorders>
            <w:vAlign w:val="center"/>
          </w:tcPr>
          <w:p w14:paraId="2FFB0E45" w14:textId="77777777" w:rsidR="001D00B9" w:rsidRDefault="001D00B9" w:rsidP="007F5C4F">
            <w:pPr>
              <w:pStyle w:val="Plattetekst3"/>
              <w:jc w:val="center"/>
              <w:rPr>
                <w:rFonts w:eastAsia="Arial Unicode MS"/>
                <w:b/>
                <w:bCs/>
              </w:rPr>
            </w:pPr>
            <w:r>
              <w:rPr>
                <w:b/>
                <w:bCs/>
              </w:rPr>
              <w:t>Sterkteklasse</w:t>
            </w:r>
          </w:p>
        </w:tc>
        <w:tc>
          <w:tcPr>
            <w:tcW w:w="1497" w:type="dxa"/>
            <w:tcBorders>
              <w:top w:val="outset" w:sz="6" w:space="0" w:color="auto"/>
              <w:left w:val="outset" w:sz="6" w:space="0" w:color="auto"/>
              <w:bottom w:val="outset" w:sz="6" w:space="0" w:color="auto"/>
              <w:right w:val="outset" w:sz="6" w:space="0" w:color="auto"/>
            </w:tcBorders>
          </w:tcPr>
          <w:p w14:paraId="4D5F3778" w14:textId="77777777" w:rsidR="001D00B9" w:rsidRDefault="001D00B9" w:rsidP="007F5C4F">
            <w:pPr>
              <w:pStyle w:val="Plattetekst3"/>
              <w:jc w:val="center"/>
              <w:rPr>
                <w:b/>
                <w:bCs/>
              </w:rPr>
            </w:pPr>
            <w:r>
              <w:rPr>
                <w:b/>
                <w:bCs/>
              </w:rPr>
              <w:t>Gebruiksdomein</w:t>
            </w:r>
          </w:p>
        </w:tc>
        <w:tc>
          <w:tcPr>
            <w:tcW w:w="1672" w:type="dxa"/>
            <w:tcBorders>
              <w:top w:val="outset" w:sz="6" w:space="0" w:color="auto"/>
              <w:left w:val="outset" w:sz="6" w:space="0" w:color="auto"/>
              <w:bottom w:val="outset" w:sz="6" w:space="0" w:color="auto"/>
              <w:right w:val="outset" w:sz="6" w:space="0" w:color="auto"/>
            </w:tcBorders>
            <w:vAlign w:val="center"/>
          </w:tcPr>
          <w:p w14:paraId="58DFDE98" w14:textId="77777777" w:rsidR="001D00B9" w:rsidRDefault="001D00B9" w:rsidP="007F5C4F">
            <w:pPr>
              <w:pStyle w:val="Plattetekst3"/>
              <w:jc w:val="center"/>
              <w:rPr>
                <w:rFonts w:eastAsia="Arial Unicode MS"/>
                <w:b/>
                <w:bCs/>
              </w:rPr>
            </w:pPr>
            <w:r>
              <w:rPr>
                <w:b/>
                <w:bCs/>
              </w:rPr>
              <w:t>Omgevingsklasse</w:t>
            </w:r>
          </w:p>
        </w:tc>
        <w:tc>
          <w:tcPr>
            <w:tcW w:w="1960" w:type="dxa"/>
            <w:tcBorders>
              <w:top w:val="outset" w:sz="6" w:space="0" w:color="auto"/>
              <w:left w:val="outset" w:sz="6" w:space="0" w:color="auto"/>
              <w:bottom w:val="outset" w:sz="6" w:space="0" w:color="auto"/>
              <w:right w:val="outset" w:sz="6" w:space="0" w:color="auto"/>
            </w:tcBorders>
            <w:vAlign w:val="center"/>
          </w:tcPr>
          <w:p w14:paraId="1F6B4B8E" w14:textId="77777777" w:rsidR="001D00B9" w:rsidRDefault="001D00B9" w:rsidP="007F5C4F">
            <w:pPr>
              <w:pStyle w:val="Plattetekst3"/>
              <w:jc w:val="center"/>
              <w:rPr>
                <w:rFonts w:eastAsia="Arial Unicode MS"/>
                <w:b/>
                <w:bCs/>
              </w:rPr>
            </w:pPr>
            <w:r>
              <w:rPr>
                <w:b/>
                <w:bCs/>
              </w:rPr>
              <w:t>Consistentieklasse</w:t>
            </w:r>
          </w:p>
        </w:tc>
        <w:tc>
          <w:tcPr>
            <w:tcW w:w="1992" w:type="dxa"/>
            <w:tcBorders>
              <w:top w:val="outset" w:sz="6" w:space="0" w:color="auto"/>
              <w:left w:val="outset" w:sz="6" w:space="0" w:color="auto"/>
              <w:bottom w:val="outset" w:sz="6" w:space="0" w:color="auto"/>
              <w:right w:val="outset" w:sz="6" w:space="0" w:color="auto"/>
            </w:tcBorders>
            <w:vAlign w:val="center"/>
          </w:tcPr>
          <w:p w14:paraId="723E545C" w14:textId="77777777" w:rsidR="001D00B9" w:rsidRDefault="001D00B9" w:rsidP="007F5C4F">
            <w:pPr>
              <w:pStyle w:val="Plattetekst3"/>
              <w:jc w:val="center"/>
              <w:rPr>
                <w:rFonts w:eastAsia="Arial Unicode MS"/>
                <w:b/>
                <w:bCs/>
              </w:rPr>
            </w:pPr>
            <w:r>
              <w:rPr>
                <w:b/>
                <w:bCs/>
              </w:rPr>
              <w:t>Maximale korrelgrootte</w:t>
            </w:r>
          </w:p>
        </w:tc>
      </w:tr>
      <w:tr w:rsidR="001D00B9" w14:paraId="37DA3BA3" w14:textId="77777777" w:rsidTr="007F5C4F">
        <w:trPr>
          <w:trHeight w:val="225"/>
          <w:tblCellSpacing w:w="15" w:type="dxa"/>
        </w:trPr>
        <w:tc>
          <w:tcPr>
            <w:tcW w:w="1546"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4E092322" w14:textId="77777777" w:rsidR="001D00B9" w:rsidRDefault="001D00B9" w:rsidP="007F5C4F">
            <w:pPr>
              <w:pStyle w:val="Plattetekst3"/>
              <w:jc w:val="center"/>
              <w:rPr>
                <w:rFonts w:eastAsia="Arial Unicode MS"/>
              </w:rPr>
            </w:pPr>
            <w:r>
              <w:t>minimum</w:t>
            </w:r>
          </w:p>
        </w:tc>
        <w:tc>
          <w:tcPr>
            <w:tcW w:w="1497" w:type="dxa"/>
            <w:tcBorders>
              <w:top w:val="outset" w:sz="6" w:space="0" w:color="auto"/>
              <w:left w:val="outset" w:sz="6" w:space="0" w:color="auto"/>
              <w:bottom w:val="outset" w:sz="6" w:space="0" w:color="auto"/>
              <w:right w:val="outset" w:sz="6" w:space="0" w:color="auto"/>
            </w:tcBorders>
          </w:tcPr>
          <w:p w14:paraId="4F95B4F4" w14:textId="77777777" w:rsidR="001D00B9" w:rsidRDefault="001D00B9" w:rsidP="007F5C4F">
            <w:pPr>
              <w:pStyle w:val="Plattetekst3"/>
              <w:jc w:val="center"/>
            </w:pPr>
          </w:p>
        </w:tc>
        <w:tc>
          <w:tcPr>
            <w:tcW w:w="1672"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3D4BDA2B" w14:textId="77777777" w:rsidR="001D00B9" w:rsidRDefault="001D00B9" w:rsidP="007F5C4F">
            <w:pPr>
              <w:pStyle w:val="Plattetekst3"/>
              <w:jc w:val="center"/>
              <w:rPr>
                <w:rFonts w:eastAsia="Arial Unicode MS"/>
              </w:rPr>
            </w:pPr>
            <w:r>
              <w:t>minimum</w:t>
            </w:r>
          </w:p>
        </w:tc>
        <w:tc>
          <w:tcPr>
            <w:tcW w:w="196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21FD822F" w14:textId="77777777" w:rsidR="001D00B9" w:rsidRDefault="001D00B9" w:rsidP="007F5C4F">
            <w:pPr>
              <w:pStyle w:val="Plattetekst3"/>
              <w:jc w:val="center"/>
              <w:rPr>
                <w:rFonts w:eastAsia="Arial Unicode MS"/>
              </w:rPr>
            </w:pPr>
            <w:r>
              <w:t>keuze aannemer</w:t>
            </w:r>
          </w:p>
        </w:tc>
        <w:tc>
          <w:tcPr>
            <w:tcW w:w="1992"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15780165" w14:textId="77777777" w:rsidR="001D00B9" w:rsidRDefault="001D00B9" w:rsidP="007F5C4F">
            <w:pPr>
              <w:pStyle w:val="Plattetekst3"/>
              <w:jc w:val="center"/>
              <w:rPr>
                <w:rFonts w:eastAsia="Arial Unicode MS"/>
              </w:rPr>
            </w:pPr>
            <w:r>
              <w:t>keuze aannemer</w:t>
            </w:r>
          </w:p>
        </w:tc>
      </w:tr>
      <w:tr w:rsidR="001D00B9" w14:paraId="057B32CB" w14:textId="77777777" w:rsidTr="007F5C4F">
        <w:trPr>
          <w:trHeight w:val="104"/>
          <w:tblCellSpacing w:w="15" w:type="dxa"/>
        </w:trPr>
        <w:tc>
          <w:tcPr>
            <w:tcW w:w="1546" w:type="dxa"/>
            <w:tcBorders>
              <w:top w:val="outset" w:sz="6" w:space="0" w:color="auto"/>
              <w:left w:val="outset" w:sz="6" w:space="0" w:color="auto"/>
              <w:bottom w:val="outset" w:sz="6" w:space="0" w:color="auto"/>
              <w:right w:val="outset" w:sz="6" w:space="0" w:color="auto"/>
            </w:tcBorders>
            <w:vAlign w:val="center"/>
          </w:tcPr>
          <w:p w14:paraId="4A2E9BAE" w14:textId="77777777" w:rsidR="001D00B9" w:rsidRDefault="001D00B9" w:rsidP="007F5C4F">
            <w:pPr>
              <w:pStyle w:val="Plattetekst3"/>
              <w:jc w:val="center"/>
              <w:rPr>
                <w:rFonts w:eastAsia="Arial Unicode MS"/>
              </w:rPr>
            </w:pPr>
            <w:r>
              <w:t>C25 /30 of C30/37</w:t>
            </w:r>
          </w:p>
        </w:tc>
        <w:tc>
          <w:tcPr>
            <w:tcW w:w="1497" w:type="dxa"/>
            <w:tcBorders>
              <w:top w:val="outset" w:sz="6" w:space="0" w:color="auto"/>
              <w:left w:val="outset" w:sz="6" w:space="0" w:color="auto"/>
              <w:bottom w:val="outset" w:sz="6" w:space="0" w:color="auto"/>
              <w:right w:val="outset" w:sz="6" w:space="0" w:color="auto"/>
            </w:tcBorders>
          </w:tcPr>
          <w:p w14:paraId="79173647" w14:textId="77777777" w:rsidR="001D00B9" w:rsidRDefault="001D00B9" w:rsidP="007F5C4F">
            <w:pPr>
              <w:pStyle w:val="Plattetekst3"/>
              <w:jc w:val="center"/>
            </w:pPr>
          </w:p>
        </w:tc>
        <w:tc>
          <w:tcPr>
            <w:tcW w:w="1672" w:type="dxa"/>
            <w:tcBorders>
              <w:top w:val="outset" w:sz="6" w:space="0" w:color="auto"/>
              <w:left w:val="outset" w:sz="6" w:space="0" w:color="auto"/>
              <w:bottom w:val="outset" w:sz="6" w:space="0" w:color="auto"/>
              <w:right w:val="outset" w:sz="6" w:space="0" w:color="auto"/>
            </w:tcBorders>
            <w:vAlign w:val="center"/>
          </w:tcPr>
          <w:p w14:paraId="0A8A3A5B" w14:textId="77777777" w:rsidR="001D00B9" w:rsidRDefault="001D00B9" w:rsidP="007F5C4F">
            <w:pPr>
              <w:pStyle w:val="Plattetekst3"/>
              <w:jc w:val="center"/>
              <w:rPr>
                <w:rFonts w:eastAsia="Arial Unicode MS"/>
              </w:rPr>
            </w:pPr>
            <w:r>
              <w:t>EE1 / EE3</w:t>
            </w:r>
          </w:p>
        </w:tc>
        <w:tc>
          <w:tcPr>
            <w:tcW w:w="1960" w:type="dxa"/>
            <w:tcBorders>
              <w:top w:val="outset" w:sz="6" w:space="0" w:color="auto"/>
              <w:left w:val="outset" w:sz="6" w:space="0" w:color="auto"/>
              <w:bottom w:val="outset" w:sz="6" w:space="0" w:color="auto"/>
              <w:right w:val="outset" w:sz="6" w:space="0" w:color="auto"/>
            </w:tcBorders>
            <w:vAlign w:val="center"/>
          </w:tcPr>
          <w:p w14:paraId="73ED7292" w14:textId="77777777" w:rsidR="001D00B9" w:rsidRDefault="001D00B9" w:rsidP="007F5C4F">
            <w:pPr>
              <w:pStyle w:val="Plattetekst3"/>
              <w:jc w:val="center"/>
              <w:rPr>
                <w:rFonts w:eastAsia="Arial Unicode MS"/>
              </w:rPr>
            </w:pPr>
            <w:r>
              <w:t>S3 / F3</w:t>
            </w:r>
          </w:p>
        </w:tc>
        <w:tc>
          <w:tcPr>
            <w:tcW w:w="1992" w:type="dxa"/>
            <w:tcBorders>
              <w:top w:val="outset" w:sz="6" w:space="0" w:color="auto"/>
              <w:left w:val="outset" w:sz="6" w:space="0" w:color="auto"/>
              <w:bottom w:val="outset" w:sz="6" w:space="0" w:color="auto"/>
              <w:right w:val="outset" w:sz="6" w:space="0" w:color="auto"/>
            </w:tcBorders>
            <w:vAlign w:val="center"/>
          </w:tcPr>
          <w:p w14:paraId="7751501C" w14:textId="77777777" w:rsidR="001D00B9" w:rsidRDefault="001D00B9" w:rsidP="007F5C4F">
            <w:pPr>
              <w:pStyle w:val="Plattetekst3"/>
              <w:jc w:val="center"/>
              <w:rPr>
                <w:rFonts w:eastAsia="Arial Unicode MS"/>
              </w:rPr>
            </w:pPr>
            <w:r>
              <w:t>D 14 / 20 mm</w:t>
            </w:r>
          </w:p>
        </w:tc>
      </w:tr>
    </w:tbl>
    <w:p w14:paraId="62584985" w14:textId="77777777" w:rsidR="001D00B9" w:rsidRPr="008A5FCD" w:rsidRDefault="001D00B9" w:rsidP="001D00B9">
      <w:pPr>
        <w:pStyle w:val="Plattetekstinspringen"/>
      </w:pPr>
      <w:r>
        <w:t xml:space="preserve">Wapening: </w:t>
      </w:r>
      <w:r w:rsidRPr="00146D2E">
        <w:rPr>
          <w:rStyle w:val="Keuze-blauw"/>
        </w:rPr>
        <w:t>transportwapening/ extra wapening</w:t>
      </w:r>
    </w:p>
    <w:p w14:paraId="700960DC" w14:textId="77777777" w:rsidR="001D00B9" w:rsidRDefault="001D00B9" w:rsidP="001D00B9">
      <w:pPr>
        <w:pStyle w:val="Plattetekstinspringen"/>
      </w:pPr>
      <w:r>
        <w:t xml:space="preserve">Betondekking: minimum </w:t>
      </w:r>
      <w:r w:rsidRPr="00146D2E">
        <w:rPr>
          <w:rStyle w:val="Keuze-blauw"/>
        </w:rPr>
        <w:t xml:space="preserve">30 / … </w:t>
      </w:r>
      <w:r>
        <w:t>mm</w:t>
      </w:r>
    </w:p>
    <w:p w14:paraId="32D5C731" w14:textId="77777777" w:rsidR="001D00B9" w:rsidRDefault="001D00B9" w:rsidP="001D00B9">
      <w:pPr>
        <w:pStyle w:val="Plattetekstinspringen"/>
      </w:pPr>
      <w:r>
        <w:t xml:space="preserve">Oppervlak: </w:t>
      </w:r>
      <w:r w:rsidRPr="00146D2E">
        <w:rPr>
          <w:rStyle w:val="Keuze-blauw"/>
        </w:rPr>
        <w:t>glad bekist / ...</w:t>
      </w:r>
    </w:p>
    <w:p w14:paraId="4E477299" w14:textId="77777777" w:rsidR="001D00B9" w:rsidRPr="008A5FCD" w:rsidRDefault="001D00B9" w:rsidP="001D00B9">
      <w:pPr>
        <w:pStyle w:val="Plattetekstinspringen"/>
      </w:pPr>
      <w:r>
        <w:t xml:space="preserve">Hoek: </w:t>
      </w:r>
      <w:r w:rsidRPr="00146D2E">
        <w:rPr>
          <w:rStyle w:val="Keuze-blauw"/>
        </w:rPr>
        <w:t>gebroken / afgerond.</w:t>
      </w:r>
    </w:p>
    <w:p w14:paraId="26044295" w14:textId="77777777" w:rsidR="001D00B9" w:rsidRPr="00892D1D" w:rsidRDefault="001D00B9" w:rsidP="001D00B9">
      <w:pPr>
        <w:pStyle w:val="Plattetekstinspringen"/>
      </w:pPr>
      <w:r w:rsidRPr="004D1EC2">
        <w:t>Profiel:</w:t>
      </w:r>
      <w:r w:rsidRPr="004D1EC2">
        <w:rPr>
          <w:rStyle w:val="Keuze-blauw"/>
        </w:rPr>
        <w:t xml:space="preserve"> </w:t>
      </w:r>
      <w:r w:rsidRPr="00146D2E">
        <w:rPr>
          <w:rStyle w:val="Keuze-blauw"/>
        </w:rPr>
        <w:t>achteropstand, zijopstand, …</w:t>
      </w:r>
    </w:p>
    <w:p w14:paraId="0C7B104B" w14:textId="77777777" w:rsidR="001D00B9" w:rsidRDefault="001D00B9" w:rsidP="001D00B9">
      <w:pPr>
        <w:pStyle w:val="Kop6"/>
      </w:pPr>
      <w:r>
        <w:t>Uitvoering</w:t>
      </w:r>
    </w:p>
    <w:p w14:paraId="682CCFA1" w14:textId="77777777" w:rsidR="001D00B9" w:rsidRDefault="001D00B9" w:rsidP="001D00B9">
      <w:pPr>
        <w:pStyle w:val="Plattetekstinspringen"/>
      </w:pPr>
      <w:r>
        <w:t xml:space="preserve">De dorpels worden geplaatst met een oversteek van  </w:t>
      </w:r>
      <w:r w:rsidRPr="00146D2E">
        <w:rPr>
          <w:rStyle w:val="Keuze-blauw"/>
        </w:rPr>
        <w:t>2/ 3/ 4/ 5 /...</w:t>
      </w:r>
      <w:r w:rsidRPr="004D1EC2">
        <w:rPr>
          <w:rStyle w:val="Keuze-blauw"/>
        </w:rPr>
        <w:t xml:space="preserve"> </w:t>
      </w:r>
      <w:r>
        <w:t>cm t.o.v. het gevelvlak.</w:t>
      </w:r>
    </w:p>
    <w:p w14:paraId="1A265125" w14:textId="77777777" w:rsidR="001D00B9" w:rsidRDefault="001D00B9" w:rsidP="001D00B9">
      <w:pPr>
        <w:pStyle w:val="Plattetekstinspringen"/>
      </w:pPr>
      <w:r>
        <w:t>Dorpels langer dan 150cm mogen in twee gelijke delen worden geplaatst, nog langer worden verdeeld in gelijke veelvouden van maximum 150cm, voorzien van een uitzettingsvoeg van circa 8 mm over de totale diepte van de dorpel. In de open voeg kan tussen de elementen een strookje polystyreen worden geplaatst.</w:t>
      </w:r>
      <w:r w:rsidRPr="004D1EC2">
        <w:t> </w:t>
      </w:r>
    </w:p>
    <w:p w14:paraId="4B03C35F" w14:textId="77777777" w:rsidR="001D00B9" w:rsidRDefault="001D00B9" w:rsidP="001D00B9">
      <w:pPr>
        <w:pStyle w:val="Plattetekstinspringen"/>
      </w:pPr>
      <w:r>
        <w:t>Alle voegen worden perfect afgewerkt met een waterdichte plastische voegmortel, aangepast aan de kleurtint van het beton.</w:t>
      </w:r>
    </w:p>
    <w:p w14:paraId="6A6ADF90" w14:textId="77777777" w:rsidR="001D00B9" w:rsidRDefault="001D00B9" w:rsidP="001D00B9">
      <w:pPr>
        <w:pStyle w:val="Kop6"/>
      </w:pPr>
      <w:r>
        <w:t>Toepassing</w:t>
      </w:r>
    </w:p>
    <w:p w14:paraId="210F7F2A" w14:textId="77777777" w:rsidR="001D00B9" w:rsidRDefault="001D00B9" w:rsidP="001D00B9">
      <w:pPr>
        <w:pStyle w:val="Kop2"/>
      </w:pPr>
      <w:bookmarkStart w:id="599" w:name="_Toc49763458"/>
      <w:bookmarkStart w:id="600" w:name="_Toc98041999"/>
      <w:bookmarkStart w:id="601" w:name="_Toc332895657"/>
      <w:bookmarkStart w:id="602" w:name="_Toc389741144"/>
      <w:bookmarkStart w:id="603" w:name="_Toc438633455"/>
      <w:r>
        <w:t>23.30.</w:t>
      </w:r>
      <w:r>
        <w:tab/>
        <w:t>gevelplinten - algemeen</w:t>
      </w:r>
      <w:bookmarkEnd w:id="599"/>
      <w:bookmarkEnd w:id="600"/>
      <w:bookmarkEnd w:id="601"/>
      <w:bookmarkEnd w:id="602"/>
      <w:bookmarkEnd w:id="603"/>
    </w:p>
    <w:p w14:paraId="6A8E3EA7" w14:textId="77777777" w:rsidR="001D00B9" w:rsidRDefault="001D00B9" w:rsidP="001D00B9">
      <w:pPr>
        <w:pStyle w:val="Kop6"/>
      </w:pPr>
      <w:r>
        <w:t>Omschrijving</w:t>
      </w:r>
    </w:p>
    <w:p w14:paraId="6E06890C" w14:textId="77777777" w:rsidR="001D00B9" w:rsidRDefault="001D00B9" w:rsidP="001D00B9">
      <w:pPr>
        <w:pStyle w:val="Plattetekst"/>
      </w:pPr>
      <w:r>
        <w:t>Leveringen en werken voor de realisatie van de voorziene gevelplinten, met inbegrip van hoeken, beëindigingen en ontmoetingen, geïntegreerde boordstenen, lintelen van keldervensters, dorpels, omrandingen, … en ook alle verbindingselementen en randaansluitingen met de andere bouwelementen (rails, ankers, doken, …).</w:t>
      </w:r>
    </w:p>
    <w:p w14:paraId="0BC47F48" w14:textId="77777777" w:rsidR="001D00B9" w:rsidRDefault="001D00B9" w:rsidP="001D00B9">
      <w:pPr>
        <w:pStyle w:val="Kop6"/>
      </w:pPr>
      <w:r>
        <w:t>Uitvoering</w:t>
      </w:r>
    </w:p>
    <w:p w14:paraId="0C53B29E" w14:textId="77777777" w:rsidR="001D00B9" w:rsidRDefault="001D00B9" w:rsidP="001D00B9">
      <w:pPr>
        <w:pStyle w:val="Plattetekstinspringen"/>
      </w:pPr>
      <w:r>
        <w:t>De gevelplinten worden circa 10 mm terugwijkend geplaatst t.o.v. het voorziene gevelparament / gevelbekledingen / gevelbezetting en worden overeenkomstig de detaildoorsnede geplaatst</w:t>
      </w:r>
    </w:p>
    <w:p w14:paraId="01F8197D" w14:textId="77777777" w:rsidR="001D00B9" w:rsidRDefault="001D00B9" w:rsidP="001D00B9">
      <w:pPr>
        <w:pStyle w:val="Plattetekstinspringen2"/>
      </w:pPr>
      <w:r>
        <w:t>met een geventileerde spouw waarbij de spouwbreedte minimum 3 cm bedraagt.</w:t>
      </w:r>
    </w:p>
    <w:p w14:paraId="25F68BD5" w14:textId="77777777" w:rsidR="001D00B9" w:rsidRDefault="001D00B9" w:rsidP="001D00B9">
      <w:pPr>
        <w:pStyle w:val="Plattetekstinspringen2"/>
      </w:pPr>
      <w:r>
        <w:t>zonder luchtspouw, rechtstreeks tegen de spouw isolatie / ...</w:t>
      </w:r>
    </w:p>
    <w:p w14:paraId="7E5F1F6D" w14:textId="77777777" w:rsidR="001D00B9" w:rsidRDefault="001D00B9" w:rsidP="001D00B9">
      <w:pPr>
        <w:pStyle w:val="Plattetekstinspringen"/>
      </w:pPr>
      <w:r>
        <w:t xml:space="preserve">De plintelementen worden loodrecht, haaks en goed vlak opgesteld volgens de op plan aangegeven verbandtekening en/of in samenspraak met de architect. De gefrijnde stenen worden alle geplaatst volgens eenzelfde behouwingsrichting. </w:t>
      </w:r>
    </w:p>
    <w:p w14:paraId="2245A085" w14:textId="77777777" w:rsidR="001D00B9" w:rsidRDefault="001D00B9" w:rsidP="001D00B9">
      <w:pPr>
        <w:pStyle w:val="Plattetekstinspringen"/>
      </w:pPr>
      <w:r>
        <w:t xml:space="preserve">De plinten rusten op een vol mortelbed en worden opgespied, waarbij de uitgestreken mortellaag dikker is dan de wiggen. De wiggen worden geplaatst in de hoeken en op tenminste 5 cm van de randen, teneinde randschade te voorkomen. </w:t>
      </w:r>
    </w:p>
    <w:p w14:paraId="642BD4F9" w14:textId="77777777" w:rsidR="001D00B9" w:rsidRDefault="001D00B9" w:rsidP="001D00B9">
      <w:pPr>
        <w:pStyle w:val="Plattetekstinspringen"/>
      </w:pPr>
      <w:r>
        <w:t xml:space="preserve">De lint- en stootvoegen hebben een gelijkmatige breedte van circa 8 mm, rekening houdend met een tolerantie van 2 mm op de afmetingen van de elementen. </w:t>
      </w:r>
    </w:p>
    <w:p w14:paraId="00963951" w14:textId="77777777" w:rsidR="001D00B9" w:rsidRDefault="001D00B9" w:rsidP="001D00B9">
      <w:pPr>
        <w:pStyle w:val="Plattetekstinspringen"/>
      </w:pPr>
      <w:r>
        <w:t xml:space="preserve">De stoot- en lintvoegen worden overeenkomstig het bestek </w:t>
      </w:r>
    </w:p>
    <w:p w14:paraId="1E217846" w14:textId="77777777" w:rsidR="001D00B9" w:rsidRDefault="001D00B9" w:rsidP="001D00B9">
      <w:pPr>
        <w:pStyle w:val="Plattetekstinspringen2"/>
      </w:pPr>
      <w:r>
        <w:t xml:space="preserve">met mortel gevuld en opgevoegd met een waterdichte plastische mortelspecie. </w:t>
      </w:r>
    </w:p>
    <w:p w14:paraId="050FD07A" w14:textId="77777777" w:rsidR="001D00B9" w:rsidRDefault="001D00B9" w:rsidP="001D00B9">
      <w:pPr>
        <w:pStyle w:val="Plattetekstinspringen2"/>
      </w:pPr>
      <w:r>
        <w:t xml:space="preserve">voorzien van een aangepaste voegbodem en elastische kit volgens STS 56.1 </w:t>
      </w:r>
    </w:p>
    <w:p w14:paraId="4ABD9C64" w14:textId="77777777" w:rsidR="001D00B9" w:rsidRDefault="001D00B9" w:rsidP="001D00B9">
      <w:pPr>
        <w:pStyle w:val="Plattetekstinspringen2"/>
      </w:pPr>
      <w:r>
        <w:t>…</w:t>
      </w:r>
    </w:p>
    <w:p w14:paraId="67259622" w14:textId="77777777" w:rsidR="001D00B9" w:rsidRDefault="001D00B9" w:rsidP="001D00B9">
      <w:pPr>
        <w:pStyle w:val="Plattetekstinspringen"/>
      </w:pPr>
      <w:r>
        <w:t>Overeenkomstig de detaildoorsnede worden de nodige vochtisolaties (PE-folie, dikte 0,45 mm) geplaatst, waarbij boven de plinten om de nodige stootvoegen worden opengelaten. De open stootvoegen worden gemarkeerd tot na de uitvoering van het voegwerk. </w:t>
      </w:r>
    </w:p>
    <w:p w14:paraId="27FD8ACB" w14:textId="77777777" w:rsidR="001D00B9" w:rsidRDefault="001D00B9" w:rsidP="001D00B9">
      <w:pPr>
        <w:pStyle w:val="Kop3"/>
      </w:pPr>
      <w:bookmarkStart w:id="604" w:name="_Toc49763459"/>
      <w:bookmarkStart w:id="605" w:name="_Toc98042000"/>
      <w:bookmarkStart w:id="606" w:name="_Toc332895658"/>
      <w:bookmarkStart w:id="607" w:name="_Toc389741145"/>
      <w:bookmarkStart w:id="608" w:name="_Toc438633456"/>
      <w:r>
        <w:t>23.31.</w:t>
      </w:r>
      <w:r>
        <w:tab/>
        <w:t>gevelplinten - blauwe hardsteen</w:t>
      </w:r>
      <w:bookmarkEnd w:id="604"/>
      <w:r>
        <w:tab/>
      </w:r>
      <w:r>
        <w:rPr>
          <w:rStyle w:val="MeetChar"/>
        </w:rPr>
        <w:t>|FH|m3</w:t>
      </w:r>
      <w:bookmarkEnd w:id="605"/>
      <w:bookmarkEnd w:id="606"/>
      <w:bookmarkEnd w:id="607"/>
      <w:bookmarkEnd w:id="608"/>
    </w:p>
    <w:p w14:paraId="44C24B90" w14:textId="77777777" w:rsidR="001D00B9" w:rsidRDefault="001D00B9" w:rsidP="001D00B9">
      <w:pPr>
        <w:pStyle w:val="Kop6"/>
      </w:pPr>
      <w:r>
        <w:t>Meting</w:t>
      </w:r>
    </w:p>
    <w:p w14:paraId="6CD9A788" w14:textId="77777777" w:rsidR="001D00B9" w:rsidRDefault="001D00B9" w:rsidP="001D00B9">
      <w:pPr>
        <w:pStyle w:val="Plattetekstinspringen"/>
      </w:pPr>
      <w:r>
        <w:t>meeteenheid: m³</w:t>
      </w:r>
    </w:p>
    <w:p w14:paraId="74FCEC89" w14:textId="77777777" w:rsidR="001D00B9" w:rsidRPr="00951E2B" w:rsidRDefault="001D00B9" w:rsidP="001D00B9">
      <w:pPr>
        <w:pStyle w:val="Plattetekstinspringen"/>
      </w:pPr>
      <w:r>
        <w:t>meetcode: netto volume van de steen. Stenen kleiner dan 10 dm³ worden als 10 dm³ gemeten. O</w:t>
      </w:r>
      <w:r w:rsidRPr="00597F9A">
        <w:t>pgelijmde stukken mogen</w:t>
      </w:r>
      <w:r>
        <w:t xml:space="preserve"> echter</w:t>
      </w:r>
      <w:r w:rsidRPr="00597F9A">
        <w:t xml:space="preserve"> niet in rekening worden gebracht b</w:t>
      </w:r>
      <w:r>
        <w:t xml:space="preserve">ij de bepaling van het </w:t>
      </w:r>
      <w:r w:rsidRPr="00597F9A">
        <w:t>volume</w:t>
      </w:r>
      <w:r>
        <w:t>.</w:t>
      </w:r>
    </w:p>
    <w:p w14:paraId="260B45C6" w14:textId="77777777" w:rsidR="001D00B9" w:rsidRPr="00951E2B" w:rsidRDefault="001D00B9" w:rsidP="001D00B9">
      <w:pPr>
        <w:pStyle w:val="Plattetekstinspringen"/>
      </w:pPr>
      <w:r>
        <w:t>aard van de overeenkomst: Forfaitaire Hoeveelheid (FH)</w:t>
      </w:r>
    </w:p>
    <w:p w14:paraId="1980761A" w14:textId="77777777" w:rsidR="001D00B9" w:rsidRDefault="001D00B9" w:rsidP="001D00B9">
      <w:pPr>
        <w:pStyle w:val="Kop6"/>
      </w:pPr>
      <w:r>
        <w:t>Materiaal</w:t>
      </w:r>
    </w:p>
    <w:p w14:paraId="703F8D9F" w14:textId="77777777" w:rsidR="001D00B9" w:rsidRPr="008A6E58" w:rsidRDefault="001D00B9" w:rsidP="001D00B9">
      <w:pPr>
        <w:pStyle w:val="Plattetekstinspringen"/>
      </w:pPr>
      <w:r>
        <w:t>Volgens artikel 23.01.</w:t>
      </w:r>
    </w:p>
    <w:p w14:paraId="51290638" w14:textId="77777777" w:rsidR="001D00B9" w:rsidRPr="0006694D" w:rsidRDefault="001D00B9" w:rsidP="001D00B9">
      <w:pPr>
        <w:pStyle w:val="Plattetekstinspringen"/>
      </w:pPr>
      <w:r>
        <w:t>De steen heeft een ATG (of gelijkwaardig). Dit moet voorafgaandelijk ter goedkeuring voorgelegd worden.</w:t>
      </w:r>
    </w:p>
    <w:p w14:paraId="2DE07D1E" w14:textId="77777777" w:rsidR="001D00B9" w:rsidRDefault="001D00B9" w:rsidP="001D00B9">
      <w:pPr>
        <w:pStyle w:val="Kop8"/>
      </w:pPr>
      <w:r>
        <w:t>Specificaties</w:t>
      </w:r>
    </w:p>
    <w:p w14:paraId="182CBB85" w14:textId="77777777" w:rsidR="001D00B9" w:rsidRDefault="001D00B9" w:rsidP="001D00B9">
      <w:pPr>
        <w:pStyle w:val="Plattetekstinspringen"/>
      </w:pPr>
      <w:r>
        <w:t>Zichtvlakken:</w:t>
      </w:r>
      <w:r w:rsidRPr="004D1EC2">
        <w:rPr>
          <w:rStyle w:val="Keuze-blauw"/>
        </w:rPr>
        <w:t xml:space="preserve"> </w:t>
      </w:r>
      <w:r w:rsidRPr="00146D2E">
        <w:rPr>
          <w:rStyle w:val="Keuze-blauw"/>
        </w:rPr>
        <w:t>gezaagd / grijs-geschuurd / blauw-geschuurd / gefrijnd à rato van 10 / 12 / 15 / ... slagen per dm / ...</w:t>
      </w:r>
      <w:r>
        <w:t xml:space="preserve"> (volgens </w:t>
      </w:r>
      <w:r w:rsidRPr="003D08C1">
        <w:t>TV 228.3</w:t>
      </w:r>
      <w:r>
        <w:t>)</w:t>
      </w:r>
    </w:p>
    <w:p w14:paraId="0722AC12" w14:textId="77777777" w:rsidR="001D00B9" w:rsidRDefault="001D00B9" w:rsidP="001D00B9">
      <w:pPr>
        <w:pStyle w:val="Plattetekstinspringen"/>
      </w:pPr>
      <w:r>
        <w:t>Afmetingen: modulaire stroken</w:t>
      </w:r>
    </w:p>
    <w:p w14:paraId="582FDE58" w14:textId="77777777" w:rsidR="001D00B9" w:rsidRDefault="001D00B9" w:rsidP="001D00B9">
      <w:pPr>
        <w:pStyle w:val="Plattetekstinspringen2"/>
      </w:pPr>
      <w:r>
        <w:t xml:space="preserve">Plaatdikte: circa </w:t>
      </w:r>
      <w:r w:rsidRPr="00146D2E">
        <w:rPr>
          <w:rStyle w:val="Keuze-blauw"/>
        </w:rPr>
        <w:t>30 / 40 / 50 / 60 / 70 / 80 / …</w:t>
      </w:r>
      <w:r w:rsidRPr="004D1EC2">
        <w:rPr>
          <w:rStyle w:val="Keuze-blauw"/>
        </w:rPr>
        <w:t xml:space="preserve"> </w:t>
      </w:r>
      <w:r>
        <w:t xml:space="preserve">mm (tolerantie </w:t>
      </w:r>
      <w:r>
        <w:rPr>
          <w:u w:val="single"/>
        </w:rPr>
        <w:t>+</w:t>
      </w:r>
      <w:r>
        <w:t xml:space="preserve"> 2 mm)</w:t>
      </w:r>
    </w:p>
    <w:p w14:paraId="3F71AB76" w14:textId="77777777" w:rsidR="001D00B9" w:rsidRDefault="001D00B9" w:rsidP="001D00B9">
      <w:pPr>
        <w:pStyle w:val="Plattetekstinspringen2"/>
      </w:pPr>
      <w:r>
        <w:t xml:space="preserve">Plintlengte: maximaal </w:t>
      </w:r>
      <w:r w:rsidRPr="00146D2E">
        <w:rPr>
          <w:rStyle w:val="Keuze-blauw"/>
        </w:rPr>
        <w:t>80 / 100 / ...</w:t>
      </w:r>
      <w:r>
        <w:t xml:space="preserve"> cm (afhankelijk van de dikte)</w:t>
      </w:r>
    </w:p>
    <w:p w14:paraId="06CBB160" w14:textId="77777777" w:rsidR="001D00B9" w:rsidRDefault="001D00B9" w:rsidP="001D00B9">
      <w:pPr>
        <w:pStyle w:val="Plattetekstinspringen2"/>
      </w:pPr>
      <w:r>
        <w:t xml:space="preserve">Plinthoogte: </w:t>
      </w:r>
      <w:r w:rsidRPr="00146D2E">
        <w:rPr>
          <w:rStyle w:val="Keuze-blauw"/>
        </w:rPr>
        <w:t>20 / 25 / 30 / … cm / trapsgewijs volgens detailtekening</w:t>
      </w:r>
    </w:p>
    <w:p w14:paraId="4F606BBE" w14:textId="77777777" w:rsidR="001D00B9" w:rsidRDefault="001D00B9" w:rsidP="001D00B9">
      <w:pPr>
        <w:pStyle w:val="Plattetekstinspringen2"/>
      </w:pPr>
      <w:r>
        <w:t xml:space="preserve">Plintprofiel: </w:t>
      </w:r>
      <w:r w:rsidRPr="00146D2E">
        <w:rPr>
          <w:rStyle w:val="Keuze-blauw"/>
        </w:rPr>
        <w:t>vlak / volgens detailtekening / …</w:t>
      </w:r>
    </w:p>
    <w:p w14:paraId="411236E2" w14:textId="77777777" w:rsidR="001D00B9" w:rsidRDefault="001D00B9" w:rsidP="001D00B9">
      <w:pPr>
        <w:pStyle w:val="Plattetekstinspringen"/>
      </w:pPr>
      <w:r>
        <w:t>Geïntegreerde elementen: muurventilatieroosters volgens …</w:t>
      </w:r>
    </w:p>
    <w:p w14:paraId="72D0544A" w14:textId="77777777" w:rsidR="001D00B9" w:rsidRDefault="001D00B9" w:rsidP="001D00B9">
      <w:pPr>
        <w:pStyle w:val="Plattetekstinspringen"/>
      </w:pPr>
      <w:r>
        <w:t xml:space="preserve">Onvolkomenheden </w:t>
      </w:r>
      <w:r w:rsidRPr="00146D2E">
        <w:rPr>
          <w:rStyle w:val="Keuze-blauw"/>
        </w:rPr>
        <w:t>worden geweigerd / mogen plaatselijk worden bijgewerkt volgens art. 23.01.</w:t>
      </w:r>
    </w:p>
    <w:p w14:paraId="3D3E9311" w14:textId="77777777" w:rsidR="001D00B9" w:rsidRDefault="001D00B9" w:rsidP="001D00B9">
      <w:pPr>
        <w:pStyle w:val="Kop6"/>
      </w:pPr>
      <w:r>
        <w:t>Uitvoering</w:t>
      </w:r>
    </w:p>
    <w:p w14:paraId="249CDA81" w14:textId="77777777" w:rsidR="001D00B9" w:rsidRDefault="001D00B9" w:rsidP="001D00B9">
      <w:pPr>
        <w:pStyle w:val="Plattetekstinspringen"/>
      </w:pPr>
      <w:r>
        <w:t xml:space="preserve">De gevelplinten worden circa </w:t>
      </w:r>
      <w:r w:rsidRPr="00146D2E">
        <w:rPr>
          <w:rStyle w:val="Keuze-blauw"/>
        </w:rPr>
        <w:t>10 / ...</w:t>
      </w:r>
      <w:r w:rsidRPr="004D1EC2">
        <w:rPr>
          <w:rStyle w:val="Keuze-blauw"/>
        </w:rPr>
        <w:t xml:space="preserve"> </w:t>
      </w:r>
      <w:r>
        <w:t xml:space="preserve">mm terugwijkend geplaatst t.o.v. het voorziene </w:t>
      </w:r>
      <w:r w:rsidRPr="00146D2E">
        <w:rPr>
          <w:rStyle w:val="Keuze-blauw"/>
        </w:rPr>
        <w:t>gevelparament / gevelbekledingen / gevelbezetting</w:t>
      </w:r>
      <w:r>
        <w:t xml:space="preserve"> en worden geplaatst</w:t>
      </w:r>
    </w:p>
    <w:p w14:paraId="30774CD9" w14:textId="77777777" w:rsidR="001D00B9" w:rsidRPr="0023562C" w:rsidRDefault="001D00B9" w:rsidP="001D00B9">
      <w:pPr>
        <w:pStyle w:val="ofwelinspringen"/>
      </w:pPr>
      <w:r w:rsidRPr="0023562C">
        <w:rPr>
          <w:rStyle w:val="ofwelChar"/>
        </w:rPr>
        <w:t>(ofwel)</w:t>
      </w:r>
      <w:r w:rsidRPr="0023562C">
        <w:tab/>
        <w:t>volgens detaildoorsnede</w:t>
      </w:r>
    </w:p>
    <w:p w14:paraId="6BCBED55" w14:textId="77777777" w:rsidR="001D00B9" w:rsidRPr="0023562C" w:rsidRDefault="001D00B9" w:rsidP="001D00B9">
      <w:pPr>
        <w:pStyle w:val="ofwelinspringen"/>
      </w:pPr>
      <w:r w:rsidRPr="0023562C">
        <w:rPr>
          <w:rStyle w:val="ofwelChar"/>
        </w:rPr>
        <w:t>(ofwel)</w:t>
      </w:r>
      <w:r w:rsidRPr="0023562C">
        <w:tab/>
        <w:t>met een geventileerde spouw waarbij de spouwbreedte min. 3 / … cm bedraagt.</w:t>
      </w:r>
    </w:p>
    <w:p w14:paraId="095CC12E" w14:textId="77777777" w:rsidR="001D00B9" w:rsidRPr="0023562C" w:rsidRDefault="001D00B9" w:rsidP="001D00B9">
      <w:pPr>
        <w:pStyle w:val="ofwelinspringen"/>
      </w:pPr>
      <w:r w:rsidRPr="0023562C">
        <w:rPr>
          <w:rStyle w:val="ofwelChar"/>
        </w:rPr>
        <w:t>(ofwel)</w:t>
      </w:r>
      <w:r w:rsidRPr="0023562C">
        <w:tab/>
        <w:t>zonder luchtspouw, rechtstreeks tegen de spouw isolatie / ...</w:t>
      </w:r>
    </w:p>
    <w:p w14:paraId="466BB962" w14:textId="77777777" w:rsidR="001D00B9" w:rsidRDefault="001D00B9" w:rsidP="001D00B9">
      <w:pPr>
        <w:pStyle w:val="Kop8"/>
      </w:pPr>
      <w:r>
        <w:t xml:space="preserve">Aanvullende uitvoeringsvoorschriften </w:t>
      </w:r>
      <w:r w:rsidR="00156DE5">
        <w:t>(te schrappen door ontwerper indien niet van toepassing)</w:t>
      </w:r>
    </w:p>
    <w:p w14:paraId="2DB3BCDE" w14:textId="77777777" w:rsidR="001D00B9" w:rsidRDefault="001D00B9" w:rsidP="001D00B9">
      <w:pPr>
        <w:pStyle w:val="Plattetekstinspringen"/>
      </w:pPr>
      <w:r>
        <w:t>Verankering: de plinten worden aan de achterliggende structuur verbonden d.m.v. ankers uit roestvast staal (RVS). De bevestiging van de massieven gebeurt op 2/3 van de plinthoogte gemeten vanaf de onderkant. De ankerstaart draagt tot in het midden van de achterliggende structuur. In de zijkant van elk massief wordt een anker voorzien.</w:t>
      </w:r>
    </w:p>
    <w:p w14:paraId="63616970" w14:textId="77777777" w:rsidR="001D00B9" w:rsidRPr="00321CC2" w:rsidRDefault="001D00B9" w:rsidP="001D00B9">
      <w:pPr>
        <w:pStyle w:val="Plattetekstinspringen"/>
      </w:pPr>
      <w:r w:rsidRPr="00321CC2">
        <w:t>Vochtisolaties: </w:t>
      </w:r>
    </w:p>
    <w:p w14:paraId="2B16D0E5" w14:textId="77777777" w:rsidR="001D00B9" w:rsidRPr="00321CC2" w:rsidRDefault="001D00B9" w:rsidP="001D00B9">
      <w:pPr>
        <w:pStyle w:val="Plattetekstinspringen"/>
      </w:pPr>
      <w:r w:rsidRPr="00321CC2">
        <w:t>Spouwisolatie:</w:t>
      </w:r>
    </w:p>
    <w:p w14:paraId="2558A78D" w14:textId="77777777" w:rsidR="001D00B9" w:rsidRPr="00321CC2" w:rsidRDefault="001D00B9" w:rsidP="001D00B9">
      <w:pPr>
        <w:pStyle w:val="Plattetekstinspringen"/>
      </w:pPr>
      <w:r w:rsidRPr="00321CC2">
        <w:t>Gevelvoegen:</w:t>
      </w:r>
    </w:p>
    <w:p w14:paraId="55209534" w14:textId="77777777" w:rsidR="001D00B9" w:rsidRPr="00321CC2" w:rsidRDefault="001D00B9" w:rsidP="001D00B9">
      <w:pPr>
        <w:pStyle w:val="Plattetekstinspringen"/>
      </w:pPr>
      <w:r w:rsidRPr="00321CC2">
        <w:t>Geïntegreerde elementen: muurventilatieroosters volgens …</w:t>
      </w:r>
    </w:p>
    <w:p w14:paraId="5E08C295" w14:textId="77777777" w:rsidR="001D00B9" w:rsidRDefault="001D00B9" w:rsidP="001D00B9">
      <w:pPr>
        <w:pStyle w:val="Kop6"/>
      </w:pPr>
      <w:r>
        <w:t>Toepassing</w:t>
      </w:r>
    </w:p>
    <w:p w14:paraId="111DAE0A" w14:textId="77777777" w:rsidR="001D00B9" w:rsidRDefault="001D00B9" w:rsidP="001D00B9">
      <w:pPr>
        <w:pStyle w:val="Kop3"/>
      </w:pPr>
      <w:bookmarkStart w:id="609" w:name="_Toc49763460"/>
      <w:bookmarkStart w:id="610" w:name="_Toc98042001"/>
      <w:bookmarkStart w:id="611" w:name="_Toc332895659"/>
      <w:bookmarkStart w:id="612" w:name="_Toc389741146"/>
      <w:bookmarkStart w:id="613" w:name="_Toc438633457"/>
      <w:r>
        <w:t>23.32.</w:t>
      </w:r>
      <w:r>
        <w:tab/>
        <w:t>gevelplinten - sierbeton</w:t>
      </w:r>
      <w:bookmarkEnd w:id="609"/>
      <w:r>
        <w:tab/>
      </w:r>
      <w:r>
        <w:rPr>
          <w:rStyle w:val="MeetChar"/>
        </w:rPr>
        <w:t>|FH|m2</w:t>
      </w:r>
      <w:bookmarkEnd w:id="610"/>
      <w:bookmarkEnd w:id="611"/>
      <w:bookmarkEnd w:id="612"/>
      <w:bookmarkEnd w:id="613"/>
    </w:p>
    <w:p w14:paraId="3AAA7C4A" w14:textId="77777777" w:rsidR="001D00B9" w:rsidRDefault="001D00B9" w:rsidP="001D00B9">
      <w:pPr>
        <w:pStyle w:val="Kop6"/>
      </w:pPr>
      <w:r>
        <w:t>Meting</w:t>
      </w:r>
    </w:p>
    <w:p w14:paraId="396F07BD" w14:textId="77777777" w:rsidR="001D00B9" w:rsidRPr="00C41F3A" w:rsidRDefault="001D00B9" w:rsidP="001D00B9">
      <w:pPr>
        <w:pStyle w:val="Plattetekstinspringen"/>
      </w:pPr>
      <w:r>
        <w:t>meeteenheid: m²</w:t>
      </w:r>
    </w:p>
    <w:p w14:paraId="7388A3DD" w14:textId="77777777" w:rsidR="001D00B9" w:rsidRDefault="001D00B9" w:rsidP="001D00B9">
      <w:pPr>
        <w:pStyle w:val="Plattetekstinspringen"/>
      </w:pPr>
      <w:r>
        <w:t xml:space="preserve">meetcode: netto oppervlakte. </w:t>
      </w:r>
    </w:p>
    <w:p w14:paraId="5C035D0E" w14:textId="77777777" w:rsidR="001D00B9" w:rsidRPr="009C4DFB" w:rsidRDefault="001D00B9" w:rsidP="001D00B9">
      <w:pPr>
        <w:pStyle w:val="Plattetekstinspringen"/>
      </w:pPr>
      <w:r w:rsidRPr="009C4DFB">
        <w:t>aard van de overeenkomst</w:t>
      </w:r>
      <w:r>
        <w:t>:</w:t>
      </w:r>
      <w:r w:rsidRPr="009C4DFB">
        <w:t xml:space="preserve"> Forfaitaire Hoeveelheid (FH)</w:t>
      </w:r>
    </w:p>
    <w:p w14:paraId="0815C106" w14:textId="77777777" w:rsidR="001D00B9" w:rsidRDefault="001D00B9" w:rsidP="001D00B9">
      <w:pPr>
        <w:pStyle w:val="Kop6"/>
      </w:pPr>
      <w:r>
        <w:t>Materiaal</w:t>
      </w:r>
    </w:p>
    <w:p w14:paraId="459ABBFA" w14:textId="77777777" w:rsidR="001D00B9" w:rsidRDefault="001D00B9" w:rsidP="001D00B9">
      <w:pPr>
        <w:pStyle w:val="Plattetekstinspringen"/>
      </w:pPr>
      <w:r>
        <w:t>Betonkwaliteit volgens NBN EN 206-1 + NBN B 15-001:</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66"/>
        <w:gridCol w:w="1517"/>
        <w:gridCol w:w="1683"/>
        <w:gridCol w:w="1961"/>
        <w:gridCol w:w="1984"/>
      </w:tblGrid>
      <w:tr w:rsidR="001D00B9" w14:paraId="1460A9B2" w14:textId="77777777" w:rsidTr="007F5C4F">
        <w:trPr>
          <w:trHeight w:val="255"/>
          <w:tblCellSpacing w:w="15" w:type="dxa"/>
        </w:trPr>
        <w:tc>
          <w:tcPr>
            <w:tcW w:w="1546" w:type="dxa"/>
            <w:tcBorders>
              <w:top w:val="outset" w:sz="6" w:space="0" w:color="auto"/>
              <w:left w:val="outset" w:sz="6" w:space="0" w:color="auto"/>
              <w:bottom w:val="outset" w:sz="6" w:space="0" w:color="auto"/>
              <w:right w:val="outset" w:sz="6" w:space="0" w:color="auto"/>
            </w:tcBorders>
            <w:vAlign w:val="center"/>
          </w:tcPr>
          <w:p w14:paraId="5C2A3385" w14:textId="77777777" w:rsidR="001D00B9" w:rsidRDefault="001D00B9" w:rsidP="007F5C4F">
            <w:pPr>
              <w:pStyle w:val="Plattetekst3"/>
              <w:jc w:val="center"/>
              <w:rPr>
                <w:rFonts w:eastAsia="Arial Unicode MS"/>
                <w:b/>
                <w:bCs/>
              </w:rPr>
            </w:pPr>
            <w:r>
              <w:rPr>
                <w:b/>
                <w:bCs/>
              </w:rPr>
              <w:t>Sterkteklasse</w:t>
            </w:r>
          </w:p>
        </w:tc>
        <w:tc>
          <w:tcPr>
            <w:tcW w:w="1497" w:type="dxa"/>
            <w:tcBorders>
              <w:top w:val="outset" w:sz="6" w:space="0" w:color="auto"/>
              <w:left w:val="outset" w:sz="6" w:space="0" w:color="auto"/>
              <w:bottom w:val="outset" w:sz="6" w:space="0" w:color="auto"/>
              <w:right w:val="outset" w:sz="6" w:space="0" w:color="auto"/>
            </w:tcBorders>
          </w:tcPr>
          <w:p w14:paraId="5A075D04" w14:textId="77777777" w:rsidR="001D00B9" w:rsidRDefault="001D00B9" w:rsidP="007F5C4F">
            <w:pPr>
              <w:pStyle w:val="Plattetekst3"/>
              <w:jc w:val="center"/>
              <w:rPr>
                <w:b/>
                <w:bCs/>
              </w:rPr>
            </w:pPr>
            <w:r>
              <w:rPr>
                <w:b/>
                <w:bCs/>
              </w:rPr>
              <w:t>Gebruiksdomein</w:t>
            </w:r>
          </w:p>
        </w:tc>
        <w:tc>
          <w:tcPr>
            <w:tcW w:w="1672" w:type="dxa"/>
            <w:tcBorders>
              <w:top w:val="outset" w:sz="6" w:space="0" w:color="auto"/>
              <w:left w:val="outset" w:sz="6" w:space="0" w:color="auto"/>
              <w:bottom w:val="outset" w:sz="6" w:space="0" w:color="auto"/>
              <w:right w:val="outset" w:sz="6" w:space="0" w:color="auto"/>
            </w:tcBorders>
            <w:vAlign w:val="center"/>
          </w:tcPr>
          <w:p w14:paraId="67884B47" w14:textId="77777777" w:rsidR="001D00B9" w:rsidRDefault="001D00B9" w:rsidP="007F5C4F">
            <w:pPr>
              <w:pStyle w:val="Plattetekst3"/>
              <w:jc w:val="center"/>
              <w:rPr>
                <w:rFonts w:eastAsia="Arial Unicode MS"/>
                <w:b/>
                <w:bCs/>
              </w:rPr>
            </w:pPr>
            <w:r>
              <w:rPr>
                <w:b/>
                <w:bCs/>
              </w:rPr>
              <w:t>Omgevingsklasse</w:t>
            </w:r>
          </w:p>
        </w:tc>
        <w:tc>
          <w:tcPr>
            <w:tcW w:w="1960" w:type="dxa"/>
            <w:tcBorders>
              <w:top w:val="outset" w:sz="6" w:space="0" w:color="auto"/>
              <w:left w:val="outset" w:sz="6" w:space="0" w:color="auto"/>
              <w:bottom w:val="outset" w:sz="6" w:space="0" w:color="auto"/>
              <w:right w:val="outset" w:sz="6" w:space="0" w:color="auto"/>
            </w:tcBorders>
            <w:vAlign w:val="center"/>
          </w:tcPr>
          <w:p w14:paraId="72BCC10D" w14:textId="77777777" w:rsidR="001D00B9" w:rsidRDefault="001D00B9" w:rsidP="007F5C4F">
            <w:pPr>
              <w:pStyle w:val="Plattetekst3"/>
              <w:jc w:val="center"/>
              <w:rPr>
                <w:rFonts w:eastAsia="Arial Unicode MS"/>
                <w:b/>
                <w:bCs/>
              </w:rPr>
            </w:pPr>
            <w:r>
              <w:rPr>
                <w:b/>
                <w:bCs/>
              </w:rPr>
              <w:t>Consistentieklasse</w:t>
            </w:r>
          </w:p>
        </w:tc>
        <w:tc>
          <w:tcPr>
            <w:tcW w:w="1992" w:type="dxa"/>
            <w:tcBorders>
              <w:top w:val="outset" w:sz="6" w:space="0" w:color="auto"/>
              <w:left w:val="outset" w:sz="6" w:space="0" w:color="auto"/>
              <w:bottom w:val="outset" w:sz="6" w:space="0" w:color="auto"/>
              <w:right w:val="outset" w:sz="6" w:space="0" w:color="auto"/>
            </w:tcBorders>
            <w:vAlign w:val="center"/>
          </w:tcPr>
          <w:p w14:paraId="4E46FCE5" w14:textId="77777777" w:rsidR="001D00B9" w:rsidRDefault="001D00B9" w:rsidP="007F5C4F">
            <w:pPr>
              <w:pStyle w:val="Plattetekst3"/>
              <w:jc w:val="center"/>
              <w:rPr>
                <w:rFonts w:eastAsia="Arial Unicode MS"/>
                <w:b/>
                <w:bCs/>
              </w:rPr>
            </w:pPr>
            <w:r>
              <w:rPr>
                <w:b/>
                <w:bCs/>
              </w:rPr>
              <w:t>Maximale korrelgrootte</w:t>
            </w:r>
          </w:p>
        </w:tc>
      </w:tr>
      <w:tr w:rsidR="001D00B9" w14:paraId="20B5CC89" w14:textId="77777777" w:rsidTr="007F5C4F">
        <w:trPr>
          <w:trHeight w:val="225"/>
          <w:tblCellSpacing w:w="15" w:type="dxa"/>
        </w:trPr>
        <w:tc>
          <w:tcPr>
            <w:tcW w:w="1546"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5B5AD699" w14:textId="77777777" w:rsidR="001D00B9" w:rsidRDefault="001D00B9" w:rsidP="007F5C4F">
            <w:pPr>
              <w:pStyle w:val="Plattetekst3"/>
              <w:jc w:val="center"/>
              <w:rPr>
                <w:rFonts w:eastAsia="Arial Unicode MS"/>
              </w:rPr>
            </w:pPr>
            <w:r>
              <w:t>minimum</w:t>
            </w:r>
          </w:p>
        </w:tc>
        <w:tc>
          <w:tcPr>
            <w:tcW w:w="1497" w:type="dxa"/>
            <w:tcBorders>
              <w:top w:val="outset" w:sz="6" w:space="0" w:color="auto"/>
              <w:left w:val="outset" w:sz="6" w:space="0" w:color="auto"/>
              <w:bottom w:val="outset" w:sz="6" w:space="0" w:color="auto"/>
              <w:right w:val="outset" w:sz="6" w:space="0" w:color="auto"/>
            </w:tcBorders>
          </w:tcPr>
          <w:p w14:paraId="46E7899E" w14:textId="77777777" w:rsidR="001D00B9" w:rsidRDefault="001D00B9" w:rsidP="007F5C4F">
            <w:pPr>
              <w:pStyle w:val="Plattetekst3"/>
              <w:jc w:val="center"/>
            </w:pPr>
          </w:p>
        </w:tc>
        <w:tc>
          <w:tcPr>
            <w:tcW w:w="1672"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3B974AAA" w14:textId="77777777" w:rsidR="001D00B9" w:rsidRDefault="001D00B9" w:rsidP="007F5C4F">
            <w:pPr>
              <w:pStyle w:val="Plattetekst3"/>
              <w:jc w:val="center"/>
              <w:rPr>
                <w:rFonts w:eastAsia="Arial Unicode MS"/>
              </w:rPr>
            </w:pPr>
            <w:r>
              <w:t>minimum</w:t>
            </w:r>
          </w:p>
        </w:tc>
        <w:tc>
          <w:tcPr>
            <w:tcW w:w="196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3618348C" w14:textId="77777777" w:rsidR="001D00B9" w:rsidRDefault="001D00B9" w:rsidP="007F5C4F">
            <w:pPr>
              <w:pStyle w:val="Plattetekst3"/>
              <w:jc w:val="center"/>
              <w:rPr>
                <w:rFonts w:eastAsia="Arial Unicode MS"/>
              </w:rPr>
            </w:pPr>
            <w:r>
              <w:t>keuze aannemer</w:t>
            </w:r>
          </w:p>
        </w:tc>
        <w:tc>
          <w:tcPr>
            <w:tcW w:w="1992"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59A4C210" w14:textId="77777777" w:rsidR="001D00B9" w:rsidRDefault="001D00B9" w:rsidP="007F5C4F">
            <w:pPr>
              <w:pStyle w:val="Plattetekst3"/>
              <w:jc w:val="center"/>
              <w:rPr>
                <w:rFonts w:eastAsia="Arial Unicode MS"/>
              </w:rPr>
            </w:pPr>
            <w:r>
              <w:t>keuze aannemer</w:t>
            </w:r>
          </w:p>
        </w:tc>
      </w:tr>
      <w:tr w:rsidR="001D00B9" w14:paraId="3B586D01" w14:textId="77777777" w:rsidTr="007F5C4F">
        <w:trPr>
          <w:trHeight w:val="104"/>
          <w:tblCellSpacing w:w="15" w:type="dxa"/>
        </w:trPr>
        <w:tc>
          <w:tcPr>
            <w:tcW w:w="1546" w:type="dxa"/>
            <w:tcBorders>
              <w:top w:val="outset" w:sz="6" w:space="0" w:color="auto"/>
              <w:left w:val="outset" w:sz="6" w:space="0" w:color="auto"/>
              <w:bottom w:val="outset" w:sz="6" w:space="0" w:color="auto"/>
              <w:right w:val="outset" w:sz="6" w:space="0" w:color="auto"/>
            </w:tcBorders>
            <w:vAlign w:val="center"/>
          </w:tcPr>
          <w:p w14:paraId="79746CBF" w14:textId="77777777" w:rsidR="001D00B9" w:rsidRDefault="001D00B9" w:rsidP="007F5C4F">
            <w:pPr>
              <w:pStyle w:val="Plattetekst3"/>
              <w:jc w:val="center"/>
              <w:rPr>
                <w:rFonts w:eastAsia="Arial Unicode MS"/>
              </w:rPr>
            </w:pPr>
            <w:r>
              <w:t>C25 /30 of C30/37</w:t>
            </w:r>
          </w:p>
        </w:tc>
        <w:tc>
          <w:tcPr>
            <w:tcW w:w="1497" w:type="dxa"/>
            <w:tcBorders>
              <w:top w:val="outset" w:sz="6" w:space="0" w:color="auto"/>
              <w:left w:val="outset" w:sz="6" w:space="0" w:color="auto"/>
              <w:bottom w:val="outset" w:sz="6" w:space="0" w:color="auto"/>
              <w:right w:val="outset" w:sz="6" w:space="0" w:color="auto"/>
            </w:tcBorders>
          </w:tcPr>
          <w:p w14:paraId="027CD872" w14:textId="77777777" w:rsidR="001D00B9" w:rsidRDefault="001D00B9" w:rsidP="007F5C4F">
            <w:pPr>
              <w:pStyle w:val="Plattetekst3"/>
              <w:jc w:val="center"/>
            </w:pPr>
          </w:p>
        </w:tc>
        <w:tc>
          <w:tcPr>
            <w:tcW w:w="1672" w:type="dxa"/>
            <w:tcBorders>
              <w:top w:val="outset" w:sz="6" w:space="0" w:color="auto"/>
              <w:left w:val="outset" w:sz="6" w:space="0" w:color="auto"/>
              <w:bottom w:val="outset" w:sz="6" w:space="0" w:color="auto"/>
              <w:right w:val="outset" w:sz="6" w:space="0" w:color="auto"/>
            </w:tcBorders>
            <w:vAlign w:val="center"/>
          </w:tcPr>
          <w:p w14:paraId="0A88470A" w14:textId="77777777" w:rsidR="001D00B9" w:rsidRDefault="001D00B9" w:rsidP="007F5C4F">
            <w:pPr>
              <w:pStyle w:val="Plattetekst3"/>
              <w:jc w:val="center"/>
              <w:rPr>
                <w:rFonts w:eastAsia="Arial Unicode MS"/>
              </w:rPr>
            </w:pPr>
            <w:r>
              <w:t>EE1 / EE3</w:t>
            </w:r>
          </w:p>
        </w:tc>
        <w:tc>
          <w:tcPr>
            <w:tcW w:w="1960" w:type="dxa"/>
            <w:tcBorders>
              <w:top w:val="outset" w:sz="6" w:space="0" w:color="auto"/>
              <w:left w:val="outset" w:sz="6" w:space="0" w:color="auto"/>
              <w:bottom w:val="outset" w:sz="6" w:space="0" w:color="auto"/>
              <w:right w:val="outset" w:sz="6" w:space="0" w:color="auto"/>
            </w:tcBorders>
            <w:vAlign w:val="center"/>
          </w:tcPr>
          <w:p w14:paraId="2919F1E6" w14:textId="77777777" w:rsidR="001D00B9" w:rsidRDefault="001D00B9" w:rsidP="007F5C4F">
            <w:pPr>
              <w:pStyle w:val="Plattetekst3"/>
              <w:jc w:val="center"/>
              <w:rPr>
                <w:rFonts w:eastAsia="Arial Unicode MS"/>
              </w:rPr>
            </w:pPr>
            <w:r>
              <w:t>S3 / F3</w:t>
            </w:r>
          </w:p>
        </w:tc>
        <w:tc>
          <w:tcPr>
            <w:tcW w:w="1992" w:type="dxa"/>
            <w:tcBorders>
              <w:top w:val="outset" w:sz="6" w:space="0" w:color="auto"/>
              <w:left w:val="outset" w:sz="6" w:space="0" w:color="auto"/>
              <w:bottom w:val="outset" w:sz="6" w:space="0" w:color="auto"/>
              <w:right w:val="outset" w:sz="6" w:space="0" w:color="auto"/>
            </w:tcBorders>
            <w:vAlign w:val="center"/>
          </w:tcPr>
          <w:p w14:paraId="6361D5EA" w14:textId="77777777" w:rsidR="001D00B9" w:rsidRDefault="001D00B9" w:rsidP="007F5C4F">
            <w:pPr>
              <w:pStyle w:val="Plattetekst3"/>
              <w:jc w:val="center"/>
              <w:rPr>
                <w:rFonts w:eastAsia="Arial Unicode MS"/>
              </w:rPr>
            </w:pPr>
            <w:r>
              <w:t>D 14 / 20 mm</w:t>
            </w:r>
          </w:p>
        </w:tc>
      </w:tr>
    </w:tbl>
    <w:p w14:paraId="4A5A8C3D" w14:textId="77777777" w:rsidR="001D00B9" w:rsidRDefault="001D00B9" w:rsidP="001D00B9">
      <w:pPr>
        <w:pStyle w:val="Plattetekstinspringen"/>
      </w:pPr>
      <w:r>
        <w:t xml:space="preserve">Betondekking: minimum </w:t>
      </w:r>
      <w:r w:rsidRPr="00146D2E">
        <w:rPr>
          <w:rStyle w:val="Keuze-blauw"/>
        </w:rPr>
        <w:t>3</w:t>
      </w:r>
      <w:r>
        <w:rPr>
          <w:rStyle w:val="Keuze-blauw"/>
        </w:rPr>
        <w:t xml:space="preserve"> / …</w:t>
      </w:r>
      <w:r w:rsidRPr="004D1EC2">
        <w:rPr>
          <w:rStyle w:val="Keuze-blauw"/>
        </w:rPr>
        <w:t xml:space="preserve"> </w:t>
      </w:r>
      <w:r>
        <w:t>cm (de betondekking moet ook op de kopse einden gewaarborgd worden)</w:t>
      </w:r>
    </w:p>
    <w:p w14:paraId="0EC2E7F0" w14:textId="77777777" w:rsidR="001D00B9" w:rsidRDefault="001D00B9" w:rsidP="001D00B9">
      <w:pPr>
        <w:pStyle w:val="Plattetekstinspringen"/>
      </w:pPr>
      <w:r>
        <w:t>Steeds inbegrepen in de eenheidsprijs:</w:t>
      </w:r>
      <w:r w:rsidRPr="00035321">
        <w:t xml:space="preserve"> </w:t>
      </w:r>
      <w:r w:rsidRPr="009C4DFB">
        <w:t xml:space="preserve">de geprefabriceerde elementen en geïncorporeerde wapeningen, de stut-, bevestigings- en de opleggingsmiddelen, het beton </w:t>
      </w:r>
      <w:r>
        <w:t xml:space="preserve">en </w:t>
      </w:r>
      <w:r w:rsidRPr="009C4DFB">
        <w:t>de wapeningen die ter plaatse worden aangebracht ter verwezenlij</w:t>
      </w:r>
      <w:r w:rsidRPr="009C4DFB">
        <w:softHyphen/>
        <w:t>king van de stabiliteit</w:t>
      </w:r>
      <w:r>
        <w:t>.</w:t>
      </w:r>
    </w:p>
    <w:p w14:paraId="6648AB9D" w14:textId="77777777" w:rsidR="001D00B9" w:rsidRDefault="001D00B9" w:rsidP="001D00B9">
      <w:pPr>
        <w:pStyle w:val="Kop8"/>
      </w:pPr>
      <w:r>
        <w:t>Specificaties</w:t>
      </w:r>
    </w:p>
    <w:p w14:paraId="0CECA68A" w14:textId="77777777" w:rsidR="001D00B9" w:rsidRDefault="001D00B9" w:rsidP="001D00B9">
      <w:pPr>
        <w:pStyle w:val="Plattetekstinspringen"/>
      </w:pPr>
      <w:r>
        <w:t xml:space="preserve">Oppervlak: </w:t>
      </w:r>
      <w:r w:rsidRPr="00146D2E">
        <w:rPr>
          <w:rStyle w:val="Keuze-blauw"/>
        </w:rPr>
        <w:t>glad bekist / ...</w:t>
      </w:r>
    </w:p>
    <w:p w14:paraId="6DBDC350" w14:textId="77777777" w:rsidR="001D00B9" w:rsidRDefault="001D00B9" w:rsidP="001D00B9">
      <w:pPr>
        <w:pStyle w:val="Plattetekstinspringen"/>
      </w:pPr>
      <w:r>
        <w:t xml:space="preserve">Kleur: </w:t>
      </w:r>
      <w:r w:rsidRPr="00146D2E">
        <w:rPr>
          <w:rStyle w:val="Keuze-blauw"/>
        </w:rPr>
        <w:t>lichtgrijs / ...</w:t>
      </w:r>
    </w:p>
    <w:p w14:paraId="23FAC355" w14:textId="77777777" w:rsidR="001D00B9" w:rsidRDefault="001D00B9" w:rsidP="001D00B9">
      <w:pPr>
        <w:pStyle w:val="Plattetekstinspringen"/>
      </w:pPr>
      <w:r>
        <w:t>Afmetingen: modulaire stroken</w:t>
      </w:r>
    </w:p>
    <w:p w14:paraId="662463AD" w14:textId="77777777" w:rsidR="001D00B9" w:rsidRDefault="001D00B9" w:rsidP="001D00B9">
      <w:pPr>
        <w:pStyle w:val="Plattetekstinspringen2"/>
      </w:pPr>
      <w:r>
        <w:t xml:space="preserve">Plaatdikte: </w:t>
      </w:r>
      <w:r w:rsidRPr="00146D2E">
        <w:rPr>
          <w:rStyle w:val="Keuze-blauw"/>
        </w:rPr>
        <w:t>80 / 90 / …</w:t>
      </w:r>
      <w:r w:rsidRPr="004D1EC2">
        <w:rPr>
          <w:rStyle w:val="Keuze-blauw"/>
        </w:rPr>
        <w:t xml:space="preserve"> </w:t>
      </w:r>
      <w:r>
        <w:t>mm</w:t>
      </w:r>
    </w:p>
    <w:p w14:paraId="1D10CED9" w14:textId="77777777" w:rsidR="001D00B9" w:rsidRDefault="001D00B9" w:rsidP="001D00B9">
      <w:pPr>
        <w:pStyle w:val="Plattetekstinspringen2"/>
      </w:pPr>
      <w:r>
        <w:t xml:space="preserve">Plintlengte: maximaal </w:t>
      </w:r>
      <w:r w:rsidRPr="00146D2E">
        <w:rPr>
          <w:rStyle w:val="Keuze-blauw"/>
        </w:rPr>
        <w:t>80 / 100 / ...</w:t>
      </w:r>
      <w:r>
        <w:t xml:space="preserve"> cm (afhankelijk van de dikte)</w:t>
      </w:r>
    </w:p>
    <w:p w14:paraId="28DC1CFF" w14:textId="77777777" w:rsidR="001D00B9" w:rsidRPr="00146D2E" w:rsidRDefault="001D00B9" w:rsidP="001D00B9">
      <w:pPr>
        <w:pStyle w:val="Plattetekstinspringen2"/>
        <w:rPr>
          <w:rStyle w:val="Keuze-blauw"/>
        </w:rPr>
      </w:pPr>
      <w:r>
        <w:t xml:space="preserve">Plinthoogte: </w:t>
      </w:r>
      <w:r w:rsidRPr="00146D2E">
        <w:rPr>
          <w:rStyle w:val="Keuze-blauw"/>
        </w:rPr>
        <w:t>20 / 25 / 30 / … cm / trapsgewijs volgens detailtekening</w:t>
      </w:r>
    </w:p>
    <w:p w14:paraId="1F512507" w14:textId="77777777" w:rsidR="001D00B9" w:rsidRDefault="001D00B9" w:rsidP="001D00B9">
      <w:pPr>
        <w:pStyle w:val="Plattetekstinspringen2"/>
      </w:pPr>
      <w:r>
        <w:t xml:space="preserve">Plintprofiel: </w:t>
      </w:r>
      <w:r w:rsidRPr="00146D2E">
        <w:rPr>
          <w:rStyle w:val="Keuze-blauw"/>
        </w:rPr>
        <w:t>vlak / volgens detailtekening / …</w:t>
      </w:r>
    </w:p>
    <w:p w14:paraId="07062E7A" w14:textId="77777777" w:rsidR="001D00B9" w:rsidRDefault="001D00B9" w:rsidP="001D00B9">
      <w:pPr>
        <w:pStyle w:val="Kop6"/>
      </w:pPr>
      <w:r>
        <w:t>Uitvoering</w:t>
      </w:r>
    </w:p>
    <w:p w14:paraId="1331A2E3" w14:textId="77777777" w:rsidR="001D00B9" w:rsidRDefault="001D00B9" w:rsidP="001D00B9">
      <w:pPr>
        <w:pStyle w:val="Plattetekstinspringen"/>
      </w:pPr>
      <w:r>
        <w:t xml:space="preserve">De gevelplinten worden circa </w:t>
      </w:r>
      <w:r w:rsidRPr="00146D2E">
        <w:rPr>
          <w:rStyle w:val="Keuze-blauw"/>
        </w:rPr>
        <w:t>10 / ...</w:t>
      </w:r>
      <w:r w:rsidRPr="004D1EC2">
        <w:rPr>
          <w:rStyle w:val="Keuze-blauw"/>
        </w:rPr>
        <w:t xml:space="preserve"> </w:t>
      </w:r>
      <w:r>
        <w:t xml:space="preserve">mm terugwijkend geplaatst t.o.v. het voorziene </w:t>
      </w:r>
      <w:r w:rsidRPr="00146D2E">
        <w:rPr>
          <w:rStyle w:val="Keuze-blauw"/>
        </w:rPr>
        <w:t>gevelparament / gevelbekledingen / gevelbezetting</w:t>
      </w:r>
      <w:r>
        <w:t xml:space="preserve"> en worden geplaatst</w:t>
      </w:r>
    </w:p>
    <w:p w14:paraId="7242AA84" w14:textId="77777777" w:rsidR="001D00B9" w:rsidRPr="0023562C" w:rsidRDefault="001D00B9" w:rsidP="001D00B9">
      <w:pPr>
        <w:pStyle w:val="ofwelinspringen"/>
      </w:pPr>
      <w:r w:rsidRPr="0023562C">
        <w:rPr>
          <w:rStyle w:val="ofwelChar"/>
        </w:rPr>
        <w:t>(ofwel)</w:t>
      </w:r>
      <w:r w:rsidRPr="0023562C">
        <w:tab/>
        <w:t>volgens detaildoorsnede</w:t>
      </w:r>
    </w:p>
    <w:p w14:paraId="029471CF" w14:textId="77777777" w:rsidR="001D00B9" w:rsidRPr="0023562C" w:rsidRDefault="001D00B9" w:rsidP="001D00B9">
      <w:pPr>
        <w:pStyle w:val="ofwelinspringen"/>
      </w:pPr>
      <w:r w:rsidRPr="0023562C">
        <w:rPr>
          <w:rStyle w:val="ofwelChar"/>
        </w:rPr>
        <w:t>(ofwel)</w:t>
      </w:r>
      <w:r w:rsidRPr="0023562C">
        <w:tab/>
        <w:t xml:space="preserve">met een geventileerde spouw waarbij de spouwbreedte min. </w:t>
      </w:r>
      <w:r w:rsidRPr="00837AD7">
        <w:rPr>
          <w:rStyle w:val="Keuze-blauw"/>
        </w:rPr>
        <w:t>3 / …</w:t>
      </w:r>
      <w:r w:rsidRPr="0023562C">
        <w:t xml:space="preserve"> cm bedraagt.</w:t>
      </w:r>
    </w:p>
    <w:p w14:paraId="13DEBC63" w14:textId="77777777" w:rsidR="001D00B9" w:rsidRPr="0023562C" w:rsidRDefault="001D00B9" w:rsidP="001D00B9">
      <w:pPr>
        <w:pStyle w:val="ofwelinspringen"/>
      </w:pPr>
      <w:r w:rsidRPr="0023562C">
        <w:rPr>
          <w:rStyle w:val="ofwelChar"/>
        </w:rPr>
        <w:t>(ofwel)</w:t>
      </w:r>
      <w:r w:rsidRPr="0023562C">
        <w:tab/>
        <w:t xml:space="preserve">zonder luchtspouw, </w:t>
      </w:r>
      <w:r w:rsidRPr="00837AD7">
        <w:rPr>
          <w:rStyle w:val="Keuze-blauw"/>
        </w:rPr>
        <w:t>rechtstreeks tegen de spouw isolatie / ...</w:t>
      </w:r>
    </w:p>
    <w:p w14:paraId="62EDDF8E" w14:textId="77777777" w:rsidR="001D00B9" w:rsidRDefault="001D00B9" w:rsidP="001D00B9">
      <w:pPr>
        <w:pStyle w:val="Plattetekstinspringen"/>
      </w:pPr>
      <w:r>
        <w:t xml:space="preserve">De plintstenen worden loodrecht, haaks en goed vlak opgesteld volgens de op plan aangegeven verbandtekening en/of in samenspraak met de architect. </w:t>
      </w:r>
    </w:p>
    <w:p w14:paraId="5AA64744" w14:textId="77777777" w:rsidR="001D00B9" w:rsidRDefault="001D00B9" w:rsidP="001D00B9">
      <w:pPr>
        <w:pStyle w:val="Kop8"/>
      </w:pPr>
      <w:r>
        <w:t xml:space="preserve">Aanvullende uitvoeringsvoorschriften </w:t>
      </w:r>
      <w:r w:rsidR="00156DE5">
        <w:t>(te schrappen door ontwerper indien niet van toepassing)</w:t>
      </w:r>
    </w:p>
    <w:p w14:paraId="3808DF22" w14:textId="77777777" w:rsidR="001D00B9" w:rsidRDefault="001D00B9" w:rsidP="001D00B9">
      <w:pPr>
        <w:pStyle w:val="Plattetekstinspringen"/>
      </w:pPr>
      <w:r>
        <w:t>Verankering: de plinten worden aan de achterliggende structuur verbonden d.m.v. ankers uit roestvast staal (RVS). De bevestiging van de massieven gebeurt op 2/3 van de plinthoogte gemeten vanaf de onderkant. De ankerstaart draagt tot in het midden van de achterliggende structuur. In de zijkant van elk massief wordt een anker voorzien.</w:t>
      </w:r>
    </w:p>
    <w:p w14:paraId="4764F69D" w14:textId="77777777" w:rsidR="001D00B9" w:rsidRPr="00C77298" w:rsidRDefault="001D00B9" w:rsidP="001D00B9">
      <w:pPr>
        <w:pStyle w:val="Plattetekstinspringen"/>
      </w:pPr>
      <w:r w:rsidRPr="00C77298">
        <w:t>Vochtisolaties: </w:t>
      </w:r>
    </w:p>
    <w:p w14:paraId="0755C805" w14:textId="77777777" w:rsidR="001D00B9" w:rsidRPr="00C77298" w:rsidRDefault="001D00B9" w:rsidP="001D00B9">
      <w:pPr>
        <w:pStyle w:val="Plattetekstinspringen"/>
      </w:pPr>
      <w:r w:rsidRPr="00C77298">
        <w:t>Spouwisolatie:</w:t>
      </w:r>
    </w:p>
    <w:p w14:paraId="00E71946" w14:textId="77777777" w:rsidR="001D00B9" w:rsidRPr="00C77298" w:rsidRDefault="001D00B9" w:rsidP="001D00B9">
      <w:pPr>
        <w:pStyle w:val="Plattetekstinspringen"/>
      </w:pPr>
      <w:r w:rsidRPr="00C77298">
        <w:t>Gevelvoegen:</w:t>
      </w:r>
    </w:p>
    <w:p w14:paraId="3CC14169" w14:textId="77777777" w:rsidR="001D00B9" w:rsidRPr="00C77298" w:rsidRDefault="001D00B9" w:rsidP="001D00B9">
      <w:pPr>
        <w:pStyle w:val="Plattetekstinspringen"/>
      </w:pPr>
      <w:r w:rsidRPr="00C77298">
        <w:t>Geïntegreerde elementen: muurventilatieroosters volgens …</w:t>
      </w:r>
    </w:p>
    <w:p w14:paraId="5CF72EB6" w14:textId="77777777" w:rsidR="001D00B9" w:rsidRDefault="001D00B9" w:rsidP="001D00B9">
      <w:pPr>
        <w:pStyle w:val="Kop6"/>
      </w:pPr>
      <w:r>
        <w:t>Toepassing</w:t>
      </w:r>
      <w:bookmarkStart w:id="614" w:name="_Toc49763461"/>
      <w:bookmarkStart w:id="615" w:name="_Toc98042002"/>
      <w:bookmarkStart w:id="616" w:name="_Toc332895660"/>
    </w:p>
    <w:p w14:paraId="11C7F20F" w14:textId="77777777" w:rsidR="001D00B9" w:rsidRDefault="001D00B9" w:rsidP="001D00B9">
      <w:pPr>
        <w:pStyle w:val="Kop3"/>
      </w:pPr>
      <w:bookmarkStart w:id="617" w:name="_Toc389741147"/>
      <w:bookmarkStart w:id="618" w:name="_Toc438633458"/>
      <w:r>
        <w:t>23.33.</w:t>
      </w:r>
      <w:r>
        <w:tab/>
        <w:t>gevelplinten - vezelcement</w:t>
      </w:r>
      <w:bookmarkEnd w:id="614"/>
      <w:r>
        <w:tab/>
      </w:r>
      <w:r>
        <w:rPr>
          <w:rStyle w:val="MeetChar"/>
        </w:rPr>
        <w:t>|FH|m2</w:t>
      </w:r>
      <w:bookmarkEnd w:id="615"/>
      <w:bookmarkEnd w:id="616"/>
      <w:bookmarkEnd w:id="617"/>
      <w:bookmarkEnd w:id="618"/>
    </w:p>
    <w:p w14:paraId="3E9DD92E" w14:textId="77777777" w:rsidR="001D00B9" w:rsidRDefault="001D00B9" w:rsidP="001D00B9">
      <w:pPr>
        <w:pStyle w:val="Kop6"/>
      </w:pPr>
      <w:bookmarkStart w:id="619" w:name="_Toc49763462"/>
      <w:bookmarkStart w:id="620" w:name="_Toc98042003"/>
      <w:bookmarkStart w:id="621" w:name="_Toc332895661"/>
      <w:r>
        <w:t>Meting</w:t>
      </w:r>
    </w:p>
    <w:p w14:paraId="48A1883C" w14:textId="77777777" w:rsidR="001D00B9" w:rsidRPr="00C41F3A" w:rsidRDefault="001D00B9" w:rsidP="001D00B9">
      <w:pPr>
        <w:pStyle w:val="Plattetekstinspringen"/>
      </w:pPr>
      <w:r>
        <w:t>meeteenheid: m²</w:t>
      </w:r>
    </w:p>
    <w:p w14:paraId="77F44D6B" w14:textId="77777777" w:rsidR="001D00B9" w:rsidRDefault="001D00B9" w:rsidP="001D00B9">
      <w:pPr>
        <w:pStyle w:val="Plattetekstinspringen"/>
      </w:pPr>
      <w:r>
        <w:t xml:space="preserve">meetcode: netto oppervlakte. </w:t>
      </w:r>
    </w:p>
    <w:p w14:paraId="724B0A17" w14:textId="77777777" w:rsidR="001D00B9" w:rsidRPr="009C4DFB" w:rsidRDefault="001D00B9" w:rsidP="001D00B9">
      <w:pPr>
        <w:pStyle w:val="Plattetekstinspringen"/>
      </w:pPr>
      <w:r w:rsidRPr="009C4DFB">
        <w:t>aard van de overeenkomst</w:t>
      </w:r>
      <w:r>
        <w:t>:</w:t>
      </w:r>
      <w:r w:rsidRPr="009C4DFB">
        <w:t xml:space="preserve"> Forfaitaire Hoeveelheid (FH)</w:t>
      </w:r>
    </w:p>
    <w:p w14:paraId="43CEF6E3" w14:textId="77777777" w:rsidR="001D00B9" w:rsidRPr="004200C4" w:rsidRDefault="001D00B9" w:rsidP="001D00B9">
      <w:pPr>
        <w:pStyle w:val="Kop6"/>
      </w:pPr>
      <w:r>
        <w:t>Materiaal</w:t>
      </w:r>
    </w:p>
    <w:p w14:paraId="75E236E8" w14:textId="77777777" w:rsidR="001D00B9" w:rsidRDefault="001D00B9" w:rsidP="001D00B9">
      <w:pPr>
        <w:pStyle w:val="Plattetekstinspringen"/>
      </w:pPr>
      <w:r>
        <w:t xml:space="preserve">Het oppervlak is </w:t>
      </w:r>
      <w:r w:rsidRPr="000C299D">
        <w:t>gehydrofobeerd</w:t>
      </w:r>
      <w:r>
        <w:t>.</w:t>
      </w:r>
    </w:p>
    <w:p w14:paraId="02615753" w14:textId="77777777" w:rsidR="001D00B9" w:rsidRDefault="001D00B9" w:rsidP="001D00B9">
      <w:pPr>
        <w:pStyle w:val="Plattetekstinspringen"/>
      </w:pPr>
      <w:r>
        <w:t>Steeds inbegrepen in de eenheidsprijs:</w:t>
      </w:r>
      <w:r w:rsidRPr="00035321">
        <w:t xml:space="preserve"> </w:t>
      </w:r>
      <w:r w:rsidRPr="009C4DFB">
        <w:t>de bevestigings- en de opleggingsmiddelen</w:t>
      </w:r>
      <w:r>
        <w:t>.</w:t>
      </w:r>
    </w:p>
    <w:p w14:paraId="6B5FB423" w14:textId="77777777" w:rsidR="001D00B9" w:rsidRDefault="001D00B9" w:rsidP="001D00B9">
      <w:pPr>
        <w:pStyle w:val="Kop6"/>
      </w:pPr>
      <w:r>
        <w:t>Specificaties</w:t>
      </w:r>
    </w:p>
    <w:p w14:paraId="518E8A44" w14:textId="77777777" w:rsidR="001D00B9" w:rsidRPr="004D1EC2" w:rsidRDefault="001D00B9" w:rsidP="001D00B9">
      <w:pPr>
        <w:pStyle w:val="Plattetekstinspringen"/>
        <w:rPr>
          <w:rStyle w:val="Keuze-blauw"/>
        </w:rPr>
      </w:pPr>
      <w:r>
        <w:t xml:space="preserve">Type: </w:t>
      </w:r>
      <w:r w:rsidRPr="00781512">
        <w:rPr>
          <w:rStyle w:val="Keuze-blauw"/>
        </w:rPr>
        <w:t>hol / vol</w:t>
      </w:r>
    </w:p>
    <w:p w14:paraId="645B44AB" w14:textId="77777777" w:rsidR="001D00B9" w:rsidRPr="00781512" w:rsidRDefault="001D00B9" w:rsidP="001D00B9">
      <w:pPr>
        <w:pStyle w:val="Plattetekstinspringen"/>
        <w:rPr>
          <w:rStyle w:val="Keuze-blauw"/>
        </w:rPr>
      </w:pPr>
      <w:r>
        <w:t xml:space="preserve">Oppervlakteafwerking: </w:t>
      </w:r>
      <w:r w:rsidRPr="00781512">
        <w:rPr>
          <w:rStyle w:val="Keuze-blauw"/>
        </w:rPr>
        <w:t>glad ruwzijdig mat (met / zonder steenslag) / ...</w:t>
      </w:r>
    </w:p>
    <w:p w14:paraId="1C663887" w14:textId="77777777" w:rsidR="001D00B9" w:rsidRDefault="001D00B9" w:rsidP="001D00B9">
      <w:pPr>
        <w:pStyle w:val="Plattetekstinspringen"/>
      </w:pPr>
      <w:r>
        <w:t xml:space="preserve">Kleur: </w:t>
      </w:r>
      <w:r w:rsidRPr="00781512">
        <w:rPr>
          <w:rStyle w:val="Keuze-blauw"/>
        </w:rPr>
        <w:t>lichtgrijs / ...</w:t>
      </w:r>
    </w:p>
    <w:p w14:paraId="189355CF" w14:textId="77777777" w:rsidR="001D00B9" w:rsidRDefault="001D00B9" w:rsidP="001D00B9">
      <w:pPr>
        <w:pStyle w:val="Plattetekstinspringen"/>
      </w:pPr>
      <w:r>
        <w:t>Afmetingen: modulaire stroken</w:t>
      </w:r>
    </w:p>
    <w:p w14:paraId="674F939B" w14:textId="77777777" w:rsidR="001D00B9" w:rsidRDefault="001D00B9" w:rsidP="001D00B9">
      <w:pPr>
        <w:pStyle w:val="Plattetekstinspringen2"/>
      </w:pPr>
      <w:r>
        <w:t xml:space="preserve">Plaatdikte: </w:t>
      </w:r>
      <w:r w:rsidRPr="00781512">
        <w:rPr>
          <w:rStyle w:val="Keuze-blauw"/>
        </w:rPr>
        <w:t>80 / 90 / …</w:t>
      </w:r>
      <w:r w:rsidRPr="004D1EC2">
        <w:rPr>
          <w:rStyle w:val="Keuze-blauw"/>
        </w:rPr>
        <w:t xml:space="preserve"> </w:t>
      </w:r>
      <w:r>
        <w:t>mm</w:t>
      </w:r>
    </w:p>
    <w:p w14:paraId="72DE7DFE" w14:textId="77777777" w:rsidR="001D00B9" w:rsidRDefault="001D00B9" w:rsidP="001D00B9">
      <w:pPr>
        <w:pStyle w:val="Plattetekstinspringen2"/>
      </w:pPr>
      <w:r>
        <w:t xml:space="preserve">Plintlengte: maximaal </w:t>
      </w:r>
      <w:r w:rsidRPr="00781512">
        <w:rPr>
          <w:rStyle w:val="Keuze-blauw"/>
        </w:rPr>
        <w:t>80 / 100 / ...</w:t>
      </w:r>
      <w:r>
        <w:t xml:space="preserve"> cm (afhankelijk van de dikte)</w:t>
      </w:r>
    </w:p>
    <w:p w14:paraId="5C946D90" w14:textId="77777777" w:rsidR="001D00B9" w:rsidRPr="00285C1B" w:rsidRDefault="001D00B9" w:rsidP="001D00B9">
      <w:pPr>
        <w:pStyle w:val="Plattetekstinspringen2"/>
      </w:pPr>
      <w:r>
        <w:t xml:space="preserve">Plinthoogte: </w:t>
      </w:r>
      <w:r w:rsidRPr="00781512">
        <w:rPr>
          <w:rStyle w:val="Keuze-blauw"/>
        </w:rPr>
        <w:t>20 / 25 / 30 / …</w:t>
      </w:r>
      <w:r w:rsidRPr="004D1EC2">
        <w:rPr>
          <w:rStyle w:val="Keuze-blauw"/>
        </w:rPr>
        <w:t xml:space="preserve"> </w:t>
      </w:r>
      <w:r w:rsidRPr="00781512">
        <w:t>cm</w:t>
      </w:r>
      <w:r w:rsidRPr="004D1EC2">
        <w:rPr>
          <w:rStyle w:val="Keuze-blauw"/>
        </w:rPr>
        <w:t xml:space="preserve"> </w:t>
      </w:r>
    </w:p>
    <w:p w14:paraId="453C038E" w14:textId="77777777" w:rsidR="001D00B9" w:rsidRDefault="001D00B9" w:rsidP="001D00B9">
      <w:pPr>
        <w:pStyle w:val="Kop6"/>
      </w:pPr>
      <w:r>
        <w:t>Uitvoering</w:t>
      </w:r>
    </w:p>
    <w:p w14:paraId="2A613B0D" w14:textId="77777777" w:rsidR="001D00B9" w:rsidRDefault="001D00B9" w:rsidP="001D00B9">
      <w:pPr>
        <w:pStyle w:val="Plattetekstinspringen"/>
      </w:pPr>
      <w:r>
        <w:t xml:space="preserve">De gevelplinten worden circa </w:t>
      </w:r>
      <w:r w:rsidRPr="00781512">
        <w:rPr>
          <w:rStyle w:val="Keuze-blauw"/>
        </w:rPr>
        <w:t>10 / ...</w:t>
      </w:r>
      <w:r w:rsidRPr="004D1EC2">
        <w:rPr>
          <w:rStyle w:val="Keuze-blauw"/>
        </w:rPr>
        <w:t xml:space="preserve"> </w:t>
      </w:r>
      <w:r>
        <w:t xml:space="preserve">mm terugwijkend geplaatst t.o.v. het voorziene </w:t>
      </w:r>
      <w:r w:rsidRPr="00781512">
        <w:rPr>
          <w:rStyle w:val="Keuze-blauw"/>
        </w:rPr>
        <w:t>gevelparament / gevelbekledingen / gevelbezetting</w:t>
      </w:r>
      <w:r>
        <w:t xml:space="preserve"> en worden geplaatst</w:t>
      </w:r>
    </w:p>
    <w:p w14:paraId="6F231ABE" w14:textId="77777777" w:rsidR="001D00B9" w:rsidRPr="00F7379B" w:rsidRDefault="001D00B9" w:rsidP="001D00B9">
      <w:pPr>
        <w:pStyle w:val="ofwelinspringen"/>
      </w:pPr>
      <w:r w:rsidRPr="00F7379B">
        <w:rPr>
          <w:rStyle w:val="ofwelChar"/>
        </w:rPr>
        <w:t>(ofwel)</w:t>
      </w:r>
      <w:r w:rsidRPr="00F7379B">
        <w:tab/>
        <w:t>volgens detaildoorsnede</w:t>
      </w:r>
    </w:p>
    <w:p w14:paraId="30C5CDA1" w14:textId="77777777" w:rsidR="001D00B9" w:rsidRPr="00F7379B" w:rsidRDefault="001D00B9" w:rsidP="001D00B9">
      <w:pPr>
        <w:pStyle w:val="ofwelinspringen"/>
      </w:pPr>
      <w:r w:rsidRPr="00F7379B">
        <w:rPr>
          <w:rStyle w:val="ofwelChar"/>
        </w:rPr>
        <w:t>(ofwel)</w:t>
      </w:r>
      <w:r w:rsidRPr="00F7379B">
        <w:tab/>
        <w:t xml:space="preserve">met een geventileerde spouw waarbij de spouwbreedte min. </w:t>
      </w:r>
      <w:r w:rsidRPr="00837AD7">
        <w:rPr>
          <w:rStyle w:val="Keuze-blauw"/>
        </w:rPr>
        <w:t>3 / …</w:t>
      </w:r>
      <w:r w:rsidRPr="00F7379B">
        <w:t xml:space="preserve"> cm bedraagt.</w:t>
      </w:r>
    </w:p>
    <w:p w14:paraId="2F6E74D4" w14:textId="77777777" w:rsidR="001D00B9" w:rsidRPr="00F7379B" w:rsidRDefault="001D00B9" w:rsidP="001D00B9">
      <w:pPr>
        <w:pStyle w:val="ofwelinspringen"/>
      </w:pPr>
      <w:r w:rsidRPr="00F7379B">
        <w:rPr>
          <w:rStyle w:val="ofwelChar"/>
        </w:rPr>
        <w:t>(ofwel)</w:t>
      </w:r>
      <w:r w:rsidRPr="00F7379B">
        <w:tab/>
        <w:t xml:space="preserve">zonder luchtspouw, </w:t>
      </w:r>
      <w:r w:rsidRPr="00837AD7">
        <w:rPr>
          <w:rStyle w:val="Keuze-blauw"/>
        </w:rPr>
        <w:t>rechtstreeks tegen de spouw isolatie / ...</w:t>
      </w:r>
    </w:p>
    <w:p w14:paraId="3B84AC9A" w14:textId="77777777" w:rsidR="001D00B9" w:rsidRDefault="001D00B9" w:rsidP="001D00B9">
      <w:pPr>
        <w:pStyle w:val="Plattetekstinspringen"/>
      </w:pPr>
      <w:r>
        <w:t xml:space="preserve">De gevelplinten worden loodrecht, haaks en goed vlak opgesteld volgens de op plan aangegeven verbandtekening en/of in samenspraak met de architect. </w:t>
      </w:r>
    </w:p>
    <w:p w14:paraId="6BDE63A3" w14:textId="77777777" w:rsidR="001D00B9" w:rsidRDefault="001D00B9" w:rsidP="001D00B9">
      <w:pPr>
        <w:pStyle w:val="Kop8"/>
      </w:pPr>
      <w:r>
        <w:t xml:space="preserve">Aanvullende uitvoeringsvoorschriften </w:t>
      </w:r>
      <w:r w:rsidR="00156DE5">
        <w:t>(te schrappen door ontwerper indien niet van toepassing)</w:t>
      </w:r>
    </w:p>
    <w:p w14:paraId="4DA1604C" w14:textId="77777777" w:rsidR="001D00B9" w:rsidRDefault="001D00B9" w:rsidP="001D00B9">
      <w:pPr>
        <w:pStyle w:val="Plattetekstinspringen"/>
      </w:pPr>
      <w:r>
        <w:t xml:space="preserve">Verankering: de plinten worden aan de achterliggende structuur verbonden d.m.v. </w:t>
      </w:r>
      <w:r w:rsidRPr="00A7700B">
        <w:rPr>
          <w:rStyle w:val="Keuze-blauw"/>
        </w:rPr>
        <w:t>…</w:t>
      </w:r>
      <w:r>
        <w:t xml:space="preserve">. </w:t>
      </w:r>
    </w:p>
    <w:p w14:paraId="42F815A8" w14:textId="77777777" w:rsidR="001D00B9" w:rsidRDefault="001D00B9" w:rsidP="001D00B9">
      <w:pPr>
        <w:pStyle w:val="Kop6"/>
      </w:pPr>
      <w:r>
        <w:t>Toepassing</w:t>
      </w:r>
    </w:p>
    <w:p w14:paraId="4263A3E6" w14:textId="77777777" w:rsidR="001D00B9" w:rsidRDefault="001D00B9" w:rsidP="001D00B9">
      <w:pPr>
        <w:pStyle w:val="Kop2"/>
      </w:pPr>
      <w:bookmarkStart w:id="622" w:name="_Toc389741148"/>
      <w:bookmarkStart w:id="623" w:name="_Toc438633459"/>
      <w:r>
        <w:t>23.40.</w:t>
      </w:r>
      <w:r>
        <w:tab/>
        <w:t>omkaderingselementen - algemeen</w:t>
      </w:r>
      <w:bookmarkEnd w:id="619"/>
      <w:bookmarkEnd w:id="620"/>
      <w:bookmarkEnd w:id="621"/>
      <w:bookmarkEnd w:id="622"/>
      <w:bookmarkEnd w:id="623"/>
    </w:p>
    <w:p w14:paraId="03938E8B" w14:textId="77777777" w:rsidR="001D00B9" w:rsidRDefault="001D00B9" w:rsidP="001D00B9">
      <w:pPr>
        <w:pStyle w:val="Kop3"/>
      </w:pPr>
      <w:bookmarkStart w:id="624" w:name="_Toc49763463"/>
      <w:bookmarkStart w:id="625" w:name="_Toc98042004"/>
      <w:bookmarkStart w:id="626" w:name="_Toc332895662"/>
      <w:bookmarkStart w:id="627" w:name="_Toc389741149"/>
      <w:bookmarkStart w:id="628" w:name="_Toc438633460"/>
      <w:r>
        <w:t>23.41.</w:t>
      </w:r>
      <w:r>
        <w:tab/>
        <w:t>omkaderingselementen - blauwe steen</w:t>
      </w:r>
      <w:bookmarkEnd w:id="624"/>
      <w:r>
        <w:tab/>
      </w:r>
      <w:r>
        <w:rPr>
          <w:rStyle w:val="MeetChar"/>
        </w:rPr>
        <w:t>|FH|m3</w:t>
      </w:r>
      <w:bookmarkEnd w:id="625"/>
      <w:bookmarkEnd w:id="626"/>
      <w:bookmarkEnd w:id="627"/>
      <w:bookmarkEnd w:id="628"/>
    </w:p>
    <w:p w14:paraId="4ED011C2" w14:textId="77777777" w:rsidR="001D00B9" w:rsidRDefault="001D00B9" w:rsidP="001D00B9">
      <w:pPr>
        <w:pStyle w:val="Kop6"/>
      </w:pPr>
      <w:r>
        <w:t>Meting</w:t>
      </w:r>
    </w:p>
    <w:p w14:paraId="1F462036" w14:textId="77777777" w:rsidR="001D00B9" w:rsidRDefault="001D00B9" w:rsidP="001D00B9">
      <w:pPr>
        <w:pStyle w:val="Plattetekstinspringen"/>
      </w:pPr>
      <w:r>
        <w:t>meeteenheid: m³</w:t>
      </w:r>
    </w:p>
    <w:p w14:paraId="604E7E33" w14:textId="77777777" w:rsidR="001D00B9" w:rsidRPr="00951E2B" w:rsidRDefault="001D00B9" w:rsidP="001D00B9">
      <w:pPr>
        <w:pStyle w:val="Plattetekstinspringen"/>
      </w:pPr>
      <w:r>
        <w:t>meetcode: netto volume van de steen. Stenen kleiner dan 10 dm³ worden als 10 dm³ gemeten.</w:t>
      </w:r>
    </w:p>
    <w:p w14:paraId="3E4C486A" w14:textId="77777777" w:rsidR="001D00B9" w:rsidRPr="00951E2B" w:rsidRDefault="001D00B9" w:rsidP="001D00B9">
      <w:pPr>
        <w:pStyle w:val="Plattetekstinspringen"/>
      </w:pPr>
      <w:r>
        <w:t>aard van de overeenkomst: Forfaitaire Hoeveelheid (FH)</w:t>
      </w:r>
    </w:p>
    <w:p w14:paraId="0F82D4D7" w14:textId="77777777" w:rsidR="001D00B9" w:rsidRDefault="001D00B9" w:rsidP="001D00B9">
      <w:pPr>
        <w:pStyle w:val="Kop6"/>
      </w:pPr>
      <w:r>
        <w:t>Materiaal</w:t>
      </w:r>
    </w:p>
    <w:p w14:paraId="292BF6C7" w14:textId="77777777" w:rsidR="001D00B9" w:rsidRPr="008A6E58" w:rsidRDefault="001D00B9" w:rsidP="001D00B9">
      <w:pPr>
        <w:pStyle w:val="Plattetekstinspringen"/>
      </w:pPr>
      <w:r>
        <w:t>Volgens artikel 23.01.</w:t>
      </w:r>
    </w:p>
    <w:p w14:paraId="16A6EC63" w14:textId="77777777" w:rsidR="001D00B9" w:rsidRPr="0006694D" w:rsidRDefault="001D00B9" w:rsidP="001D00B9">
      <w:pPr>
        <w:pStyle w:val="Plattetekstinspringen"/>
      </w:pPr>
      <w:r>
        <w:t>De steen heeft een ATG (of gelijkwaardig). Dit moet voorafgaandelijk ter goedkeuring voorgelegd worden.</w:t>
      </w:r>
    </w:p>
    <w:p w14:paraId="1CC75F5E" w14:textId="77777777" w:rsidR="001D00B9" w:rsidRDefault="001D00B9" w:rsidP="001D00B9">
      <w:pPr>
        <w:pStyle w:val="Kop8"/>
      </w:pPr>
      <w:r>
        <w:t>Specificaties</w:t>
      </w:r>
    </w:p>
    <w:p w14:paraId="27A264FA" w14:textId="77777777" w:rsidR="001D00B9" w:rsidRDefault="001D00B9" w:rsidP="001D00B9">
      <w:pPr>
        <w:pStyle w:val="Plattetekstinspringen"/>
      </w:pPr>
      <w:r>
        <w:t>Zichtvlakken:</w:t>
      </w:r>
      <w:r w:rsidRPr="004D1EC2">
        <w:rPr>
          <w:rStyle w:val="Keuze-blauw"/>
        </w:rPr>
        <w:t xml:space="preserve"> </w:t>
      </w:r>
      <w:r w:rsidRPr="00781512">
        <w:rPr>
          <w:rStyle w:val="Keuze-blauw"/>
        </w:rPr>
        <w:t>gezaagd / grijs-geschuurd / blauw-geschuurd / gefrijnd à rato van 10 / 12 / 15 / ... slagen per dm / ...</w:t>
      </w:r>
      <w:r>
        <w:t xml:space="preserve"> (volgens </w:t>
      </w:r>
      <w:r w:rsidRPr="003D08C1">
        <w:t>TV 228.3</w:t>
      </w:r>
      <w:r>
        <w:t>)</w:t>
      </w:r>
    </w:p>
    <w:p w14:paraId="1C089DC5" w14:textId="77777777" w:rsidR="001D00B9" w:rsidRPr="00781512" w:rsidRDefault="001D00B9" w:rsidP="001D00B9">
      <w:pPr>
        <w:pStyle w:val="Plattetekstinspringen"/>
        <w:rPr>
          <w:rStyle w:val="Keuze-blauw"/>
        </w:rPr>
      </w:pPr>
      <w:r>
        <w:t xml:space="preserve">Afmetingen: de elementen </w:t>
      </w:r>
      <w:r w:rsidRPr="00781512">
        <w:rPr>
          <w:rStyle w:val="Keuze-blauw"/>
        </w:rPr>
        <w:t>hebben een rechthoekige doorsnede, sectie ... / bestaan uit 2 stukken van ... cm dikte loodrecht op elkaar geplaatst / zijn geprofileerd volgens bijgevoegde detailtekeningen / ...</w:t>
      </w:r>
    </w:p>
    <w:p w14:paraId="119944F8" w14:textId="77777777" w:rsidR="001D00B9" w:rsidRDefault="001D00B9" w:rsidP="001D00B9">
      <w:pPr>
        <w:pStyle w:val="Plattetekstinspringen"/>
      </w:pPr>
      <w:r>
        <w:t xml:space="preserve">Onvolkomenheden </w:t>
      </w:r>
      <w:r w:rsidRPr="00781512">
        <w:rPr>
          <w:rStyle w:val="Keuze-blauw"/>
        </w:rPr>
        <w:t>worden geweigerd / mogen plaatselijk worden bijgewerkt volgens art. 23.01.</w:t>
      </w:r>
    </w:p>
    <w:p w14:paraId="3FF78CA0" w14:textId="77777777" w:rsidR="001D00B9" w:rsidRDefault="001D00B9" w:rsidP="001D00B9">
      <w:pPr>
        <w:pStyle w:val="Kop6"/>
      </w:pPr>
      <w:r>
        <w:t>Uitvoering</w:t>
      </w:r>
    </w:p>
    <w:p w14:paraId="16DAA840" w14:textId="77777777" w:rsidR="001D00B9" w:rsidRDefault="001D00B9" w:rsidP="001D00B9">
      <w:pPr>
        <w:pStyle w:val="Plattetekstinspringen"/>
      </w:pPr>
      <w:r>
        <w:t xml:space="preserve">De omkaderingselementen worden loodrecht, haaks en goed vlak opgesteld volgens de op plan aangegeven verbandtekening en/of in samenspraak met de architect. </w:t>
      </w:r>
    </w:p>
    <w:p w14:paraId="5D7555B9" w14:textId="77777777" w:rsidR="001D00B9" w:rsidRDefault="001D00B9" w:rsidP="001D00B9">
      <w:pPr>
        <w:pStyle w:val="Plattetekstinspringen"/>
      </w:pPr>
      <w:r>
        <w:t xml:space="preserve">Zij worden zorgvuldig ingepast in het voorziene gevelmetselwerk en </w:t>
      </w:r>
      <w:r w:rsidRPr="007E3323">
        <w:rPr>
          <w:rStyle w:val="Keuze-blauw"/>
        </w:rPr>
        <w:t>in een vol mortelbed geplaatst / ...</w:t>
      </w:r>
    </w:p>
    <w:p w14:paraId="79667611" w14:textId="77777777" w:rsidR="001D00B9" w:rsidRDefault="001D00B9" w:rsidP="001D00B9">
      <w:pPr>
        <w:pStyle w:val="Kop8"/>
      </w:pPr>
      <w:r>
        <w:t xml:space="preserve">Aanvullende uitvoeringsvoorschriften </w:t>
      </w:r>
      <w:r w:rsidR="00156DE5">
        <w:t>(te schrappen door ontwerper indien niet van toepassing)</w:t>
      </w:r>
    </w:p>
    <w:p w14:paraId="6ACC5E8A" w14:textId="77777777" w:rsidR="001D00B9" w:rsidRDefault="001D00B9" w:rsidP="001D00B9">
      <w:pPr>
        <w:pStyle w:val="Plattetekstinspringen"/>
      </w:pPr>
      <w:r>
        <w:t>Verankering: de elementen worden aan de achterliggende structuur verbonden d.m.v. ankers uit roestvast staal (RVS). De ankerstaart draagt tot in het midden van de achterliggende structuur.</w:t>
      </w:r>
      <w:r w:rsidRPr="007E3323">
        <w:t xml:space="preserve"> </w:t>
      </w:r>
      <w:r>
        <w:t>Elk element wordt van een anker voorzien.</w:t>
      </w:r>
    </w:p>
    <w:p w14:paraId="3D53B16B" w14:textId="77777777" w:rsidR="001D00B9" w:rsidRDefault="001D00B9" w:rsidP="001D00B9">
      <w:pPr>
        <w:pStyle w:val="Kop6"/>
      </w:pPr>
      <w:r>
        <w:t>Toepassing</w:t>
      </w:r>
    </w:p>
    <w:p w14:paraId="4ECA3541" w14:textId="77777777" w:rsidR="001D00B9" w:rsidRPr="005C5BB5" w:rsidRDefault="001D00B9" w:rsidP="001D00B9">
      <w:pPr>
        <w:pStyle w:val="Kop2"/>
      </w:pPr>
      <w:bookmarkStart w:id="629" w:name="_Toc334097035"/>
      <w:bookmarkStart w:id="630" w:name="_Toc389741150"/>
      <w:bookmarkStart w:id="631" w:name="_Toc438633461"/>
      <w:bookmarkStart w:id="632" w:name="_Toc49763470"/>
      <w:r>
        <w:t>23.5</w:t>
      </w:r>
      <w:r w:rsidRPr="00EB0F01">
        <w:t>0.</w:t>
      </w:r>
      <w:r w:rsidRPr="00EB0F01">
        <w:tab/>
        <w:t>muurdekstenen - algemeen</w:t>
      </w:r>
      <w:bookmarkEnd w:id="629"/>
      <w:bookmarkEnd w:id="630"/>
      <w:bookmarkEnd w:id="631"/>
    </w:p>
    <w:p w14:paraId="3E69E138" w14:textId="77777777" w:rsidR="001D00B9" w:rsidRPr="005C5BB5" w:rsidRDefault="001D00B9" w:rsidP="001D00B9">
      <w:pPr>
        <w:pStyle w:val="Kop6"/>
      </w:pPr>
      <w:r w:rsidRPr="005C5BB5">
        <w:t>Omschrijving</w:t>
      </w:r>
    </w:p>
    <w:p w14:paraId="7EF1FCAE" w14:textId="77777777" w:rsidR="001D00B9" w:rsidRPr="00FD5784" w:rsidRDefault="001D00B9" w:rsidP="001D00B9">
      <w:pPr>
        <w:pStyle w:val="Plattetekst"/>
      </w:pPr>
      <w:r>
        <w:t>L</w:t>
      </w:r>
      <w:r w:rsidRPr="00FD5784">
        <w:t>evering en plaatsing van muurdekstenen, bestemd voor het afdekken van opstaande buitenmuren</w:t>
      </w:r>
      <w:r>
        <w:t>.</w:t>
      </w:r>
      <w:r w:rsidRPr="00FD5784">
        <w:t xml:space="preserve"> De werken omvatten:</w:t>
      </w:r>
    </w:p>
    <w:p w14:paraId="24778929" w14:textId="77777777" w:rsidR="001D00B9" w:rsidRPr="00FD5784" w:rsidRDefault="001D00B9" w:rsidP="001D00B9">
      <w:pPr>
        <w:pStyle w:val="Plattetekstinspringen"/>
      </w:pPr>
      <w:r>
        <w:t>d</w:t>
      </w:r>
      <w:r w:rsidRPr="00FD5784">
        <w:t xml:space="preserve">e voorbereiding van het draagvlak; </w:t>
      </w:r>
    </w:p>
    <w:p w14:paraId="18D5BDBE" w14:textId="77777777" w:rsidR="001D00B9" w:rsidRDefault="001D00B9" w:rsidP="001D00B9">
      <w:pPr>
        <w:pStyle w:val="Plattetekstinspringen"/>
      </w:pPr>
      <w:r>
        <w:t>de levering en de voorbereiding van de materialen: de muurafdekelementen (inbegrepen hoeken, beëindigingen en ontmoetingen), de eventuele verbindingselementen met de andere bouwelementen (b.v. ankers, doken, …), de dichtingsmaterialen;</w:t>
      </w:r>
    </w:p>
    <w:p w14:paraId="5ADCDF50" w14:textId="77777777" w:rsidR="001D00B9" w:rsidRDefault="001D00B9" w:rsidP="001D00B9">
      <w:pPr>
        <w:pStyle w:val="Plattetekstinspringen"/>
      </w:pPr>
      <w:r>
        <w:t>de eigenlijke uitvoering van de muurafdekelementen, met inbegrip van alle hechtingsmiddelen, verankerings-, en bevestigingstoebehoren;</w:t>
      </w:r>
    </w:p>
    <w:p w14:paraId="666FF03A" w14:textId="77777777" w:rsidR="001D00B9" w:rsidRPr="00EA3A67" w:rsidRDefault="001D00B9" w:rsidP="001D00B9">
      <w:pPr>
        <w:pStyle w:val="Plattetekstinspringen"/>
      </w:pPr>
      <w:r>
        <w:t>de aansluiting en voegafwerkingen, ook t.o.v. muren en dakranden.</w:t>
      </w:r>
    </w:p>
    <w:p w14:paraId="6F5FDE0C" w14:textId="77777777" w:rsidR="001D00B9" w:rsidRPr="00FD5784" w:rsidRDefault="001D00B9" w:rsidP="001D00B9">
      <w:pPr>
        <w:pStyle w:val="Kop6"/>
      </w:pPr>
      <w:r w:rsidRPr="00FD5784">
        <w:t>Materiaal</w:t>
      </w:r>
    </w:p>
    <w:p w14:paraId="4BD671AA" w14:textId="77777777" w:rsidR="001D00B9" w:rsidRPr="00393CD5" w:rsidRDefault="001D00B9" w:rsidP="001D00B9">
      <w:pPr>
        <w:pStyle w:val="Plattetekstinspringen"/>
      </w:pPr>
      <w:r w:rsidRPr="00393CD5">
        <w:t>De dekstenen zijn vorstbestendig en vrij van gebreken die afbreuk kunnen doen aan hun duurzaamheid. Ze zijn vrij van losse elementen (steenkorst, aarde, …) en iedere onzuiverheid (vet, olie, roest, …). De zichtvlakken zijn gaaf en vrij van rand- of hoekbeschadigingen.</w:t>
      </w:r>
      <w:r w:rsidRPr="00A160E1">
        <w:t xml:space="preserve"> </w:t>
      </w:r>
    </w:p>
    <w:p w14:paraId="7CD3519C" w14:textId="77777777" w:rsidR="001D00B9" w:rsidRPr="005C5BB5" w:rsidRDefault="001D00B9" w:rsidP="001D00B9">
      <w:pPr>
        <w:pStyle w:val="Kop6"/>
      </w:pPr>
      <w:r w:rsidRPr="005C5BB5">
        <w:t>Uitvoering</w:t>
      </w:r>
    </w:p>
    <w:p w14:paraId="51EEB91E" w14:textId="77777777" w:rsidR="001D00B9" w:rsidRDefault="001D00B9" w:rsidP="001D00B9">
      <w:pPr>
        <w:pStyle w:val="Plattetekstinspringen"/>
      </w:pPr>
      <w:r w:rsidRPr="00FA5FE9">
        <w:t xml:space="preserve">TV 244 – Aansluitingsdetails bij platte daken: algemene principes (WTCB) </w:t>
      </w:r>
      <w:r>
        <w:t>is van toepassing</w:t>
      </w:r>
      <w:r w:rsidRPr="00FA5FE9">
        <w:t xml:space="preserve">. </w:t>
      </w:r>
    </w:p>
    <w:p w14:paraId="4E40A005" w14:textId="77777777" w:rsidR="001D00B9" w:rsidRPr="00FA5FE9" w:rsidRDefault="001D00B9" w:rsidP="001D00B9">
      <w:pPr>
        <w:pStyle w:val="Plattetekstinspringen"/>
      </w:pPr>
      <w:r>
        <w:t xml:space="preserve">De uitvoering gebeurt volgens </w:t>
      </w:r>
      <w:r w:rsidRPr="00FA5FE9">
        <w:t>§</w:t>
      </w:r>
      <w:r>
        <w:t xml:space="preserve"> 6.4.3. Muurkappen en dekstenen van TV 244.</w:t>
      </w:r>
    </w:p>
    <w:p w14:paraId="2047BDC7" w14:textId="77777777" w:rsidR="001D00B9" w:rsidRDefault="001D00B9" w:rsidP="001D00B9">
      <w:pPr>
        <w:pStyle w:val="Plattetekstinspringen"/>
      </w:pPr>
      <w:r w:rsidRPr="00393CD5">
        <w:t xml:space="preserve">Alle </w:t>
      </w:r>
      <w:r>
        <w:t>elementen van de muurafdekking</w:t>
      </w:r>
      <w:r w:rsidRPr="00393CD5">
        <w:t>, die een geheel vormen, worden tezelfdertijd opgetrokken</w:t>
      </w:r>
      <w:r>
        <w:t xml:space="preserve">. </w:t>
      </w:r>
    </w:p>
    <w:p w14:paraId="7B484C96" w14:textId="77777777" w:rsidR="001D00B9" w:rsidRPr="00393CD5" w:rsidRDefault="001D00B9" w:rsidP="001D00B9">
      <w:pPr>
        <w:pStyle w:val="Plattetekstinspringen"/>
      </w:pPr>
      <w:r w:rsidRPr="000219EA">
        <w:t>De aannemer z</w:t>
      </w:r>
      <w:r>
        <w:t xml:space="preserve">orgt voor een esthetische uitvoering van de </w:t>
      </w:r>
      <w:r w:rsidRPr="000219EA">
        <w:t>visuele belijning van de elementen</w:t>
      </w:r>
      <w:r>
        <w:t xml:space="preserve">, de voegen en de bevestigingen.  </w:t>
      </w:r>
    </w:p>
    <w:p w14:paraId="1FAF19C5" w14:textId="77777777" w:rsidR="001D00B9" w:rsidRPr="00393CD5" w:rsidRDefault="001D00B9" w:rsidP="001D00B9">
      <w:pPr>
        <w:pStyle w:val="Plattetekstinspringen"/>
      </w:pPr>
      <w:r w:rsidRPr="00393CD5">
        <w:t xml:space="preserve">Bij afdekking van dakranden </w:t>
      </w:r>
      <w:r>
        <w:t>wateren</w:t>
      </w:r>
      <w:r w:rsidRPr="00393CD5">
        <w:t xml:space="preserve"> de elementen steeds </w:t>
      </w:r>
      <w:r>
        <w:t xml:space="preserve">eenzijdig </w:t>
      </w:r>
      <w:r w:rsidRPr="00393CD5">
        <w:t xml:space="preserve">naar het dak </w:t>
      </w:r>
      <w:r>
        <w:t>af</w:t>
      </w:r>
      <w:r w:rsidRPr="00393CD5">
        <w:t xml:space="preserve">. </w:t>
      </w:r>
    </w:p>
    <w:p w14:paraId="1B7C5709" w14:textId="77777777" w:rsidR="001D00B9" w:rsidRDefault="001D00B9" w:rsidP="001D00B9">
      <w:pPr>
        <w:pStyle w:val="Plattetekstinspringen"/>
      </w:pPr>
      <w:r>
        <w:t xml:space="preserve">De voegen worden waterdicht afgewerkt, rekening houdend met mogelijke (uit)zettingen. Voorziene zettingsvoegen in de constructie worden doorgetrokken in de muurafdekking. </w:t>
      </w:r>
    </w:p>
    <w:p w14:paraId="0C23BE27" w14:textId="77777777" w:rsidR="001D00B9" w:rsidRDefault="001D00B9" w:rsidP="001D00B9">
      <w:pPr>
        <w:pStyle w:val="Plattetekstinspringen"/>
      </w:pPr>
      <w:r w:rsidRPr="00393CD5">
        <w:t>De dekstenen worden geplaatst in een vol mortelbed</w:t>
      </w:r>
      <w:r>
        <w:t xml:space="preserve"> (dikte circa 15 mm)</w:t>
      </w:r>
      <w:r w:rsidRPr="00393CD5">
        <w:t xml:space="preserve">. </w:t>
      </w:r>
    </w:p>
    <w:p w14:paraId="52429564" w14:textId="77777777" w:rsidR="001D00B9" w:rsidRPr="00316A62" w:rsidRDefault="001D00B9" w:rsidP="001D00B9">
      <w:pPr>
        <w:pStyle w:val="Plattetekstinspringen"/>
      </w:pPr>
      <w:r>
        <w:t>De aannemer moet een duurzame bevestiging van de dekstenen op het metselwerk garanderen, de laagst gelegen dekstenen moeten tegen afschuiving verankerd worden.</w:t>
      </w:r>
    </w:p>
    <w:p w14:paraId="5F69F225" w14:textId="77777777" w:rsidR="001D00B9" w:rsidRPr="005C5BB5" w:rsidRDefault="001D00B9" w:rsidP="001D00B9">
      <w:pPr>
        <w:pStyle w:val="Kop3"/>
      </w:pPr>
      <w:bookmarkStart w:id="633" w:name="_Toc334097036"/>
      <w:bookmarkStart w:id="634" w:name="_Toc389741151"/>
      <w:bookmarkStart w:id="635" w:name="_Toc438633462"/>
      <w:r>
        <w:t>23.5</w:t>
      </w:r>
      <w:r w:rsidRPr="005C5BB5">
        <w:t>1.</w:t>
      </w:r>
      <w:r w:rsidRPr="005C5BB5">
        <w:tab/>
        <w:t>muurdekstenen - blauwe steen</w:t>
      </w:r>
      <w:r w:rsidRPr="005C5BB5">
        <w:tab/>
      </w:r>
      <w:r w:rsidRPr="00EB0F01">
        <w:rPr>
          <w:rStyle w:val="MeetChar"/>
        </w:rPr>
        <w:t>|FH|m3</w:t>
      </w:r>
      <w:bookmarkEnd w:id="633"/>
      <w:bookmarkEnd w:id="634"/>
      <w:bookmarkEnd w:id="635"/>
    </w:p>
    <w:p w14:paraId="7E7B66F4" w14:textId="77777777" w:rsidR="001D00B9" w:rsidRDefault="001D00B9" w:rsidP="001D00B9">
      <w:pPr>
        <w:pStyle w:val="Kop6"/>
      </w:pPr>
      <w:r>
        <w:t>Meting</w:t>
      </w:r>
    </w:p>
    <w:p w14:paraId="5F29A5F6" w14:textId="77777777" w:rsidR="001D00B9" w:rsidRDefault="001D00B9" w:rsidP="001D00B9">
      <w:pPr>
        <w:pStyle w:val="Plattetekstinspringen"/>
      </w:pPr>
      <w:r>
        <w:t>meeteenheid: m3</w:t>
      </w:r>
    </w:p>
    <w:p w14:paraId="5BD0AA01" w14:textId="77777777" w:rsidR="001D00B9" w:rsidRPr="00951E2B" w:rsidRDefault="001D00B9" w:rsidP="001D00B9">
      <w:pPr>
        <w:pStyle w:val="Plattetekstinspringen"/>
      </w:pPr>
      <w:r>
        <w:t>meetcode: netto volume van de steen. Stenen kleiner dan 10 dm³ worden als 10 dm³ gemeten.</w:t>
      </w:r>
    </w:p>
    <w:p w14:paraId="6F16C7D2" w14:textId="77777777" w:rsidR="001D00B9" w:rsidRPr="00951E2B" w:rsidRDefault="001D00B9" w:rsidP="001D00B9">
      <w:pPr>
        <w:pStyle w:val="Plattetekstinspringen"/>
      </w:pPr>
      <w:r>
        <w:t>aard van de overeenkomst: Forfaitaire Hoeveelheid (FH)</w:t>
      </w:r>
    </w:p>
    <w:p w14:paraId="57FCACDD" w14:textId="77777777" w:rsidR="001D00B9" w:rsidRDefault="001D00B9" w:rsidP="001D00B9">
      <w:pPr>
        <w:pStyle w:val="Kop6"/>
      </w:pPr>
      <w:r>
        <w:t>Materiaal</w:t>
      </w:r>
    </w:p>
    <w:p w14:paraId="13807194" w14:textId="77777777" w:rsidR="001D00B9" w:rsidRDefault="001D00B9" w:rsidP="001D00B9">
      <w:pPr>
        <w:pStyle w:val="Plattetekstinspringen"/>
      </w:pPr>
      <w:r>
        <w:t>Volgens artikel 23.01.</w:t>
      </w:r>
    </w:p>
    <w:p w14:paraId="419205B2" w14:textId="77777777" w:rsidR="001D00B9" w:rsidRPr="0006694D" w:rsidRDefault="001D00B9" w:rsidP="001D00B9">
      <w:pPr>
        <w:pStyle w:val="Plattetekstinspringen"/>
      </w:pPr>
      <w:r>
        <w:t>De steen heeft een ATG (of gelijkwaardig). Dit moet voorafgaandelijk ter goedkeuring voorgelegd worden.</w:t>
      </w:r>
    </w:p>
    <w:p w14:paraId="19F149B8" w14:textId="77777777" w:rsidR="001D00B9" w:rsidRDefault="001D00B9" w:rsidP="001D00B9">
      <w:pPr>
        <w:pStyle w:val="Kop8"/>
      </w:pPr>
      <w:r>
        <w:t>Specificaties</w:t>
      </w:r>
    </w:p>
    <w:p w14:paraId="58A5D954" w14:textId="77777777" w:rsidR="001D00B9" w:rsidRDefault="001D00B9" w:rsidP="001D00B9">
      <w:pPr>
        <w:pStyle w:val="Plattetekstinspringen"/>
      </w:pPr>
      <w:r>
        <w:t xml:space="preserve">Afwerking bovenvlakken: </w:t>
      </w:r>
      <w:r w:rsidRPr="00227EC1">
        <w:rPr>
          <w:rStyle w:val="Keuze-blauw"/>
        </w:rPr>
        <w:t>gezaagd / grijs-geschuurd / blauw-geschuurd / …</w:t>
      </w:r>
      <w:r w:rsidRPr="004D1EC2">
        <w:rPr>
          <w:rStyle w:val="Keuze-blauw"/>
        </w:rPr>
        <w:t xml:space="preserve"> </w:t>
      </w:r>
      <w:r>
        <w:t>(volgens TV 228.3.)</w:t>
      </w:r>
    </w:p>
    <w:p w14:paraId="6D8F6246" w14:textId="77777777" w:rsidR="001D00B9" w:rsidRDefault="001D00B9" w:rsidP="001D00B9">
      <w:pPr>
        <w:pStyle w:val="Plattetekstinspringen"/>
      </w:pPr>
      <w:r>
        <w:t xml:space="preserve">Afwerking zichtbare zijkanten: </w:t>
      </w:r>
      <w:r w:rsidRPr="00227EC1">
        <w:rPr>
          <w:rStyle w:val="Keuze-blauw"/>
        </w:rPr>
        <w:t>gezaagd / grijs-geschuurd / blauw-geschuurd / gefrijnd à rato van 10 / 12 / 15 / ... slagen per dm</w:t>
      </w:r>
      <w:r>
        <w:t xml:space="preserve"> (volgens TV 228.3.2.2)</w:t>
      </w:r>
    </w:p>
    <w:p w14:paraId="30BA13D0" w14:textId="77777777" w:rsidR="001D00B9" w:rsidRPr="004D1EC2" w:rsidRDefault="001D00B9" w:rsidP="001D00B9">
      <w:pPr>
        <w:pStyle w:val="Plattetekstinspringen"/>
      </w:pPr>
      <w:r w:rsidRPr="00211D94">
        <w:t xml:space="preserve">Afmetingen: </w:t>
      </w:r>
    </w:p>
    <w:p w14:paraId="6D96DA1E" w14:textId="77777777" w:rsidR="001D00B9" w:rsidRDefault="001D00B9" w:rsidP="001D00B9">
      <w:pPr>
        <w:pStyle w:val="ofwelinspringen"/>
      </w:pPr>
      <w:r w:rsidRPr="00571B5F">
        <w:t>(ofwel)</w:t>
      </w:r>
      <w:r w:rsidRPr="00571B5F">
        <w:tab/>
        <w:t>volgens detailtekeninge</w:t>
      </w:r>
      <w:r>
        <w:t>n</w:t>
      </w:r>
    </w:p>
    <w:p w14:paraId="4F3A9CA5" w14:textId="77777777" w:rsidR="001D00B9" w:rsidRPr="00571B5F" w:rsidRDefault="001D00B9" w:rsidP="001D00B9">
      <w:pPr>
        <w:pStyle w:val="ofwelinspringen"/>
      </w:pPr>
      <w:r>
        <w:t>(ofwel)</w:t>
      </w:r>
    </w:p>
    <w:p w14:paraId="16984793" w14:textId="77777777" w:rsidR="001D00B9" w:rsidRPr="00211D94" w:rsidRDefault="001D00B9" w:rsidP="001D00B9">
      <w:pPr>
        <w:pStyle w:val="Plattetekstinspringen2"/>
      </w:pPr>
      <w:r w:rsidRPr="00211D94">
        <w:t xml:space="preserve">Dikte: minimum </w:t>
      </w:r>
      <w:r w:rsidRPr="00227EC1">
        <w:rPr>
          <w:rStyle w:val="Keuze-blauw"/>
        </w:rPr>
        <w:t>4 / 5 / …</w:t>
      </w:r>
      <w:r w:rsidRPr="00211D94">
        <w:t xml:space="preserve"> cm.</w:t>
      </w:r>
    </w:p>
    <w:p w14:paraId="6AFE9FE0" w14:textId="77777777" w:rsidR="001D00B9" w:rsidRPr="00211D94" w:rsidRDefault="001D00B9" w:rsidP="001D00B9">
      <w:pPr>
        <w:pStyle w:val="Plattetekstinspringen2"/>
      </w:pPr>
      <w:r w:rsidRPr="00211D94">
        <w:t xml:space="preserve">Breedte: te bedekken muurbreedte </w:t>
      </w:r>
      <w:r w:rsidRPr="00227EC1">
        <w:rPr>
          <w:rStyle w:val="Keuze-blauw"/>
        </w:rPr>
        <w:t>19 / 24 / 29 / …</w:t>
      </w:r>
      <w:r w:rsidRPr="00211D94">
        <w:t xml:space="preserve"> cm, oversteek </w:t>
      </w:r>
      <w:r w:rsidRPr="00227EC1">
        <w:rPr>
          <w:rStyle w:val="Keuze-blauw"/>
        </w:rPr>
        <w:t>5 / …</w:t>
      </w:r>
      <w:r w:rsidRPr="00211D94">
        <w:t xml:space="preserve"> cm.</w:t>
      </w:r>
    </w:p>
    <w:p w14:paraId="45484D89" w14:textId="77777777" w:rsidR="001D00B9" w:rsidRPr="00211D94" w:rsidRDefault="001D00B9" w:rsidP="001D00B9">
      <w:pPr>
        <w:pStyle w:val="Plattetekstinspringen2"/>
      </w:pPr>
      <w:r w:rsidRPr="00211D94">
        <w:t xml:space="preserve">Lengte: verdeling in stukken van gelijke lengte </w:t>
      </w:r>
      <w:r>
        <w:t>van max.</w:t>
      </w:r>
      <w:r w:rsidRPr="004D1EC2">
        <w:rPr>
          <w:rStyle w:val="Keuze-blauw"/>
        </w:rPr>
        <w:t xml:space="preserve"> </w:t>
      </w:r>
      <w:r w:rsidRPr="00227EC1">
        <w:rPr>
          <w:rStyle w:val="Keuze-blauw"/>
        </w:rPr>
        <w:t>150 / …</w:t>
      </w:r>
      <w:r w:rsidRPr="00211D94">
        <w:t xml:space="preserve"> cm.</w:t>
      </w:r>
    </w:p>
    <w:p w14:paraId="01D34FAC" w14:textId="77777777" w:rsidR="001D00B9" w:rsidRPr="00227EC1" w:rsidRDefault="001D00B9" w:rsidP="001D00B9">
      <w:pPr>
        <w:pStyle w:val="Plattetekstinspringen"/>
        <w:rPr>
          <w:rStyle w:val="Keuze-blauw"/>
        </w:rPr>
      </w:pPr>
      <w:r w:rsidRPr="00211D94">
        <w:t xml:space="preserve">Hoekstukken:  </w:t>
      </w:r>
      <w:r w:rsidRPr="00227EC1">
        <w:rPr>
          <w:rStyle w:val="Keuze-blauw"/>
        </w:rPr>
        <w:t>in verstek gezaagd / …</w:t>
      </w:r>
    </w:p>
    <w:p w14:paraId="22A4373A" w14:textId="77777777" w:rsidR="001D00B9" w:rsidRPr="00211D94" w:rsidRDefault="001D00B9" w:rsidP="001D00B9">
      <w:pPr>
        <w:pStyle w:val="Plattetekstinspringen"/>
      </w:pPr>
      <w:r w:rsidRPr="00211D94">
        <w:t xml:space="preserve">Profiel: </w:t>
      </w:r>
      <w:r w:rsidRPr="00227EC1">
        <w:rPr>
          <w:rStyle w:val="Keuze-blauw"/>
        </w:rPr>
        <w:t>vlak / eenzijdig afwaterend / tweezijdig afwaterend / volgens detailtekeningen / …</w:t>
      </w:r>
      <w:r w:rsidRPr="00211D94">
        <w:t xml:space="preserve"> </w:t>
      </w:r>
    </w:p>
    <w:p w14:paraId="10E77954" w14:textId="77777777" w:rsidR="001D00B9" w:rsidRPr="00227EC1" w:rsidRDefault="001D00B9" w:rsidP="001D00B9">
      <w:pPr>
        <w:pStyle w:val="Plattetekstinspringen"/>
        <w:rPr>
          <w:rStyle w:val="Keuze-blauw"/>
        </w:rPr>
      </w:pPr>
      <w:r>
        <w:t xml:space="preserve">Helling: </w:t>
      </w:r>
      <w:r w:rsidRPr="00227EC1">
        <w:rPr>
          <w:rStyle w:val="Keuze-blauw"/>
        </w:rPr>
        <w:t>niet voorzien (plaatsing onder helling van 2 / … %) / circa 5% /10% / 15% / …</w:t>
      </w:r>
    </w:p>
    <w:p w14:paraId="1B263A0C" w14:textId="77777777" w:rsidR="001D00B9" w:rsidRPr="004D1EC2" w:rsidRDefault="001D00B9" w:rsidP="001D00B9">
      <w:pPr>
        <w:pStyle w:val="Plattetekstinspringen"/>
      </w:pPr>
      <w:r>
        <w:t xml:space="preserve">Druipgroef: </w:t>
      </w:r>
      <w:r w:rsidRPr="00227EC1">
        <w:rPr>
          <w:rStyle w:val="Keuze-blauw"/>
        </w:rPr>
        <w:t>circa 8 tot 10 mm breed en circa 5-6 mm diep / … geïntegreerd op minstens 2 / 3 / …</w:t>
      </w:r>
      <w:r>
        <w:t xml:space="preserve"> cm buiten het gevelvlak. </w:t>
      </w:r>
    </w:p>
    <w:p w14:paraId="248DB07C" w14:textId="77777777" w:rsidR="001D00B9" w:rsidRDefault="001D00B9" w:rsidP="001D00B9">
      <w:pPr>
        <w:pStyle w:val="Plattetekstinspringen"/>
      </w:pPr>
      <w:r>
        <w:t xml:space="preserve">Onvolkomenheden </w:t>
      </w:r>
      <w:r w:rsidRPr="00227EC1">
        <w:rPr>
          <w:rStyle w:val="Keuze-blauw"/>
        </w:rPr>
        <w:t>worden geweigerd / mogen plaatselijk worden bijgewerkt volgens art. 23.01.</w:t>
      </w:r>
    </w:p>
    <w:p w14:paraId="6AB83B84" w14:textId="77777777" w:rsidR="001D00B9" w:rsidRDefault="001D00B9" w:rsidP="001D00B9">
      <w:pPr>
        <w:pStyle w:val="Kop6"/>
      </w:pPr>
      <w:r>
        <w:t>Uitvoering</w:t>
      </w:r>
    </w:p>
    <w:p w14:paraId="38D0392E" w14:textId="77777777" w:rsidR="001D00B9" w:rsidRPr="00227EC1" w:rsidRDefault="001D00B9" w:rsidP="001D00B9">
      <w:pPr>
        <w:pStyle w:val="Plattetekstinspringen"/>
        <w:rPr>
          <w:rStyle w:val="Keuze-blauw"/>
        </w:rPr>
      </w:pPr>
      <w:r w:rsidRPr="0025733C">
        <w:t xml:space="preserve">De muurafdekelementen worden geplaatst volgens </w:t>
      </w:r>
      <w:r w:rsidRPr="00227EC1">
        <w:rPr>
          <w:rStyle w:val="Keuze-blauw"/>
        </w:rPr>
        <w:t>bijgevoegde detailtekeningen / de voorafgaand aan de uitvoering afgesproken aanduidingen, waarbij de werkhuistekeningen ter goedkeuring van de architect zullen voorgelegd worden.</w:t>
      </w:r>
    </w:p>
    <w:p w14:paraId="272E67B7" w14:textId="77777777" w:rsidR="001D00B9" w:rsidRDefault="001D00B9" w:rsidP="001D00B9">
      <w:pPr>
        <w:pStyle w:val="Plattetekstinspringen"/>
      </w:pPr>
      <w:r w:rsidRPr="00BB11F2">
        <w:t xml:space="preserve">De breedte van de tussenvoegen bedraagt circa 8 mm over de totale diepte van de deksteen. In de open voeg tussen de elementen wordt een voegbodem geplaatst. De voegen </w:t>
      </w:r>
      <w:r w:rsidRPr="00227EC1">
        <w:rPr>
          <w:rStyle w:val="Keuze-blauw"/>
        </w:rPr>
        <w:t xml:space="preserve">worden gedicht met een elastisch blijvende kit, kleur volgens keuze architect / de voegen worden opgevoegd met een plastische voegspecie aangepast aan de kleurtint van de steen. </w:t>
      </w:r>
    </w:p>
    <w:p w14:paraId="3A4D8E54" w14:textId="77777777" w:rsidR="001D00B9" w:rsidRPr="00D25C14" w:rsidRDefault="001D00B9" w:rsidP="001D00B9">
      <w:pPr>
        <w:pStyle w:val="Plattetekstinspringen"/>
      </w:pPr>
      <w:r w:rsidRPr="00D25C14">
        <w:t xml:space="preserve">Onder de dekstenen wordt voorafgaandelijk </w:t>
      </w:r>
      <w:r>
        <w:t xml:space="preserve">en </w:t>
      </w:r>
      <w:r w:rsidRPr="00D25C14">
        <w:t>centraal onder iedere tussenvoeg, een vochtisolatie aangebracht</w:t>
      </w:r>
      <w:r>
        <w:t xml:space="preserve">. Dit is een metalen strook of ander stijf materiaal, parallel geplaatst met de voegen. </w:t>
      </w:r>
      <w:r w:rsidRPr="00D25C14">
        <w:t xml:space="preserve">Deze vochtisolatiestrook komt circa 10 mm uit het gevelvlak. </w:t>
      </w:r>
    </w:p>
    <w:p w14:paraId="4C5A04DB" w14:textId="77777777" w:rsidR="001D00B9" w:rsidRPr="00227EC1" w:rsidRDefault="001D00B9" w:rsidP="001D00B9">
      <w:pPr>
        <w:pStyle w:val="Kop8"/>
      </w:pPr>
      <w:r w:rsidRPr="00A915E2">
        <w:t>Aanvullende uitvoeringsvoorschriften</w:t>
      </w:r>
      <w:r w:rsidRPr="00B84C8B">
        <w:t xml:space="preserve"> </w:t>
      </w:r>
      <w:r w:rsidR="00156DE5">
        <w:t>(te schrappen door ontwerper indien niet van toepassing)</w:t>
      </w:r>
    </w:p>
    <w:p w14:paraId="34792551" w14:textId="77777777" w:rsidR="001D00B9" w:rsidRPr="00257E3D" w:rsidRDefault="001D00B9" w:rsidP="001D00B9">
      <w:pPr>
        <w:pStyle w:val="Plattetekstinspringen"/>
      </w:pPr>
      <w:r w:rsidRPr="00257E3D">
        <w:t xml:space="preserve">Er wordt een roestvaste verankering met het onderliggend metselwerk voorzien. </w:t>
      </w:r>
    </w:p>
    <w:p w14:paraId="26997383" w14:textId="77777777" w:rsidR="001D00B9" w:rsidRPr="00586F9C" w:rsidRDefault="001D00B9" w:rsidP="001D00B9">
      <w:pPr>
        <w:pStyle w:val="Plattetekstinspringen"/>
      </w:pPr>
      <w:r w:rsidRPr="006509DE">
        <w:t>Bij spouwmuren wordt de spouw vooraf volledig afgedekt met</w:t>
      </w:r>
      <w:r w:rsidRPr="004D1EC2">
        <w:rPr>
          <w:rStyle w:val="Keuze-blauw"/>
        </w:rPr>
        <w:t xml:space="preserve"> </w:t>
      </w:r>
      <w:r w:rsidRPr="00227EC1">
        <w:rPr>
          <w:rStyle w:val="Keuze-blauw"/>
        </w:rPr>
        <w:t xml:space="preserve">een gewapende PE-folie / … </w:t>
      </w:r>
      <w:r w:rsidRPr="006509DE">
        <w:t>.</w:t>
      </w:r>
      <w:r>
        <w:t xml:space="preserve"> </w:t>
      </w:r>
      <w:r w:rsidRPr="00586F9C">
        <w:t>Waar vereist wordt de spouwopening voorzien van extra isolatie, ter voorkoming van koudebruggen.</w:t>
      </w:r>
    </w:p>
    <w:p w14:paraId="67F12F52" w14:textId="77777777" w:rsidR="001D00B9" w:rsidRPr="006509DE" w:rsidRDefault="001D00B9" w:rsidP="001D00B9">
      <w:pPr>
        <w:pStyle w:val="Plattetekstinspringen"/>
      </w:pPr>
      <w:r w:rsidRPr="006509DE">
        <w:t xml:space="preserve">Het mortelbed is samengesteld uit een </w:t>
      </w:r>
      <w:r w:rsidRPr="00227EC1">
        <w:rPr>
          <w:rStyle w:val="Keuze-blauw"/>
        </w:rPr>
        <w:t>plastische / …</w:t>
      </w:r>
      <w:r w:rsidRPr="006509DE">
        <w:t xml:space="preserve">  mortelspecie met toevoeging van een </w:t>
      </w:r>
      <w:r w:rsidRPr="00227EC1">
        <w:rPr>
          <w:rStyle w:val="Keuze-blauw"/>
        </w:rPr>
        <w:t>waterwerende kunststofemulsie / …</w:t>
      </w:r>
      <w:r w:rsidRPr="006509DE">
        <w:t xml:space="preserve"> .</w:t>
      </w:r>
    </w:p>
    <w:p w14:paraId="2AB1489D" w14:textId="77777777" w:rsidR="001D00B9" w:rsidRPr="005C5BB5" w:rsidRDefault="001D00B9" w:rsidP="001D00B9">
      <w:pPr>
        <w:pStyle w:val="Kop6"/>
      </w:pPr>
      <w:r w:rsidRPr="005C5BB5">
        <w:t>Toepassing</w:t>
      </w:r>
      <w:r>
        <w:t xml:space="preserve"> </w:t>
      </w:r>
    </w:p>
    <w:p w14:paraId="6E3B711F" w14:textId="77777777" w:rsidR="001D00B9" w:rsidRPr="004D1EC2" w:rsidRDefault="001D00B9" w:rsidP="001D00B9">
      <w:pPr>
        <w:pStyle w:val="Kop3"/>
      </w:pPr>
      <w:bookmarkStart w:id="636" w:name="_Toc334097037"/>
      <w:bookmarkStart w:id="637" w:name="_Toc389741152"/>
      <w:bookmarkStart w:id="638" w:name="_Toc438633463"/>
      <w:r w:rsidRPr="004D1EC2">
        <w:t>23.52.</w:t>
      </w:r>
      <w:r w:rsidRPr="004D1EC2">
        <w:tab/>
        <w:t>muurdekstenen - prefabbeton</w:t>
      </w:r>
      <w:r w:rsidRPr="004D1EC2">
        <w:tab/>
      </w:r>
      <w:r w:rsidRPr="004D1EC2">
        <w:rPr>
          <w:rStyle w:val="MeetChar"/>
        </w:rPr>
        <w:t>|FH|m</w:t>
      </w:r>
      <w:bookmarkEnd w:id="636"/>
      <w:bookmarkEnd w:id="637"/>
      <w:bookmarkEnd w:id="638"/>
    </w:p>
    <w:p w14:paraId="796F940A" w14:textId="77777777" w:rsidR="001D00B9" w:rsidRDefault="001D00B9" w:rsidP="001D00B9">
      <w:pPr>
        <w:pStyle w:val="Kop6"/>
      </w:pPr>
      <w:r>
        <w:t>Meting</w:t>
      </w:r>
    </w:p>
    <w:p w14:paraId="488F457C" w14:textId="77777777" w:rsidR="001D00B9" w:rsidRDefault="001D00B9" w:rsidP="001D00B9">
      <w:pPr>
        <w:pStyle w:val="Plattetekstinspringen"/>
      </w:pPr>
      <w:r>
        <w:t xml:space="preserve">meeteenheid: lm </w:t>
      </w:r>
    </w:p>
    <w:p w14:paraId="3B6977A5" w14:textId="77777777" w:rsidR="001D00B9" w:rsidRDefault="001D00B9" w:rsidP="001D00B9">
      <w:pPr>
        <w:pStyle w:val="Plattetekstinspringen"/>
      </w:pPr>
      <w:r>
        <w:t xml:space="preserve">meetcode: netto </w:t>
      </w:r>
      <w:r w:rsidRPr="00A47782">
        <w:t>uit te voeren lengte</w:t>
      </w:r>
      <w:r>
        <w:t>, bijzondere stukken (</w:t>
      </w:r>
      <w:r w:rsidRPr="00A47782">
        <w:t>hoeken, beëindigingen en ontmoetingen, …</w:t>
      </w:r>
      <w:r>
        <w:t>) inbegrepen</w:t>
      </w:r>
    </w:p>
    <w:p w14:paraId="581FC75D" w14:textId="77777777" w:rsidR="001D00B9" w:rsidRDefault="001D00B9" w:rsidP="001D00B9">
      <w:pPr>
        <w:pStyle w:val="Plattetekstinspringen"/>
      </w:pPr>
      <w:r>
        <w:t>aard van de overeenkomst: Forfaitaire Hoeveelheid (FH)</w:t>
      </w:r>
    </w:p>
    <w:p w14:paraId="56300D21" w14:textId="77777777" w:rsidR="001D00B9" w:rsidRDefault="001D00B9" w:rsidP="001D00B9">
      <w:pPr>
        <w:pStyle w:val="Kop6"/>
      </w:pPr>
      <w:r>
        <w:t>Materiaal</w:t>
      </w:r>
    </w:p>
    <w:p w14:paraId="0C749CBC" w14:textId="77777777" w:rsidR="001D00B9" w:rsidRDefault="001D00B9" w:rsidP="001D00B9">
      <w:pPr>
        <w:pStyle w:val="Plattetekstinspringen"/>
      </w:pPr>
      <w:r>
        <w:t>Volgens a</w:t>
      </w:r>
      <w:r w:rsidRPr="008A5FCD">
        <w:t>rtikel 2</w:t>
      </w:r>
      <w:r>
        <w:t>3.02.</w:t>
      </w:r>
    </w:p>
    <w:p w14:paraId="70AD816E" w14:textId="77777777" w:rsidR="001D00B9" w:rsidRDefault="001D00B9" w:rsidP="001D00B9">
      <w:pPr>
        <w:pStyle w:val="Plattetekstinspringen"/>
      </w:pPr>
      <w:r w:rsidRPr="000F6805">
        <w:rPr>
          <w:lang w:val="nl-NL"/>
        </w:rPr>
        <w:t>Model ter goedkeuring voor te leggen.</w:t>
      </w:r>
    </w:p>
    <w:p w14:paraId="4B4B4E73" w14:textId="77777777" w:rsidR="001D00B9" w:rsidRDefault="001D00B9" w:rsidP="001D00B9">
      <w:pPr>
        <w:pStyle w:val="Kop8"/>
      </w:pPr>
      <w:r>
        <w:t>Specificaties</w:t>
      </w:r>
    </w:p>
    <w:p w14:paraId="230D646D" w14:textId="77777777" w:rsidR="001D00B9" w:rsidRDefault="001D00B9" w:rsidP="001D00B9">
      <w:pPr>
        <w:pStyle w:val="Plattetekstinspringen"/>
      </w:pPr>
      <w:r>
        <w:t>Betonkwaliteit volgens NBN EN 206-1 + NBN B 15-001:</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66"/>
        <w:gridCol w:w="1517"/>
        <w:gridCol w:w="1683"/>
        <w:gridCol w:w="1961"/>
        <w:gridCol w:w="1984"/>
      </w:tblGrid>
      <w:tr w:rsidR="001D00B9" w14:paraId="28E0DBD9" w14:textId="77777777" w:rsidTr="007F5C4F">
        <w:trPr>
          <w:trHeight w:val="255"/>
          <w:tblCellSpacing w:w="15" w:type="dxa"/>
        </w:trPr>
        <w:tc>
          <w:tcPr>
            <w:tcW w:w="1546" w:type="dxa"/>
            <w:tcBorders>
              <w:top w:val="outset" w:sz="6" w:space="0" w:color="auto"/>
              <w:left w:val="outset" w:sz="6" w:space="0" w:color="auto"/>
              <w:bottom w:val="outset" w:sz="6" w:space="0" w:color="auto"/>
              <w:right w:val="outset" w:sz="6" w:space="0" w:color="auto"/>
            </w:tcBorders>
            <w:vAlign w:val="center"/>
          </w:tcPr>
          <w:p w14:paraId="53D26A7C" w14:textId="77777777" w:rsidR="001D00B9" w:rsidRDefault="001D00B9" w:rsidP="007F5C4F">
            <w:pPr>
              <w:pStyle w:val="Plattetekst3"/>
              <w:jc w:val="center"/>
              <w:rPr>
                <w:rFonts w:eastAsia="Arial Unicode MS"/>
                <w:b/>
                <w:bCs/>
              </w:rPr>
            </w:pPr>
            <w:r>
              <w:rPr>
                <w:b/>
                <w:bCs/>
              </w:rPr>
              <w:t>Sterkteklasse</w:t>
            </w:r>
          </w:p>
        </w:tc>
        <w:tc>
          <w:tcPr>
            <w:tcW w:w="1497" w:type="dxa"/>
            <w:tcBorders>
              <w:top w:val="outset" w:sz="6" w:space="0" w:color="auto"/>
              <w:left w:val="outset" w:sz="6" w:space="0" w:color="auto"/>
              <w:bottom w:val="outset" w:sz="6" w:space="0" w:color="auto"/>
              <w:right w:val="outset" w:sz="6" w:space="0" w:color="auto"/>
            </w:tcBorders>
          </w:tcPr>
          <w:p w14:paraId="4A4BFC6D" w14:textId="77777777" w:rsidR="001D00B9" w:rsidRDefault="001D00B9" w:rsidP="007F5C4F">
            <w:pPr>
              <w:pStyle w:val="Plattetekst3"/>
              <w:jc w:val="center"/>
              <w:rPr>
                <w:b/>
                <w:bCs/>
              </w:rPr>
            </w:pPr>
            <w:r>
              <w:rPr>
                <w:b/>
                <w:bCs/>
              </w:rPr>
              <w:t>Gebruiksdomein</w:t>
            </w:r>
          </w:p>
        </w:tc>
        <w:tc>
          <w:tcPr>
            <w:tcW w:w="1672" w:type="dxa"/>
            <w:tcBorders>
              <w:top w:val="outset" w:sz="6" w:space="0" w:color="auto"/>
              <w:left w:val="outset" w:sz="6" w:space="0" w:color="auto"/>
              <w:bottom w:val="outset" w:sz="6" w:space="0" w:color="auto"/>
              <w:right w:val="outset" w:sz="6" w:space="0" w:color="auto"/>
            </w:tcBorders>
            <w:vAlign w:val="center"/>
          </w:tcPr>
          <w:p w14:paraId="601FB238" w14:textId="77777777" w:rsidR="001D00B9" w:rsidRDefault="001D00B9" w:rsidP="007F5C4F">
            <w:pPr>
              <w:pStyle w:val="Plattetekst3"/>
              <w:jc w:val="center"/>
              <w:rPr>
                <w:rFonts w:eastAsia="Arial Unicode MS"/>
                <w:b/>
                <w:bCs/>
              </w:rPr>
            </w:pPr>
            <w:r>
              <w:rPr>
                <w:b/>
                <w:bCs/>
              </w:rPr>
              <w:t>Omgevingsklasse</w:t>
            </w:r>
          </w:p>
        </w:tc>
        <w:tc>
          <w:tcPr>
            <w:tcW w:w="1960" w:type="dxa"/>
            <w:tcBorders>
              <w:top w:val="outset" w:sz="6" w:space="0" w:color="auto"/>
              <w:left w:val="outset" w:sz="6" w:space="0" w:color="auto"/>
              <w:bottom w:val="outset" w:sz="6" w:space="0" w:color="auto"/>
              <w:right w:val="outset" w:sz="6" w:space="0" w:color="auto"/>
            </w:tcBorders>
            <w:vAlign w:val="center"/>
          </w:tcPr>
          <w:p w14:paraId="3B04F944" w14:textId="77777777" w:rsidR="001D00B9" w:rsidRDefault="001D00B9" w:rsidP="007F5C4F">
            <w:pPr>
              <w:pStyle w:val="Plattetekst3"/>
              <w:jc w:val="center"/>
              <w:rPr>
                <w:rFonts w:eastAsia="Arial Unicode MS"/>
                <w:b/>
                <w:bCs/>
              </w:rPr>
            </w:pPr>
            <w:r>
              <w:rPr>
                <w:b/>
                <w:bCs/>
              </w:rPr>
              <w:t>Consistentieklasse</w:t>
            </w:r>
          </w:p>
        </w:tc>
        <w:tc>
          <w:tcPr>
            <w:tcW w:w="1992" w:type="dxa"/>
            <w:tcBorders>
              <w:top w:val="outset" w:sz="6" w:space="0" w:color="auto"/>
              <w:left w:val="outset" w:sz="6" w:space="0" w:color="auto"/>
              <w:bottom w:val="outset" w:sz="6" w:space="0" w:color="auto"/>
              <w:right w:val="outset" w:sz="6" w:space="0" w:color="auto"/>
            </w:tcBorders>
            <w:vAlign w:val="center"/>
          </w:tcPr>
          <w:p w14:paraId="48DB8742" w14:textId="77777777" w:rsidR="001D00B9" w:rsidRDefault="001D00B9" w:rsidP="007F5C4F">
            <w:pPr>
              <w:pStyle w:val="Plattetekst3"/>
              <w:jc w:val="center"/>
              <w:rPr>
                <w:rFonts w:eastAsia="Arial Unicode MS"/>
                <w:b/>
                <w:bCs/>
              </w:rPr>
            </w:pPr>
            <w:r>
              <w:rPr>
                <w:b/>
                <w:bCs/>
              </w:rPr>
              <w:t>Maximale korrelgrootte</w:t>
            </w:r>
          </w:p>
        </w:tc>
      </w:tr>
      <w:tr w:rsidR="001D00B9" w14:paraId="4C1C1BE3" w14:textId="77777777" w:rsidTr="007F5C4F">
        <w:trPr>
          <w:trHeight w:val="225"/>
          <w:tblCellSpacing w:w="15" w:type="dxa"/>
        </w:trPr>
        <w:tc>
          <w:tcPr>
            <w:tcW w:w="1546"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555EEABF" w14:textId="77777777" w:rsidR="001D00B9" w:rsidRDefault="001D00B9" w:rsidP="007F5C4F">
            <w:pPr>
              <w:pStyle w:val="Plattetekst3"/>
              <w:jc w:val="center"/>
              <w:rPr>
                <w:rFonts w:eastAsia="Arial Unicode MS"/>
              </w:rPr>
            </w:pPr>
            <w:r>
              <w:t>minimum</w:t>
            </w:r>
          </w:p>
        </w:tc>
        <w:tc>
          <w:tcPr>
            <w:tcW w:w="1497" w:type="dxa"/>
            <w:tcBorders>
              <w:top w:val="outset" w:sz="6" w:space="0" w:color="auto"/>
              <w:left w:val="outset" w:sz="6" w:space="0" w:color="auto"/>
              <w:bottom w:val="outset" w:sz="6" w:space="0" w:color="auto"/>
              <w:right w:val="outset" w:sz="6" w:space="0" w:color="auto"/>
            </w:tcBorders>
          </w:tcPr>
          <w:p w14:paraId="35609633" w14:textId="77777777" w:rsidR="001D00B9" w:rsidRDefault="001D00B9" w:rsidP="007F5C4F">
            <w:pPr>
              <w:pStyle w:val="Plattetekst3"/>
              <w:jc w:val="center"/>
            </w:pPr>
          </w:p>
        </w:tc>
        <w:tc>
          <w:tcPr>
            <w:tcW w:w="1672"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556F032F" w14:textId="77777777" w:rsidR="001D00B9" w:rsidRDefault="001D00B9" w:rsidP="007F5C4F">
            <w:pPr>
              <w:pStyle w:val="Plattetekst3"/>
              <w:jc w:val="center"/>
              <w:rPr>
                <w:rFonts w:eastAsia="Arial Unicode MS"/>
              </w:rPr>
            </w:pPr>
            <w:r>
              <w:t>minimum</w:t>
            </w:r>
          </w:p>
        </w:tc>
        <w:tc>
          <w:tcPr>
            <w:tcW w:w="196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1EDA080E" w14:textId="77777777" w:rsidR="001D00B9" w:rsidRDefault="001D00B9" w:rsidP="007F5C4F">
            <w:pPr>
              <w:pStyle w:val="Plattetekst3"/>
              <w:jc w:val="center"/>
              <w:rPr>
                <w:rFonts w:eastAsia="Arial Unicode MS"/>
              </w:rPr>
            </w:pPr>
            <w:r>
              <w:t>keuze aannemer</w:t>
            </w:r>
          </w:p>
        </w:tc>
        <w:tc>
          <w:tcPr>
            <w:tcW w:w="1992"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2D73BCBB" w14:textId="77777777" w:rsidR="001D00B9" w:rsidRDefault="001D00B9" w:rsidP="007F5C4F">
            <w:pPr>
              <w:pStyle w:val="Plattetekst3"/>
              <w:jc w:val="center"/>
              <w:rPr>
                <w:rFonts w:eastAsia="Arial Unicode MS"/>
              </w:rPr>
            </w:pPr>
            <w:r>
              <w:t>keuze aannemer</w:t>
            </w:r>
          </w:p>
        </w:tc>
      </w:tr>
      <w:tr w:rsidR="001D00B9" w14:paraId="1A1F5E0B" w14:textId="77777777" w:rsidTr="007F5C4F">
        <w:trPr>
          <w:trHeight w:val="104"/>
          <w:tblCellSpacing w:w="15" w:type="dxa"/>
        </w:trPr>
        <w:tc>
          <w:tcPr>
            <w:tcW w:w="1546" w:type="dxa"/>
            <w:tcBorders>
              <w:top w:val="outset" w:sz="6" w:space="0" w:color="auto"/>
              <w:left w:val="outset" w:sz="6" w:space="0" w:color="auto"/>
              <w:bottom w:val="outset" w:sz="6" w:space="0" w:color="auto"/>
              <w:right w:val="outset" w:sz="6" w:space="0" w:color="auto"/>
            </w:tcBorders>
            <w:vAlign w:val="center"/>
          </w:tcPr>
          <w:p w14:paraId="6D66B804" w14:textId="77777777" w:rsidR="001D00B9" w:rsidRDefault="001D00B9" w:rsidP="007F5C4F">
            <w:pPr>
              <w:pStyle w:val="Plattetekst3"/>
              <w:jc w:val="center"/>
              <w:rPr>
                <w:rFonts w:eastAsia="Arial Unicode MS"/>
              </w:rPr>
            </w:pPr>
            <w:r>
              <w:t>C25 /30 of C30/37</w:t>
            </w:r>
          </w:p>
        </w:tc>
        <w:tc>
          <w:tcPr>
            <w:tcW w:w="1497" w:type="dxa"/>
            <w:tcBorders>
              <w:top w:val="outset" w:sz="6" w:space="0" w:color="auto"/>
              <w:left w:val="outset" w:sz="6" w:space="0" w:color="auto"/>
              <w:bottom w:val="outset" w:sz="6" w:space="0" w:color="auto"/>
              <w:right w:val="outset" w:sz="6" w:space="0" w:color="auto"/>
            </w:tcBorders>
          </w:tcPr>
          <w:p w14:paraId="18AE6884" w14:textId="77777777" w:rsidR="001D00B9" w:rsidRDefault="001D00B9" w:rsidP="007F5C4F">
            <w:pPr>
              <w:pStyle w:val="Plattetekst3"/>
              <w:jc w:val="center"/>
            </w:pPr>
          </w:p>
        </w:tc>
        <w:tc>
          <w:tcPr>
            <w:tcW w:w="1672" w:type="dxa"/>
            <w:tcBorders>
              <w:top w:val="outset" w:sz="6" w:space="0" w:color="auto"/>
              <w:left w:val="outset" w:sz="6" w:space="0" w:color="auto"/>
              <w:bottom w:val="outset" w:sz="6" w:space="0" w:color="auto"/>
              <w:right w:val="outset" w:sz="6" w:space="0" w:color="auto"/>
            </w:tcBorders>
            <w:vAlign w:val="center"/>
          </w:tcPr>
          <w:p w14:paraId="75EC5B8E" w14:textId="77777777" w:rsidR="001D00B9" w:rsidRDefault="001D00B9" w:rsidP="007F5C4F">
            <w:pPr>
              <w:pStyle w:val="Plattetekst3"/>
              <w:jc w:val="center"/>
              <w:rPr>
                <w:rFonts w:eastAsia="Arial Unicode MS"/>
              </w:rPr>
            </w:pPr>
            <w:r>
              <w:t>EE1 / EE3</w:t>
            </w:r>
          </w:p>
        </w:tc>
        <w:tc>
          <w:tcPr>
            <w:tcW w:w="1960" w:type="dxa"/>
            <w:tcBorders>
              <w:top w:val="outset" w:sz="6" w:space="0" w:color="auto"/>
              <w:left w:val="outset" w:sz="6" w:space="0" w:color="auto"/>
              <w:bottom w:val="outset" w:sz="6" w:space="0" w:color="auto"/>
              <w:right w:val="outset" w:sz="6" w:space="0" w:color="auto"/>
            </w:tcBorders>
            <w:vAlign w:val="center"/>
          </w:tcPr>
          <w:p w14:paraId="07813AFE" w14:textId="77777777" w:rsidR="001D00B9" w:rsidRDefault="001D00B9" w:rsidP="007F5C4F">
            <w:pPr>
              <w:pStyle w:val="Plattetekst3"/>
              <w:jc w:val="center"/>
              <w:rPr>
                <w:rFonts w:eastAsia="Arial Unicode MS"/>
              </w:rPr>
            </w:pPr>
            <w:r>
              <w:t>S3 / F3</w:t>
            </w:r>
          </w:p>
        </w:tc>
        <w:tc>
          <w:tcPr>
            <w:tcW w:w="1992" w:type="dxa"/>
            <w:tcBorders>
              <w:top w:val="outset" w:sz="6" w:space="0" w:color="auto"/>
              <w:left w:val="outset" w:sz="6" w:space="0" w:color="auto"/>
              <w:bottom w:val="outset" w:sz="6" w:space="0" w:color="auto"/>
              <w:right w:val="outset" w:sz="6" w:space="0" w:color="auto"/>
            </w:tcBorders>
            <w:vAlign w:val="center"/>
          </w:tcPr>
          <w:p w14:paraId="03C0E50A" w14:textId="77777777" w:rsidR="001D00B9" w:rsidRDefault="001D00B9" w:rsidP="007F5C4F">
            <w:pPr>
              <w:pStyle w:val="Plattetekst3"/>
              <w:jc w:val="center"/>
              <w:rPr>
                <w:rFonts w:eastAsia="Arial Unicode MS"/>
              </w:rPr>
            </w:pPr>
            <w:r>
              <w:t>D 14 / 20 mm</w:t>
            </w:r>
          </w:p>
        </w:tc>
      </w:tr>
    </w:tbl>
    <w:p w14:paraId="40678252" w14:textId="77777777" w:rsidR="001D00B9" w:rsidRPr="008A5FCD" w:rsidRDefault="001D00B9" w:rsidP="001D00B9">
      <w:pPr>
        <w:pStyle w:val="Plattetekstinspringen"/>
      </w:pPr>
      <w:r>
        <w:t xml:space="preserve">Wapening: </w:t>
      </w:r>
      <w:r w:rsidRPr="00227EC1">
        <w:rPr>
          <w:rStyle w:val="Keuze-blauw"/>
        </w:rPr>
        <w:t>ongewapend / lichtgewapend (betondekking min. 30 mm) / …</w:t>
      </w:r>
      <w:r w:rsidRPr="004D1EC2">
        <w:rPr>
          <w:rStyle w:val="Keuze-blauw"/>
        </w:rPr>
        <w:t xml:space="preserve"> </w:t>
      </w:r>
    </w:p>
    <w:p w14:paraId="5DFF51B7" w14:textId="77777777" w:rsidR="001D00B9" w:rsidRPr="004D1EC2" w:rsidRDefault="001D00B9" w:rsidP="001D00B9">
      <w:pPr>
        <w:pStyle w:val="Plattetekstinspringen"/>
      </w:pPr>
      <w:r w:rsidRPr="004D1EC2">
        <w:t>Oppervla</w:t>
      </w:r>
      <w:r w:rsidRPr="00AB6644">
        <w:t xml:space="preserve">k: </w:t>
      </w:r>
      <w:r w:rsidRPr="00227EC1">
        <w:rPr>
          <w:rStyle w:val="Keuze-blauw"/>
        </w:rPr>
        <w:t>glad bekist / …</w:t>
      </w:r>
    </w:p>
    <w:p w14:paraId="26EEAFBA" w14:textId="77777777" w:rsidR="001D00B9" w:rsidRPr="00227EC1" w:rsidRDefault="001D00B9" w:rsidP="001D00B9">
      <w:pPr>
        <w:pStyle w:val="Plattetekstinspringen"/>
        <w:rPr>
          <w:rStyle w:val="Keuze-blauw"/>
        </w:rPr>
      </w:pPr>
      <w:r w:rsidRPr="00AB6644">
        <w:t xml:space="preserve">Kopzijden: </w:t>
      </w:r>
      <w:r w:rsidRPr="00227EC1">
        <w:rPr>
          <w:rStyle w:val="Keuze-blauw"/>
        </w:rPr>
        <w:t>vlak / overlappende kraag / …</w:t>
      </w:r>
    </w:p>
    <w:p w14:paraId="2DD828AC" w14:textId="77777777" w:rsidR="001D00B9" w:rsidRPr="004D1EC2" w:rsidRDefault="001D00B9" w:rsidP="001D00B9">
      <w:pPr>
        <w:pStyle w:val="Plattetekstinspringen"/>
      </w:pPr>
      <w:r w:rsidRPr="0012376C">
        <w:t xml:space="preserve">Kleur: </w:t>
      </w:r>
      <w:r w:rsidRPr="00227EC1">
        <w:rPr>
          <w:rStyle w:val="Keuze-blauw"/>
        </w:rPr>
        <w:t>grijswit / grijs / …</w:t>
      </w:r>
      <w:r w:rsidRPr="004D1EC2">
        <w:rPr>
          <w:rStyle w:val="Keuze-blauw"/>
        </w:rPr>
        <w:t xml:space="preserve"> </w:t>
      </w:r>
    </w:p>
    <w:p w14:paraId="589D0781" w14:textId="77777777" w:rsidR="001D00B9" w:rsidRPr="004D1EC2" w:rsidRDefault="001D00B9" w:rsidP="001D00B9">
      <w:pPr>
        <w:pStyle w:val="Plattetekstinspringen"/>
      </w:pPr>
      <w:r w:rsidRPr="00211D94">
        <w:t xml:space="preserve">Afmetingen: </w:t>
      </w:r>
    </w:p>
    <w:p w14:paraId="1B35C279" w14:textId="77777777" w:rsidR="001D00B9" w:rsidRPr="00F7379B" w:rsidRDefault="001D00B9" w:rsidP="001D00B9">
      <w:pPr>
        <w:pStyle w:val="ofwelinspringen"/>
      </w:pPr>
      <w:r w:rsidRPr="00F7379B">
        <w:rPr>
          <w:rStyle w:val="ofwelChar"/>
        </w:rPr>
        <w:t>(ofwel)</w:t>
      </w:r>
      <w:r w:rsidRPr="00F7379B">
        <w:tab/>
        <w:t>volgens detailtekeningen</w:t>
      </w:r>
    </w:p>
    <w:p w14:paraId="787250EE" w14:textId="77777777" w:rsidR="001D00B9" w:rsidRPr="00536620" w:rsidRDefault="001D00B9" w:rsidP="001D00B9">
      <w:pPr>
        <w:pStyle w:val="ofwelinspringen"/>
        <w:rPr>
          <w:rStyle w:val="ofwelChar"/>
        </w:rPr>
      </w:pPr>
      <w:r w:rsidRPr="00536620">
        <w:rPr>
          <w:rStyle w:val="ofwelChar"/>
        </w:rPr>
        <w:t>(ofwel)</w:t>
      </w:r>
      <w:r>
        <w:rPr>
          <w:rStyle w:val="ofwelChar"/>
        </w:rPr>
        <w:tab/>
      </w:r>
      <w:r w:rsidRPr="008B5E67">
        <w:rPr>
          <w:rStyle w:val="Keuze-blauw"/>
        </w:rPr>
        <w:t>…</w:t>
      </w:r>
    </w:p>
    <w:p w14:paraId="5497A469" w14:textId="77777777" w:rsidR="001D00B9" w:rsidRPr="00211D94" w:rsidRDefault="001D00B9" w:rsidP="001D00B9">
      <w:pPr>
        <w:pStyle w:val="Plattetekstinspringen2"/>
      </w:pPr>
      <w:r w:rsidRPr="00211D94">
        <w:t xml:space="preserve">Dikte: minimum </w:t>
      </w:r>
      <w:r w:rsidRPr="00227EC1">
        <w:rPr>
          <w:rStyle w:val="Keuze-blauw"/>
        </w:rPr>
        <w:t>4 / 5 / …</w:t>
      </w:r>
      <w:r w:rsidRPr="00211D94">
        <w:t xml:space="preserve"> cm.</w:t>
      </w:r>
    </w:p>
    <w:p w14:paraId="588B23FD" w14:textId="77777777" w:rsidR="001D00B9" w:rsidRPr="00211D94" w:rsidRDefault="001D00B9" w:rsidP="001D00B9">
      <w:pPr>
        <w:pStyle w:val="Plattetekstinspringen2"/>
      </w:pPr>
      <w:r w:rsidRPr="00211D94">
        <w:t xml:space="preserve">Breedte: te bedekken muurbreedte </w:t>
      </w:r>
      <w:r w:rsidRPr="00227EC1">
        <w:rPr>
          <w:rStyle w:val="Keuze-blauw"/>
        </w:rPr>
        <w:t>19 / 24 / 29 / …</w:t>
      </w:r>
      <w:r w:rsidRPr="00211D94">
        <w:t xml:space="preserve"> cm, oversteek </w:t>
      </w:r>
      <w:r w:rsidRPr="00227EC1">
        <w:rPr>
          <w:rStyle w:val="Keuze-blauw"/>
        </w:rPr>
        <w:t>5 / …</w:t>
      </w:r>
      <w:r w:rsidRPr="00211D94">
        <w:t xml:space="preserve"> cm.</w:t>
      </w:r>
    </w:p>
    <w:p w14:paraId="6CF08490" w14:textId="77777777" w:rsidR="001D00B9" w:rsidRPr="00211D94" w:rsidRDefault="001D00B9" w:rsidP="001D00B9">
      <w:pPr>
        <w:pStyle w:val="Plattetekstinspringen2"/>
      </w:pPr>
      <w:r w:rsidRPr="00211D94">
        <w:t xml:space="preserve">Lengte: </w:t>
      </w:r>
      <w:r w:rsidRPr="00AB6644">
        <w:t>volgens lengtes fabrikant, de voegverdeling wordt ter goedkeuring voorgelegd</w:t>
      </w:r>
      <w:r w:rsidRPr="00211D94">
        <w:t>.</w:t>
      </w:r>
    </w:p>
    <w:p w14:paraId="621A787A" w14:textId="77777777" w:rsidR="001D00B9" w:rsidRPr="00AB6644" w:rsidRDefault="001D00B9" w:rsidP="001D00B9">
      <w:pPr>
        <w:pStyle w:val="Plattetekstinspringen"/>
      </w:pPr>
      <w:r w:rsidRPr="00AB6644">
        <w:t xml:space="preserve">Hoekstukken:  </w:t>
      </w:r>
      <w:r w:rsidRPr="00227EC1">
        <w:rPr>
          <w:rStyle w:val="Keuze-blauw"/>
        </w:rPr>
        <w:t>in verstek gezaagd / gevormd met speciale stukken / …</w:t>
      </w:r>
    </w:p>
    <w:p w14:paraId="2C8CDD61" w14:textId="77777777" w:rsidR="001D00B9" w:rsidRPr="00227EC1" w:rsidRDefault="001D00B9" w:rsidP="001D00B9">
      <w:pPr>
        <w:pStyle w:val="Plattetekstinspringen"/>
        <w:rPr>
          <w:rStyle w:val="Keuze-blauw"/>
        </w:rPr>
      </w:pPr>
      <w:r w:rsidRPr="00211D94">
        <w:t xml:space="preserve">Profiel: </w:t>
      </w:r>
      <w:r w:rsidRPr="00227EC1">
        <w:rPr>
          <w:rStyle w:val="Keuze-blauw"/>
        </w:rPr>
        <w:t xml:space="preserve">vlak / eenzijdig afwaterend / tweezijdig afwaterend / volgens detailtekeningen / … </w:t>
      </w:r>
    </w:p>
    <w:p w14:paraId="33158BC9" w14:textId="77777777" w:rsidR="001D00B9" w:rsidRPr="004D1EC2" w:rsidRDefault="001D00B9" w:rsidP="001D00B9">
      <w:pPr>
        <w:pStyle w:val="Plattetekstinspringen"/>
      </w:pPr>
      <w:r>
        <w:t xml:space="preserve">Druipgroef: </w:t>
      </w:r>
      <w:r w:rsidRPr="00227EC1">
        <w:rPr>
          <w:rStyle w:val="Keuze-blauw"/>
        </w:rPr>
        <w:t>circa 8 tot 10 mm breed en circa 5-6 mm diep / …</w:t>
      </w:r>
      <w:r>
        <w:t xml:space="preserve"> geïntegreerd op </w:t>
      </w:r>
      <w:r w:rsidRPr="00227EC1">
        <w:rPr>
          <w:rStyle w:val="Keuze-blauw"/>
        </w:rPr>
        <w:t>2 / …</w:t>
      </w:r>
      <w:r>
        <w:t xml:space="preserve"> cm buiten het gevelvlak. </w:t>
      </w:r>
    </w:p>
    <w:p w14:paraId="5CA064AD" w14:textId="77777777" w:rsidR="001D00B9" w:rsidRDefault="001D00B9" w:rsidP="001D00B9">
      <w:pPr>
        <w:pStyle w:val="Kop6"/>
      </w:pPr>
      <w:r>
        <w:t>Uitvoering</w:t>
      </w:r>
    </w:p>
    <w:p w14:paraId="104325B4" w14:textId="77777777" w:rsidR="001D00B9" w:rsidRPr="00227EC1" w:rsidRDefault="001D00B9" w:rsidP="001D00B9">
      <w:pPr>
        <w:pStyle w:val="Plattetekstinspringen"/>
        <w:rPr>
          <w:rStyle w:val="Keuze-blauw"/>
        </w:rPr>
      </w:pPr>
      <w:r w:rsidRPr="0025733C">
        <w:t xml:space="preserve">De muurafdekelementen worden geplaatst volgens </w:t>
      </w:r>
      <w:r w:rsidRPr="00227EC1">
        <w:rPr>
          <w:rStyle w:val="Keuze-blauw"/>
        </w:rPr>
        <w:t>bijgevoegde detailtekeningen / de voorafgaand aan de uitvoering afgesproken aanduidingen, waarbij de werkhuistekeningen ter goedkeuring van de architect zullen voorgelegd worden.</w:t>
      </w:r>
    </w:p>
    <w:p w14:paraId="7B0A3098" w14:textId="77777777" w:rsidR="001D00B9" w:rsidRPr="0025733C" w:rsidRDefault="001D00B9" w:rsidP="001D00B9">
      <w:pPr>
        <w:pStyle w:val="Plattetekstinspringen"/>
      </w:pPr>
      <w:r>
        <w:t>Plaatsing:</w:t>
      </w:r>
    </w:p>
    <w:p w14:paraId="50F73EFD" w14:textId="77777777" w:rsidR="001D00B9" w:rsidRPr="007660BE" w:rsidRDefault="001D00B9" w:rsidP="001D00B9">
      <w:pPr>
        <w:pStyle w:val="ofwelinspringen"/>
      </w:pPr>
      <w:r w:rsidRPr="00536620">
        <w:rPr>
          <w:rStyle w:val="ofwelChar"/>
        </w:rPr>
        <w:t>(ofwel)</w:t>
      </w:r>
      <w:r w:rsidRPr="003366CC">
        <w:t xml:space="preserve"> </w:t>
      </w:r>
      <w:r>
        <w:t xml:space="preserve">dekstenen met </w:t>
      </w:r>
      <w:r w:rsidRPr="007660BE">
        <w:t xml:space="preserve">vlakke kopzijden </w:t>
      </w:r>
    </w:p>
    <w:p w14:paraId="38384ED8" w14:textId="77777777" w:rsidR="001D00B9" w:rsidRPr="00D25C14" w:rsidRDefault="001D00B9" w:rsidP="001D00B9">
      <w:pPr>
        <w:pStyle w:val="Plattetekstinspringen2"/>
      </w:pPr>
      <w:r w:rsidRPr="00D25C14">
        <w:t xml:space="preserve">Onder de dekstenen wordt voorafgaandelijk </w:t>
      </w:r>
      <w:r>
        <w:t xml:space="preserve">en </w:t>
      </w:r>
      <w:r w:rsidRPr="00D25C14">
        <w:t>centraal onder iedere tussenvoeg, een vochtisolatie aangebracht</w:t>
      </w:r>
      <w:r>
        <w:t xml:space="preserve">. Dit is een metalen strook of ander stijf materiaal, parallel geplaatst met de voegen. </w:t>
      </w:r>
      <w:r w:rsidRPr="00D25C14">
        <w:t xml:space="preserve">Deze vochtisolatiestrook komt circa 10 mm uit het gevelvlak. </w:t>
      </w:r>
    </w:p>
    <w:p w14:paraId="633593A0" w14:textId="77777777" w:rsidR="001D00B9" w:rsidRPr="00227EC1" w:rsidRDefault="001D00B9" w:rsidP="001D00B9">
      <w:pPr>
        <w:pStyle w:val="Plattetekstinspringen2"/>
        <w:rPr>
          <w:rStyle w:val="Keuze-blauw"/>
        </w:rPr>
      </w:pPr>
      <w:r w:rsidRPr="00BB11F2">
        <w:t xml:space="preserve">De breedte van de tussenvoegen bedraagt circa 8 mm over de totale diepte van de deksteen. In de open voeg tussen de elementen wordt een voegbodem geplaatst. De voegen </w:t>
      </w:r>
      <w:r w:rsidRPr="00227EC1">
        <w:rPr>
          <w:rStyle w:val="Keuze-blauw"/>
        </w:rPr>
        <w:t>worden gedicht met een elastische kit, kleur volgens keuze architect / worden opgevoegd met een plastische voegspecie aangepast aan de kleurtint van de steen.</w:t>
      </w:r>
    </w:p>
    <w:p w14:paraId="196D5531" w14:textId="77777777" w:rsidR="001D00B9" w:rsidRPr="007660BE" w:rsidRDefault="001D00B9" w:rsidP="001D00B9">
      <w:pPr>
        <w:pStyle w:val="ofwelinspringen"/>
      </w:pPr>
      <w:r w:rsidRPr="00536620">
        <w:rPr>
          <w:rStyle w:val="ofwelChar"/>
        </w:rPr>
        <w:t>(ofwel)</w:t>
      </w:r>
      <w:r w:rsidRPr="003366CC">
        <w:t xml:space="preserve"> </w:t>
      </w:r>
      <w:r>
        <w:t>dekstenen met kopz</w:t>
      </w:r>
      <w:r w:rsidRPr="007660BE">
        <w:t xml:space="preserve">ijden </w:t>
      </w:r>
      <w:r>
        <w:t>met overlappende kraag</w:t>
      </w:r>
    </w:p>
    <w:p w14:paraId="1269FA24" w14:textId="77777777" w:rsidR="001D00B9" w:rsidRPr="00FC7072" w:rsidRDefault="001D00B9" w:rsidP="001D00B9">
      <w:pPr>
        <w:pStyle w:val="Plattetekstinspringen2"/>
      </w:pPr>
      <w:r w:rsidRPr="00FC7072">
        <w:t xml:space="preserve">De kraag wordt zodanig geplaatst dat waterinfiltratie vanuit de hoofdwindrichting in de overlappingsvoeg wordt tegengegaan. De </w:t>
      </w:r>
      <w:r>
        <w:t>overlappingen</w:t>
      </w:r>
      <w:r w:rsidRPr="00FC7072">
        <w:t xml:space="preserve"> worden</w:t>
      </w:r>
      <w:r>
        <w:t xml:space="preserve"> met een waterdichte mortel opgevuld. </w:t>
      </w:r>
      <w:r w:rsidRPr="00FC7072">
        <w:t xml:space="preserve"> </w:t>
      </w:r>
      <w:r>
        <w:t xml:space="preserve">De uiteindelijke afdichting van de voegen gebeurt met een elastisch blijvende kit die tegen een voegbodem wordt aangebracht. Kleur kit volgens keuze architect. </w:t>
      </w:r>
    </w:p>
    <w:p w14:paraId="06ADF98B" w14:textId="77777777" w:rsidR="001D00B9" w:rsidRPr="00C835B1" w:rsidRDefault="001D00B9" w:rsidP="001D00B9">
      <w:pPr>
        <w:pStyle w:val="Kop8"/>
      </w:pPr>
      <w:r w:rsidRPr="00C835B1">
        <w:t xml:space="preserve">Aanvullende uitvoeringsvoorschriften </w:t>
      </w:r>
      <w:r w:rsidR="00156DE5">
        <w:t>(te schrappen door ontwerper indien niet van toepassing)</w:t>
      </w:r>
    </w:p>
    <w:p w14:paraId="5B4B0164" w14:textId="77777777" w:rsidR="001D00B9" w:rsidRPr="00257E3D" w:rsidRDefault="001D00B9" w:rsidP="001D00B9">
      <w:pPr>
        <w:pStyle w:val="Plattetekstinspringen"/>
      </w:pPr>
      <w:r w:rsidRPr="00257E3D">
        <w:t xml:space="preserve">Er wordt een roestvaste verankering met het onderliggend metselwerk voorzien. </w:t>
      </w:r>
    </w:p>
    <w:p w14:paraId="6781467F" w14:textId="77777777" w:rsidR="001D00B9" w:rsidRPr="00586F9C" w:rsidRDefault="001D00B9" w:rsidP="001D00B9">
      <w:pPr>
        <w:pStyle w:val="Plattetekstinspringen"/>
      </w:pPr>
      <w:r w:rsidRPr="006509DE">
        <w:t xml:space="preserve">Bij spouwmuren wordt de spouw vooraf volledig afgedekt met </w:t>
      </w:r>
      <w:r w:rsidRPr="00227EC1">
        <w:rPr>
          <w:rStyle w:val="Keuze-blauw"/>
        </w:rPr>
        <w:t>een gewapende PE-folie / … .</w:t>
      </w:r>
      <w:r>
        <w:t xml:space="preserve"> </w:t>
      </w:r>
      <w:r w:rsidRPr="00586F9C">
        <w:t>Waar vereist wordt de spouwopening voorzien van extra isolatie, ter voorkoming van koudebruggen.</w:t>
      </w:r>
    </w:p>
    <w:p w14:paraId="657A68ED" w14:textId="77777777" w:rsidR="001D00B9" w:rsidRPr="006509DE" w:rsidRDefault="001D00B9" w:rsidP="001D00B9">
      <w:pPr>
        <w:pStyle w:val="Plattetekstinspringen"/>
      </w:pPr>
      <w:r w:rsidRPr="006509DE">
        <w:t xml:space="preserve">Het mortelbed is samengesteld uit een </w:t>
      </w:r>
      <w:r w:rsidRPr="00227EC1">
        <w:rPr>
          <w:rStyle w:val="Keuze-blauw"/>
        </w:rPr>
        <w:t>plastische / …</w:t>
      </w:r>
      <w:r w:rsidRPr="006509DE">
        <w:t xml:space="preserve">  mortelspecie met toevoeging van een </w:t>
      </w:r>
      <w:r w:rsidRPr="00227EC1">
        <w:rPr>
          <w:rStyle w:val="Keuze-blauw"/>
        </w:rPr>
        <w:t>waterwerende kunststofemulsie / …</w:t>
      </w:r>
      <w:r w:rsidRPr="006509DE">
        <w:t xml:space="preserve"> .</w:t>
      </w:r>
    </w:p>
    <w:p w14:paraId="2418306E" w14:textId="77777777" w:rsidR="001D00B9" w:rsidRPr="005C5BB5" w:rsidRDefault="001D00B9" w:rsidP="001D00B9">
      <w:pPr>
        <w:pStyle w:val="Kop6"/>
      </w:pPr>
      <w:r w:rsidRPr="00DF5DAB">
        <w:t>Toepassing</w:t>
      </w:r>
    </w:p>
    <w:p w14:paraId="4F06A7C1" w14:textId="77777777" w:rsidR="001D00B9" w:rsidRPr="005C5BB5" w:rsidRDefault="001D00B9" w:rsidP="001D00B9">
      <w:pPr>
        <w:pStyle w:val="Kop3"/>
      </w:pPr>
      <w:bookmarkStart w:id="639" w:name="_Toc334097038"/>
      <w:bookmarkStart w:id="640" w:name="_Toc389741153"/>
      <w:bookmarkStart w:id="641" w:name="_Toc438633464"/>
      <w:r>
        <w:t>23.5</w:t>
      </w:r>
      <w:r w:rsidRPr="005C5BB5">
        <w:t>3.</w:t>
      </w:r>
      <w:r w:rsidRPr="005C5BB5">
        <w:tab/>
        <w:t>muurdekstenen - vezelcement</w:t>
      </w:r>
      <w:r w:rsidRPr="005C5BB5">
        <w:tab/>
      </w:r>
      <w:r w:rsidRPr="00EB0F01">
        <w:rPr>
          <w:rStyle w:val="MeetChar"/>
        </w:rPr>
        <w:t>|FH|m</w:t>
      </w:r>
      <w:bookmarkEnd w:id="639"/>
      <w:bookmarkEnd w:id="640"/>
      <w:bookmarkEnd w:id="641"/>
    </w:p>
    <w:p w14:paraId="4D5E6F01" w14:textId="77777777" w:rsidR="001D00B9" w:rsidRPr="00A47782" w:rsidRDefault="001D00B9" w:rsidP="001D00B9">
      <w:pPr>
        <w:pStyle w:val="Kop6"/>
      </w:pPr>
      <w:r w:rsidRPr="00A47782">
        <w:t>Meting</w:t>
      </w:r>
    </w:p>
    <w:p w14:paraId="3AD555AD" w14:textId="77777777" w:rsidR="001D00B9" w:rsidRDefault="001D00B9" w:rsidP="001D00B9">
      <w:pPr>
        <w:pStyle w:val="Plattetekstinspringen"/>
      </w:pPr>
      <w:r>
        <w:t xml:space="preserve">meeteenheid: lm </w:t>
      </w:r>
    </w:p>
    <w:p w14:paraId="25449F4C" w14:textId="77777777" w:rsidR="001D00B9" w:rsidRDefault="001D00B9" w:rsidP="001D00B9">
      <w:pPr>
        <w:pStyle w:val="Plattetekstinspringen"/>
      </w:pPr>
      <w:r>
        <w:t xml:space="preserve">meetcode: netto </w:t>
      </w:r>
      <w:r w:rsidRPr="00A47782">
        <w:t>uit te voeren lengte</w:t>
      </w:r>
      <w:r>
        <w:t>, bijzondere stukken (</w:t>
      </w:r>
      <w:r w:rsidRPr="00A47782">
        <w:t>hoeken, beëindigingen en ontmoetingen, …</w:t>
      </w:r>
      <w:r>
        <w:t>) inbegrepen</w:t>
      </w:r>
    </w:p>
    <w:p w14:paraId="549FEB18" w14:textId="77777777" w:rsidR="001D00B9" w:rsidRDefault="001D00B9" w:rsidP="001D00B9">
      <w:pPr>
        <w:pStyle w:val="Plattetekstinspringen"/>
      </w:pPr>
      <w:r>
        <w:t>aard van de overeenkomst: Forfaitaire Hoeveelheid (FH)</w:t>
      </w:r>
    </w:p>
    <w:p w14:paraId="160AD24F" w14:textId="77777777" w:rsidR="001D00B9" w:rsidRPr="00073083" w:rsidRDefault="001D00B9" w:rsidP="001D00B9">
      <w:pPr>
        <w:pStyle w:val="Kop6"/>
      </w:pPr>
      <w:r w:rsidRPr="00073083">
        <w:t>Materiaal</w:t>
      </w:r>
    </w:p>
    <w:p w14:paraId="3832EB54" w14:textId="77777777" w:rsidR="001D00B9" w:rsidRDefault="001D00B9" w:rsidP="001D00B9">
      <w:pPr>
        <w:pStyle w:val="Plattetekstinspringen"/>
      </w:pPr>
      <w:r>
        <w:t>Volgens artikel 23.03.</w:t>
      </w:r>
    </w:p>
    <w:p w14:paraId="147ACC10" w14:textId="77777777" w:rsidR="001D00B9" w:rsidRPr="004306C7" w:rsidRDefault="001D00B9" w:rsidP="001D00B9">
      <w:pPr>
        <w:pStyle w:val="Plattetekstinspringen"/>
      </w:pPr>
      <w:r w:rsidRPr="004306C7">
        <w:t xml:space="preserve">Geprefabriceerde holle elementen zijn vervaardigd uit een homogeen, in de massa gekleurd, mengsel van vezels, cement, silicaten en minerale toeslagstoffen. Ze worden geëxtrudeerd onder hoge druk en geautoclaveerd. De </w:t>
      </w:r>
      <w:r>
        <w:t>dekstenen</w:t>
      </w:r>
      <w:r w:rsidRPr="004306C7">
        <w:t xml:space="preserve"> zijn </w:t>
      </w:r>
      <w:r>
        <w:t xml:space="preserve">aan </w:t>
      </w:r>
      <w:r w:rsidRPr="004306C7">
        <w:t>de onderzijde voorzien van inkepingen voor een betere mortelaanhechting. Aangepaste kopstukken voor zichtbare uiteinden worden voorzien.</w:t>
      </w:r>
    </w:p>
    <w:p w14:paraId="45F32D6C" w14:textId="77777777" w:rsidR="001D00B9" w:rsidRDefault="001D00B9" w:rsidP="001D00B9">
      <w:pPr>
        <w:pStyle w:val="Plattetekstinspringen"/>
      </w:pPr>
      <w:r>
        <w:t>Model ter goedkeuring voor te leggen aan de architect.</w:t>
      </w:r>
    </w:p>
    <w:p w14:paraId="1D225723" w14:textId="77777777" w:rsidR="001D00B9" w:rsidRPr="00073083" w:rsidRDefault="001D00B9" w:rsidP="001D00B9">
      <w:pPr>
        <w:pStyle w:val="Kop8"/>
      </w:pPr>
      <w:r w:rsidRPr="00073083">
        <w:t>Specificaties</w:t>
      </w:r>
    </w:p>
    <w:p w14:paraId="49759775" w14:textId="77777777" w:rsidR="001D00B9" w:rsidRPr="004D1EC2" w:rsidRDefault="001D00B9" w:rsidP="001D00B9">
      <w:pPr>
        <w:pStyle w:val="Plattetekstinspringen"/>
        <w:rPr>
          <w:rStyle w:val="Keuze-blauw"/>
        </w:rPr>
      </w:pPr>
      <w:r>
        <w:t xml:space="preserve">Type: </w:t>
      </w:r>
      <w:r w:rsidRPr="00227EC1">
        <w:rPr>
          <w:rStyle w:val="Keuze-blauw"/>
        </w:rPr>
        <w:t>hol / vol</w:t>
      </w:r>
    </w:p>
    <w:p w14:paraId="3F4030C1" w14:textId="77777777" w:rsidR="001D00B9" w:rsidRPr="004D1EC2" w:rsidRDefault="001D00B9" w:rsidP="001D00B9">
      <w:pPr>
        <w:pStyle w:val="Plattetekstinspringen"/>
        <w:rPr>
          <w:rStyle w:val="Keuze-blauw"/>
        </w:rPr>
      </w:pPr>
      <w:r>
        <w:t xml:space="preserve">Oppervlakteafwerking: </w:t>
      </w:r>
      <w:r w:rsidRPr="00227EC1">
        <w:rPr>
          <w:rStyle w:val="Keuze-blauw"/>
        </w:rPr>
        <w:t>glad ruwzijdig mat (met / zonder steenslag) / ...</w:t>
      </w:r>
    </w:p>
    <w:p w14:paraId="1C9B405F" w14:textId="77777777" w:rsidR="001D00B9" w:rsidRPr="004D1EC2" w:rsidRDefault="001D00B9" w:rsidP="001D00B9">
      <w:pPr>
        <w:pStyle w:val="Plattetekstinspringen"/>
      </w:pPr>
      <w:r>
        <w:t>Kleur en uitzicht</w:t>
      </w:r>
      <w:r w:rsidRPr="00845252">
        <w:t xml:space="preserve">: </w:t>
      </w:r>
      <w:r w:rsidRPr="00227EC1">
        <w:rPr>
          <w:rStyle w:val="Keuze-blauw"/>
        </w:rPr>
        <w:t>donkergrijs / …</w:t>
      </w:r>
      <w:r w:rsidRPr="004D1EC2">
        <w:rPr>
          <w:rStyle w:val="Keuze-blauw"/>
        </w:rPr>
        <w:t xml:space="preserve"> </w:t>
      </w:r>
    </w:p>
    <w:p w14:paraId="0B013157" w14:textId="77777777" w:rsidR="001D00B9" w:rsidRPr="004D1EC2" w:rsidRDefault="001D00B9" w:rsidP="001D00B9">
      <w:pPr>
        <w:pStyle w:val="Plattetekstinspringen"/>
      </w:pPr>
      <w:r w:rsidRPr="00211D94">
        <w:t xml:space="preserve">Afmetingen: </w:t>
      </w:r>
    </w:p>
    <w:p w14:paraId="47CE8C41" w14:textId="77777777" w:rsidR="001D00B9" w:rsidRPr="00536620" w:rsidRDefault="001D00B9" w:rsidP="001D00B9">
      <w:pPr>
        <w:pStyle w:val="ofwelinspringen"/>
      </w:pPr>
      <w:r w:rsidRPr="00536620">
        <w:rPr>
          <w:rStyle w:val="ofwelChar"/>
        </w:rPr>
        <w:t>(ofwel)</w:t>
      </w:r>
      <w:r w:rsidRPr="00536620">
        <w:tab/>
        <w:t>volgens fabrikant</w:t>
      </w:r>
    </w:p>
    <w:p w14:paraId="59E7758D" w14:textId="77777777" w:rsidR="001D00B9" w:rsidRPr="00536620" w:rsidRDefault="001D00B9" w:rsidP="001D00B9">
      <w:pPr>
        <w:pStyle w:val="ofwelinspringen"/>
        <w:rPr>
          <w:rStyle w:val="ofwelChar"/>
        </w:rPr>
      </w:pPr>
      <w:r w:rsidRPr="00536620">
        <w:rPr>
          <w:rStyle w:val="ofwelChar"/>
        </w:rPr>
        <w:t>(ofwel)</w:t>
      </w:r>
      <w:r>
        <w:rPr>
          <w:rStyle w:val="ofwelChar"/>
        </w:rPr>
        <w:tab/>
      </w:r>
      <w:r w:rsidRPr="008B5E67">
        <w:rPr>
          <w:rStyle w:val="Keuze-blauw"/>
        </w:rPr>
        <w:t>…</w:t>
      </w:r>
    </w:p>
    <w:p w14:paraId="1F957732" w14:textId="77777777" w:rsidR="001D00B9" w:rsidRPr="00211D94" w:rsidRDefault="001D00B9" w:rsidP="001D00B9">
      <w:pPr>
        <w:pStyle w:val="Plattetekstinspringen2"/>
      </w:pPr>
      <w:r w:rsidRPr="00211D94">
        <w:t xml:space="preserve">Dikte: minimum </w:t>
      </w:r>
      <w:r w:rsidRPr="00227EC1">
        <w:rPr>
          <w:rStyle w:val="Keuze-blauw"/>
        </w:rPr>
        <w:t>4 / 5 / …</w:t>
      </w:r>
      <w:r w:rsidRPr="00211D94">
        <w:t xml:space="preserve"> cm.</w:t>
      </w:r>
    </w:p>
    <w:p w14:paraId="440A6BE4" w14:textId="77777777" w:rsidR="001D00B9" w:rsidRPr="00211D94" w:rsidRDefault="001D00B9" w:rsidP="001D00B9">
      <w:pPr>
        <w:pStyle w:val="Plattetekstinspringen2"/>
      </w:pPr>
      <w:r w:rsidRPr="00211D94">
        <w:t xml:space="preserve">Breedte: te bedekken muurbreedte </w:t>
      </w:r>
      <w:r w:rsidRPr="00227EC1">
        <w:rPr>
          <w:rStyle w:val="Keuze-blauw"/>
        </w:rPr>
        <w:t>19 / 24 / 29 / …</w:t>
      </w:r>
      <w:r w:rsidRPr="00211D94">
        <w:t xml:space="preserve"> cm, oversteek </w:t>
      </w:r>
      <w:r w:rsidRPr="00227EC1">
        <w:rPr>
          <w:rStyle w:val="Keuze-blauw"/>
        </w:rPr>
        <w:t>5 / …</w:t>
      </w:r>
      <w:r w:rsidRPr="00211D94">
        <w:t xml:space="preserve"> cm.</w:t>
      </w:r>
    </w:p>
    <w:p w14:paraId="5ED9E28B" w14:textId="77777777" w:rsidR="001D00B9" w:rsidRPr="00211D94" w:rsidRDefault="001D00B9" w:rsidP="001D00B9">
      <w:pPr>
        <w:pStyle w:val="Plattetekstinspringen2"/>
      </w:pPr>
      <w:r w:rsidRPr="00211D94">
        <w:t xml:space="preserve">Lengte: </w:t>
      </w:r>
      <w:r w:rsidRPr="00AB6644">
        <w:t>volgens lengtes fabrikant, de voegverdeling wordt ter goedkeuring voorgelegd</w:t>
      </w:r>
      <w:r w:rsidRPr="00211D94">
        <w:t>.</w:t>
      </w:r>
    </w:p>
    <w:p w14:paraId="67D4CABB" w14:textId="77777777" w:rsidR="001D00B9" w:rsidRPr="00211D94" w:rsidRDefault="001D00B9" w:rsidP="001D00B9">
      <w:pPr>
        <w:pStyle w:val="Plattetekstinspringen"/>
      </w:pPr>
      <w:r w:rsidRPr="00211D94">
        <w:t xml:space="preserve">Profiel: </w:t>
      </w:r>
      <w:r w:rsidRPr="00227EC1">
        <w:rPr>
          <w:rStyle w:val="Keuze-blauw"/>
        </w:rPr>
        <w:t>vlak / eenzijdig afwaterend / tweezijdig afwaterend / volgens detailtekeningen / …</w:t>
      </w:r>
      <w:r w:rsidRPr="00211D94">
        <w:t xml:space="preserve"> </w:t>
      </w:r>
    </w:p>
    <w:p w14:paraId="697258C6" w14:textId="77777777" w:rsidR="001D00B9" w:rsidRPr="004D1EC2" w:rsidRDefault="001D00B9" w:rsidP="001D00B9">
      <w:pPr>
        <w:pStyle w:val="Plattetekstinspringen"/>
      </w:pPr>
      <w:r>
        <w:t xml:space="preserve">Druipgroef: </w:t>
      </w:r>
      <w:r w:rsidRPr="00227EC1">
        <w:rPr>
          <w:rStyle w:val="Keuze-blauw"/>
        </w:rPr>
        <w:t>circa 8 tot 10 mm breed en circa 5-6 mm diep / …</w:t>
      </w:r>
      <w:r>
        <w:t xml:space="preserve"> geïntegreerd op minstens </w:t>
      </w:r>
      <w:r w:rsidRPr="00227EC1">
        <w:rPr>
          <w:rStyle w:val="Keuze-blauw"/>
        </w:rPr>
        <w:t>2 / …</w:t>
      </w:r>
      <w:r>
        <w:t xml:space="preserve"> cm buiten het gevelvlak </w:t>
      </w:r>
    </w:p>
    <w:p w14:paraId="62C492E6" w14:textId="77777777" w:rsidR="001D00B9" w:rsidRPr="00073083" w:rsidRDefault="001D00B9" w:rsidP="001D00B9">
      <w:pPr>
        <w:pStyle w:val="Kop8"/>
      </w:pPr>
      <w:r w:rsidRPr="00073083">
        <w:t>Aanvullende specificaties</w:t>
      </w:r>
      <w:r w:rsidRPr="00B84C8B">
        <w:t xml:space="preserve"> </w:t>
      </w:r>
      <w:r w:rsidR="00156DE5">
        <w:t>(te schrappen door ontwerper indien niet van toepassing)</w:t>
      </w:r>
    </w:p>
    <w:p w14:paraId="2A445BC5" w14:textId="77777777" w:rsidR="001D00B9" w:rsidRPr="00073083" w:rsidRDefault="001D00B9" w:rsidP="001D00B9">
      <w:pPr>
        <w:pStyle w:val="Plattetekstinspringen"/>
      </w:pPr>
      <w:r w:rsidRPr="00073083">
        <w:t>De zichtvlakken worden afgewerkt met een acrylaatcoating.</w:t>
      </w:r>
    </w:p>
    <w:p w14:paraId="1B8162B8" w14:textId="77777777" w:rsidR="001D00B9" w:rsidRPr="008837A6" w:rsidRDefault="001D00B9" w:rsidP="001D00B9">
      <w:pPr>
        <w:pStyle w:val="Kop6"/>
      </w:pPr>
      <w:r w:rsidRPr="008837A6">
        <w:t>Uitvoering</w:t>
      </w:r>
    </w:p>
    <w:p w14:paraId="4DB4F1A1" w14:textId="77777777" w:rsidR="001D00B9" w:rsidRPr="00227EC1" w:rsidRDefault="001D00B9" w:rsidP="001D00B9">
      <w:pPr>
        <w:pStyle w:val="Plattetekstinspringen"/>
        <w:rPr>
          <w:rStyle w:val="Keuze-blauw"/>
        </w:rPr>
      </w:pPr>
      <w:r w:rsidRPr="006745E8">
        <w:t xml:space="preserve">De muurafdekelementen worden geplaatst volgens </w:t>
      </w:r>
      <w:r w:rsidRPr="00227EC1">
        <w:rPr>
          <w:rStyle w:val="Keuze-blauw"/>
        </w:rPr>
        <w:t>bijgevoegde detailtekeningen / de voorafgaand aan de uitvoering afgesproken aanduidingen, waarbij de werkhuistekeningen ter goedkeuring van de architect zullen voorgelegd worden.</w:t>
      </w:r>
    </w:p>
    <w:p w14:paraId="31A67D96" w14:textId="77777777" w:rsidR="001D00B9" w:rsidRPr="00D25C14" w:rsidRDefault="001D00B9" w:rsidP="001D00B9">
      <w:pPr>
        <w:pStyle w:val="Plattetekstinspringen"/>
      </w:pPr>
      <w:r w:rsidRPr="00D25C14">
        <w:t xml:space="preserve">Onder de dekstenen wordt voorafgaandelijk </w:t>
      </w:r>
      <w:r>
        <w:t xml:space="preserve">en </w:t>
      </w:r>
      <w:r w:rsidRPr="00D25C14">
        <w:t>centraal onder iedere tussenvoeg, een vochtisolatie aangebracht</w:t>
      </w:r>
      <w:r>
        <w:t xml:space="preserve">. Dit is een metalen strook of ander stijf materiaal, parallel geplaatst met de voegen. </w:t>
      </w:r>
      <w:r w:rsidRPr="00D25C14">
        <w:t xml:space="preserve">Deze vochtisolatiestrook komt circa 10 mm uit het gevelvlak uit. </w:t>
      </w:r>
    </w:p>
    <w:p w14:paraId="5B2CC400" w14:textId="77777777" w:rsidR="001D00B9" w:rsidRDefault="001D00B9" w:rsidP="001D00B9">
      <w:pPr>
        <w:pStyle w:val="Plattetekstinspringen"/>
      </w:pPr>
      <w:r w:rsidRPr="00BB11F2">
        <w:t xml:space="preserve">De breedte van de tussenvoegen bedraagt </w:t>
      </w:r>
      <w:r>
        <w:t>minimum 10</w:t>
      </w:r>
      <w:r w:rsidRPr="00BB11F2">
        <w:t xml:space="preserve"> mm. </w:t>
      </w:r>
      <w:r>
        <w:t xml:space="preserve">De mortel wordt onderbroken ter hoogte van de voeg. Het element wordt aangedrukt in de mortelspecie en vervolgens wordt de mortelspecie ter hoogte van de voeg verwijderd. </w:t>
      </w:r>
      <w:r w:rsidRPr="00BB11F2">
        <w:t xml:space="preserve">In de open voeg tussen de elementen wordt </w:t>
      </w:r>
      <w:r>
        <w:t xml:space="preserve">over de volledige breedte van het element </w:t>
      </w:r>
      <w:r w:rsidRPr="00BB11F2">
        <w:t xml:space="preserve">een voegbodem </w:t>
      </w:r>
      <w:r>
        <w:t xml:space="preserve">(schuimstrip) </w:t>
      </w:r>
      <w:r w:rsidRPr="00BB11F2">
        <w:t xml:space="preserve">geplaatst. De voeg </w:t>
      </w:r>
      <w:r w:rsidRPr="002D18E9">
        <w:t xml:space="preserve">wordt afgedicht met </w:t>
      </w:r>
      <w:r w:rsidRPr="00227EC1">
        <w:rPr>
          <w:rStyle w:val="Keuze-blauw"/>
        </w:rPr>
        <w:t>een hoogwaardig elastisch blijvende kit, kleur volgens keuze architect / een door de fabrikant aanbevolen voegspecie.</w:t>
      </w:r>
      <w:r w:rsidRPr="002D18E9">
        <w:t xml:space="preserve"> </w:t>
      </w:r>
    </w:p>
    <w:p w14:paraId="5F680C0A" w14:textId="77777777" w:rsidR="001D00B9" w:rsidRPr="00227EC1" w:rsidRDefault="001D00B9" w:rsidP="001D00B9">
      <w:pPr>
        <w:pStyle w:val="Kop8"/>
      </w:pPr>
      <w:r w:rsidRPr="00032D23">
        <w:t>Aanvullende uitvoeringsvoorschriften</w:t>
      </w:r>
      <w:r w:rsidRPr="00B84C8B">
        <w:t xml:space="preserve"> </w:t>
      </w:r>
      <w:r w:rsidR="00156DE5">
        <w:t>(te schrappen door ontwerper indien niet van toepassing)</w:t>
      </w:r>
    </w:p>
    <w:p w14:paraId="35A2C5E2" w14:textId="77777777" w:rsidR="001D00B9" w:rsidRPr="00257E3D" w:rsidRDefault="001D00B9" w:rsidP="001D00B9">
      <w:pPr>
        <w:pStyle w:val="Plattetekstinspringen"/>
      </w:pPr>
      <w:r w:rsidRPr="00257E3D">
        <w:t xml:space="preserve">Er wordt een roestvaste verankering met het onderliggend metselwerk voorzien. </w:t>
      </w:r>
    </w:p>
    <w:p w14:paraId="408E384F" w14:textId="77777777" w:rsidR="001D00B9" w:rsidRPr="006745E8" w:rsidRDefault="001D00B9" w:rsidP="001D00B9">
      <w:pPr>
        <w:pStyle w:val="Plattetekstinspringen"/>
      </w:pPr>
      <w:r w:rsidRPr="006745E8">
        <w:t xml:space="preserve">Bij spouwmuren wordt de spouw vooraf volledig afgedekt met </w:t>
      </w:r>
      <w:r w:rsidRPr="00227EC1">
        <w:rPr>
          <w:rStyle w:val="Keuze-blauw"/>
        </w:rPr>
        <w:t>een gewapende PE-folie / …</w:t>
      </w:r>
      <w:r w:rsidRPr="004D1EC2">
        <w:rPr>
          <w:rStyle w:val="Keuze-blauw"/>
        </w:rPr>
        <w:t xml:space="preserve"> </w:t>
      </w:r>
      <w:r w:rsidRPr="006745E8">
        <w:t>. Waar vereist wordt de spouwopening voorzien van extra isolatie, ter voorkoming van koudebruggen.</w:t>
      </w:r>
    </w:p>
    <w:p w14:paraId="2B12F3EF" w14:textId="77777777" w:rsidR="001D00B9" w:rsidRPr="006745E8" w:rsidRDefault="001D00B9" w:rsidP="001D00B9">
      <w:pPr>
        <w:pStyle w:val="Plattetekstinspringen"/>
      </w:pPr>
      <w:r w:rsidRPr="006745E8">
        <w:t xml:space="preserve">Het mortelbed is samengesteld uit een </w:t>
      </w:r>
      <w:r w:rsidRPr="00227EC1">
        <w:rPr>
          <w:rStyle w:val="Keuze-blauw"/>
        </w:rPr>
        <w:t>plastische / …</w:t>
      </w:r>
      <w:r w:rsidRPr="006745E8">
        <w:t xml:space="preserve">  mortelspecie met toevoeging van een </w:t>
      </w:r>
      <w:r w:rsidRPr="00227EC1">
        <w:rPr>
          <w:rStyle w:val="Keuze-blauw"/>
        </w:rPr>
        <w:t>waterwerende kunststofemulsie / …</w:t>
      </w:r>
      <w:r w:rsidRPr="006745E8">
        <w:t xml:space="preserve"> .</w:t>
      </w:r>
    </w:p>
    <w:p w14:paraId="1124EB5F" w14:textId="77777777" w:rsidR="001D00B9" w:rsidRPr="00042204" w:rsidRDefault="001D00B9" w:rsidP="001D00B9">
      <w:pPr>
        <w:pStyle w:val="Kop2"/>
      </w:pPr>
      <w:bookmarkStart w:id="642" w:name="_Toc334097040"/>
      <w:bookmarkStart w:id="643" w:name="_Toc389741154"/>
      <w:bookmarkStart w:id="644" w:name="_Toc438633465"/>
      <w:r>
        <w:t>23.6</w:t>
      </w:r>
      <w:r w:rsidRPr="00042204">
        <w:t>0.</w:t>
      </w:r>
      <w:r w:rsidRPr="00042204">
        <w:tab/>
        <w:t>schoorsteendekplaten - algemeen</w:t>
      </w:r>
      <w:bookmarkEnd w:id="642"/>
      <w:bookmarkEnd w:id="643"/>
      <w:bookmarkEnd w:id="644"/>
    </w:p>
    <w:p w14:paraId="5066634B" w14:textId="77777777" w:rsidR="001D00B9" w:rsidRPr="00042204" w:rsidRDefault="001D00B9" w:rsidP="001D00B9">
      <w:pPr>
        <w:pStyle w:val="Kop6"/>
      </w:pPr>
      <w:r w:rsidRPr="00042204">
        <w:t>Omschrijving</w:t>
      </w:r>
    </w:p>
    <w:p w14:paraId="02FC0E8A" w14:textId="77777777" w:rsidR="001D00B9" w:rsidRPr="00042204" w:rsidRDefault="001D00B9" w:rsidP="001D00B9">
      <w:pPr>
        <w:pStyle w:val="Plattetekst"/>
      </w:pPr>
      <w:r>
        <w:t>L</w:t>
      </w:r>
      <w:r w:rsidRPr="00042204">
        <w:t>evering en plaatsing van aangepaste dekstenen voor een verzorgde en weersbestendige afwerking van de schoorsteenmonden. De bijhorende sierelementen en/of trekregelaars</w:t>
      </w:r>
      <w:r>
        <w:t xml:space="preserve"> </w:t>
      </w:r>
      <w:r w:rsidRPr="00042204">
        <w:t>zijn inbegrepen in de eenheidsprijs.</w:t>
      </w:r>
    </w:p>
    <w:p w14:paraId="1AC672E4" w14:textId="77777777" w:rsidR="001D00B9" w:rsidRPr="00FD5784" w:rsidRDefault="001D00B9" w:rsidP="001D00B9">
      <w:pPr>
        <w:pStyle w:val="Kop6"/>
      </w:pPr>
      <w:r w:rsidRPr="00FD5784">
        <w:t>Materiaal</w:t>
      </w:r>
    </w:p>
    <w:p w14:paraId="4A32557E" w14:textId="77777777" w:rsidR="001D00B9" w:rsidRPr="00393CD5" w:rsidRDefault="001D00B9" w:rsidP="001D00B9">
      <w:pPr>
        <w:pStyle w:val="Plattetekstinspringen"/>
      </w:pPr>
      <w:r w:rsidRPr="00393CD5">
        <w:t>De dek</w:t>
      </w:r>
      <w:r>
        <w:t>platen</w:t>
      </w:r>
      <w:r w:rsidRPr="00393CD5">
        <w:t xml:space="preserve"> zijn vorstbestendig en vrij van gebreken die afbreuk kunnen doen aan hun duurzaamheid. Ze zijn vrij van losse elementen (steenkorst, aarde, …) en iedere onzuiverheid (vet, olie, roest, …). De zichtvlakken zijn gaaf en vrij van rand- of hoekbeschadigingen.</w:t>
      </w:r>
    </w:p>
    <w:p w14:paraId="0806AA41" w14:textId="77777777" w:rsidR="001D00B9" w:rsidRPr="006C0FA2" w:rsidRDefault="001D00B9" w:rsidP="001D00B9">
      <w:pPr>
        <w:pStyle w:val="Kop6"/>
      </w:pPr>
      <w:r w:rsidRPr="006C0FA2">
        <w:t>Uitvoering</w:t>
      </w:r>
    </w:p>
    <w:p w14:paraId="02BE2D2C" w14:textId="77777777" w:rsidR="001D00B9" w:rsidRPr="006C0FA2" w:rsidRDefault="001D00B9" w:rsidP="001D00B9">
      <w:pPr>
        <w:pStyle w:val="Plattetekstinspringen"/>
      </w:pPr>
      <w:r w:rsidRPr="006C0FA2">
        <w:t xml:space="preserve">De dekplaten worden rechtlijnig geplaatst en met de meest esthetische zorg uitgevoerd. </w:t>
      </w:r>
    </w:p>
    <w:p w14:paraId="54D7B53E" w14:textId="77777777" w:rsidR="001D00B9" w:rsidRPr="006C0FA2" w:rsidRDefault="001D00B9" w:rsidP="001D00B9">
      <w:pPr>
        <w:pStyle w:val="Plattetekstinspringen"/>
      </w:pPr>
      <w:r w:rsidRPr="006C0FA2">
        <w:t>De dekstenen worden geplaatst in een vol mortelbed (</w:t>
      </w:r>
      <w:r>
        <w:t>dikte 15 mm tot 20 mm</w:t>
      </w:r>
      <w:r w:rsidRPr="006C0FA2">
        <w:t xml:space="preserve">). </w:t>
      </w:r>
    </w:p>
    <w:p w14:paraId="7250F792" w14:textId="77777777" w:rsidR="001D00B9" w:rsidRPr="00312163" w:rsidRDefault="001D00B9" w:rsidP="001D00B9">
      <w:pPr>
        <w:pStyle w:val="Kop3"/>
      </w:pPr>
      <w:bookmarkStart w:id="645" w:name="_Toc334097041"/>
      <w:bookmarkStart w:id="646" w:name="_Toc389741155"/>
      <w:bookmarkStart w:id="647" w:name="_Toc438633466"/>
      <w:r>
        <w:t>23.6</w:t>
      </w:r>
      <w:r w:rsidRPr="00312163">
        <w:t>1.</w:t>
      </w:r>
      <w:r w:rsidRPr="00312163">
        <w:tab/>
        <w:t>schoorsteendekplaten - blauwe steen</w:t>
      </w:r>
      <w:r w:rsidRPr="00312163">
        <w:tab/>
      </w:r>
      <w:r w:rsidRPr="00312163">
        <w:rPr>
          <w:rStyle w:val="MeetChar"/>
        </w:rPr>
        <w:t>|FH|st</w:t>
      </w:r>
      <w:bookmarkEnd w:id="645"/>
      <w:bookmarkEnd w:id="646"/>
      <w:bookmarkEnd w:id="647"/>
    </w:p>
    <w:p w14:paraId="27368A09" w14:textId="77777777" w:rsidR="001D00B9" w:rsidRPr="009D1B5A" w:rsidRDefault="001D00B9" w:rsidP="001D00B9">
      <w:pPr>
        <w:pStyle w:val="Kop6"/>
      </w:pPr>
      <w:r w:rsidRPr="009D1B5A">
        <w:t>Meting</w:t>
      </w:r>
    </w:p>
    <w:p w14:paraId="725A479E" w14:textId="77777777" w:rsidR="001D00B9" w:rsidRPr="009D1B5A" w:rsidRDefault="001D00B9" w:rsidP="001D00B9">
      <w:pPr>
        <w:pStyle w:val="Plattetekstinspringen"/>
      </w:pPr>
      <w:r>
        <w:t>meeteenheid: per stuk</w:t>
      </w:r>
    </w:p>
    <w:p w14:paraId="0C7A7C20" w14:textId="77777777" w:rsidR="001D00B9" w:rsidRPr="009D1B5A" w:rsidRDefault="001D00B9" w:rsidP="001D00B9">
      <w:pPr>
        <w:pStyle w:val="Plattetekstinspringen"/>
      </w:pPr>
      <w:r w:rsidRPr="009D1B5A">
        <w:t>meetcode: netto uit te voeren aantal</w:t>
      </w:r>
    </w:p>
    <w:p w14:paraId="51F897B0" w14:textId="77777777" w:rsidR="001D00B9" w:rsidRDefault="001D00B9" w:rsidP="001D00B9">
      <w:pPr>
        <w:pStyle w:val="Plattetekstinspringen"/>
      </w:pPr>
      <w:r>
        <w:t>aard van de overeenkomst: Forfaitaire Hoeveelheid (FH)</w:t>
      </w:r>
    </w:p>
    <w:p w14:paraId="48E02064" w14:textId="77777777" w:rsidR="001D00B9" w:rsidRPr="00470C63" w:rsidRDefault="001D00B9" w:rsidP="001D00B9">
      <w:pPr>
        <w:pStyle w:val="Kop6"/>
      </w:pPr>
      <w:r w:rsidRPr="00470C63">
        <w:t>Materiaal</w:t>
      </w:r>
    </w:p>
    <w:p w14:paraId="594773EB" w14:textId="77777777" w:rsidR="001D00B9" w:rsidRDefault="001D00B9" w:rsidP="001D00B9">
      <w:pPr>
        <w:pStyle w:val="Plattetekstinspringen"/>
      </w:pPr>
      <w:r>
        <w:t>Volgens artikel 23.01.</w:t>
      </w:r>
    </w:p>
    <w:p w14:paraId="2536E52D" w14:textId="77777777" w:rsidR="001D00B9" w:rsidRPr="0006694D" w:rsidRDefault="001D00B9" w:rsidP="001D00B9">
      <w:pPr>
        <w:pStyle w:val="Plattetekstinspringen"/>
      </w:pPr>
      <w:r>
        <w:t>De steen heeft een ATG (of gelijkwaardig). Dit moet voorafgaandelijk ter goedkeuring voorgelegd worden.</w:t>
      </w:r>
    </w:p>
    <w:p w14:paraId="4602AAEA" w14:textId="77777777" w:rsidR="001D00B9" w:rsidRDefault="001D00B9" w:rsidP="001D00B9">
      <w:pPr>
        <w:pStyle w:val="Kop8"/>
      </w:pPr>
      <w:r>
        <w:t>Specificaties</w:t>
      </w:r>
    </w:p>
    <w:p w14:paraId="6F63BC5B" w14:textId="77777777" w:rsidR="001D00B9" w:rsidRDefault="001D00B9" w:rsidP="001D00B9">
      <w:pPr>
        <w:pStyle w:val="Plattetekstinspringen"/>
      </w:pPr>
      <w:r>
        <w:t xml:space="preserve">Afwerking bovenvlakken: </w:t>
      </w:r>
      <w:r w:rsidRPr="00227EC1">
        <w:rPr>
          <w:rStyle w:val="Keuze-blauw"/>
        </w:rPr>
        <w:t>gezaagd / grijs-geschuurd / blauw-geschuurd / …</w:t>
      </w:r>
      <w:r>
        <w:rPr>
          <w:rStyle w:val="Keuze-blauw"/>
        </w:rPr>
        <w:t xml:space="preserve"> </w:t>
      </w:r>
      <w:r w:rsidRPr="00837AD7">
        <w:t>(</w:t>
      </w:r>
      <w:r>
        <w:t>volgens TV 228.3.)</w:t>
      </w:r>
    </w:p>
    <w:p w14:paraId="603DD7BB" w14:textId="77777777" w:rsidR="001D00B9" w:rsidRDefault="001D00B9" w:rsidP="001D00B9">
      <w:pPr>
        <w:pStyle w:val="Plattetekstinspringen"/>
      </w:pPr>
      <w:r>
        <w:t xml:space="preserve">Afwerking zichtbare zijkanten: </w:t>
      </w:r>
      <w:r w:rsidRPr="00227EC1">
        <w:rPr>
          <w:rStyle w:val="Keuze-blauw"/>
        </w:rPr>
        <w:t>gezaagd / grijs-geschuurd / blauw-geschuurd / gefrijnd à rato van 10 / 12 / 15 / ... slagen per dm</w:t>
      </w:r>
      <w:r>
        <w:t xml:space="preserve"> (volgens TV 228.3.2.2)</w:t>
      </w:r>
    </w:p>
    <w:p w14:paraId="3F8A17B2" w14:textId="77777777" w:rsidR="001D00B9" w:rsidRPr="004D1EC2" w:rsidRDefault="001D00B9" w:rsidP="001D00B9">
      <w:pPr>
        <w:pStyle w:val="Plattetekstinspringen"/>
      </w:pPr>
      <w:r w:rsidRPr="00211D94">
        <w:t xml:space="preserve">Afmetingen: </w:t>
      </w:r>
    </w:p>
    <w:p w14:paraId="2FBBDDAF" w14:textId="77777777" w:rsidR="001D00B9" w:rsidRDefault="001D00B9" w:rsidP="001D00B9">
      <w:pPr>
        <w:pStyle w:val="ofwelinspringen"/>
      </w:pPr>
      <w:r w:rsidRPr="00837AD7">
        <w:rPr>
          <w:rStyle w:val="ofwelChar"/>
        </w:rPr>
        <w:t>(ofwel)</w:t>
      </w:r>
      <w:r w:rsidRPr="00571B5F">
        <w:tab/>
        <w:t xml:space="preserve">volgens </w:t>
      </w:r>
      <w:r>
        <w:t>afmetingen schoorsteenmond</w:t>
      </w:r>
    </w:p>
    <w:p w14:paraId="55344A21" w14:textId="77777777" w:rsidR="001D00B9" w:rsidRDefault="001D00B9" w:rsidP="001D00B9">
      <w:pPr>
        <w:pStyle w:val="ofwelinspringen"/>
      </w:pPr>
      <w:r w:rsidRPr="00837AD7">
        <w:rPr>
          <w:rStyle w:val="ofwelChar"/>
        </w:rPr>
        <w:t>(ofwel)</w:t>
      </w:r>
      <w:r w:rsidRPr="00571B5F">
        <w:tab/>
        <w:t xml:space="preserve">volgens </w:t>
      </w:r>
      <w:r>
        <w:t>detailtekeningen</w:t>
      </w:r>
    </w:p>
    <w:p w14:paraId="520CBFBC" w14:textId="77777777" w:rsidR="001D00B9" w:rsidRPr="00571B5F" w:rsidRDefault="001D00B9" w:rsidP="001D00B9">
      <w:pPr>
        <w:pStyle w:val="ofwelinspringen"/>
      </w:pPr>
      <w:r w:rsidRPr="00837AD7">
        <w:rPr>
          <w:rStyle w:val="ofwelChar"/>
        </w:rPr>
        <w:t>(ofwel)</w:t>
      </w:r>
      <w:r>
        <w:tab/>
      </w:r>
      <w:r w:rsidRPr="00837AD7">
        <w:rPr>
          <w:rStyle w:val="Keuze-blauw"/>
        </w:rPr>
        <w:t>…</w:t>
      </w:r>
    </w:p>
    <w:p w14:paraId="4E2470C7" w14:textId="77777777" w:rsidR="001D00B9" w:rsidRPr="00211D94" w:rsidRDefault="001D00B9" w:rsidP="001D00B9">
      <w:pPr>
        <w:pStyle w:val="Plattetekstinspringen2"/>
      </w:pPr>
      <w:r w:rsidRPr="00211D94">
        <w:t xml:space="preserve">Dikte: minimum </w:t>
      </w:r>
      <w:r w:rsidRPr="00227EC1">
        <w:rPr>
          <w:rStyle w:val="Keuze-blauw"/>
        </w:rPr>
        <w:t>5 / 6 / 7 / …</w:t>
      </w:r>
      <w:r w:rsidRPr="00211D94">
        <w:t xml:space="preserve"> cm</w:t>
      </w:r>
      <w:r>
        <w:t xml:space="preserve"> aan de hoogste zijde</w:t>
      </w:r>
      <w:r w:rsidRPr="00211D94">
        <w:t>.</w:t>
      </w:r>
      <w:r>
        <w:t xml:space="preserve"> Minimum </w:t>
      </w:r>
      <w:r w:rsidRPr="00227EC1">
        <w:rPr>
          <w:rStyle w:val="Keuze-blauw"/>
        </w:rPr>
        <w:t>5 / …</w:t>
      </w:r>
      <w:r w:rsidRPr="00211D94">
        <w:t xml:space="preserve"> cm</w:t>
      </w:r>
      <w:r>
        <w:t xml:space="preserve"> aan de buitenzijde</w:t>
      </w:r>
      <w:r w:rsidRPr="00211D94">
        <w:t>.</w:t>
      </w:r>
    </w:p>
    <w:p w14:paraId="67076832" w14:textId="77777777" w:rsidR="001D00B9" w:rsidRPr="00211D94" w:rsidRDefault="001D00B9" w:rsidP="001D00B9">
      <w:pPr>
        <w:pStyle w:val="Plattetekstinspringen2"/>
      </w:pPr>
      <w:r w:rsidRPr="00211D94">
        <w:t>Breedte</w:t>
      </w:r>
      <w:r>
        <w:t xml:space="preserve"> x lengte</w:t>
      </w:r>
      <w:r w:rsidRPr="00211D94">
        <w:t xml:space="preserve">: </w:t>
      </w:r>
      <w:r w:rsidRPr="004D1EC2">
        <w:rPr>
          <w:rStyle w:val="Keuze-blauw"/>
        </w:rPr>
        <w:t xml:space="preserve"> </w:t>
      </w:r>
      <w:r w:rsidRPr="00227EC1">
        <w:rPr>
          <w:rStyle w:val="Keuze-blauw"/>
        </w:rPr>
        <w:t>60x60 / 60x70 / 70x70 / …</w:t>
      </w:r>
      <w:r w:rsidRPr="00211D94">
        <w:t xml:space="preserve"> cm, </w:t>
      </w:r>
      <w:r>
        <w:t xml:space="preserve">inclusief </w:t>
      </w:r>
      <w:r w:rsidRPr="00211D94">
        <w:t xml:space="preserve">oversteek </w:t>
      </w:r>
      <w:r w:rsidRPr="00227EC1">
        <w:rPr>
          <w:rStyle w:val="Keuze-blauw"/>
        </w:rPr>
        <w:t>5 / …</w:t>
      </w:r>
      <w:r w:rsidRPr="00211D94">
        <w:t xml:space="preserve"> cm.</w:t>
      </w:r>
    </w:p>
    <w:p w14:paraId="22352134" w14:textId="77777777" w:rsidR="001D00B9" w:rsidRPr="00211D94" w:rsidRDefault="001D00B9" w:rsidP="001D00B9">
      <w:pPr>
        <w:pStyle w:val="Plattetekstinspringen"/>
      </w:pPr>
      <w:r>
        <w:t>Vorm</w:t>
      </w:r>
      <w:r w:rsidRPr="00211D94">
        <w:t xml:space="preserve">: </w:t>
      </w:r>
      <w:r w:rsidRPr="00227EC1">
        <w:rPr>
          <w:rStyle w:val="Keuze-blauw"/>
        </w:rPr>
        <w:t>licht afwaterend geprofileerd met een helling van ≥ 2 % / volgens detailtekeningen / …</w:t>
      </w:r>
      <w:r w:rsidRPr="00211D94">
        <w:t xml:space="preserve"> </w:t>
      </w:r>
    </w:p>
    <w:p w14:paraId="6B4795F7" w14:textId="77777777" w:rsidR="001D00B9" w:rsidRPr="004D1EC2" w:rsidRDefault="001D00B9" w:rsidP="001D00B9">
      <w:pPr>
        <w:pStyle w:val="Plattetekstinspringen"/>
      </w:pPr>
      <w:r>
        <w:t xml:space="preserve">Druipgroef: </w:t>
      </w:r>
      <w:r w:rsidRPr="00227EC1">
        <w:rPr>
          <w:rStyle w:val="Keuze-blauw"/>
        </w:rPr>
        <w:t>circa 8 tot 10 mm breed en circa 5-6 mm diep / …</w:t>
      </w:r>
      <w:r>
        <w:t xml:space="preserve"> geïntegreerd op </w:t>
      </w:r>
      <w:r w:rsidRPr="00227EC1">
        <w:rPr>
          <w:rStyle w:val="Keuze-blauw"/>
        </w:rPr>
        <w:t>2 / …</w:t>
      </w:r>
      <w:r>
        <w:t xml:space="preserve"> cm buiten het parementvlak. </w:t>
      </w:r>
    </w:p>
    <w:p w14:paraId="345108E9" w14:textId="77777777" w:rsidR="001D00B9" w:rsidRPr="00227EC1" w:rsidRDefault="001D00B9" w:rsidP="001D00B9">
      <w:pPr>
        <w:pStyle w:val="Plattetekstinspringen"/>
        <w:rPr>
          <w:rStyle w:val="Keuze-blauw"/>
        </w:rPr>
      </w:pPr>
      <w:r>
        <w:t xml:space="preserve">Onvolkomenheden </w:t>
      </w:r>
      <w:r w:rsidRPr="00227EC1">
        <w:rPr>
          <w:rStyle w:val="Keuze-blauw"/>
        </w:rPr>
        <w:t>worden geweigerd / mogen plaatselijk worden bijgewerkt volgens art. 23.01.</w:t>
      </w:r>
    </w:p>
    <w:p w14:paraId="23CFA6F1" w14:textId="77777777" w:rsidR="001D00B9" w:rsidRDefault="001D00B9" w:rsidP="001D00B9">
      <w:pPr>
        <w:pStyle w:val="Kop6"/>
      </w:pPr>
      <w:r>
        <w:t>Uitvoering</w:t>
      </w:r>
    </w:p>
    <w:p w14:paraId="70442C49" w14:textId="77777777" w:rsidR="001D00B9" w:rsidRPr="00227EC1" w:rsidRDefault="001D00B9" w:rsidP="001D00B9">
      <w:pPr>
        <w:pStyle w:val="Plattetekstinspringen"/>
        <w:rPr>
          <w:rStyle w:val="Keuze-blauw"/>
        </w:rPr>
      </w:pPr>
      <w:r w:rsidRPr="006745E8">
        <w:t xml:space="preserve">De </w:t>
      </w:r>
      <w:r>
        <w:t>dekplaten</w:t>
      </w:r>
      <w:r w:rsidRPr="006745E8">
        <w:t xml:space="preserve"> worden geplaatst volgens </w:t>
      </w:r>
      <w:r w:rsidRPr="00227EC1">
        <w:rPr>
          <w:rStyle w:val="Keuze-blauw"/>
        </w:rPr>
        <w:t>bijgevoegde detailtekeningen / de voorafgaand aan de uitvoering afgesproken aanduidingen, waarbij de werkhuistekeningen ter goedkeuring van de architect zullen voorgelegd worden.</w:t>
      </w:r>
    </w:p>
    <w:p w14:paraId="0263EA54" w14:textId="77777777" w:rsidR="001D00B9" w:rsidRPr="00BE6EDD" w:rsidRDefault="001D00B9" w:rsidP="001D00B9">
      <w:pPr>
        <w:pStyle w:val="Plattetekstinspringen"/>
      </w:pPr>
      <w:r w:rsidRPr="00BE6EDD">
        <w:t xml:space="preserve">De schoorsteenmond is opgevat </w:t>
      </w:r>
    </w:p>
    <w:p w14:paraId="4E214B17" w14:textId="77777777" w:rsidR="001D00B9" w:rsidRPr="00BE6EDD" w:rsidRDefault="001D00B9" w:rsidP="001D00B9">
      <w:pPr>
        <w:pStyle w:val="ofwelinspringen"/>
      </w:pPr>
      <w:r w:rsidRPr="00623CC5">
        <w:rPr>
          <w:rStyle w:val="ofwelChar"/>
        </w:rPr>
        <w:t>(ofwel)</w:t>
      </w:r>
      <w:r w:rsidRPr="00623CC5">
        <w:rPr>
          <w:rStyle w:val="ofwelChar"/>
        </w:rPr>
        <w:tab/>
      </w:r>
      <w:r>
        <w:t>met opening(</w:t>
      </w:r>
      <w:r w:rsidRPr="00BE6EDD">
        <w:t>en) in de dekplaat (</w:t>
      </w:r>
      <w:r w:rsidRPr="00227EC1">
        <w:rPr>
          <w:rStyle w:val="Keuze-blauw"/>
        </w:rPr>
        <w:t>20x20 / 20x30 / 25x25 / …</w:t>
      </w:r>
      <w:r w:rsidRPr="00BE6EDD">
        <w:t xml:space="preserve">) </w:t>
      </w:r>
    </w:p>
    <w:p w14:paraId="6E4AA27F" w14:textId="77777777" w:rsidR="001D00B9" w:rsidRPr="00BE6EDD" w:rsidRDefault="001D00B9" w:rsidP="001D00B9">
      <w:pPr>
        <w:pStyle w:val="ofwelinspringen"/>
      </w:pPr>
      <w:r w:rsidRPr="00623CC5">
        <w:rPr>
          <w:rStyle w:val="ofwelChar"/>
        </w:rPr>
        <w:t>(ofwel)</w:t>
      </w:r>
      <w:r w:rsidRPr="00623CC5">
        <w:rPr>
          <w:rStyle w:val="ofwelChar"/>
        </w:rPr>
        <w:tab/>
      </w:r>
      <w:r w:rsidRPr="00BE6EDD">
        <w:t>met zijdelingse openingen in het metselwerk en voorzien van een massieve dekplaat.</w:t>
      </w:r>
    </w:p>
    <w:p w14:paraId="4048DD9E" w14:textId="77777777" w:rsidR="001D00B9" w:rsidRPr="00BE6EDD" w:rsidRDefault="001D00B9" w:rsidP="001D00B9">
      <w:pPr>
        <w:pStyle w:val="ofwelinspringen"/>
      </w:pPr>
      <w:r w:rsidRPr="00623CC5">
        <w:rPr>
          <w:rStyle w:val="ofwelChar"/>
        </w:rPr>
        <w:t>(ofwel)</w:t>
      </w:r>
      <w:r w:rsidRPr="00623CC5">
        <w:rPr>
          <w:rStyle w:val="ofwelChar"/>
        </w:rPr>
        <w:tab/>
      </w:r>
      <w:r w:rsidRPr="00837AD7">
        <w:rPr>
          <w:rStyle w:val="Keuze-blauw"/>
        </w:rPr>
        <w:t>…</w:t>
      </w:r>
    </w:p>
    <w:p w14:paraId="466ADD6D" w14:textId="77777777" w:rsidR="001D00B9" w:rsidRPr="0081347C" w:rsidRDefault="001D00B9" w:rsidP="001D00B9">
      <w:pPr>
        <w:pStyle w:val="Kop8"/>
      </w:pPr>
      <w:r>
        <w:t xml:space="preserve">Aanvullende uitvoeringsvoorschriften </w:t>
      </w:r>
      <w:r w:rsidR="00156DE5">
        <w:t>(te schrappen door ontwerper indien niet van toepassing)</w:t>
      </w:r>
    </w:p>
    <w:p w14:paraId="0CBD6F13" w14:textId="77777777" w:rsidR="001D00B9" w:rsidRPr="0081347C" w:rsidRDefault="001D00B9" w:rsidP="001D00B9">
      <w:pPr>
        <w:pStyle w:val="Plattetekstinspringen"/>
      </w:pPr>
      <w:r w:rsidRPr="0081347C">
        <w:t xml:space="preserve">De dekplaten worden verankerd in het schoorsteenmetselwerk d.m.v. </w:t>
      </w:r>
      <w:r w:rsidRPr="00227EC1">
        <w:rPr>
          <w:rStyle w:val="Keuze-blauw"/>
        </w:rPr>
        <w:t>roestvaste ankers /…</w:t>
      </w:r>
      <w:r w:rsidRPr="004D1EC2">
        <w:rPr>
          <w:rStyle w:val="Keuze-blauw"/>
        </w:rPr>
        <w:t xml:space="preserve"> </w:t>
      </w:r>
    </w:p>
    <w:p w14:paraId="5A5AE286" w14:textId="77777777" w:rsidR="001D00B9" w:rsidRPr="006745E8" w:rsidRDefault="001D00B9" w:rsidP="001D00B9">
      <w:pPr>
        <w:pStyle w:val="Plattetekstinspringen"/>
      </w:pPr>
      <w:r w:rsidRPr="006745E8">
        <w:t xml:space="preserve">Het mortelbed is samengesteld uit een </w:t>
      </w:r>
      <w:r w:rsidRPr="00227EC1">
        <w:rPr>
          <w:rStyle w:val="Keuze-blauw"/>
        </w:rPr>
        <w:t>plastische / …</w:t>
      </w:r>
      <w:r w:rsidRPr="006745E8">
        <w:t xml:space="preserve">  mortelspecie met toevoeging van een </w:t>
      </w:r>
      <w:r w:rsidRPr="00227EC1">
        <w:rPr>
          <w:rStyle w:val="Keuze-blauw"/>
        </w:rPr>
        <w:t>waterwerende kunststofemulsie / …</w:t>
      </w:r>
      <w:r w:rsidRPr="006745E8">
        <w:t xml:space="preserve"> .</w:t>
      </w:r>
    </w:p>
    <w:p w14:paraId="6BB1187A" w14:textId="77777777" w:rsidR="001D00B9" w:rsidRPr="004D1EC2" w:rsidRDefault="001D00B9" w:rsidP="001D00B9">
      <w:pPr>
        <w:pStyle w:val="Plattetekstinspringen"/>
      </w:pPr>
      <w:r w:rsidRPr="00BE6EDD">
        <w:t xml:space="preserve">De rand van de schoorsteendekplaat </w:t>
      </w:r>
      <w:r w:rsidRPr="00231F6E">
        <w:t xml:space="preserve">komt gelijk met het parementvlak en is voorzien van </w:t>
      </w:r>
      <w:r w:rsidRPr="00227EC1">
        <w:rPr>
          <w:rStyle w:val="Keuze-blauw"/>
        </w:rPr>
        <w:t>een zinkkraal (dikte 0,8 mm) / …</w:t>
      </w:r>
      <w:r w:rsidRPr="004D1EC2">
        <w:rPr>
          <w:rStyle w:val="Keuze-blauw"/>
        </w:rPr>
        <w:t xml:space="preserve"> </w:t>
      </w:r>
    </w:p>
    <w:p w14:paraId="0404EC72" w14:textId="77777777" w:rsidR="001D00B9" w:rsidRPr="00BA5D82" w:rsidRDefault="001D00B9" w:rsidP="001D00B9">
      <w:pPr>
        <w:pStyle w:val="Kop6"/>
      </w:pPr>
      <w:r w:rsidRPr="00BA5D82">
        <w:t>Toepassing</w:t>
      </w:r>
    </w:p>
    <w:p w14:paraId="4BEF8916" w14:textId="77777777" w:rsidR="001D00B9" w:rsidRPr="00311BDC" w:rsidRDefault="001D00B9" w:rsidP="001D00B9">
      <w:pPr>
        <w:pStyle w:val="Kop3"/>
      </w:pPr>
      <w:bookmarkStart w:id="648" w:name="_Toc334097042"/>
      <w:bookmarkStart w:id="649" w:name="_Toc389741156"/>
      <w:bookmarkStart w:id="650" w:name="_Toc438633467"/>
      <w:r>
        <w:t>23.6</w:t>
      </w:r>
      <w:r w:rsidRPr="00311BDC">
        <w:t>2.</w:t>
      </w:r>
      <w:r w:rsidRPr="00311BDC">
        <w:tab/>
        <w:t>schoorsteendekplaten - beton</w:t>
      </w:r>
      <w:r w:rsidRPr="00311BDC">
        <w:tab/>
      </w:r>
      <w:r w:rsidRPr="00311BDC">
        <w:rPr>
          <w:rStyle w:val="MeetChar"/>
        </w:rPr>
        <w:t>|FH|st</w:t>
      </w:r>
      <w:bookmarkEnd w:id="648"/>
      <w:bookmarkEnd w:id="649"/>
      <w:bookmarkEnd w:id="650"/>
    </w:p>
    <w:p w14:paraId="3F6AE942" w14:textId="77777777" w:rsidR="001D00B9" w:rsidRPr="00311BDC" w:rsidRDefault="001D00B9" w:rsidP="001D00B9">
      <w:pPr>
        <w:pStyle w:val="Kop6"/>
      </w:pPr>
      <w:r w:rsidRPr="00311BDC">
        <w:t>Meting</w:t>
      </w:r>
    </w:p>
    <w:p w14:paraId="038361C5" w14:textId="77777777" w:rsidR="001D00B9" w:rsidRPr="00311BDC" w:rsidRDefault="001D00B9" w:rsidP="001D00B9">
      <w:pPr>
        <w:pStyle w:val="Plattetekstinspringen"/>
      </w:pPr>
      <w:r w:rsidRPr="00311BDC">
        <w:t>meeteenheid: per stuk</w:t>
      </w:r>
    </w:p>
    <w:p w14:paraId="624A7F68" w14:textId="77777777" w:rsidR="001D00B9" w:rsidRPr="00311BDC" w:rsidRDefault="001D00B9" w:rsidP="001D00B9">
      <w:pPr>
        <w:pStyle w:val="Plattetekstinspringen"/>
      </w:pPr>
      <w:r w:rsidRPr="00311BDC">
        <w:t>meetcode: netto uit te voeren aantal, bijzondere stukken inbegrepen</w:t>
      </w:r>
    </w:p>
    <w:p w14:paraId="5F06A580" w14:textId="77777777" w:rsidR="001D00B9" w:rsidRPr="00311BDC" w:rsidRDefault="001D00B9" w:rsidP="001D00B9">
      <w:pPr>
        <w:pStyle w:val="Plattetekstinspringen"/>
      </w:pPr>
      <w:r w:rsidRPr="00311BDC">
        <w:t xml:space="preserve">aard van de overeenkomst: Forfaitaire Hoeveelheid (FH) </w:t>
      </w:r>
    </w:p>
    <w:p w14:paraId="1D080ED9" w14:textId="77777777" w:rsidR="001D00B9" w:rsidRPr="000F6805" w:rsidRDefault="001D00B9" w:rsidP="001D00B9">
      <w:pPr>
        <w:pStyle w:val="Kop6"/>
      </w:pPr>
      <w:r w:rsidRPr="000F6805">
        <w:t>Materiaal</w:t>
      </w:r>
    </w:p>
    <w:p w14:paraId="592E4B29" w14:textId="77777777" w:rsidR="001D00B9" w:rsidRDefault="001D00B9" w:rsidP="001D00B9">
      <w:pPr>
        <w:pStyle w:val="Plattetekstinspringen"/>
      </w:pPr>
      <w:r>
        <w:t>Volgens a</w:t>
      </w:r>
      <w:r w:rsidRPr="008A5FCD">
        <w:t>rtikel 2</w:t>
      </w:r>
      <w:r>
        <w:t>3.02.</w:t>
      </w:r>
    </w:p>
    <w:p w14:paraId="600643CD" w14:textId="77777777" w:rsidR="001D00B9" w:rsidRDefault="001D00B9" w:rsidP="001D00B9">
      <w:pPr>
        <w:pStyle w:val="Plattetekstinspringen"/>
      </w:pPr>
      <w:r w:rsidRPr="000F6805">
        <w:rPr>
          <w:lang w:val="nl-NL"/>
        </w:rPr>
        <w:t>Model ter goedkeuring voor te leggen.</w:t>
      </w:r>
    </w:p>
    <w:p w14:paraId="6B63FC7E" w14:textId="77777777" w:rsidR="001D00B9" w:rsidRDefault="001D00B9" w:rsidP="001D00B9">
      <w:pPr>
        <w:pStyle w:val="Kop8"/>
      </w:pPr>
      <w:r>
        <w:t>Specificaties</w:t>
      </w:r>
    </w:p>
    <w:p w14:paraId="75DA52A0" w14:textId="77777777" w:rsidR="001D00B9" w:rsidRPr="00D20697" w:rsidRDefault="001D00B9" w:rsidP="001D00B9">
      <w:pPr>
        <w:pStyle w:val="Plattetekstinspringen"/>
      </w:pPr>
      <w:r>
        <w:t xml:space="preserve">Schoorsteendekplaten </w:t>
      </w:r>
      <w:r w:rsidRPr="00D20697">
        <w:t xml:space="preserve">uit </w:t>
      </w:r>
      <w:r w:rsidRPr="00227EC1">
        <w:rPr>
          <w:rStyle w:val="Keuze-blauw"/>
        </w:rPr>
        <w:t>geprefabriceerd / ter plaatse gestort</w:t>
      </w:r>
      <w:r w:rsidRPr="00D20697">
        <w:t xml:space="preserve"> beton.</w:t>
      </w:r>
    </w:p>
    <w:p w14:paraId="53A0B0D8" w14:textId="77777777" w:rsidR="001D00B9" w:rsidRDefault="001D00B9" w:rsidP="001D00B9">
      <w:pPr>
        <w:pStyle w:val="Plattetekstinspringen"/>
      </w:pPr>
      <w:r>
        <w:t>Betonkwaliteit volgens NBN EN 206-1 + NBN B 15-001:</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66"/>
        <w:gridCol w:w="1517"/>
        <w:gridCol w:w="1683"/>
        <w:gridCol w:w="1961"/>
        <w:gridCol w:w="1984"/>
      </w:tblGrid>
      <w:tr w:rsidR="001D00B9" w14:paraId="2D018F46" w14:textId="77777777" w:rsidTr="007F5C4F">
        <w:trPr>
          <w:trHeight w:val="255"/>
          <w:tblCellSpacing w:w="15" w:type="dxa"/>
        </w:trPr>
        <w:tc>
          <w:tcPr>
            <w:tcW w:w="1546" w:type="dxa"/>
            <w:tcBorders>
              <w:top w:val="outset" w:sz="6" w:space="0" w:color="auto"/>
              <w:left w:val="outset" w:sz="6" w:space="0" w:color="auto"/>
              <w:bottom w:val="outset" w:sz="6" w:space="0" w:color="auto"/>
              <w:right w:val="outset" w:sz="6" w:space="0" w:color="auto"/>
            </w:tcBorders>
            <w:vAlign w:val="center"/>
          </w:tcPr>
          <w:p w14:paraId="56AD3DE3" w14:textId="77777777" w:rsidR="001D00B9" w:rsidRDefault="001D00B9" w:rsidP="007F5C4F">
            <w:pPr>
              <w:pStyle w:val="Plattetekst3"/>
              <w:jc w:val="center"/>
              <w:rPr>
                <w:rFonts w:eastAsia="Arial Unicode MS"/>
                <w:b/>
                <w:bCs/>
              </w:rPr>
            </w:pPr>
            <w:r>
              <w:rPr>
                <w:b/>
                <w:bCs/>
              </w:rPr>
              <w:t>Sterkteklasse</w:t>
            </w:r>
          </w:p>
        </w:tc>
        <w:tc>
          <w:tcPr>
            <w:tcW w:w="1497" w:type="dxa"/>
            <w:tcBorders>
              <w:top w:val="outset" w:sz="6" w:space="0" w:color="auto"/>
              <w:left w:val="outset" w:sz="6" w:space="0" w:color="auto"/>
              <w:bottom w:val="outset" w:sz="6" w:space="0" w:color="auto"/>
              <w:right w:val="outset" w:sz="6" w:space="0" w:color="auto"/>
            </w:tcBorders>
          </w:tcPr>
          <w:p w14:paraId="4F2C0B20" w14:textId="77777777" w:rsidR="001D00B9" w:rsidRDefault="001D00B9" w:rsidP="007F5C4F">
            <w:pPr>
              <w:pStyle w:val="Plattetekst3"/>
              <w:jc w:val="center"/>
              <w:rPr>
                <w:b/>
                <w:bCs/>
              </w:rPr>
            </w:pPr>
            <w:r>
              <w:rPr>
                <w:b/>
                <w:bCs/>
              </w:rPr>
              <w:t>Gebruiksdomein</w:t>
            </w:r>
          </w:p>
        </w:tc>
        <w:tc>
          <w:tcPr>
            <w:tcW w:w="1672" w:type="dxa"/>
            <w:tcBorders>
              <w:top w:val="outset" w:sz="6" w:space="0" w:color="auto"/>
              <w:left w:val="outset" w:sz="6" w:space="0" w:color="auto"/>
              <w:bottom w:val="outset" w:sz="6" w:space="0" w:color="auto"/>
              <w:right w:val="outset" w:sz="6" w:space="0" w:color="auto"/>
            </w:tcBorders>
            <w:vAlign w:val="center"/>
          </w:tcPr>
          <w:p w14:paraId="67B3A669" w14:textId="77777777" w:rsidR="001D00B9" w:rsidRDefault="001D00B9" w:rsidP="007F5C4F">
            <w:pPr>
              <w:pStyle w:val="Plattetekst3"/>
              <w:jc w:val="center"/>
              <w:rPr>
                <w:rFonts w:eastAsia="Arial Unicode MS"/>
                <w:b/>
                <w:bCs/>
              </w:rPr>
            </w:pPr>
            <w:r>
              <w:rPr>
                <w:b/>
                <w:bCs/>
              </w:rPr>
              <w:t>Omgevingsklasse</w:t>
            </w:r>
          </w:p>
        </w:tc>
        <w:tc>
          <w:tcPr>
            <w:tcW w:w="1960" w:type="dxa"/>
            <w:tcBorders>
              <w:top w:val="outset" w:sz="6" w:space="0" w:color="auto"/>
              <w:left w:val="outset" w:sz="6" w:space="0" w:color="auto"/>
              <w:bottom w:val="outset" w:sz="6" w:space="0" w:color="auto"/>
              <w:right w:val="outset" w:sz="6" w:space="0" w:color="auto"/>
            </w:tcBorders>
            <w:vAlign w:val="center"/>
          </w:tcPr>
          <w:p w14:paraId="7203F789" w14:textId="77777777" w:rsidR="001D00B9" w:rsidRDefault="001D00B9" w:rsidP="007F5C4F">
            <w:pPr>
              <w:pStyle w:val="Plattetekst3"/>
              <w:jc w:val="center"/>
              <w:rPr>
                <w:rFonts w:eastAsia="Arial Unicode MS"/>
                <w:b/>
                <w:bCs/>
              </w:rPr>
            </w:pPr>
            <w:r>
              <w:rPr>
                <w:b/>
                <w:bCs/>
              </w:rPr>
              <w:t>Consistentieklasse</w:t>
            </w:r>
          </w:p>
        </w:tc>
        <w:tc>
          <w:tcPr>
            <w:tcW w:w="1992" w:type="dxa"/>
            <w:tcBorders>
              <w:top w:val="outset" w:sz="6" w:space="0" w:color="auto"/>
              <w:left w:val="outset" w:sz="6" w:space="0" w:color="auto"/>
              <w:bottom w:val="outset" w:sz="6" w:space="0" w:color="auto"/>
              <w:right w:val="outset" w:sz="6" w:space="0" w:color="auto"/>
            </w:tcBorders>
            <w:vAlign w:val="center"/>
          </w:tcPr>
          <w:p w14:paraId="1D3C4A78" w14:textId="77777777" w:rsidR="001D00B9" w:rsidRDefault="001D00B9" w:rsidP="007F5C4F">
            <w:pPr>
              <w:pStyle w:val="Plattetekst3"/>
              <w:jc w:val="center"/>
              <w:rPr>
                <w:rFonts w:eastAsia="Arial Unicode MS"/>
                <w:b/>
                <w:bCs/>
              </w:rPr>
            </w:pPr>
            <w:r>
              <w:rPr>
                <w:b/>
                <w:bCs/>
              </w:rPr>
              <w:t>Maximale korrelgrootte</w:t>
            </w:r>
          </w:p>
        </w:tc>
      </w:tr>
      <w:tr w:rsidR="001D00B9" w14:paraId="0340CF4D" w14:textId="77777777" w:rsidTr="007F5C4F">
        <w:trPr>
          <w:trHeight w:val="225"/>
          <w:tblCellSpacing w:w="15" w:type="dxa"/>
        </w:trPr>
        <w:tc>
          <w:tcPr>
            <w:tcW w:w="1546"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2FE23451" w14:textId="77777777" w:rsidR="001D00B9" w:rsidRDefault="001D00B9" w:rsidP="007F5C4F">
            <w:pPr>
              <w:pStyle w:val="Plattetekst3"/>
              <w:jc w:val="center"/>
              <w:rPr>
                <w:rFonts w:eastAsia="Arial Unicode MS"/>
              </w:rPr>
            </w:pPr>
            <w:r>
              <w:t>minimum</w:t>
            </w:r>
          </w:p>
        </w:tc>
        <w:tc>
          <w:tcPr>
            <w:tcW w:w="1497" w:type="dxa"/>
            <w:tcBorders>
              <w:top w:val="outset" w:sz="6" w:space="0" w:color="auto"/>
              <w:left w:val="outset" w:sz="6" w:space="0" w:color="auto"/>
              <w:bottom w:val="outset" w:sz="6" w:space="0" w:color="auto"/>
              <w:right w:val="outset" w:sz="6" w:space="0" w:color="auto"/>
            </w:tcBorders>
          </w:tcPr>
          <w:p w14:paraId="13FDD0A2" w14:textId="77777777" w:rsidR="001D00B9" w:rsidRDefault="001D00B9" w:rsidP="007F5C4F">
            <w:pPr>
              <w:pStyle w:val="Plattetekst3"/>
              <w:jc w:val="center"/>
            </w:pPr>
          </w:p>
        </w:tc>
        <w:tc>
          <w:tcPr>
            <w:tcW w:w="1672"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0B399C17" w14:textId="77777777" w:rsidR="001D00B9" w:rsidRDefault="001D00B9" w:rsidP="007F5C4F">
            <w:pPr>
              <w:pStyle w:val="Plattetekst3"/>
              <w:jc w:val="center"/>
              <w:rPr>
                <w:rFonts w:eastAsia="Arial Unicode MS"/>
              </w:rPr>
            </w:pPr>
            <w:r>
              <w:t>minimum</w:t>
            </w:r>
          </w:p>
        </w:tc>
        <w:tc>
          <w:tcPr>
            <w:tcW w:w="1960"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3C25CB8A" w14:textId="77777777" w:rsidR="001D00B9" w:rsidRDefault="001D00B9" w:rsidP="007F5C4F">
            <w:pPr>
              <w:pStyle w:val="Plattetekst3"/>
              <w:jc w:val="center"/>
              <w:rPr>
                <w:rFonts w:eastAsia="Arial Unicode MS"/>
              </w:rPr>
            </w:pPr>
            <w:r>
              <w:t>keuze aannemer</w:t>
            </w:r>
          </w:p>
        </w:tc>
        <w:tc>
          <w:tcPr>
            <w:tcW w:w="1992" w:type="dxa"/>
            <w:tcBorders>
              <w:top w:val="outset" w:sz="6" w:space="0" w:color="auto"/>
              <w:left w:val="outset" w:sz="6" w:space="0" w:color="auto"/>
              <w:bottom w:val="outset" w:sz="6" w:space="0" w:color="auto"/>
              <w:right w:val="outset" w:sz="6" w:space="0" w:color="auto"/>
            </w:tcBorders>
            <w:tcMar>
              <w:top w:w="0" w:type="dxa"/>
              <w:left w:w="15" w:type="dxa"/>
              <w:bottom w:w="0" w:type="dxa"/>
              <w:right w:w="15" w:type="dxa"/>
            </w:tcMar>
            <w:vAlign w:val="center"/>
          </w:tcPr>
          <w:p w14:paraId="10FE34EB" w14:textId="77777777" w:rsidR="001D00B9" w:rsidRDefault="001D00B9" w:rsidP="007F5C4F">
            <w:pPr>
              <w:pStyle w:val="Plattetekst3"/>
              <w:jc w:val="center"/>
              <w:rPr>
                <w:rFonts w:eastAsia="Arial Unicode MS"/>
              </w:rPr>
            </w:pPr>
            <w:r>
              <w:t>keuze aannemer</w:t>
            </w:r>
          </w:p>
        </w:tc>
      </w:tr>
      <w:tr w:rsidR="001D00B9" w14:paraId="5EF53A9D" w14:textId="77777777" w:rsidTr="007F5C4F">
        <w:trPr>
          <w:trHeight w:val="104"/>
          <w:tblCellSpacing w:w="15" w:type="dxa"/>
        </w:trPr>
        <w:tc>
          <w:tcPr>
            <w:tcW w:w="1546" w:type="dxa"/>
            <w:tcBorders>
              <w:top w:val="outset" w:sz="6" w:space="0" w:color="auto"/>
              <w:left w:val="outset" w:sz="6" w:space="0" w:color="auto"/>
              <w:bottom w:val="outset" w:sz="6" w:space="0" w:color="auto"/>
              <w:right w:val="outset" w:sz="6" w:space="0" w:color="auto"/>
            </w:tcBorders>
            <w:vAlign w:val="center"/>
          </w:tcPr>
          <w:p w14:paraId="685D6BBA" w14:textId="77777777" w:rsidR="001D00B9" w:rsidRDefault="001D00B9" w:rsidP="007F5C4F">
            <w:pPr>
              <w:pStyle w:val="Plattetekst3"/>
              <w:jc w:val="center"/>
              <w:rPr>
                <w:rFonts w:eastAsia="Arial Unicode MS"/>
              </w:rPr>
            </w:pPr>
            <w:r>
              <w:t>C25 /30 of C30/37</w:t>
            </w:r>
          </w:p>
        </w:tc>
        <w:tc>
          <w:tcPr>
            <w:tcW w:w="1497" w:type="dxa"/>
            <w:tcBorders>
              <w:top w:val="outset" w:sz="6" w:space="0" w:color="auto"/>
              <w:left w:val="outset" w:sz="6" w:space="0" w:color="auto"/>
              <w:bottom w:val="outset" w:sz="6" w:space="0" w:color="auto"/>
              <w:right w:val="outset" w:sz="6" w:space="0" w:color="auto"/>
            </w:tcBorders>
          </w:tcPr>
          <w:p w14:paraId="62FAA599" w14:textId="77777777" w:rsidR="001D00B9" w:rsidRDefault="001D00B9" w:rsidP="007F5C4F">
            <w:pPr>
              <w:pStyle w:val="Plattetekst3"/>
              <w:jc w:val="center"/>
            </w:pPr>
          </w:p>
        </w:tc>
        <w:tc>
          <w:tcPr>
            <w:tcW w:w="1672" w:type="dxa"/>
            <w:tcBorders>
              <w:top w:val="outset" w:sz="6" w:space="0" w:color="auto"/>
              <w:left w:val="outset" w:sz="6" w:space="0" w:color="auto"/>
              <w:bottom w:val="outset" w:sz="6" w:space="0" w:color="auto"/>
              <w:right w:val="outset" w:sz="6" w:space="0" w:color="auto"/>
            </w:tcBorders>
            <w:vAlign w:val="center"/>
          </w:tcPr>
          <w:p w14:paraId="44AFC60F" w14:textId="77777777" w:rsidR="001D00B9" w:rsidRDefault="001D00B9" w:rsidP="007F5C4F">
            <w:pPr>
              <w:pStyle w:val="Plattetekst3"/>
              <w:jc w:val="center"/>
              <w:rPr>
                <w:rFonts w:eastAsia="Arial Unicode MS"/>
              </w:rPr>
            </w:pPr>
            <w:r>
              <w:t>EE1 / EE3</w:t>
            </w:r>
          </w:p>
        </w:tc>
        <w:tc>
          <w:tcPr>
            <w:tcW w:w="1960" w:type="dxa"/>
            <w:tcBorders>
              <w:top w:val="outset" w:sz="6" w:space="0" w:color="auto"/>
              <w:left w:val="outset" w:sz="6" w:space="0" w:color="auto"/>
              <w:bottom w:val="outset" w:sz="6" w:space="0" w:color="auto"/>
              <w:right w:val="outset" w:sz="6" w:space="0" w:color="auto"/>
            </w:tcBorders>
            <w:vAlign w:val="center"/>
          </w:tcPr>
          <w:p w14:paraId="264E015F" w14:textId="77777777" w:rsidR="001D00B9" w:rsidRDefault="001D00B9" w:rsidP="007F5C4F">
            <w:pPr>
              <w:pStyle w:val="Plattetekst3"/>
              <w:jc w:val="center"/>
              <w:rPr>
                <w:rFonts w:eastAsia="Arial Unicode MS"/>
              </w:rPr>
            </w:pPr>
            <w:r>
              <w:t>S3 / F3</w:t>
            </w:r>
          </w:p>
        </w:tc>
        <w:tc>
          <w:tcPr>
            <w:tcW w:w="1992" w:type="dxa"/>
            <w:tcBorders>
              <w:top w:val="outset" w:sz="6" w:space="0" w:color="auto"/>
              <w:left w:val="outset" w:sz="6" w:space="0" w:color="auto"/>
              <w:bottom w:val="outset" w:sz="6" w:space="0" w:color="auto"/>
              <w:right w:val="outset" w:sz="6" w:space="0" w:color="auto"/>
            </w:tcBorders>
            <w:vAlign w:val="center"/>
          </w:tcPr>
          <w:p w14:paraId="19975DC6" w14:textId="77777777" w:rsidR="001D00B9" w:rsidRDefault="001D00B9" w:rsidP="007F5C4F">
            <w:pPr>
              <w:pStyle w:val="Plattetekst3"/>
              <w:jc w:val="center"/>
              <w:rPr>
                <w:rFonts w:eastAsia="Arial Unicode MS"/>
              </w:rPr>
            </w:pPr>
            <w:r>
              <w:t>D 14 / 20 mm</w:t>
            </w:r>
          </w:p>
        </w:tc>
      </w:tr>
    </w:tbl>
    <w:p w14:paraId="00D67008" w14:textId="77777777" w:rsidR="001D00B9" w:rsidRPr="008A5FCD" w:rsidRDefault="001D00B9" w:rsidP="001D00B9">
      <w:pPr>
        <w:pStyle w:val="Plattetekstinspringen"/>
      </w:pPr>
      <w:r>
        <w:t xml:space="preserve">Wapening: </w:t>
      </w:r>
      <w:r w:rsidRPr="00227EC1">
        <w:rPr>
          <w:rStyle w:val="Keuze-blauw"/>
        </w:rPr>
        <w:t>ongewapend / lichtgewapend (betondekking min. 30 mm) / …</w:t>
      </w:r>
      <w:r w:rsidRPr="004D1EC2">
        <w:rPr>
          <w:rStyle w:val="Keuze-blauw"/>
        </w:rPr>
        <w:t xml:space="preserve"> </w:t>
      </w:r>
    </w:p>
    <w:p w14:paraId="3D9491F6" w14:textId="77777777" w:rsidR="001D00B9" w:rsidRPr="00227EC1" w:rsidRDefault="001D00B9" w:rsidP="001D00B9">
      <w:pPr>
        <w:pStyle w:val="Plattetekstinspringen"/>
        <w:rPr>
          <w:rStyle w:val="Keuze-blauw"/>
        </w:rPr>
      </w:pPr>
      <w:r w:rsidRPr="004D1EC2">
        <w:t>Oppervla</w:t>
      </w:r>
      <w:r w:rsidRPr="00AB6644">
        <w:t xml:space="preserve">k: </w:t>
      </w:r>
      <w:r w:rsidRPr="00227EC1">
        <w:rPr>
          <w:rStyle w:val="Keuze-blauw"/>
        </w:rPr>
        <w:t>glad bekist / …</w:t>
      </w:r>
    </w:p>
    <w:p w14:paraId="07B066E9" w14:textId="77777777" w:rsidR="001D00B9" w:rsidRPr="004D1EC2" w:rsidRDefault="001D00B9" w:rsidP="001D00B9">
      <w:pPr>
        <w:pStyle w:val="Plattetekstinspringen"/>
      </w:pPr>
      <w:r w:rsidRPr="0012376C">
        <w:t xml:space="preserve">Kleur: </w:t>
      </w:r>
      <w:r w:rsidRPr="00227EC1">
        <w:rPr>
          <w:rStyle w:val="Keuze-blauw"/>
        </w:rPr>
        <w:t>grijswit / grijs / …</w:t>
      </w:r>
      <w:r w:rsidRPr="004D1EC2">
        <w:rPr>
          <w:rStyle w:val="Keuze-blauw"/>
        </w:rPr>
        <w:t xml:space="preserve"> </w:t>
      </w:r>
    </w:p>
    <w:p w14:paraId="15689DBD" w14:textId="77777777" w:rsidR="001D00B9" w:rsidRPr="004D1EC2" w:rsidRDefault="001D00B9" w:rsidP="001D00B9">
      <w:pPr>
        <w:pStyle w:val="Plattetekstinspringen"/>
      </w:pPr>
      <w:r w:rsidRPr="00211D94">
        <w:t xml:space="preserve">Afmetingen: </w:t>
      </w:r>
    </w:p>
    <w:p w14:paraId="69780BC3" w14:textId="77777777" w:rsidR="001D00B9" w:rsidRPr="006F0B46" w:rsidRDefault="001D00B9" w:rsidP="001D00B9">
      <w:pPr>
        <w:pStyle w:val="ofwelinspringen"/>
      </w:pPr>
      <w:r w:rsidRPr="006F0B46">
        <w:rPr>
          <w:rStyle w:val="ofwelChar"/>
        </w:rPr>
        <w:t>(ofwel)</w:t>
      </w:r>
      <w:r w:rsidRPr="006F0B46">
        <w:tab/>
        <w:t>volgens afmetingen schoorsteenmond</w:t>
      </w:r>
    </w:p>
    <w:p w14:paraId="3D682935" w14:textId="77777777" w:rsidR="001D00B9" w:rsidRPr="006F0B46" w:rsidRDefault="001D00B9" w:rsidP="001D00B9">
      <w:pPr>
        <w:pStyle w:val="ofwelinspringen"/>
      </w:pPr>
      <w:r w:rsidRPr="006F0B46">
        <w:rPr>
          <w:rStyle w:val="ofwelChar"/>
        </w:rPr>
        <w:t>(ofwel)</w:t>
      </w:r>
      <w:r w:rsidRPr="006F0B46">
        <w:tab/>
        <w:t>volgens detailtekeningen</w:t>
      </w:r>
    </w:p>
    <w:p w14:paraId="6001A946" w14:textId="77777777" w:rsidR="001D00B9" w:rsidRPr="006F0B46" w:rsidRDefault="001D00B9" w:rsidP="001D00B9">
      <w:pPr>
        <w:pStyle w:val="ofwelinspringen"/>
      </w:pPr>
      <w:r w:rsidRPr="006F0B46">
        <w:t>(ofwel)</w:t>
      </w:r>
    </w:p>
    <w:p w14:paraId="3AC7C629" w14:textId="77777777" w:rsidR="001D00B9" w:rsidRPr="00211D94" w:rsidRDefault="001D00B9" w:rsidP="001D00B9">
      <w:pPr>
        <w:pStyle w:val="Plattetekstinspringen2"/>
      </w:pPr>
      <w:r w:rsidRPr="00211D94">
        <w:t xml:space="preserve">Dikte: minimum </w:t>
      </w:r>
      <w:r w:rsidRPr="00227EC1">
        <w:rPr>
          <w:rStyle w:val="Keuze-blauw"/>
        </w:rPr>
        <w:t>5 / 6 / 7 / …</w:t>
      </w:r>
      <w:r w:rsidRPr="00211D94">
        <w:t xml:space="preserve"> cm</w:t>
      </w:r>
      <w:r>
        <w:t xml:space="preserve"> aan de hoogste zijde</w:t>
      </w:r>
      <w:r w:rsidRPr="00211D94">
        <w:t>.</w:t>
      </w:r>
      <w:r>
        <w:t xml:space="preserve"> Minimum </w:t>
      </w:r>
      <w:r w:rsidRPr="00227EC1">
        <w:rPr>
          <w:rStyle w:val="Keuze-blauw"/>
        </w:rPr>
        <w:t>5 / …</w:t>
      </w:r>
      <w:r w:rsidRPr="00211D94">
        <w:t xml:space="preserve"> cm</w:t>
      </w:r>
      <w:r>
        <w:t xml:space="preserve"> aan de buitenzijde</w:t>
      </w:r>
      <w:r w:rsidRPr="00211D94">
        <w:t>.</w:t>
      </w:r>
    </w:p>
    <w:p w14:paraId="1D09E3AB" w14:textId="77777777" w:rsidR="001D00B9" w:rsidRPr="00211D94" w:rsidRDefault="001D00B9" w:rsidP="001D00B9">
      <w:pPr>
        <w:pStyle w:val="Plattetekstinspringen2"/>
      </w:pPr>
      <w:r w:rsidRPr="00211D94">
        <w:t>Breedte</w:t>
      </w:r>
      <w:r>
        <w:t xml:space="preserve"> x lengte</w:t>
      </w:r>
      <w:r w:rsidRPr="00211D94">
        <w:t xml:space="preserve">: </w:t>
      </w:r>
      <w:r w:rsidRPr="004D1EC2">
        <w:rPr>
          <w:rStyle w:val="Keuze-blauw"/>
        </w:rPr>
        <w:t xml:space="preserve"> </w:t>
      </w:r>
      <w:r w:rsidRPr="00227EC1">
        <w:rPr>
          <w:rStyle w:val="Keuze-blauw"/>
        </w:rPr>
        <w:t>60x60 / 60x70 / 70x70 / …</w:t>
      </w:r>
      <w:r w:rsidRPr="00211D94">
        <w:t xml:space="preserve"> cm, </w:t>
      </w:r>
      <w:r>
        <w:t xml:space="preserve">inclusief </w:t>
      </w:r>
      <w:r w:rsidRPr="00211D94">
        <w:t xml:space="preserve">oversteek </w:t>
      </w:r>
      <w:r w:rsidRPr="00227EC1">
        <w:rPr>
          <w:rStyle w:val="Keuze-blauw"/>
        </w:rPr>
        <w:t>5 / …</w:t>
      </w:r>
      <w:r w:rsidRPr="00211D94">
        <w:t xml:space="preserve"> cm.</w:t>
      </w:r>
    </w:p>
    <w:p w14:paraId="1F6FE99F" w14:textId="77777777" w:rsidR="001D00B9" w:rsidRPr="00211D94" w:rsidRDefault="001D00B9" w:rsidP="001D00B9">
      <w:pPr>
        <w:pStyle w:val="Plattetekstinspringen"/>
      </w:pPr>
      <w:r>
        <w:t>Vorm</w:t>
      </w:r>
      <w:r w:rsidRPr="00211D94">
        <w:t xml:space="preserve">: </w:t>
      </w:r>
      <w:r w:rsidRPr="00227EC1">
        <w:rPr>
          <w:rStyle w:val="Keuze-blauw"/>
        </w:rPr>
        <w:t>licht afwaterend geprofileerd met een helling van ≥ 2 % / volgens detailtekeningen / …</w:t>
      </w:r>
      <w:r w:rsidRPr="00211D94">
        <w:t xml:space="preserve"> </w:t>
      </w:r>
    </w:p>
    <w:p w14:paraId="23622BB7" w14:textId="77777777" w:rsidR="001D00B9" w:rsidRPr="004D1EC2" w:rsidRDefault="001D00B9" w:rsidP="001D00B9">
      <w:pPr>
        <w:pStyle w:val="Plattetekstinspringen"/>
      </w:pPr>
      <w:r>
        <w:t xml:space="preserve">Druipgroef: </w:t>
      </w:r>
      <w:r w:rsidRPr="00227EC1">
        <w:rPr>
          <w:rStyle w:val="Keuze-blauw"/>
        </w:rPr>
        <w:t>circa 8 tot 10 mm breed en circa 5-6 mm diep / …</w:t>
      </w:r>
      <w:r>
        <w:t xml:space="preserve"> geïntegreerd op </w:t>
      </w:r>
      <w:r w:rsidRPr="00227EC1">
        <w:rPr>
          <w:rStyle w:val="Keuze-blauw"/>
        </w:rPr>
        <w:t>2 / …</w:t>
      </w:r>
      <w:r>
        <w:t xml:space="preserve"> cm buiten het parementvlak. </w:t>
      </w:r>
    </w:p>
    <w:p w14:paraId="0833D2BE" w14:textId="77777777" w:rsidR="001D00B9" w:rsidRDefault="001D00B9" w:rsidP="001D00B9">
      <w:pPr>
        <w:pStyle w:val="Kop6"/>
      </w:pPr>
      <w:r>
        <w:t>Uitvoering</w:t>
      </w:r>
    </w:p>
    <w:p w14:paraId="47286C89" w14:textId="77777777" w:rsidR="001D00B9" w:rsidRPr="00227EC1" w:rsidRDefault="001D00B9" w:rsidP="001D00B9">
      <w:pPr>
        <w:pStyle w:val="Plattetekstinspringen"/>
        <w:rPr>
          <w:rStyle w:val="Keuze-blauw"/>
        </w:rPr>
      </w:pPr>
      <w:r w:rsidRPr="006745E8">
        <w:t xml:space="preserve">De </w:t>
      </w:r>
      <w:r>
        <w:t>dekplaten</w:t>
      </w:r>
      <w:r w:rsidRPr="006745E8">
        <w:t xml:space="preserve"> worden geplaatst volgens </w:t>
      </w:r>
      <w:r w:rsidRPr="00227EC1">
        <w:rPr>
          <w:rStyle w:val="Keuze-blauw"/>
        </w:rPr>
        <w:t>bijgevoegde detailtekeningen / de voorafgaand aan de uitvoering afgesproken aanduidingen, waarbij de werkhuistekeningen ter goedkeuring van de architect zullen voorgelegd worden.</w:t>
      </w:r>
    </w:p>
    <w:p w14:paraId="74D88F5F" w14:textId="77777777" w:rsidR="001D00B9" w:rsidRPr="00621775" w:rsidRDefault="001D00B9" w:rsidP="001D00B9">
      <w:pPr>
        <w:pStyle w:val="Plattetekstinspringen"/>
      </w:pPr>
      <w:r w:rsidRPr="00621775">
        <w:rPr>
          <w:lang w:val="nl-NL"/>
        </w:rPr>
        <w:t xml:space="preserve">De dekplaat wordt gegoten in een metalen bekisting of in gladde bekistingsplaten en goed verdicht. </w:t>
      </w:r>
      <w:r w:rsidRPr="00621775">
        <w:t xml:space="preserve">De schoorsteenmond is opgevat </w:t>
      </w:r>
    </w:p>
    <w:p w14:paraId="330113EB" w14:textId="77777777" w:rsidR="001D00B9" w:rsidRPr="00621775" w:rsidRDefault="001D00B9" w:rsidP="001D00B9">
      <w:pPr>
        <w:pStyle w:val="ofwelinspringen"/>
      </w:pPr>
      <w:r w:rsidRPr="00DD3E02">
        <w:rPr>
          <w:rStyle w:val="ofwelChar"/>
        </w:rPr>
        <w:t>(ofwel)</w:t>
      </w:r>
      <w:r w:rsidRPr="00DD3E02">
        <w:rPr>
          <w:rStyle w:val="ofwelChar"/>
        </w:rPr>
        <w:tab/>
      </w:r>
      <w:r w:rsidRPr="00621775">
        <w:t>met zijdelingse openingen in het metselwerk en voorzien van een volle dekplaat.</w:t>
      </w:r>
    </w:p>
    <w:p w14:paraId="4B65E122" w14:textId="77777777" w:rsidR="001D00B9" w:rsidRPr="00621775" w:rsidRDefault="001D00B9" w:rsidP="001D00B9">
      <w:pPr>
        <w:pStyle w:val="ofwelinspringen"/>
      </w:pPr>
      <w:r w:rsidRPr="00DD3E02">
        <w:rPr>
          <w:rStyle w:val="ofwelChar"/>
        </w:rPr>
        <w:t>(ofwel)</w:t>
      </w:r>
      <w:r w:rsidRPr="00DD3E02">
        <w:rPr>
          <w:rStyle w:val="ofwelChar"/>
        </w:rPr>
        <w:tab/>
      </w:r>
      <w:r w:rsidRPr="00621775">
        <w:t>als dekplaat met aangepaste kanaalopeningen, ter bevestiging van de trekelementen. Rond iedere kanaalopening heeft het beton een kleine opstand van circa 1 cm.</w:t>
      </w:r>
    </w:p>
    <w:p w14:paraId="1E7AA920" w14:textId="77777777" w:rsidR="001D00B9" w:rsidRPr="00C835B1" w:rsidRDefault="001D00B9" w:rsidP="001D00B9">
      <w:pPr>
        <w:pStyle w:val="Kop8"/>
      </w:pPr>
      <w:r w:rsidRPr="00C835B1">
        <w:t xml:space="preserve">Aanvullende uitvoeringsvoorschriften </w:t>
      </w:r>
      <w:r w:rsidR="00156DE5">
        <w:t>(te schrappen door ontwerper indien niet van toepassing)</w:t>
      </w:r>
    </w:p>
    <w:p w14:paraId="62B6E6F2" w14:textId="77777777" w:rsidR="001D00B9" w:rsidRPr="0021247B" w:rsidRDefault="001D00B9" w:rsidP="001D00B9">
      <w:pPr>
        <w:pStyle w:val="Plattetekstinspringen"/>
      </w:pPr>
      <w:r w:rsidRPr="00621775">
        <w:t xml:space="preserve">De dekplaten worden voorbehandeld met een niet filmvormend, kleurloos vochtwerend product op </w:t>
      </w:r>
      <w:r w:rsidRPr="00227EC1">
        <w:rPr>
          <w:rStyle w:val="Keuze-blauw"/>
        </w:rPr>
        <w:t>silaan- of siloxaanbasis / …</w:t>
      </w:r>
      <w:r w:rsidRPr="00621775">
        <w:t xml:space="preserve"> </w:t>
      </w:r>
      <w:r w:rsidRPr="0021247B">
        <w:t xml:space="preserve">conform NBN B 15-219. </w:t>
      </w:r>
    </w:p>
    <w:p w14:paraId="1DC6C635" w14:textId="77777777" w:rsidR="001D00B9" w:rsidRPr="00BB3A6D" w:rsidRDefault="001D00B9" w:rsidP="001D00B9">
      <w:pPr>
        <w:pStyle w:val="Plattetekstinspringen"/>
      </w:pPr>
      <w:r w:rsidRPr="00BB3A6D">
        <w:t>Een uitzettingsvoeg tussen het rookkanaal en de betonafdekplaat moet worden voorzien om barstvorming van het kanaal te voorkomen.</w:t>
      </w:r>
    </w:p>
    <w:p w14:paraId="6DAE8F21" w14:textId="77777777" w:rsidR="001D00B9" w:rsidRPr="0081347C" w:rsidRDefault="001D00B9" w:rsidP="001D00B9">
      <w:pPr>
        <w:pStyle w:val="Plattetekstinspringen"/>
      </w:pPr>
      <w:r w:rsidRPr="0081347C">
        <w:t xml:space="preserve">De dekplaten worden verankerd in het schoorsteenmetselwerk d.m.v. </w:t>
      </w:r>
      <w:r w:rsidRPr="00227EC1">
        <w:rPr>
          <w:rStyle w:val="Keuze-blauw"/>
        </w:rPr>
        <w:t>roestvaste ankers /…</w:t>
      </w:r>
      <w:r w:rsidRPr="004D1EC2">
        <w:rPr>
          <w:rStyle w:val="Keuze-blauw"/>
        </w:rPr>
        <w:t xml:space="preserve"> </w:t>
      </w:r>
    </w:p>
    <w:p w14:paraId="5CB5E7D0" w14:textId="77777777" w:rsidR="001D00B9" w:rsidRPr="006745E8" w:rsidRDefault="001D00B9" w:rsidP="001D00B9">
      <w:pPr>
        <w:pStyle w:val="Plattetekstinspringen"/>
      </w:pPr>
      <w:r w:rsidRPr="006745E8">
        <w:t xml:space="preserve">Het mortelbed is samengesteld uit een </w:t>
      </w:r>
      <w:r w:rsidRPr="00227EC1">
        <w:rPr>
          <w:rStyle w:val="Keuze-blauw"/>
        </w:rPr>
        <w:t>plastische / …</w:t>
      </w:r>
      <w:r w:rsidRPr="006745E8">
        <w:t xml:space="preserve">  mortelspecie met toevoeging van een </w:t>
      </w:r>
      <w:r w:rsidRPr="00227EC1">
        <w:rPr>
          <w:rStyle w:val="Keuze-blauw"/>
        </w:rPr>
        <w:t>waterwerende kunststofemulsie / …</w:t>
      </w:r>
      <w:r w:rsidRPr="006745E8">
        <w:t xml:space="preserve"> .</w:t>
      </w:r>
    </w:p>
    <w:p w14:paraId="498AF619" w14:textId="77777777" w:rsidR="001D00B9" w:rsidRPr="004D1EC2" w:rsidRDefault="001D00B9" w:rsidP="001D00B9">
      <w:pPr>
        <w:pStyle w:val="Plattetekstinspringen"/>
      </w:pPr>
      <w:r w:rsidRPr="00BE6EDD">
        <w:t xml:space="preserve">De rand van de schoorsteendekplaat </w:t>
      </w:r>
      <w:r w:rsidRPr="00231F6E">
        <w:t xml:space="preserve">komt gelijk met het parementvlak en is voorzien van </w:t>
      </w:r>
      <w:r w:rsidRPr="00227EC1">
        <w:rPr>
          <w:rStyle w:val="Keuze-blauw"/>
        </w:rPr>
        <w:t>een zinkkraal (dikte 0,8 mm) / …</w:t>
      </w:r>
      <w:r w:rsidRPr="004D1EC2">
        <w:rPr>
          <w:rStyle w:val="Keuze-blauw"/>
        </w:rPr>
        <w:t xml:space="preserve"> </w:t>
      </w:r>
    </w:p>
    <w:p w14:paraId="730FE742" w14:textId="77777777" w:rsidR="001D00B9" w:rsidRPr="005C586A" w:rsidRDefault="001D00B9" w:rsidP="001D00B9">
      <w:pPr>
        <w:pStyle w:val="Kop6"/>
      </w:pPr>
      <w:r w:rsidRPr="005C586A">
        <w:t>Toepassing</w:t>
      </w:r>
    </w:p>
    <w:p w14:paraId="4427C86F" w14:textId="77777777" w:rsidR="001D00B9" w:rsidRDefault="001D00B9" w:rsidP="001D00B9">
      <w:pPr>
        <w:pStyle w:val="Kop3"/>
        <w:rPr>
          <w:rStyle w:val="MeetChar"/>
        </w:rPr>
      </w:pPr>
      <w:bookmarkStart w:id="651" w:name="_Toc334097043"/>
      <w:bookmarkStart w:id="652" w:name="_Toc389741157"/>
      <w:bookmarkStart w:id="653" w:name="_Toc438633468"/>
      <w:r>
        <w:t>23.6</w:t>
      </w:r>
      <w:r w:rsidRPr="00B87B08">
        <w:t>3.</w:t>
      </w:r>
      <w:r w:rsidRPr="00B87B08">
        <w:tab/>
        <w:t>schoorsteendekplaten - vezelcement</w:t>
      </w:r>
      <w:r w:rsidRPr="00B87B08">
        <w:tab/>
      </w:r>
      <w:r w:rsidRPr="00B87B08">
        <w:rPr>
          <w:rStyle w:val="MeetChar"/>
        </w:rPr>
        <w:t>|FH|st</w:t>
      </w:r>
      <w:bookmarkEnd w:id="651"/>
      <w:bookmarkEnd w:id="652"/>
      <w:bookmarkEnd w:id="653"/>
    </w:p>
    <w:p w14:paraId="45413519" w14:textId="77777777" w:rsidR="001D00B9" w:rsidRPr="00A47782" w:rsidRDefault="001D00B9" w:rsidP="001D00B9">
      <w:pPr>
        <w:pStyle w:val="Kop6"/>
      </w:pPr>
      <w:r w:rsidRPr="00A47782">
        <w:t>Meting</w:t>
      </w:r>
    </w:p>
    <w:p w14:paraId="719ED3B3" w14:textId="77777777" w:rsidR="001D00B9" w:rsidRPr="00311BDC" w:rsidRDefault="001D00B9" w:rsidP="001D00B9">
      <w:pPr>
        <w:pStyle w:val="Plattetekstinspringen"/>
      </w:pPr>
      <w:r w:rsidRPr="00311BDC">
        <w:t>meeteenheid: per stuk</w:t>
      </w:r>
    </w:p>
    <w:p w14:paraId="752C6F23" w14:textId="77777777" w:rsidR="001D00B9" w:rsidRPr="00311BDC" w:rsidRDefault="001D00B9" w:rsidP="001D00B9">
      <w:pPr>
        <w:pStyle w:val="Plattetekstinspringen"/>
      </w:pPr>
      <w:r w:rsidRPr="00311BDC">
        <w:t>meetcode: netto uit te voeren aantal, bijzondere stukken inbegrepen</w:t>
      </w:r>
    </w:p>
    <w:p w14:paraId="44B08E52" w14:textId="77777777" w:rsidR="001D00B9" w:rsidRPr="00311BDC" w:rsidRDefault="001D00B9" w:rsidP="001D00B9">
      <w:pPr>
        <w:pStyle w:val="Plattetekstinspringen"/>
      </w:pPr>
      <w:r w:rsidRPr="00311BDC">
        <w:t xml:space="preserve">aard van de overeenkomst: Forfaitaire Hoeveelheid (FH) </w:t>
      </w:r>
    </w:p>
    <w:p w14:paraId="4450BC53" w14:textId="77777777" w:rsidR="001D00B9" w:rsidRPr="00073083" w:rsidRDefault="001D00B9" w:rsidP="001D00B9">
      <w:pPr>
        <w:pStyle w:val="Kop6"/>
      </w:pPr>
      <w:r w:rsidRPr="00073083">
        <w:t>Materiaal</w:t>
      </w:r>
    </w:p>
    <w:p w14:paraId="6855A281" w14:textId="77777777" w:rsidR="001D00B9" w:rsidRDefault="001D00B9" w:rsidP="001D00B9">
      <w:pPr>
        <w:pStyle w:val="Plattetekstinspringen"/>
      </w:pPr>
      <w:r>
        <w:t>Volgens artikel 23.03.</w:t>
      </w:r>
    </w:p>
    <w:p w14:paraId="38480D59" w14:textId="77777777" w:rsidR="001D00B9" w:rsidRPr="004306C7" w:rsidRDefault="001D00B9" w:rsidP="001D00B9">
      <w:pPr>
        <w:pStyle w:val="Plattetekstinspringen"/>
      </w:pPr>
      <w:r w:rsidRPr="004306C7">
        <w:t xml:space="preserve">Geprefabriceerde holle elementen zijn vervaardigd uit een homogeen, in de massa gekleurd, mengsel van vezels, cement, silicaten en minerale toeslagstoffen. Ze worden geëxtrudeerd onder hoge druk en geautoclaveerd. De </w:t>
      </w:r>
      <w:r>
        <w:t>dekplaten</w:t>
      </w:r>
      <w:r w:rsidRPr="004306C7">
        <w:t xml:space="preserve"> zijn </w:t>
      </w:r>
      <w:r>
        <w:t xml:space="preserve">aan </w:t>
      </w:r>
      <w:r w:rsidRPr="004306C7">
        <w:t>de onderzijde voorzien van inkepingen voor een betere mortelaanhechting. Aangepaste kopstukken voor zichtbare uiteinden worden voorzien.</w:t>
      </w:r>
    </w:p>
    <w:p w14:paraId="3F34EB0B" w14:textId="77777777" w:rsidR="001D00B9" w:rsidRDefault="001D00B9" w:rsidP="001D00B9">
      <w:pPr>
        <w:pStyle w:val="Plattetekstinspringen"/>
      </w:pPr>
      <w:r>
        <w:t>Model ter goedkeuring voor te leggen aan de architect.</w:t>
      </w:r>
    </w:p>
    <w:p w14:paraId="6C29EB6C" w14:textId="77777777" w:rsidR="001D00B9" w:rsidRPr="00073083" w:rsidRDefault="001D00B9" w:rsidP="001D00B9">
      <w:pPr>
        <w:pStyle w:val="Kop8"/>
      </w:pPr>
      <w:r w:rsidRPr="00073083">
        <w:t>Specificaties</w:t>
      </w:r>
    </w:p>
    <w:p w14:paraId="1F3973B1" w14:textId="77777777" w:rsidR="001D00B9" w:rsidRPr="004D1EC2" w:rsidRDefault="001D00B9" w:rsidP="001D00B9">
      <w:pPr>
        <w:pStyle w:val="Plattetekstinspringen"/>
        <w:rPr>
          <w:rStyle w:val="Keuze-blauw"/>
        </w:rPr>
      </w:pPr>
      <w:r>
        <w:t xml:space="preserve">Type: </w:t>
      </w:r>
      <w:r w:rsidRPr="00227EC1">
        <w:rPr>
          <w:rStyle w:val="Keuze-blauw"/>
        </w:rPr>
        <w:t>hol / vol</w:t>
      </w:r>
    </w:p>
    <w:p w14:paraId="7A17FEAD" w14:textId="77777777" w:rsidR="001D00B9" w:rsidRPr="004D1EC2" w:rsidRDefault="001D00B9" w:rsidP="001D00B9">
      <w:pPr>
        <w:pStyle w:val="Plattetekstinspringen"/>
        <w:rPr>
          <w:rStyle w:val="Keuze-blauw"/>
        </w:rPr>
      </w:pPr>
      <w:r>
        <w:t xml:space="preserve">Oppervlakteafwerking: </w:t>
      </w:r>
      <w:r w:rsidRPr="00227EC1">
        <w:rPr>
          <w:rStyle w:val="Keuze-blauw"/>
        </w:rPr>
        <w:t>glad ruwzijdig mat (met / zonder steenslag) / ...</w:t>
      </w:r>
    </w:p>
    <w:p w14:paraId="05922797" w14:textId="77777777" w:rsidR="001D00B9" w:rsidRPr="004D1EC2" w:rsidRDefault="001D00B9" w:rsidP="001D00B9">
      <w:pPr>
        <w:pStyle w:val="Plattetekstinspringen"/>
      </w:pPr>
      <w:r>
        <w:t>Kleur en uitzicht</w:t>
      </w:r>
      <w:r w:rsidRPr="00845252">
        <w:t xml:space="preserve">: </w:t>
      </w:r>
      <w:r w:rsidRPr="00227EC1">
        <w:rPr>
          <w:rStyle w:val="Keuze-blauw"/>
        </w:rPr>
        <w:t>donkergrijs / …</w:t>
      </w:r>
      <w:r w:rsidRPr="004D1EC2">
        <w:rPr>
          <w:rStyle w:val="Keuze-blauw"/>
        </w:rPr>
        <w:t xml:space="preserve"> </w:t>
      </w:r>
    </w:p>
    <w:p w14:paraId="53057F55" w14:textId="77777777" w:rsidR="001D00B9" w:rsidRPr="004D1EC2" w:rsidRDefault="001D00B9" w:rsidP="001D00B9">
      <w:pPr>
        <w:pStyle w:val="Plattetekstinspringen"/>
      </w:pPr>
      <w:r w:rsidRPr="00211D94">
        <w:t xml:space="preserve">Afmetingen: </w:t>
      </w:r>
    </w:p>
    <w:p w14:paraId="14F2B18E" w14:textId="77777777" w:rsidR="001D00B9" w:rsidRDefault="001D00B9" w:rsidP="001D00B9">
      <w:pPr>
        <w:pStyle w:val="ofwelinspringen"/>
      </w:pPr>
      <w:r w:rsidRPr="006F0B46">
        <w:rPr>
          <w:rStyle w:val="ofwelChar"/>
        </w:rPr>
        <w:t>(ofwel)</w:t>
      </w:r>
      <w:r w:rsidRPr="00571B5F">
        <w:tab/>
        <w:t xml:space="preserve">volgens </w:t>
      </w:r>
      <w:r>
        <w:t>afmetingen schoorsteenmond</w:t>
      </w:r>
    </w:p>
    <w:p w14:paraId="3D92479D" w14:textId="77777777" w:rsidR="001D00B9" w:rsidRDefault="001D00B9" w:rsidP="001D00B9">
      <w:pPr>
        <w:pStyle w:val="ofwelinspringen"/>
      </w:pPr>
      <w:r w:rsidRPr="006F0B46">
        <w:rPr>
          <w:rStyle w:val="ofwelChar"/>
        </w:rPr>
        <w:t>(ofwel)</w:t>
      </w:r>
      <w:r>
        <w:tab/>
        <w:t xml:space="preserve">volgens </w:t>
      </w:r>
      <w:r w:rsidRPr="00571B5F">
        <w:t>detailtekeninge</w:t>
      </w:r>
      <w:r>
        <w:t>n</w:t>
      </w:r>
    </w:p>
    <w:p w14:paraId="2FD22043" w14:textId="77777777" w:rsidR="001D00B9" w:rsidRPr="00571B5F" w:rsidRDefault="001D00B9" w:rsidP="001D00B9">
      <w:pPr>
        <w:pStyle w:val="ofwelinspringen"/>
      </w:pPr>
      <w:r>
        <w:t>(ofwel)</w:t>
      </w:r>
    </w:p>
    <w:p w14:paraId="2B2C7618" w14:textId="77777777" w:rsidR="001D00B9" w:rsidRPr="00211D94" w:rsidRDefault="001D00B9" w:rsidP="001D00B9">
      <w:pPr>
        <w:pStyle w:val="Plattetekstinspringen2"/>
      </w:pPr>
      <w:r w:rsidRPr="00211D94">
        <w:t xml:space="preserve">Dikte: minimum </w:t>
      </w:r>
      <w:r w:rsidRPr="00227EC1">
        <w:rPr>
          <w:rStyle w:val="Keuze-blauw"/>
        </w:rPr>
        <w:t>5 / 6 / 7 / …</w:t>
      </w:r>
      <w:r w:rsidRPr="00211D94">
        <w:t xml:space="preserve"> cm</w:t>
      </w:r>
      <w:r>
        <w:t xml:space="preserve"> aan de hoogste zijde</w:t>
      </w:r>
      <w:r w:rsidRPr="00211D94">
        <w:t>.</w:t>
      </w:r>
      <w:r>
        <w:t xml:space="preserve"> Minimum </w:t>
      </w:r>
      <w:r w:rsidRPr="00227EC1">
        <w:rPr>
          <w:rStyle w:val="Keuze-blauw"/>
        </w:rPr>
        <w:t>5 / …</w:t>
      </w:r>
      <w:r w:rsidRPr="00211D94">
        <w:t xml:space="preserve"> cm</w:t>
      </w:r>
      <w:r>
        <w:t xml:space="preserve"> aan de buitenzijde</w:t>
      </w:r>
      <w:r w:rsidRPr="00211D94">
        <w:t>.</w:t>
      </w:r>
    </w:p>
    <w:p w14:paraId="63BB42B2" w14:textId="77777777" w:rsidR="001D00B9" w:rsidRPr="00211D94" w:rsidRDefault="001D00B9" w:rsidP="001D00B9">
      <w:pPr>
        <w:pStyle w:val="Plattetekstinspringen2"/>
      </w:pPr>
      <w:r w:rsidRPr="00211D94">
        <w:t>Breedte</w:t>
      </w:r>
      <w:r>
        <w:t xml:space="preserve"> x lengte</w:t>
      </w:r>
      <w:r w:rsidRPr="00211D94">
        <w:t xml:space="preserve">: </w:t>
      </w:r>
      <w:r w:rsidRPr="004D1EC2">
        <w:rPr>
          <w:rStyle w:val="Keuze-blauw"/>
        </w:rPr>
        <w:t xml:space="preserve"> </w:t>
      </w:r>
      <w:r w:rsidRPr="00227EC1">
        <w:rPr>
          <w:rStyle w:val="Keuze-blauw"/>
        </w:rPr>
        <w:t>60x60 / 60x70 / 70x70 / …</w:t>
      </w:r>
      <w:r w:rsidRPr="00211D94">
        <w:t xml:space="preserve"> cm, </w:t>
      </w:r>
      <w:r>
        <w:t xml:space="preserve">inclusief </w:t>
      </w:r>
      <w:r w:rsidRPr="00211D94">
        <w:t xml:space="preserve">oversteek </w:t>
      </w:r>
      <w:r w:rsidRPr="00227EC1">
        <w:rPr>
          <w:rStyle w:val="Keuze-blauw"/>
        </w:rPr>
        <w:t>5 / …</w:t>
      </w:r>
      <w:r w:rsidRPr="00211D94">
        <w:t xml:space="preserve"> cm.</w:t>
      </w:r>
    </w:p>
    <w:p w14:paraId="21FA878C" w14:textId="77777777" w:rsidR="001D00B9" w:rsidRPr="00227EC1" w:rsidRDefault="001D00B9" w:rsidP="001D00B9">
      <w:pPr>
        <w:pStyle w:val="Plattetekstinspringen"/>
        <w:rPr>
          <w:rStyle w:val="Keuze-blauw"/>
        </w:rPr>
      </w:pPr>
      <w:r>
        <w:t>Vorm</w:t>
      </w:r>
      <w:r w:rsidRPr="00211D94">
        <w:t xml:space="preserve">: </w:t>
      </w:r>
      <w:r w:rsidRPr="00227EC1">
        <w:rPr>
          <w:rStyle w:val="Keuze-blauw"/>
        </w:rPr>
        <w:t xml:space="preserve">licht afwaterend geprofileerd met een helling van ≥ 2 % / volgens detailtekeningen / … </w:t>
      </w:r>
    </w:p>
    <w:p w14:paraId="232EDA61" w14:textId="77777777" w:rsidR="001D00B9" w:rsidRPr="004D1EC2" w:rsidRDefault="001D00B9" w:rsidP="001D00B9">
      <w:pPr>
        <w:pStyle w:val="Plattetekstinspringen"/>
      </w:pPr>
      <w:r>
        <w:t xml:space="preserve">Druipgroef: </w:t>
      </w:r>
      <w:r w:rsidRPr="00227EC1">
        <w:rPr>
          <w:rStyle w:val="Keuze-blauw"/>
        </w:rPr>
        <w:t>circa 8 tot 10 mm breed en circa 5-6 mm diep / …</w:t>
      </w:r>
      <w:r>
        <w:t xml:space="preserve"> geïntegreerd op </w:t>
      </w:r>
      <w:r w:rsidRPr="00227EC1">
        <w:rPr>
          <w:rStyle w:val="Keuze-blauw"/>
        </w:rPr>
        <w:t>2 / …</w:t>
      </w:r>
      <w:r>
        <w:t xml:space="preserve"> cm buiten het parementvlak. </w:t>
      </w:r>
    </w:p>
    <w:p w14:paraId="577C90E1" w14:textId="77777777" w:rsidR="001D00B9" w:rsidRPr="00073083" w:rsidRDefault="001D00B9" w:rsidP="001D00B9">
      <w:pPr>
        <w:pStyle w:val="Kop8"/>
      </w:pPr>
      <w:r w:rsidRPr="00073083">
        <w:t>Aanvullende specificaties</w:t>
      </w:r>
      <w:r w:rsidRPr="00B84C8B">
        <w:t xml:space="preserve"> </w:t>
      </w:r>
      <w:r w:rsidR="00156DE5">
        <w:t>(te schrappen door ontwerper indien niet van toepassing)</w:t>
      </w:r>
    </w:p>
    <w:p w14:paraId="60CEF92E" w14:textId="77777777" w:rsidR="001D00B9" w:rsidRPr="00073083" w:rsidRDefault="001D00B9" w:rsidP="001D00B9">
      <w:pPr>
        <w:pStyle w:val="Plattetekstinspringen"/>
      </w:pPr>
      <w:r w:rsidRPr="00073083">
        <w:t>De zichtvlakken worden afgewerkt met een acrylaatcoating.</w:t>
      </w:r>
    </w:p>
    <w:p w14:paraId="7F3A33B2" w14:textId="77777777" w:rsidR="001D00B9" w:rsidRPr="008837A6" w:rsidRDefault="001D00B9" w:rsidP="001D00B9">
      <w:pPr>
        <w:pStyle w:val="Kop6"/>
      </w:pPr>
      <w:r w:rsidRPr="008837A6">
        <w:t>Uitvoering</w:t>
      </w:r>
    </w:p>
    <w:p w14:paraId="76DE39A2" w14:textId="77777777" w:rsidR="001D00B9" w:rsidRPr="00227EC1" w:rsidRDefault="001D00B9" w:rsidP="001D00B9">
      <w:pPr>
        <w:pStyle w:val="Plattetekstinspringen"/>
        <w:rPr>
          <w:rStyle w:val="Keuze-blauw"/>
        </w:rPr>
      </w:pPr>
      <w:r w:rsidRPr="006745E8">
        <w:t xml:space="preserve">De </w:t>
      </w:r>
      <w:r>
        <w:t>dekplaten</w:t>
      </w:r>
      <w:r w:rsidRPr="006745E8">
        <w:t xml:space="preserve"> worden geplaatst volgens </w:t>
      </w:r>
      <w:r w:rsidRPr="00227EC1">
        <w:rPr>
          <w:rStyle w:val="Keuze-blauw"/>
        </w:rPr>
        <w:t>bijgevoegde detailtekeningen / de voorafgaand aan de uitvoering afgesproken aanduidingen, waarbij de werkhuistekeningen ter goedkeuring van de architect zullen voorgelegd worden.</w:t>
      </w:r>
    </w:p>
    <w:p w14:paraId="4655F35D" w14:textId="77777777" w:rsidR="001D00B9" w:rsidRPr="00621775" w:rsidRDefault="001D00B9" w:rsidP="001D00B9">
      <w:pPr>
        <w:pStyle w:val="Plattetekstinspringen"/>
      </w:pPr>
      <w:r w:rsidRPr="00621775">
        <w:t xml:space="preserve">De schoorsteenmond is opgevat </w:t>
      </w:r>
    </w:p>
    <w:p w14:paraId="6A6605D5" w14:textId="77777777" w:rsidR="001D00B9" w:rsidRPr="00621775" w:rsidRDefault="001D00B9" w:rsidP="001D00B9">
      <w:pPr>
        <w:pStyle w:val="ofwelinspringen"/>
      </w:pPr>
      <w:r w:rsidRPr="00DD3E02">
        <w:rPr>
          <w:rStyle w:val="ofwelChar"/>
        </w:rPr>
        <w:t>(ofwel)</w:t>
      </w:r>
      <w:r w:rsidRPr="00DD3E02">
        <w:rPr>
          <w:rStyle w:val="ofwelChar"/>
        </w:rPr>
        <w:tab/>
      </w:r>
      <w:r w:rsidRPr="00621775">
        <w:t>met zijdelingse openingen in het metselwerk en voorzien van een volle dekplaat.</w:t>
      </w:r>
    </w:p>
    <w:p w14:paraId="66FAAE6B" w14:textId="77777777" w:rsidR="001D00B9" w:rsidRPr="00621775" w:rsidRDefault="001D00B9" w:rsidP="001D00B9">
      <w:pPr>
        <w:pStyle w:val="ofwelinspringen"/>
      </w:pPr>
      <w:r w:rsidRPr="00DD3E02">
        <w:rPr>
          <w:rStyle w:val="ofwelChar"/>
        </w:rPr>
        <w:t>(ofwel)</w:t>
      </w:r>
      <w:r w:rsidRPr="00DD3E02">
        <w:rPr>
          <w:rStyle w:val="ofwelChar"/>
        </w:rPr>
        <w:tab/>
      </w:r>
      <w:r w:rsidRPr="00621775">
        <w:t>als dekplaat met aangepaste kanaalopeningen, ter bevestiging van de trekelementen. Rond iedere kanaalopening heeft het beton een kleine opstand van circa 1 cm.</w:t>
      </w:r>
    </w:p>
    <w:p w14:paraId="3A022A3E" w14:textId="77777777" w:rsidR="001D00B9" w:rsidRPr="00C835B1" w:rsidRDefault="001D00B9" w:rsidP="001D00B9">
      <w:pPr>
        <w:pStyle w:val="Kop8"/>
      </w:pPr>
      <w:r w:rsidRPr="00C835B1">
        <w:t xml:space="preserve">Aanvullende uitvoeringsvoorschriften </w:t>
      </w:r>
      <w:r w:rsidR="00156DE5">
        <w:t>(te schrappen door ontwerper indien niet van toepassing)</w:t>
      </w:r>
    </w:p>
    <w:p w14:paraId="001B7188" w14:textId="77777777" w:rsidR="001D00B9" w:rsidRPr="00257E3D" w:rsidRDefault="001D00B9" w:rsidP="001D00B9">
      <w:pPr>
        <w:pStyle w:val="Plattetekstinspringen"/>
      </w:pPr>
      <w:r w:rsidRPr="00257E3D">
        <w:t xml:space="preserve">Er wordt een roestvaste verankering met het onderliggend metselwerk voorzien. </w:t>
      </w:r>
    </w:p>
    <w:p w14:paraId="37DF1C30" w14:textId="77777777" w:rsidR="001D00B9" w:rsidRPr="00BB3A6D" w:rsidRDefault="001D00B9" w:rsidP="001D00B9">
      <w:pPr>
        <w:pStyle w:val="Plattetekstinspringen"/>
      </w:pPr>
      <w:r w:rsidRPr="00BB3A6D">
        <w:t>Een uitzettingsvoeg tussen het rookkanaal en de afdekplaat word</w:t>
      </w:r>
      <w:r>
        <w:t>t</w:t>
      </w:r>
      <w:r w:rsidRPr="00BB3A6D">
        <w:t xml:space="preserve"> voorzien om barstvorming van het kanaal te voorkomen.</w:t>
      </w:r>
    </w:p>
    <w:p w14:paraId="0549369C" w14:textId="77777777" w:rsidR="001D00B9" w:rsidRPr="0020644A" w:rsidRDefault="001D00B9" w:rsidP="001D00B9">
      <w:pPr>
        <w:pStyle w:val="Plattetekstinspringen"/>
        <w:rPr>
          <w:lang w:val="nl-NL"/>
        </w:rPr>
      </w:pPr>
      <w:r w:rsidRPr="006745E8">
        <w:t xml:space="preserve">Het mortelbed is samengesteld uit een </w:t>
      </w:r>
      <w:r w:rsidRPr="00227EC1">
        <w:rPr>
          <w:rStyle w:val="Keuze-blauw"/>
        </w:rPr>
        <w:t>plastische / …</w:t>
      </w:r>
      <w:r w:rsidRPr="006745E8">
        <w:t xml:space="preserve">  mortelspecie met toevoeging van een </w:t>
      </w:r>
      <w:r w:rsidRPr="00227EC1">
        <w:rPr>
          <w:rStyle w:val="Keuze-blauw"/>
        </w:rPr>
        <w:t>waterwerende kunststofemulsie / …</w:t>
      </w:r>
      <w:r w:rsidRPr="006745E8">
        <w:t xml:space="preserve"> .</w:t>
      </w:r>
      <w:bookmarkStart w:id="654" w:name="_Toc525379247"/>
      <w:bookmarkStart w:id="655" w:name="_Toc87276898"/>
      <w:bookmarkStart w:id="656" w:name="_Toc98049601"/>
      <w:bookmarkEnd w:id="632"/>
    </w:p>
    <w:bookmarkEnd w:id="654"/>
    <w:bookmarkEnd w:id="655"/>
    <w:bookmarkEnd w:id="656"/>
    <w:p w14:paraId="64C0A003" w14:textId="77777777" w:rsidR="001D00B9" w:rsidRPr="0020644A" w:rsidRDefault="001D00B9" w:rsidP="001D00B9">
      <w:pPr>
        <w:pStyle w:val="Plattetekstinspringen"/>
        <w:numPr>
          <w:ilvl w:val="0"/>
          <w:numId w:val="0"/>
        </w:numPr>
        <w:ind w:left="340" w:hanging="340"/>
      </w:pPr>
    </w:p>
    <w:p w14:paraId="4CC78CC6" w14:textId="77777777" w:rsidR="001D00B9" w:rsidRDefault="001D00B9" w:rsidP="001D00B9">
      <w:pPr>
        <w:pStyle w:val="Kop1"/>
      </w:pPr>
      <w:bookmarkStart w:id="657" w:name="_Toc98042020"/>
      <w:bookmarkStart w:id="658" w:name="_Toc387134194"/>
      <w:bookmarkStart w:id="659" w:name="_Toc438633469"/>
      <w:r>
        <w:t>24.</w:t>
      </w:r>
      <w:r>
        <w:tab/>
        <w:t>RUWBOUWKANALEN</w:t>
      </w:r>
      <w:bookmarkEnd w:id="657"/>
      <w:bookmarkEnd w:id="658"/>
      <w:bookmarkEnd w:id="659"/>
    </w:p>
    <w:p w14:paraId="1E70612C" w14:textId="77777777" w:rsidR="001D00B9" w:rsidRDefault="001D00B9" w:rsidP="001D00B9">
      <w:pPr>
        <w:pStyle w:val="Kop2"/>
      </w:pPr>
      <w:bookmarkStart w:id="660" w:name="_Toc49763480"/>
      <w:bookmarkStart w:id="661" w:name="_Toc98042021"/>
      <w:bookmarkStart w:id="662" w:name="_Toc387134195"/>
      <w:bookmarkStart w:id="663" w:name="_Toc438633470"/>
      <w:r>
        <w:t>24.00.</w:t>
      </w:r>
      <w:r>
        <w:tab/>
        <w:t>ruwbouw kanalen - algemeen</w:t>
      </w:r>
      <w:bookmarkEnd w:id="660"/>
      <w:bookmarkEnd w:id="661"/>
      <w:bookmarkEnd w:id="662"/>
      <w:bookmarkEnd w:id="663"/>
    </w:p>
    <w:p w14:paraId="584C9546" w14:textId="77777777" w:rsidR="001D00B9" w:rsidRPr="00440DA8" w:rsidRDefault="001D00B9" w:rsidP="001D00B9">
      <w:pPr>
        <w:pStyle w:val="Kop6"/>
      </w:pPr>
      <w:r w:rsidRPr="00440DA8">
        <w:t>Omschrijving</w:t>
      </w:r>
    </w:p>
    <w:p w14:paraId="0D07726E" w14:textId="77777777" w:rsidR="001D00B9" w:rsidRPr="00477C70" w:rsidRDefault="001D00B9" w:rsidP="001D00B9">
      <w:pPr>
        <w:pStyle w:val="Plattetekst"/>
      </w:pPr>
      <w:r w:rsidRPr="00477C70">
        <w:t xml:space="preserve">Rookgas- en/of verluchtingskanalen die samen met de ruwbouw worden opgetrokken. </w:t>
      </w:r>
    </w:p>
    <w:p w14:paraId="71BD8AD3" w14:textId="77777777" w:rsidR="001D00B9" w:rsidRPr="00477C70" w:rsidRDefault="001D00B9" w:rsidP="001D00B9">
      <w:pPr>
        <w:pStyle w:val="Plattetekst"/>
      </w:pPr>
      <w:r w:rsidRPr="00477C70">
        <w:t>Omvat:</w:t>
      </w:r>
    </w:p>
    <w:p w14:paraId="0F83A895" w14:textId="77777777" w:rsidR="001D00B9" w:rsidRDefault="001D00B9" w:rsidP="001D00B9">
      <w:pPr>
        <w:pStyle w:val="Plattetekstinspringen"/>
      </w:pPr>
      <w:r>
        <w:t>de diverse kanaalelementen met</w:t>
      </w:r>
      <w:r w:rsidRPr="00386FD3">
        <w:t xml:space="preserve"> </w:t>
      </w:r>
      <w:r>
        <w:t>alle toebehoren en hulpstukken en</w:t>
      </w:r>
      <w:r w:rsidRPr="008E4EEA">
        <w:t xml:space="preserve"> </w:t>
      </w:r>
      <w:r>
        <w:t>alle elementen noodzakelijk voor de goede werking, de inspectie en het onderhoud van de kanalen;</w:t>
      </w:r>
    </w:p>
    <w:p w14:paraId="48E70D35" w14:textId="77777777" w:rsidR="001D00B9" w:rsidRDefault="001D00B9" w:rsidP="001D00B9">
      <w:pPr>
        <w:pStyle w:val="Plattetekstinspringen"/>
      </w:pPr>
      <w:r>
        <w:t>het maken van de openingen die nodig zijn voor de verluchting van de kanalen en voor de doorvoer van leidingen;</w:t>
      </w:r>
    </w:p>
    <w:p w14:paraId="62F2831E" w14:textId="77777777" w:rsidR="001D00B9" w:rsidRDefault="001D00B9" w:rsidP="001D00B9">
      <w:pPr>
        <w:pStyle w:val="Plattetekstinspringen"/>
      </w:pPr>
      <w:r>
        <w:t>de omringende afwerking, indien niet beschreven en gemeten in aparte posten;</w:t>
      </w:r>
    </w:p>
    <w:p w14:paraId="0C9D0013" w14:textId="77777777" w:rsidR="001D00B9" w:rsidRDefault="001D00B9" w:rsidP="001D00B9">
      <w:pPr>
        <w:pStyle w:val="Plattetekstinspringen"/>
      </w:pPr>
      <w:r>
        <w:t>de brandvrije isolatie;</w:t>
      </w:r>
    </w:p>
    <w:p w14:paraId="7E189B23" w14:textId="77777777" w:rsidR="001D00B9" w:rsidRDefault="001D00B9" w:rsidP="001D00B9">
      <w:pPr>
        <w:pStyle w:val="Plattetekstinspringen"/>
      </w:pPr>
      <w:r>
        <w:t>de luchtdichte aansluitingen op en doorgangen door constructie-elementen.</w:t>
      </w:r>
    </w:p>
    <w:p w14:paraId="11047D70" w14:textId="77777777" w:rsidR="001D00B9" w:rsidRPr="00440DA8" w:rsidRDefault="001D00B9" w:rsidP="001D00B9">
      <w:pPr>
        <w:pStyle w:val="Kop6"/>
      </w:pPr>
      <w:r w:rsidRPr="00440DA8">
        <w:t>Materialen</w:t>
      </w:r>
    </w:p>
    <w:p w14:paraId="744CDE91" w14:textId="77777777" w:rsidR="001D00B9" w:rsidRDefault="001D00B9" w:rsidP="001D00B9">
      <w:pPr>
        <w:pStyle w:val="Plattetekstinspringen"/>
      </w:pPr>
      <w:r>
        <w:t>Alle elementen, hulpstukken en toebehoren zijn onderling verenigbaar, op elkaar afgestemd en vormen na uitvoering één geheel.</w:t>
      </w:r>
    </w:p>
    <w:p w14:paraId="4403594F" w14:textId="77777777" w:rsidR="001D00B9" w:rsidRDefault="001D00B9" w:rsidP="001D00B9">
      <w:pPr>
        <w:pStyle w:val="Plattetekstinspringen"/>
      </w:pPr>
      <w:r>
        <w:t>De gebruikte materialen zijn onbrandbaar en, afhankelijk van de toepassing, bestand tegen hoge temperaturen.</w:t>
      </w:r>
    </w:p>
    <w:p w14:paraId="4F86169F" w14:textId="77777777" w:rsidR="001D00B9" w:rsidRDefault="001D00B9" w:rsidP="001D00B9">
      <w:pPr>
        <w:pStyle w:val="Kop6"/>
      </w:pPr>
      <w:r w:rsidRPr="00440DA8">
        <w:t>Uitvoering</w:t>
      </w:r>
    </w:p>
    <w:p w14:paraId="661EB351" w14:textId="77777777" w:rsidR="001D00B9" w:rsidRPr="00C205BD" w:rsidRDefault="001D00B9" w:rsidP="001D00B9">
      <w:pPr>
        <w:pStyle w:val="Kop7"/>
      </w:pPr>
      <w:r>
        <w:t>ALGEMEEN</w:t>
      </w:r>
    </w:p>
    <w:p w14:paraId="42D2174C" w14:textId="77777777" w:rsidR="001D00B9" w:rsidRDefault="001D00B9" w:rsidP="001D00B9">
      <w:pPr>
        <w:pStyle w:val="Plattetekstinspringen"/>
      </w:pPr>
      <w:r w:rsidRPr="00046DA4">
        <w:t>De kanalen zijn</w:t>
      </w:r>
      <w:r>
        <w:t xml:space="preserve"> uit te voeren</w:t>
      </w:r>
      <w:r w:rsidRPr="00046DA4">
        <w:t xml:space="preserve"> conform:</w:t>
      </w:r>
    </w:p>
    <w:p w14:paraId="10D49588" w14:textId="77777777" w:rsidR="001D00B9" w:rsidRDefault="001D00B9" w:rsidP="001D00B9">
      <w:pPr>
        <w:pStyle w:val="Plattetekstinspringen2"/>
      </w:pPr>
      <w:r>
        <w:t xml:space="preserve">TV 244 (WTCB) - </w:t>
      </w:r>
      <w:r w:rsidRPr="00463CC1">
        <w:t>Aansluitingsdetails bij platte daken: algemene principes</w:t>
      </w:r>
    </w:p>
    <w:p w14:paraId="46792A7E" w14:textId="77777777" w:rsidR="001D00B9" w:rsidRDefault="001D00B9" w:rsidP="001D00B9">
      <w:pPr>
        <w:pStyle w:val="Plattetekstinspringen2"/>
      </w:pPr>
      <w:r>
        <w:t>de brandnormen</w:t>
      </w:r>
    </w:p>
    <w:p w14:paraId="3160046F" w14:textId="77777777" w:rsidR="001D00B9" w:rsidRDefault="001D00B9" w:rsidP="001D00B9">
      <w:pPr>
        <w:pStyle w:val="Plattetekstinspringen"/>
      </w:pPr>
      <w:r>
        <w:t>Voor de ventilatiekanalen zijn de volgende bepalingen van toepassing:</w:t>
      </w:r>
    </w:p>
    <w:p w14:paraId="4B96D5F0" w14:textId="77777777" w:rsidR="001D00B9" w:rsidRDefault="001D00B9" w:rsidP="001D00B9">
      <w:pPr>
        <w:pStyle w:val="Plattetekstinspringen2"/>
      </w:pPr>
      <w:r>
        <w:t xml:space="preserve">NBN D 50-001 - </w:t>
      </w:r>
      <w:r w:rsidRPr="00E25ABF">
        <w:t>Ventilatievoorzieningen in woongebouwen</w:t>
      </w:r>
    </w:p>
    <w:p w14:paraId="749A3A31" w14:textId="77777777" w:rsidR="001D00B9" w:rsidRDefault="001D00B9" w:rsidP="001D00B9">
      <w:pPr>
        <w:pStyle w:val="Plattetekstinspringen2"/>
      </w:pPr>
      <w:r>
        <w:t>de EPB-regelgeving</w:t>
      </w:r>
    </w:p>
    <w:p w14:paraId="5BB75A1E" w14:textId="77777777" w:rsidR="001D00B9" w:rsidRDefault="001D00B9" w:rsidP="001D00B9">
      <w:pPr>
        <w:pStyle w:val="Plattetekstinspringen"/>
      </w:pPr>
      <w:r>
        <w:t>Voor de rookgaskanalen zijn de volgende bepalingen van toepassing:</w:t>
      </w:r>
    </w:p>
    <w:p w14:paraId="24091587" w14:textId="77777777" w:rsidR="001D00B9" w:rsidRDefault="001D00B9" w:rsidP="001D00B9">
      <w:pPr>
        <w:pStyle w:val="Plattetekstinspringen2"/>
      </w:pPr>
      <w:r>
        <w:t>NBN EN 1443 - Schoorstenen - Algemene eisen</w:t>
      </w:r>
    </w:p>
    <w:p w14:paraId="0B8BB3B6" w14:textId="77777777" w:rsidR="001D00B9" w:rsidRDefault="001D00B9" w:rsidP="001D00B9">
      <w:pPr>
        <w:pStyle w:val="Plattetekstinspringen2"/>
      </w:pPr>
      <w:r>
        <w:t xml:space="preserve">NBN B 61-001 - </w:t>
      </w:r>
      <w:r w:rsidRPr="00025ABF">
        <w:t>Warmtegeneratoren met een totaal geïnstalleerd vermogen gelijk aan of groter dan 70 kW - Eisen en voorschriften voor de luchttoevoer, de luchtafvoer en de afvoer van de rookgassen in stookafdelingen</w:t>
      </w:r>
    </w:p>
    <w:p w14:paraId="097A1487" w14:textId="77777777" w:rsidR="001D00B9" w:rsidRDefault="001D00B9" w:rsidP="001D00B9">
      <w:pPr>
        <w:pStyle w:val="Plattetekstinspringen2"/>
      </w:pPr>
      <w:r>
        <w:t xml:space="preserve">NBN B 61-002 - </w:t>
      </w:r>
      <w:r w:rsidRPr="00025ABF">
        <w:t>Centrale verwarmingsketels met een nominaal vermogen kleiner dan 70 kW - Voorschriften voor hun opstellingsruimte, luchttoevoer en rookafvoer</w:t>
      </w:r>
    </w:p>
    <w:p w14:paraId="2B72367E" w14:textId="77777777" w:rsidR="001D00B9" w:rsidRDefault="001D00B9" w:rsidP="001D00B9">
      <w:pPr>
        <w:pStyle w:val="Plattetekstinspringen"/>
      </w:pPr>
      <w:r>
        <w:t xml:space="preserve">De uitvoering gebeurt volgens de aanduidingen op de plannen en de voorschriften van de fabrikant. Een schema met vermelding van alle elementen en hulpstukken wordt ter goedkeuring voorgelegd aan de architect. </w:t>
      </w:r>
    </w:p>
    <w:p w14:paraId="57A14322" w14:textId="77777777" w:rsidR="001D00B9" w:rsidRDefault="001D00B9" w:rsidP="001D00B9">
      <w:pPr>
        <w:pStyle w:val="Plattetekstinspringen"/>
      </w:pPr>
      <w:r>
        <w:t>Indien het systeem over een ATG-E beschikt, wordt d</w:t>
      </w:r>
      <w:r w:rsidRPr="00C205BD">
        <w:t>e installatie volledig conform met de bepalingen van de</w:t>
      </w:r>
      <w:r>
        <w:t>ze</w:t>
      </w:r>
      <w:r w:rsidRPr="00C205BD">
        <w:t xml:space="preserve"> ATG-E uitgevoerd, in het bijzonder wat de diverse componenten betreft. Verrekeningen hieromtrent worden niet aanvaard.</w:t>
      </w:r>
    </w:p>
    <w:p w14:paraId="60995481" w14:textId="77777777" w:rsidR="001D00B9" w:rsidRDefault="001D00B9" w:rsidP="001D00B9">
      <w:pPr>
        <w:pStyle w:val="Plattetekstinspringen"/>
      </w:pPr>
      <w:r>
        <w:t>Het is strikt verboden de kanalen specifiek bedoeld voor rookgassen te gebruiken voor ventilatie en omgekeerd.</w:t>
      </w:r>
    </w:p>
    <w:p w14:paraId="754BBAF1" w14:textId="77777777" w:rsidR="001D00B9" w:rsidRDefault="001D00B9" w:rsidP="001D00B9">
      <w:pPr>
        <w:pStyle w:val="Plattetekstinspringen"/>
      </w:pPr>
      <w:r>
        <w:t>Geen enkel rookkanaal mag in rechtstreeks contact staan met houten constructiedelen of andere hittegevoelige afwerkingen. Desgevallend worden de elementen bijkomend geïsoleerd.</w:t>
      </w:r>
    </w:p>
    <w:p w14:paraId="754FA6D5" w14:textId="77777777" w:rsidR="001D00B9" w:rsidRDefault="001D00B9" w:rsidP="001D00B9">
      <w:pPr>
        <w:pStyle w:val="Plattetekstinspringen"/>
      </w:pPr>
      <w:r>
        <w:t>De plaatsing van de elementen gebeurt in coördinatie met de andere ambachten en in overleg met de ontwerper.</w:t>
      </w:r>
    </w:p>
    <w:p w14:paraId="0BC0402E" w14:textId="77777777" w:rsidR="001D00B9" w:rsidRDefault="001D00B9" w:rsidP="001D00B9">
      <w:pPr>
        <w:pStyle w:val="Plattetekstinspringen"/>
      </w:pPr>
      <w:r>
        <w:t>De zelfdragende kanalen beschikken over een voldoende stabiliteit.</w:t>
      </w:r>
    </w:p>
    <w:p w14:paraId="696ACF7E" w14:textId="77777777" w:rsidR="001D00B9" w:rsidRDefault="001D00B9" w:rsidP="001D00B9">
      <w:pPr>
        <w:pStyle w:val="Plattetekstinspringen"/>
      </w:pPr>
      <w:r>
        <w:t>De kanalen kunnen voldoende uitzetten en krimpen tov van eventueel omliggende constructies.</w:t>
      </w:r>
    </w:p>
    <w:p w14:paraId="41A70A1D" w14:textId="77777777" w:rsidR="001D00B9" w:rsidRDefault="001D00B9" w:rsidP="001D00B9">
      <w:pPr>
        <w:pStyle w:val="Plattetekstinspringen"/>
      </w:pPr>
      <w:r>
        <w:t>De kanalen moeten gas- en condenswaterdicht zijn.</w:t>
      </w:r>
    </w:p>
    <w:p w14:paraId="403BBF3F" w14:textId="77777777" w:rsidR="001D00B9" w:rsidRDefault="001D00B9" w:rsidP="001D00B9">
      <w:pPr>
        <w:pStyle w:val="Plattetekstinspringen"/>
      </w:pPr>
      <w:r w:rsidRPr="000368E1">
        <w:t xml:space="preserve">Volgens de aanduidingen op plan worden de kanalen afgewerkt </w:t>
      </w:r>
      <w:r>
        <w:t xml:space="preserve">d.m.v. </w:t>
      </w:r>
      <w:r w:rsidRPr="0080173B">
        <w:rPr>
          <w:rStyle w:val="Keuze-blauw"/>
        </w:rPr>
        <w:t>metselwerk / voorzetwand / pleisterwerk.</w:t>
      </w:r>
      <w:bookmarkStart w:id="664" w:name="_Toc49763481"/>
      <w:bookmarkStart w:id="665" w:name="_Toc98042022"/>
      <w:r>
        <w:t xml:space="preserve"> Deze afwerking is opgenomen in de respectievelijke posten.</w:t>
      </w:r>
    </w:p>
    <w:p w14:paraId="4F249D04" w14:textId="77777777" w:rsidR="001D00B9" w:rsidRPr="00C205BD" w:rsidRDefault="001D00B9" w:rsidP="001D00B9">
      <w:pPr>
        <w:pStyle w:val="Kop7"/>
      </w:pPr>
      <w:r w:rsidRPr="00C205BD">
        <w:t>DAKDOORVOEREN</w:t>
      </w:r>
    </w:p>
    <w:p w14:paraId="4AA88715" w14:textId="77777777" w:rsidR="001D00B9" w:rsidRPr="00C205BD" w:rsidRDefault="001D00B9" w:rsidP="001D00B9">
      <w:pPr>
        <w:pStyle w:val="Plattetekstinspringen"/>
      </w:pPr>
      <w:r w:rsidRPr="00C205BD">
        <w:t>Alle leveringen en werken voor de realisatie van de buitendakse rookkanalen en een waterdichte dakaansluiting zijn inbegrepen in de prijs van de kanalen. Het opgaand metselwerk, spouwisolatie, gevelmetselwerk, voegwerk of andere buitenbekledingen zijn in begrepen in de respectievelijke posten.</w:t>
      </w:r>
    </w:p>
    <w:p w14:paraId="3E53084C" w14:textId="77777777" w:rsidR="001D00B9" w:rsidRPr="00C205BD" w:rsidRDefault="001D00B9" w:rsidP="001D00B9">
      <w:pPr>
        <w:pStyle w:val="Plattetekstinspringen"/>
      </w:pPr>
      <w:r w:rsidRPr="00C205BD">
        <w:t>De uitvoering is nauwgezet te coördineren met de ruwbouw (inbouw van elementen in kokers, buitendakse schoorstenen in gevelmetselwerk, e.d.) en de dakwerken, met het oog op een waterdichte aansluiting van de buitendakse elementen met de voorziene dakafwerkingen. </w:t>
      </w:r>
    </w:p>
    <w:p w14:paraId="12721305" w14:textId="77777777" w:rsidR="001D00B9" w:rsidRPr="00C205BD" w:rsidRDefault="001D00B9" w:rsidP="001D00B9">
      <w:pPr>
        <w:pStyle w:val="Plattetekstinspringen"/>
      </w:pPr>
      <w:r w:rsidRPr="00C205BD">
        <w:t>De aannemer van de metselwerken zal vooraf samen met de dakdekker het juiste niveau van het buitendakvlak en positie van de dakdoorgang vastleggen.</w:t>
      </w:r>
    </w:p>
    <w:p w14:paraId="3D505E44" w14:textId="77777777" w:rsidR="001D00B9" w:rsidRPr="00C205BD" w:rsidRDefault="001D00B9" w:rsidP="001D00B9">
      <w:pPr>
        <w:pStyle w:val="Plattetekstinspringen"/>
      </w:pPr>
      <w:r w:rsidRPr="00C205BD">
        <w:t>De hoogte van de schouw wordt uitgevoerd volgens de aanduidingen op plan en volgens de bepalingen van de normen NBN B61-001 en NBN B61-002.</w:t>
      </w:r>
    </w:p>
    <w:p w14:paraId="4F3D1A10" w14:textId="77777777" w:rsidR="001D00B9" w:rsidRDefault="001D00B9" w:rsidP="001D00B9">
      <w:pPr>
        <w:pStyle w:val="Kop2"/>
      </w:pPr>
      <w:bookmarkStart w:id="666" w:name="_Toc49763483"/>
      <w:bookmarkStart w:id="667" w:name="_Toc98042025"/>
      <w:bookmarkStart w:id="668" w:name="_Toc387134196"/>
      <w:bookmarkStart w:id="669" w:name="_Toc438633471"/>
      <w:bookmarkEnd w:id="664"/>
      <w:bookmarkEnd w:id="665"/>
      <w:r>
        <w:t>24.10.</w:t>
      </w:r>
      <w:r>
        <w:tab/>
        <w:t>modulaire ruwbouwkanalen - algemeen</w:t>
      </w:r>
      <w:bookmarkEnd w:id="666"/>
      <w:bookmarkEnd w:id="667"/>
      <w:bookmarkEnd w:id="668"/>
      <w:bookmarkEnd w:id="669"/>
    </w:p>
    <w:p w14:paraId="761DBCF6" w14:textId="77777777" w:rsidR="001D00B9" w:rsidRPr="00440DA8" w:rsidRDefault="001D00B9" w:rsidP="001D00B9">
      <w:pPr>
        <w:pStyle w:val="Kop6"/>
      </w:pPr>
      <w:r w:rsidRPr="00440DA8">
        <w:t>Omschrijving</w:t>
      </w:r>
    </w:p>
    <w:p w14:paraId="6DE731CF" w14:textId="77777777" w:rsidR="001D00B9" w:rsidRDefault="001D00B9" w:rsidP="001D00B9">
      <w:pPr>
        <w:pStyle w:val="Plattetekst"/>
      </w:pPr>
      <w:r>
        <w:t xml:space="preserve">Levering en montage van een bedrijfsklaar systeem van kanalen voor de afvoer van rookgassen of ventilatie, opgebouwd uit voorgevormde modulaire keramische of betonnen elementen. </w:t>
      </w:r>
    </w:p>
    <w:p w14:paraId="596EC98F" w14:textId="77777777" w:rsidR="001D00B9" w:rsidRPr="00440DA8" w:rsidRDefault="001D00B9" w:rsidP="001D00B9">
      <w:pPr>
        <w:pStyle w:val="Kop6"/>
      </w:pPr>
      <w:r w:rsidRPr="00440DA8">
        <w:t>Materialen</w:t>
      </w:r>
    </w:p>
    <w:p w14:paraId="0A375A6E" w14:textId="77777777" w:rsidR="001D00B9" w:rsidRDefault="001D00B9" w:rsidP="001D00B9">
      <w:pPr>
        <w:pStyle w:val="Kop7"/>
      </w:pPr>
      <w:r>
        <w:t>algemeen</w:t>
      </w:r>
    </w:p>
    <w:p w14:paraId="0894DB85" w14:textId="77777777" w:rsidR="001D00B9" w:rsidRDefault="001D00B9" w:rsidP="001D00B9">
      <w:pPr>
        <w:pStyle w:val="Plattetekstinspringen"/>
      </w:pPr>
      <w:r>
        <w:t>De geprefabriceerde elementen maken deel uit van een modulair systeem met een volledig gamma toebehoren.</w:t>
      </w:r>
    </w:p>
    <w:p w14:paraId="51B64193" w14:textId="77777777" w:rsidR="001D00B9" w:rsidRDefault="001D00B9" w:rsidP="001D00B9">
      <w:pPr>
        <w:pStyle w:val="Plattetekstinspringen"/>
      </w:pPr>
      <w:r>
        <w:t>Het aantal vereiste elementen en kanalen, hun samenstelling en afmetingen, worden afgestemd op de aard en het vermogen en/of debiet van de respectievelijk aan te sluiten toestellen, ventilatievoorzieningen, e.d., … volgens de voorschriften van de fabrikant en conform de geldende normen.</w:t>
      </w:r>
    </w:p>
    <w:p w14:paraId="57FE9073" w14:textId="77777777" w:rsidR="001D00B9" w:rsidRDefault="001D00B9" w:rsidP="001D00B9">
      <w:pPr>
        <w:pStyle w:val="Plattetekstinspringen"/>
      </w:pPr>
      <w:r>
        <w:t>De voegdichting beantwoordt aan de eisen van de fabrikant.</w:t>
      </w:r>
    </w:p>
    <w:p w14:paraId="5BF862C5" w14:textId="77777777" w:rsidR="001D00B9" w:rsidRDefault="001D00B9" w:rsidP="001D00B9">
      <w:pPr>
        <w:pStyle w:val="Plattetekstinspringen"/>
      </w:pPr>
      <w:r>
        <w:t>Elk kanaal omvat de nodige toegangen voor inspectie en onderhoud.</w:t>
      </w:r>
    </w:p>
    <w:p w14:paraId="62F1F4FC" w14:textId="77777777" w:rsidR="001D00B9" w:rsidRDefault="001D00B9" w:rsidP="001D00B9">
      <w:pPr>
        <w:pStyle w:val="Plattetekstinspringen"/>
      </w:pPr>
      <w:r>
        <w:t>De kanalen kunnen voldoende uitzetten en krimpen t.o.v. van eventueel omliggende constructies.</w:t>
      </w:r>
    </w:p>
    <w:p w14:paraId="77504415" w14:textId="77777777" w:rsidR="001D00B9" w:rsidRDefault="001D00B9" w:rsidP="001D00B9">
      <w:pPr>
        <w:pStyle w:val="Plattetekstinspringen"/>
      </w:pPr>
      <w:r>
        <w:t>Bij aansluiting van meerdere ketels is het kanaal conform NBN EN 13384-2 Schoorstenen - Thermische en dynamische berekeningsmethoden - Deel 2: Schoorstenen die op meer dan één verwarmingstoestel zijn aangesloten.</w:t>
      </w:r>
    </w:p>
    <w:p w14:paraId="5D50BFFB" w14:textId="77777777" w:rsidR="001D00B9" w:rsidRDefault="001D00B9" w:rsidP="001D00B9">
      <w:pPr>
        <w:pStyle w:val="Kop7"/>
      </w:pPr>
      <w:bookmarkStart w:id="670" w:name="_Toc49763484"/>
      <w:r>
        <w:t>SYSTEMEN</w:t>
      </w:r>
    </w:p>
    <w:p w14:paraId="7DE1DED1" w14:textId="77777777" w:rsidR="001D00B9" w:rsidRDefault="001D00B9" w:rsidP="001D00B9">
      <w:pPr>
        <w:pStyle w:val="Plattetekst"/>
      </w:pPr>
      <w:r w:rsidRPr="00477C70">
        <w:rPr>
          <w:rStyle w:val="ofwelChar"/>
        </w:rPr>
        <w:t>(ofwel)</w:t>
      </w:r>
      <w:r w:rsidRPr="00477C70">
        <w:rPr>
          <w:rStyle w:val="ofwelChar"/>
        </w:rPr>
        <w:tab/>
      </w:r>
      <w:r>
        <w:t xml:space="preserve"> </w:t>
      </w:r>
      <w:r w:rsidRPr="00477C70">
        <w:t>CLV-systeem - Combinatie Luchttoevoer en Verbrandingsproductenafvoer (of gelijkwaardige systemen als LAS of 3CE)</w:t>
      </w:r>
      <w:r>
        <w:t xml:space="preserve"> </w:t>
      </w:r>
    </w:p>
    <w:p w14:paraId="5D2DE193" w14:textId="77777777" w:rsidR="001D00B9" w:rsidRDefault="001D00B9" w:rsidP="001D00B9">
      <w:pPr>
        <w:pStyle w:val="Plattetekstinspringen2"/>
      </w:pPr>
      <w:r>
        <w:t xml:space="preserve">bestaande uit een afvoerkanaal voor de rookgassen en een parallel of concentrisch opgesteld aanvoerkanaal voor de verbrandingslucht. </w:t>
      </w:r>
    </w:p>
    <w:p w14:paraId="4433A2BD" w14:textId="77777777" w:rsidR="001D00B9" w:rsidRDefault="001D00B9" w:rsidP="001D00B9">
      <w:pPr>
        <w:pStyle w:val="Plattetekstinspringen2"/>
      </w:pPr>
      <w:r>
        <w:t xml:space="preserve">bij onderdruk CLV staan beide kanalen onderaan via een drukvereffeningszone met elkaar in verbinding om eventuele drukverschillen te compenseren. </w:t>
      </w:r>
    </w:p>
    <w:p w14:paraId="0BF6FA70" w14:textId="77777777" w:rsidR="001D00B9" w:rsidRDefault="001D00B9" w:rsidP="001D00B9">
      <w:pPr>
        <w:pStyle w:val="Plattetekstinspringen2"/>
      </w:pPr>
      <w:r>
        <w:t xml:space="preserve">overdruk CLV systemen zijn lekdicht tot 200 Pa. De secties zijn aangepast aan het aantal voorziene aansluitingen. Het condensatievocht moet onderaan het systeem kunnen worden opgevangen d.m.v. een condensvang met reukafsluiter, aangesloten op het rioleringsnetwerk. </w:t>
      </w:r>
    </w:p>
    <w:p w14:paraId="1CF262FF" w14:textId="77777777" w:rsidR="001D00B9" w:rsidRDefault="001D00B9" w:rsidP="001D00B9">
      <w:pPr>
        <w:pStyle w:val="Plattetekstinspringen2"/>
      </w:pPr>
      <w:r>
        <w:t>e</w:t>
      </w:r>
      <w:r w:rsidRPr="0050768F">
        <w:t>nkel gesloten toestellen van het type C42 of C43 mogen op CLV-systemen worden aangesloten</w:t>
      </w:r>
      <w:r>
        <w:t>; de types mogen niet door elkaar gebruikt worden</w:t>
      </w:r>
      <w:r w:rsidRPr="0050768F">
        <w:t>.</w:t>
      </w:r>
      <w:r>
        <w:t xml:space="preserve"> </w:t>
      </w:r>
    </w:p>
    <w:p w14:paraId="19CC8EFB" w14:textId="77777777" w:rsidR="001D00B9" w:rsidRDefault="001D00B9" w:rsidP="001D00B9">
      <w:pPr>
        <w:pStyle w:val="Plattetekstinspringen2"/>
      </w:pPr>
      <w:r>
        <w:t>NBN D62-003 is van toepassing.</w:t>
      </w:r>
      <w:r w:rsidRPr="0050768F">
        <w:t xml:space="preserve"> </w:t>
      </w:r>
    </w:p>
    <w:p w14:paraId="5795EB74" w14:textId="77777777" w:rsidR="001D00B9" w:rsidRDefault="001D00B9" w:rsidP="001D00B9">
      <w:pPr>
        <w:pStyle w:val="Plattetekstinspringen2"/>
      </w:pPr>
      <w:r>
        <w:t>de maximale, bij de KVBG-gekeurde aansluitlengte van de toe - en afvoerleiding tussen het toestel en het CLV-systeem mag niet overschreden worden.</w:t>
      </w:r>
    </w:p>
    <w:p w14:paraId="2D76AACA" w14:textId="77777777" w:rsidR="001D00B9" w:rsidRDefault="001D00B9" w:rsidP="001D00B9">
      <w:pPr>
        <w:pStyle w:val="Plattetekst"/>
      </w:pPr>
      <w:r w:rsidRPr="00477C70">
        <w:rPr>
          <w:rStyle w:val="ofwelChar"/>
        </w:rPr>
        <w:t>(ofwel)</w:t>
      </w:r>
      <w:r>
        <w:tab/>
      </w:r>
      <w:r w:rsidRPr="00477C70">
        <w:t>SHUNT-systeem</w:t>
      </w:r>
      <w:r>
        <w:t xml:space="preserve"> (ventilatie, dampkappen, …) </w:t>
      </w:r>
    </w:p>
    <w:p w14:paraId="3C82E591" w14:textId="77777777" w:rsidR="001D00B9" w:rsidRDefault="001D00B9" w:rsidP="001D00B9">
      <w:pPr>
        <w:pStyle w:val="Plattetekstinspringen2"/>
      </w:pPr>
      <w:r>
        <w:t xml:space="preserve">bestaande uit een collectief hoofdkanaal, waarop individuele zijkanalen uitmonden. </w:t>
      </w:r>
    </w:p>
    <w:p w14:paraId="04ADD1E2" w14:textId="77777777" w:rsidR="001D00B9" w:rsidRDefault="001D00B9" w:rsidP="001D00B9">
      <w:pPr>
        <w:pStyle w:val="Plattetekstinspringen2"/>
      </w:pPr>
      <w:r>
        <w:t xml:space="preserve">de lucht wordt eerst via het zijkanaal gevoerd alvorens naar het hoofdkanaal uit te monden. </w:t>
      </w:r>
    </w:p>
    <w:p w14:paraId="1B59754A" w14:textId="77777777" w:rsidR="001D00B9" w:rsidRDefault="001D00B9" w:rsidP="001D00B9">
      <w:pPr>
        <w:pStyle w:val="Plattetekstinspringen2"/>
      </w:pPr>
      <w:r>
        <w:t>elk hoofdkanaal moet voorzien zijn van een terugslagwerende statische zuiger.</w:t>
      </w:r>
    </w:p>
    <w:p w14:paraId="51F55579" w14:textId="77777777" w:rsidR="001D00B9" w:rsidRDefault="001D00B9" w:rsidP="001D00B9">
      <w:pPr>
        <w:pStyle w:val="Plattetekst"/>
      </w:pPr>
      <w:r w:rsidRPr="00477C70">
        <w:rPr>
          <w:rStyle w:val="ofwelChar"/>
        </w:rPr>
        <w:t>(ofwel)</w:t>
      </w:r>
      <w:r w:rsidRPr="00477C70">
        <w:tab/>
        <w:t>Enkelvoudig-systeem</w:t>
      </w:r>
      <w:r>
        <w:t xml:space="preserve"> </w:t>
      </w:r>
    </w:p>
    <w:p w14:paraId="4BDCE8A2" w14:textId="77777777" w:rsidR="001D00B9" w:rsidRDefault="001D00B9" w:rsidP="001D00B9">
      <w:pPr>
        <w:pStyle w:val="Plattetekstinspringen2"/>
      </w:pPr>
      <w:r>
        <w:t>bestaande uit een individueel kanaal voor open verbrandingstoestellen, ventilatie, …</w:t>
      </w:r>
    </w:p>
    <w:p w14:paraId="74D57B58" w14:textId="77777777" w:rsidR="001D00B9" w:rsidRDefault="001D00B9" w:rsidP="001D00B9">
      <w:pPr>
        <w:pStyle w:val="Plattetekst"/>
      </w:pPr>
      <w:r w:rsidRPr="00477C70">
        <w:rPr>
          <w:rStyle w:val="ofwelChar"/>
        </w:rPr>
        <w:t>(ofwel)</w:t>
      </w:r>
      <w:r w:rsidRPr="005D6C85">
        <w:tab/>
      </w:r>
      <w:r>
        <w:t>…</w:t>
      </w:r>
    </w:p>
    <w:p w14:paraId="3CE9DFC5" w14:textId="77777777" w:rsidR="001D00B9" w:rsidRPr="00440DA8" w:rsidRDefault="001D00B9" w:rsidP="001D00B9">
      <w:pPr>
        <w:pStyle w:val="Kop6"/>
      </w:pPr>
      <w:r w:rsidRPr="00440DA8">
        <w:t>Uitvoering</w:t>
      </w:r>
    </w:p>
    <w:p w14:paraId="733A6BB2" w14:textId="77777777" w:rsidR="001D00B9" w:rsidRDefault="001D00B9" w:rsidP="001D00B9">
      <w:pPr>
        <w:pStyle w:val="Plattetekstinspringen"/>
      </w:pPr>
      <w:r>
        <w:t>De opstelling van de kanalen gebeurt volgens de aanduidingen op de plannen en in samenspraak met de architect. Bij eventuele onverenigbaarheden dient de ontwerper tijdig te worden ingelicht.</w:t>
      </w:r>
    </w:p>
    <w:p w14:paraId="2342716B" w14:textId="77777777" w:rsidR="001D00B9" w:rsidRDefault="001D00B9" w:rsidP="001D00B9">
      <w:pPr>
        <w:pStyle w:val="Plattetekstinspringen"/>
      </w:pPr>
      <w:r>
        <w:t>Er mag niet geboord of gekapt worden in de elementen.</w:t>
      </w:r>
    </w:p>
    <w:p w14:paraId="4705E31F" w14:textId="77777777" w:rsidR="001D00B9" w:rsidRDefault="001D00B9" w:rsidP="001D00B9">
      <w:pPr>
        <w:pStyle w:val="Kop3"/>
      </w:pPr>
      <w:bookmarkStart w:id="671" w:name="_Toc98042026"/>
      <w:bookmarkStart w:id="672" w:name="_Toc387134197"/>
      <w:bookmarkStart w:id="673" w:name="_Toc438633472"/>
      <w:r>
        <w:t>24.11.</w:t>
      </w:r>
      <w:r>
        <w:tab/>
        <w:t>modulaire ruwbouwkanalen - beton</w:t>
      </w:r>
      <w:bookmarkEnd w:id="670"/>
      <w:r>
        <w:tab/>
      </w:r>
      <w:r>
        <w:rPr>
          <w:rStyle w:val="MeetChar"/>
        </w:rPr>
        <w:t>|FH|m</w:t>
      </w:r>
      <w:bookmarkEnd w:id="671"/>
      <w:bookmarkEnd w:id="672"/>
      <w:bookmarkEnd w:id="673"/>
    </w:p>
    <w:p w14:paraId="47E70084" w14:textId="77777777" w:rsidR="001D00B9" w:rsidRPr="00440DA8" w:rsidRDefault="001D00B9" w:rsidP="001D00B9">
      <w:pPr>
        <w:pStyle w:val="Kop6"/>
      </w:pPr>
      <w:r w:rsidRPr="00440DA8">
        <w:t>Materiaal</w:t>
      </w:r>
    </w:p>
    <w:p w14:paraId="040BA325" w14:textId="77777777" w:rsidR="001D00B9" w:rsidRDefault="001D00B9" w:rsidP="001D00B9">
      <w:pPr>
        <w:pStyle w:val="Plattetekstinspringen"/>
      </w:pPr>
      <w:r>
        <w:t xml:space="preserve">Geprefabriceerde betonelementen met vertanding, conform NBN EN 1858 - </w:t>
      </w:r>
      <w:r w:rsidRPr="00C03968">
        <w:t>Schoorstenen - Onderdelen - Enkelwandige en meerwandige betonkokers</w:t>
      </w:r>
      <w:r>
        <w:t>.</w:t>
      </w:r>
    </w:p>
    <w:p w14:paraId="4D7E7817" w14:textId="77777777" w:rsidR="001D00B9" w:rsidRDefault="001D00B9" w:rsidP="001D00B9">
      <w:pPr>
        <w:pStyle w:val="Plattetekstinspringen"/>
      </w:pPr>
      <w:r>
        <w:t>De zelfdragende elementen zijn vervaardigd uit mechanisch verdicht, vuurvast beton, bestand tegen corrosieve condensaten.</w:t>
      </w:r>
    </w:p>
    <w:p w14:paraId="07D1E64C" w14:textId="77777777" w:rsidR="001D00B9" w:rsidRPr="00B11286" w:rsidRDefault="001D00B9" w:rsidP="001D00B9">
      <w:pPr>
        <w:pStyle w:val="Kop4"/>
      </w:pPr>
      <w:bookmarkStart w:id="674" w:name="_Toc387134198"/>
      <w:bookmarkStart w:id="675" w:name="_Toc438633473"/>
      <w:r>
        <w:t>24.</w:t>
      </w:r>
      <w:r w:rsidRPr="00B11286">
        <w:t>11.10</w:t>
      </w:r>
      <w:r>
        <w:t>.</w:t>
      </w:r>
      <w:r>
        <w:tab/>
      </w:r>
      <w:r w:rsidRPr="00B11286">
        <w:t>m</w:t>
      </w:r>
      <w:r>
        <w:t>odulaire ruwbouwkanalen – beton</w:t>
      </w:r>
      <w:r w:rsidRPr="00B11286">
        <w:t xml:space="preserve"> rookgasafvoer</w:t>
      </w:r>
      <w:r w:rsidRPr="00B11286">
        <w:tab/>
      </w:r>
      <w:r w:rsidRPr="005D6C85">
        <w:rPr>
          <w:rStyle w:val="MeetChar"/>
        </w:rPr>
        <w:t>|FH|m/st</w:t>
      </w:r>
      <w:bookmarkEnd w:id="674"/>
      <w:bookmarkEnd w:id="675"/>
    </w:p>
    <w:p w14:paraId="1A7CA038" w14:textId="77777777" w:rsidR="001D00B9" w:rsidRPr="00440DA8" w:rsidRDefault="001D00B9" w:rsidP="001D00B9">
      <w:pPr>
        <w:pStyle w:val="Kop6"/>
      </w:pPr>
      <w:r w:rsidRPr="00440DA8">
        <w:t>Meting</w:t>
      </w:r>
    </w:p>
    <w:p w14:paraId="3A1B3712" w14:textId="77777777" w:rsidR="001D00B9" w:rsidRDefault="001D00B9" w:rsidP="001D00B9">
      <w:pPr>
        <w:pStyle w:val="ofwel"/>
      </w:pPr>
      <w:r>
        <w:t>(ofwel)</w:t>
      </w:r>
    </w:p>
    <w:p w14:paraId="411C8641" w14:textId="77777777" w:rsidR="001D00B9" w:rsidRDefault="001D00B9" w:rsidP="001D00B9">
      <w:pPr>
        <w:pStyle w:val="Plattetekstinspringen"/>
      </w:pPr>
      <w:r>
        <w:t>meeteenheid: per lopende m schouwkanaal</w:t>
      </w:r>
    </w:p>
    <w:p w14:paraId="7E5747D9" w14:textId="77777777" w:rsidR="001D00B9" w:rsidRDefault="001D00B9" w:rsidP="001D00B9">
      <w:pPr>
        <w:pStyle w:val="Plattetekstinspringen"/>
      </w:pPr>
      <w:r>
        <w:t xml:space="preserve">meetcode: netto uit te voeren lengte gemeten langsheen de as van het schouwkanaal, vanaf het laagst gelegen punt van het onderste element tot het hoogst gelegen punt van het bovenste element </w:t>
      </w:r>
    </w:p>
    <w:p w14:paraId="756C40AC" w14:textId="77777777" w:rsidR="001D00B9" w:rsidRDefault="001D00B9" w:rsidP="001D00B9">
      <w:pPr>
        <w:pStyle w:val="Plattetekstinspringen"/>
      </w:pPr>
      <w:r>
        <w:t>aard van de overeenkomst: Forfaitaire Hoeveelheid (FH)</w:t>
      </w:r>
    </w:p>
    <w:p w14:paraId="54F9F59A" w14:textId="77777777" w:rsidR="001D00B9" w:rsidRDefault="001D00B9" w:rsidP="001D00B9">
      <w:pPr>
        <w:pStyle w:val="ofwel"/>
      </w:pPr>
      <w:r>
        <w:t>(ofwel)</w:t>
      </w:r>
    </w:p>
    <w:p w14:paraId="144FFD2C" w14:textId="77777777" w:rsidR="001D00B9" w:rsidRDefault="001D00B9" w:rsidP="001D00B9">
      <w:pPr>
        <w:pStyle w:val="Plattetekstinspringen"/>
      </w:pPr>
      <w:r>
        <w:t>meeteenheid: per stuk (samengesteld systeem)</w:t>
      </w:r>
    </w:p>
    <w:p w14:paraId="5BB04DDC" w14:textId="77777777" w:rsidR="001D00B9" w:rsidRDefault="001D00B9" w:rsidP="001D00B9">
      <w:pPr>
        <w:pStyle w:val="Plattetekstinspringen"/>
      </w:pPr>
      <w:r>
        <w:t>aard van de overeenkomst: Forfaitaire Hoeveelheid (FH)</w:t>
      </w:r>
    </w:p>
    <w:p w14:paraId="15A7D8B3" w14:textId="77777777" w:rsidR="001D00B9" w:rsidRPr="00440DA8" w:rsidRDefault="001D00B9" w:rsidP="001D00B9">
      <w:pPr>
        <w:pStyle w:val="Kop6"/>
      </w:pPr>
      <w:r w:rsidRPr="00440DA8">
        <w:t>Materiaal</w:t>
      </w:r>
    </w:p>
    <w:p w14:paraId="63311475" w14:textId="77777777" w:rsidR="001D00B9" w:rsidRDefault="001D00B9" w:rsidP="001D00B9">
      <w:pPr>
        <w:pStyle w:val="Plattetekstinspringen"/>
      </w:pPr>
      <w:r>
        <w:t>Alle rookkanalen bestemd voor de aansluiting verbrandingstoestellen dragen het CE-keurmerk en zijn aanvaard door de fabrikant van de aan te sluiten verbrandingstoestellen.</w:t>
      </w:r>
    </w:p>
    <w:p w14:paraId="6CEAA6A4" w14:textId="77777777" w:rsidR="001D00B9" w:rsidRPr="00345069" w:rsidRDefault="001D00B9" w:rsidP="001D00B9">
      <w:pPr>
        <w:pStyle w:val="Kop8"/>
      </w:pPr>
      <w:r w:rsidRPr="00345069">
        <w:t>Specificaties</w:t>
      </w:r>
    </w:p>
    <w:p w14:paraId="0107CF21" w14:textId="77777777" w:rsidR="001D00B9" w:rsidRPr="00C03968" w:rsidRDefault="001D00B9" w:rsidP="001D00B9">
      <w:pPr>
        <w:pStyle w:val="Plattetekstinspringen"/>
      </w:pPr>
      <w:r>
        <w:t>Geschikt voor rookgasafvoer</w:t>
      </w:r>
      <w:r w:rsidRPr="00C03968">
        <w:t xml:space="preserve">: </w:t>
      </w:r>
      <w:r w:rsidRPr="00477C70">
        <w:rPr>
          <w:rStyle w:val="Keuze-blauw"/>
        </w:rPr>
        <w:t>afzonderlijke kanalen / CLV-systeem / …</w:t>
      </w:r>
    </w:p>
    <w:p w14:paraId="23A1C7AF" w14:textId="77777777" w:rsidR="001D00B9" w:rsidRDefault="001D00B9" w:rsidP="001D00B9">
      <w:pPr>
        <w:pStyle w:val="Plattetekstinspringen"/>
      </w:pPr>
      <w:r>
        <w:t xml:space="preserve">Type: </w:t>
      </w:r>
      <w:r w:rsidRPr="00477C70">
        <w:rPr>
          <w:rStyle w:val="Keuze-blauw"/>
        </w:rPr>
        <w:t>enkelwandig / enkelwandig geïsoleerd / dubbelwandig / dubbelwandig geïsoleerd / ...</w:t>
      </w:r>
      <w:r>
        <w:t> </w:t>
      </w:r>
    </w:p>
    <w:p w14:paraId="10763BE0" w14:textId="77777777" w:rsidR="001D00B9" w:rsidRDefault="001D00B9" w:rsidP="001D00B9">
      <w:pPr>
        <w:pStyle w:val="Plattetekstinspringen"/>
      </w:pPr>
      <w:r>
        <w:t xml:space="preserve">Temperatuursbestendigheid: circa 400 / </w:t>
      </w:r>
      <w:r w:rsidRPr="0080173B">
        <w:rPr>
          <w:rStyle w:val="Keuze-blauw"/>
        </w:rPr>
        <w:t>900 /</w:t>
      </w:r>
      <w:r w:rsidRPr="005D6C85">
        <w:rPr>
          <w:rStyle w:val="Keuze-blauw"/>
        </w:rPr>
        <w:t xml:space="preserve"> …</w:t>
      </w:r>
      <w:r>
        <w:t>°C</w:t>
      </w:r>
    </w:p>
    <w:p w14:paraId="22E3C14D" w14:textId="77777777" w:rsidR="001D00B9" w:rsidRDefault="001D00B9" w:rsidP="001D00B9">
      <w:pPr>
        <w:pStyle w:val="Plattetekstinspringen"/>
      </w:pPr>
      <w:r>
        <w:t xml:space="preserve">Volumemassa: circa </w:t>
      </w:r>
      <w:r w:rsidRPr="0080173B">
        <w:rPr>
          <w:rStyle w:val="Keuze-blauw"/>
        </w:rPr>
        <w:t>1800 /</w:t>
      </w:r>
      <w:r w:rsidRPr="005D6C85">
        <w:rPr>
          <w:rStyle w:val="Keuze-blauw"/>
        </w:rPr>
        <w:t xml:space="preserve"> …</w:t>
      </w:r>
      <w:r>
        <w:t xml:space="preserve"> kg/m3</w:t>
      </w:r>
    </w:p>
    <w:p w14:paraId="167B7CA8" w14:textId="77777777" w:rsidR="001D00B9" w:rsidRDefault="001D00B9" w:rsidP="001D00B9">
      <w:pPr>
        <w:pStyle w:val="Plattetekstinspringen"/>
      </w:pPr>
      <w:r>
        <w:t xml:space="preserve">Gemiddelde drukweerstand: minimum </w:t>
      </w:r>
      <w:r w:rsidRPr="0080173B">
        <w:rPr>
          <w:rStyle w:val="Keuze-blauw"/>
        </w:rPr>
        <w:t>15 /</w:t>
      </w:r>
      <w:r w:rsidRPr="005D6C85">
        <w:rPr>
          <w:rStyle w:val="Keuze-blauw"/>
        </w:rPr>
        <w:t xml:space="preserve"> … </w:t>
      </w:r>
      <w:r>
        <w:t>N/mm2</w:t>
      </w:r>
    </w:p>
    <w:p w14:paraId="1A69F46A" w14:textId="77777777" w:rsidR="001D00B9" w:rsidRPr="00C03968" w:rsidRDefault="001D00B9" w:rsidP="001D00B9">
      <w:pPr>
        <w:pStyle w:val="Plattetekstinspringen"/>
      </w:pPr>
      <w:r>
        <w:t>Aantal kanalen</w:t>
      </w:r>
      <w:r w:rsidRPr="00C03968">
        <w:t xml:space="preserve">: </w:t>
      </w:r>
      <w:r w:rsidRPr="0080173B">
        <w:rPr>
          <w:rStyle w:val="Keuze-blauw"/>
        </w:rPr>
        <w:t>enkel / dubbel / meervoudig /</w:t>
      </w:r>
      <w:r w:rsidRPr="005D6C85">
        <w:rPr>
          <w:rStyle w:val="Keuze-blauw"/>
        </w:rPr>
        <w:t xml:space="preserve"> …</w:t>
      </w:r>
      <w:r w:rsidRPr="00C03968">
        <w:t xml:space="preserve"> kanaal</w:t>
      </w:r>
    </w:p>
    <w:p w14:paraId="6DD24B41" w14:textId="77777777" w:rsidR="001D00B9" w:rsidRPr="005D6C85" w:rsidRDefault="001D00B9" w:rsidP="001D00B9">
      <w:pPr>
        <w:pStyle w:val="Plattetekstinspringen"/>
        <w:rPr>
          <w:rStyle w:val="Keuze-blauw"/>
        </w:rPr>
      </w:pPr>
      <w:r>
        <w:t xml:space="preserve">Binnenafmetingen van de respectievelijke kanalen zijn aangepast aan de aan te sluiten toestellen en </w:t>
      </w:r>
      <w:r w:rsidRPr="005D6C85">
        <w:t>volgens:</w:t>
      </w:r>
      <w:r w:rsidRPr="005D6C85">
        <w:rPr>
          <w:rStyle w:val="Keuze-blauw"/>
        </w:rPr>
        <w:t xml:space="preserve"> </w:t>
      </w:r>
      <w:r w:rsidRPr="0080173B">
        <w:rPr>
          <w:rStyle w:val="Keuze-blauw"/>
        </w:rPr>
        <w:t>studie leverancier / volgens aanduidingen op plan /… x … mm / …</w:t>
      </w:r>
    </w:p>
    <w:p w14:paraId="379DDC69" w14:textId="77777777" w:rsidR="001D00B9" w:rsidRPr="005D6C85" w:rsidRDefault="001D00B9" w:rsidP="001D00B9">
      <w:pPr>
        <w:pStyle w:val="Plattetekstinspringen"/>
        <w:rPr>
          <w:rStyle w:val="Keuze-blauw"/>
        </w:rPr>
      </w:pPr>
      <w:r w:rsidRPr="005D6C85">
        <w:t>Buitenafmetingen:</w:t>
      </w:r>
      <w:r w:rsidRPr="005D6C85">
        <w:rPr>
          <w:rStyle w:val="Keuze-blauw"/>
        </w:rPr>
        <w:t xml:space="preserve"> </w:t>
      </w:r>
      <w:r w:rsidRPr="0080173B">
        <w:rPr>
          <w:rStyle w:val="Keuze-blauw"/>
        </w:rPr>
        <w:t>studie leverancier / … x … mm</w:t>
      </w:r>
    </w:p>
    <w:p w14:paraId="3E1D77A5" w14:textId="77777777" w:rsidR="001D00B9" w:rsidRPr="00345069" w:rsidRDefault="001D00B9" w:rsidP="001D00B9">
      <w:pPr>
        <w:pStyle w:val="Kop8"/>
      </w:pPr>
      <w:r w:rsidRPr="00345069">
        <w:t xml:space="preserve">Aanvullende specificaties </w:t>
      </w:r>
      <w:r w:rsidR="00156DE5">
        <w:t>(te schrappen door ontwerper indien niet van toepassing)</w:t>
      </w:r>
    </w:p>
    <w:p w14:paraId="0B83C412" w14:textId="77777777" w:rsidR="001D00B9" w:rsidRDefault="001D00B9" w:rsidP="001D00B9">
      <w:pPr>
        <w:pStyle w:val="Plattetekstinspringen"/>
      </w:pPr>
      <w:r>
        <w:t xml:space="preserve">Aantal aan te sluiten toestellen brandingstoestellen per niveau: </w:t>
      </w:r>
      <w:r w:rsidRPr="0080173B">
        <w:rPr>
          <w:rStyle w:val="Keuze-blauw"/>
        </w:rPr>
        <w:t>1 /</w:t>
      </w:r>
      <w:r w:rsidRPr="005D6C85">
        <w:rPr>
          <w:rStyle w:val="Keuze-blauw"/>
        </w:rPr>
        <w:t xml:space="preserve"> …</w:t>
      </w:r>
      <w:r>
        <w:t xml:space="preserve"> </w:t>
      </w:r>
    </w:p>
    <w:p w14:paraId="590592D2" w14:textId="77777777" w:rsidR="001D00B9" w:rsidRPr="0080173B" w:rsidRDefault="001D00B9" w:rsidP="001D00B9">
      <w:pPr>
        <w:pStyle w:val="Plattetekstinspringen"/>
        <w:rPr>
          <w:rStyle w:val="Keuze-blauw"/>
        </w:rPr>
      </w:pPr>
      <w:r>
        <w:t xml:space="preserve">Aantal aan te sluiten verbrandingstoestellen per kanaal: </w:t>
      </w:r>
      <w:r w:rsidRPr="0080173B">
        <w:rPr>
          <w:rStyle w:val="Keuze-blauw"/>
        </w:rPr>
        <w:t>1 / 2 / 3 / 4 / 5 / 6 / …</w:t>
      </w:r>
    </w:p>
    <w:p w14:paraId="45DE698A" w14:textId="77777777" w:rsidR="001D00B9" w:rsidRDefault="001D00B9" w:rsidP="001D00B9">
      <w:pPr>
        <w:pStyle w:val="Plattetekstinspringen"/>
      </w:pPr>
      <w:r>
        <w:t>Brandwerende isolatie: rotswol, densiteit min.</w:t>
      </w:r>
      <w:r w:rsidRPr="005D6C85">
        <w:rPr>
          <w:rStyle w:val="Keuze-blauw"/>
        </w:rPr>
        <w:t xml:space="preserve"> </w:t>
      </w:r>
      <w:r w:rsidRPr="0080173B">
        <w:rPr>
          <w:rStyle w:val="Keuze-blauw"/>
        </w:rPr>
        <w:t>0,12 /</w:t>
      </w:r>
      <w:r>
        <w:t xml:space="preserve"> ... kg/dm3, dikte 30 / </w:t>
      </w:r>
      <w:r w:rsidRPr="0080173B">
        <w:rPr>
          <w:rStyle w:val="Keuze-blauw"/>
        </w:rPr>
        <w:t>35 / 40 / …</w:t>
      </w:r>
      <w:r>
        <w:t xml:space="preserve"> mm</w:t>
      </w:r>
    </w:p>
    <w:p w14:paraId="0083B884" w14:textId="77777777" w:rsidR="001D00B9" w:rsidRPr="00440DA8" w:rsidRDefault="001D00B9" w:rsidP="001D00B9">
      <w:pPr>
        <w:pStyle w:val="Kop6"/>
      </w:pPr>
      <w:r w:rsidRPr="00440DA8">
        <w:t>Uitvoering</w:t>
      </w:r>
    </w:p>
    <w:p w14:paraId="584A4A36" w14:textId="77777777" w:rsidR="001D00B9" w:rsidRDefault="001D00B9" w:rsidP="001D00B9">
      <w:pPr>
        <w:pStyle w:val="Plattetekstinspringen"/>
      </w:pPr>
      <w:r>
        <w:t>Het geheel met inbegrip van aangepaste aanzetstukken, aansluitmoffen, inspectie- &amp; veegluiken, condensopvangers, terugslagkleppen, dakmonden, statische zuigers, … moet een optimale aan- en afvoer garanderen, conform de richtlijnen en uitvoeringsvoorschriften van de fabrikant en</w:t>
      </w:r>
      <w:r w:rsidRPr="008778B3">
        <w:t xml:space="preserve"> </w:t>
      </w:r>
      <w:r>
        <w:t xml:space="preserve">NBN B 61-002 - </w:t>
      </w:r>
      <w:r w:rsidRPr="005A13D6">
        <w:t>Centrale verwarmingsketels met een nominaal vermogen kleiner dan 70 kW - Voorschriften voor hun opstellingsruimte, luchttoevoer en rookafvoer</w:t>
      </w:r>
      <w:r>
        <w:t>.</w:t>
      </w:r>
    </w:p>
    <w:p w14:paraId="350DE48B" w14:textId="77777777" w:rsidR="001D00B9" w:rsidRPr="00440DA8" w:rsidRDefault="001D00B9" w:rsidP="001D00B9">
      <w:pPr>
        <w:pStyle w:val="Kop6"/>
      </w:pPr>
      <w:bookmarkStart w:id="676" w:name="_Toc49763485"/>
      <w:r w:rsidRPr="00440DA8">
        <w:t>Toepassing</w:t>
      </w:r>
    </w:p>
    <w:p w14:paraId="71056F27" w14:textId="77777777" w:rsidR="001D00B9" w:rsidRDefault="001D00B9" w:rsidP="001D00B9">
      <w:pPr>
        <w:pStyle w:val="Kop4"/>
      </w:pPr>
      <w:bookmarkStart w:id="677" w:name="_Toc387134199"/>
      <w:bookmarkStart w:id="678" w:name="_Toc438633474"/>
      <w:r>
        <w:t>24.11.20.</w:t>
      </w:r>
      <w:r>
        <w:tab/>
        <w:t>modulaire ruwbouwkanalen – beton/ventilatie</w:t>
      </w:r>
      <w:r>
        <w:tab/>
      </w:r>
      <w:r>
        <w:rPr>
          <w:rStyle w:val="MeetChar"/>
        </w:rPr>
        <w:t>|FH|m/st</w:t>
      </w:r>
      <w:bookmarkEnd w:id="677"/>
      <w:bookmarkEnd w:id="678"/>
    </w:p>
    <w:p w14:paraId="78861005" w14:textId="77777777" w:rsidR="001D00B9" w:rsidRPr="00440DA8" w:rsidRDefault="001D00B9" w:rsidP="001D00B9">
      <w:pPr>
        <w:pStyle w:val="Kop6"/>
      </w:pPr>
      <w:r w:rsidRPr="00440DA8">
        <w:t>Meting</w:t>
      </w:r>
    </w:p>
    <w:p w14:paraId="4A217C89" w14:textId="77777777" w:rsidR="001D00B9" w:rsidRDefault="001D00B9" w:rsidP="001D00B9">
      <w:pPr>
        <w:pStyle w:val="ofwel"/>
      </w:pPr>
      <w:r>
        <w:t>(ofwel)</w:t>
      </w:r>
    </w:p>
    <w:p w14:paraId="01B38331" w14:textId="77777777" w:rsidR="001D00B9" w:rsidRDefault="001D00B9" w:rsidP="001D00B9">
      <w:pPr>
        <w:pStyle w:val="Plattetekstinspringen"/>
      </w:pPr>
      <w:r>
        <w:t>meeteenheid: per lopende m schouwkanaal</w:t>
      </w:r>
    </w:p>
    <w:p w14:paraId="5EBCA619" w14:textId="77777777" w:rsidR="001D00B9" w:rsidRDefault="001D00B9" w:rsidP="001D00B9">
      <w:pPr>
        <w:pStyle w:val="Plattetekstinspringen"/>
      </w:pPr>
      <w:r>
        <w:t xml:space="preserve">meetcode: netto uit te voeren lengte gemeten langsheen de as van het schouwkanaal, vanaf het laagst gelegen punt van het onderste element tot het hoogst gelegen punt van het bovenste element </w:t>
      </w:r>
    </w:p>
    <w:p w14:paraId="063CE8E0" w14:textId="77777777" w:rsidR="001D00B9" w:rsidRDefault="001D00B9" w:rsidP="001D00B9">
      <w:pPr>
        <w:pStyle w:val="Plattetekstinspringen"/>
      </w:pPr>
      <w:r>
        <w:t>aard van de overeenkomst: Forfaitaire Hoeveelheid (FH)</w:t>
      </w:r>
    </w:p>
    <w:p w14:paraId="69BE910B" w14:textId="77777777" w:rsidR="001D00B9" w:rsidRDefault="001D00B9" w:rsidP="001D00B9">
      <w:pPr>
        <w:pStyle w:val="ofwel"/>
      </w:pPr>
      <w:r>
        <w:t>(ofwel)</w:t>
      </w:r>
    </w:p>
    <w:p w14:paraId="4ECF51A0" w14:textId="77777777" w:rsidR="001D00B9" w:rsidRDefault="001D00B9" w:rsidP="001D00B9">
      <w:pPr>
        <w:pStyle w:val="Plattetekstinspringen"/>
      </w:pPr>
      <w:r>
        <w:t>meeteenheid: per stuk (samengesteld systeem)</w:t>
      </w:r>
    </w:p>
    <w:p w14:paraId="027B3FEB" w14:textId="77777777" w:rsidR="001D00B9" w:rsidRDefault="001D00B9" w:rsidP="001D00B9">
      <w:pPr>
        <w:pStyle w:val="Plattetekstinspringen"/>
      </w:pPr>
      <w:r>
        <w:t>aard van de overeenkomst: Forfaitaire Hoeveelheid (FH)</w:t>
      </w:r>
    </w:p>
    <w:p w14:paraId="4D4FD736" w14:textId="77777777" w:rsidR="001D00B9" w:rsidRPr="002116CE" w:rsidRDefault="001D00B9" w:rsidP="001D00B9">
      <w:pPr>
        <w:pStyle w:val="Kop8"/>
      </w:pPr>
      <w:r w:rsidRPr="002116CE">
        <w:t>Specificaties</w:t>
      </w:r>
    </w:p>
    <w:p w14:paraId="0B001F58" w14:textId="77777777" w:rsidR="001D00B9" w:rsidRPr="0080173B" w:rsidRDefault="001D00B9" w:rsidP="001D00B9">
      <w:pPr>
        <w:pStyle w:val="Plattetekstinspringen"/>
        <w:rPr>
          <w:rStyle w:val="Keuze-blauw"/>
        </w:rPr>
      </w:pPr>
      <w:r>
        <w:t>Geschikt voor:</w:t>
      </w:r>
      <w:r w:rsidRPr="003124FA">
        <w:t xml:space="preserve"> </w:t>
      </w:r>
      <w:r>
        <w:t>v</w:t>
      </w:r>
      <w:r w:rsidRPr="00C03968">
        <w:t xml:space="preserve">entilatie: </w:t>
      </w:r>
      <w:r w:rsidRPr="0080173B">
        <w:rPr>
          <w:rStyle w:val="Keuze-blauw"/>
        </w:rPr>
        <w:t>afzonderlijke kanalen / SHUNT-systeem / …</w:t>
      </w:r>
    </w:p>
    <w:p w14:paraId="1EBF2C97" w14:textId="77777777" w:rsidR="001D00B9" w:rsidRPr="0080173B" w:rsidRDefault="001D00B9" w:rsidP="001D00B9">
      <w:pPr>
        <w:pStyle w:val="Plattetekstinspringen"/>
        <w:rPr>
          <w:rStyle w:val="Keuze-blauw"/>
        </w:rPr>
      </w:pPr>
      <w:r>
        <w:t xml:space="preserve">Type: </w:t>
      </w:r>
      <w:r w:rsidRPr="0080173B">
        <w:rPr>
          <w:rStyle w:val="Keuze-blauw"/>
        </w:rPr>
        <w:t>enkelwandig / dubbelwandig / dubbelwandig geïsoleerd / ... </w:t>
      </w:r>
    </w:p>
    <w:p w14:paraId="271E6A7C" w14:textId="77777777" w:rsidR="001D00B9" w:rsidRDefault="001D00B9" w:rsidP="001D00B9">
      <w:pPr>
        <w:pStyle w:val="Plattetekstinspringen"/>
      </w:pPr>
      <w:r>
        <w:t xml:space="preserve">Volumemassa: circa </w:t>
      </w:r>
      <w:r w:rsidRPr="0080173B">
        <w:rPr>
          <w:rStyle w:val="Keuze-blauw"/>
        </w:rPr>
        <w:t xml:space="preserve">1800 </w:t>
      </w:r>
      <w:r w:rsidRPr="005D6C85">
        <w:rPr>
          <w:rStyle w:val="Keuze-blauw"/>
        </w:rPr>
        <w:t>/ …</w:t>
      </w:r>
      <w:r>
        <w:t xml:space="preserve"> kg/m3</w:t>
      </w:r>
    </w:p>
    <w:p w14:paraId="54E7D16A" w14:textId="77777777" w:rsidR="001D00B9" w:rsidRDefault="001D00B9" w:rsidP="001D00B9">
      <w:pPr>
        <w:pStyle w:val="Plattetekstinspringen"/>
      </w:pPr>
      <w:r>
        <w:t xml:space="preserve">Gemiddelde drukweerstand: minimum </w:t>
      </w:r>
      <w:r w:rsidRPr="0080173B">
        <w:rPr>
          <w:rStyle w:val="Keuze-blauw"/>
        </w:rPr>
        <w:t>15 / …</w:t>
      </w:r>
      <w:r w:rsidRPr="005D6C85">
        <w:rPr>
          <w:rStyle w:val="Keuze-blauw"/>
        </w:rPr>
        <w:t xml:space="preserve"> </w:t>
      </w:r>
      <w:r>
        <w:t>N/mm2</w:t>
      </w:r>
    </w:p>
    <w:p w14:paraId="5C59BC74" w14:textId="77777777" w:rsidR="001D00B9" w:rsidRPr="0080173B" w:rsidRDefault="001D00B9" w:rsidP="001D00B9">
      <w:pPr>
        <w:pStyle w:val="Plattetekstinspringen"/>
        <w:rPr>
          <w:rStyle w:val="Keuze-blauw"/>
        </w:rPr>
      </w:pPr>
      <w:r>
        <w:t xml:space="preserve">Aantal kanalen / aansluitingen: </w:t>
      </w:r>
      <w:r w:rsidRPr="0080173B">
        <w:rPr>
          <w:rStyle w:val="Keuze-blauw"/>
        </w:rPr>
        <w:t>enkel / dubbel / meervoudig / … kanaal</w:t>
      </w:r>
    </w:p>
    <w:p w14:paraId="799F8C06" w14:textId="77777777" w:rsidR="001D00B9" w:rsidRPr="0080173B" w:rsidRDefault="001D00B9" w:rsidP="001D00B9">
      <w:pPr>
        <w:pStyle w:val="Plattetekstinspringen"/>
        <w:rPr>
          <w:rStyle w:val="Keuze-blauw"/>
        </w:rPr>
      </w:pPr>
      <w:r>
        <w:t xml:space="preserve">Binnenafmetingen van de respectievelijke kanalen zijn aangepast aan de toepassing en </w:t>
      </w:r>
      <w:r w:rsidRPr="00D8768D">
        <w:t>volgens:</w:t>
      </w:r>
      <w:r w:rsidRPr="005D6C85">
        <w:rPr>
          <w:rStyle w:val="Keuze-blauw"/>
        </w:rPr>
        <w:t xml:space="preserve"> </w:t>
      </w:r>
      <w:r w:rsidRPr="0080173B">
        <w:rPr>
          <w:rStyle w:val="Keuze-blauw"/>
        </w:rPr>
        <w:t>studie leverancier / volgens aanduidingen op plan / … x … / …</w:t>
      </w:r>
    </w:p>
    <w:p w14:paraId="78CBB2DE" w14:textId="77777777" w:rsidR="001D00B9" w:rsidRPr="0080173B" w:rsidRDefault="001D00B9" w:rsidP="001D00B9">
      <w:pPr>
        <w:pStyle w:val="Plattetekstinspringen"/>
        <w:rPr>
          <w:rStyle w:val="Keuze-blauw"/>
        </w:rPr>
      </w:pPr>
      <w:r w:rsidRPr="005D6C85">
        <w:t xml:space="preserve">Buitenafmetingen volgens: </w:t>
      </w:r>
      <w:r w:rsidRPr="0080173B">
        <w:rPr>
          <w:rStyle w:val="Keuze-blauw"/>
        </w:rPr>
        <w:t>studie leverancier / plannen / …</w:t>
      </w:r>
    </w:p>
    <w:p w14:paraId="3999F60B" w14:textId="77777777" w:rsidR="001D00B9" w:rsidRPr="002116CE" w:rsidRDefault="001D00B9" w:rsidP="001D00B9">
      <w:pPr>
        <w:pStyle w:val="Kop8"/>
      </w:pPr>
      <w:r w:rsidRPr="002116CE">
        <w:t xml:space="preserve">Aanvullende specificaties </w:t>
      </w:r>
      <w:r w:rsidR="00156DE5">
        <w:t>(te schrappen door ontwerper indien niet van toepassing)</w:t>
      </w:r>
    </w:p>
    <w:p w14:paraId="6280E686" w14:textId="77777777" w:rsidR="001D00B9" w:rsidRDefault="001D00B9" w:rsidP="001D00B9">
      <w:pPr>
        <w:pStyle w:val="Plattetekstinspringen"/>
      </w:pPr>
      <w:r>
        <w:t xml:space="preserve">Levering en plaatsing van regelbare afvoerroosters, inclusief alle verbindingselementen met de modulaire kanalen </w:t>
      </w:r>
      <w:r w:rsidRPr="005D6C85">
        <w:rPr>
          <w:rStyle w:val="Keuze-blauw"/>
        </w:rPr>
        <w:t>/ …</w:t>
      </w:r>
    </w:p>
    <w:p w14:paraId="06189D6B" w14:textId="77777777" w:rsidR="001D00B9" w:rsidRPr="0080173B" w:rsidRDefault="001D00B9" w:rsidP="001D00B9">
      <w:pPr>
        <w:pStyle w:val="Plattetekstinspringen"/>
        <w:rPr>
          <w:rStyle w:val="Keuze-blauw"/>
        </w:rPr>
      </w:pPr>
      <w:r w:rsidRPr="00C205BD">
        <w:t>Het systeem (kanalen, afvoeren,…) beschikt over een geldige ATG-E, minimale reductiefactor f</w:t>
      </w:r>
      <w:r w:rsidRPr="00C205BD">
        <w:rPr>
          <w:vertAlign w:val="subscript"/>
        </w:rPr>
        <w:t>reduc,vent</w:t>
      </w:r>
      <w:r w:rsidRPr="00C205BD">
        <w:t xml:space="preserve">: </w:t>
      </w:r>
      <w:r w:rsidRPr="0080173B">
        <w:rPr>
          <w:rStyle w:val="Keuze-blauw"/>
        </w:rPr>
        <w:t>0.8 / …</w:t>
      </w:r>
    </w:p>
    <w:p w14:paraId="795BB336" w14:textId="77777777" w:rsidR="001D00B9" w:rsidRPr="002116CE" w:rsidRDefault="001D00B9" w:rsidP="001D00B9">
      <w:pPr>
        <w:pStyle w:val="Plattetekstinspringen"/>
      </w:pPr>
      <w:r w:rsidRPr="002116CE">
        <w:t xml:space="preserve">Aantal aansluitingen per niveau: </w:t>
      </w:r>
      <w:r w:rsidRPr="0080173B">
        <w:rPr>
          <w:rStyle w:val="Keuze-blauw"/>
        </w:rPr>
        <w:t>1 / …</w:t>
      </w:r>
      <w:r w:rsidRPr="002116CE">
        <w:t xml:space="preserve"> </w:t>
      </w:r>
    </w:p>
    <w:p w14:paraId="4DF7184D" w14:textId="77777777" w:rsidR="001D00B9" w:rsidRPr="002116CE" w:rsidRDefault="001D00B9" w:rsidP="001D00B9">
      <w:pPr>
        <w:pStyle w:val="Plattetekstinspringen"/>
      </w:pPr>
      <w:r w:rsidRPr="002116CE">
        <w:t xml:space="preserve">Aantal aansluitingen per kanaal: </w:t>
      </w:r>
      <w:r w:rsidRPr="0080173B">
        <w:rPr>
          <w:rStyle w:val="Keuze-blauw"/>
        </w:rPr>
        <w:t>1 / 2 /…</w:t>
      </w:r>
    </w:p>
    <w:p w14:paraId="1B6C1B37" w14:textId="77777777" w:rsidR="001D00B9" w:rsidRPr="00440DA8" w:rsidRDefault="001D00B9" w:rsidP="001D00B9">
      <w:pPr>
        <w:pStyle w:val="Kop6"/>
      </w:pPr>
      <w:r w:rsidRPr="00440DA8">
        <w:t>Toepassing</w:t>
      </w:r>
    </w:p>
    <w:p w14:paraId="1D5CCD45" w14:textId="77777777" w:rsidR="001D00B9" w:rsidRDefault="001D00B9" w:rsidP="001D00B9">
      <w:pPr>
        <w:pStyle w:val="Kop3"/>
      </w:pPr>
      <w:bookmarkStart w:id="679" w:name="_Toc387134200"/>
      <w:bookmarkStart w:id="680" w:name="_Toc438633475"/>
      <w:bookmarkStart w:id="681" w:name="_Toc98042027"/>
      <w:r>
        <w:t>24.12.</w:t>
      </w:r>
      <w:r>
        <w:tab/>
        <w:t>modulaire ruwbouwkanalen – keramische blokken</w:t>
      </w:r>
      <w:bookmarkEnd w:id="676"/>
      <w:bookmarkEnd w:id="679"/>
      <w:bookmarkEnd w:id="680"/>
      <w:r>
        <w:tab/>
      </w:r>
      <w:bookmarkEnd w:id="681"/>
    </w:p>
    <w:p w14:paraId="0C3BA411" w14:textId="77777777" w:rsidR="001D00B9" w:rsidRPr="00440DA8" w:rsidRDefault="001D00B9" w:rsidP="001D00B9">
      <w:pPr>
        <w:pStyle w:val="Kop6"/>
      </w:pPr>
      <w:r w:rsidRPr="00440DA8">
        <w:t>Materiaal</w:t>
      </w:r>
    </w:p>
    <w:p w14:paraId="6711C50A" w14:textId="77777777" w:rsidR="001D00B9" w:rsidRDefault="001D00B9" w:rsidP="001D00B9">
      <w:pPr>
        <w:pStyle w:val="Plattetekstinspringen"/>
      </w:pPr>
      <w:r>
        <w:t xml:space="preserve">Geprefabriceerde gebakken aarde elementen met vertanding, conform NBN EN 1806 - </w:t>
      </w:r>
      <w:r w:rsidRPr="0042398D">
        <w:t xml:space="preserve">Schoorstenen - Keramische blokken voor </w:t>
      </w:r>
      <w:r w:rsidRPr="00330071">
        <w:t>enkelwandige</w:t>
      </w:r>
      <w:r w:rsidRPr="0042398D">
        <w:t xml:space="preserve"> schoorstenen - Eisen en beproevingsmethoden</w:t>
      </w:r>
      <w:r>
        <w:t xml:space="preserve"> en NBN EN 13502 - </w:t>
      </w:r>
      <w:r w:rsidRPr="0042398D">
        <w:t>Schoorstenen - Eisen en beproevingen voor keramische aansluitingen</w:t>
      </w:r>
      <w:r>
        <w:t>.</w:t>
      </w:r>
    </w:p>
    <w:p w14:paraId="2FC0F88F" w14:textId="77777777" w:rsidR="001D00B9" w:rsidRDefault="001D00B9" w:rsidP="001D00B9">
      <w:pPr>
        <w:pStyle w:val="Plattetekstinspringen"/>
      </w:pPr>
      <w:r>
        <w:t>De zelfdragende potten zijn vervaardigd op basis van hoogwaardige hittebestendige, vuurvaste en zuurbestendige klei.</w:t>
      </w:r>
    </w:p>
    <w:p w14:paraId="190C5D51" w14:textId="77777777" w:rsidR="001D00B9" w:rsidRDefault="001D00B9" w:rsidP="001D00B9">
      <w:pPr>
        <w:pStyle w:val="Kop4"/>
      </w:pPr>
      <w:bookmarkStart w:id="682" w:name="_Toc387134201"/>
      <w:bookmarkStart w:id="683" w:name="_Toc438633476"/>
      <w:r>
        <w:t>24.12.10.</w:t>
      </w:r>
      <w:r>
        <w:tab/>
        <w:t>modulaire ruwbouwkanalen – keramische blokken/rookgasafvoer</w:t>
      </w:r>
      <w:r>
        <w:tab/>
      </w:r>
      <w:r>
        <w:rPr>
          <w:rStyle w:val="MeetChar"/>
        </w:rPr>
        <w:t>|FH|m/st</w:t>
      </w:r>
      <w:bookmarkEnd w:id="682"/>
      <w:bookmarkEnd w:id="683"/>
    </w:p>
    <w:p w14:paraId="0A64BE53" w14:textId="77777777" w:rsidR="001D00B9" w:rsidRPr="00440DA8" w:rsidRDefault="001D00B9" w:rsidP="001D00B9">
      <w:pPr>
        <w:pStyle w:val="Kop6"/>
      </w:pPr>
      <w:r w:rsidRPr="00440DA8">
        <w:t>Meting</w:t>
      </w:r>
    </w:p>
    <w:p w14:paraId="55E63E15" w14:textId="77777777" w:rsidR="001D00B9" w:rsidRDefault="001D00B9" w:rsidP="001D00B9">
      <w:pPr>
        <w:pStyle w:val="ofwel"/>
      </w:pPr>
      <w:r>
        <w:t>(ofwel)</w:t>
      </w:r>
    </w:p>
    <w:p w14:paraId="7CE893DA" w14:textId="77777777" w:rsidR="001D00B9" w:rsidRDefault="001D00B9" w:rsidP="001D00B9">
      <w:pPr>
        <w:pStyle w:val="Plattetekstinspringen"/>
      </w:pPr>
      <w:r>
        <w:t>meeteenheid: per lopende m schouwkanaal</w:t>
      </w:r>
    </w:p>
    <w:p w14:paraId="017D0570" w14:textId="77777777" w:rsidR="001D00B9" w:rsidRDefault="001D00B9" w:rsidP="001D00B9">
      <w:pPr>
        <w:pStyle w:val="Plattetekstinspringen"/>
      </w:pPr>
      <w:r>
        <w:t xml:space="preserve">meetcode: netto uit te voeren lengte gemeten langsheen de as van het schouwkanaal, vanaf het laagst gelegen punt van het onderste element tot het hoogst gelegen punt van het bovenste element </w:t>
      </w:r>
    </w:p>
    <w:p w14:paraId="34465B40" w14:textId="77777777" w:rsidR="001D00B9" w:rsidRDefault="001D00B9" w:rsidP="001D00B9">
      <w:pPr>
        <w:pStyle w:val="Plattetekstinspringen"/>
      </w:pPr>
      <w:r>
        <w:t>aard van de overeenkomst: Forfaitaire Hoeveelheid (FH)</w:t>
      </w:r>
    </w:p>
    <w:p w14:paraId="0A277D9F" w14:textId="77777777" w:rsidR="001D00B9" w:rsidRDefault="001D00B9" w:rsidP="001D00B9">
      <w:pPr>
        <w:pStyle w:val="ofwel"/>
      </w:pPr>
      <w:r>
        <w:t>(ofwel)</w:t>
      </w:r>
    </w:p>
    <w:p w14:paraId="280AF3CC" w14:textId="77777777" w:rsidR="001D00B9" w:rsidRDefault="001D00B9" w:rsidP="001D00B9">
      <w:pPr>
        <w:pStyle w:val="Plattetekstinspringen"/>
      </w:pPr>
      <w:r>
        <w:t>meeteenheid: per stuk (samengesteld systeem)</w:t>
      </w:r>
    </w:p>
    <w:p w14:paraId="4737AFB0" w14:textId="77777777" w:rsidR="001D00B9" w:rsidRDefault="001D00B9" w:rsidP="001D00B9">
      <w:pPr>
        <w:pStyle w:val="Plattetekstinspringen"/>
      </w:pPr>
      <w:r>
        <w:t>aard van de overeenkomst: Forfaitaire Hoeveelheid (FH)</w:t>
      </w:r>
    </w:p>
    <w:p w14:paraId="3E5BDB93" w14:textId="77777777" w:rsidR="001D00B9" w:rsidRPr="00440DA8" w:rsidRDefault="001D00B9" w:rsidP="001D00B9">
      <w:pPr>
        <w:pStyle w:val="Kop6"/>
      </w:pPr>
      <w:r w:rsidRPr="00440DA8">
        <w:t>Materialen</w:t>
      </w:r>
    </w:p>
    <w:p w14:paraId="65037675" w14:textId="77777777" w:rsidR="001D00B9" w:rsidRDefault="001D00B9" w:rsidP="001D00B9">
      <w:pPr>
        <w:pStyle w:val="Plattetekstinspringen"/>
      </w:pPr>
      <w:r>
        <w:t>De kanalen zijn CE-gekeurd.</w:t>
      </w:r>
    </w:p>
    <w:p w14:paraId="50E46176" w14:textId="77777777" w:rsidR="001D00B9" w:rsidRPr="000C23EB" w:rsidRDefault="001D00B9" w:rsidP="001D00B9">
      <w:pPr>
        <w:pStyle w:val="Kop8"/>
      </w:pPr>
      <w:r w:rsidRPr="000C23EB">
        <w:t>Specificaties</w:t>
      </w:r>
    </w:p>
    <w:p w14:paraId="647BC87A" w14:textId="77777777" w:rsidR="001D00B9" w:rsidRPr="00C03968" w:rsidRDefault="001D00B9" w:rsidP="001D00B9">
      <w:pPr>
        <w:pStyle w:val="Plattetekstinspringen"/>
      </w:pPr>
      <w:r>
        <w:t>Geschikt voor rookgasafvoer</w:t>
      </w:r>
      <w:r w:rsidRPr="00C03968">
        <w:t xml:space="preserve">: </w:t>
      </w:r>
      <w:r w:rsidRPr="0080173B">
        <w:rPr>
          <w:rStyle w:val="Keuze-blauw"/>
        </w:rPr>
        <w:t>afzonderlijke kanalen / CLV-systeem / …</w:t>
      </w:r>
    </w:p>
    <w:p w14:paraId="7BC6DDA3" w14:textId="77777777" w:rsidR="001D00B9" w:rsidRDefault="001D00B9" w:rsidP="001D00B9">
      <w:pPr>
        <w:pStyle w:val="Plattetekstinspringen"/>
      </w:pPr>
      <w:r>
        <w:t>Type</w:t>
      </w:r>
      <w:r w:rsidRPr="000C23EB">
        <w:t xml:space="preserve">: </w:t>
      </w:r>
      <w:r w:rsidRPr="0080173B">
        <w:rPr>
          <w:rStyle w:val="Keuze-blauw"/>
        </w:rPr>
        <w:t>enkelwandig / enkelwandig geïsoleerd / dubbelwandig / dubbelwandig geïsoleerd / …</w:t>
      </w:r>
    </w:p>
    <w:p w14:paraId="1731B6F2" w14:textId="77777777" w:rsidR="001D00B9" w:rsidRDefault="001D00B9" w:rsidP="001D00B9">
      <w:pPr>
        <w:pStyle w:val="Plattetekstinspringen"/>
      </w:pPr>
      <w:r>
        <w:t xml:space="preserve">Volumemassa: circa </w:t>
      </w:r>
      <w:r w:rsidRPr="0080173B">
        <w:rPr>
          <w:rStyle w:val="Keuze-blauw"/>
        </w:rPr>
        <w:t>1.600 /</w:t>
      </w:r>
      <w:r w:rsidRPr="005D6C85">
        <w:rPr>
          <w:rStyle w:val="Keuze-blauw"/>
        </w:rPr>
        <w:t xml:space="preserve"> …</w:t>
      </w:r>
      <w:r>
        <w:t xml:space="preserve"> kg/m3</w:t>
      </w:r>
    </w:p>
    <w:p w14:paraId="694417C9" w14:textId="77777777" w:rsidR="001D00B9" w:rsidRDefault="001D00B9" w:rsidP="001D00B9">
      <w:pPr>
        <w:pStyle w:val="Plattetekstinspringen"/>
      </w:pPr>
      <w:r>
        <w:t xml:space="preserve">Porositeit: minder dan </w:t>
      </w:r>
      <w:r w:rsidRPr="0080173B">
        <w:rPr>
          <w:rStyle w:val="Keuze-blauw"/>
        </w:rPr>
        <w:t>8 /</w:t>
      </w:r>
      <w:r w:rsidRPr="005D6C85">
        <w:rPr>
          <w:rStyle w:val="Keuze-blauw"/>
        </w:rPr>
        <w:t xml:space="preserve"> …</w:t>
      </w:r>
      <w:r>
        <w:t xml:space="preserve"> %</w:t>
      </w:r>
    </w:p>
    <w:p w14:paraId="74516ADC" w14:textId="77777777" w:rsidR="001D00B9" w:rsidRDefault="001D00B9" w:rsidP="001D00B9">
      <w:pPr>
        <w:pStyle w:val="Plattetekstinspringen"/>
      </w:pPr>
      <w:r>
        <w:t xml:space="preserve">Temperatuursweerstand: minimum tot </w:t>
      </w:r>
      <w:r w:rsidRPr="0080173B">
        <w:rPr>
          <w:rStyle w:val="Keuze-blauw"/>
        </w:rPr>
        <w:t xml:space="preserve">300 / 500 / </w:t>
      </w:r>
      <w:smartTag w:uri="urn:schemas-microsoft-com:office:smarttags" w:element="metricconverter">
        <w:smartTagPr>
          <w:attr w:name="ProductID" w:val="900 ﾰC"/>
        </w:smartTagPr>
        <w:r w:rsidRPr="0080173B">
          <w:rPr>
            <w:rStyle w:val="Keuze-blauw"/>
          </w:rPr>
          <w:t>900</w:t>
        </w:r>
        <w:r>
          <w:t xml:space="preserve"> °C</w:t>
        </w:r>
      </w:smartTag>
    </w:p>
    <w:p w14:paraId="727D68E3" w14:textId="77777777" w:rsidR="001D00B9" w:rsidRPr="0042398D" w:rsidRDefault="001D00B9" w:rsidP="001D00B9">
      <w:pPr>
        <w:pStyle w:val="Plattetekstinspringen"/>
      </w:pPr>
      <w:r>
        <w:t>Aantal kanalen</w:t>
      </w:r>
      <w:r w:rsidRPr="0042398D">
        <w:t xml:space="preserve">: </w:t>
      </w:r>
      <w:r w:rsidRPr="0080173B">
        <w:rPr>
          <w:rStyle w:val="Keuze-blauw"/>
        </w:rPr>
        <w:t>enkel / dubbel / meervoudig / … kanaal</w:t>
      </w:r>
    </w:p>
    <w:p w14:paraId="502DCD1E" w14:textId="77777777" w:rsidR="001D00B9" w:rsidRPr="005D6C85" w:rsidRDefault="001D00B9" w:rsidP="001D00B9">
      <w:pPr>
        <w:pStyle w:val="Plattetekstinspringen"/>
        <w:rPr>
          <w:rStyle w:val="Keuze-blauw"/>
        </w:rPr>
      </w:pPr>
      <w:r>
        <w:t xml:space="preserve">Binnenafmetingen van de respectievelijke kanalen zijn aangepast aan de aan te sluiten toepassingen en volgens: </w:t>
      </w:r>
      <w:r w:rsidRPr="0080173B">
        <w:rPr>
          <w:rStyle w:val="Keuze-blauw"/>
        </w:rPr>
        <w:t>aanduidingen op plan / studie leverancier / …x... mm / …</w:t>
      </w:r>
    </w:p>
    <w:p w14:paraId="0822CD18" w14:textId="77777777" w:rsidR="001D00B9" w:rsidRPr="0080173B" w:rsidRDefault="001D00B9" w:rsidP="001D00B9">
      <w:pPr>
        <w:pStyle w:val="Plattetekstinspringen"/>
        <w:rPr>
          <w:rStyle w:val="Keuze-blauw"/>
        </w:rPr>
      </w:pPr>
      <w:r w:rsidRPr="00DA6C62">
        <w:t>Buitenafmetingen</w:t>
      </w:r>
      <w:r>
        <w:t xml:space="preserve"> volgens</w:t>
      </w:r>
      <w:r w:rsidRPr="00DA6C62">
        <w:t xml:space="preserve">: </w:t>
      </w:r>
      <w:r w:rsidRPr="0080173B">
        <w:rPr>
          <w:rStyle w:val="Keuze-blauw"/>
        </w:rPr>
        <w:t>studie leverancier / plannen / …</w:t>
      </w:r>
    </w:p>
    <w:p w14:paraId="3A22D95A" w14:textId="77777777" w:rsidR="001D00B9" w:rsidRPr="000C23EB" w:rsidRDefault="001D00B9" w:rsidP="001D00B9">
      <w:pPr>
        <w:pStyle w:val="Kop8"/>
      </w:pPr>
      <w:r w:rsidRPr="000C23EB">
        <w:t xml:space="preserve">Aanvullende specificaties </w:t>
      </w:r>
      <w:r w:rsidR="00156DE5">
        <w:t>(te schrappen door ontwerper indien niet van toepassing)</w:t>
      </w:r>
    </w:p>
    <w:p w14:paraId="65F91E0C" w14:textId="77777777" w:rsidR="001D00B9" w:rsidRDefault="001D00B9" w:rsidP="001D00B9">
      <w:pPr>
        <w:pStyle w:val="Plattetekstinspringen"/>
      </w:pPr>
      <w:r>
        <w:t xml:space="preserve">Aantal aan te sluiten toestellen per niveau: </w:t>
      </w:r>
      <w:r w:rsidRPr="0080173B">
        <w:rPr>
          <w:rStyle w:val="Keuze-blauw"/>
        </w:rPr>
        <w:t>1 / …</w:t>
      </w:r>
      <w:r>
        <w:t xml:space="preserve"> </w:t>
      </w:r>
    </w:p>
    <w:p w14:paraId="21028FB9" w14:textId="77777777" w:rsidR="001D00B9" w:rsidRDefault="001D00B9" w:rsidP="001D00B9">
      <w:pPr>
        <w:pStyle w:val="Plattetekstinspringen"/>
      </w:pPr>
      <w:r>
        <w:t xml:space="preserve">Aantal aan te sluiten toestellen per kanaal: </w:t>
      </w:r>
      <w:r w:rsidRPr="0080173B">
        <w:rPr>
          <w:rStyle w:val="Keuze-blauw"/>
        </w:rPr>
        <w:t>1 / 2 / 3 / 4 / 5 / 6 / …</w:t>
      </w:r>
    </w:p>
    <w:p w14:paraId="7A506C1E" w14:textId="77777777" w:rsidR="001D00B9" w:rsidRDefault="001D00B9" w:rsidP="001D00B9">
      <w:pPr>
        <w:pStyle w:val="Plattetekstinspringen"/>
      </w:pPr>
      <w:r>
        <w:t>Brandwerende isolatie: rotswol, densiteit min.</w:t>
      </w:r>
      <w:r w:rsidRPr="005D6C85">
        <w:rPr>
          <w:rStyle w:val="Keuze-blauw"/>
        </w:rPr>
        <w:t xml:space="preserve"> </w:t>
      </w:r>
      <w:r w:rsidRPr="0080173B">
        <w:rPr>
          <w:rStyle w:val="Keuze-blauw"/>
        </w:rPr>
        <w:t>120 / ...</w:t>
      </w:r>
      <w:r>
        <w:t xml:space="preserve"> kg/m3, dikte 30 / </w:t>
      </w:r>
      <w:r w:rsidRPr="0080173B">
        <w:rPr>
          <w:rStyle w:val="Keuze-blauw"/>
        </w:rPr>
        <w:t>35 / 40 /</w:t>
      </w:r>
      <w:r w:rsidRPr="005D6C85">
        <w:rPr>
          <w:rStyle w:val="Keuze-blauw"/>
        </w:rPr>
        <w:t xml:space="preserve"> …</w:t>
      </w:r>
      <w:r>
        <w:t xml:space="preserve"> mm</w:t>
      </w:r>
    </w:p>
    <w:p w14:paraId="7A50B8C6" w14:textId="77777777" w:rsidR="001D00B9" w:rsidRPr="00440DA8" w:rsidRDefault="001D00B9" w:rsidP="001D00B9">
      <w:pPr>
        <w:pStyle w:val="Kop6"/>
      </w:pPr>
      <w:r w:rsidRPr="00440DA8">
        <w:t>Toepassing</w:t>
      </w:r>
    </w:p>
    <w:p w14:paraId="05CD8A21" w14:textId="77777777" w:rsidR="001D00B9" w:rsidRDefault="001D00B9" w:rsidP="001D00B9">
      <w:pPr>
        <w:pStyle w:val="Kop4"/>
      </w:pPr>
      <w:bookmarkStart w:id="684" w:name="OLE_LINK12"/>
      <w:bookmarkStart w:id="685" w:name="_Toc387134202"/>
      <w:bookmarkStart w:id="686" w:name="_Toc438633477"/>
      <w:r>
        <w:t>24.12.20.</w:t>
      </w:r>
      <w:r>
        <w:tab/>
        <w:t>modulaire ruwbouwkanalen – keramische blokken/ventilatie</w:t>
      </w:r>
      <w:bookmarkEnd w:id="684"/>
      <w:r>
        <w:tab/>
      </w:r>
      <w:r>
        <w:rPr>
          <w:rStyle w:val="MeetChar"/>
        </w:rPr>
        <w:t>|FH|m/st</w:t>
      </w:r>
      <w:bookmarkEnd w:id="685"/>
      <w:bookmarkEnd w:id="686"/>
    </w:p>
    <w:p w14:paraId="3938D3C1" w14:textId="77777777" w:rsidR="001D00B9" w:rsidRPr="00440DA8" w:rsidRDefault="001D00B9" w:rsidP="001D00B9">
      <w:pPr>
        <w:pStyle w:val="Kop6"/>
      </w:pPr>
      <w:r w:rsidRPr="00440DA8">
        <w:t>Meting</w:t>
      </w:r>
    </w:p>
    <w:p w14:paraId="54205CB1" w14:textId="77777777" w:rsidR="001D00B9" w:rsidRDefault="001D00B9" w:rsidP="001D00B9">
      <w:pPr>
        <w:pStyle w:val="ofwel"/>
      </w:pPr>
      <w:r>
        <w:t>(ofwel)</w:t>
      </w:r>
    </w:p>
    <w:p w14:paraId="7890DA60" w14:textId="77777777" w:rsidR="001D00B9" w:rsidRDefault="001D00B9" w:rsidP="001D00B9">
      <w:pPr>
        <w:pStyle w:val="Plattetekstinspringen"/>
      </w:pPr>
      <w:r>
        <w:t>meeteenheid: per lopende m schouwkanaal</w:t>
      </w:r>
    </w:p>
    <w:p w14:paraId="68167A2D" w14:textId="77777777" w:rsidR="001D00B9" w:rsidRDefault="001D00B9" w:rsidP="001D00B9">
      <w:pPr>
        <w:pStyle w:val="Plattetekstinspringen"/>
      </w:pPr>
      <w:r>
        <w:t xml:space="preserve">meetcode: netto uit te voeren lengte gemeten langsheen de as van het schouwkanaal, vanaf het laagst gelegen punt van het onderste element tot het hoogst gelegen punt van het bovenste element </w:t>
      </w:r>
    </w:p>
    <w:p w14:paraId="415A005E" w14:textId="77777777" w:rsidR="001D00B9" w:rsidRDefault="001D00B9" w:rsidP="001D00B9">
      <w:pPr>
        <w:pStyle w:val="Plattetekstinspringen"/>
      </w:pPr>
      <w:r>
        <w:t>aard van de overeenkomst: Forfaitaire Hoeveelheid (FH)</w:t>
      </w:r>
    </w:p>
    <w:p w14:paraId="34CCDED4" w14:textId="77777777" w:rsidR="001D00B9" w:rsidRDefault="001D00B9" w:rsidP="001D00B9">
      <w:pPr>
        <w:pStyle w:val="ofwel"/>
      </w:pPr>
      <w:r>
        <w:t>(ofwel)</w:t>
      </w:r>
    </w:p>
    <w:p w14:paraId="328D4C33" w14:textId="77777777" w:rsidR="001D00B9" w:rsidRDefault="001D00B9" w:rsidP="001D00B9">
      <w:pPr>
        <w:pStyle w:val="Plattetekstinspringen"/>
      </w:pPr>
      <w:r>
        <w:t>meeteenheid: per stuk (samengesteld systeem)</w:t>
      </w:r>
    </w:p>
    <w:p w14:paraId="71B10A8E" w14:textId="77777777" w:rsidR="001D00B9" w:rsidRDefault="001D00B9" w:rsidP="001D00B9">
      <w:pPr>
        <w:pStyle w:val="Plattetekstinspringen"/>
      </w:pPr>
      <w:r>
        <w:t>aard van de overeenkomst: Forfaitaire Hoeveelheid (FH)</w:t>
      </w:r>
    </w:p>
    <w:p w14:paraId="2FEED51C" w14:textId="77777777" w:rsidR="001D00B9" w:rsidRPr="00DA6C62" w:rsidRDefault="001D00B9" w:rsidP="001D00B9">
      <w:pPr>
        <w:pStyle w:val="Kop8"/>
      </w:pPr>
      <w:r w:rsidRPr="00DA6C62">
        <w:t>Specificaties</w:t>
      </w:r>
    </w:p>
    <w:p w14:paraId="78725FD2" w14:textId="77777777" w:rsidR="001D00B9" w:rsidRPr="0080173B" w:rsidRDefault="001D00B9" w:rsidP="001D00B9">
      <w:pPr>
        <w:pStyle w:val="Plattetekstinspringen"/>
        <w:rPr>
          <w:rStyle w:val="Keuze-blauw"/>
        </w:rPr>
      </w:pPr>
      <w:r>
        <w:t>Geschikt voor ventilatie</w:t>
      </w:r>
      <w:r w:rsidRPr="00C03968">
        <w:t xml:space="preserve">: </w:t>
      </w:r>
      <w:r w:rsidRPr="0080173B">
        <w:rPr>
          <w:rStyle w:val="Keuze-blauw"/>
        </w:rPr>
        <w:t>afzonderlijke kanalen / SHUNT-systeem / …</w:t>
      </w:r>
    </w:p>
    <w:p w14:paraId="56D2F486" w14:textId="77777777" w:rsidR="001D00B9" w:rsidRPr="0080173B" w:rsidRDefault="001D00B9" w:rsidP="001D00B9">
      <w:pPr>
        <w:pStyle w:val="Plattetekstinspringen"/>
        <w:rPr>
          <w:rStyle w:val="Keuze-blauw"/>
        </w:rPr>
      </w:pPr>
      <w:r>
        <w:t xml:space="preserve">Type: </w:t>
      </w:r>
      <w:r w:rsidRPr="0080173B">
        <w:rPr>
          <w:rStyle w:val="Keuze-blauw"/>
        </w:rPr>
        <w:t>enkelwandig / dubbelwandig / dubbelwandig geïsoleerd / …</w:t>
      </w:r>
    </w:p>
    <w:p w14:paraId="75FB8E9F" w14:textId="77777777" w:rsidR="001D00B9" w:rsidRDefault="001D00B9" w:rsidP="001D00B9">
      <w:pPr>
        <w:pStyle w:val="Plattetekstinspringen"/>
      </w:pPr>
      <w:r>
        <w:t xml:space="preserve">Volumemassa: circa </w:t>
      </w:r>
      <w:r w:rsidRPr="0080173B">
        <w:rPr>
          <w:rStyle w:val="Keuze-blauw"/>
        </w:rPr>
        <w:t>1.600 /</w:t>
      </w:r>
      <w:r w:rsidRPr="005D6C85">
        <w:rPr>
          <w:rStyle w:val="Keuze-blauw"/>
        </w:rPr>
        <w:t xml:space="preserve"> …</w:t>
      </w:r>
      <w:r>
        <w:t xml:space="preserve"> kg/m3</w:t>
      </w:r>
    </w:p>
    <w:p w14:paraId="4E9B50B6" w14:textId="77777777" w:rsidR="001D00B9" w:rsidRDefault="001D00B9" w:rsidP="001D00B9">
      <w:pPr>
        <w:pStyle w:val="Plattetekstinspringen"/>
      </w:pPr>
      <w:r>
        <w:t xml:space="preserve">Porositeit: minder dan </w:t>
      </w:r>
      <w:r w:rsidRPr="0080173B">
        <w:rPr>
          <w:rStyle w:val="Keuze-blauw"/>
        </w:rPr>
        <w:t>8 /</w:t>
      </w:r>
      <w:r w:rsidRPr="005D6C85">
        <w:rPr>
          <w:rStyle w:val="Keuze-blauw"/>
        </w:rPr>
        <w:t xml:space="preserve"> …</w:t>
      </w:r>
      <w:r>
        <w:t xml:space="preserve"> %</w:t>
      </w:r>
    </w:p>
    <w:p w14:paraId="37744623" w14:textId="77777777" w:rsidR="001D00B9" w:rsidRPr="0042398D" w:rsidRDefault="001D00B9" w:rsidP="001D00B9">
      <w:pPr>
        <w:pStyle w:val="Plattetekstinspringen"/>
      </w:pPr>
      <w:r>
        <w:t>Aantal kanalen</w:t>
      </w:r>
      <w:r w:rsidRPr="0042398D">
        <w:t xml:space="preserve">: </w:t>
      </w:r>
      <w:r w:rsidRPr="0080173B">
        <w:rPr>
          <w:rStyle w:val="Keuze-blauw"/>
        </w:rPr>
        <w:t>enkel / dubbel / meervoudig / …</w:t>
      </w:r>
      <w:r w:rsidRPr="0042398D">
        <w:t xml:space="preserve"> kanaal</w:t>
      </w:r>
    </w:p>
    <w:p w14:paraId="02B37566" w14:textId="77777777" w:rsidR="001D00B9" w:rsidRPr="0042398D" w:rsidRDefault="001D00B9" w:rsidP="001D00B9">
      <w:pPr>
        <w:pStyle w:val="Plattetekstinspringen"/>
      </w:pPr>
      <w:r>
        <w:t xml:space="preserve">Binnenafmetingen van de respectievelijke kanalen zijn volgens aanduidingen op plan / volgens studie / …x... </w:t>
      </w:r>
      <w:r w:rsidRPr="0042398D">
        <w:t>mm</w:t>
      </w:r>
    </w:p>
    <w:p w14:paraId="39AB84E0" w14:textId="77777777" w:rsidR="001D00B9" w:rsidRPr="00440DA8" w:rsidRDefault="001D00B9" w:rsidP="001D00B9">
      <w:pPr>
        <w:pStyle w:val="Plattetekstinspringen"/>
      </w:pPr>
      <w:r w:rsidRPr="00440DA8">
        <w:t xml:space="preserve">Buitenafmetingen volgens: </w:t>
      </w:r>
      <w:r w:rsidRPr="0080173B">
        <w:rPr>
          <w:rStyle w:val="Keuze-blauw"/>
        </w:rPr>
        <w:t>studie leverancier / plannen / …</w:t>
      </w:r>
    </w:p>
    <w:p w14:paraId="04154F69" w14:textId="77777777" w:rsidR="001D00B9" w:rsidRPr="00DA6C62" w:rsidRDefault="001D00B9" w:rsidP="001D00B9">
      <w:pPr>
        <w:pStyle w:val="Kop8"/>
      </w:pPr>
      <w:r w:rsidRPr="00DA6C62">
        <w:t xml:space="preserve">Aanvullende specificaties </w:t>
      </w:r>
      <w:r w:rsidR="00156DE5">
        <w:t>(te schrappen door ontwerper indien niet van toepassing)</w:t>
      </w:r>
    </w:p>
    <w:p w14:paraId="409424F1" w14:textId="77777777" w:rsidR="001D00B9" w:rsidRDefault="001D00B9" w:rsidP="001D00B9">
      <w:pPr>
        <w:pStyle w:val="Plattetekstinspringen"/>
      </w:pPr>
      <w:r>
        <w:t>Levering en plaatsing van regelbare afvoerroosters, inclusief alle verbindingselementen met de modulaire kanalen / …</w:t>
      </w:r>
    </w:p>
    <w:p w14:paraId="0E5A1B6E" w14:textId="77777777" w:rsidR="001D00B9" w:rsidRPr="00440DA8" w:rsidRDefault="001D00B9" w:rsidP="001D00B9">
      <w:pPr>
        <w:pStyle w:val="Plattetekstinspringen"/>
      </w:pPr>
      <w:r w:rsidRPr="00440DA8">
        <w:t xml:space="preserve">Aantal aansluitingen per niveau: </w:t>
      </w:r>
      <w:r w:rsidRPr="0080173B">
        <w:rPr>
          <w:rStyle w:val="Keuze-blauw"/>
        </w:rPr>
        <w:t>1 / …</w:t>
      </w:r>
      <w:r w:rsidRPr="00440DA8">
        <w:t xml:space="preserve"> </w:t>
      </w:r>
    </w:p>
    <w:p w14:paraId="31DAF153" w14:textId="77777777" w:rsidR="001D00B9" w:rsidRPr="0080173B" w:rsidRDefault="001D00B9" w:rsidP="001D00B9">
      <w:pPr>
        <w:pStyle w:val="Plattetekstinspringen"/>
        <w:rPr>
          <w:rStyle w:val="Keuze-blauw"/>
        </w:rPr>
      </w:pPr>
      <w:r w:rsidRPr="00440DA8">
        <w:t xml:space="preserve">Aantal aansluitingen per kanaal: </w:t>
      </w:r>
      <w:r w:rsidRPr="0080173B">
        <w:rPr>
          <w:rStyle w:val="Keuze-blauw"/>
        </w:rPr>
        <w:t>1 / 2 / …</w:t>
      </w:r>
    </w:p>
    <w:p w14:paraId="3768D6FE" w14:textId="77777777" w:rsidR="001D00B9" w:rsidRDefault="001D00B9" w:rsidP="001D00B9">
      <w:pPr>
        <w:pStyle w:val="Plattetekstinspringen"/>
      </w:pPr>
      <w:r>
        <w:t xml:space="preserve">Brandwerende isolatie: rotswol, </w:t>
      </w:r>
      <w:r w:rsidRPr="005D6C85">
        <w:t>densiteit min</w:t>
      </w:r>
      <w:r>
        <w:t>.</w:t>
      </w:r>
      <w:r w:rsidRPr="005D6C85">
        <w:rPr>
          <w:rStyle w:val="Keuze-blauw"/>
        </w:rPr>
        <w:t xml:space="preserve"> </w:t>
      </w:r>
      <w:r w:rsidRPr="0080173B">
        <w:rPr>
          <w:rStyle w:val="Keuze-blauw"/>
        </w:rPr>
        <w:t>0,12</w:t>
      </w:r>
      <w:r>
        <w:t xml:space="preserve"> / ... kg/dm3, dikte </w:t>
      </w:r>
      <w:r w:rsidRPr="0080173B">
        <w:rPr>
          <w:rStyle w:val="Keuze-blauw"/>
        </w:rPr>
        <w:t>35 / 40 / 50 / …</w:t>
      </w:r>
      <w:r>
        <w:t xml:space="preserve"> mm</w:t>
      </w:r>
    </w:p>
    <w:p w14:paraId="4C0C9FF2" w14:textId="77777777" w:rsidR="001D00B9" w:rsidRPr="007B25A9" w:rsidRDefault="001D00B9" w:rsidP="001D00B9">
      <w:pPr>
        <w:pStyle w:val="Kop6"/>
      </w:pPr>
      <w:r w:rsidRPr="00440DA8">
        <w:t>Toepassing</w:t>
      </w:r>
    </w:p>
    <w:p w14:paraId="1B60E04E" w14:textId="77777777" w:rsidR="001D00B9" w:rsidRPr="00107DCA" w:rsidRDefault="001D00B9" w:rsidP="001D00B9">
      <w:pPr>
        <w:pStyle w:val="Kop1"/>
      </w:pPr>
      <w:bookmarkStart w:id="687" w:name="_Toc384116163"/>
      <w:bookmarkStart w:id="688" w:name="_Toc384116270"/>
      <w:bookmarkStart w:id="689" w:name="_Toc387670286"/>
      <w:bookmarkStart w:id="690" w:name="_Toc438633478"/>
      <w:r w:rsidRPr="00107DCA">
        <w:t>2</w:t>
      </w:r>
      <w:r>
        <w:t>5.</w:t>
      </w:r>
      <w:r>
        <w:tab/>
        <w:t xml:space="preserve">STRUCTUURELEMENTEN </w:t>
      </w:r>
      <w:r w:rsidRPr="00107DCA">
        <w:t>HOUT</w:t>
      </w:r>
      <w:bookmarkEnd w:id="687"/>
      <w:bookmarkEnd w:id="688"/>
      <w:bookmarkEnd w:id="689"/>
      <w:bookmarkEnd w:id="690"/>
    </w:p>
    <w:p w14:paraId="6E89DE8F" w14:textId="77777777" w:rsidR="001D00B9" w:rsidRDefault="001D00B9" w:rsidP="001D00B9">
      <w:pPr>
        <w:pStyle w:val="Kop2"/>
      </w:pPr>
      <w:bookmarkStart w:id="691" w:name="_Toc384116164"/>
      <w:bookmarkStart w:id="692" w:name="_Toc384116271"/>
      <w:bookmarkStart w:id="693" w:name="_Toc387670287"/>
      <w:bookmarkStart w:id="694" w:name="_Toc438633479"/>
      <w:r w:rsidRPr="00107DCA">
        <w:t>2</w:t>
      </w:r>
      <w:r>
        <w:t>5.00.</w:t>
      </w:r>
      <w:r>
        <w:tab/>
        <w:t xml:space="preserve">structuurelementen </w:t>
      </w:r>
      <w:r w:rsidRPr="00107DCA">
        <w:t>hout – algemeen</w:t>
      </w:r>
      <w:bookmarkEnd w:id="691"/>
      <w:bookmarkEnd w:id="692"/>
      <w:bookmarkEnd w:id="693"/>
      <w:bookmarkEnd w:id="694"/>
    </w:p>
    <w:p w14:paraId="3A2C0611" w14:textId="77777777" w:rsidR="001D00B9" w:rsidRPr="00C934C2" w:rsidRDefault="001D00B9" w:rsidP="001D00B9">
      <w:pPr>
        <w:pStyle w:val="Plattetekst"/>
      </w:pPr>
      <w:r>
        <w:t>Houten elementen die een structurele functie hebben. De elementen beschreven in dit hoofdstuk maken geen deel uit van een houtskeletconstructie. Eventuele houtskeletconstructies worden beschreven in hoofdstuk 28.</w:t>
      </w:r>
    </w:p>
    <w:p w14:paraId="45F1863A" w14:textId="77777777" w:rsidR="001D00B9" w:rsidRDefault="001D00B9" w:rsidP="001D00B9">
      <w:pPr>
        <w:pStyle w:val="Kop3"/>
      </w:pPr>
      <w:bookmarkStart w:id="695" w:name="_Toc387670288"/>
      <w:bookmarkStart w:id="696" w:name="_Toc438633480"/>
      <w:r>
        <w:t>25.01.</w:t>
      </w:r>
      <w:r>
        <w:tab/>
        <w:t>algemeen – stabiliteitsstudie</w:t>
      </w:r>
      <w:r>
        <w:tab/>
      </w:r>
      <w:r w:rsidRPr="005360D0">
        <w:rPr>
          <w:rStyle w:val="MeetChar"/>
        </w:rPr>
        <w:t>|PM|</w:t>
      </w:r>
      <w:bookmarkEnd w:id="695"/>
      <w:bookmarkEnd w:id="696"/>
    </w:p>
    <w:p w14:paraId="5DB746EB" w14:textId="77777777" w:rsidR="001D00B9" w:rsidRDefault="001D00B9" w:rsidP="001D00B9">
      <w:pPr>
        <w:pStyle w:val="ofwel"/>
      </w:pPr>
      <w:r>
        <w:t>(ofwel)</w:t>
      </w:r>
    </w:p>
    <w:p w14:paraId="5B289C22" w14:textId="77777777" w:rsidR="001D00B9" w:rsidRPr="00107DCA" w:rsidRDefault="001D00B9" w:rsidP="001D00B9">
      <w:pPr>
        <w:pStyle w:val="Kop7"/>
      </w:pPr>
      <w:r w:rsidRPr="00107DCA">
        <w:t>STABILITEITSSTUDIE GELEVERD DOOR DE BOUWHEER</w:t>
      </w:r>
    </w:p>
    <w:p w14:paraId="3FFA9A5F" w14:textId="77777777" w:rsidR="001D00B9" w:rsidRPr="00107DCA" w:rsidRDefault="001D00B9" w:rsidP="001D00B9">
      <w:pPr>
        <w:pStyle w:val="Plattetekst"/>
      </w:pPr>
      <w:r w:rsidRPr="00107DCA">
        <w:t>De kosten voor het opmaken van de stabiliteitsstudie zijn ten laste van de bouwheer. De studie is toegevoegd aan het aanbestedingsdossier. De berekeningen zijn uitgevoerd op basis van Eurocode 5 – Ontwerp en berekening van houtconstructies (NBN EN 1995).</w:t>
      </w:r>
    </w:p>
    <w:p w14:paraId="0C00F612" w14:textId="77777777" w:rsidR="001D00B9" w:rsidRDefault="001D00B9" w:rsidP="001D00B9">
      <w:pPr>
        <w:pStyle w:val="Plattetekst"/>
      </w:pPr>
      <w:r w:rsidRPr="00107DCA">
        <w:t>De aannemer gaat na of de structuurelementen kunnen worden uitgevoerd volgens de uitvoeringsdocumenten van het studiebureau en of zich geen onderlinge anomalieën voordoen.</w:t>
      </w:r>
    </w:p>
    <w:p w14:paraId="1BECD5ED" w14:textId="77777777" w:rsidR="001D00B9" w:rsidRDefault="001D00B9" w:rsidP="001D00B9">
      <w:pPr>
        <w:pStyle w:val="ofwel"/>
      </w:pPr>
      <w:r>
        <w:t>(ofwel)</w:t>
      </w:r>
    </w:p>
    <w:p w14:paraId="67D7A037" w14:textId="77777777" w:rsidR="001D00B9" w:rsidRDefault="001D00B9" w:rsidP="001D00B9">
      <w:pPr>
        <w:pStyle w:val="Kop7"/>
      </w:pPr>
      <w:r>
        <w:t>stabiliteitsstudie geleverd door de aannemer</w:t>
      </w:r>
    </w:p>
    <w:p w14:paraId="562A43E2" w14:textId="77777777" w:rsidR="001D00B9" w:rsidRDefault="001D00B9" w:rsidP="001D00B9">
      <w:pPr>
        <w:pStyle w:val="Plattetekst"/>
      </w:pPr>
      <w:r w:rsidRPr="00107DCA">
        <w:t xml:space="preserve">De kosten voor het opmaken van de stabiliteitsstudie zijn ten laste van de </w:t>
      </w:r>
      <w:r>
        <w:t>aannemer</w:t>
      </w:r>
      <w:r w:rsidRPr="00107DCA">
        <w:t xml:space="preserve">. </w:t>
      </w:r>
      <w:r>
        <w:t>De berekeningen worden</w:t>
      </w:r>
      <w:r w:rsidRPr="00107DCA">
        <w:t xml:space="preserve"> uitgevoerd op basis van Eurocode 5 – Ontwerp en berekening van houtconstructies (NBN EN 1995).</w:t>
      </w:r>
    </w:p>
    <w:p w14:paraId="2E7B1024" w14:textId="77777777" w:rsidR="001D00B9" w:rsidRPr="00107DCA" w:rsidRDefault="001D00B9" w:rsidP="001D00B9">
      <w:pPr>
        <w:pStyle w:val="Plattetekst"/>
      </w:pPr>
      <w:r>
        <w:t>De aannemer legt vooraf een rekennota van de houten constructie-elementen ter goedkeuring voor aan het Bestuur.</w:t>
      </w:r>
    </w:p>
    <w:p w14:paraId="42270327" w14:textId="77777777" w:rsidR="001D00B9" w:rsidRDefault="001D00B9" w:rsidP="001D00B9">
      <w:pPr>
        <w:pStyle w:val="Kop3"/>
      </w:pPr>
      <w:bookmarkStart w:id="697" w:name="_Toc387670289"/>
      <w:bookmarkStart w:id="698" w:name="_Toc438633481"/>
      <w:r>
        <w:t>25.02.</w:t>
      </w:r>
      <w:r>
        <w:tab/>
        <w:t>algemeen - opleg- en bevestigingsmaterialen</w:t>
      </w:r>
      <w:bookmarkEnd w:id="697"/>
      <w:bookmarkEnd w:id="698"/>
    </w:p>
    <w:p w14:paraId="6DB0D358" w14:textId="77777777" w:rsidR="001D00B9" w:rsidRPr="00107DCA" w:rsidRDefault="001D00B9" w:rsidP="001D00B9">
      <w:pPr>
        <w:pStyle w:val="Kop6"/>
      </w:pPr>
      <w:r w:rsidRPr="00107DCA">
        <w:t>Omschrijving</w:t>
      </w:r>
    </w:p>
    <w:p w14:paraId="33A8D18D" w14:textId="77777777" w:rsidR="001D00B9" w:rsidRPr="00107DCA" w:rsidRDefault="001D00B9" w:rsidP="001D00B9">
      <w:pPr>
        <w:pStyle w:val="Plattetekst"/>
      </w:pPr>
      <w:r>
        <w:t>A</w:t>
      </w:r>
      <w:r w:rsidRPr="00107DCA">
        <w:t xml:space="preserve">lle opleg- en bevestigingsmaterialen nodig om de </w:t>
      </w:r>
      <w:r>
        <w:t>houten structuur</w:t>
      </w:r>
      <w:r w:rsidRPr="00107DCA">
        <w:t>elementen aan elkaar te bevestigen.</w:t>
      </w:r>
    </w:p>
    <w:p w14:paraId="6E7BEE5A" w14:textId="77777777" w:rsidR="001D00B9" w:rsidRPr="00107DCA" w:rsidRDefault="001D00B9" w:rsidP="001D00B9">
      <w:pPr>
        <w:pStyle w:val="Kop6"/>
      </w:pPr>
      <w:r w:rsidRPr="00107DCA">
        <w:t>Materiaal</w:t>
      </w:r>
    </w:p>
    <w:p w14:paraId="2373F4A0" w14:textId="77777777" w:rsidR="001D00B9" w:rsidRPr="00107DCA" w:rsidRDefault="001D00B9" w:rsidP="001D00B9">
      <w:pPr>
        <w:pStyle w:val="Plattetekstinspringen"/>
      </w:pPr>
      <w:r w:rsidRPr="00107DCA">
        <w:t>De nodige maatregelen moeten genomen worden om de opleg- en bevestigingsmaterialen te beschermen tegen corrosie. De bepalingen van hoofdstuk 4 Duurzaamheid van Eurocode 5 zijn van toepassing. Tabel 4.1 in dit hoofdstuk geeft de minimale vereisten voor de bescherming van bevestigingsmiddelen tegen corrosie.</w:t>
      </w:r>
    </w:p>
    <w:p w14:paraId="327C5067" w14:textId="77777777" w:rsidR="001D00B9" w:rsidRDefault="001D00B9" w:rsidP="001D00B9">
      <w:pPr>
        <w:pStyle w:val="Kop4"/>
      </w:pPr>
      <w:bookmarkStart w:id="699" w:name="_Toc387670290"/>
      <w:bookmarkStart w:id="700" w:name="_Toc438633482"/>
      <w:r>
        <w:t>25.02.10.</w:t>
      </w:r>
      <w:r>
        <w:tab/>
        <w:t>algemeen – opleg- en bevestigingsmaterialen/metalen schoenen</w:t>
      </w:r>
      <w:r>
        <w:tab/>
      </w:r>
      <w:r w:rsidRPr="00B84AEF">
        <w:rPr>
          <w:rStyle w:val="MeetChar"/>
        </w:rPr>
        <w:t>|PM|</w:t>
      </w:r>
      <w:bookmarkEnd w:id="699"/>
      <w:bookmarkEnd w:id="700"/>
    </w:p>
    <w:p w14:paraId="662554AF" w14:textId="77777777" w:rsidR="001D00B9" w:rsidRPr="00107DCA" w:rsidRDefault="001D00B9" w:rsidP="001D00B9">
      <w:pPr>
        <w:pStyle w:val="Kop6"/>
      </w:pPr>
      <w:r w:rsidRPr="00107DCA">
        <w:t>Omschrijving</w:t>
      </w:r>
    </w:p>
    <w:p w14:paraId="412EB28A" w14:textId="77777777" w:rsidR="001D00B9" w:rsidRPr="00107DCA" w:rsidRDefault="001D00B9" w:rsidP="001D00B9">
      <w:pPr>
        <w:pStyle w:val="Plattetekst"/>
      </w:pPr>
      <w:r>
        <w:t>T</w:t>
      </w:r>
      <w:r w:rsidRPr="00107DCA">
        <w:t>oebehoren bestemd om balken onderling of met de wanden te verbinden.</w:t>
      </w:r>
    </w:p>
    <w:p w14:paraId="3784205D" w14:textId="77777777" w:rsidR="001D00B9" w:rsidRPr="00107DCA" w:rsidRDefault="001D00B9" w:rsidP="001D00B9">
      <w:pPr>
        <w:pStyle w:val="Kop6"/>
      </w:pPr>
      <w:r w:rsidRPr="00107DCA">
        <w:t>Meting</w:t>
      </w:r>
    </w:p>
    <w:p w14:paraId="62DA6D85" w14:textId="77777777" w:rsidR="001D00B9" w:rsidRPr="00107DCA" w:rsidRDefault="001D00B9" w:rsidP="001D00B9">
      <w:pPr>
        <w:pStyle w:val="Plattetekstinspringen"/>
      </w:pPr>
      <w:r>
        <w:t>aard</w:t>
      </w:r>
      <w:r w:rsidRPr="00107DCA">
        <w:t xml:space="preserve"> van de </w:t>
      </w:r>
      <w:r>
        <w:t>overeenkomst: Pro Memorie (PM).</w:t>
      </w:r>
    </w:p>
    <w:p w14:paraId="70A86A12" w14:textId="77777777" w:rsidR="001D00B9" w:rsidRPr="00107DCA" w:rsidRDefault="001D00B9" w:rsidP="001D00B9">
      <w:pPr>
        <w:pStyle w:val="Kop6"/>
      </w:pPr>
      <w:r w:rsidRPr="00107DCA">
        <w:t>Materiaal</w:t>
      </w:r>
    </w:p>
    <w:p w14:paraId="07FA1DD1" w14:textId="77777777" w:rsidR="001D00B9" w:rsidRPr="00107DCA" w:rsidRDefault="001D00B9" w:rsidP="001D00B9">
      <w:pPr>
        <w:pStyle w:val="Plattetekstinspringen"/>
      </w:pPr>
      <w:r w:rsidRPr="00107DCA">
        <w:t>De metalen schoenen bestaan uit verzinkt plaatstaal of roestvrij staal.</w:t>
      </w:r>
      <w:r>
        <w:br/>
      </w:r>
      <w:r w:rsidRPr="00107DCA">
        <w:t>Het verzinkt staal heeft een elasticiteitsgrens van minstens 250 N/mm² en een treksterkte van minstens 330 N/mm² (S250 GD). De verzinking voldoet aan de kwaliteit Z275 volgens NBN EN 10326.</w:t>
      </w:r>
    </w:p>
    <w:p w14:paraId="21569659" w14:textId="77777777" w:rsidR="001D00B9" w:rsidRPr="00107DCA" w:rsidRDefault="001D00B9" w:rsidP="001D00B9">
      <w:pPr>
        <w:pStyle w:val="Kop6"/>
      </w:pPr>
      <w:r w:rsidRPr="00107DCA">
        <w:t>Uitvoering</w:t>
      </w:r>
    </w:p>
    <w:p w14:paraId="11D28962" w14:textId="77777777" w:rsidR="001D00B9" w:rsidRDefault="001D00B9" w:rsidP="001D00B9">
      <w:pPr>
        <w:pStyle w:val="Plattetekstinspringen"/>
      </w:pPr>
      <w:r w:rsidRPr="00107DCA">
        <w:t>De metalen balkschoenen maken het onderwerp uit van een ETA, conform ETAG 015.</w:t>
      </w:r>
      <w:r>
        <w:br/>
      </w:r>
      <w:r w:rsidRPr="00107DCA">
        <w:t xml:space="preserve">De aannemer zal voor de aanvang van de werken een volledige technische documentatie, met inbegrip van een exemplaar van de Europese Technische Goedkeuring (ETA) afleveren aan </w:t>
      </w:r>
      <w:r>
        <w:t>het Bestuur</w:t>
      </w:r>
      <w:r w:rsidRPr="00107DCA">
        <w:t>. Deze documentatie zal een lijst bevatten van de karakteristieke waarden van de weerstanden van de balkschoenen.</w:t>
      </w:r>
    </w:p>
    <w:p w14:paraId="54ED3F27" w14:textId="77777777" w:rsidR="001D00B9" w:rsidRDefault="001D00B9" w:rsidP="001D00B9">
      <w:pPr>
        <w:pStyle w:val="Kop8"/>
      </w:pPr>
      <w:r>
        <w:t xml:space="preserve">Aanvullende uitvoeringsvoorschriften </w:t>
      </w:r>
      <w:r w:rsidR="00156DE5">
        <w:t>(te schrappen door ontwerper indien niet van toepassing)</w:t>
      </w:r>
    </w:p>
    <w:p w14:paraId="2C9CB11B" w14:textId="77777777" w:rsidR="001D00B9" w:rsidRPr="00315DC2" w:rsidRDefault="001D00B9" w:rsidP="001D00B9">
      <w:pPr>
        <w:pStyle w:val="Plattetekstinspringen"/>
      </w:pPr>
      <w:r w:rsidRPr="00107DCA">
        <w:t>De stabiliteitsplannen vermelden de minimale karakteristieke weerstanden van de schoenen, het aantal en type van de te gebruiken nagels.</w:t>
      </w:r>
    </w:p>
    <w:p w14:paraId="12432EE8" w14:textId="77777777" w:rsidR="001D00B9" w:rsidRPr="00601439" w:rsidRDefault="001D00B9" w:rsidP="001D00B9"/>
    <w:p w14:paraId="366B2272" w14:textId="77777777" w:rsidR="001D00B9" w:rsidRDefault="001D00B9" w:rsidP="001D00B9">
      <w:pPr>
        <w:pStyle w:val="Kop4"/>
      </w:pPr>
      <w:bookmarkStart w:id="701" w:name="_Toc387670291"/>
      <w:bookmarkStart w:id="702" w:name="_Toc438633483"/>
      <w:r>
        <w:t>25.02.20.</w:t>
      </w:r>
      <w:r>
        <w:tab/>
        <w:t>algemeen – opleg- en bevestigingsmaterialen/schroeven, nagels en nieten</w:t>
      </w:r>
      <w:r>
        <w:tab/>
      </w:r>
      <w:r w:rsidRPr="00B84AEF">
        <w:rPr>
          <w:rStyle w:val="MeetChar"/>
        </w:rPr>
        <w:t>|PM|</w:t>
      </w:r>
      <w:bookmarkEnd w:id="701"/>
      <w:bookmarkEnd w:id="702"/>
    </w:p>
    <w:p w14:paraId="471530AD" w14:textId="77777777" w:rsidR="001D00B9" w:rsidRPr="00107DCA" w:rsidRDefault="001D00B9" w:rsidP="001D00B9">
      <w:pPr>
        <w:pStyle w:val="Kop6"/>
      </w:pPr>
      <w:r w:rsidRPr="00107DCA">
        <w:t>Omschrijving</w:t>
      </w:r>
    </w:p>
    <w:p w14:paraId="12F93EB5" w14:textId="77777777" w:rsidR="001D00B9" w:rsidRPr="00107DCA" w:rsidRDefault="001D00B9" w:rsidP="001D00B9">
      <w:pPr>
        <w:pStyle w:val="Plattetekst"/>
      </w:pPr>
      <w:r>
        <w:t>S</w:t>
      </w:r>
      <w:r w:rsidRPr="00107DCA">
        <w:t>chroeven (</w:t>
      </w:r>
      <w:r>
        <w:t xml:space="preserve">incl. </w:t>
      </w:r>
      <w:r w:rsidRPr="00107DCA">
        <w:t>houtdraadbouten)</w:t>
      </w:r>
      <w:r>
        <w:t>, nagels en nieten</w:t>
      </w:r>
      <w:r w:rsidRPr="00107DCA">
        <w:t xml:space="preserve"> voor de onderlinge bevestiging van de </w:t>
      </w:r>
      <w:r>
        <w:t>houten structuurelementen</w:t>
      </w:r>
      <w:r w:rsidRPr="00107DCA">
        <w:t>.</w:t>
      </w:r>
    </w:p>
    <w:p w14:paraId="7EE761C5" w14:textId="77777777" w:rsidR="001D00B9" w:rsidRPr="00107DCA" w:rsidRDefault="001D00B9" w:rsidP="001D00B9">
      <w:pPr>
        <w:pStyle w:val="Kop6"/>
      </w:pPr>
      <w:r w:rsidRPr="00107DCA">
        <w:t>Meting</w:t>
      </w:r>
    </w:p>
    <w:p w14:paraId="0D9EAF5E" w14:textId="77777777" w:rsidR="001D00B9" w:rsidRPr="00107DCA" w:rsidRDefault="001D00B9" w:rsidP="001D00B9">
      <w:pPr>
        <w:pStyle w:val="Plattetekstinspringen"/>
      </w:pPr>
      <w:r>
        <w:t>aard</w:t>
      </w:r>
      <w:r w:rsidRPr="00107DCA">
        <w:t xml:space="preserve"> van de overeenkomst: Pro Memorie (PM). </w:t>
      </w:r>
    </w:p>
    <w:p w14:paraId="1BBA52BC" w14:textId="77777777" w:rsidR="001D00B9" w:rsidRPr="00107DCA" w:rsidRDefault="001D00B9" w:rsidP="001D00B9">
      <w:pPr>
        <w:pStyle w:val="Kop6"/>
      </w:pPr>
      <w:r w:rsidRPr="00107DCA">
        <w:t>Materiaal</w:t>
      </w:r>
    </w:p>
    <w:p w14:paraId="5604C8DE" w14:textId="77777777" w:rsidR="001D00B9" w:rsidRPr="009F5C88" w:rsidRDefault="001D00B9" w:rsidP="001D00B9">
      <w:pPr>
        <w:pStyle w:val="Plattetekstinspringen"/>
      </w:pPr>
      <w:r w:rsidRPr="00107DCA">
        <w:t>De schroeven</w:t>
      </w:r>
      <w:r>
        <w:t>, nagels en nieten</w:t>
      </w:r>
      <w:r w:rsidRPr="00107DCA">
        <w:t xml:space="preserve"> voldoen aan de bepalingen van STS 31 en NBN EN 14592.</w:t>
      </w:r>
    </w:p>
    <w:p w14:paraId="109ACCEF" w14:textId="77777777" w:rsidR="001D00B9" w:rsidRDefault="001D00B9" w:rsidP="001D00B9">
      <w:pPr>
        <w:pStyle w:val="Kop4"/>
      </w:pPr>
      <w:bookmarkStart w:id="703" w:name="_Toc387670292"/>
      <w:bookmarkStart w:id="704" w:name="_Toc438633484"/>
      <w:r>
        <w:t>25.02.30.</w:t>
      </w:r>
      <w:r>
        <w:tab/>
        <w:t>algemeen – opleg- en bevestigingsmaterialen/lijmen</w:t>
      </w:r>
      <w:r>
        <w:tab/>
      </w:r>
      <w:r w:rsidRPr="00B84AEF">
        <w:rPr>
          <w:rStyle w:val="MeetChar"/>
        </w:rPr>
        <w:t>|PM|</w:t>
      </w:r>
      <w:bookmarkEnd w:id="703"/>
      <w:bookmarkEnd w:id="704"/>
    </w:p>
    <w:p w14:paraId="1DB4AFF6" w14:textId="77777777" w:rsidR="001D00B9" w:rsidRPr="00107DCA" w:rsidRDefault="001D00B9" w:rsidP="001D00B9">
      <w:pPr>
        <w:pStyle w:val="Kop6"/>
      </w:pPr>
      <w:r w:rsidRPr="00107DCA">
        <w:t>Omschrijving</w:t>
      </w:r>
    </w:p>
    <w:p w14:paraId="37CF409E" w14:textId="77777777" w:rsidR="001D00B9" w:rsidRPr="00107DCA" w:rsidRDefault="001D00B9" w:rsidP="001D00B9">
      <w:pPr>
        <w:pStyle w:val="Plattetekst"/>
      </w:pPr>
      <w:r>
        <w:t>L</w:t>
      </w:r>
      <w:r w:rsidRPr="00107DCA">
        <w:t xml:space="preserve">ijmen voor de onderlinge bevestiging van de </w:t>
      </w:r>
      <w:r>
        <w:t>houten structuurelementen</w:t>
      </w:r>
      <w:r w:rsidRPr="00107DCA">
        <w:t>.</w:t>
      </w:r>
    </w:p>
    <w:p w14:paraId="24EEB57B" w14:textId="77777777" w:rsidR="001D00B9" w:rsidRPr="00107DCA" w:rsidRDefault="001D00B9" w:rsidP="001D00B9">
      <w:pPr>
        <w:pStyle w:val="Kop6"/>
      </w:pPr>
      <w:r w:rsidRPr="00107DCA">
        <w:t>Meting</w:t>
      </w:r>
    </w:p>
    <w:p w14:paraId="74B4FF7B" w14:textId="77777777" w:rsidR="001D00B9" w:rsidRPr="00107DCA" w:rsidRDefault="001D00B9" w:rsidP="001D00B9">
      <w:pPr>
        <w:pStyle w:val="Plattetekstinspringen"/>
      </w:pPr>
      <w:r>
        <w:t>aard</w:t>
      </w:r>
      <w:r w:rsidRPr="00107DCA">
        <w:t xml:space="preserve"> van de </w:t>
      </w:r>
      <w:r>
        <w:t>overeenkomst: Pro Memorie (PM).</w:t>
      </w:r>
    </w:p>
    <w:p w14:paraId="5EB9FCAE" w14:textId="77777777" w:rsidR="001D00B9" w:rsidRPr="00107DCA" w:rsidRDefault="001D00B9" w:rsidP="001D00B9">
      <w:pPr>
        <w:pStyle w:val="Kop6"/>
      </w:pPr>
      <w:r w:rsidRPr="00107DCA">
        <w:t>Materiaal</w:t>
      </w:r>
    </w:p>
    <w:p w14:paraId="201F87BD" w14:textId="77777777" w:rsidR="001D00B9" w:rsidRPr="00107DCA" w:rsidRDefault="001D00B9" w:rsidP="001D00B9">
      <w:pPr>
        <w:pStyle w:val="Plattetekstinspringen"/>
      </w:pPr>
      <w:r w:rsidRPr="00107DCA">
        <w:t>De lijmen voldoen aan de bepalingen van NBN EN 301 (UF, MUF en RF lijmen), NBN EN 15425 (PU lijmen) of NBN 12436 (caseïnelijmen).</w:t>
      </w:r>
    </w:p>
    <w:p w14:paraId="74A7200B" w14:textId="77777777" w:rsidR="001D00B9" w:rsidRPr="00107DCA" w:rsidRDefault="001D00B9" w:rsidP="001D00B9">
      <w:pPr>
        <w:pStyle w:val="Plattetekstinspringen"/>
      </w:pPr>
      <w:r w:rsidRPr="00107DCA">
        <w:t xml:space="preserve">Indien contact met water mogelijk is, moet een lijm van het type I (volgens NBN EN 301) toegepast worden. </w:t>
      </w:r>
      <w:r>
        <w:br/>
      </w:r>
      <w:r w:rsidRPr="00107DCA">
        <w:t>Bij toepassing van de lijm in klimaatklasse 1 en 2 (volgens Eurocode 5) kan een lijm van het type II (volgens NBN EN 301) toegepast worden.</w:t>
      </w:r>
    </w:p>
    <w:p w14:paraId="4A8543A7" w14:textId="77777777" w:rsidR="001D00B9" w:rsidRDefault="001D00B9" w:rsidP="001D00B9">
      <w:pPr>
        <w:pStyle w:val="Kop4"/>
      </w:pPr>
      <w:bookmarkStart w:id="705" w:name="_Toc387670293"/>
      <w:bookmarkStart w:id="706" w:name="_Toc438633485"/>
      <w:r>
        <w:t>25.02.40.</w:t>
      </w:r>
      <w:r>
        <w:tab/>
        <w:t>algemeen – opleg- en bevestigingsmaterialen/metalen hechtplaten</w:t>
      </w:r>
      <w:r>
        <w:tab/>
      </w:r>
      <w:r w:rsidRPr="00B84AEF">
        <w:rPr>
          <w:rStyle w:val="MeetChar"/>
        </w:rPr>
        <w:t>|PM|</w:t>
      </w:r>
      <w:bookmarkEnd w:id="705"/>
      <w:bookmarkEnd w:id="706"/>
    </w:p>
    <w:p w14:paraId="758128AB" w14:textId="77777777" w:rsidR="001D00B9" w:rsidRPr="00107DCA" w:rsidRDefault="001D00B9" w:rsidP="001D00B9">
      <w:pPr>
        <w:pStyle w:val="Kop6"/>
      </w:pPr>
      <w:r w:rsidRPr="00107DCA">
        <w:t>Omschrijving</w:t>
      </w:r>
    </w:p>
    <w:p w14:paraId="77022180" w14:textId="77777777" w:rsidR="001D00B9" w:rsidRPr="00107DCA" w:rsidRDefault="001D00B9" w:rsidP="001D00B9">
      <w:pPr>
        <w:pStyle w:val="Plattetekst"/>
      </w:pPr>
      <w:r>
        <w:t>G</w:t>
      </w:r>
      <w:r w:rsidRPr="00107DCA">
        <w:t xml:space="preserve">etande metalen hechtplaten voor de </w:t>
      </w:r>
      <w:r>
        <w:t>verbinding van houten structuurelementen</w:t>
      </w:r>
      <w:r w:rsidRPr="00107DCA">
        <w:t>.</w:t>
      </w:r>
    </w:p>
    <w:p w14:paraId="27CC3598" w14:textId="77777777" w:rsidR="001D00B9" w:rsidRPr="00107DCA" w:rsidRDefault="001D00B9" w:rsidP="001D00B9">
      <w:pPr>
        <w:pStyle w:val="Kop6"/>
      </w:pPr>
      <w:r w:rsidRPr="00107DCA">
        <w:t>Meting</w:t>
      </w:r>
    </w:p>
    <w:p w14:paraId="6030D911" w14:textId="77777777" w:rsidR="001D00B9" w:rsidRPr="00107DCA" w:rsidRDefault="001D00B9" w:rsidP="001D00B9">
      <w:pPr>
        <w:pStyle w:val="Plattetekstinspringen"/>
      </w:pPr>
      <w:r>
        <w:t>aard</w:t>
      </w:r>
      <w:r w:rsidRPr="00107DCA">
        <w:t xml:space="preserve"> van de overeenkomst: Pro Memorie (PM). </w:t>
      </w:r>
    </w:p>
    <w:p w14:paraId="4D043AA4" w14:textId="77777777" w:rsidR="001D00B9" w:rsidRPr="00107DCA" w:rsidRDefault="001D00B9" w:rsidP="001D00B9">
      <w:pPr>
        <w:pStyle w:val="Kop6"/>
      </w:pPr>
      <w:r w:rsidRPr="00107DCA">
        <w:t>Materiaal</w:t>
      </w:r>
    </w:p>
    <w:p w14:paraId="364A7AC6" w14:textId="77777777" w:rsidR="001D00B9" w:rsidRPr="00107DCA" w:rsidRDefault="001D00B9" w:rsidP="001D00B9">
      <w:pPr>
        <w:pStyle w:val="Plattetekstinspringen"/>
      </w:pPr>
      <w:r w:rsidRPr="00107DCA">
        <w:t>De metalen hechtplaten voldoen aan de bepalingen van STS 31 en NBN EN 14545.</w:t>
      </w:r>
    </w:p>
    <w:p w14:paraId="6254C58F" w14:textId="77777777" w:rsidR="001D00B9" w:rsidRPr="00107DCA" w:rsidRDefault="001D00B9" w:rsidP="001D00B9">
      <w:pPr>
        <w:pStyle w:val="Plattetekstinspringen"/>
      </w:pPr>
      <w:r w:rsidRPr="00107DCA">
        <w:t>De metalen hechtplaten worden gegalvaniseerd (gemiddeld 380 gr/m²).</w:t>
      </w:r>
    </w:p>
    <w:p w14:paraId="692BF1AA" w14:textId="77777777" w:rsidR="001D00B9" w:rsidRPr="00107DCA" w:rsidRDefault="001D00B9" w:rsidP="001D00B9">
      <w:pPr>
        <w:pStyle w:val="Kop6"/>
      </w:pPr>
      <w:r w:rsidRPr="00107DCA">
        <w:t>Uitvoering</w:t>
      </w:r>
    </w:p>
    <w:p w14:paraId="55E2E41E" w14:textId="77777777" w:rsidR="001D00B9" w:rsidRPr="00107DCA" w:rsidRDefault="001D00B9" w:rsidP="001D00B9">
      <w:pPr>
        <w:pStyle w:val="Plattetekstinspringen"/>
      </w:pPr>
      <w:r w:rsidRPr="00107DCA">
        <w:t>De aannemer legt voor uitvoering een technische fiche van de metalen verbindingsplaten voor.</w:t>
      </w:r>
    </w:p>
    <w:p w14:paraId="7C56392C" w14:textId="77777777" w:rsidR="001D00B9" w:rsidRDefault="001D00B9" w:rsidP="001D00B9">
      <w:pPr>
        <w:pStyle w:val="Kop2"/>
      </w:pPr>
      <w:bookmarkStart w:id="707" w:name="_Toc387670294"/>
      <w:bookmarkStart w:id="708" w:name="_Toc438633486"/>
      <w:r>
        <w:t>25.10.</w:t>
      </w:r>
      <w:r>
        <w:tab/>
        <w:t>balken – algemeen</w:t>
      </w:r>
      <w:bookmarkEnd w:id="707"/>
      <w:bookmarkEnd w:id="708"/>
    </w:p>
    <w:p w14:paraId="12DC4ADE" w14:textId="77777777" w:rsidR="001D00B9" w:rsidRDefault="001D00B9" w:rsidP="001D00B9">
      <w:pPr>
        <w:pStyle w:val="Kop3"/>
      </w:pPr>
      <w:bookmarkStart w:id="709" w:name="_Toc387670295"/>
      <w:bookmarkStart w:id="710" w:name="_Toc438633487"/>
      <w:r>
        <w:t>25.11.</w:t>
      </w:r>
      <w:r>
        <w:tab/>
        <w:t>balken – massief hout</w:t>
      </w:r>
      <w:r>
        <w:tab/>
      </w:r>
      <w:r w:rsidRPr="00F43A10">
        <w:rPr>
          <w:rStyle w:val="MeetChar"/>
        </w:rPr>
        <w:t>|FH|m3</w:t>
      </w:r>
      <w:bookmarkEnd w:id="709"/>
      <w:bookmarkEnd w:id="710"/>
    </w:p>
    <w:p w14:paraId="2830E01F" w14:textId="77777777" w:rsidR="001D00B9" w:rsidRPr="00107DCA" w:rsidRDefault="001D00B9" w:rsidP="001D00B9">
      <w:pPr>
        <w:pStyle w:val="Kop6"/>
      </w:pPr>
      <w:r w:rsidRPr="00107DCA">
        <w:t>Omschrijving</w:t>
      </w:r>
    </w:p>
    <w:p w14:paraId="7612C4F3" w14:textId="77777777" w:rsidR="001D00B9" w:rsidRPr="00107DCA" w:rsidRDefault="001D00B9" w:rsidP="001D00B9">
      <w:pPr>
        <w:pStyle w:val="Plattetekst"/>
      </w:pPr>
      <w:r w:rsidRPr="00107DCA">
        <w:t>De balken bestaan uit massieve houten liggers.</w:t>
      </w:r>
    </w:p>
    <w:p w14:paraId="491A8740" w14:textId="77777777" w:rsidR="001D00B9" w:rsidRPr="00107DCA" w:rsidRDefault="001D00B9" w:rsidP="001D00B9">
      <w:pPr>
        <w:pStyle w:val="Kop6"/>
      </w:pPr>
      <w:r w:rsidRPr="00107DCA">
        <w:t>Meting</w:t>
      </w:r>
    </w:p>
    <w:p w14:paraId="19C38E86" w14:textId="77777777" w:rsidR="001D00B9" w:rsidRDefault="001D00B9" w:rsidP="001D00B9">
      <w:pPr>
        <w:pStyle w:val="Plattetekstinspringen"/>
      </w:pPr>
      <w:r>
        <w:t>meeteenheid: m3</w:t>
      </w:r>
    </w:p>
    <w:p w14:paraId="7E3F7036" w14:textId="77777777" w:rsidR="001D00B9" w:rsidRPr="00107DCA" w:rsidRDefault="001D00B9" w:rsidP="001D00B9">
      <w:pPr>
        <w:pStyle w:val="Plattetekstinspringen"/>
      </w:pPr>
      <w:r>
        <w:t>aard</w:t>
      </w:r>
      <w:r w:rsidRPr="00107DCA">
        <w:t xml:space="preserve"> van de overeenkomst: </w:t>
      </w:r>
      <w:r>
        <w:t>Forfaitaire Hoeveelheid (FH)</w:t>
      </w:r>
      <w:r w:rsidRPr="00107DCA">
        <w:t xml:space="preserve">. </w:t>
      </w:r>
    </w:p>
    <w:p w14:paraId="62C0B709" w14:textId="77777777" w:rsidR="001D00B9" w:rsidRPr="00107DCA" w:rsidRDefault="001D00B9" w:rsidP="001D00B9">
      <w:pPr>
        <w:pStyle w:val="Kop6"/>
      </w:pPr>
      <w:r w:rsidRPr="00107DCA">
        <w:t>Materiaal</w:t>
      </w:r>
    </w:p>
    <w:p w14:paraId="163AB202" w14:textId="77777777" w:rsidR="001D00B9" w:rsidRPr="00107DCA" w:rsidRDefault="001D00B9" w:rsidP="001D00B9">
      <w:pPr>
        <w:pStyle w:val="Plattetekstinspringen"/>
      </w:pPr>
      <w:r w:rsidRPr="00107DCA">
        <w:t xml:space="preserve">Het hout </w:t>
      </w:r>
      <w:r>
        <w:t>moet</w:t>
      </w:r>
      <w:r w:rsidRPr="00107DCA">
        <w:t xml:space="preserve"> gesorteerd en gemarkeerd zijn </w:t>
      </w:r>
      <w:r>
        <w:t>volgens</w:t>
      </w:r>
      <w:r w:rsidRPr="00107DCA">
        <w:t xml:space="preserve"> NBN EN 14081.</w:t>
      </w:r>
    </w:p>
    <w:p w14:paraId="64CBB31E" w14:textId="77777777" w:rsidR="001D00B9" w:rsidRPr="00107DCA" w:rsidRDefault="001D00B9" w:rsidP="001D00B9">
      <w:pPr>
        <w:pStyle w:val="Plattetekstinspringen"/>
      </w:pPr>
      <w:r w:rsidRPr="00107DCA">
        <w:t xml:space="preserve">Het hout </w:t>
      </w:r>
      <w:r>
        <w:t>moet</w:t>
      </w:r>
      <w:r w:rsidRPr="00107DCA">
        <w:t xml:space="preserve"> voorzien zijn van een CE-markering.</w:t>
      </w:r>
    </w:p>
    <w:p w14:paraId="75A36F2B" w14:textId="77777777" w:rsidR="001D00B9" w:rsidRPr="00107DCA" w:rsidRDefault="001D00B9" w:rsidP="001D00B9">
      <w:pPr>
        <w:pStyle w:val="Plattetekstinspringen"/>
      </w:pPr>
      <w:r w:rsidRPr="00107DCA">
        <w:t xml:space="preserve">Het hout </w:t>
      </w:r>
      <w:r>
        <w:t>heeft</w:t>
      </w:r>
      <w:r w:rsidRPr="00107DCA">
        <w:t xml:space="preserve"> een FSC- of </w:t>
      </w:r>
      <w:r>
        <w:t>PEFC-label en de leverancier is respectievelijk FSC of PEFC CoC-gecertificeerd</w:t>
      </w:r>
      <w:r w:rsidRPr="00107DCA">
        <w:t>.</w:t>
      </w:r>
    </w:p>
    <w:p w14:paraId="19ECCCB2" w14:textId="77777777" w:rsidR="001D00B9" w:rsidRPr="00107DCA" w:rsidRDefault="001D00B9" w:rsidP="001D00B9">
      <w:pPr>
        <w:pStyle w:val="Plattetekstinspringen"/>
      </w:pPr>
      <w:r w:rsidRPr="00107DCA">
        <w:t>De houtvochtigheid bedraagt maximaal 20%. Bij naaldhout met een sectie groter dan circa 6</w:t>
      </w:r>
      <w:r>
        <w:t xml:space="preserve"> cm </w:t>
      </w:r>
      <w:r w:rsidRPr="00107DCA">
        <w:t>x15 cm mag de houtvochtigheid bij plaatsing slechts 16% bedragen.</w:t>
      </w:r>
    </w:p>
    <w:p w14:paraId="2C7576BF" w14:textId="77777777" w:rsidR="001D00B9" w:rsidRPr="00107DCA" w:rsidRDefault="001D00B9" w:rsidP="001D00B9">
      <w:pPr>
        <w:pStyle w:val="Plattetekstinspringen"/>
      </w:pPr>
      <w:r w:rsidRPr="00107DCA">
        <w:t>De bepalingen van de STS 04.1 en STS 31 zijn van toepassing.</w:t>
      </w:r>
    </w:p>
    <w:p w14:paraId="31594C10" w14:textId="77777777" w:rsidR="001D00B9" w:rsidRPr="00107DCA" w:rsidRDefault="001D00B9" w:rsidP="001D00B9">
      <w:pPr>
        <w:pStyle w:val="Kop8"/>
      </w:pPr>
      <w:r w:rsidRPr="00107DCA">
        <w:t>Specificaties</w:t>
      </w:r>
    </w:p>
    <w:p w14:paraId="49C7D103" w14:textId="77777777" w:rsidR="001D00B9" w:rsidRPr="00107DCA" w:rsidRDefault="001D00B9" w:rsidP="001D00B9">
      <w:pPr>
        <w:pStyle w:val="Plattetekstinspringen"/>
      </w:pPr>
      <w:r w:rsidRPr="00107DCA">
        <w:t xml:space="preserve">Type hout: naaldhout (vuren, grenen, douglas, </w:t>
      </w:r>
      <w:r>
        <w:t>…</w:t>
      </w:r>
      <w:r w:rsidRPr="00107DCA">
        <w:t>)</w:t>
      </w:r>
    </w:p>
    <w:p w14:paraId="11AA39B5" w14:textId="77777777" w:rsidR="001D00B9" w:rsidRPr="00107DCA" w:rsidRDefault="001D00B9" w:rsidP="001D00B9">
      <w:pPr>
        <w:pStyle w:val="Plattetekstinspringen"/>
      </w:pPr>
      <w:r w:rsidRPr="00107DCA">
        <w:t>Houtverduurzaming: A2.1 procedé volgens STS 04.3 of natuurlijke duurzaamheidsklasse 2</w:t>
      </w:r>
    </w:p>
    <w:p w14:paraId="4A749185" w14:textId="77777777" w:rsidR="001D00B9" w:rsidRDefault="001D00B9" w:rsidP="001D00B9">
      <w:pPr>
        <w:pStyle w:val="Plattetekstinspringen"/>
      </w:pPr>
      <w:r>
        <w:t xml:space="preserve">Kwaliteit (volgens NBN EN 338): </w:t>
      </w:r>
      <w:r w:rsidRPr="00F43A10">
        <w:rPr>
          <w:rStyle w:val="Keuze-blauw"/>
        </w:rPr>
        <w:t>C18 / …</w:t>
      </w:r>
    </w:p>
    <w:p w14:paraId="74FF8111" w14:textId="77777777" w:rsidR="001D00B9" w:rsidRPr="00107DCA" w:rsidRDefault="001D00B9" w:rsidP="001D00B9">
      <w:pPr>
        <w:pStyle w:val="Plattetekstinspringen"/>
      </w:pPr>
      <w:r w:rsidRPr="00107DCA">
        <w:t xml:space="preserve">Hoogte:  </w:t>
      </w:r>
      <w:r w:rsidRPr="006531B6">
        <w:rPr>
          <w:rStyle w:val="Keuze-blauw"/>
        </w:rPr>
        <w:t>max … mm / volgens stabiliteitsplannen</w:t>
      </w:r>
    </w:p>
    <w:p w14:paraId="09075CA5" w14:textId="77777777" w:rsidR="001D00B9" w:rsidRPr="00107DCA" w:rsidRDefault="001D00B9" w:rsidP="001D00B9">
      <w:pPr>
        <w:pStyle w:val="Plattetekstinspringen"/>
      </w:pPr>
      <w:r w:rsidRPr="00107DCA">
        <w:t xml:space="preserve">Maximale doorbuiging: </w:t>
      </w:r>
      <w:r w:rsidRPr="00F43A10">
        <w:rPr>
          <w:rStyle w:val="Keuze-blauw"/>
        </w:rPr>
        <w:t>…</w:t>
      </w:r>
    </w:p>
    <w:p w14:paraId="7A79D5F8" w14:textId="77777777" w:rsidR="001D00B9" w:rsidRPr="00107DCA" w:rsidRDefault="001D00B9" w:rsidP="001D00B9">
      <w:pPr>
        <w:pStyle w:val="Plattetekstinspringen"/>
      </w:pPr>
      <w:r w:rsidRPr="00107DCA">
        <w:t>Tolerantie</w:t>
      </w:r>
      <w:r>
        <w:t xml:space="preserve"> (volgens NBN EN 336): klasse 2</w:t>
      </w:r>
    </w:p>
    <w:p w14:paraId="2F12757E" w14:textId="77777777" w:rsidR="001D00B9" w:rsidRPr="00107DCA" w:rsidRDefault="001D00B9" w:rsidP="001D00B9">
      <w:pPr>
        <w:pStyle w:val="Kop6"/>
      </w:pPr>
      <w:r w:rsidRPr="00107DCA">
        <w:t>Uitvoering</w:t>
      </w:r>
    </w:p>
    <w:p w14:paraId="723239EA" w14:textId="77777777" w:rsidR="001D00B9" w:rsidRPr="00107DCA" w:rsidRDefault="001D00B9" w:rsidP="001D00B9">
      <w:pPr>
        <w:pStyle w:val="Plattetekstinspringen"/>
      </w:pPr>
      <w:r w:rsidRPr="00107DCA">
        <w:t xml:space="preserve">De elementen </w:t>
      </w:r>
      <w:r>
        <w:t xml:space="preserve">moeten </w:t>
      </w:r>
      <w:r w:rsidRPr="00107DCA">
        <w:t>beantwoorden aan de vereisten van STS 31 en NBN B 03-003.</w:t>
      </w:r>
    </w:p>
    <w:p w14:paraId="0BE4A95E" w14:textId="77777777" w:rsidR="001D00B9" w:rsidRPr="00107DCA" w:rsidRDefault="001D00B9" w:rsidP="001D00B9">
      <w:pPr>
        <w:pStyle w:val="Kop6"/>
      </w:pPr>
      <w:r w:rsidRPr="00107DCA">
        <w:t>Toepassing</w:t>
      </w:r>
    </w:p>
    <w:p w14:paraId="5E42293A" w14:textId="77777777" w:rsidR="001D00B9" w:rsidRDefault="001D00B9" w:rsidP="001D00B9">
      <w:pPr>
        <w:pStyle w:val="Kop3"/>
      </w:pPr>
      <w:bookmarkStart w:id="711" w:name="_Toc387670296"/>
      <w:bookmarkStart w:id="712" w:name="_Toc438633488"/>
      <w:r>
        <w:t>25.12.</w:t>
      </w:r>
      <w:r>
        <w:tab/>
        <w:t>balken – LVL</w:t>
      </w:r>
      <w:r>
        <w:tab/>
      </w:r>
      <w:r w:rsidRPr="006531B6">
        <w:rPr>
          <w:rStyle w:val="MeetChar"/>
        </w:rPr>
        <w:t>|FH|m3</w:t>
      </w:r>
      <w:bookmarkEnd w:id="711"/>
      <w:bookmarkEnd w:id="712"/>
    </w:p>
    <w:p w14:paraId="2B348B1C" w14:textId="77777777" w:rsidR="001D00B9" w:rsidRPr="00107DCA" w:rsidRDefault="001D00B9" w:rsidP="001D00B9">
      <w:pPr>
        <w:pStyle w:val="Kop6"/>
      </w:pPr>
      <w:r w:rsidRPr="00107DCA">
        <w:t>Omschrijving</w:t>
      </w:r>
    </w:p>
    <w:p w14:paraId="19C98060" w14:textId="77777777" w:rsidR="001D00B9" w:rsidRPr="00107DCA" w:rsidRDefault="001D00B9" w:rsidP="001D00B9">
      <w:pPr>
        <w:pStyle w:val="Plattetekst"/>
      </w:pPr>
      <w:r w:rsidRPr="00107DCA">
        <w:t>De balken zijn vervaardigd uit gelijmd gelamelleerd hout (</w:t>
      </w:r>
      <w:r>
        <w:t>‘</w:t>
      </w:r>
      <w:r w:rsidRPr="00107DCA">
        <w:t>Laminated Veneer Lumber</w:t>
      </w:r>
      <w:r>
        <w:t>’</w:t>
      </w:r>
      <w:r w:rsidRPr="00107DCA">
        <w:t xml:space="preserve"> </w:t>
      </w:r>
      <w:r>
        <w:t>=</w:t>
      </w:r>
      <w:r w:rsidRPr="00107DCA">
        <w:t xml:space="preserve"> LVL) volgens NBN EN 14374.</w:t>
      </w:r>
    </w:p>
    <w:p w14:paraId="624E9620" w14:textId="77777777" w:rsidR="001D00B9" w:rsidRPr="00107DCA" w:rsidRDefault="001D00B9" w:rsidP="001D00B9">
      <w:pPr>
        <w:pStyle w:val="Kop6"/>
      </w:pPr>
      <w:r w:rsidRPr="00107DCA">
        <w:t>Meting</w:t>
      </w:r>
    </w:p>
    <w:p w14:paraId="7BE22CC0" w14:textId="77777777" w:rsidR="001D00B9" w:rsidRDefault="001D00B9" w:rsidP="001D00B9">
      <w:pPr>
        <w:pStyle w:val="Plattetekstinspringen"/>
      </w:pPr>
      <w:r>
        <w:t>meeteenheid: m3</w:t>
      </w:r>
    </w:p>
    <w:p w14:paraId="2EDBCDDE" w14:textId="77777777" w:rsidR="001D00B9" w:rsidRPr="00107DCA" w:rsidRDefault="001D00B9" w:rsidP="001D00B9">
      <w:pPr>
        <w:pStyle w:val="Plattetekstinspringen"/>
      </w:pPr>
      <w:r>
        <w:t>aard</w:t>
      </w:r>
      <w:r w:rsidRPr="00107DCA">
        <w:t xml:space="preserve"> van de overeenkomst: Forfaitaire Hoeveelheid (FH)</w:t>
      </w:r>
    </w:p>
    <w:p w14:paraId="41758AE6" w14:textId="77777777" w:rsidR="001D00B9" w:rsidRPr="00107DCA" w:rsidRDefault="001D00B9" w:rsidP="001D00B9">
      <w:pPr>
        <w:pStyle w:val="Kop6"/>
      </w:pPr>
      <w:r w:rsidRPr="00107DCA">
        <w:t>Materiaal</w:t>
      </w:r>
    </w:p>
    <w:p w14:paraId="555E7DCF" w14:textId="77777777" w:rsidR="001D00B9" w:rsidRPr="00107DCA" w:rsidRDefault="001D00B9" w:rsidP="001D00B9">
      <w:pPr>
        <w:pStyle w:val="Plattetekstinspringen"/>
      </w:pPr>
      <w:r w:rsidRPr="00107DCA">
        <w:t xml:space="preserve">De bepalingen van NBN EN 14374 </w:t>
      </w:r>
      <w:r w:rsidRPr="006531B6">
        <w:t xml:space="preserve">Houtconstructies - Gelamineerd fineerhout voor dragende toepassingen </w:t>
      </w:r>
      <w:r>
        <w:t>–</w:t>
      </w:r>
      <w:r w:rsidRPr="006531B6">
        <w:t xml:space="preserve"> Eisen</w:t>
      </w:r>
      <w:r>
        <w:t xml:space="preserve"> </w:t>
      </w:r>
      <w:r w:rsidRPr="00107DCA">
        <w:t>zijn van toepassing.</w:t>
      </w:r>
    </w:p>
    <w:p w14:paraId="250D4964" w14:textId="77777777" w:rsidR="001D00B9" w:rsidRPr="00107DCA" w:rsidRDefault="001D00B9" w:rsidP="001D00B9">
      <w:pPr>
        <w:pStyle w:val="Plattetekstinspringen"/>
      </w:pPr>
      <w:r w:rsidRPr="00107DCA">
        <w:t>De elementen zijn vervaardigd uit gelijmde fineerbladen van naaldhout.</w:t>
      </w:r>
    </w:p>
    <w:p w14:paraId="09C536FB" w14:textId="77777777" w:rsidR="001D00B9" w:rsidRPr="00107DCA" w:rsidRDefault="001D00B9" w:rsidP="001D00B9">
      <w:pPr>
        <w:pStyle w:val="Plattetekstinspringen"/>
      </w:pPr>
      <w:r w:rsidRPr="00107DCA">
        <w:t>Na fabricage is het vochtgehalte van LVL maximum 12% en worden de LVL-elementen verpakt in een plastiek folie, waardoor het vochtgehalte niet meer kan wijzigen tijdens het transport.</w:t>
      </w:r>
    </w:p>
    <w:p w14:paraId="6DDAF0C1" w14:textId="77777777" w:rsidR="001D00B9" w:rsidRPr="00107DCA" w:rsidRDefault="001D00B9" w:rsidP="001D00B9">
      <w:pPr>
        <w:pStyle w:val="Plattetekstinspringen"/>
      </w:pPr>
      <w:r w:rsidRPr="00107DCA">
        <w:t>Het product is CE-gecertificeerd.</w:t>
      </w:r>
    </w:p>
    <w:p w14:paraId="03531773" w14:textId="77777777" w:rsidR="001D00B9" w:rsidRDefault="001D00B9" w:rsidP="001D00B9">
      <w:pPr>
        <w:pStyle w:val="Plattetekstinspringen"/>
      </w:pPr>
      <w:r w:rsidRPr="00107DCA">
        <w:t xml:space="preserve">De LVL-structuurelementen hebben een FSC- of </w:t>
      </w:r>
      <w:r>
        <w:t>PEFC-label en de leverancier is respectievelijk FSC of PEFC CoC-gecertificeerd.</w:t>
      </w:r>
    </w:p>
    <w:p w14:paraId="25B749A8" w14:textId="77777777" w:rsidR="001D00B9" w:rsidRPr="00107DCA" w:rsidRDefault="001D00B9" w:rsidP="001D00B9">
      <w:pPr>
        <w:pStyle w:val="Kop8"/>
      </w:pPr>
      <w:r>
        <w:t>Specificaties</w:t>
      </w:r>
    </w:p>
    <w:p w14:paraId="03917253" w14:textId="77777777" w:rsidR="001D00B9" w:rsidRPr="00107DCA" w:rsidRDefault="001D00B9" w:rsidP="001D00B9">
      <w:pPr>
        <w:pStyle w:val="Plattetekstinspringen"/>
      </w:pPr>
      <w:r w:rsidRPr="00107DCA">
        <w:t>Type hout: LVL</w:t>
      </w:r>
    </w:p>
    <w:p w14:paraId="7DDB9EC9" w14:textId="77777777" w:rsidR="001D00B9" w:rsidRPr="00107DCA" w:rsidRDefault="001D00B9" w:rsidP="001D00B9">
      <w:pPr>
        <w:pStyle w:val="Plattetekstinspringen"/>
      </w:pPr>
      <w:r w:rsidRPr="00107DCA">
        <w:t>Houtverduurzaming: natuurlijke duurzaamheidsklasse 1, 2 of 3</w:t>
      </w:r>
    </w:p>
    <w:p w14:paraId="6D676D8B" w14:textId="77777777" w:rsidR="001D00B9" w:rsidRPr="00107DCA" w:rsidRDefault="001D00B9" w:rsidP="001D00B9">
      <w:pPr>
        <w:pStyle w:val="Plattetekstinspringen"/>
      </w:pPr>
      <w:r w:rsidRPr="00107DCA">
        <w:t xml:space="preserve">Hoogte:  </w:t>
      </w:r>
      <w:r w:rsidRPr="006531B6">
        <w:rPr>
          <w:rStyle w:val="Keuze-blauw"/>
        </w:rPr>
        <w:t>max … mm / volgens stabiliteitsplannen</w:t>
      </w:r>
    </w:p>
    <w:p w14:paraId="33E25652" w14:textId="77777777" w:rsidR="001D00B9" w:rsidRPr="00107DCA" w:rsidRDefault="001D00B9" w:rsidP="001D00B9">
      <w:pPr>
        <w:pStyle w:val="Plattetekstinspringen"/>
      </w:pPr>
      <w:r w:rsidRPr="00107DCA">
        <w:t>Tolerantie: volgens NBN EN 14374</w:t>
      </w:r>
    </w:p>
    <w:p w14:paraId="0D166621" w14:textId="77777777" w:rsidR="001D00B9" w:rsidRDefault="001D00B9" w:rsidP="001D00B9">
      <w:pPr>
        <w:pStyle w:val="Plattetekstinspringen"/>
      </w:pPr>
      <w:r>
        <w:t xml:space="preserve">Maximale doorbuiging: </w:t>
      </w:r>
      <w:r w:rsidRPr="006531B6">
        <w:rPr>
          <w:rStyle w:val="Keuze-blauw"/>
        </w:rPr>
        <w:t>…</w:t>
      </w:r>
    </w:p>
    <w:p w14:paraId="2F58A767" w14:textId="77777777" w:rsidR="001D00B9" w:rsidRPr="00107DCA" w:rsidRDefault="001D00B9" w:rsidP="001D00B9">
      <w:pPr>
        <w:pStyle w:val="Plattetekstinspringen"/>
      </w:pPr>
      <w:r w:rsidRPr="00107DCA">
        <w:t>Minimale karakteristieke waarden:</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0"/>
        <w:gridCol w:w="2268"/>
        <w:gridCol w:w="1701"/>
      </w:tblGrid>
      <w:tr w:rsidR="001D00B9" w14:paraId="1F2C4172" w14:textId="77777777" w:rsidTr="007F5C4F">
        <w:tc>
          <w:tcPr>
            <w:tcW w:w="4110" w:type="dxa"/>
          </w:tcPr>
          <w:p w14:paraId="771AE2B9" w14:textId="77777777" w:rsidR="001D00B9" w:rsidRDefault="001D00B9" w:rsidP="007F5C4F">
            <w:r>
              <w:t>Buigsterkte evenwijdig aan de vezel f</w:t>
            </w:r>
            <w:r w:rsidRPr="00EA6EB1">
              <w:rPr>
                <w:vertAlign w:val="subscript"/>
              </w:rPr>
              <w:t>m,0,k</w:t>
            </w:r>
          </w:p>
        </w:tc>
        <w:tc>
          <w:tcPr>
            <w:tcW w:w="2268" w:type="dxa"/>
          </w:tcPr>
          <w:p w14:paraId="5D78B7E9" w14:textId="77777777" w:rsidR="001D00B9" w:rsidRDefault="001D00B9" w:rsidP="007F5C4F">
            <w:pPr>
              <w:jc w:val="center"/>
            </w:pPr>
            <w:r>
              <w:t>44,0</w:t>
            </w:r>
          </w:p>
        </w:tc>
        <w:tc>
          <w:tcPr>
            <w:tcW w:w="1701" w:type="dxa"/>
          </w:tcPr>
          <w:p w14:paraId="7B344447" w14:textId="77777777" w:rsidR="001D00B9" w:rsidRDefault="001D00B9" w:rsidP="007F5C4F">
            <w:pPr>
              <w:jc w:val="center"/>
            </w:pPr>
            <w:r>
              <w:t>N/mm²</w:t>
            </w:r>
          </w:p>
        </w:tc>
      </w:tr>
      <w:tr w:rsidR="001D00B9" w14:paraId="0DD0E4F7" w14:textId="77777777" w:rsidTr="007F5C4F">
        <w:tc>
          <w:tcPr>
            <w:tcW w:w="4110" w:type="dxa"/>
          </w:tcPr>
          <w:p w14:paraId="7FD76A62" w14:textId="77777777" w:rsidR="001D00B9" w:rsidRDefault="001D00B9" w:rsidP="007F5C4F">
            <w:r>
              <w:t>Treksterkte evenwijdig aan de vezel f</w:t>
            </w:r>
            <w:r w:rsidRPr="00EA6EB1">
              <w:rPr>
                <w:vertAlign w:val="subscript"/>
              </w:rPr>
              <w:t>t,0,k</w:t>
            </w:r>
          </w:p>
        </w:tc>
        <w:tc>
          <w:tcPr>
            <w:tcW w:w="2268" w:type="dxa"/>
          </w:tcPr>
          <w:p w14:paraId="061925BF" w14:textId="77777777" w:rsidR="001D00B9" w:rsidRDefault="001D00B9" w:rsidP="007F5C4F">
            <w:pPr>
              <w:jc w:val="center"/>
            </w:pPr>
            <w:r>
              <w:t>30,0</w:t>
            </w:r>
          </w:p>
        </w:tc>
        <w:tc>
          <w:tcPr>
            <w:tcW w:w="1701" w:type="dxa"/>
          </w:tcPr>
          <w:p w14:paraId="0DC9B27C" w14:textId="77777777" w:rsidR="001D00B9" w:rsidRDefault="001D00B9" w:rsidP="007F5C4F">
            <w:pPr>
              <w:jc w:val="center"/>
            </w:pPr>
            <w:r>
              <w:t>N/mm²</w:t>
            </w:r>
          </w:p>
        </w:tc>
      </w:tr>
      <w:tr w:rsidR="001D00B9" w14:paraId="6D85F24E" w14:textId="77777777" w:rsidTr="007F5C4F">
        <w:tc>
          <w:tcPr>
            <w:tcW w:w="4110" w:type="dxa"/>
          </w:tcPr>
          <w:p w14:paraId="21EC87C3" w14:textId="77777777" w:rsidR="001D00B9" w:rsidRDefault="001D00B9" w:rsidP="007F5C4F">
            <w:r>
              <w:t>Druksterkte evenwijdig aan de vezel f</w:t>
            </w:r>
            <w:r w:rsidRPr="00EA6EB1">
              <w:rPr>
                <w:vertAlign w:val="subscript"/>
              </w:rPr>
              <w:t>c,0,k</w:t>
            </w:r>
          </w:p>
        </w:tc>
        <w:tc>
          <w:tcPr>
            <w:tcW w:w="2268" w:type="dxa"/>
          </w:tcPr>
          <w:p w14:paraId="0A2107E1" w14:textId="77777777" w:rsidR="001D00B9" w:rsidRDefault="001D00B9" w:rsidP="007F5C4F">
            <w:pPr>
              <w:jc w:val="center"/>
            </w:pPr>
            <w:r>
              <w:t>35,0</w:t>
            </w:r>
          </w:p>
        </w:tc>
        <w:tc>
          <w:tcPr>
            <w:tcW w:w="1701" w:type="dxa"/>
          </w:tcPr>
          <w:p w14:paraId="3037F385" w14:textId="77777777" w:rsidR="001D00B9" w:rsidRDefault="001D00B9" w:rsidP="007F5C4F">
            <w:pPr>
              <w:jc w:val="center"/>
            </w:pPr>
            <w:r>
              <w:t>N/mm²</w:t>
            </w:r>
          </w:p>
        </w:tc>
      </w:tr>
      <w:tr w:rsidR="001D00B9" w14:paraId="2A424B2F" w14:textId="77777777" w:rsidTr="007F5C4F">
        <w:tc>
          <w:tcPr>
            <w:tcW w:w="4110" w:type="dxa"/>
          </w:tcPr>
          <w:p w14:paraId="46AD94FE" w14:textId="77777777" w:rsidR="001D00B9" w:rsidRDefault="001D00B9" w:rsidP="007F5C4F">
            <w:r>
              <w:t>Druksterkte loodrecht op de vezel f</w:t>
            </w:r>
            <w:r w:rsidRPr="00EA6EB1">
              <w:rPr>
                <w:vertAlign w:val="subscript"/>
              </w:rPr>
              <w:t>c,90,k</w:t>
            </w:r>
          </w:p>
        </w:tc>
        <w:tc>
          <w:tcPr>
            <w:tcW w:w="2268" w:type="dxa"/>
          </w:tcPr>
          <w:p w14:paraId="0C39BB74" w14:textId="77777777" w:rsidR="001D00B9" w:rsidRDefault="001D00B9" w:rsidP="007F5C4F">
            <w:pPr>
              <w:jc w:val="center"/>
            </w:pPr>
            <w:r>
              <w:t>6,0</w:t>
            </w:r>
          </w:p>
        </w:tc>
        <w:tc>
          <w:tcPr>
            <w:tcW w:w="1701" w:type="dxa"/>
          </w:tcPr>
          <w:p w14:paraId="1DD90930" w14:textId="77777777" w:rsidR="001D00B9" w:rsidRDefault="001D00B9" w:rsidP="007F5C4F">
            <w:pPr>
              <w:jc w:val="center"/>
            </w:pPr>
            <w:r>
              <w:t>N/mm²</w:t>
            </w:r>
          </w:p>
        </w:tc>
      </w:tr>
      <w:tr w:rsidR="001D00B9" w14:paraId="606B3492" w14:textId="77777777" w:rsidTr="007F5C4F">
        <w:tc>
          <w:tcPr>
            <w:tcW w:w="4110" w:type="dxa"/>
          </w:tcPr>
          <w:p w14:paraId="4C4B0E42" w14:textId="77777777" w:rsidR="001D00B9" w:rsidRDefault="001D00B9" w:rsidP="007F5C4F">
            <w:r>
              <w:t>Schuifsterkte f</w:t>
            </w:r>
            <w:r w:rsidRPr="00EA6EB1">
              <w:rPr>
                <w:vertAlign w:val="subscript"/>
              </w:rPr>
              <w:t>v,0,k</w:t>
            </w:r>
          </w:p>
        </w:tc>
        <w:tc>
          <w:tcPr>
            <w:tcW w:w="2268" w:type="dxa"/>
          </w:tcPr>
          <w:p w14:paraId="766EDF0D" w14:textId="77777777" w:rsidR="001D00B9" w:rsidRDefault="001D00B9" w:rsidP="007F5C4F">
            <w:pPr>
              <w:jc w:val="center"/>
            </w:pPr>
            <w:r>
              <w:t>3,6</w:t>
            </w:r>
          </w:p>
        </w:tc>
        <w:tc>
          <w:tcPr>
            <w:tcW w:w="1701" w:type="dxa"/>
          </w:tcPr>
          <w:p w14:paraId="166FF734" w14:textId="77777777" w:rsidR="001D00B9" w:rsidRDefault="001D00B9" w:rsidP="007F5C4F">
            <w:pPr>
              <w:jc w:val="center"/>
            </w:pPr>
            <w:r>
              <w:t>N/mm²</w:t>
            </w:r>
          </w:p>
        </w:tc>
      </w:tr>
      <w:tr w:rsidR="001D00B9" w14:paraId="7E7D1ED2" w14:textId="77777777" w:rsidTr="007F5C4F">
        <w:tc>
          <w:tcPr>
            <w:tcW w:w="4110" w:type="dxa"/>
          </w:tcPr>
          <w:p w14:paraId="0BCCA51A" w14:textId="77777777" w:rsidR="001D00B9" w:rsidRDefault="001D00B9" w:rsidP="007F5C4F">
            <w:r>
              <w:t>Elasticiteitsmodulus E</w:t>
            </w:r>
            <w:r w:rsidRPr="00EA6EB1">
              <w:rPr>
                <w:vertAlign w:val="subscript"/>
              </w:rPr>
              <w:t>0,k</w:t>
            </w:r>
          </w:p>
        </w:tc>
        <w:tc>
          <w:tcPr>
            <w:tcW w:w="2268" w:type="dxa"/>
          </w:tcPr>
          <w:p w14:paraId="44E684AD" w14:textId="77777777" w:rsidR="001D00B9" w:rsidRDefault="001D00B9" w:rsidP="007F5C4F">
            <w:pPr>
              <w:jc w:val="center"/>
            </w:pPr>
            <w:r>
              <w:t>11.600</w:t>
            </w:r>
          </w:p>
        </w:tc>
        <w:tc>
          <w:tcPr>
            <w:tcW w:w="1701" w:type="dxa"/>
          </w:tcPr>
          <w:p w14:paraId="5A7CBD75" w14:textId="77777777" w:rsidR="001D00B9" w:rsidRDefault="001D00B9" w:rsidP="007F5C4F">
            <w:pPr>
              <w:jc w:val="center"/>
            </w:pPr>
            <w:r>
              <w:t>N/mm²</w:t>
            </w:r>
          </w:p>
        </w:tc>
      </w:tr>
      <w:tr w:rsidR="001D00B9" w14:paraId="22E28944" w14:textId="77777777" w:rsidTr="007F5C4F">
        <w:tc>
          <w:tcPr>
            <w:tcW w:w="4110" w:type="dxa"/>
          </w:tcPr>
          <w:p w14:paraId="21145F05" w14:textId="77777777" w:rsidR="001D00B9" w:rsidRDefault="001D00B9" w:rsidP="007F5C4F">
            <w:r>
              <w:t>Elasticiteitsmodulus E</w:t>
            </w:r>
            <w:r w:rsidRPr="00EA6EB1">
              <w:rPr>
                <w:vertAlign w:val="subscript"/>
              </w:rPr>
              <w:t>0,mean</w:t>
            </w:r>
          </w:p>
        </w:tc>
        <w:tc>
          <w:tcPr>
            <w:tcW w:w="2268" w:type="dxa"/>
          </w:tcPr>
          <w:p w14:paraId="258DF8B1" w14:textId="77777777" w:rsidR="001D00B9" w:rsidRDefault="001D00B9" w:rsidP="007F5C4F">
            <w:pPr>
              <w:jc w:val="center"/>
            </w:pPr>
            <w:r>
              <w:t>13.800</w:t>
            </w:r>
          </w:p>
        </w:tc>
        <w:tc>
          <w:tcPr>
            <w:tcW w:w="1701" w:type="dxa"/>
          </w:tcPr>
          <w:p w14:paraId="528A68C7" w14:textId="77777777" w:rsidR="001D00B9" w:rsidRDefault="001D00B9" w:rsidP="007F5C4F">
            <w:pPr>
              <w:jc w:val="center"/>
            </w:pPr>
            <w:r>
              <w:t>N/mm²</w:t>
            </w:r>
          </w:p>
        </w:tc>
      </w:tr>
      <w:tr w:rsidR="001D00B9" w14:paraId="4A5C0A83" w14:textId="77777777" w:rsidTr="007F5C4F">
        <w:tc>
          <w:tcPr>
            <w:tcW w:w="4110" w:type="dxa"/>
          </w:tcPr>
          <w:p w14:paraId="67B8A98D" w14:textId="77777777" w:rsidR="001D00B9" w:rsidRDefault="001D00B9" w:rsidP="007F5C4F">
            <w:r>
              <w:t>Schuifmodulus G</w:t>
            </w:r>
            <w:r w:rsidRPr="00EA6EB1">
              <w:rPr>
                <w:vertAlign w:val="subscript"/>
              </w:rPr>
              <w:t>0,k</w:t>
            </w:r>
          </w:p>
        </w:tc>
        <w:tc>
          <w:tcPr>
            <w:tcW w:w="2268" w:type="dxa"/>
          </w:tcPr>
          <w:p w14:paraId="324D7ABD" w14:textId="77777777" w:rsidR="001D00B9" w:rsidRDefault="001D00B9" w:rsidP="007F5C4F">
            <w:pPr>
              <w:jc w:val="center"/>
            </w:pPr>
            <w:r>
              <w:t>350</w:t>
            </w:r>
          </w:p>
        </w:tc>
        <w:tc>
          <w:tcPr>
            <w:tcW w:w="1701" w:type="dxa"/>
          </w:tcPr>
          <w:p w14:paraId="616A6971" w14:textId="77777777" w:rsidR="001D00B9" w:rsidRDefault="001D00B9" w:rsidP="007F5C4F">
            <w:pPr>
              <w:jc w:val="center"/>
            </w:pPr>
            <w:r>
              <w:t>N/mm²</w:t>
            </w:r>
          </w:p>
        </w:tc>
      </w:tr>
      <w:tr w:rsidR="001D00B9" w14:paraId="4499A0CB" w14:textId="77777777" w:rsidTr="007F5C4F">
        <w:tc>
          <w:tcPr>
            <w:tcW w:w="4110" w:type="dxa"/>
          </w:tcPr>
          <w:p w14:paraId="480C2419" w14:textId="77777777" w:rsidR="001D00B9" w:rsidRDefault="001D00B9" w:rsidP="007F5C4F">
            <w:r>
              <w:t>Schuifmodulus G</w:t>
            </w:r>
            <w:r w:rsidRPr="00EA6EB1">
              <w:rPr>
                <w:vertAlign w:val="subscript"/>
              </w:rPr>
              <w:t>0,mean</w:t>
            </w:r>
          </w:p>
        </w:tc>
        <w:tc>
          <w:tcPr>
            <w:tcW w:w="2268" w:type="dxa"/>
          </w:tcPr>
          <w:p w14:paraId="14D1AB20" w14:textId="77777777" w:rsidR="001D00B9" w:rsidRDefault="001D00B9" w:rsidP="007F5C4F">
            <w:pPr>
              <w:jc w:val="center"/>
            </w:pPr>
            <w:r>
              <w:t>500</w:t>
            </w:r>
          </w:p>
        </w:tc>
        <w:tc>
          <w:tcPr>
            <w:tcW w:w="1701" w:type="dxa"/>
          </w:tcPr>
          <w:p w14:paraId="4A9EAE82" w14:textId="77777777" w:rsidR="001D00B9" w:rsidRDefault="001D00B9" w:rsidP="007F5C4F">
            <w:pPr>
              <w:jc w:val="center"/>
            </w:pPr>
            <w:r>
              <w:t>N/mm²</w:t>
            </w:r>
          </w:p>
        </w:tc>
      </w:tr>
      <w:tr w:rsidR="001D00B9" w14:paraId="6D76A795" w14:textId="77777777" w:rsidTr="007F5C4F">
        <w:tc>
          <w:tcPr>
            <w:tcW w:w="4110" w:type="dxa"/>
          </w:tcPr>
          <w:p w14:paraId="54BA7758" w14:textId="77777777" w:rsidR="001D00B9" w:rsidRDefault="001D00B9" w:rsidP="007F5C4F">
            <w:r>
              <w:t>Volumemassa r</w:t>
            </w:r>
            <w:r w:rsidRPr="00EA6EB1">
              <w:rPr>
                <w:vertAlign w:val="subscript"/>
              </w:rPr>
              <w:t>k</w:t>
            </w:r>
          </w:p>
        </w:tc>
        <w:tc>
          <w:tcPr>
            <w:tcW w:w="2268" w:type="dxa"/>
          </w:tcPr>
          <w:p w14:paraId="10813E84" w14:textId="77777777" w:rsidR="001D00B9" w:rsidRDefault="001D00B9" w:rsidP="007F5C4F">
            <w:pPr>
              <w:jc w:val="center"/>
            </w:pPr>
            <w:r>
              <w:t>480</w:t>
            </w:r>
          </w:p>
        </w:tc>
        <w:tc>
          <w:tcPr>
            <w:tcW w:w="1701" w:type="dxa"/>
          </w:tcPr>
          <w:p w14:paraId="494815BC" w14:textId="77777777" w:rsidR="001D00B9" w:rsidRDefault="001D00B9" w:rsidP="007F5C4F">
            <w:pPr>
              <w:jc w:val="center"/>
            </w:pPr>
            <w:r>
              <w:t>kg/m³</w:t>
            </w:r>
          </w:p>
        </w:tc>
      </w:tr>
      <w:tr w:rsidR="001D00B9" w14:paraId="2119C35C" w14:textId="77777777" w:rsidTr="007F5C4F">
        <w:tc>
          <w:tcPr>
            <w:tcW w:w="4110" w:type="dxa"/>
          </w:tcPr>
          <w:p w14:paraId="7C07FA9B" w14:textId="77777777" w:rsidR="001D00B9" w:rsidRDefault="001D00B9" w:rsidP="007F5C4F">
            <w:r>
              <w:t>Volumemassa r</w:t>
            </w:r>
            <w:r w:rsidRPr="00EA6EB1">
              <w:rPr>
                <w:vertAlign w:val="subscript"/>
              </w:rPr>
              <w:t>mean</w:t>
            </w:r>
          </w:p>
        </w:tc>
        <w:tc>
          <w:tcPr>
            <w:tcW w:w="2268" w:type="dxa"/>
          </w:tcPr>
          <w:p w14:paraId="592619B2" w14:textId="77777777" w:rsidR="001D00B9" w:rsidRDefault="001D00B9" w:rsidP="007F5C4F">
            <w:pPr>
              <w:jc w:val="center"/>
            </w:pPr>
            <w:r>
              <w:t>510</w:t>
            </w:r>
          </w:p>
        </w:tc>
        <w:tc>
          <w:tcPr>
            <w:tcW w:w="1701" w:type="dxa"/>
          </w:tcPr>
          <w:p w14:paraId="25B4B894" w14:textId="77777777" w:rsidR="001D00B9" w:rsidRDefault="001D00B9" w:rsidP="007F5C4F">
            <w:pPr>
              <w:jc w:val="center"/>
            </w:pPr>
            <w:r>
              <w:t>kg/m³</w:t>
            </w:r>
          </w:p>
        </w:tc>
      </w:tr>
    </w:tbl>
    <w:p w14:paraId="74685FBC" w14:textId="77777777" w:rsidR="001D00B9" w:rsidRPr="00107DCA" w:rsidRDefault="001D00B9" w:rsidP="001D00B9">
      <w:pPr>
        <w:pStyle w:val="Kop6"/>
      </w:pPr>
      <w:r w:rsidRPr="00107DCA">
        <w:t>Uitvoering</w:t>
      </w:r>
    </w:p>
    <w:p w14:paraId="632D9BCB" w14:textId="77777777" w:rsidR="001D00B9" w:rsidRPr="00107DCA" w:rsidRDefault="001D00B9" w:rsidP="001D00B9">
      <w:pPr>
        <w:pStyle w:val="Plattetekstinspringen"/>
      </w:pPr>
      <w:r w:rsidRPr="00107DCA">
        <w:t>Tijdens de ruwbouwfase moeten de LVL-balken zodanig beschermd worden dat het vochtgehalte nauwelijks kan stijgen.</w:t>
      </w:r>
    </w:p>
    <w:p w14:paraId="67BE952F" w14:textId="77777777" w:rsidR="001D00B9" w:rsidRPr="00107DCA" w:rsidRDefault="001D00B9" w:rsidP="001D00B9">
      <w:pPr>
        <w:pStyle w:val="Plattetekstinspringen"/>
      </w:pPr>
      <w:r w:rsidRPr="00107DCA">
        <w:t>De verwerking is vergelijkbaar met die van traditionele balken in hout. De specificaties van de STS 31 moeten in acht worden genomen.</w:t>
      </w:r>
    </w:p>
    <w:p w14:paraId="156E0F22" w14:textId="77777777" w:rsidR="001D00B9" w:rsidRPr="00107DCA" w:rsidRDefault="001D00B9" w:rsidP="001D00B9">
      <w:pPr>
        <w:pStyle w:val="Kop6"/>
      </w:pPr>
      <w:r w:rsidRPr="00107DCA">
        <w:t>Toepassing</w:t>
      </w:r>
    </w:p>
    <w:p w14:paraId="3A4743C6" w14:textId="77777777" w:rsidR="001D00B9" w:rsidRDefault="001D00B9" w:rsidP="001D00B9">
      <w:pPr>
        <w:pStyle w:val="Kop3"/>
      </w:pPr>
      <w:bookmarkStart w:id="713" w:name="_Toc387670297"/>
      <w:bookmarkStart w:id="714" w:name="_Toc438633489"/>
      <w:r>
        <w:t>25.13.</w:t>
      </w:r>
      <w:r>
        <w:tab/>
        <w:t>balken – lichte samengestelde liggers</w:t>
      </w:r>
      <w:r>
        <w:tab/>
      </w:r>
      <w:r w:rsidRPr="00666DE4">
        <w:rPr>
          <w:rStyle w:val="MeetChar"/>
        </w:rPr>
        <w:t>|FH|m3</w:t>
      </w:r>
      <w:bookmarkEnd w:id="713"/>
      <w:bookmarkEnd w:id="714"/>
    </w:p>
    <w:p w14:paraId="5AFFD427" w14:textId="77777777" w:rsidR="001D00B9" w:rsidRPr="00107DCA" w:rsidRDefault="001D00B9" w:rsidP="001D00B9">
      <w:pPr>
        <w:pStyle w:val="Kop6"/>
      </w:pPr>
      <w:r w:rsidRPr="00107DCA">
        <w:t>Omschrijving</w:t>
      </w:r>
    </w:p>
    <w:p w14:paraId="237AB21D" w14:textId="77777777" w:rsidR="001D00B9" w:rsidRPr="00107DCA" w:rsidRDefault="001D00B9" w:rsidP="001D00B9">
      <w:pPr>
        <w:pStyle w:val="Plattetekst"/>
      </w:pPr>
      <w:r w:rsidRPr="00107DCA">
        <w:t>De balken bestaan uit I-vormige of vakwerkvormige liggers, die samengesteld zijn uit houtachtige materialen.</w:t>
      </w:r>
    </w:p>
    <w:p w14:paraId="350FC320" w14:textId="77777777" w:rsidR="001D00B9" w:rsidRPr="00107DCA" w:rsidRDefault="001D00B9" w:rsidP="001D00B9">
      <w:pPr>
        <w:pStyle w:val="Kop6"/>
      </w:pPr>
      <w:r w:rsidRPr="00107DCA">
        <w:t>Meting</w:t>
      </w:r>
    </w:p>
    <w:p w14:paraId="38BD6C21" w14:textId="77777777" w:rsidR="001D00B9" w:rsidRDefault="001D00B9" w:rsidP="001D00B9">
      <w:pPr>
        <w:pStyle w:val="Plattetekstinspringen"/>
      </w:pPr>
      <w:r>
        <w:t>meeteenheid: m3</w:t>
      </w:r>
    </w:p>
    <w:p w14:paraId="55EA0F18" w14:textId="77777777" w:rsidR="001D00B9" w:rsidRPr="00107DCA" w:rsidRDefault="001D00B9" w:rsidP="001D00B9">
      <w:pPr>
        <w:pStyle w:val="Plattetekstinspringen"/>
      </w:pPr>
      <w:r>
        <w:t>aard</w:t>
      </w:r>
      <w:r w:rsidRPr="00107DCA">
        <w:t xml:space="preserve"> van de overeenkomst: Forfaitaire Hoeveelheid (FH)</w:t>
      </w:r>
    </w:p>
    <w:p w14:paraId="0F51F525" w14:textId="77777777" w:rsidR="001D00B9" w:rsidRPr="00107DCA" w:rsidRDefault="001D00B9" w:rsidP="001D00B9">
      <w:pPr>
        <w:pStyle w:val="Kop6"/>
      </w:pPr>
      <w:r w:rsidRPr="00107DCA">
        <w:t>Materiaal</w:t>
      </w:r>
    </w:p>
    <w:p w14:paraId="563655B8" w14:textId="77777777" w:rsidR="001D00B9" w:rsidRPr="00107DCA" w:rsidRDefault="001D00B9" w:rsidP="001D00B9">
      <w:pPr>
        <w:pStyle w:val="Plattetekstinspringen"/>
      </w:pPr>
      <w:r w:rsidRPr="00107DCA">
        <w:t>De gebruikte lichte samengestelde liggers hebben een ETA volgens ETAG 011 en dragen een CE-merk.</w:t>
      </w:r>
    </w:p>
    <w:p w14:paraId="7D836668" w14:textId="77777777" w:rsidR="001D00B9" w:rsidRPr="00107DCA" w:rsidRDefault="001D00B9" w:rsidP="001D00B9">
      <w:pPr>
        <w:pStyle w:val="Plattetekstinspringen"/>
      </w:pPr>
      <w:r w:rsidRPr="00107DCA">
        <w:t>De aannemer zal voor de aanvang van de werken een volledige technische documentatie, met inbegrip van een kopij van de ETA afleveren aan de architect en/of ingenieur. Deze technische documentatie zal een lijst bevatten van de karakteristieke waarden van de weerstanden en vervormingskarakteristieken van de lichte samengestelde balken.</w:t>
      </w:r>
    </w:p>
    <w:p w14:paraId="34FC9992" w14:textId="77777777" w:rsidR="001D00B9" w:rsidRPr="00107DCA" w:rsidRDefault="001D00B9" w:rsidP="001D00B9">
      <w:pPr>
        <w:pStyle w:val="Plattetekstinspringen"/>
      </w:pPr>
      <w:r>
        <w:t>D</w:t>
      </w:r>
      <w:r w:rsidRPr="00107DCA">
        <w:t>e elementen beantwoorden aan de vereisten van STS 31 en NBN B 03-003.</w:t>
      </w:r>
    </w:p>
    <w:p w14:paraId="599C3E32" w14:textId="77777777" w:rsidR="001D00B9" w:rsidRDefault="001D00B9" w:rsidP="001D00B9">
      <w:pPr>
        <w:pStyle w:val="Plattetekstinspringen"/>
      </w:pPr>
      <w:r w:rsidRPr="00107DCA">
        <w:t xml:space="preserve">De liggers zijn toe te passen in klimaatklasse 1 en 2 volgens Eurocode 5. </w:t>
      </w:r>
    </w:p>
    <w:p w14:paraId="5A0ADAEE" w14:textId="77777777" w:rsidR="001D00B9" w:rsidRPr="00107DCA" w:rsidRDefault="001D00B9" w:rsidP="001D00B9">
      <w:pPr>
        <w:pStyle w:val="Plattetekstinspringen"/>
      </w:pPr>
      <w:r w:rsidRPr="00107DCA">
        <w:t xml:space="preserve">De lichte samengestelde elementen hebben een FSC- of </w:t>
      </w:r>
      <w:r>
        <w:t>PEFC-label en de leverancier is respectievelijk FSC of PEFC CoC-gecertificeerd.</w:t>
      </w:r>
    </w:p>
    <w:p w14:paraId="6D7DC356" w14:textId="77777777" w:rsidR="001D00B9" w:rsidRPr="00107DCA" w:rsidRDefault="001D00B9" w:rsidP="001D00B9">
      <w:pPr>
        <w:pStyle w:val="Kop8"/>
      </w:pPr>
      <w:r w:rsidRPr="00107DCA">
        <w:t>Specificaties</w:t>
      </w:r>
    </w:p>
    <w:p w14:paraId="0CBBA325" w14:textId="77777777" w:rsidR="001D00B9" w:rsidRPr="00107DCA" w:rsidRDefault="001D00B9" w:rsidP="001D00B9">
      <w:pPr>
        <w:pStyle w:val="Plattetekstinspringen"/>
      </w:pPr>
      <w:r w:rsidRPr="00107DCA">
        <w:t xml:space="preserve">Hoogte:  </w:t>
      </w:r>
      <w:r w:rsidRPr="006531B6">
        <w:rPr>
          <w:rStyle w:val="Keuze-blauw"/>
        </w:rPr>
        <w:t>max … mm / volgens stabiliteitsplannen</w:t>
      </w:r>
    </w:p>
    <w:p w14:paraId="156E814F" w14:textId="77777777" w:rsidR="001D00B9" w:rsidRDefault="001D00B9" w:rsidP="001D00B9">
      <w:pPr>
        <w:pStyle w:val="Plattetekstinspringen"/>
      </w:pPr>
      <w:r>
        <w:t xml:space="preserve">Maximale doorbuiging: </w:t>
      </w:r>
      <w:r w:rsidRPr="006531B6">
        <w:rPr>
          <w:rStyle w:val="Keuze-blauw"/>
        </w:rPr>
        <w:t>…</w:t>
      </w:r>
    </w:p>
    <w:p w14:paraId="4B637663" w14:textId="77777777" w:rsidR="001D00B9" w:rsidRPr="00107DCA" w:rsidRDefault="001D00B9" w:rsidP="001D00B9">
      <w:pPr>
        <w:pStyle w:val="Kop6"/>
      </w:pPr>
      <w:r w:rsidRPr="00107DCA">
        <w:t>Uitvoering</w:t>
      </w:r>
    </w:p>
    <w:p w14:paraId="41C180C4" w14:textId="77777777" w:rsidR="001D00B9" w:rsidRPr="00107DCA" w:rsidRDefault="001D00B9" w:rsidP="001D00B9">
      <w:pPr>
        <w:pStyle w:val="Plattetekstinspringen"/>
      </w:pPr>
      <w:r w:rsidRPr="00107DCA">
        <w:t>De lengte van de samengestelde ligger mag niet meer dan 10 mm afwijken van de gespecificeerde afmetingen</w:t>
      </w:r>
      <w:r>
        <w:t>.</w:t>
      </w:r>
    </w:p>
    <w:p w14:paraId="3775C003" w14:textId="77777777" w:rsidR="001D00B9" w:rsidRPr="00107DCA" w:rsidRDefault="001D00B9" w:rsidP="001D00B9">
      <w:pPr>
        <w:pStyle w:val="Kop6"/>
      </w:pPr>
      <w:r w:rsidRPr="00107DCA">
        <w:t>Toepassing</w:t>
      </w:r>
    </w:p>
    <w:p w14:paraId="3B5400A4" w14:textId="77777777" w:rsidR="001D00B9" w:rsidRDefault="001D00B9" w:rsidP="001D00B9">
      <w:pPr>
        <w:pStyle w:val="Kop3"/>
      </w:pPr>
      <w:bookmarkStart w:id="715" w:name="_Toc387670298"/>
      <w:bookmarkStart w:id="716" w:name="_Toc438633490"/>
      <w:r>
        <w:t>25.14.</w:t>
      </w:r>
      <w:r>
        <w:tab/>
        <w:t>balken – gelijmd gelamineerd hout (GL)</w:t>
      </w:r>
      <w:r>
        <w:tab/>
      </w:r>
      <w:r w:rsidRPr="00823910">
        <w:rPr>
          <w:rStyle w:val="MeetChar"/>
        </w:rPr>
        <w:t>|FH|m3</w:t>
      </w:r>
      <w:bookmarkEnd w:id="715"/>
      <w:bookmarkEnd w:id="716"/>
    </w:p>
    <w:p w14:paraId="20A96D58" w14:textId="77777777" w:rsidR="001D00B9" w:rsidRPr="00107DCA" w:rsidRDefault="001D00B9" w:rsidP="001D00B9">
      <w:pPr>
        <w:pStyle w:val="Kop6"/>
      </w:pPr>
      <w:r w:rsidRPr="00107DCA">
        <w:t>Omschrijving</w:t>
      </w:r>
    </w:p>
    <w:p w14:paraId="1ED493AD" w14:textId="77777777" w:rsidR="001D00B9" w:rsidRPr="00107DCA" w:rsidRDefault="001D00B9" w:rsidP="001D00B9">
      <w:pPr>
        <w:pStyle w:val="Plattetekst"/>
      </w:pPr>
      <w:r w:rsidRPr="00107DCA">
        <w:t xml:space="preserve">De balken zijn vervaardigd uit </w:t>
      </w:r>
      <w:r>
        <w:t>gelijmd gelamineerd</w:t>
      </w:r>
      <w:r w:rsidRPr="00107DCA">
        <w:t xml:space="preserve"> hout</w:t>
      </w:r>
      <w:r>
        <w:t xml:space="preserve"> (GL)</w:t>
      </w:r>
      <w:r w:rsidRPr="00107DCA">
        <w:t xml:space="preserve"> volgens NBN EN 14</w:t>
      </w:r>
      <w:r>
        <w:t>080.</w:t>
      </w:r>
    </w:p>
    <w:p w14:paraId="5C320AFE" w14:textId="77777777" w:rsidR="001D00B9" w:rsidRPr="00107DCA" w:rsidRDefault="001D00B9" w:rsidP="001D00B9">
      <w:pPr>
        <w:pStyle w:val="Kop6"/>
      </w:pPr>
      <w:r w:rsidRPr="00107DCA">
        <w:t>Meting</w:t>
      </w:r>
    </w:p>
    <w:p w14:paraId="06DCA67E" w14:textId="77777777" w:rsidR="001D00B9" w:rsidRDefault="001D00B9" w:rsidP="001D00B9">
      <w:pPr>
        <w:pStyle w:val="Plattetekstinspringen"/>
      </w:pPr>
      <w:r>
        <w:t>meeteenheid: m3</w:t>
      </w:r>
    </w:p>
    <w:p w14:paraId="59EBD8AF" w14:textId="77777777" w:rsidR="001D00B9" w:rsidRPr="00107DCA" w:rsidRDefault="001D00B9" w:rsidP="001D00B9">
      <w:pPr>
        <w:pStyle w:val="Plattetekstinspringen"/>
      </w:pPr>
      <w:r>
        <w:t>aard</w:t>
      </w:r>
      <w:r w:rsidRPr="00107DCA">
        <w:t xml:space="preserve"> van de overeenkomst: Forfaitaire Hoeveelheid (FH)</w:t>
      </w:r>
    </w:p>
    <w:p w14:paraId="47E49228" w14:textId="77777777" w:rsidR="001D00B9" w:rsidRPr="00107DCA" w:rsidRDefault="001D00B9" w:rsidP="001D00B9">
      <w:pPr>
        <w:pStyle w:val="Kop6"/>
      </w:pPr>
      <w:r w:rsidRPr="00107DCA">
        <w:t>Materiaal</w:t>
      </w:r>
    </w:p>
    <w:p w14:paraId="26C7E78B" w14:textId="77777777" w:rsidR="001D00B9" w:rsidRPr="00107DCA" w:rsidRDefault="001D00B9" w:rsidP="001D00B9">
      <w:pPr>
        <w:pStyle w:val="Plattetekstinspringen"/>
      </w:pPr>
      <w:r w:rsidRPr="00107DCA">
        <w:t xml:space="preserve">De bepalingen van </w:t>
      </w:r>
      <w:r>
        <w:t xml:space="preserve">NBN EN 14080 - </w:t>
      </w:r>
      <w:r w:rsidRPr="00823910">
        <w:t>Houtconstructies - Gelijmd gelamineerd hout en gelijmd massief hout - Eisen</w:t>
      </w:r>
      <w:r>
        <w:t xml:space="preserve"> </w:t>
      </w:r>
      <w:r w:rsidRPr="00107DCA">
        <w:t>zijn van toepassing.</w:t>
      </w:r>
    </w:p>
    <w:p w14:paraId="5E0A7F42" w14:textId="77777777" w:rsidR="001D00B9" w:rsidRDefault="001D00B9" w:rsidP="001D00B9">
      <w:pPr>
        <w:pStyle w:val="Plattetekstinspringen"/>
      </w:pPr>
      <w:r>
        <w:t>De lamellen, dunne houten planken uit naaldhout, worden evenwijdig aan de vezelrichting tegen elkaar gelijmd tot een massieve doorsnede.</w:t>
      </w:r>
    </w:p>
    <w:p w14:paraId="53C0F6EB" w14:textId="77777777" w:rsidR="001D00B9" w:rsidRPr="00107DCA" w:rsidRDefault="001D00B9" w:rsidP="001D00B9">
      <w:pPr>
        <w:pStyle w:val="Plattetekstinspringen"/>
      </w:pPr>
      <w:r w:rsidRPr="00107DCA">
        <w:t>Het product is CE-gecertificeerd.</w:t>
      </w:r>
    </w:p>
    <w:p w14:paraId="2CCD7D73" w14:textId="77777777" w:rsidR="001D00B9" w:rsidRDefault="001D00B9" w:rsidP="001D00B9">
      <w:pPr>
        <w:pStyle w:val="Plattetekstinspringen"/>
      </w:pPr>
      <w:r>
        <w:t>De GL</w:t>
      </w:r>
      <w:r w:rsidRPr="00107DCA">
        <w:t xml:space="preserve">-structuurelementen hebben een FSC- of </w:t>
      </w:r>
      <w:r>
        <w:t>PEFC-label en de leverancier is respectievelijk FSC of PEFC CoC-gecertificeerd.</w:t>
      </w:r>
    </w:p>
    <w:p w14:paraId="625263B7" w14:textId="77777777" w:rsidR="001D00B9" w:rsidRPr="00107DCA" w:rsidRDefault="001D00B9" w:rsidP="001D00B9">
      <w:pPr>
        <w:pStyle w:val="Kop8"/>
      </w:pPr>
      <w:r>
        <w:t>Specificaties</w:t>
      </w:r>
    </w:p>
    <w:p w14:paraId="0DC85380" w14:textId="77777777" w:rsidR="001D00B9" w:rsidRPr="00107DCA" w:rsidRDefault="001D00B9" w:rsidP="001D00B9">
      <w:pPr>
        <w:pStyle w:val="Plattetekstinspringen"/>
      </w:pPr>
      <w:r w:rsidRPr="00107DCA">
        <w:t>Type hout</w:t>
      </w:r>
      <w:r>
        <w:t>: GL</w:t>
      </w:r>
    </w:p>
    <w:p w14:paraId="59381E2E" w14:textId="77777777" w:rsidR="001D00B9" w:rsidRPr="00107DCA" w:rsidRDefault="001D00B9" w:rsidP="001D00B9">
      <w:pPr>
        <w:pStyle w:val="Plattetekstinspringen"/>
      </w:pPr>
      <w:r w:rsidRPr="00107DCA">
        <w:t>Houtverduurzaming: natuurlijke duurzaamheidsklasse 1, 2 of 3</w:t>
      </w:r>
    </w:p>
    <w:p w14:paraId="58EAABE4" w14:textId="77777777" w:rsidR="001D00B9" w:rsidRDefault="001D00B9" w:rsidP="001D00B9">
      <w:pPr>
        <w:pStyle w:val="Plattetekstinspringen"/>
      </w:pPr>
      <w:r>
        <w:t xml:space="preserve">Kwaliteit (volgens NBN EN 338): </w:t>
      </w:r>
      <w:r>
        <w:rPr>
          <w:rStyle w:val="Keuze-blauw"/>
        </w:rPr>
        <w:t>GL 24 / GL 28 / GL 32 / …</w:t>
      </w:r>
    </w:p>
    <w:p w14:paraId="3DD13A39" w14:textId="77777777" w:rsidR="001D00B9" w:rsidRPr="00107DCA" w:rsidRDefault="001D00B9" w:rsidP="001D00B9">
      <w:pPr>
        <w:pStyle w:val="Plattetekstinspringen"/>
      </w:pPr>
      <w:r w:rsidRPr="00107DCA">
        <w:t xml:space="preserve">Hoogte:  </w:t>
      </w:r>
      <w:r w:rsidRPr="006531B6">
        <w:rPr>
          <w:rStyle w:val="Keuze-blauw"/>
        </w:rPr>
        <w:t>max … mm / volgens stabiliteitsplannen</w:t>
      </w:r>
    </w:p>
    <w:p w14:paraId="1EB361DE" w14:textId="77777777" w:rsidR="001D00B9" w:rsidRPr="00107DCA" w:rsidRDefault="001D00B9" w:rsidP="001D00B9">
      <w:pPr>
        <w:pStyle w:val="Plattetekstinspringen"/>
      </w:pPr>
      <w:r w:rsidRPr="00107DCA">
        <w:t>Tolerantie: volgens NBN EN 14</w:t>
      </w:r>
      <w:r>
        <w:t>080</w:t>
      </w:r>
    </w:p>
    <w:p w14:paraId="62BE4E39" w14:textId="77777777" w:rsidR="001D00B9" w:rsidRDefault="001D00B9" w:rsidP="001D00B9">
      <w:pPr>
        <w:pStyle w:val="Plattetekstinspringen"/>
      </w:pPr>
      <w:r>
        <w:t>Afwerking: vierzijdig geschaafd</w:t>
      </w:r>
    </w:p>
    <w:p w14:paraId="39CBD2F9" w14:textId="77777777" w:rsidR="001D00B9" w:rsidRDefault="001D00B9" w:rsidP="001D00B9">
      <w:pPr>
        <w:pStyle w:val="Plattetekstinspringen"/>
      </w:pPr>
      <w:r>
        <w:t xml:space="preserve">Maximale doorbuiging: </w:t>
      </w:r>
      <w:r w:rsidRPr="006531B6">
        <w:rPr>
          <w:rStyle w:val="Keuze-blauw"/>
        </w:rPr>
        <w:t>…</w:t>
      </w:r>
    </w:p>
    <w:p w14:paraId="5B69745F" w14:textId="77777777" w:rsidR="001D00B9" w:rsidRPr="00107DCA" w:rsidRDefault="001D00B9" w:rsidP="001D00B9">
      <w:pPr>
        <w:pStyle w:val="Kop6"/>
      </w:pPr>
      <w:r w:rsidRPr="00107DCA">
        <w:t>Uitvoering</w:t>
      </w:r>
    </w:p>
    <w:p w14:paraId="77A23926" w14:textId="77777777" w:rsidR="001D00B9" w:rsidRPr="00107DCA" w:rsidRDefault="001D00B9" w:rsidP="001D00B9">
      <w:pPr>
        <w:pStyle w:val="Plattetekstinspringen"/>
      </w:pPr>
      <w:r w:rsidRPr="00107DCA">
        <w:t xml:space="preserve">Tijdens de ruwbouwfase moeten de </w:t>
      </w:r>
      <w:r>
        <w:t>G</w:t>
      </w:r>
      <w:r w:rsidRPr="00107DCA">
        <w:t>L-balken zodanig beschermd worden dat het vochtgehalte nauwelijks kan stijgen.</w:t>
      </w:r>
    </w:p>
    <w:p w14:paraId="25776270" w14:textId="77777777" w:rsidR="001D00B9" w:rsidRPr="00107DCA" w:rsidRDefault="001D00B9" w:rsidP="001D00B9">
      <w:pPr>
        <w:pStyle w:val="Plattetekstinspringen"/>
      </w:pPr>
      <w:r w:rsidRPr="00107DCA">
        <w:t xml:space="preserve">De verwerking is vergelijkbaar met die van traditionele balken in hout. De specificaties van de STS 31 </w:t>
      </w:r>
      <w:r>
        <w:t xml:space="preserve">en NBN B 03-003 </w:t>
      </w:r>
      <w:r w:rsidRPr="00107DCA">
        <w:t>moeten in acht worden genomen.</w:t>
      </w:r>
    </w:p>
    <w:p w14:paraId="7008316F" w14:textId="77777777" w:rsidR="001D00B9" w:rsidRPr="00107DCA" w:rsidRDefault="001D00B9" w:rsidP="001D00B9">
      <w:pPr>
        <w:pStyle w:val="Kop6"/>
      </w:pPr>
      <w:r w:rsidRPr="00107DCA">
        <w:t>Toepassing</w:t>
      </w:r>
    </w:p>
    <w:p w14:paraId="055D6BDC" w14:textId="77777777" w:rsidR="001D00B9" w:rsidRDefault="001D00B9" w:rsidP="001D00B9">
      <w:pPr>
        <w:pStyle w:val="Kop2"/>
      </w:pPr>
      <w:bookmarkStart w:id="717" w:name="_Toc387670299"/>
      <w:bookmarkStart w:id="718" w:name="_Toc438633491"/>
      <w:r>
        <w:t>25.20.</w:t>
      </w:r>
      <w:r>
        <w:tab/>
        <w:t>kolommen – algemeen</w:t>
      </w:r>
      <w:bookmarkEnd w:id="717"/>
      <w:bookmarkEnd w:id="718"/>
    </w:p>
    <w:p w14:paraId="6BFF8633" w14:textId="77777777" w:rsidR="001D00B9" w:rsidRDefault="001D00B9" w:rsidP="001D00B9">
      <w:pPr>
        <w:pStyle w:val="Kop3"/>
      </w:pPr>
      <w:bookmarkStart w:id="719" w:name="_Toc387670300"/>
      <w:bookmarkStart w:id="720" w:name="_Toc438633492"/>
      <w:r>
        <w:t>25.21.</w:t>
      </w:r>
      <w:r>
        <w:tab/>
        <w:t>kolommen – massief hout</w:t>
      </w:r>
      <w:r>
        <w:tab/>
      </w:r>
      <w:r w:rsidRPr="00503CF3">
        <w:rPr>
          <w:rStyle w:val="MeetChar"/>
        </w:rPr>
        <w:t>|FH|m3</w:t>
      </w:r>
      <w:bookmarkEnd w:id="719"/>
      <w:bookmarkEnd w:id="720"/>
    </w:p>
    <w:p w14:paraId="44CC43F8" w14:textId="77777777" w:rsidR="001D00B9" w:rsidRPr="00107DCA" w:rsidRDefault="001D00B9" w:rsidP="001D00B9">
      <w:pPr>
        <w:pStyle w:val="Kop6"/>
      </w:pPr>
      <w:r w:rsidRPr="00107DCA">
        <w:t>Omschrijving</w:t>
      </w:r>
    </w:p>
    <w:p w14:paraId="6B585B3B" w14:textId="77777777" w:rsidR="001D00B9" w:rsidRPr="00107DCA" w:rsidRDefault="001D00B9" w:rsidP="001D00B9">
      <w:pPr>
        <w:pStyle w:val="Plattetekst"/>
      </w:pPr>
      <w:r w:rsidRPr="00107DCA">
        <w:t>De kolommen bestaan uit massief hout.</w:t>
      </w:r>
    </w:p>
    <w:p w14:paraId="37B0D3FB" w14:textId="77777777" w:rsidR="001D00B9" w:rsidRPr="00107DCA" w:rsidRDefault="001D00B9" w:rsidP="001D00B9">
      <w:pPr>
        <w:pStyle w:val="Kop6"/>
      </w:pPr>
      <w:r w:rsidRPr="00107DCA">
        <w:t>Meting</w:t>
      </w:r>
    </w:p>
    <w:p w14:paraId="15C10D3E" w14:textId="77777777" w:rsidR="001D00B9" w:rsidRDefault="001D00B9" w:rsidP="001D00B9">
      <w:pPr>
        <w:pStyle w:val="Plattetekstinspringen"/>
      </w:pPr>
      <w:r>
        <w:t>meeteenheid: m3</w:t>
      </w:r>
    </w:p>
    <w:p w14:paraId="2A25BAD2" w14:textId="77777777" w:rsidR="001D00B9" w:rsidRPr="00107DCA" w:rsidRDefault="001D00B9" w:rsidP="001D00B9">
      <w:pPr>
        <w:pStyle w:val="Plattetekstinspringen"/>
      </w:pPr>
      <w:r>
        <w:t>aard</w:t>
      </w:r>
      <w:r w:rsidRPr="00107DCA">
        <w:t xml:space="preserve"> van de overeenkomst: </w:t>
      </w:r>
      <w:r>
        <w:t>Forfaitaire Hoeveelheid (FH)</w:t>
      </w:r>
      <w:r w:rsidRPr="00107DCA">
        <w:t xml:space="preserve">. </w:t>
      </w:r>
    </w:p>
    <w:p w14:paraId="047CE615" w14:textId="77777777" w:rsidR="001D00B9" w:rsidRPr="00107DCA" w:rsidRDefault="001D00B9" w:rsidP="001D00B9">
      <w:pPr>
        <w:pStyle w:val="Kop6"/>
      </w:pPr>
      <w:r w:rsidRPr="00107DCA">
        <w:t>Materiaal</w:t>
      </w:r>
    </w:p>
    <w:p w14:paraId="4693544C" w14:textId="77777777" w:rsidR="001D00B9" w:rsidRPr="00107DCA" w:rsidRDefault="001D00B9" w:rsidP="001D00B9">
      <w:pPr>
        <w:pStyle w:val="Plattetekstinspringen"/>
      </w:pPr>
      <w:r w:rsidRPr="00107DCA">
        <w:t xml:space="preserve">Het hout </w:t>
      </w:r>
      <w:r>
        <w:t>moet</w:t>
      </w:r>
      <w:r w:rsidRPr="00107DCA">
        <w:t xml:space="preserve"> gesorteerd en gemarkeerd zijn </w:t>
      </w:r>
      <w:r>
        <w:t>volgens</w:t>
      </w:r>
      <w:r w:rsidRPr="00107DCA">
        <w:t xml:space="preserve"> NBN EN 14081.</w:t>
      </w:r>
    </w:p>
    <w:p w14:paraId="1D15C8F2" w14:textId="77777777" w:rsidR="001D00B9" w:rsidRPr="00107DCA" w:rsidRDefault="001D00B9" w:rsidP="001D00B9">
      <w:pPr>
        <w:pStyle w:val="Plattetekstinspringen"/>
      </w:pPr>
      <w:r w:rsidRPr="00107DCA">
        <w:t xml:space="preserve">Het hout </w:t>
      </w:r>
      <w:r>
        <w:t>moet</w:t>
      </w:r>
      <w:r w:rsidRPr="00107DCA">
        <w:t xml:space="preserve"> voorzien zijn van een CE-markering.</w:t>
      </w:r>
    </w:p>
    <w:p w14:paraId="67CA9D84" w14:textId="77777777" w:rsidR="001D00B9" w:rsidRPr="00107DCA" w:rsidRDefault="001D00B9" w:rsidP="001D00B9">
      <w:pPr>
        <w:pStyle w:val="Plattetekstinspringen"/>
      </w:pPr>
      <w:r w:rsidRPr="00107DCA">
        <w:t xml:space="preserve">Het hout </w:t>
      </w:r>
      <w:r>
        <w:t xml:space="preserve">heeft </w:t>
      </w:r>
      <w:r w:rsidRPr="00107DCA">
        <w:t xml:space="preserve">een FSC- of </w:t>
      </w:r>
      <w:r>
        <w:t>PEFC-label en de leverancier is respectievelijk FSC of PEFC CoC-gecertificeerd.</w:t>
      </w:r>
    </w:p>
    <w:p w14:paraId="6309B43B" w14:textId="77777777" w:rsidR="001D00B9" w:rsidRPr="00107DCA" w:rsidRDefault="001D00B9" w:rsidP="001D00B9">
      <w:pPr>
        <w:pStyle w:val="Plattetekstinspringen"/>
      </w:pPr>
      <w:r w:rsidRPr="00107DCA">
        <w:t>De houtvochtigheid bedraagt maximaal 20%. Bij naaldhout met een sectie groter dan circa 6</w:t>
      </w:r>
      <w:r>
        <w:t xml:space="preserve">cm </w:t>
      </w:r>
      <w:r w:rsidRPr="00107DCA">
        <w:t>x</w:t>
      </w:r>
      <w:r>
        <w:t xml:space="preserve"> </w:t>
      </w:r>
      <w:r w:rsidRPr="00107DCA">
        <w:t>15 cm mag de houtvochtigheid bij plaatsing slechts 16% bedragen.</w:t>
      </w:r>
    </w:p>
    <w:p w14:paraId="06542F20" w14:textId="77777777" w:rsidR="001D00B9" w:rsidRPr="00107DCA" w:rsidRDefault="001D00B9" w:rsidP="001D00B9">
      <w:pPr>
        <w:pStyle w:val="Plattetekstinspringen"/>
      </w:pPr>
      <w:r w:rsidRPr="00107DCA">
        <w:t>De bepalingen van de STS 04.1 en STS 31 zijn van toepassing.</w:t>
      </w:r>
    </w:p>
    <w:p w14:paraId="66A0A37B" w14:textId="77777777" w:rsidR="001D00B9" w:rsidRPr="00107DCA" w:rsidRDefault="001D00B9" w:rsidP="001D00B9">
      <w:pPr>
        <w:pStyle w:val="Kop8"/>
      </w:pPr>
      <w:r w:rsidRPr="00107DCA">
        <w:t>Specificaties</w:t>
      </w:r>
    </w:p>
    <w:p w14:paraId="3BACA31D" w14:textId="77777777" w:rsidR="001D00B9" w:rsidRPr="00107DCA" w:rsidRDefault="001D00B9" w:rsidP="001D00B9">
      <w:pPr>
        <w:pStyle w:val="Plattetekstinspringen"/>
      </w:pPr>
      <w:r w:rsidRPr="00107DCA">
        <w:t xml:space="preserve">Type hout: naaldhout (vuren, grenen, douglas, </w:t>
      </w:r>
      <w:r>
        <w:t>…</w:t>
      </w:r>
      <w:r w:rsidRPr="00107DCA">
        <w:t>)</w:t>
      </w:r>
    </w:p>
    <w:p w14:paraId="68FA6BEB" w14:textId="77777777" w:rsidR="001D00B9" w:rsidRPr="00107DCA" w:rsidRDefault="001D00B9" w:rsidP="001D00B9">
      <w:pPr>
        <w:pStyle w:val="Plattetekstinspringen"/>
      </w:pPr>
      <w:r w:rsidRPr="00107DCA">
        <w:t>Houtverduurzaming: A2.1 procedé volgens STS 04.3 of natuurlijke duurzaamheidsklasse 2</w:t>
      </w:r>
    </w:p>
    <w:p w14:paraId="6A0B1526" w14:textId="77777777" w:rsidR="001D00B9" w:rsidRDefault="001D00B9" w:rsidP="001D00B9">
      <w:pPr>
        <w:pStyle w:val="Plattetekstinspringen"/>
      </w:pPr>
      <w:r>
        <w:t xml:space="preserve">Kwaliteit (volgens NBN EN 338): </w:t>
      </w:r>
      <w:r w:rsidRPr="00F43A10">
        <w:rPr>
          <w:rStyle w:val="Keuze-blauw"/>
        </w:rPr>
        <w:t>C18 / …</w:t>
      </w:r>
    </w:p>
    <w:p w14:paraId="46373988" w14:textId="77777777" w:rsidR="001D00B9" w:rsidRPr="00107DCA" w:rsidRDefault="001D00B9" w:rsidP="001D00B9">
      <w:pPr>
        <w:pStyle w:val="Plattetekstinspringen"/>
      </w:pPr>
      <w:r w:rsidRPr="00107DCA">
        <w:t>Afmetingen: zie gedetailleerde meting en/of stabiliteitsplannen</w:t>
      </w:r>
    </w:p>
    <w:p w14:paraId="4FA6F15E" w14:textId="77777777" w:rsidR="001D00B9" w:rsidRPr="00107DCA" w:rsidRDefault="001D00B9" w:rsidP="001D00B9">
      <w:pPr>
        <w:pStyle w:val="Plattetekstinspringen"/>
      </w:pPr>
      <w:r w:rsidRPr="00107DCA">
        <w:t>Tolerantie</w:t>
      </w:r>
      <w:r>
        <w:t xml:space="preserve"> (volgens NBN EN 336): klasse 2</w:t>
      </w:r>
    </w:p>
    <w:p w14:paraId="5286909E" w14:textId="77777777" w:rsidR="001D00B9" w:rsidRPr="00107DCA" w:rsidRDefault="001D00B9" w:rsidP="001D00B9">
      <w:pPr>
        <w:pStyle w:val="Kop6"/>
      </w:pPr>
      <w:r w:rsidRPr="00107DCA">
        <w:t>Uitvoering</w:t>
      </w:r>
    </w:p>
    <w:p w14:paraId="0F66E5B4" w14:textId="77777777" w:rsidR="001D00B9" w:rsidRPr="00107DCA" w:rsidRDefault="001D00B9" w:rsidP="001D00B9">
      <w:pPr>
        <w:pStyle w:val="Plattetekstinspringen"/>
      </w:pPr>
      <w:r w:rsidRPr="00107DCA">
        <w:t xml:space="preserve">De elementen </w:t>
      </w:r>
      <w:r>
        <w:t xml:space="preserve">moeten </w:t>
      </w:r>
      <w:r w:rsidRPr="00107DCA">
        <w:t>beantwoorden aan de vereisten van STS 31 en NBN B 03-003.</w:t>
      </w:r>
    </w:p>
    <w:p w14:paraId="7986D7DE" w14:textId="77777777" w:rsidR="001D00B9" w:rsidRPr="00107DCA" w:rsidRDefault="001D00B9" w:rsidP="001D00B9">
      <w:pPr>
        <w:pStyle w:val="Kop6"/>
      </w:pPr>
      <w:r w:rsidRPr="00107DCA">
        <w:t>Toepassing</w:t>
      </w:r>
    </w:p>
    <w:p w14:paraId="451469AB" w14:textId="77777777" w:rsidR="001D00B9" w:rsidRDefault="001D00B9" w:rsidP="001D00B9">
      <w:pPr>
        <w:pStyle w:val="Kop3"/>
      </w:pPr>
      <w:bookmarkStart w:id="721" w:name="_Toc387670301"/>
      <w:bookmarkStart w:id="722" w:name="_Toc438633493"/>
      <w:r>
        <w:t>25.22.</w:t>
      </w:r>
      <w:r>
        <w:tab/>
        <w:t>kolommen – LVL</w:t>
      </w:r>
      <w:r>
        <w:tab/>
      </w:r>
      <w:r w:rsidRPr="00946C73">
        <w:rPr>
          <w:rStyle w:val="MeetChar"/>
        </w:rPr>
        <w:t>|FH|m3</w:t>
      </w:r>
      <w:bookmarkEnd w:id="721"/>
      <w:bookmarkEnd w:id="722"/>
    </w:p>
    <w:p w14:paraId="3B268F13" w14:textId="77777777" w:rsidR="001D00B9" w:rsidRPr="00107DCA" w:rsidRDefault="001D00B9" w:rsidP="001D00B9">
      <w:pPr>
        <w:pStyle w:val="Kop6"/>
      </w:pPr>
      <w:r w:rsidRPr="00107DCA">
        <w:t>Omschrijving</w:t>
      </w:r>
    </w:p>
    <w:p w14:paraId="514BB075" w14:textId="77777777" w:rsidR="001D00B9" w:rsidRPr="00107DCA" w:rsidRDefault="001D00B9" w:rsidP="001D00B9">
      <w:pPr>
        <w:pStyle w:val="Plattetekst"/>
      </w:pPr>
      <w:r w:rsidRPr="00107DCA">
        <w:t>De kolommen zijn vervaardigd uit gelijmd gelamelleerd hout (“Laminated Veneer Lumber” of kortweg LVL) volgens NBN EN 14374.</w:t>
      </w:r>
    </w:p>
    <w:p w14:paraId="5FBD4933" w14:textId="77777777" w:rsidR="001D00B9" w:rsidRPr="00107DCA" w:rsidRDefault="001D00B9" w:rsidP="001D00B9">
      <w:pPr>
        <w:pStyle w:val="Kop6"/>
      </w:pPr>
      <w:r w:rsidRPr="00107DCA">
        <w:t>Meting</w:t>
      </w:r>
    </w:p>
    <w:p w14:paraId="7BAE1B6A" w14:textId="77777777" w:rsidR="001D00B9" w:rsidRDefault="001D00B9" w:rsidP="001D00B9">
      <w:pPr>
        <w:pStyle w:val="Plattetekstinspringen"/>
      </w:pPr>
      <w:r>
        <w:t>meeteenheid: m3</w:t>
      </w:r>
    </w:p>
    <w:p w14:paraId="615EB54E" w14:textId="77777777" w:rsidR="001D00B9" w:rsidRPr="00107DCA" w:rsidRDefault="001D00B9" w:rsidP="001D00B9">
      <w:pPr>
        <w:pStyle w:val="Plattetekstinspringen"/>
      </w:pPr>
      <w:r>
        <w:t>aard</w:t>
      </w:r>
      <w:r w:rsidRPr="00107DCA">
        <w:t xml:space="preserve"> van de overeenkomst: Forfaitaire Hoeveelheid (FH)</w:t>
      </w:r>
    </w:p>
    <w:p w14:paraId="095E5EA9" w14:textId="77777777" w:rsidR="001D00B9" w:rsidRPr="00107DCA" w:rsidRDefault="001D00B9" w:rsidP="001D00B9">
      <w:pPr>
        <w:pStyle w:val="Kop6"/>
      </w:pPr>
      <w:r w:rsidRPr="00107DCA">
        <w:t>Materiaal</w:t>
      </w:r>
    </w:p>
    <w:p w14:paraId="04622D66" w14:textId="77777777" w:rsidR="001D00B9" w:rsidRPr="00107DCA" w:rsidRDefault="001D00B9" w:rsidP="001D00B9">
      <w:pPr>
        <w:pStyle w:val="Plattetekstinspringen"/>
      </w:pPr>
      <w:r w:rsidRPr="00107DCA">
        <w:t xml:space="preserve">De bepalingen van NBN EN 14374 </w:t>
      </w:r>
      <w:r w:rsidRPr="006531B6">
        <w:t xml:space="preserve">Houtconstructies - Gelamineerd fineerhout voor dragende toepassingen </w:t>
      </w:r>
      <w:r>
        <w:t>–</w:t>
      </w:r>
      <w:r w:rsidRPr="006531B6">
        <w:t xml:space="preserve"> Eisen</w:t>
      </w:r>
      <w:r>
        <w:t xml:space="preserve"> </w:t>
      </w:r>
      <w:r w:rsidRPr="00107DCA">
        <w:t>zijn van toepassing.</w:t>
      </w:r>
    </w:p>
    <w:p w14:paraId="457457C7" w14:textId="77777777" w:rsidR="001D00B9" w:rsidRPr="00107DCA" w:rsidRDefault="001D00B9" w:rsidP="001D00B9">
      <w:pPr>
        <w:pStyle w:val="Plattetekstinspringen"/>
      </w:pPr>
      <w:r w:rsidRPr="00107DCA">
        <w:t>De elementen zijn vervaardigd uit gelijmde fineerbladen van naaldhout.</w:t>
      </w:r>
    </w:p>
    <w:p w14:paraId="1B585033" w14:textId="77777777" w:rsidR="001D00B9" w:rsidRPr="00107DCA" w:rsidRDefault="001D00B9" w:rsidP="001D00B9">
      <w:pPr>
        <w:pStyle w:val="Plattetekstinspringen"/>
      </w:pPr>
      <w:r w:rsidRPr="00107DCA">
        <w:t>Na fabricage is het vochtgehalte van LVL maximum 12% en worden de LVL-elementen verpakt in een plastiek folie, waardoor het vochtgehalte niet meer kan wijzigen tijdens het transport.</w:t>
      </w:r>
    </w:p>
    <w:p w14:paraId="26098560" w14:textId="77777777" w:rsidR="001D00B9" w:rsidRPr="00107DCA" w:rsidRDefault="001D00B9" w:rsidP="001D00B9">
      <w:pPr>
        <w:pStyle w:val="Plattetekstinspringen"/>
      </w:pPr>
      <w:r w:rsidRPr="00107DCA">
        <w:t>Het product is CE-gecertificeerd.</w:t>
      </w:r>
    </w:p>
    <w:p w14:paraId="564E8D57" w14:textId="77777777" w:rsidR="001D00B9" w:rsidRDefault="001D00B9" w:rsidP="001D00B9">
      <w:pPr>
        <w:pStyle w:val="Plattetekstinspringen"/>
      </w:pPr>
      <w:r w:rsidRPr="00107DCA">
        <w:t xml:space="preserve">De LVL-structuurelementen hebben een FSC- of </w:t>
      </w:r>
      <w:r>
        <w:t>PEFC-label en de leverancier is respectievelijk FSC of PEFC CoC-gecertificeerd</w:t>
      </w:r>
      <w:r w:rsidRPr="00107DCA">
        <w:t>.</w:t>
      </w:r>
    </w:p>
    <w:p w14:paraId="1E9117CD" w14:textId="77777777" w:rsidR="001D00B9" w:rsidRPr="00107DCA" w:rsidRDefault="001D00B9" w:rsidP="001D00B9">
      <w:pPr>
        <w:pStyle w:val="Kop8"/>
      </w:pPr>
      <w:r>
        <w:t>Specificaties</w:t>
      </w:r>
    </w:p>
    <w:p w14:paraId="3F4ADB1B" w14:textId="77777777" w:rsidR="001D00B9" w:rsidRPr="00107DCA" w:rsidRDefault="001D00B9" w:rsidP="001D00B9">
      <w:pPr>
        <w:pStyle w:val="Plattetekstinspringen"/>
      </w:pPr>
      <w:r w:rsidRPr="00107DCA">
        <w:t>Type hout: LVL</w:t>
      </w:r>
    </w:p>
    <w:p w14:paraId="35C46729" w14:textId="77777777" w:rsidR="001D00B9" w:rsidRPr="00107DCA" w:rsidRDefault="001D00B9" w:rsidP="001D00B9">
      <w:pPr>
        <w:pStyle w:val="Plattetekstinspringen"/>
      </w:pPr>
      <w:r w:rsidRPr="00107DCA">
        <w:t>Houtverduurzaming: natuurlijke duurzaamheidsklasse 1, 2 of 3</w:t>
      </w:r>
    </w:p>
    <w:p w14:paraId="4AB66D41" w14:textId="77777777" w:rsidR="001D00B9" w:rsidRPr="00107DCA" w:rsidRDefault="001D00B9" w:rsidP="001D00B9">
      <w:pPr>
        <w:pStyle w:val="Plattetekstinspringen"/>
      </w:pPr>
      <w:r w:rsidRPr="00107DCA">
        <w:t xml:space="preserve">Hoogte:  </w:t>
      </w:r>
      <w:r w:rsidRPr="006531B6">
        <w:rPr>
          <w:rStyle w:val="Keuze-blauw"/>
        </w:rPr>
        <w:t>max … mm / volgens stabiliteitsplannen</w:t>
      </w:r>
    </w:p>
    <w:p w14:paraId="538A3CE4" w14:textId="77777777" w:rsidR="001D00B9" w:rsidRPr="00107DCA" w:rsidRDefault="001D00B9" w:rsidP="001D00B9">
      <w:pPr>
        <w:pStyle w:val="Plattetekstinspringen"/>
      </w:pPr>
      <w:r w:rsidRPr="00107DCA">
        <w:t>Tolerantie: volgens NBN EN 14374</w:t>
      </w:r>
    </w:p>
    <w:p w14:paraId="794ECE57" w14:textId="77777777" w:rsidR="001D00B9" w:rsidRPr="00107DCA" w:rsidRDefault="001D00B9" w:rsidP="001D00B9">
      <w:pPr>
        <w:pStyle w:val="Plattetekstinspringen"/>
      </w:pPr>
      <w:r w:rsidRPr="00107DCA">
        <w:t>Minimale karakteristieke waarden:</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0"/>
        <w:gridCol w:w="2268"/>
        <w:gridCol w:w="1701"/>
      </w:tblGrid>
      <w:tr w:rsidR="001D00B9" w14:paraId="734DCCE7" w14:textId="77777777" w:rsidTr="007F5C4F">
        <w:tc>
          <w:tcPr>
            <w:tcW w:w="4110" w:type="dxa"/>
          </w:tcPr>
          <w:p w14:paraId="5F4EE5CD" w14:textId="77777777" w:rsidR="001D00B9" w:rsidRDefault="001D00B9" w:rsidP="007F5C4F">
            <w:r>
              <w:t>Buigsterkte evenwijdig aan de vezel f</w:t>
            </w:r>
            <w:r w:rsidRPr="00EA6EB1">
              <w:rPr>
                <w:vertAlign w:val="subscript"/>
              </w:rPr>
              <w:t>m,0,k</w:t>
            </w:r>
          </w:p>
        </w:tc>
        <w:tc>
          <w:tcPr>
            <w:tcW w:w="2268" w:type="dxa"/>
          </w:tcPr>
          <w:p w14:paraId="70D2CF99" w14:textId="77777777" w:rsidR="001D00B9" w:rsidRDefault="001D00B9" w:rsidP="007F5C4F">
            <w:pPr>
              <w:jc w:val="center"/>
            </w:pPr>
            <w:r>
              <w:t>44,0</w:t>
            </w:r>
          </w:p>
        </w:tc>
        <w:tc>
          <w:tcPr>
            <w:tcW w:w="1701" w:type="dxa"/>
          </w:tcPr>
          <w:p w14:paraId="62731086" w14:textId="77777777" w:rsidR="001D00B9" w:rsidRDefault="001D00B9" w:rsidP="007F5C4F">
            <w:pPr>
              <w:jc w:val="center"/>
            </w:pPr>
            <w:r>
              <w:t>N/mm²</w:t>
            </w:r>
          </w:p>
        </w:tc>
      </w:tr>
      <w:tr w:rsidR="001D00B9" w14:paraId="6AC2B6E8" w14:textId="77777777" w:rsidTr="007F5C4F">
        <w:tc>
          <w:tcPr>
            <w:tcW w:w="4110" w:type="dxa"/>
          </w:tcPr>
          <w:p w14:paraId="0ABAAD29" w14:textId="77777777" w:rsidR="001D00B9" w:rsidRDefault="001D00B9" w:rsidP="007F5C4F">
            <w:r>
              <w:t>Treksterkte evenwijdig aan de vezel f</w:t>
            </w:r>
            <w:r w:rsidRPr="00EA6EB1">
              <w:rPr>
                <w:vertAlign w:val="subscript"/>
              </w:rPr>
              <w:t>t,0,k</w:t>
            </w:r>
          </w:p>
        </w:tc>
        <w:tc>
          <w:tcPr>
            <w:tcW w:w="2268" w:type="dxa"/>
          </w:tcPr>
          <w:p w14:paraId="3691BF75" w14:textId="77777777" w:rsidR="001D00B9" w:rsidRDefault="001D00B9" w:rsidP="007F5C4F">
            <w:pPr>
              <w:jc w:val="center"/>
            </w:pPr>
            <w:r>
              <w:t>30,0</w:t>
            </w:r>
          </w:p>
        </w:tc>
        <w:tc>
          <w:tcPr>
            <w:tcW w:w="1701" w:type="dxa"/>
          </w:tcPr>
          <w:p w14:paraId="106AC2E0" w14:textId="77777777" w:rsidR="001D00B9" w:rsidRDefault="001D00B9" w:rsidP="007F5C4F">
            <w:pPr>
              <w:jc w:val="center"/>
            </w:pPr>
            <w:r>
              <w:t>N/mm²</w:t>
            </w:r>
          </w:p>
        </w:tc>
      </w:tr>
      <w:tr w:rsidR="001D00B9" w14:paraId="1DC2A7B7" w14:textId="77777777" w:rsidTr="007F5C4F">
        <w:tc>
          <w:tcPr>
            <w:tcW w:w="4110" w:type="dxa"/>
          </w:tcPr>
          <w:p w14:paraId="4AEFD093" w14:textId="77777777" w:rsidR="001D00B9" w:rsidRDefault="001D00B9" w:rsidP="007F5C4F">
            <w:r>
              <w:t>Druksterkte evenwijdig aan de vezel f</w:t>
            </w:r>
            <w:r w:rsidRPr="00EA6EB1">
              <w:rPr>
                <w:vertAlign w:val="subscript"/>
              </w:rPr>
              <w:t>c,0,k</w:t>
            </w:r>
          </w:p>
        </w:tc>
        <w:tc>
          <w:tcPr>
            <w:tcW w:w="2268" w:type="dxa"/>
          </w:tcPr>
          <w:p w14:paraId="6D217FA0" w14:textId="77777777" w:rsidR="001D00B9" w:rsidRDefault="001D00B9" w:rsidP="007F5C4F">
            <w:pPr>
              <w:jc w:val="center"/>
            </w:pPr>
            <w:r>
              <w:t>35,0</w:t>
            </w:r>
          </w:p>
        </w:tc>
        <w:tc>
          <w:tcPr>
            <w:tcW w:w="1701" w:type="dxa"/>
          </w:tcPr>
          <w:p w14:paraId="392A105E" w14:textId="77777777" w:rsidR="001D00B9" w:rsidRDefault="001D00B9" w:rsidP="007F5C4F">
            <w:pPr>
              <w:jc w:val="center"/>
            </w:pPr>
            <w:r>
              <w:t>N/mm²</w:t>
            </w:r>
          </w:p>
        </w:tc>
      </w:tr>
      <w:tr w:rsidR="001D00B9" w14:paraId="1A2143B2" w14:textId="77777777" w:rsidTr="007F5C4F">
        <w:tc>
          <w:tcPr>
            <w:tcW w:w="4110" w:type="dxa"/>
          </w:tcPr>
          <w:p w14:paraId="4FA8C87C" w14:textId="77777777" w:rsidR="001D00B9" w:rsidRDefault="001D00B9" w:rsidP="007F5C4F">
            <w:r>
              <w:t>Druksterkte loodrecht op de vezel f</w:t>
            </w:r>
            <w:r w:rsidRPr="00EA6EB1">
              <w:rPr>
                <w:vertAlign w:val="subscript"/>
              </w:rPr>
              <w:t>c,90,k</w:t>
            </w:r>
          </w:p>
        </w:tc>
        <w:tc>
          <w:tcPr>
            <w:tcW w:w="2268" w:type="dxa"/>
          </w:tcPr>
          <w:p w14:paraId="19200EF2" w14:textId="77777777" w:rsidR="001D00B9" w:rsidRDefault="001D00B9" w:rsidP="007F5C4F">
            <w:pPr>
              <w:jc w:val="center"/>
            </w:pPr>
            <w:r>
              <w:t>6,0</w:t>
            </w:r>
          </w:p>
        </w:tc>
        <w:tc>
          <w:tcPr>
            <w:tcW w:w="1701" w:type="dxa"/>
          </w:tcPr>
          <w:p w14:paraId="7DEA21D7" w14:textId="77777777" w:rsidR="001D00B9" w:rsidRDefault="001D00B9" w:rsidP="007F5C4F">
            <w:pPr>
              <w:jc w:val="center"/>
            </w:pPr>
            <w:r>
              <w:t>N/mm²</w:t>
            </w:r>
          </w:p>
        </w:tc>
      </w:tr>
      <w:tr w:rsidR="001D00B9" w14:paraId="0731743F" w14:textId="77777777" w:rsidTr="007F5C4F">
        <w:tc>
          <w:tcPr>
            <w:tcW w:w="4110" w:type="dxa"/>
          </w:tcPr>
          <w:p w14:paraId="092ED09E" w14:textId="77777777" w:rsidR="001D00B9" w:rsidRDefault="001D00B9" w:rsidP="007F5C4F">
            <w:r>
              <w:t>Schuifsterkte f</w:t>
            </w:r>
            <w:r w:rsidRPr="00EA6EB1">
              <w:rPr>
                <w:vertAlign w:val="subscript"/>
              </w:rPr>
              <w:t>v,0,k</w:t>
            </w:r>
          </w:p>
        </w:tc>
        <w:tc>
          <w:tcPr>
            <w:tcW w:w="2268" w:type="dxa"/>
          </w:tcPr>
          <w:p w14:paraId="640605C7" w14:textId="77777777" w:rsidR="001D00B9" w:rsidRDefault="001D00B9" w:rsidP="007F5C4F">
            <w:pPr>
              <w:jc w:val="center"/>
            </w:pPr>
            <w:r>
              <w:t>3,6</w:t>
            </w:r>
          </w:p>
        </w:tc>
        <w:tc>
          <w:tcPr>
            <w:tcW w:w="1701" w:type="dxa"/>
          </w:tcPr>
          <w:p w14:paraId="56188EF7" w14:textId="77777777" w:rsidR="001D00B9" w:rsidRDefault="001D00B9" w:rsidP="007F5C4F">
            <w:pPr>
              <w:jc w:val="center"/>
            </w:pPr>
            <w:r>
              <w:t>N/mm²</w:t>
            </w:r>
          </w:p>
        </w:tc>
      </w:tr>
      <w:tr w:rsidR="001D00B9" w14:paraId="0C1AF94B" w14:textId="77777777" w:rsidTr="007F5C4F">
        <w:tc>
          <w:tcPr>
            <w:tcW w:w="4110" w:type="dxa"/>
          </w:tcPr>
          <w:p w14:paraId="0F45588D" w14:textId="77777777" w:rsidR="001D00B9" w:rsidRDefault="001D00B9" w:rsidP="007F5C4F">
            <w:r>
              <w:t>Elasticiteitsmodulus E</w:t>
            </w:r>
            <w:r w:rsidRPr="00EA6EB1">
              <w:rPr>
                <w:vertAlign w:val="subscript"/>
              </w:rPr>
              <w:t>0,k</w:t>
            </w:r>
          </w:p>
        </w:tc>
        <w:tc>
          <w:tcPr>
            <w:tcW w:w="2268" w:type="dxa"/>
          </w:tcPr>
          <w:p w14:paraId="7262CD85" w14:textId="77777777" w:rsidR="001D00B9" w:rsidRDefault="001D00B9" w:rsidP="007F5C4F">
            <w:pPr>
              <w:jc w:val="center"/>
            </w:pPr>
            <w:r>
              <w:t>11.600</w:t>
            </w:r>
          </w:p>
        </w:tc>
        <w:tc>
          <w:tcPr>
            <w:tcW w:w="1701" w:type="dxa"/>
          </w:tcPr>
          <w:p w14:paraId="53735F47" w14:textId="77777777" w:rsidR="001D00B9" w:rsidRDefault="001D00B9" w:rsidP="007F5C4F">
            <w:pPr>
              <w:jc w:val="center"/>
            </w:pPr>
            <w:r>
              <w:t>N/mm²</w:t>
            </w:r>
          </w:p>
        </w:tc>
      </w:tr>
      <w:tr w:rsidR="001D00B9" w14:paraId="6B4EA5CB" w14:textId="77777777" w:rsidTr="007F5C4F">
        <w:tc>
          <w:tcPr>
            <w:tcW w:w="4110" w:type="dxa"/>
          </w:tcPr>
          <w:p w14:paraId="01DA6534" w14:textId="77777777" w:rsidR="001D00B9" w:rsidRDefault="001D00B9" w:rsidP="007F5C4F">
            <w:r>
              <w:t>Elasticiteitsmodulus E</w:t>
            </w:r>
            <w:r w:rsidRPr="00EA6EB1">
              <w:rPr>
                <w:vertAlign w:val="subscript"/>
              </w:rPr>
              <w:t>0,mean</w:t>
            </w:r>
          </w:p>
        </w:tc>
        <w:tc>
          <w:tcPr>
            <w:tcW w:w="2268" w:type="dxa"/>
          </w:tcPr>
          <w:p w14:paraId="32691CC9" w14:textId="77777777" w:rsidR="001D00B9" w:rsidRDefault="001D00B9" w:rsidP="007F5C4F">
            <w:pPr>
              <w:jc w:val="center"/>
            </w:pPr>
            <w:r>
              <w:t>13.800</w:t>
            </w:r>
          </w:p>
        </w:tc>
        <w:tc>
          <w:tcPr>
            <w:tcW w:w="1701" w:type="dxa"/>
          </w:tcPr>
          <w:p w14:paraId="05821AE6" w14:textId="77777777" w:rsidR="001D00B9" w:rsidRDefault="001D00B9" w:rsidP="007F5C4F">
            <w:pPr>
              <w:jc w:val="center"/>
            </w:pPr>
            <w:r>
              <w:t>N/mm²</w:t>
            </w:r>
          </w:p>
        </w:tc>
      </w:tr>
      <w:tr w:rsidR="001D00B9" w14:paraId="3779924B" w14:textId="77777777" w:rsidTr="007F5C4F">
        <w:tc>
          <w:tcPr>
            <w:tcW w:w="4110" w:type="dxa"/>
          </w:tcPr>
          <w:p w14:paraId="433B5E72" w14:textId="77777777" w:rsidR="001D00B9" w:rsidRDefault="001D00B9" w:rsidP="007F5C4F">
            <w:r>
              <w:t>Schuifmodulus G</w:t>
            </w:r>
            <w:r w:rsidRPr="00EA6EB1">
              <w:rPr>
                <w:vertAlign w:val="subscript"/>
              </w:rPr>
              <w:t>0,k</w:t>
            </w:r>
          </w:p>
        </w:tc>
        <w:tc>
          <w:tcPr>
            <w:tcW w:w="2268" w:type="dxa"/>
          </w:tcPr>
          <w:p w14:paraId="57A32570" w14:textId="77777777" w:rsidR="001D00B9" w:rsidRDefault="001D00B9" w:rsidP="007F5C4F">
            <w:pPr>
              <w:jc w:val="center"/>
            </w:pPr>
            <w:r>
              <w:t>350</w:t>
            </w:r>
          </w:p>
        </w:tc>
        <w:tc>
          <w:tcPr>
            <w:tcW w:w="1701" w:type="dxa"/>
          </w:tcPr>
          <w:p w14:paraId="28E0145A" w14:textId="77777777" w:rsidR="001D00B9" w:rsidRDefault="001D00B9" w:rsidP="007F5C4F">
            <w:pPr>
              <w:jc w:val="center"/>
            </w:pPr>
            <w:r>
              <w:t>N/mm²</w:t>
            </w:r>
          </w:p>
        </w:tc>
      </w:tr>
      <w:tr w:rsidR="001D00B9" w14:paraId="6C4C0CF4" w14:textId="77777777" w:rsidTr="007F5C4F">
        <w:tc>
          <w:tcPr>
            <w:tcW w:w="4110" w:type="dxa"/>
          </w:tcPr>
          <w:p w14:paraId="4DEE19AB" w14:textId="77777777" w:rsidR="001D00B9" w:rsidRDefault="001D00B9" w:rsidP="007F5C4F">
            <w:r>
              <w:t>Schuifmodulus G</w:t>
            </w:r>
            <w:r w:rsidRPr="00EA6EB1">
              <w:rPr>
                <w:vertAlign w:val="subscript"/>
              </w:rPr>
              <w:t>0,mean</w:t>
            </w:r>
          </w:p>
        </w:tc>
        <w:tc>
          <w:tcPr>
            <w:tcW w:w="2268" w:type="dxa"/>
          </w:tcPr>
          <w:p w14:paraId="425B8778" w14:textId="77777777" w:rsidR="001D00B9" w:rsidRDefault="001D00B9" w:rsidP="007F5C4F">
            <w:pPr>
              <w:jc w:val="center"/>
            </w:pPr>
            <w:r>
              <w:t>500</w:t>
            </w:r>
          </w:p>
        </w:tc>
        <w:tc>
          <w:tcPr>
            <w:tcW w:w="1701" w:type="dxa"/>
          </w:tcPr>
          <w:p w14:paraId="4C68D1F9" w14:textId="77777777" w:rsidR="001D00B9" w:rsidRDefault="001D00B9" w:rsidP="007F5C4F">
            <w:pPr>
              <w:jc w:val="center"/>
            </w:pPr>
            <w:r>
              <w:t>N/mm²</w:t>
            </w:r>
          </w:p>
        </w:tc>
      </w:tr>
      <w:tr w:rsidR="001D00B9" w14:paraId="449ECEF9" w14:textId="77777777" w:rsidTr="007F5C4F">
        <w:tc>
          <w:tcPr>
            <w:tcW w:w="4110" w:type="dxa"/>
          </w:tcPr>
          <w:p w14:paraId="3C99E221" w14:textId="77777777" w:rsidR="001D00B9" w:rsidRDefault="001D00B9" w:rsidP="007F5C4F">
            <w:r>
              <w:t>Volumemassa r</w:t>
            </w:r>
            <w:r w:rsidRPr="00EA6EB1">
              <w:rPr>
                <w:vertAlign w:val="subscript"/>
              </w:rPr>
              <w:t>k</w:t>
            </w:r>
          </w:p>
        </w:tc>
        <w:tc>
          <w:tcPr>
            <w:tcW w:w="2268" w:type="dxa"/>
          </w:tcPr>
          <w:p w14:paraId="7684DEA2" w14:textId="77777777" w:rsidR="001D00B9" w:rsidRDefault="001D00B9" w:rsidP="007F5C4F">
            <w:pPr>
              <w:jc w:val="center"/>
            </w:pPr>
            <w:r>
              <w:t>480</w:t>
            </w:r>
          </w:p>
        </w:tc>
        <w:tc>
          <w:tcPr>
            <w:tcW w:w="1701" w:type="dxa"/>
          </w:tcPr>
          <w:p w14:paraId="625DD41A" w14:textId="77777777" w:rsidR="001D00B9" w:rsidRDefault="001D00B9" w:rsidP="007F5C4F">
            <w:pPr>
              <w:jc w:val="center"/>
            </w:pPr>
            <w:r>
              <w:t>kg/m³</w:t>
            </w:r>
          </w:p>
        </w:tc>
      </w:tr>
      <w:tr w:rsidR="001D00B9" w14:paraId="762759DB" w14:textId="77777777" w:rsidTr="007F5C4F">
        <w:tc>
          <w:tcPr>
            <w:tcW w:w="4110" w:type="dxa"/>
          </w:tcPr>
          <w:p w14:paraId="1B770505" w14:textId="77777777" w:rsidR="001D00B9" w:rsidRDefault="001D00B9" w:rsidP="007F5C4F">
            <w:r>
              <w:t>Volumemassa r</w:t>
            </w:r>
            <w:r w:rsidRPr="00EA6EB1">
              <w:rPr>
                <w:vertAlign w:val="subscript"/>
              </w:rPr>
              <w:t>mean</w:t>
            </w:r>
          </w:p>
        </w:tc>
        <w:tc>
          <w:tcPr>
            <w:tcW w:w="2268" w:type="dxa"/>
          </w:tcPr>
          <w:p w14:paraId="40084D22" w14:textId="77777777" w:rsidR="001D00B9" w:rsidRDefault="001D00B9" w:rsidP="007F5C4F">
            <w:pPr>
              <w:jc w:val="center"/>
            </w:pPr>
            <w:r>
              <w:t>510</w:t>
            </w:r>
          </w:p>
        </w:tc>
        <w:tc>
          <w:tcPr>
            <w:tcW w:w="1701" w:type="dxa"/>
          </w:tcPr>
          <w:p w14:paraId="1983F3A9" w14:textId="77777777" w:rsidR="001D00B9" w:rsidRDefault="001D00B9" w:rsidP="007F5C4F">
            <w:pPr>
              <w:jc w:val="center"/>
            </w:pPr>
            <w:r>
              <w:t>kg/m³</w:t>
            </w:r>
          </w:p>
        </w:tc>
      </w:tr>
    </w:tbl>
    <w:p w14:paraId="5EAF20FD" w14:textId="77777777" w:rsidR="001D00B9" w:rsidRPr="00107DCA" w:rsidRDefault="001D00B9" w:rsidP="001D00B9">
      <w:pPr>
        <w:pStyle w:val="Kop6"/>
      </w:pPr>
      <w:r w:rsidRPr="00107DCA">
        <w:t>Uitvoering</w:t>
      </w:r>
    </w:p>
    <w:p w14:paraId="7F91829E" w14:textId="77777777" w:rsidR="001D00B9" w:rsidRPr="00107DCA" w:rsidRDefault="001D00B9" w:rsidP="001D00B9">
      <w:pPr>
        <w:pStyle w:val="Plattetekstinspringen"/>
      </w:pPr>
      <w:r w:rsidRPr="00107DCA">
        <w:t>Tijdens de ruwbouwfase moeten de LVL-</w:t>
      </w:r>
      <w:r>
        <w:t>kolomme</w:t>
      </w:r>
      <w:r w:rsidRPr="00107DCA">
        <w:t>n zodanig beschermd worden dat het vochtgehalte nauwelijks kan stijgen.</w:t>
      </w:r>
    </w:p>
    <w:p w14:paraId="0C4CD925" w14:textId="77777777" w:rsidR="001D00B9" w:rsidRPr="00107DCA" w:rsidRDefault="001D00B9" w:rsidP="001D00B9">
      <w:pPr>
        <w:pStyle w:val="Plattetekstinspringen"/>
      </w:pPr>
      <w:r w:rsidRPr="00107DCA">
        <w:t xml:space="preserve">De verwerking is vergelijkbaar met die van traditionele </w:t>
      </w:r>
      <w:r>
        <w:t>kolommen</w:t>
      </w:r>
      <w:r w:rsidRPr="00107DCA">
        <w:t xml:space="preserve"> in hout. De specificaties van de STS 31 moeten in acht worden genomen.</w:t>
      </w:r>
    </w:p>
    <w:p w14:paraId="7B3309B9" w14:textId="77777777" w:rsidR="001D00B9" w:rsidRPr="00107DCA" w:rsidRDefault="001D00B9" w:rsidP="001D00B9">
      <w:pPr>
        <w:pStyle w:val="Kop6"/>
      </w:pPr>
      <w:r w:rsidRPr="00107DCA">
        <w:t>Toepassing</w:t>
      </w:r>
    </w:p>
    <w:p w14:paraId="700901A1" w14:textId="77777777" w:rsidR="001D00B9" w:rsidRDefault="001D00B9" w:rsidP="001D00B9">
      <w:pPr>
        <w:pStyle w:val="Kop3"/>
      </w:pPr>
      <w:bookmarkStart w:id="723" w:name="_Toc387670302"/>
      <w:bookmarkStart w:id="724" w:name="_Toc438633494"/>
      <w:r>
        <w:t>25.23.</w:t>
      </w:r>
      <w:r>
        <w:tab/>
        <w:t>kolommen – gelijmd gelamineerd hout</w:t>
      </w:r>
      <w:bookmarkEnd w:id="723"/>
      <w:bookmarkEnd w:id="724"/>
    </w:p>
    <w:p w14:paraId="24906E68" w14:textId="77777777" w:rsidR="001D00B9" w:rsidRPr="00107DCA" w:rsidRDefault="001D00B9" w:rsidP="001D00B9">
      <w:pPr>
        <w:pStyle w:val="Kop6"/>
      </w:pPr>
      <w:r w:rsidRPr="00107DCA">
        <w:t>Omschrijving</w:t>
      </w:r>
    </w:p>
    <w:p w14:paraId="53E85B6E" w14:textId="77777777" w:rsidR="001D00B9" w:rsidRPr="00107DCA" w:rsidRDefault="001D00B9" w:rsidP="001D00B9">
      <w:pPr>
        <w:pStyle w:val="Plattetekst"/>
      </w:pPr>
      <w:r w:rsidRPr="00107DCA">
        <w:t xml:space="preserve">De </w:t>
      </w:r>
      <w:r>
        <w:t>kolomme</w:t>
      </w:r>
      <w:r w:rsidRPr="00107DCA">
        <w:t xml:space="preserve">n zijn vervaardigd uit </w:t>
      </w:r>
      <w:r>
        <w:t>gelijmd gelamineerd</w:t>
      </w:r>
      <w:r w:rsidRPr="00107DCA">
        <w:t xml:space="preserve"> hout</w:t>
      </w:r>
      <w:r>
        <w:t xml:space="preserve"> (GL)</w:t>
      </w:r>
      <w:r w:rsidRPr="00107DCA">
        <w:t xml:space="preserve"> volgens NBN EN 14</w:t>
      </w:r>
      <w:r>
        <w:t>080.</w:t>
      </w:r>
    </w:p>
    <w:p w14:paraId="14086806" w14:textId="77777777" w:rsidR="001D00B9" w:rsidRPr="00107DCA" w:rsidRDefault="001D00B9" w:rsidP="001D00B9">
      <w:pPr>
        <w:pStyle w:val="Kop6"/>
      </w:pPr>
      <w:r w:rsidRPr="00107DCA">
        <w:t>Meting</w:t>
      </w:r>
    </w:p>
    <w:p w14:paraId="218B7896" w14:textId="77777777" w:rsidR="001D00B9" w:rsidRDefault="001D00B9" w:rsidP="001D00B9">
      <w:pPr>
        <w:pStyle w:val="Plattetekstinspringen"/>
      </w:pPr>
      <w:r>
        <w:t>meeteenheid: m3</w:t>
      </w:r>
    </w:p>
    <w:p w14:paraId="7E9DD420" w14:textId="77777777" w:rsidR="001D00B9" w:rsidRPr="00107DCA" w:rsidRDefault="001D00B9" w:rsidP="001D00B9">
      <w:pPr>
        <w:pStyle w:val="Plattetekstinspringen"/>
      </w:pPr>
      <w:r>
        <w:t>aard</w:t>
      </w:r>
      <w:r w:rsidRPr="00107DCA">
        <w:t xml:space="preserve"> van de overeenkomst: Forfaitaire Hoeveelheid (FH)</w:t>
      </w:r>
    </w:p>
    <w:p w14:paraId="07DFD454" w14:textId="77777777" w:rsidR="001D00B9" w:rsidRPr="00107DCA" w:rsidRDefault="001D00B9" w:rsidP="001D00B9">
      <w:pPr>
        <w:pStyle w:val="Kop6"/>
      </w:pPr>
      <w:r w:rsidRPr="00107DCA">
        <w:t>Materiaal</w:t>
      </w:r>
    </w:p>
    <w:p w14:paraId="30E14201" w14:textId="77777777" w:rsidR="001D00B9" w:rsidRPr="00107DCA" w:rsidRDefault="001D00B9" w:rsidP="001D00B9">
      <w:pPr>
        <w:pStyle w:val="Plattetekstinspringen"/>
      </w:pPr>
      <w:r w:rsidRPr="00107DCA">
        <w:t xml:space="preserve">De bepalingen van </w:t>
      </w:r>
      <w:r>
        <w:t xml:space="preserve">NBN EN 14080 - </w:t>
      </w:r>
      <w:r w:rsidRPr="00823910">
        <w:t>Houtconstructies - Gelijmd gelamineerd hout en gelijmd massief hout - Eisen</w:t>
      </w:r>
      <w:r>
        <w:t xml:space="preserve"> </w:t>
      </w:r>
      <w:r w:rsidRPr="00107DCA">
        <w:t>zijn van toepassing.</w:t>
      </w:r>
    </w:p>
    <w:p w14:paraId="4CADEFA3" w14:textId="77777777" w:rsidR="001D00B9" w:rsidRDefault="001D00B9" w:rsidP="001D00B9">
      <w:pPr>
        <w:pStyle w:val="Plattetekstinspringen"/>
      </w:pPr>
      <w:r>
        <w:t>De lamellen, dunne houten planken uit naaldhout, worden evenwijdig aan de vezelrichting tegen elkaar gelijmd tot een massieve doorsnede.</w:t>
      </w:r>
    </w:p>
    <w:p w14:paraId="47CF20CC" w14:textId="77777777" w:rsidR="001D00B9" w:rsidRPr="00107DCA" w:rsidRDefault="001D00B9" w:rsidP="001D00B9">
      <w:pPr>
        <w:pStyle w:val="Plattetekstinspringen"/>
      </w:pPr>
      <w:r w:rsidRPr="00107DCA">
        <w:t>Het product is CE-gecertificeerd.</w:t>
      </w:r>
    </w:p>
    <w:p w14:paraId="702A111E" w14:textId="77777777" w:rsidR="001D00B9" w:rsidRDefault="001D00B9" w:rsidP="001D00B9">
      <w:pPr>
        <w:pStyle w:val="Plattetekstinspringen"/>
      </w:pPr>
      <w:r>
        <w:t>De GL</w:t>
      </w:r>
      <w:r w:rsidRPr="00107DCA">
        <w:t xml:space="preserve">-structuurelementen hebben een FSC- of </w:t>
      </w:r>
      <w:r>
        <w:t>PEFC-label en de leverancier is respectievelijk FSC of PEFC CoC-gecertificeerd</w:t>
      </w:r>
      <w:r w:rsidRPr="00107DCA">
        <w:t>.</w:t>
      </w:r>
    </w:p>
    <w:p w14:paraId="18DF9207" w14:textId="77777777" w:rsidR="001D00B9" w:rsidRPr="00107DCA" w:rsidRDefault="001D00B9" w:rsidP="001D00B9">
      <w:pPr>
        <w:pStyle w:val="Kop8"/>
      </w:pPr>
      <w:r>
        <w:t>Specificaties</w:t>
      </w:r>
    </w:p>
    <w:p w14:paraId="53F1E032" w14:textId="77777777" w:rsidR="001D00B9" w:rsidRPr="00107DCA" w:rsidRDefault="001D00B9" w:rsidP="001D00B9">
      <w:pPr>
        <w:pStyle w:val="Plattetekstinspringen"/>
      </w:pPr>
      <w:r w:rsidRPr="00107DCA">
        <w:t>Type hout</w:t>
      </w:r>
      <w:r>
        <w:t>: GL</w:t>
      </w:r>
    </w:p>
    <w:p w14:paraId="0132CD36" w14:textId="77777777" w:rsidR="001D00B9" w:rsidRPr="00107DCA" w:rsidRDefault="001D00B9" w:rsidP="001D00B9">
      <w:pPr>
        <w:pStyle w:val="Plattetekstinspringen"/>
      </w:pPr>
      <w:r w:rsidRPr="00107DCA">
        <w:t>Houtverduurzaming: natuurlijke duurzaamheidsklasse 1, 2 of 3</w:t>
      </w:r>
    </w:p>
    <w:p w14:paraId="14F74B70" w14:textId="77777777" w:rsidR="001D00B9" w:rsidRDefault="001D00B9" w:rsidP="001D00B9">
      <w:pPr>
        <w:pStyle w:val="Plattetekstinspringen"/>
      </w:pPr>
      <w:r>
        <w:t xml:space="preserve">Kwaliteit (volgens NBN EN 338): </w:t>
      </w:r>
      <w:r>
        <w:rPr>
          <w:rStyle w:val="Keuze-blauw"/>
        </w:rPr>
        <w:t>GL 24 / GL 28 / GL 32 / …</w:t>
      </w:r>
    </w:p>
    <w:p w14:paraId="6E15D1B7" w14:textId="77777777" w:rsidR="001D00B9" w:rsidRPr="00107DCA" w:rsidRDefault="001D00B9" w:rsidP="001D00B9">
      <w:pPr>
        <w:pStyle w:val="Plattetekstinspringen"/>
      </w:pPr>
      <w:r w:rsidRPr="00107DCA">
        <w:t xml:space="preserve">Hoogte:  </w:t>
      </w:r>
      <w:r w:rsidRPr="006531B6">
        <w:rPr>
          <w:rStyle w:val="Keuze-blauw"/>
        </w:rPr>
        <w:t>max … mm / volgens stabiliteitsplannen</w:t>
      </w:r>
    </w:p>
    <w:p w14:paraId="561B5081" w14:textId="77777777" w:rsidR="001D00B9" w:rsidRPr="00107DCA" w:rsidRDefault="001D00B9" w:rsidP="001D00B9">
      <w:pPr>
        <w:pStyle w:val="Plattetekstinspringen"/>
      </w:pPr>
      <w:r w:rsidRPr="00107DCA">
        <w:t>Tolerantie: volgens NBN EN 14</w:t>
      </w:r>
      <w:r>
        <w:t>080</w:t>
      </w:r>
    </w:p>
    <w:p w14:paraId="70EC4033" w14:textId="77777777" w:rsidR="001D00B9" w:rsidRDefault="001D00B9" w:rsidP="001D00B9">
      <w:pPr>
        <w:pStyle w:val="Plattetekstinspringen"/>
      </w:pPr>
      <w:r>
        <w:t>Afwerking: vierzijdig geschaafd</w:t>
      </w:r>
    </w:p>
    <w:p w14:paraId="3267CE7A" w14:textId="77777777" w:rsidR="001D00B9" w:rsidRDefault="001D00B9" w:rsidP="001D00B9">
      <w:pPr>
        <w:pStyle w:val="Plattetekstinspringen"/>
      </w:pPr>
      <w:r>
        <w:t xml:space="preserve">Maximale doorbuiging: </w:t>
      </w:r>
      <w:r w:rsidRPr="006531B6">
        <w:rPr>
          <w:rStyle w:val="Keuze-blauw"/>
        </w:rPr>
        <w:t>…</w:t>
      </w:r>
    </w:p>
    <w:p w14:paraId="5368F22A" w14:textId="77777777" w:rsidR="001D00B9" w:rsidRPr="00107DCA" w:rsidRDefault="001D00B9" w:rsidP="001D00B9">
      <w:pPr>
        <w:pStyle w:val="Kop6"/>
      </w:pPr>
      <w:r w:rsidRPr="00107DCA">
        <w:t>Uitvoering</w:t>
      </w:r>
    </w:p>
    <w:p w14:paraId="7C1F18E9" w14:textId="77777777" w:rsidR="001D00B9" w:rsidRPr="00107DCA" w:rsidRDefault="001D00B9" w:rsidP="001D00B9">
      <w:pPr>
        <w:pStyle w:val="Plattetekstinspringen"/>
      </w:pPr>
      <w:r w:rsidRPr="00107DCA">
        <w:t xml:space="preserve">Tijdens de ruwbouwfase moeten de </w:t>
      </w:r>
      <w:r>
        <w:t>G</w:t>
      </w:r>
      <w:r w:rsidRPr="00107DCA">
        <w:t>L-</w:t>
      </w:r>
      <w:r>
        <w:t>kolommen</w:t>
      </w:r>
      <w:r w:rsidRPr="00107DCA">
        <w:t xml:space="preserve"> zodanig beschermd worden dat het vochtgehalte nauwelijks kan stijgen.</w:t>
      </w:r>
    </w:p>
    <w:p w14:paraId="500B92D0" w14:textId="77777777" w:rsidR="001D00B9" w:rsidRPr="00107DCA" w:rsidRDefault="001D00B9" w:rsidP="001D00B9">
      <w:pPr>
        <w:pStyle w:val="Plattetekstinspringen"/>
      </w:pPr>
      <w:r w:rsidRPr="00107DCA">
        <w:t xml:space="preserve">De verwerking is vergelijkbaar met die van traditionele </w:t>
      </w:r>
      <w:r>
        <w:t>kolomme</w:t>
      </w:r>
      <w:r w:rsidRPr="00107DCA">
        <w:t xml:space="preserve">n in hout. De specificaties van de STS 31 </w:t>
      </w:r>
      <w:r>
        <w:t xml:space="preserve">en NBN B 03-003 </w:t>
      </w:r>
      <w:r w:rsidRPr="00107DCA">
        <w:t>moeten in acht worden genomen.</w:t>
      </w:r>
    </w:p>
    <w:p w14:paraId="670C0C41" w14:textId="77777777" w:rsidR="001D00B9" w:rsidRPr="00107DCA" w:rsidRDefault="001D00B9" w:rsidP="001D00B9">
      <w:pPr>
        <w:pStyle w:val="Kop6"/>
      </w:pPr>
      <w:r w:rsidRPr="00107DCA">
        <w:t>Toepassing</w:t>
      </w:r>
    </w:p>
    <w:p w14:paraId="543EF985" w14:textId="77777777" w:rsidR="001D00B9" w:rsidRDefault="001D00B9" w:rsidP="001D00B9">
      <w:pPr>
        <w:pStyle w:val="Kop2"/>
      </w:pPr>
      <w:bookmarkStart w:id="725" w:name="_Toc387670303"/>
      <w:bookmarkStart w:id="726" w:name="_Toc438633495"/>
      <w:r>
        <w:t>25.30.</w:t>
      </w:r>
      <w:r>
        <w:tab/>
        <w:t>vloeren – algemeen</w:t>
      </w:r>
      <w:bookmarkEnd w:id="725"/>
      <w:bookmarkEnd w:id="726"/>
    </w:p>
    <w:p w14:paraId="0EF75057" w14:textId="77777777" w:rsidR="001D00B9" w:rsidRDefault="001D00B9" w:rsidP="001D00B9">
      <w:pPr>
        <w:pStyle w:val="Kop3"/>
      </w:pPr>
      <w:bookmarkStart w:id="727" w:name="_Toc387670304"/>
      <w:bookmarkStart w:id="728" w:name="_Toc438633496"/>
      <w:r>
        <w:t>25.31.</w:t>
      </w:r>
      <w:r>
        <w:tab/>
        <w:t>vloeren – roostering met beplating</w:t>
      </w:r>
      <w:bookmarkEnd w:id="727"/>
      <w:bookmarkEnd w:id="728"/>
    </w:p>
    <w:p w14:paraId="40D1D819" w14:textId="77777777" w:rsidR="001D00B9" w:rsidRDefault="001D00B9" w:rsidP="001D00B9">
      <w:pPr>
        <w:pStyle w:val="Kop6"/>
      </w:pPr>
      <w:r w:rsidRPr="00107DCA">
        <w:t>Omschrijving</w:t>
      </w:r>
    </w:p>
    <w:p w14:paraId="4D5BFD4A" w14:textId="77777777" w:rsidR="001D00B9" w:rsidRDefault="001D00B9" w:rsidP="001D00B9">
      <w:pPr>
        <w:pStyle w:val="Plattetekst"/>
      </w:pPr>
      <w:r>
        <w:t>De werken omvatten:</w:t>
      </w:r>
    </w:p>
    <w:p w14:paraId="5D10E14A" w14:textId="77777777" w:rsidR="001D00B9" w:rsidRPr="00107DCA" w:rsidRDefault="001D00B9" w:rsidP="001D00B9">
      <w:pPr>
        <w:pStyle w:val="Plattetekstinspringen"/>
      </w:pPr>
      <w:r>
        <w:t>a</w:t>
      </w:r>
      <w:r w:rsidRPr="00107DCA">
        <w:t>lle voorbereidende werk- en productietekeningen</w:t>
      </w:r>
    </w:p>
    <w:p w14:paraId="6B9FB2D1" w14:textId="77777777" w:rsidR="001D00B9" w:rsidRDefault="001D00B9" w:rsidP="001D00B9">
      <w:pPr>
        <w:pStyle w:val="Plattetekstinspringen"/>
      </w:pPr>
      <w:r>
        <w:t>d</w:t>
      </w:r>
      <w:r w:rsidRPr="00107DCA">
        <w:t>e dragende balken en eventuele dwarse verstijvingen</w:t>
      </w:r>
    </w:p>
    <w:p w14:paraId="689BDB15" w14:textId="77777777" w:rsidR="001D00B9" w:rsidRPr="00107DCA" w:rsidRDefault="001D00B9" w:rsidP="001D00B9">
      <w:pPr>
        <w:pStyle w:val="Plattetekstinspringen"/>
      </w:pPr>
      <w:r>
        <w:t>de structurele beplating die bovenop de liggers wordt geplaatst</w:t>
      </w:r>
    </w:p>
    <w:p w14:paraId="3E30A8D8" w14:textId="77777777" w:rsidR="001D00B9" w:rsidRPr="00107DCA" w:rsidRDefault="001D00B9" w:rsidP="001D00B9">
      <w:pPr>
        <w:pStyle w:val="Plattetekstinspringen"/>
      </w:pPr>
      <w:r>
        <w:t>d</w:t>
      </w:r>
      <w:r w:rsidRPr="00107DCA">
        <w:t>e eventuele prefabricatie en montage en alle hierbij horende werken en leveringen</w:t>
      </w:r>
    </w:p>
    <w:p w14:paraId="6BCA35BE" w14:textId="77777777" w:rsidR="001D00B9" w:rsidRPr="00107DCA" w:rsidRDefault="001D00B9" w:rsidP="001D00B9">
      <w:pPr>
        <w:pStyle w:val="Plattetekstinspringen"/>
      </w:pPr>
      <w:r>
        <w:t>h</w:t>
      </w:r>
      <w:r w:rsidRPr="00107DCA">
        <w:t>et laten en/of maken van openingen in de vloer en het dichtmaken achteraf</w:t>
      </w:r>
    </w:p>
    <w:p w14:paraId="477C9A9B" w14:textId="77777777" w:rsidR="001D00B9" w:rsidRPr="00107DCA" w:rsidRDefault="001D00B9" w:rsidP="001D00B9">
      <w:pPr>
        <w:pStyle w:val="Plattetekstinspringen"/>
      </w:pPr>
      <w:r>
        <w:t>o</w:t>
      </w:r>
      <w:r w:rsidRPr="00107DCA">
        <w:t>pleg- en verbindingselementen (metalen schoenen, verankeringsijzers, schroefdraadstangen, bandijzer, nagels, bouten, schroeven, vijzen</w:t>
      </w:r>
      <w:r>
        <w:t>, …</w:t>
      </w:r>
      <w:r w:rsidRPr="00107DCA">
        <w:t>)</w:t>
      </w:r>
    </w:p>
    <w:p w14:paraId="12440B65" w14:textId="77777777" w:rsidR="001D00B9" w:rsidRPr="00107DCA" w:rsidRDefault="001D00B9" w:rsidP="001D00B9">
      <w:pPr>
        <w:pStyle w:val="Plattetekstinspringen"/>
      </w:pPr>
      <w:r w:rsidRPr="00107DCA">
        <w:t>eventuele folies ter hoogte van de kopse kanten van de vloer</w:t>
      </w:r>
    </w:p>
    <w:p w14:paraId="5775E86C" w14:textId="77777777" w:rsidR="001D00B9" w:rsidRPr="00107DCA" w:rsidRDefault="001D00B9" w:rsidP="001D00B9">
      <w:pPr>
        <w:pStyle w:val="Plattetekstinspringen"/>
      </w:pPr>
      <w:r>
        <w:t>b</w:t>
      </w:r>
      <w:r w:rsidRPr="00107DCA">
        <w:t>eschermingsmaatregelen</w:t>
      </w:r>
    </w:p>
    <w:p w14:paraId="6162630E" w14:textId="77777777" w:rsidR="001D00B9" w:rsidRDefault="001D00B9" w:rsidP="001D00B9">
      <w:pPr>
        <w:pStyle w:val="Kop4"/>
      </w:pPr>
      <w:bookmarkStart w:id="729" w:name="_Toc387670305"/>
      <w:bookmarkStart w:id="730" w:name="_Toc438633497"/>
      <w:r>
        <w:t>25.31.10.</w:t>
      </w:r>
      <w:r>
        <w:tab/>
        <w:t>vloeren – roostering met beplating/balken</w:t>
      </w:r>
      <w:bookmarkEnd w:id="729"/>
      <w:bookmarkEnd w:id="730"/>
    </w:p>
    <w:p w14:paraId="167EF88A" w14:textId="77777777" w:rsidR="001D00B9" w:rsidRDefault="001D00B9" w:rsidP="001D00B9">
      <w:pPr>
        <w:pStyle w:val="Kop5"/>
      </w:pPr>
      <w:bookmarkStart w:id="731" w:name="_Toc387670306"/>
      <w:bookmarkStart w:id="732" w:name="_Toc438633498"/>
      <w:r>
        <w:t>25.31.11.</w:t>
      </w:r>
      <w:r>
        <w:tab/>
        <w:t>vloeren – roostering met beplating/balken – massief hout</w:t>
      </w:r>
      <w:r>
        <w:tab/>
      </w:r>
      <w:r w:rsidRPr="002D4A87">
        <w:rPr>
          <w:rStyle w:val="MeetChar"/>
        </w:rPr>
        <w:t>|FH|m3</w:t>
      </w:r>
      <w:bookmarkEnd w:id="731"/>
      <w:bookmarkEnd w:id="732"/>
    </w:p>
    <w:p w14:paraId="2011818E" w14:textId="77777777" w:rsidR="001D00B9" w:rsidRPr="00107DCA" w:rsidRDefault="001D00B9" w:rsidP="001D00B9">
      <w:pPr>
        <w:pStyle w:val="Kop6"/>
      </w:pPr>
      <w:r w:rsidRPr="00107DCA">
        <w:t>Omschrijving</w:t>
      </w:r>
    </w:p>
    <w:p w14:paraId="5AA3D9A2" w14:textId="77777777" w:rsidR="001D00B9" w:rsidRPr="00107DCA" w:rsidRDefault="001D00B9" w:rsidP="001D00B9">
      <w:pPr>
        <w:pStyle w:val="Plattetekst"/>
      </w:pPr>
      <w:r w:rsidRPr="00107DCA">
        <w:t>De balken bestaan uit massieve houten liggers.</w:t>
      </w:r>
    </w:p>
    <w:p w14:paraId="5AE10CC4" w14:textId="77777777" w:rsidR="001D00B9" w:rsidRPr="00107DCA" w:rsidRDefault="001D00B9" w:rsidP="001D00B9">
      <w:pPr>
        <w:pStyle w:val="Kop6"/>
      </w:pPr>
      <w:r w:rsidRPr="00107DCA">
        <w:t>Meting</w:t>
      </w:r>
    </w:p>
    <w:p w14:paraId="06B3B125" w14:textId="77777777" w:rsidR="001D00B9" w:rsidRDefault="001D00B9" w:rsidP="001D00B9">
      <w:pPr>
        <w:pStyle w:val="Plattetekstinspringen"/>
      </w:pPr>
      <w:r>
        <w:t>meeteenheid: m3</w:t>
      </w:r>
    </w:p>
    <w:p w14:paraId="369F882C" w14:textId="77777777" w:rsidR="001D00B9" w:rsidRPr="00107DCA" w:rsidRDefault="001D00B9" w:rsidP="001D00B9">
      <w:pPr>
        <w:pStyle w:val="Plattetekstinspringen"/>
      </w:pPr>
      <w:r>
        <w:t>aard</w:t>
      </w:r>
      <w:r w:rsidRPr="00107DCA">
        <w:t xml:space="preserve"> van de overeenkomst: </w:t>
      </w:r>
      <w:r>
        <w:t>Forfaitaire Hoeveelheid (FH)</w:t>
      </w:r>
      <w:r w:rsidRPr="00107DCA">
        <w:t xml:space="preserve">. </w:t>
      </w:r>
    </w:p>
    <w:p w14:paraId="2137CE83" w14:textId="77777777" w:rsidR="001D00B9" w:rsidRPr="00107DCA" w:rsidRDefault="001D00B9" w:rsidP="001D00B9">
      <w:pPr>
        <w:pStyle w:val="Kop6"/>
      </w:pPr>
      <w:r w:rsidRPr="00107DCA">
        <w:t>Materiaal</w:t>
      </w:r>
    </w:p>
    <w:p w14:paraId="74FA38D9" w14:textId="77777777" w:rsidR="001D00B9" w:rsidRPr="00107DCA" w:rsidRDefault="001D00B9" w:rsidP="001D00B9">
      <w:pPr>
        <w:pStyle w:val="Plattetekstinspringen"/>
      </w:pPr>
      <w:r w:rsidRPr="00107DCA">
        <w:t xml:space="preserve">Het hout </w:t>
      </w:r>
      <w:r>
        <w:t>moet</w:t>
      </w:r>
      <w:r w:rsidRPr="00107DCA">
        <w:t xml:space="preserve"> gesorteerd en gemarkeerd zijn </w:t>
      </w:r>
      <w:r>
        <w:t>volgens</w:t>
      </w:r>
      <w:r w:rsidRPr="00107DCA">
        <w:t xml:space="preserve"> NBN EN 14081.</w:t>
      </w:r>
    </w:p>
    <w:p w14:paraId="3E63E50D" w14:textId="77777777" w:rsidR="001D00B9" w:rsidRPr="00107DCA" w:rsidRDefault="001D00B9" w:rsidP="001D00B9">
      <w:pPr>
        <w:pStyle w:val="Plattetekstinspringen"/>
      </w:pPr>
      <w:r w:rsidRPr="00107DCA">
        <w:t xml:space="preserve">Het hout </w:t>
      </w:r>
      <w:r>
        <w:t>moet</w:t>
      </w:r>
      <w:r w:rsidRPr="00107DCA">
        <w:t xml:space="preserve"> voorzien zijn van een CE-markering.</w:t>
      </w:r>
    </w:p>
    <w:p w14:paraId="19570642" w14:textId="77777777" w:rsidR="001D00B9" w:rsidRPr="00107DCA" w:rsidRDefault="001D00B9" w:rsidP="001D00B9">
      <w:pPr>
        <w:pStyle w:val="Plattetekstinspringen"/>
      </w:pPr>
      <w:r w:rsidRPr="00107DCA">
        <w:t xml:space="preserve">Het hout </w:t>
      </w:r>
      <w:r>
        <w:t>heeft</w:t>
      </w:r>
      <w:r w:rsidRPr="00107DCA">
        <w:t xml:space="preserve"> een FSC- of </w:t>
      </w:r>
      <w:r>
        <w:t>PEFC-label en de leverancier is respectievelijk FSC of PEFC CoC-gecertificeerd</w:t>
      </w:r>
      <w:r w:rsidRPr="00107DCA">
        <w:t>.</w:t>
      </w:r>
    </w:p>
    <w:p w14:paraId="3A97BFFC" w14:textId="77777777" w:rsidR="001D00B9" w:rsidRPr="00107DCA" w:rsidRDefault="001D00B9" w:rsidP="001D00B9">
      <w:pPr>
        <w:pStyle w:val="Plattetekstinspringen"/>
      </w:pPr>
      <w:r w:rsidRPr="00107DCA">
        <w:t>De houtvochtigheid bedraagt maximaal 20%. Bij naaldhout met een sectie groter dan circa 6</w:t>
      </w:r>
      <w:r>
        <w:t xml:space="preserve"> cm </w:t>
      </w:r>
      <w:r w:rsidRPr="00107DCA">
        <w:t>x15 cm mag de houtvochtigheid bij plaatsing slechts 16% bedragen.</w:t>
      </w:r>
    </w:p>
    <w:p w14:paraId="6AACEE40" w14:textId="77777777" w:rsidR="001D00B9" w:rsidRPr="00107DCA" w:rsidRDefault="001D00B9" w:rsidP="001D00B9">
      <w:pPr>
        <w:pStyle w:val="Plattetekstinspringen"/>
      </w:pPr>
      <w:r w:rsidRPr="00107DCA">
        <w:t>De bepalingen van de STS 04.1 en STS 31 zijn van toepassing.</w:t>
      </w:r>
    </w:p>
    <w:p w14:paraId="073D06F0" w14:textId="77777777" w:rsidR="001D00B9" w:rsidRPr="00107DCA" w:rsidRDefault="001D00B9" w:rsidP="001D00B9">
      <w:pPr>
        <w:pStyle w:val="Kop8"/>
      </w:pPr>
      <w:r w:rsidRPr="00107DCA">
        <w:t>Specificaties</w:t>
      </w:r>
    </w:p>
    <w:p w14:paraId="4B3FD810" w14:textId="77777777" w:rsidR="001D00B9" w:rsidRPr="00107DCA" w:rsidRDefault="001D00B9" w:rsidP="001D00B9">
      <w:pPr>
        <w:pStyle w:val="Plattetekstinspringen"/>
      </w:pPr>
      <w:r w:rsidRPr="00107DCA">
        <w:t xml:space="preserve">Type hout: naaldhout (vuren, grenen, douglas, </w:t>
      </w:r>
      <w:r>
        <w:t>…</w:t>
      </w:r>
      <w:r w:rsidRPr="00107DCA">
        <w:t>)</w:t>
      </w:r>
    </w:p>
    <w:p w14:paraId="6B50C476" w14:textId="77777777" w:rsidR="001D00B9" w:rsidRPr="00107DCA" w:rsidRDefault="001D00B9" w:rsidP="001D00B9">
      <w:pPr>
        <w:pStyle w:val="Plattetekstinspringen"/>
      </w:pPr>
      <w:r w:rsidRPr="00107DCA">
        <w:t>Houtverduurzaming: A2.1 procedé volgens STS 04.3 of natuurlijke duurzaamheidsklasse 2</w:t>
      </w:r>
    </w:p>
    <w:p w14:paraId="148DDD3A" w14:textId="77777777" w:rsidR="001D00B9" w:rsidRDefault="001D00B9" w:rsidP="001D00B9">
      <w:pPr>
        <w:pStyle w:val="Plattetekstinspringen"/>
      </w:pPr>
      <w:r>
        <w:t xml:space="preserve">Kwaliteit (volgens NBN EN 338): </w:t>
      </w:r>
      <w:r w:rsidRPr="00F43A10">
        <w:rPr>
          <w:rStyle w:val="Keuze-blauw"/>
        </w:rPr>
        <w:t>C18 / …</w:t>
      </w:r>
    </w:p>
    <w:p w14:paraId="216CC560" w14:textId="77777777" w:rsidR="001D00B9" w:rsidRPr="00107DCA" w:rsidRDefault="001D00B9" w:rsidP="001D00B9">
      <w:pPr>
        <w:pStyle w:val="Plattetekstinspringen"/>
      </w:pPr>
      <w:r w:rsidRPr="00107DCA">
        <w:t xml:space="preserve">Hoogte:  </w:t>
      </w:r>
      <w:r w:rsidRPr="006531B6">
        <w:rPr>
          <w:rStyle w:val="Keuze-blauw"/>
        </w:rPr>
        <w:t>max … mm / volgens stabiliteitsplannen</w:t>
      </w:r>
    </w:p>
    <w:p w14:paraId="64DCBC67" w14:textId="77777777" w:rsidR="001D00B9" w:rsidRPr="00107DCA" w:rsidRDefault="001D00B9" w:rsidP="001D00B9">
      <w:pPr>
        <w:pStyle w:val="Plattetekstinspringen"/>
      </w:pPr>
      <w:r w:rsidRPr="00107DCA">
        <w:t xml:space="preserve">Maximale doorbuiging: </w:t>
      </w:r>
      <w:r w:rsidRPr="00F43A10">
        <w:rPr>
          <w:rStyle w:val="Keuze-blauw"/>
        </w:rPr>
        <w:t>…</w:t>
      </w:r>
    </w:p>
    <w:p w14:paraId="0334B508" w14:textId="77777777" w:rsidR="001D00B9" w:rsidRPr="00107DCA" w:rsidRDefault="001D00B9" w:rsidP="001D00B9">
      <w:pPr>
        <w:pStyle w:val="Plattetekstinspringen"/>
      </w:pPr>
      <w:r w:rsidRPr="00107DCA">
        <w:t>Tolerantie: klasse 2 volgens NBN EN 336</w:t>
      </w:r>
    </w:p>
    <w:p w14:paraId="18119FD1" w14:textId="77777777" w:rsidR="001D00B9" w:rsidRPr="00107DCA" w:rsidRDefault="001D00B9" w:rsidP="001D00B9">
      <w:pPr>
        <w:pStyle w:val="Kop6"/>
      </w:pPr>
      <w:r w:rsidRPr="00107DCA">
        <w:t>Uitvoering</w:t>
      </w:r>
    </w:p>
    <w:p w14:paraId="772CD956" w14:textId="77777777" w:rsidR="001D00B9" w:rsidRPr="00107DCA" w:rsidRDefault="001D00B9" w:rsidP="001D00B9">
      <w:pPr>
        <w:pStyle w:val="Plattetekstinspringen"/>
      </w:pPr>
      <w:r w:rsidRPr="00107DCA">
        <w:t xml:space="preserve">De elementen </w:t>
      </w:r>
      <w:r>
        <w:t xml:space="preserve">moeten </w:t>
      </w:r>
      <w:r w:rsidRPr="00107DCA">
        <w:t>beantwoorden aan de vereisten van STS 31 en NBN B 03-003.</w:t>
      </w:r>
    </w:p>
    <w:p w14:paraId="0E9AA2DE" w14:textId="77777777" w:rsidR="001D00B9" w:rsidRPr="00107DCA" w:rsidRDefault="001D00B9" w:rsidP="001D00B9">
      <w:pPr>
        <w:pStyle w:val="Kop6"/>
      </w:pPr>
      <w:r w:rsidRPr="00107DCA">
        <w:t>Toepassing</w:t>
      </w:r>
    </w:p>
    <w:p w14:paraId="5D66E468" w14:textId="77777777" w:rsidR="001D00B9" w:rsidRDefault="001D00B9" w:rsidP="001D00B9">
      <w:pPr>
        <w:pStyle w:val="Kop5"/>
      </w:pPr>
      <w:bookmarkStart w:id="733" w:name="_Toc387670307"/>
      <w:bookmarkStart w:id="734" w:name="_Toc438633499"/>
      <w:r>
        <w:t>25.31.12.</w:t>
      </w:r>
      <w:r>
        <w:tab/>
        <w:t>vloeren – roostering met beplating/balken – LVL</w:t>
      </w:r>
      <w:r>
        <w:tab/>
      </w:r>
      <w:r w:rsidRPr="006531B6">
        <w:rPr>
          <w:rStyle w:val="MeetChar"/>
        </w:rPr>
        <w:t>|FH|m3</w:t>
      </w:r>
      <w:bookmarkEnd w:id="733"/>
      <w:bookmarkEnd w:id="734"/>
    </w:p>
    <w:p w14:paraId="4F5547BE" w14:textId="77777777" w:rsidR="001D00B9" w:rsidRPr="00107DCA" w:rsidRDefault="001D00B9" w:rsidP="001D00B9">
      <w:pPr>
        <w:pStyle w:val="Kop6"/>
      </w:pPr>
      <w:r w:rsidRPr="00107DCA">
        <w:t>Omschrijving</w:t>
      </w:r>
    </w:p>
    <w:p w14:paraId="15AE1553" w14:textId="77777777" w:rsidR="001D00B9" w:rsidRPr="00107DCA" w:rsidRDefault="001D00B9" w:rsidP="001D00B9">
      <w:pPr>
        <w:pStyle w:val="Plattetekst"/>
      </w:pPr>
      <w:r w:rsidRPr="00107DCA">
        <w:t>De balken zijn vervaardigd uit gelijmd gelamelleerd hout (</w:t>
      </w:r>
      <w:r>
        <w:t>‘</w:t>
      </w:r>
      <w:r w:rsidRPr="00107DCA">
        <w:t>Laminated Veneer Lumber</w:t>
      </w:r>
      <w:r>
        <w:t>’</w:t>
      </w:r>
      <w:r w:rsidRPr="00107DCA">
        <w:t xml:space="preserve"> </w:t>
      </w:r>
      <w:r>
        <w:t>=</w:t>
      </w:r>
      <w:r w:rsidRPr="00107DCA">
        <w:t xml:space="preserve"> LVL) volgens NBN EN 14374.</w:t>
      </w:r>
    </w:p>
    <w:p w14:paraId="5274C7B3" w14:textId="77777777" w:rsidR="001D00B9" w:rsidRPr="00107DCA" w:rsidRDefault="001D00B9" w:rsidP="001D00B9">
      <w:pPr>
        <w:pStyle w:val="Kop6"/>
      </w:pPr>
      <w:r w:rsidRPr="00107DCA">
        <w:t>Meting</w:t>
      </w:r>
    </w:p>
    <w:p w14:paraId="651E00DB" w14:textId="77777777" w:rsidR="001D00B9" w:rsidRDefault="001D00B9" w:rsidP="001D00B9">
      <w:pPr>
        <w:pStyle w:val="Plattetekstinspringen"/>
      </w:pPr>
      <w:r>
        <w:t>meeteenheid: m3</w:t>
      </w:r>
    </w:p>
    <w:p w14:paraId="4B13C1CD" w14:textId="77777777" w:rsidR="001D00B9" w:rsidRPr="00107DCA" w:rsidRDefault="001D00B9" w:rsidP="001D00B9">
      <w:pPr>
        <w:pStyle w:val="Plattetekstinspringen"/>
      </w:pPr>
      <w:r>
        <w:t>aard</w:t>
      </w:r>
      <w:r w:rsidRPr="00107DCA">
        <w:t xml:space="preserve"> van de overeenkomst: Forfaitaire Hoeveelheid (FH)</w:t>
      </w:r>
    </w:p>
    <w:p w14:paraId="4FFEB30F" w14:textId="77777777" w:rsidR="001D00B9" w:rsidRPr="00107DCA" w:rsidRDefault="001D00B9" w:rsidP="001D00B9">
      <w:pPr>
        <w:pStyle w:val="Kop6"/>
      </w:pPr>
      <w:r w:rsidRPr="00107DCA">
        <w:t>Materiaal</w:t>
      </w:r>
    </w:p>
    <w:p w14:paraId="79281B44" w14:textId="77777777" w:rsidR="001D00B9" w:rsidRPr="00107DCA" w:rsidRDefault="001D00B9" w:rsidP="001D00B9">
      <w:pPr>
        <w:pStyle w:val="Plattetekstinspringen"/>
      </w:pPr>
      <w:r w:rsidRPr="00107DCA">
        <w:t xml:space="preserve">De bepalingen van NBN EN 14374 </w:t>
      </w:r>
      <w:r w:rsidRPr="006531B6">
        <w:t xml:space="preserve">Houtconstructies - Gelamineerd fineerhout voor dragende toepassingen </w:t>
      </w:r>
      <w:r>
        <w:t>–</w:t>
      </w:r>
      <w:r w:rsidRPr="006531B6">
        <w:t xml:space="preserve"> Eisen</w:t>
      </w:r>
      <w:r>
        <w:t xml:space="preserve"> </w:t>
      </w:r>
      <w:r w:rsidRPr="00107DCA">
        <w:t>zijn van toepassing.</w:t>
      </w:r>
    </w:p>
    <w:p w14:paraId="12AAF139" w14:textId="77777777" w:rsidR="001D00B9" w:rsidRPr="00107DCA" w:rsidRDefault="001D00B9" w:rsidP="001D00B9">
      <w:pPr>
        <w:pStyle w:val="Plattetekstinspringen"/>
      </w:pPr>
      <w:r w:rsidRPr="00107DCA">
        <w:t>De elementen zijn vervaardigd uit gelijmde fineerbladen van naaldhout.</w:t>
      </w:r>
    </w:p>
    <w:p w14:paraId="42F4D260" w14:textId="77777777" w:rsidR="001D00B9" w:rsidRPr="00107DCA" w:rsidRDefault="001D00B9" w:rsidP="001D00B9">
      <w:pPr>
        <w:pStyle w:val="Plattetekstinspringen"/>
      </w:pPr>
      <w:r w:rsidRPr="00107DCA">
        <w:t>Na fabricage is het vochtgehalte van LVL maximum 12% en worden de LVL-elementen verpakt in een plastiek folie, waardoor het vochtgehalte niet meer kan wijzigen tijdens het transport.</w:t>
      </w:r>
    </w:p>
    <w:p w14:paraId="45378F55" w14:textId="77777777" w:rsidR="001D00B9" w:rsidRPr="00107DCA" w:rsidRDefault="001D00B9" w:rsidP="001D00B9">
      <w:pPr>
        <w:pStyle w:val="Plattetekstinspringen"/>
      </w:pPr>
      <w:r w:rsidRPr="00107DCA">
        <w:t>Het product is CE-gecertificeerd.</w:t>
      </w:r>
    </w:p>
    <w:p w14:paraId="7F827D47" w14:textId="77777777" w:rsidR="001D00B9" w:rsidRDefault="001D00B9" w:rsidP="001D00B9">
      <w:pPr>
        <w:pStyle w:val="Plattetekstinspringen"/>
      </w:pPr>
      <w:r w:rsidRPr="00107DCA">
        <w:t xml:space="preserve">De LVL-structuurelementen hebben een FSC- of </w:t>
      </w:r>
      <w:r>
        <w:t>PEFC-label en de leverancier is respectievelijk FSC of PEFC CoC-gecertificeerd</w:t>
      </w:r>
      <w:r w:rsidRPr="00107DCA">
        <w:t>.</w:t>
      </w:r>
    </w:p>
    <w:p w14:paraId="4C0CFEFC" w14:textId="77777777" w:rsidR="001D00B9" w:rsidRPr="00107DCA" w:rsidRDefault="001D00B9" w:rsidP="001D00B9">
      <w:pPr>
        <w:pStyle w:val="Kop8"/>
      </w:pPr>
      <w:r>
        <w:t>Specificaties</w:t>
      </w:r>
    </w:p>
    <w:p w14:paraId="299EDC7F" w14:textId="77777777" w:rsidR="001D00B9" w:rsidRPr="00107DCA" w:rsidRDefault="001D00B9" w:rsidP="001D00B9">
      <w:pPr>
        <w:pStyle w:val="Plattetekstinspringen"/>
      </w:pPr>
      <w:r w:rsidRPr="00107DCA">
        <w:t>Type hout: LVL</w:t>
      </w:r>
    </w:p>
    <w:p w14:paraId="4E7DAA89" w14:textId="77777777" w:rsidR="001D00B9" w:rsidRPr="00107DCA" w:rsidRDefault="001D00B9" w:rsidP="001D00B9">
      <w:pPr>
        <w:pStyle w:val="Plattetekstinspringen"/>
      </w:pPr>
      <w:r w:rsidRPr="00107DCA">
        <w:t>Houtverduurzaming: natuurlijke duurzaamheidsklasse 1, 2 of 3</w:t>
      </w:r>
    </w:p>
    <w:p w14:paraId="46041EAA" w14:textId="77777777" w:rsidR="001D00B9" w:rsidRPr="00107DCA" w:rsidRDefault="001D00B9" w:rsidP="001D00B9">
      <w:pPr>
        <w:pStyle w:val="Plattetekstinspringen"/>
      </w:pPr>
      <w:r w:rsidRPr="00107DCA">
        <w:t xml:space="preserve">Hoogte:  </w:t>
      </w:r>
      <w:r w:rsidRPr="006531B6">
        <w:rPr>
          <w:rStyle w:val="Keuze-blauw"/>
        </w:rPr>
        <w:t>max … mm / volgens stabiliteitsplannen</w:t>
      </w:r>
    </w:p>
    <w:p w14:paraId="271931E2" w14:textId="77777777" w:rsidR="001D00B9" w:rsidRPr="00107DCA" w:rsidRDefault="001D00B9" w:rsidP="001D00B9">
      <w:pPr>
        <w:pStyle w:val="Plattetekstinspringen"/>
      </w:pPr>
      <w:r w:rsidRPr="00107DCA">
        <w:t>Tolerantie: volgens NBN EN 14374</w:t>
      </w:r>
    </w:p>
    <w:p w14:paraId="0C9B6194" w14:textId="77777777" w:rsidR="001D00B9" w:rsidRDefault="001D00B9" w:rsidP="001D00B9">
      <w:pPr>
        <w:pStyle w:val="Plattetekstinspringen"/>
      </w:pPr>
      <w:r>
        <w:t xml:space="preserve">Maximale doorbuiging: </w:t>
      </w:r>
      <w:r w:rsidRPr="006531B6">
        <w:rPr>
          <w:rStyle w:val="Keuze-blauw"/>
        </w:rPr>
        <w:t>…</w:t>
      </w:r>
    </w:p>
    <w:p w14:paraId="3FFB2044" w14:textId="77777777" w:rsidR="001D00B9" w:rsidRPr="00107DCA" w:rsidRDefault="001D00B9" w:rsidP="001D00B9">
      <w:pPr>
        <w:pStyle w:val="Plattetekstinspringen"/>
      </w:pPr>
      <w:r w:rsidRPr="00107DCA">
        <w:t>Minimale karakteristieke waarden:</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0"/>
        <w:gridCol w:w="2268"/>
        <w:gridCol w:w="1701"/>
      </w:tblGrid>
      <w:tr w:rsidR="001D00B9" w14:paraId="4F39A847" w14:textId="77777777" w:rsidTr="007F5C4F">
        <w:tc>
          <w:tcPr>
            <w:tcW w:w="4110" w:type="dxa"/>
          </w:tcPr>
          <w:p w14:paraId="20119EB5" w14:textId="77777777" w:rsidR="001D00B9" w:rsidRDefault="001D00B9" w:rsidP="007F5C4F">
            <w:r>
              <w:t>Buigsterkte evenwijdig aan de vezel f</w:t>
            </w:r>
            <w:r w:rsidRPr="00EA6EB1">
              <w:rPr>
                <w:vertAlign w:val="subscript"/>
              </w:rPr>
              <w:t>m,0,k</w:t>
            </w:r>
          </w:p>
        </w:tc>
        <w:tc>
          <w:tcPr>
            <w:tcW w:w="2268" w:type="dxa"/>
          </w:tcPr>
          <w:p w14:paraId="5F023C9A" w14:textId="77777777" w:rsidR="001D00B9" w:rsidRDefault="001D00B9" w:rsidP="007F5C4F">
            <w:pPr>
              <w:jc w:val="center"/>
            </w:pPr>
            <w:r>
              <w:t>44,0</w:t>
            </w:r>
          </w:p>
        </w:tc>
        <w:tc>
          <w:tcPr>
            <w:tcW w:w="1701" w:type="dxa"/>
          </w:tcPr>
          <w:p w14:paraId="73DBB848" w14:textId="77777777" w:rsidR="001D00B9" w:rsidRDefault="001D00B9" w:rsidP="007F5C4F">
            <w:pPr>
              <w:jc w:val="center"/>
            </w:pPr>
            <w:r>
              <w:t>N/mm²</w:t>
            </w:r>
          </w:p>
        </w:tc>
      </w:tr>
      <w:tr w:rsidR="001D00B9" w14:paraId="2A75B61B" w14:textId="77777777" w:rsidTr="007F5C4F">
        <w:tc>
          <w:tcPr>
            <w:tcW w:w="4110" w:type="dxa"/>
          </w:tcPr>
          <w:p w14:paraId="71F98B06" w14:textId="77777777" w:rsidR="001D00B9" w:rsidRDefault="001D00B9" w:rsidP="007F5C4F">
            <w:r>
              <w:t>Treksterkte evenwijdig aan de vezel f</w:t>
            </w:r>
            <w:r w:rsidRPr="00EA6EB1">
              <w:rPr>
                <w:vertAlign w:val="subscript"/>
              </w:rPr>
              <w:t>t,0,k</w:t>
            </w:r>
          </w:p>
        </w:tc>
        <w:tc>
          <w:tcPr>
            <w:tcW w:w="2268" w:type="dxa"/>
          </w:tcPr>
          <w:p w14:paraId="0D576037" w14:textId="77777777" w:rsidR="001D00B9" w:rsidRDefault="001D00B9" w:rsidP="007F5C4F">
            <w:pPr>
              <w:jc w:val="center"/>
            </w:pPr>
            <w:r>
              <w:t>30,0</w:t>
            </w:r>
          </w:p>
        </w:tc>
        <w:tc>
          <w:tcPr>
            <w:tcW w:w="1701" w:type="dxa"/>
          </w:tcPr>
          <w:p w14:paraId="6C12DB58" w14:textId="77777777" w:rsidR="001D00B9" w:rsidRDefault="001D00B9" w:rsidP="007F5C4F">
            <w:pPr>
              <w:jc w:val="center"/>
            </w:pPr>
            <w:r>
              <w:t>N/mm²</w:t>
            </w:r>
          </w:p>
        </w:tc>
      </w:tr>
      <w:tr w:rsidR="001D00B9" w14:paraId="2A72F5FE" w14:textId="77777777" w:rsidTr="007F5C4F">
        <w:tc>
          <w:tcPr>
            <w:tcW w:w="4110" w:type="dxa"/>
          </w:tcPr>
          <w:p w14:paraId="00D7FC75" w14:textId="77777777" w:rsidR="001D00B9" w:rsidRDefault="001D00B9" w:rsidP="007F5C4F">
            <w:r>
              <w:t>Druksterkte evenwijdig aan de vezel f</w:t>
            </w:r>
            <w:r w:rsidRPr="00EA6EB1">
              <w:rPr>
                <w:vertAlign w:val="subscript"/>
              </w:rPr>
              <w:t>c,0,k</w:t>
            </w:r>
          </w:p>
        </w:tc>
        <w:tc>
          <w:tcPr>
            <w:tcW w:w="2268" w:type="dxa"/>
          </w:tcPr>
          <w:p w14:paraId="78FCD563" w14:textId="77777777" w:rsidR="001D00B9" w:rsidRDefault="001D00B9" w:rsidP="007F5C4F">
            <w:pPr>
              <w:jc w:val="center"/>
            </w:pPr>
            <w:r>
              <w:t>35,0</w:t>
            </w:r>
          </w:p>
        </w:tc>
        <w:tc>
          <w:tcPr>
            <w:tcW w:w="1701" w:type="dxa"/>
          </w:tcPr>
          <w:p w14:paraId="169342B6" w14:textId="77777777" w:rsidR="001D00B9" w:rsidRDefault="001D00B9" w:rsidP="007F5C4F">
            <w:pPr>
              <w:jc w:val="center"/>
            </w:pPr>
            <w:r>
              <w:t>N/mm²</w:t>
            </w:r>
          </w:p>
        </w:tc>
      </w:tr>
      <w:tr w:rsidR="001D00B9" w14:paraId="5B4A4199" w14:textId="77777777" w:rsidTr="007F5C4F">
        <w:tc>
          <w:tcPr>
            <w:tcW w:w="4110" w:type="dxa"/>
          </w:tcPr>
          <w:p w14:paraId="1753DBC1" w14:textId="77777777" w:rsidR="001D00B9" w:rsidRDefault="001D00B9" w:rsidP="007F5C4F">
            <w:r>
              <w:t>Druksterkte loodrecht op de vezel f</w:t>
            </w:r>
            <w:r w:rsidRPr="00EA6EB1">
              <w:rPr>
                <w:vertAlign w:val="subscript"/>
              </w:rPr>
              <w:t>c,90,k</w:t>
            </w:r>
          </w:p>
        </w:tc>
        <w:tc>
          <w:tcPr>
            <w:tcW w:w="2268" w:type="dxa"/>
          </w:tcPr>
          <w:p w14:paraId="072243B9" w14:textId="77777777" w:rsidR="001D00B9" w:rsidRDefault="001D00B9" w:rsidP="007F5C4F">
            <w:pPr>
              <w:jc w:val="center"/>
            </w:pPr>
            <w:r>
              <w:t>6,0</w:t>
            </w:r>
          </w:p>
        </w:tc>
        <w:tc>
          <w:tcPr>
            <w:tcW w:w="1701" w:type="dxa"/>
          </w:tcPr>
          <w:p w14:paraId="488CC40F" w14:textId="77777777" w:rsidR="001D00B9" w:rsidRDefault="001D00B9" w:rsidP="007F5C4F">
            <w:pPr>
              <w:jc w:val="center"/>
            </w:pPr>
            <w:r>
              <w:t>N/mm²</w:t>
            </w:r>
          </w:p>
        </w:tc>
      </w:tr>
      <w:tr w:rsidR="001D00B9" w14:paraId="4152F08C" w14:textId="77777777" w:rsidTr="007F5C4F">
        <w:tc>
          <w:tcPr>
            <w:tcW w:w="4110" w:type="dxa"/>
          </w:tcPr>
          <w:p w14:paraId="4AC375BB" w14:textId="77777777" w:rsidR="001D00B9" w:rsidRDefault="001D00B9" w:rsidP="007F5C4F">
            <w:r>
              <w:t>Schuifsterkte f</w:t>
            </w:r>
            <w:r w:rsidRPr="00EA6EB1">
              <w:rPr>
                <w:vertAlign w:val="subscript"/>
              </w:rPr>
              <w:t>v,0,k</w:t>
            </w:r>
          </w:p>
        </w:tc>
        <w:tc>
          <w:tcPr>
            <w:tcW w:w="2268" w:type="dxa"/>
          </w:tcPr>
          <w:p w14:paraId="47885708" w14:textId="77777777" w:rsidR="001D00B9" w:rsidRDefault="001D00B9" w:rsidP="007F5C4F">
            <w:pPr>
              <w:jc w:val="center"/>
            </w:pPr>
            <w:r>
              <w:t>3,6</w:t>
            </w:r>
          </w:p>
        </w:tc>
        <w:tc>
          <w:tcPr>
            <w:tcW w:w="1701" w:type="dxa"/>
          </w:tcPr>
          <w:p w14:paraId="547FAE6A" w14:textId="77777777" w:rsidR="001D00B9" w:rsidRDefault="001D00B9" w:rsidP="007F5C4F">
            <w:pPr>
              <w:jc w:val="center"/>
            </w:pPr>
            <w:r>
              <w:t>N/mm²</w:t>
            </w:r>
          </w:p>
        </w:tc>
      </w:tr>
      <w:tr w:rsidR="001D00B9" w14:paraId="0519C782" w14:textId="77777777" w:rsidTr="007F5C4F">
        <w:tc>
          <w:tcPr>
            <w:tcW w:w="4110" w:type="dxa"/>
          </w:tcPr>
          <w:p w14:paraId="25E3151C" w14:textId="77777777" w:rsidR="001D00B9" w:rsidRDefault="001D00B9" w:rsidP="007F5C4F">
            <w:r>
              <w:t>Elasticiteitsmodulus E</w:t>
            </w:r>
            <w:r w:rsidRPr="00EA6EB1">
              <w:rPr>
                <w:vertAlign w:val="subscript"/>
              </w:rPr>
              <w:t>0,k</w:t>
            </w:r>
          </w:p>
        </w:tc>
        <w:tc>
          <w:tcPr>
            <w:tcW w:w="2268" w:type="dxa"/>
          </w:tcPr>
          <w:p w14:paraId="13AD9C61" w14:textId="77777777" w:rsidR="001D00B9" w:rsidRDefault="001D00B9" w:rsidP="007F5C4F">
            <w:pPr>
              <w:jc w:val="center"/>
            </w:pPr>
            <w:r>
              <w:t>11.600</w:t>
            </w:r>
          </w:p>
        </w:tc>
        <w:tc>
          <w:tcPr>
            <w:tcW w:w="1701" w:type="dxa"/>
          </w:tcPr>
          <w:p w14:paraId="0654FA7A" w14:textId="77777777" w:rsidR="001D00B9" w:rsidRDefault="001D00B9" w:rsidP="007F5C4F">
            <w:pPr>
              <w:jc w:val="center"/>
            </w:pPr>
            <w:r>
              <w:t>N/mm²</w:t>
            </w:r>
          </w:p>
        </w:tc>
      </w:tr>
      <w:tr w:rsidR="001D00B9" w14:paraId="3EEBBB40" w14:textId="77777777" w:rsidTr="007F5C4F">
        <w:tc>
          <w:tcPr>
            <w:tcW w:w="4110" w:type="dxa"/>
          </w:tcPr>
          <w:p w14:paraId="490767A5" w14:textId="77777777" w:rsidR="001D00B9" w:rsidRDefault="001D00B9" w:rsidP="007F5C4F">
            <w:r>
              <w:t>Elasticiteitsmodulus E</w:t>
            </w:r>
            <w:r w:rsidRPr="00EA6EB1">
              <w:rPr>
                <w:vertAlign w:val="subscript"/>
              </w:rPr>
              <w:t>0,mean</w:t>
            </w:r>
          </w:p>
        </w:tc>
        <w:tc>
          <w:tcPr>
            <w:tcW w:w="2268" w:type="dxa"/>
          </w:tcPr>
          <w:p w14:paraId="3C1FFF3B" w14:textId="77777777" w:rsidR="001D00B9" w:rsidRDefault="001D00B9" w:rsidP="007F5C4F">
            <w:pPr>
              <w:jc w:val="center"/>
            </w:pPr>
            <w:r>
              <w:t>13.800</w:t>
            </w:r>
          </w:p>
        </w:tc>
        <w:tc>
          <w:tcPr>
            <w:tcW w:w="1701" w:type="dxa"/>
          </w:tcPr>
          <w:p w14:paraId="328F4F8E" w14:textId="77777777" w:rsidR="001D00B9" w:rsidRDefault="001D00B9" w:rsidP="007F5C4F">
            <w:pPr>
              <w:jc w:val="center"/>
            </w:pPr>
            <w:r>
              <w:t>N/mm²</w:t>
            </w:r>
          </w:p>
        </w:tc>
      </w:tr>
      <w:tr w:rsidR="001D00B9" w14:paraId="2A5CCA93" w14:textId="77777777" w:rsidTr="007F5C4F">
        <w:tc>
          <w:tcPr>
            <w:tcW w:w="4110" w:type="dxa"/>
          </w:tcPr>
          <w:p w14:paraId="747B56B8" w14:textId="77777777" w:rsidR="001D00B9" w:rsidRDefault="001D00B9" w:rsidP="007F5C4F">
            <w:r>
              <w:t>Schuifmodulus G</w:t>
            </w:r>
            <w:r w:rsidRPr="00EA6EB1">
              <w:rPr>
                <w:vertAlign w:val="subscript"/>
              </w:rPr>
              <w:t>0,k</w:t>
            </w:r>
          </w:p>
        </w:tc>
        <w:tc>
          <w:tcPr>
            <w:tcW w:w="2268" w:type="dxa"/>
          </w:tcPr>
          <w:p w14:paraId="3ABAD432" w14:textId="77777777" w:rsidR="001D00B9" w:rsidRDefault="001D00B9" w:rsidP="007F5C4F">
            <w:pPr>
              <w:jc w:val="center"/>
            </w:pPr>
            <w:r>
              <w:t>350</w:t>
            </w:r>
          </w:p>
        </w:tc>
        <w:tc>
          <w:tcPr>
            <w:tcW w:w="1701" w:type="dxa"/>
          </w:tcPr>
          <w:p w14:paraId="2C6B45AD" w14:textId="77777777" w:rsidR="001D00B9" w:rsidRDefault="001D00B9" w:rsidP="007F5C4F">
            <w:pPr>
              <w:jc w:val="center"/>
            </w:pPr>
            <w:r>
              <w:t>N/mm²</w:t>
            </w:r>
          </w:p>
        </w:tc>
      </w:tr>
      <w:tr w:rsidR="001D00B9" w14:paraId="56F4FBCF" w14:textId="77777777" w:rsidTr="007F5C4F">
        <w:tc>
          <w:tcPr>
            <w:tcW w:w="4110" w:type="dxa"/>
          </w:tcPr>
          <w:p w14:paraId="44D4433E" w14:textId="77777777" w:rsidR="001D00B9" w:rsidRDefault="001D00B9" w:rsidP="007F5C4F">
            <w:r>
              <w:t>Schuifmodulus G</w:t>
            </w:r>
            <w:r w:rsidRPr="00EA6EB1">
              <w:rPr>
                <w:vertAlign w:val="subscript"/>
              </w:rPr>
              <w:t>0,mean</w:t>
            </w:r>
          </w:p>
        </w:tc>
        <w:tc>
          <w:tcPr>
            <w:tcW w:w="2268" w:type="dxa"/>
          </w:tcPr>
          <w:p w14:paraId="1E247333" w14:textId="77777777" w:rsidR="001D00B9" w:rsidRDefault="001D00B9" w:rsidP="007F5C4F">
            <w:pPr>
              <w:jc w:val="center"/>
            </w:pPr>
            <w:r>
              <w:t>500</w:t>
            </w:r>
          </w:p>
        </w:tc>
        <w:tc>
          <w:tcPr>
            <w:tcW w:w="1701" w:type="dxa"/>
          </w:tcPr>
          <w:p w14:paraId="77641E8D" w14:textId="77777777" w:rsidR="001D00B9" w:rsidRDefault="001D00B9" w:rsidP="007F5C4F">
            <w:pPr>
              <w:jc w:val="center"/>
            </w:pPr>
            <w:r>
              <w:t>N/mm²</w:t>
            </w:r>
          </w:p>
        </w:tc>
      </w:tr>
      <w:tr w:rsidR="001D00B9" w14:paraId="0D19D37F" w14:textId="77777777" w:rsidTr="007F5C4F">
        <w:tc>
          <w:tcPr>
            <w:tcW w:w="4110" w:type="dxa"/>
          </w:tcPr>
          <w:p w14:paraId="0F6D2651" w14:textId="77777777" w:rsidR="001D00B9" w:rsidRDefault="001D00B9" w:rsidP="007F5C4F">
            <w:r>
              <w:t>Volumemassa r</w:t>
            </w:r>
            <w:r w:rsidRPr="00EA6EB1">
              <w:rPr>
                <w:vertAlign w:val="subscript"/>
              </w:rPr>
              <w:t>k</w:t>
            </w:r>
          </w:p>
        </w:tc>
        <w:tc>
          <w:tcPr>
            <w:tcW w:w="2268" w:type="dxa"/>
          </w:tcPr>
          <w:p w14:paraId="6963BD67" w14:textId="77777777" w:rsidR="001D00B9" w:rsidRDefault="001D00B9" w:rsidP="007F5C4F">
            <w:pPr>
              <w:jc w:val="center"/>
            </w:pPr>
            <w:r>
              <w:t>480</w:t>
            </w:r>
          </w:p>
        </w:tc>
        <w:tc>
          <w:tcPr>
            <w:tcW w:w="1701" w:type="dxa"/>
          </w:tcPr>
          <w:p w14:paraId="3265F94D" w14:textId="77777777" w:rsidR="001D00B9" w:rsidRDefault="001D00B9" w:rsidP="007F5C4F">
            <w:pPr>
              <w:jc w:val="center"/>
            </w:pPr>
            <w:r>
              <w:t>kg/m³</w:t>
            </w:r>
          </w:p>
        </w:tc>
      </w:tr>
      <w:tr w:rsidR="001D00B9" w14:paraId="640E4562" w14:textId="77777777" w:rsidTr="007F5C4F">
        <w:tc>
          <w:tcPr>
            <w:tcW w:w="4110" w:type="dxa"/>
          </w:tcPr>
          <w:p w14:paraId="32D35E6B" w14:textId="77777777" w:rsidR="001D00B9" w:rsidRDefault="001D00B9" w:rsidP="007F5C4F">
            <w:r>
              <w:t>Volumemassa r</w:t>
            </w:r>
            <w:r w:rsidRPr="00EA6EB1">
              <w:rPr>
                <w:vertAlign w:val="subscript"/>
              </w:rPr>
              <w:t>mean</w:t>
            </w:r>
          </w:p>
        </w:tc>
        <w:tc>
          <w:tcPr>
            <w:tcW w:w="2268" w:type="dxa"/>
          </w:tcPr>
          <w:p w14:paraId="71D9F9F2" w14:textId="77777777" w:rsidR="001D00B9" w:rsidRDefault="001D00B9" w:rsidP="007F5C4F">
            <w:pPr>
              <w:jc w:val="center"/>
            </w:pPr>
            <w:r>
              <w:t>510</w:t>
            </w:r>
          </w:p>
        </w:tc>
        <w:tc>
          <w:tcPr>
            <w:tcW w:w="1701" w:type="dxa"/>
          </w:tcPr>
          <w:p w14:paraId="5256B944" w14:textId="77777777" w:rsidR="001D00B9" w:rsidRDefault="001D00B9" w:rsidP="007F5C4F">
            <w:pPr>
              <w:jc w:val="center"/>
            </w:pPr>
            <w:r>
              <w:t>kg/m³</w:t>
            </w:r>
          </w:p>
        </w:tc>
      </w:tr>
    </w:tbl>
    <w:p w14:paraId="1288BF15" w14:textId="77777777" w:rsidR="001D00B9" w:rsidRPr="00107DCA" w:rsidRDefault="001D00B9" w:rsidP="001D00B9">
      <w:pPr>
        <w:pStyle w:val="Kop6"/>
      </w:pPr>
      <w:r w:rsidRPr="00107DCA">
        <w:t>Uitvoering</w:t>
      </w:r>
    </w:p>
    <w:p w14:paraId="2317537C" w14:textId="77777777" w:rsidR="001D00B9" w:rsidRPr="00107DCA" w:rsidRDefault="001D00B9" w:rsidP="001D00B9">
      <w:pPr>
        <w:pStyle w:val="Plattetekstinspringen"/>
      </w:pPr>
      <w:r w:rsidRPr="00107DCA">
        <w:t>Tijdens de ruwbouwfase moeten de LVL-balken zodanig beschermd worden dat het vochtgehalte nauwelijks kan stijgen.</w:t>
      </w:r>
    </w:p>
    <w:p w14:paraId="50EA8121" w14:textId="77777777" w:rsidR="001D00B9" w:rsidRPr="00107DCA" w:rsidRDefault="001D00B9" w:rsidP="001D00B9">
      <w:pPr>
        <w:pStyle w:val="Plattetekstinspringen"/>
      </w:pPr>
      <w:r w:rsidRPr="00107DCA">
        <w:t>De verwerking is vergelijkbaar met die van traditionele balken in hout. De specificaties van de STS 31 moeten in acht worden genomen.</w:t>
      </w:r>
    </w:p>
    <w:p w14:paraId="4F68BAF6" w14:textId="77777777" w:rsidR="001D00B9" w:rsidRPr="00107DCA" w:rsidRDefault="001D00B9" w:rsidP="001D00B9">
      <w:pPr>
        <w:pStyle w:val="Kop6"/>
      </w:pPr>
      <w:r w:rsidRPr="00107DCA">
        <w:t>Toepassing</w:t>
      </w:r>
    </w:p>
    <w:p w14:paraId="7FD93F63" w14:textId="77777777" w:rsidR="001D00B9" w:rsidRDefault="001D00B9" w:rsidP="001D00B9">
      <w:pPr>
        <w:pStyle w:val="Kop5"/>
      </w:pPr>
      <w:bookmarkStart w:id="735" w:name="_Toc387670308"/>
      <w:bookmarkStart w:id="736" w:name="_Toc438633500"/>
      <w:r>
        <w:t>25.31.13.</w:t>
      </w:r>
      <w:r>
        <w:tab/>
        <w:t>vloeren – roostering met beplating/balken – lichte samengestelde liggers</w:t>
      </w:r>
      <w:r>
        <w:tab/>
      </w:r>
      <w:r w:rsidRPr="006531B6">
        <w:rPr>
          <w:rStyle w:val="MeetChar"/>
        </w:rPr>
        <w:t>|FH|m3</w:t>
      </w:r>
      <w:bookmarkEnd w:id="735"/>
      <w:bookmarkEnd w:id="736"/>
    </w:p>
    <w:p w14:paraId="4C61B8DE" w14:textId="77777777" w:rsidR="001D00B9" w:rsidRPr="00107DCA" w:rsidRDefault="001D00B9" w:rsidP="001D00B9">
      <w:pPr>
        <w:pStyle w:val="Kop6"/>
      </w:pPr>
      <w:r w:rsidRPr="00107DCA">
        <w:t>Omschrijving</w:t>
      </w:r>
    </w:p>
    <w:p w14:paraId="5BFDF8E2" w14:textId="77777777" w:rsidR="001D00B9" w:rsidRPr="00107DCA" w:rsidRDefault="001D00B9" w:rsidP="001D00B9">
      <w:pPr>
        <w:pStyle w:val="Plattetekst"/>
      </w:pPr>
      <w:r w:rsidRPr="00107DCA">
        <w:t>De balken bestaan uit I-vormige of vakwerkvormige liggers, die samengesteld zijn uit houtachtige materialen.</w:t>
      </w:r>
    </w:p>
    <w:p w14:paraId="3941E6F2" w14:textId="77777777" w:rsidR="001D00B9" w:rsidRPr="00107DCA" w:rsidRDefault="001D00B9" w:rsidP="001D00B9">
      <w:pPr>
        <w:pStyle w:val="Kop6"/>
      </w:pPr>
      <w:r w:rsidRPr="00107DCA">
        <w:t>Meting</w:t>
      </w:r>
    </w:p>
    <w:p w14:paraId="30459A85" w14:textId="77777777" w:rsidR="001D00B9" w:rsidRDefault="001D00B9" w:rsidP="001D00B9">
      <w:pPr>
        <w:pStyle w:val="Plattetekstinspringen"/>
      </w:pPr>
      <w:r>
        <w:t>meeteenheid: m3</w:t>
      </w:r>
    </w:p>
    <w:p w14:paraId="7945BA87" w14:textId="77777777" w:rsidR="001D00B9" w:rsidRPr="00107DCA" w:rsidRDefault="001D00B9" w:rsidP="001D00B9">
      <w:pPr>
        <w:pStyle w:val="Plattetekstinspringen"/>
      </w:pPr>
      <w:r>
        <w:t>aard</w:t>
      </w:r>
      <w:r w:rsidRPr="00107DCA">
        <w:t xml:space="preserve"> van de overeenkomst: Forfaitaire Hoeveelheid (FH)</w:t>
      </w:r>
    </w:p>
    <w:p w14:paraId="0311C18F" w14:textId="77777777" w:rsidR="001D00B9" w:rsidRPr="00107DCA" w:rsidRDefault="001D00B9" w:rsidP="001D00B9">
      <w:pPr>
        <w:pStyle w:val="Kop6"/>
      </w:pPr>
      <w:r w:rsidRPr="00107DCA">
        <w:t>Materiaal</w:t>
      </w:r>
    </w:p>
    <w:p w14:paraId="5B3B4FCF" w14:textId="77777777" w:rsidR="001D00B9" w:rsidRPr="00107DCA" w:rsidRDefault="001D00B9" w:rsidP="001D00B9">
      <w:pPr>
        <w:pStyle w:val="Plattetekstinspringen"/>
      </w:pPr>
      <w:r w:rsidRPr="00107DCA">
        <w:t>De gebruikte lichte samengestelde liggers hebben een ETA volgens ETAG 011 en dragen een CE-merk.</w:t>
      </w:r>
    </w:p>
    <w:p w14:paraId="0D718F46" w14:textId="77777777" w:rsidR="001D00B9" w:rsidRPr="00107DCA" w:rsidRDefault="001D00B9" w:rsidP="001D00B9">
      <w:pPr>
        <w:pStyle w:val="Plattetekstinspringen"/>
      </w:pPr>
      <w:r w:rsidRPr="00107DCA">
        <w:t>De aannemer zal voor de aanvang van der werken een volledige technische documentatie, met inbegrip van een kopij van de ETA afleveren aan de architect en/of ingenieur. Deze technische documentatie zal een lijst bevatten van de karakteristieke waarden van de weerstanden en vervormingskarakteristieken van de lichte samengestelde balken.</w:t>
      </w:r>
    </w:p>
    <w:p w14:paraId="58921717" w14:textId="77777777" w:rsidR="001D00B9" w:rsidRPr="00107DCA" w:rsidRDefault="001D00B9" w:rsidP="001D00B9">
      <w:pPr>
        <w:pStyle w:val="Plattetekstinspringen"/>
      </w:pPr>
      <w:r>
        <w:t>D</w:t>
      </w:r>
      <w:r w:rsidRPr="00107DCA">
        <w:t>e elementen beantwoorden aan de vereisten van STS 31 en NBN B 03-003.</w:t>
      </w:r>
    </w:p>
    <w:p w14:paraId="778CC311" w14:textId="77777777" w:rsidR="001D00B9" w:rsidRDefault="001D00B9" w:rsidP="001D00B9">
      <w:pPr>
        <w:pStyle w:val="Plattetekstinspringen"/>
      </w:pPr>
      <w:r w:rsidRPr="00107DCA">
        <w:t xml:space="preserve">De liggers zijn toe te passen in klimaatklasse 1 en 2 volgens Eurocode 5. </w:t>
      </w:r>
    </w:p>
    <w:p w14:paraId="6E244AB9" w14:textId="77777777" w:rsidR="001D00B9" w:rsidRPr="00107DCA" w:rsidRDefault="001D00B9" w:rsidP="001D00B9">
      <w:pPr>
        <w:pStyle w:val="Plattetekstinspringen"/>
      </w:pPr>
      <w:r w:rsidRPr="00107DCA">
        <w:t xml:space="preserve">De lichte samengestelde elementen hebben een FSC- of </w:t>
      </w:r>
      <w:r>
        <w:t>PEFC-label en de leverancier is respectievelijk FSC of PEFC CoC-gecertificeerd</w:t>
      </w:r>
      <w:r w:rsidRPr="00107DCA">
        <w:t>.</w:t>
      </w:r>
    </w:p>
    <w:p w14:paraId="01539C9D" w14:textId="77777777" w:rsidR="001D00B9" w:rsidRPr="00107DCA" w:rsidRDefault="001D00B9" w:rsidP="001D00B9">
      <w:pPr>
        <w:pStyle w:val="Kop8"/>
      </w:pPr>
      <w:r w:rsidRPr="00107DCA">
        <w:t>Specificaties</w:t>
      </w:r>
    </w:p>
    <w:p w14:paraId="7FABDAD2" w14:textId="77777777" w:rsidR="001D00B9" w:rsidRPr="00107DCA" w:rsidRDefault="001D00B9" w:rsidP="001D00B9">
      <w:pPr>
        <w:pStyle w:val="Plattetekstinspringen"/>
      </w:pPr>
      <w:r w:rsidRPr="00107DCA">
        <w:t xml:space="preserve">Hoogte:  </w:t>
      </w:r>
      <w:r w:rsidRPr="006531B6">
        <w:rPr>
          <w:rStyle w:val="Keuze-blauw"/>
        </w:rPr>
        <w:t>max … mm / volgens stabiliteitsplannen</w:t>
      </w:r>
    </w:p>
    <w:p w14:paraId="7EF6956F" w14:textId="77777777" w:rsidR="001D00B9" w:rsidRDefault="001D00B9" w:rsidP="001D00B9">
      <w:pPr>
        <w:pStyle w:val="Plattetekstinspringen"/>
      </w:pPr>
      <w:r>
        <w:t xml:space="preserve">Maximale doorbuiging: </w:t>
      </w:r>
      <w:r w:rsidRPr="006531B6">
        <w:rPr>
          <w:rStyle w:val="Keuze-blauw"/>
        </w:rPr>
        <w:t>…</w:t>
      </w:r>
    </w:p>
    <w:p w14:paraId="54CFC553" w14:textId="77777777" w:rsidR="001D00B9" w:rsidRPr="00107DCA" w:rsidRDefault="001D00B9" w:rsidP="001D00B9">
      <w:pPr>
        <w:pStyle w:val="Kop6"/>
      </w:pPr>
      <w:r w:rsidRPr="00107DCA">
        <w:t>Uitvoering</w:t>
      </w:r>
    </w:p>
    <w:p w14:paraId="41D1E0B0" w14:textId="77777777" w:rsidR="001D00B9" w:rsidRPr="00107DCA" w:rsidRDefault="001D00B9" w:rsidP="001D00B9">
      <w:pPr>
        <w:pStyle w:val="Plattetekstinspringen"/>
      </w:pPr>
      <w:r w:rsidRPr="00107DCA">
        <w:t>De lengte van de samengestelde ligger mag niet meer dan 10 mm afwijken van de gespecificeerde afmetingen</w:t>
      </w:r>
      <w:r>
        <w:t>.</w:t>
      </w:r>
    </w:p>
    <w:p w14:paraId="2BA58A1E" w14:textId="77777777" w:rsidR="001D00B9" w:rsidRPr="00107DCA" w:rsidRDefault="001D00B9" w:rsidP="001D00B9">
      <w:pPr>
        <w:pStyle w:val="Kop6"/>
      </w:pPr>
      <w:r w:rsidRPr="00107DCA">
        <w:t>Toepassing</w:t>
      </w:r>
    </w:p>
    <w:p w14:paraId="08B073FF" w14:textId="77777777" w:rsidR="001D00B9" w:rsidRPr="00BA219A" w:rsidRDefault="001D00B9" w:rsidP="001D00B9">
      <w:pPr>
        <w:pStyle w:val="Kop5"/>
      </w:pPr>
      <w:bookmarkStart w:id="737" w:name="_Toc387670309"/>
      <w:bookmarkStart w:id="738" w:name="_Toc438633501"/>
      <w:r>
        <w:t>25.31.14.</w:t>
      </w:r>
      <w:r>
        <w:tab/>
        <w:t>vloeren – roostering met beplating/balken – gelijmd gelamineerd hout</w:t>
      </w:r>
      <w:r>
        <w:tab/>
      </w:r>
      <w:r w:rsidRPr="000251A1">
        <w:rPr>
          <w:rStyle w:val="MeetChar"/>
        </w:rPr>
        <w:t>|FH|m3</w:t>
      </w:r>
      <w:bookmarkEnd w:id="737"/>
      <w:bookmarkEnd w:id="738"/>
    </w:p>
    <w:p w14:paraId="745EC1F8" w14:textId="77777777" w:rsidR="001D00B9" w:rsidRPr="00107DCA" w:rsidRDefault="001D00B9" w:rsidP="001D00B9">
      <w:pPr>
        <w:pStyle w:val="Kop6"/>
      </w:pPr>
      <w:r w:rsidRPr="00107DCA">
        <w:t>Omschrijving</w:t>
      </w:r>
    </w:p>
    <w:p w14:paraId="72443A1B" w14:textId="77777777" w:rsidR="001D00B9" w:rsidRPr="00107DCA" w:rsidRDefault="001D00B9" w:rsidP="001D00B9">
      <w:pPr>
        <w:pStyle w:val="Plattetekst"/>
      </w:pPr>
      <w:r w:rsidRPr="00107DCA">
        <w:t xml:space="preserve">De balken zijn vervaardigd uit </w:t>
      </w:r>
      <w:r>
        <w:t>gelijmd gelamineerd</w:t>
      </w:r>
      <w:r w:rsidRPr="00107DCA">
        <w:t xml:space="preserve"> hout</w:t>
      </w:r>
      <w:r>
        <w:t xml:space="preserve"> (GL)</w:t>
      </w:r>
      <w:r w:rsidRPr="00107DCA">
        <w:t xml:space="preserve"> volgens NBN EN 14</w:t>
      </w:r>
      <w:r>
        <w:t>080.</w:t>
      </w:r>
    </w:p>
    <w:p w14:paraId="3E76171E" w14:textId="77777777" w:rsidR="001D00B9" w:rsidRPr="00107DCA" w:rsidRDefault="001D00B9" w:rsidP="001D00B9">
      <w:pPr>
        <w:pStyle w:val="Kop6"/>
      </w:pPr>
      <w:r w:rsidRPr="00107DCA">
        <w:t>Meting</w:t>
      </w:r>
    </w:p>
    <w:p w14:paraId="5361B6BC" w14:textId="77777777" w:rsidR="001D00B9" w:rsidRDefault="001D00B9" w:rsidP="001D00B9">
      <w:pPr>
        <w:pStyle w:val="Plattetekstinspringen"/>
      </w:pPr>
      <w:r>
        <w:t>meeteenheid: m3</w:t>
      </w:r>
    </w:p>
    <w:p w14:paraId="66AC2628" w14:textId="77777777" w:rsidR="001D00B9" w:rsidRPr="00107DCA" w:rsidRDefault="001D00B9" w:rsidP="001D00B9">
      <w:pPr>
        <w:pStyle w:val="Plattetekstinspringen"/>
      </w:pPr>
      <w:r>
        <w:t>aard</w:t>
      </w:r>
      <w:r w:rsidRPr="00107DCA">
        <w:t xml:space="preserve"> van de overeenkomst: Forfaitaire Hoeveelheid (FH)</w:t>
      </w:r>
    </w:p>
    <w:p w14:paraId="7540C0E4" w14:textId="77777777" w:rsidR="001D00B9" w:rsidRPr="00107DCA" w:rsidRDefault="001D00B9" w:rsidP="001D00B9">
      <w:pPr>
        <w:pStyle w:val="Kop6"/>
      </w:pPr>
      <w:r w:rsidRPr="00107DCA">
        <w:t>Materiaal</w:t>
      </w:r>
    </w:p>
    <w:p w14:paraId="5034EE67" w14:textId="77777777" w:rsidR="001D00B9" w:rsidRPr="00107DCA" w:rsidRDefault="001D00B9" w:rsidP="001D00B9">
      <w:pPr>
        <w:pStyle w:val="Plattetekstinspringen"/>
      </w:pPr>
      <w:r w:rsidRPr="00107DCA">
        <w:t xml:space="preserve">De bepalingen van </w:t>
      </w:r>
      <w:r>
        <w:t xml:space="preserve">NBN EN 14080 - </w:t>
      </w:r>
      <w:r w:rsidRPr="00823910">
        <w:t>Houtconstructies - Gelijmd gelamineerd hout en gelijmd massief hout - Eisen</w:t>
      </w:r>
      <w:r>
        <w:t xml:space="preserve"> </w:t>
      </w:r>
      <w:r w:rsidRPr="00107DCA">
        <w:t>zijn van toepassing.</w:t>
      </w:r>
    </w:p>
    <w:p w14:paraId="19AABDC3" w14:textId="77777777" w:rsidR="001D00B9" w:rsidRDefault="001D00B9" w:rsidP="001D00B9">
      <w:pPr>
        <w:pStyle w:val="Plattetekstinspringen"/>
      </w:pPr>
      <w:r>
        <w:t>De lamellen, dunne houten planken uit naaldhout, worden evenwijdig aan de vezelrichting tegen elkaar gelijmd tot een massieve doorsnede.</w:t>
      </w:r>
    </w:p>
    <w:p w14:paraId="463E9B3C" w14:textId="77777777" w:rsidR="001D00B9" w:rsidRPr="00107DCA" w:rsidRDefault="001D00B9" w:rsidP="001D00B9">
      <w:pPr>
        <w:pStyle w:val="Plattetekstinspringen"/>
      </w:pPr>
      <w:r w:rsidRPr="00107DCA">
        <w:t>Het product is CE-gecertificeerd.</w:t>
      </w:r>
    </w:p>
    <w:p w14:paraId="6AD62BE1" w14:textId="77777777" w:rsidR="001D00B9" w:rsidRDefault="001D00B9" w:rsidP="001D00B9">
      <w:pPr>
        <w:pStyle w:val="Plattetekstinspringen"/>
      </w:pPr>
      <w:r>
        <w:t>De GL</w:t>
      </w:r>
      <w:r w:rsidRPr="00107DCA">
        <w:t xml:space="preserve">-structuurelementen hebben een FSC- of </w:t>
      </w:r>
      <w:r>
        <w:t>PEFC-label en de leverancier is respectievelijk FSC of PEFC CoC-gecertificeerd</w:t>
      </w:r>
      <w:r w:rsidRPr="00107DCA">
        <w:t>.</w:t>
      </w:r>
    </w:p>
    <w:p w14:paraId="355E43D6" w14:textId="77777777" w:rsidR="001D00B9" w:rsidRPr="00107DCA" w:rsidRDefault="001D00B9" w:rsidP="001D00B9">
      <w:pPr>
        <w:pStyle w:val="Kop8"/>
      </w:pPr>
      <w:r>
        <w:t>Specificaties</w:t>
      </w:r>
    </w:p>
    <w:p w14:paraId="7C5D2E33" w14:textId="77777777" w:rsidR="001D00B9" w:rsidRPr="00107DCA" w:rsidRDefault="001D00B9" w:rsidP="001D00B9">
      <w:pPr>
        <w:pStyle w:val="Plattetekstinspringen"/>
      </w:pPr>
      <w:r w:rsidRPr="00107DCA">
        <w:t>Type hout</w:t>
      </w:r>
      <w:r>
        <w:t>: GL</w:t>
      </w:r>
    </w:p>
    <w:p w14:paraId="1DC242FB" w14:textId="77777777" w:rsidR="001D00B9" w:rsidRPr="00107DCA" w:rsidRDefault="001D00B9" w:rsidP="001D00B9">
      <w:pPr>
        <w:pStyle w:val="Plattetekstinspringen"/>
      </w:pPr>
      <w:r w:rsidRPr="00107DCA">
        <w:t>Houtverduurzaming: natuurlijke duurzaamheidsklasse 1, 2 of 3</w:t>
      </w:r>
    </w:p>
    <w:p w14:paraId="409052C0" w14:textId="77777777" w:rsidR="001D00B9" w:rsidRDefault="001D00B9" w:rsidP="001D00B9">
      <w:pPr>
        <w:pStyle w:val="Plattetekstinspringen"/>
      </w:pPr>
      <w:r>
        <w:t xml:space="preserve">Kwaliteit (volgens NBN EN 338): </w:t>
      </w:r>
      <w:r>
        <w:rPr>
          <w:rStyle w:val="Keuze-blauw"/>
        </w:rPr>
        <w:t>GL 24 / GL 28 / GL 32 / …</w:t>
      </w:r>
    </w:p>
    <w:p w14:paraId="7BC37919" w14:textId="77777777" w:rsidR="001D00B9" w:rsidRPr="00107DCA" w:rsidRDefault="001D00B9" w:rsidP="001D00B9">
      <w:pPr>
        <w:pStyle w:val="Plattetekstinspringen"/>
      </w:pPr>
      <w:r w:rsidRPr="00107DCA">
        <w:t xml:space="preserve">Hoogte:  </w:t>
      </w:r>
      <w:r w:rsidRPr="006531B6">
        <w:rPr>
          <w:rStyle w:val="Keuze-blauw"/>
        </w:rPr>
        <w:t>max … mm / volgens stabiliteitsplannen</w:t>
      </w:r>
    </w:p>
    <w:p w14:paraId="15099CC3" w14:textId="77777777" w:rsidR="001D00B9" w:rsidRPr="00107DCA" w:rsidRDefault="001D00B9" w:rsidP="001D00B9">
      <w:pPr>
        <w:pStyle w:val="Plattetekstinspringen"/>
      </w:pPr>
      <w:r w:rsidRPr="00107DCA">
        <w:t>Tolerantie: volgens NBN EN 14</w:t>
      </w:r>
      <w:r>
        <w:t>080</w:t>
      </w:r>
    </w:p>
    <w:p w14:paraId="2CCF8EE0" w14:textId="77777777" w:rsidR="001D00B9" w:rsidRDefault="001D00B9" w:rsidP="001D00B9">
      <w:pPr>
        <w:pStyle w:val="Plattetekstinspringen"/>
      </w:pPr>
      <w:r>
        <w:t>Afwerking: vierzijdig geschaafd</w:t>
      </w:r>
    </w:p>
    <w:p w14:paraId="31A8FD65" w14:textId="77777777" w:rsidR="001D00B9" w:rsidRDefault="001D00B9" w:rsidP="001D00B9">
      <w:pPr>
        <w:pStyle w:val="Plattetekstinspringen"/>
      </w:pPr>
      <w:r>
        <w:t xml:space="preserve">Maximale doorbuiging: </w:t>
      </w:r>
      <w:r w:rsidRPr="006531B6">
        <w:rPr>
          <w:rStyle w:val="Keuze-blauw"/>
        </w:rPr>
        <w:t>…</w:t>
      </w:r>
    </w:p>
    <w:p w14:paraId="3B0DD340" w14:textId="77777777" w:rsidR="001D00B9" w:rsidRPr="00107DCA" w:rsidRDefault="001D00B9" w:rsidP="001D00B9">
      <w:pPr>
        <w:pStyle w:val="Kop6"/>
      </w:pPr>
      <w:r w:rsidRPr="00107DCA">
        <w:t>Uitvoering</w:t>
      </w:r>
    </w:p>
    <w:p w14:paraId="1C6E03A3" w14:textId="77777777" w:rsidR="001D00B9" w:rsidRPr="00107DCA" w:rsidRDefault="001D00B9" w:rsidP="001D00B9">
      <w:pPr>
        <w:pStyle w:val="Plattetekstinspringen"/>
      </w:pPr>
      <w:r w:rsidRPr="00107DCA">
        <w:t xml:space="preserve">Tijdens de ruwbouwfase moeten de </w:t>
      </w:r>
      <w:r>
        <w:t>G</w:t>
      </w:r>
      <w:r w:rsidRPr="00107DCA">
        <w:t>L-balken zodanig beschermd worden dat het vochtgehalte nauwelijks kan stijgen.</w:t>
      </w:r>
    </w:p>
    <w:p w14:paraId="438E3F55" w14:textId="77777777" w:rsidR="001D00B9" w:rsidRPr="00107DCA" w:rsidRDefault="001D00B9" w:rsidP="001D00B9">
      <w:pPr>
        <w:pStyle w:val="Plattetekstinspringen"/>
      </w:pPr>
      <w:r w:rsidRPr="00107DCA">
        <w:t xml:space="preserve">De verwerking is vergelijkbaar met die van traditionele balken in hout. De specificaties van de STS 31 </w:t>
      </w:r>
      <w:r>
        <w:t xml:space="preserve">en NBN B 03-003 </w:t>
      </w:r>
      <w:r w:rsidRPr="00107DCA">
        <w:t>moeten in acht worden genomen.</w:t>
      </w:r>
    </w:p>
    <w:p w14:paraId="432085C8" w14:textId="77777777" w:rsidR="001D00B9" w:rsidRPr="00107DCA" w:rsidRDefault="001D00B9" w:rsidP="001D00B9">
      <w:pPr>
        <w:pStyle w:val="Kop6"/>
      </w:pPr>
      <w:r w:rsidRPr="00107DCA">
        <w:t>Toepassing</w:t>
      </w:r>
    </w:p>
    <w:p w14:paraId="51B924B2" w14:textId="77777777" w:rsidR="001D00B9" w:rsidRDefault="001D00B9" w:rsidP="001D00B9">
      <w:pPr>
        <w:pStyle w:val="Kop4"/>
      </w:pPr>
      <w:bookmarkStart w:id="739" w:name="_Toc387670310"/>
      <w:bookmarkStart w:id="740" w:name="_Toc438633502"/>
      <w:r>
        <w:t>25.31.20.</w:t>
      </w:r>
      <w:r>
        <w:tab/>
        <w:t>vloeren – roostering met beplating/beplating</w:t>
      </w:r>
      <w:bookmarkEnd w:id="739"/>
      <w:bookmarkEnd w:id="740"/>
    </w:p>
    <w:p w14:paraId="46C18EBD" w14:textId="77777777" w:rsidR="001D00B9" w:rsidRDefault="001D00B9" w:rsidP="001D00B9">
      <w:pPr>
        <w:pStyle w:val="Kop5"/>
      </w:pPr>
      <w:bookmarkStart w:id="741" w:name="_Toc387670311"/>
      <w:bookmarkStart w:id="742" w:name="_Toc438633503"/>
      <w:r>
        <w:t>25.31.21.</w:t>
      </w:r>
      <w:r>
        <w:tab/>
        <w:t>vloeren – roostering met beplating/beplating – OSB</w:t>
      </w:r>
      <w:r>
        <w:tab/>
      </w:r>
      <w:r w:rsidRPr="00A3370D">
        <w:rPr>
          <w:rStyle w:val="MeetChar"/>
        </w:rPr>
        <w:t>|FH|m2</w:t>
      </w:r>
      <w:bookmarkEnd w:id="741"/>
      <w:bookmarkEnd w:id="742"/>
    </w:p>
    <w:p w14:paraId="0A8DCCD8" w14:textId="77777777" w:rsidR="001D00B9" w:rsidRPr="00107DCA" w:rsidRDefault="001D00B9" w:rsidP="001D00B9">
      <w:pPr>
        <w:pStyle w:val="Kop6"/>
      </w:pPr>
      <w:r w:rsidRPr="00107DCA">
        <w:t>Meting</w:t>
      </w:r>
    </w:p>
    <w:p w14:paraId="7CF82852" w14:textId="77777777" w:rsidR="001D00B9" w:rsidRDefault="001D00B9" w:rsidP="001D00B9">
      <w:pPr>
        <w:pStyle w:val="Plattetekstinspringen"/>
      </w:pPr>
      <w:r>
        <w:t>meeteenheid: m2</w:t>
      </w:r>
    </w:p>
    <w:p w14:paraId="572FD849" w14:textId="77777777" w:rsidR="001D00B9" w:rsidRPr="00107DCA" w:rsidRDefault="001D00B9" w:rsidP="001D00B9">
      <w:pPr>
        <w:pStyle w:val="Plattetekstinspringen"/>
      </w:pPr>
      <w:r>
        <w:t>aard</w:t>
      </w:r>
      <w:r w:rsidRPr="00107DCA">
        <w:t xml:space="preserve"> van de overeenkomst: Forfaitaire Hoeveelheid (FH)</w:t>
      </w:r>
    </w:p>
    <w:p w14:paraId="61894428" w14:textId="77777777" w:rsidR="001D00B9" w:rsidRPr="00107DCA" w:rsidRDefault="001D00B9" w:rsidP="001D00B9">
      <w:pPr>
        <w:pStyle w:val="Kop6"/>
      </w:pPr>
      <w:r w:rsidRPr="00107DCA">
        <w:t>Materiaal</w:t>
      </w:r>
    </w:p>
    <w:p w14:paraId="6A0891FD" w14:textId="77777777" w:rsidR="001D00B9" w:rsidRPr="00107DCA" w:rsidRDefault="001D00B9" w:rsidP="001D00B9">
      <w:pPr>
        <w:pStyle w:val="Plattetekstinspringen"/>
      </w:pPr>
      <w:r w:rsidRPr="00107DCA">
        <w:t>De OSB-platen beantwoorden aan de voorschriften van NBN EN 300 - Oriented Strand Boards (OSB) - Termen en definities, classificatie en specificaties.</w:t>
      </w:r>
    </w:p>
    <w:p w14:paraId="65D5807B" w14:textId="77777777" w:rsidR="001D00B9" w:rsidRPr="00107DCA" w:rsidRDefault="001D00B9" w:rsidP="001D00B9">
      <w:pPr>
        <w:pStyle w:val="Plattetekstinspringen"/>
      </w:pPr>
      <w:r w:rsidRPr="00107DCA">
        <w:t>De gebruikte platen moeten voorzien zijn van een CE-markering.</w:t>
      </w:r>
    </w:p>
    <w:p w14:paraId="4AAEEC43" w14:textId="77777777" w:rsidR="001D00B9" w:rsidRPr="00107DCA" w:rsidRDefault="001D00B9" w:rsidP="001D00B9">
      <w:pPr>
        <w:pStyle w:val="Plattetekstinspringen"/>
      </w:pPr>
      <w:r w:rsidRPr="00107DCA">
        <w:t>Enkel platen van klasse E1 m.b.t. het formaldehydegehalte (volgens NBN EN 717-2) mogen toegepast worden.</w:t>
      </w:r>
    </w:p>
    <w:p w14:paraId="33AAB0AA" w14:textId="77777777" w:rsidR="001D00B9" w:rsidRPr="00107DCA" w:rsidRDefault="001D00B9" w:rsidP="001D00B9">
      <w:pPr>
        <w:pStyle w:val="Plattetekstinspringen"/>
      </w:pPr>
      <w:r w:rsidRPr="00107DCA">
        <w:t xml:space="preserve">De platen hebben een FSC- of </w:t>
      </w:r>
      <w:r>
        <w:t>PEFC-label en de leverancier is respectievelijk FSC of PEFC CoC-gecertificeerd</w:t>
      </w:r>
      <w:r w:rsidRPr="00107DCA">
        <w:t>.</w:t>
      </w:r>
    </w:p>
    <w:p w14:paraId="364839EF" w14:textId="77777777" w:rsidR="001D00B9" w:rsidRPr="00107DCA" w:rsidRDefault="001D00B9" w:rsidP="001D00B9">
      <w:pPr>
        <w:pStyle w:val="Plattetekstinspringen"/>
      </w:pPr>
      <w:r w:rsidRPr="00107DCA">
        <w:t>Plaattype volgens NBN EN 300: type OSB-3.</w:t>
      </w:r>
    </w:p>
    <w:p w14:paraId="0BE346F1" w14:textId="77777777" w:rsidR="001D00B9" w:rsidRPr="00107DCA" w:rsidRDefault="001D00B9" w:rsidP="001D00B9">
      <w:pPr>
        <w:pStyle w:val="Plattetekstinspringen"/>
      </w:pPr>
      <w:r w:rsidRPr="00107DCA">
        <w:t>Afmetingen: zie plannen en/of stabiliteitsstudie</w:t>
      </w:r>
    </w:p>
    <w:p w14:paraId="2925391C" w14:textId="77777777" w:rsidR="001D00B9" w:rsidRPr="00107DCA" w:rsidRDefault="001D00B9" w:rsidP="001D00B9">
      <w:pPr>
        <w:pStyle w:val="Kop8"/>
      </w:pPr>
      <w:r w:rsidRPr="00107DCA">
        <w:t>Specificaties</w:t>
      </w:r>
    </w:p>
    <w:p w14:paraId="140CAB6F" w14:textId="77777777" w:rsidR="001D00B9" w:rsidRPr="00107DCA" w:rsidRDefault="001D00B9" w:rsidP="001D00B9">
      <w:pPr>
        <w:pStyle w:val="Plattetekstinspringen"/>
      </w:pPr>
      <w:r w:rsidRPr="00107DCA">
        <w:t xml:space="preserve">Plaatdikte: </w:t>
      </w:r>
      <w:r w:rsidRPr="00A3370D">
        <w:rPr>
          <w:rStyle w:val="Keuze-blauw"/>
        </w:rPr>
        <w:t>18 / … mm / zie plannen</w:t>
      </w:r>
    </w:p>
    <w:p w14:paraId="45198702" w14:textId="77777777" w:rsidR="001D00B9" w:rsidRPr="00107DCA" w:rsidRDefault="001D00B9" w:rsidP="001D00B9">
      <w:pPr>
        <w:pStyle w:val="Plattetekstinspringen"/>
      </w:pPr>
      <w:r w:rsidRPr="00107DCA">
        <w:t xml:space="preserve">Randafwerking: </w:t>
      </w:r>
      <w:r w:rsidRPr="003748CA">
        <w:rPr>
          <w:rStyle w:val="Keuze-blauw"/>
        </w:rPr>
        <w:t>recht / tand-en-groef</w:t>
      </w:r>
    </w:p>
    <w:p w14:paraId="7F5D2EB7" w14:textId="77777777" w:rsidR="001D00B9" w:rsidRPr="00107DCA" w:rsidRDefault="001D00B9" w:rsidP="001D00B9">
      <w:pPr>
        <w:pStyle w:val="Kop6"/>
      </w:pPr>
      <w:r w:rsidRPr="00107DCA">
        <w:t>Uitvoering</w:t>
      </w:r>
    </w:p>
    <w:p w14:paraId="34D61E43" w14:textId="77777777" w:rsidR="001D00B9" w:rsidRPr="00107DCA" w:rsidRDefault="001D00B9" w:rsidP="001D00B9">
      <w:pPr>
        <w:pStyle w:val="Plattetekstinspringen"/>
      </w:pPr>
      <w:r w:rsidRPr="00107DCA">
        <w:t>De structurele beplating wordt op de werf aan de roostering bevestigd volgens de aanwijzingen op de stabiliteitsplannen</w:t>
      </w:r>
      <w:r>
        <w:t xml:space="preserve"> en de uitvoeringsvoorschriften van de fabrikant</w:t>
      </w:r>
      <w:r w:rsidRPr="00107DCA">
        <w:t>. De stabiliteitsplannen vermelden de vereiste bevestigingsmiddelen, het al dan niet te verlijmen of ‘blocken’ van plaatvoegen, ….</w:t>
      </w:r>
    </w:p>
    <w:p w14:paraId="1553CCE1" w14:textId="77777777" w:rsidR="001D00B9" w:rsidRPr="00107DCA" w:rsidRDefault="001D00B9" w:rsidP="001D00B9">
      <w:pPr>
        <w:pStyle w:val="Kop6"/>
      </w:pPr>
      <w:r w:rsidRPr="00107DCA">
        <w:t>Toepassing</w:t>
      </w:r>
    </w:p>
    <w:p w14:paraId="4AE793BA" w14:textId="77777777" w:rsidR="001D00B9" w:rsidRDefault="001D00B9" w:rsidP="001D00B9">
      <w:pPr>
        <w:pStyle w:val="Kop5"/>
      </w:pPr>
      <w:bookmarkStart w:id="743" w:name="_Toc387670312"/>
      <w:bookmarkStart w:id="744" w:name="_Toc438633504"/>
      <w:r>
        <w:t>25.31.22.</w:t>
      </w:r>
      <w:r>
        <w:tab/>
        <w:t>vloeren – roostering met beplating/beplating – spaanplaat</w:t>
      </w:r>
      <w:r>
        <w:tab/>
      </w:r>
      <w:r w:rsidRPr="00A3370D">
        <w:rPr>
          <w:rStyle w:val="MeetChar"/>
        </w:rPr>
        <w:t>|FH|m2</w:t>
      </w:r>
      <w:bookmarkEnd w:id="743"/>
      <w:bookmarkEnd w:id="744"/>
    </w:p>
    <w:p w14:paraId="311B250E" w14:textId="77777777" w:rsidR="001D00B9" w:rsidRPr="00107DCA" w:rsidRDefault="001D00B9" w:rsidP="001D00B9">
      <w:pPr>
        <w:pStyle w:val="Kop6"/>
      </w:pPr>
      <w:r w:rsidRPr="00107DCA">
        <w:t>Meting</w:t>
      </w:r>
    </w:p>
    <w:p w14:paraId="796965CC" w14:textId="77777777" w:rsidR="001D00B9" w:rsidRDefault="001D00B9" w:rsidP="001D00B9">
      <w:pPr>
        <w:pStyle w:val="Plattetekstinspringen"/>
      </w:pPr>
      <w:r>
        <w:t>meeteenheid: m2</w:t>
      </w:r>
    </w:p>
    <w:p w14:paraId="5B732989" w14:textId="77777777" w:rsidR="001D00B9" w:rsidRPr="00107DCA" w:rsidRDefault="001D00B9" w:rsidP="001D00B9">
      <w:pPr>
        <w:pStyle w:val="Plattetekstinspringen"/>
      </w:pPr>
      <w:r>
        <w:t>aard</w:t>
      </w:r>
      <w:r w:rsidRPr="00107DCA">
        <w:t xml:space="preserve"> van de overeenkomst: Forfaitaire Hoeveelheid (FH)</w:t>
      </w:r>
    </w:p>
    <w:p w14:paraId="6C0D524C" w14:textId="77777777" w:rsidR="001D00B9" w:rsidRPr="00107DCA" w:rsidRDefault="001D00B9" w:rsidP="001D00B9">
      <w:pPr>
        <w:pStyle w:val="Kop6"/>
      </w:pPr>
      <w:r w:rsidRPr="00107DCA">
        <w:t>Materiaal</w:t>
      </w:r>
    </w:p>
    <w:p w14:paraId="561B0C2B" w14:textId="77777777" w:rsidR="001D00B9" w:rsidRPr="00107DCA" w:rsidRDefault="001D00B9" w:rsidP="001D00B9">
      <w:pPr>
        <w:pStyle w:val="Plattetekstinspringen"/>
      </w:pPr>
      <w:r w:rsidRPr="00107DCA">
        <w:t>De spaanplaten beantwoorden aan de voorschriften van NBN EN 312 - Spaanplaat – Specificaties.</w:t>
      </w:r>
    </w:p>
    <w:p w14:paraId="66AEB073" w14:textId="77777777" w:rsidR="001D00B9" w:rsidRPr="00107DCA" w:rsidRDefault="001D00B9" w:rsidP="001D00B9">
      <w:pPr>
        <w:pStyle w:val="Plattetekstinspringen"/>
      </w:pPr>
      <w:r w:rsidRPr="00107DCA">
        <w:t>De gebruikte platen moeten voorzien zijn van een CE-markering.</w:t>
      </w:r>
    </w:p>
    <w:p w14:paraId="56B41C05" w14:textId="77777777" w:rsidR="001D00B9" w:rsidRPr="00107DCA" w:rsidRDefault="001D00B9" w:rsidP="001D00B9">
      <w:pPr>
        <w:pStyle w:val="Plattetekstinspringen"/>
      </w:pPr>
      <w:r w:rsidRPr="00107DCA">
        <w:t>Enkel platen van klasse E1 m.b.t. het formaldehydegehalte (volgens NBN EN 120) mogen toegepast worden.</w:t>
      </w:r>
    </w:p>
    <w:p w14:paraId="56A3C967" w14:textId="77777777" w:rsidR="001D00B9" w:rsidRPr="00107DCA" w:rsidRDefault="001D00B9" w:rsidP="001D00B9">
      <w:pPr>
        <w:pStyle w:val="Plattetekstinspringen"/>
      </w:pPr>
      <w:r w:rsidRPr="00107DCA">
        <w:t xml:space="preserve">De platen hebben een FSC- of </w:t>
      </w:r>
      <w:r>
        <w:t>PEFC-label en de leverancier is respectievelijk FSC of PEFC CoC-gecertificeerd</w:t>
      </w:r>
      <w:r w:rsidRPr="00107DCA">
        <w:t>.</w:t>
      </w:r>
    </w:p>
    <w:p w14:paraId="6472493C" w14:textId="77777777" w:rsidR="001D00B9" w:rsidRPr="00107DCA" w:rsidRDefault="001D00B9" w:rsidP="001D00B9">
      <w:pPr>
        <w:pStyle w:val="Plattetekstinspringen"/>
      </w:pPr>
      <w:r w:rsidRPr="00107DCA">
        <w:t>Afmetingen: zie plannen en/of stabiliteitsstudie</w:t>
      </w:r>
    </w:p>
    <w:p w14:paraId="0F707451" w14:textId="77777777" w:rsidR="001D00B9" w:rsidRPr="00107DCA" w:rsidRDefault="001D00B9" w:rsidP="001D00B9">
      <w:pPr>
        <w:pStyle w:val="Kop8"/>
      </w:pPr>
      <w:r w:rsidRPr="00107DCA">
        <w:t>Specificaties</w:t>
      </w:r>
    </w:p>
    <w:p w14:paraId="682B0205" w14:textId="77777777" w:rsidR="001D00B9" w:rsidRDefault="001D00B9" w:rsidP="001D00B9">
      <w:pPr>
        <w:pStyle w:val="Plattetekstinspringen"/>
      </w:pPr>
      <w:r>
        <w:t xml:space="preserve">Plaattype (volgens NBN EN 312): </w:t>
      </w:r>
      <w:r w:rsidRPr="00A3370D">
        <w:rPr>
          <w:rStyle w:val="Keuze-blauw"/>
        </w:rPr>
        <w:t>P5 / P7</w:t>
      </w:r>
    </w:p>
    <w:p w14:paraId="54F9554E" w14:textId="77777777" w:rsidR="001D00B9" w:rsidRPr="00107DCA" w:rsidRDefault="001D00B9" w:rsidP="001D00B9">
      <w:pPr>
        <w:pStyle w:val="Plattetekstinspringen"/>
      </w:pPr>
      <w:r w:rsidRPr="00107DCA">
        <w:t xml:space="preserve">Plaatdikte: </w:t>
      </w:r>
      <w:r w:rsidRPr="00A3370D">
        <w:rPr>
          <w:rStyle w:val="Keuze-blauw"/>
        </w:rPr>
        <w:t>18 / … mm / zie plannen</w:t>
      </w:r>
    </w:p>
    <w:p w14:paraId="7C4A62DB" w14:textId="77777777" w:rsidR="001D00B9" w:rsidRPr="00107DCA" w:rsidRDefault="001D00B9" w:rsidP="001D00B9">
      <w:pPr>
        <w:pStyle w:val="Plattetekstinspringen"/>
      </w:pPr>
      <w:r w:rsidRPr="00107DCA">
        <w:t xml:space="preserve">Randafwerking: </w:t>
      </w:r>
      <w:r w:rsidRPr="003748CA">
        <w:rPr>
          <w:rStyle w:val="Keuze-blauw"/>
        </w:rPr>
        <w:t>recht / tand-en-groef</w:t>
      </w:r>
    </w:p>
    <w:p w14:paraId="4CBF5D60" w14:textId="77777777" w:rsidR="001D00B9" w:rsidRPr="00107DCA" w:rsidRDefault="001D00B9" w:rsidP="001D00B9">
      <w:pPr>
        <w:pStyle w:val="Kop6"/>
      </w:pPr>
      <w:r w:rsidRPr="00107DCA">
        <w:t>Uitvoering</w:t>
      </w:r>
    </w:p>
    <w:p w14:paraId="646E026A" w14:textId="77777777" w:rsidR="001D00B9" w:rsidRPr="00107DCA" w:rsidRDefault="001D00B9" w:rsidP="001D00B9">
      <w:pPr>
        <w:pStyle w:val="Plattetekstinspringen"/>
      </w:pPr>
      <w:r w:rsidRPr="00107DCA">
        <w:t>De structurele beplating wordt op de werf aan de roostering bevestigd volgens de aanwijzingen op de stabiliteitsplannen</w:t>
      </w:r>
      <w:r>
        <w:t xml:space="preserve"> en de uitvoeringsvoorschriften van de fabrikant</w:t>
      </w:r>
      <w:r w:rsidRPr="00107DCA">
        <w:t>. De stabiliteitsplannen vermelden de vereiste bevestigingsmiddelen, het al dan niet te verlijmen of ‘blocken’ van plaatvoegen, ….</w:t>
      </w:r>
    </w:p>
    <w:p w14:paraId="6B5F94D7" w14:textId="77777777" w:rsidR="001D00B9" w:rsidRPr="00107DCA" w:rsidRDefault="001D00B9" w:rsidP="001D00B9">
      <w:pPr>
        <w:pStyle w:val="Kop6"/>
      </w:pPr>
      <w:r w:rsidRPr="00107DCA">
        <w:t>Toepassing</w:t>
      </w:r>
    </w:p>
    <w:p w14:paraId="4CDDF15E" w14:textId="77777777" w:rsidR="001D00B9" w:rsidRDefault="001D00B9" w:rsidP="001D00B9">
      <w:pPr>
        <w:pStyle w:val="Kop5"/>
      </w:pPr>
      <w:bookmarkStart w:id="745" w:name="_Toc387670313"/>
      <w:bookmarkStart w:id="746" w:name="_Toc438633505"/>
      <w:r>
        <w:t>25.31.23.</w:t>
      </w:r>
      <w:r>
        <w:tab/>
        <w:t>vloeren – roostering met beplating/beplating – LVL</w:t>
      </w:r>
      <w:bookmarkEnd w:id="745"/>
      <w:r>
        <w:tab/>
      </w:r>
      <w:r w:rsidRPr="00640C7F">
        <w:rPr>
          <w:rStyle w:val="MeetChar"/>
        </w:rPr>
        <w:t>|FH|m2</w:t>
      </w:r>
      <w:bookmarkEnd w:id="746"/>
    </w:p>
    <w:p w14:paraId="79818753" w14:textId="77777777" w:rsidR="001D00B9" w:rsidRPr="00107DCA" w:rsidRDefault="001D00B9" w:rsidP="001D00B9">
      <w:pPr>
        <w:pStyle w:val="Kop6"/>
      </w:pPr>
      <w:r w:rsidRPr="00107DCA">
        <w:t>Omschrijving</w:t>
      </w:r>
    </w:p>
    <w:p w14:paraId="793175BB" w14:textId="77777777" w:rsidR="001D00B9" w:rsidRPr="00107DCA" w:rsidRDefault="001D00B9" w:rsidP="001D00B9">
      <w:pPr>
        <w:pStyle w:val="Plattetekst"/>
      </w:pPr>
      <w:r>
        <w:t>P</w:t>
      </w:r>
      <w:r w:rsidRPr="00107DCA">
        <w:t>laten uit gelijmd gelamelleerd hout (LVL</w:t>
      </w:r>
      <w:r>
        <w:t>)</w:t>
      </w:r>
      <w:r w:rsidRPr="00107DCA">
        <w:t>.</w:t>
      </w:r>
      <w:r>
        <w:t xml:space="preserve"> </w:t>
      </w:r>
      <w:r w:rsidRPr="00107DCA">
        <w:t>De platen zijn samengesteld uit aan elkaar gelijmde verschillende lagen fineer, waarbij de vezelrichting evenwijdig loopt.</w:t>
      </w:r>
    </w:p>
    <w:p w14:paraId="797E8D6D" w14:textId="77777777" w:rsidR="001D00B9" w:rsidRPr="00107DCA" w:rsidRDefault="001D00B9" w:rsidP="001D00B9">
      <w:pPr>
        <w:pStyle w:val="Kop6"/>
      </w:pPr>
      <w:r w:rsidRPr="00107DCA">
        <w:t>Meting</w:t>
      </w:r>
    </w:p>
    <w:p w14:paraId="0704909A" w14:textId="77777777" w:rsidR="001D00B9" w:rsidRDefault="001D00B9" w:rsidP="001D00B9">
      <w:pPr>
        <w:pStyle w:val="Plattetekstinspringen"/>
      </w:pPr>
      <w:r>
        <w:t>meeteenheid: m2</w:t>
      </w:r>
    </w:p>
    <w:p w14:paraId="552C1D1D" w14:textId="77777777" w:rsidR="001D00B9" w:rsidRPr="00107DCA" w:rsidRDefault="001D00B9" w:rsidP="001D00B9">
      <w:pPr>
        <w:pStyle w:val="Plattetekstinspringen"/>
      </w:pPr>
      <w:r>
        <w:t>aard</w:t>
      </w:r>
      <w:r w:rsidRPr="00107DCA">
        <w:t xml:space="preserve"> van de overeenkomst: Forfaitaire Hoeveelheid (FH)</w:t>
      </w:r>
    </w:p>
    <w:p w14:paraId="1865D215" w14:textId="77777777" w:rsidR="001D00B9" w:rsidRPr="00107DCA" w:rsidRDefault="001D00B9" w:rsidP="001D00B9">
      <w:pPr>
        <w:pStyle w:val="Kop6"/>
      </w:pPr>
      <w:r w:rsidRPr="00107DCA">
        <w:t>Materiaal</w:t>
      </w:r>
    </w:p>
    <w:p w14:paraId="15391C5D" w14:textId="77777777" w:rsidR="001D00B9" w:rsidRPr="00107DCA" w:rsidRDefault="001D00B9" w:rsidP="001D00B9">
      <w:pPr>
        <w:pStyle w:val="Plattetekstinspringen"/>
      </w:pPr>
      <w:r w:rsidRPr="00107DCA">
        <w:t>De platen beantwoorden aan de voorschriften van NBN EN 14374 - Houtconstructies - Gelamineerd fineerhout voor dragende toepassingen - Eisen.</w:t>
      </w:r>
    </w:p>
    <w:p w14:paraId="4B01E01F" w14:textId="77777777" w:rsidR="001D00B9" w:rsidRPr="00107DCA" w:rsidRDefault="001D00B9" w:rsidP="001D00B9">
      <w:pPr>
        <w:pStyle w:val="Plattetekstinspringen"/>
      </w:pPr>
      <w:r w:rsidRPr="00107DCA">
        <w:t>De gebruikte platen moeten voorzien zijn van een CE-markering.</w:t>
      </w:r>
    </w:p>
    <w:p w14:paraId="21FFD1EA" w14:textId="77777777" w:rsidR="001D00B9" w:rsidRPr="00107DCA" w:rsidRDefault="001D00B9" w:rsidP="001D00B9">
      <w:pPr>
        <w:pStyle w:val="Plattetekstinspringen"/>
      </w:pPr>
      <w:r w:rsidRPr="00107DCA">
        <w:t>Enkel platen van klasse E1 m.b.t. het formaldehydegehalte (volgens NBN EN 120) mogen toegepast worden.</w:t>
      </w:r>
    </w:p>
    <w:p w14:paraId="6E24D0E0" w14:textId="77777777" w:rsidR="001D00B9" w:rsidRPr="00107DCA" w:rsidRDefault="001D00B9" w:rsidP="001D00B9">
      <w:pPr>
        <w:pStyle w:val="Plattetekstinspringen"/>
      </w:pPr>
      <w:r w:rsidRPr="00107DCA">
        <w:t xml:space="preserve">De platen hebben een FSC- of </w:t>
      </w:r>
      <w:r>
        <w:t>PEFC-label en de leverancier is respectievelijk FSC of PEFC CoC-gecertificeerd</w:t>
      </w:r>
      <w:r w:rsidRPr="00107DCA">
        <w:t>.</w:t>
      </w:r>
    </w:p>
    <w:p w14:paraId="156E1D89" w14:textId="77777777" w:rsidR="001D00B9" w:rsidRPr="00107DCA" w:rsidRDefault="001D00B9" w:rsidP="001D00B9">
      <w:pPr>
        <w:pStyle w:val="Plattetekstinspringen"/>
      </w:pPr>
      <w:r w:rsidRPr="00107DCA">
        <w:t>Na fabricage is het vochtgehalte van LVL maximum 12% en worden de LVL-elementen verpakt in een plastiek folie, waardoor het vochtgehalte niet meer kan wijzigen tijdens het transport.</w:t>
      </w:r>
    </w:p>
    <w:p w14:paraId="3C6FC37F" w14:textId="77777777" w:rsidR="001D00B9" w:rsidRPr="00107DCA" w:rsidRDefault="001D00B9" w:rsidP="001D00B9">
      <w:pPr>
        <w:pStyle w:val="Kop8"/>
      </w:pPr>
      <w:r w:rsidRPr="00107DCA">
        <w:t>Specificaties</w:t>
      </w:r>
    </w:p>
    <w:p w14:paraId="26ABB7DB" w14:textId="77777777" w:rsidR="001D00B9" w:rsidRPr="00107DCA" w:rsidRDefault="001D00B9" w:rsidP="001D00B9">
      <w:pPr>
        <w:pStyle w:val="Plattetekstinspringen"/>
      </w:pPr>
      <w:r w:rsidRPr="00107DCA">
        <w:t xml:space="preserve">Plaatdikte: </w:t>
      </w:r>
      <w:r w:rsidRPr="00445F01">
        <w:rPr>
          <w:rStyle w:val="Keuze-blauw"/>
        </w:rPr>
        <w:t>… mm / zie plannen</w:t>
      </w:r>
    </w:p>
    <w:p w14:paraId="24B9026F" w14:textId="77777777" w:rsidR="001D00B9" w:rsidRPr="00107DCA" w:rsidRDefault="001D00B9" w:rsidP="001D00B9">
      <w:pPr>
        <w:pStyle w:val="Plattetekstinspringen"/>
      </w:pPr>
      <w:r w:rsidRPr="00107DCA">
        <w:t>Afmetingen: zie plannen en/of stabiliteitsstudie</w:t>
      </w:r>
    </w:p>
    <w:p w14:paraId="689F26CD" w14:textId="77777777" w:rsidR="001D00B9" w:rsidRPr="00107DCA" w:rsidRDefault="001D00B9" w:rsidP="001D00B9">
      <w:pPr>
        <w:pStyle w:val="Plattetekstinspringen"/>
      </w:pPr>
      <w:r w:rsidRPr="00107DCA">
        <w:t xml:space="preserve">Afwerking: </w:t>
      </w:r>
      <w:r w:rsidRPr="003748CA">
        <w:rPr>
          <w:rStyle w:val="Keuze-blauw"/>
        </w:rPr>
        <w:t>ongeschuurd / 1-zijdig geschuurd / 2-zijdig geschuurd</w:t>
      </w:r>
    </w:p>
    <w:p w14:paraId="3CA07571" w14:textId="77777777" w:rsidR="001D00B9" w:rsidRPr="00107DCA" w:rsidRDefault="001D00B9" w:rsidP="001D00B9">
      <w:pPr>
        <w:pStyle w:val="Kop6"/>
      </w:pPr>
      <w:r w:rsidRPr="00107DCA">
        <w:t>Uitvoering</w:t>
      </w:r>
    </w:p>
    <w:p w14:paraId="72C64A43" w14:textId="77777777" w:rsidR="001D00B9" w:rsidRPr="00107DCA" w:rsidRDefault="001D00B9" w:rsidP="001D00B9">
      <w:pPr>
        <w:pStyle w:val="Plattetekstinspringen"/>
      </w:pPr>
      <w:r w:rsidRPr="00107DCA">
        <w:t>De structurele beplating wordt op de werf aan de roostering bevestigd volgens de aanwijzingen op de stabiliteitsplannen</w:t>
      </w:r>
      <w:r>
        <w:t xml:space="preserve"> en de uitvoeringsvoorschriften van de fabrikant</w:t>
      </w:r>
      <w:r w:rsidRPr="00107DCA">
        <w:t>. De stabiliteitsplannen vermelden de vereiste bevestigingsmiddelen, het al dan niet te verlijmen of ‘blocken’ van plaatvoegen, ….</w:t>
      </w:r>
    </w:p>
    <w:p w14:paraId="3C1BE0DB" w14:textId="77777777" w:rsidR="001D00B9" w:rsidRDefault="001D00B9" w:rsidP="001D00B9">
      <w:pPr>
        <w:pStyle w:val="Kop6"/>
      </w:pPr>
      <w:r w:rsidRPr="00107DCA">
        <w:t>Toepassing</w:t>
      </w:r>
    </w:p>
    <w:p w14:paraId="148DF66C" w14:textId="77777777" w:rsidR="001D00B9" w:rsidRDefault="001D00B9" w:rsidP="001D00B9">
      <w:pPr>
        <w:pStyle w:val="Kop1"/>
      </w:pPr>
      <w:bookmarkStart w:id="747" w:name="_Toc523824176"/>
      <w:bookmarkStart w:id="748" w:name="_Toc96322240"/>
      <w:bookmarkStart w:id="749" w:name="_Toc293997490"/>
      <w:bookmarkStart w:id="750" w:name="_Toc294249769"/>
      <w:bookmarkStart w:id="751" w:name="_Toc294251934"/>
      <w:bookmarkStart w:id="752" w:name="_Toc355277299"/>
      <w:bookmarkStart w:id="753" w:name="_Toc384042364"/>
      <w:bookmarkStart w:id="754" w:name="_Toc390175172"/>
      <w:bookmarkStart w:id="755" w:name="_Toc390177215"/>
      <w:bookmarkStart w:id="756" w:name="_Toc438633506"/>
      <w:r>
        <w:t>26.</w:t>
      </w:r>
      <w:r>
        <w:tab/>
        <w:t>STRUCTUURELEMENTEN BETON</w:t>
      </w:r>
      <w:bookmarkEnd w:id="747"/>
      <w:bookmarkEnd w:id="748"/>
      <w:bookmarkEnd w:id="749"/>
      <w:bookmarkEnd w:id="750"/>
      <w:bookmarkEnd w:id="751"/>
      <w:bookmarkEnd w:id="752"/>
      <w:bookmarkEnd w:id="753"/>
      <w:bookmarkEnd w:id="754"/>
      <w:bookmarkEnd w:id="755"/>
      <w:bookmarkEnd w:id="756"/>
    </w:p>
    <w:p w14:paraId="25333DF1" w14:textId="77777777" w:rsidR="001D00B9" w:rsidRPr="000D1C60" w:rsidRDefault="001D00B9" w:rsidP="001D00B9">
      <w:pPr>
        <w:pStyle w:val="Kop2"/>
      </w:pPr>
      <w:bookmarkStart w:id="757" w:name="_Toc523824178"/>
      <w:bookmarkStart w:id="758" w:name="_Toc96322242"/>
      <w:bookmarkStart w:id="759" w:name="_Toc293997491"/>
      <w:bookmarkStart w:id="760" w:name="_Toc294249770"/>
      <w:bookmarkStart w:id="761" w:name="_Toc294251935"/>
      <w:bookmarkStart w:id="762" w:name="_Toc355277300"/>
      <w:bookmarkStart w:id="763" w:name="_Toc384042365"/>
      <w:bookmarkStart w:id="764" w:name="_Toc390175173"/>
      <w:bookmarkStart w:id="765" w:name="_Toc390177216"/>
      <w:bookmarkStart w:id="766" w:name="_Toc438633507"/>
      <w:r w:rsidRPr="000D1C60">
        <w:t>26.00.</w:t>
      </w:r>
      <w:r w:rsidRPr="000D1C60">
        <w:tab/>
        <w:t>structuurelementen gewapend beton - algemeen</w:t>
      </w:r>
      <w:bookmarkEnd w:id="757"/>
      <w:bookmarkEnd w:id="758"/>
      <w:bookmarkEnd w:id="759"/>
      <w:bookmarkEnd w:id="760"/>
      <w:bookmarkEnd w:id="761"/>
      <w:bookmarkEnd w:id="762"/>
      <w:bookmarkEnd w:id="763"/>
      <w:bookmarkEnd w:id="764"/>
      <w:bookmarkEnd w:id="765"/>
      <w:bookmarkEnd w:id="766"/>
      <w:r w:rsidRPr="000D1C60">
        <w:tab/>
      </w:r>
    </w:p>
    <w:p w14:paraId="39DBFC93" w14:textId="77777777" w:rsidR="001D00B9" w:rsidRDefault="001D00B9" w:rsidP="001D00B9">
      <w:pPr>
        <w:pStyle w:val="Kop6"/>
      </w:pPr>
      <w:r>
        <w:t>Omschrijving</w:t>
      </w:r>
    </w:p>
    <w:p w14:paraId="47756BD1" w14:textId="77777777" w:rsidR="001D00B9" w:rsidRPr="000E1E15" w:rsidRDefault="001D00B9" w:rsidP="001D00B9">
      <w:pPr>
        <w:pStyle w:val="Plattetekst"/>
      </w:pPr>
      <w:r w:rsidRPr="00363193">
        <w:t>Dit</w:t>
      </w:r>
      <w:r w:rsidRPr="003179FA">
        <w:t xml:space="preserve"> hoofdstuk omvat alle ruwbouwelementen</w:t>
      </w:r>
      <w:r w:rsidRPr="00DD1F54">
        <w:t xml:space="preserve"> van de bovenbouw</w:t>
      </w:r>
      <w:r w:rsidRPr="000E1E15">
        <w:t xml:space="preserve"> </w:t>
      </w:r>
      <w:r w:rsidRPr="003179FA">
        <w:t>uitgevoerd in stortklaar of geprefabriceerd gewapend beton.</w:t>
      </w:r>
    </w:p>
    <w:p w14:paraId="7EB617A6" w14:textId="77777777" w:rsidR="001D00B9" w:rsidRPr="00BC7EFA" w:rsidRDefault="001D00B9" w:rsidP="001D00B9">
      <w:pPr>
        <w:pStyle w:val="Kop3"/>
      </w:pPr>
      <w:bookmarkStart w:id="767" w:name="_Toc355277301"/>
      <w:bookmarkStart w:id="768" w:name="_Toc384042366"/>
      <w:bookmarkStart w:id="769" w:name="_Toc390175174"/>
      <w:bookmarkStart w:id="770" w:name="_Toc390177217"/>
      <w:bookmarkStart w:id="771" w:name="_Toc438633508"/>
      <w:r>
        <w:t>26.01.</w:t>
      </w:r>
      <w:r>
        <w:tab/>
        <w:t>algemeen – stabiliteitsstudie</w:t>
      </w:r>
      <w:r>
        <w:tab/>
      </w:r>
      <w:r w:rsidRPr="000D1C60">
        <w:rPr>
          <w:rStyle w:val="MeetChar"/>
        </w:rPr>
        <w:t>|PM|</w:t>
      </w:r>
      <w:bookmarkEnd w:id="767"/>
      <w:bookmarkEnd w:id="768"/>
      <w:bookmarkEnd w:id="769"/>
      <w:bookmarkEnd w:id="770"/>
      <w:bookmarkEnd w:id="771"/>
    </w:p>
    <w:p w14:paraId="2AB63CA2" w14:textId="77777777" w:rsidR="001D00B9" w:rsidRDefault="001D00B9" w:rsidP="001D00B9">
      <w:pPr>
        <w:pStyle w:val="Kop6"/>
      </w:pPr>
      <w:r>
        <w:t>Omschrijving</w:t>
      </w:r>
    </w:p>
    <w:p w14:paraId="2C40DA1C" w14:textId="77777777" w:rsidR="001D00B9" w:rsidRDefault="001D00B9" w:rsidP="001D00B9">
      <w:pPr>
        <w:pStyle w:val="Kop7"/>
      </w:pPr>
      <w:r>
        <w:t xml:space="preserve">DE STABILITEITSSTUDIE WORDT GELEVERD DOOR DE BOUWHEER. </w:t>
      </w:r>
    </w:p>
    <w:p w14:paraId="4EFC340B" w14:textId="77777777" w:rsidR="001D00B9" w:rsidRPr="00FD1DB4" w:rsidRDefault="001D00B9" w:rsidP="001D00B9">
      <w:pPr>
        <w:pStyle w:val="Plattetekst"/>
      </w:pPr>
      <w:r w:rsidRPr="00FD1DB4">
        <w:t>De kosten voor het opmaken van de betonstudie zijn ten laste van de bouwheer. De studie is toegevoegd aan het aanbestedingsdossier. De aannemer gaat na of de elementen kunnen worden uitgevoerd volgens de uitvoeringsdocumenten van het studiebureau en of zich geen onderlinge anomalieën voordoen.</w:t>
      </w:r>
    </w:p>
    <w:p w14:paraId="3C657BF6" w14:textId="77777777" w:rsidR="001D00B9" w:rsidRDefault="001D00B9" w:rsidP="001D00B9">
      <w:pPr>
        <w:pStyle w:val="Kop2"/>
      </w:pPr>
      <w:bookmarkStart w:id="772" w:name="_Toc355277302"/>
      <w:bookmarkStart w:id="773" w:name="_Toc384042367"/>
      <w:bookmarkStart w:id="774" w:name="_Toc390175175"/>
      <w:bookmarkStart w:id="775" w:name="_Toc390177218"/>
      <w:bookmarkStart w:id="776" w:name="_Toc438633509"/>
      <w:bookmarkStart w:id="777" w:name="_Toc293997493"/>
      <w:bookmarkStart w:id="778" w:name="_Toc294249772"/>
      <w:bookmarkStart w:id="779" w:name="_Toc294251937"/>
      <w:bookmarkStart w:id="780" w:name="_Toc523824179"/>
      <w:bookmarkStart w:id="781" w:name="_Toc96322243"/>
      <w:r>
        <w:t>26.10.</w:t>
      </w:r>
      <w:r>
        <w:tab/>
        <w:t>materialen - algemeen</w:t>
      </w:r>
      <w:bookmarkEnd w:id="772"/>
      <w:bookmarkEnd w:id="773"/>
      <w:bookmarkEnd w:id="774"/>
      <w:bookmarkEnd w:id="775"/>
      <w:bookmarkEnd w:id="776"/>
      <w:r>
        <w:tab/>
      </w:r>
    </w:p>
    <w:p w14:paraId="1C5170C6" w14:textId="77777777" w:rsidR="001D00B9" w:rsidRDefault="001D00B9" w:rsidP="001D00B9">
      <w:pPr>
        <w:pStyle w:val="Kop3"/>
      </w:pPr>
      <w:bookmarkStart w:id="782" w:name="_Toc355277303"/>
      <w:bookmarkStart w:id="783" w:name="_Toc384042368"/>
      <w:bookmarkStart w:id="784" w:name="_Toc390175176"/>
      <w:bookmarkStart w:id="785" w:name="_Toc390177219"/>
      <w:bookmarkStart w:id="786" w:name="_Toc438633510"/>
      <w:r>
        <w:t>26.11.</w:t>
      </w:r>
      <w:r>
        <w:tab/>
        <w:t>materialen – wapening</w:t>
      </w:r>
      <w:bookmarkEnd w:id="782"/>
      <w:bookmarkEnd w:id="783"/>
      <w:bookmarkEnd w:id="784"/>
      <w:bookmarkEnd w:id="785"/>
      <w:bookmarkEnd w:id="786"/>
    </w:p>
    <w:p w14:paraId="7B601EB0" w14:textId="77777777" w:rsidR="001D00B9" w:rsidRDefault="001D00B9" w:rsidP="001D00B9">
      <w:pPr>
        <w:pStyle w:val="Kop4"/>
      </w:pPr>
      <w:bookmarkStart w:id="787" w:name="_Toc355277304"/>
      <w:bookmarkStart w:id="788" w:name="_Toc384042369"/>
      <w:bookmarkStart w:id="789" w:name="_Toc390175177"/>
      <w:bookmarkStart w:id="790" w:name="_Toc390177220"/>
      <w:bookmarkStart w:id="791" w:name="_Toc438633511"/>
      <w:r>
        <w:t>26.11.10.</w:t>
      </w:r>
      <w:r>
        <w:tab/>
        <w:t>materialen – wapening/staven en netten</w:t>
      </w:r>
      <w:bookmarkEnd w:id="787"/>
      <w:bookmarkEnd w:id="788"/>
      <w:bookmarkEnd w:id="789"/>
      <w:bookmarkEnd w:id="790"/>
      <w:bookmarkEnd w:id="791"/>
      <w:r>
        <w:tab/>
      </w:r>
    </w:p>
    <w:p w14:paraId="31864012" w14:textId="77777777" w:rsidR="001D00B9" w:rsidRDefault="001D00B9" w:rsidP="001D00B9">
      <w:pPr>
        <w:pStyle w:val="Kop6"/>
      </w:pPr>
      <w:r>
        <w:t>Omschrijving</w:t>
      </w:r>
    </w:p>
    <w:p w14:paraId="0654CF61" w14:textId="77777777" w:rsidR="001D00B9" w:rsidRDefault="001D00B9" w:rsidP="001D00B9">
      <w:pPr>
        <w:pStyle w:val="Plattetekst"/>
      </w:pPr>
      <w:r>
        <w:t>L</w:t>
      </w:r>
      <w:r w:rsidRPr="00805DBD">
        <w:t>evering, de verwerking (knippen, plooien, ...) en  plaatsing van de voorgeschreven wapening</w:t>
      </w:r>
      <w:r>
        <w:t xml:space="preserve">en voor de constructie-elementen in gewapend beton </w:t>
      </w:r>
      <w:r w:rsidRPr="00805DBD">
        <w:t>met inbegrip van alle afstandhouders en hulpstukken nodig voor het bevestigen en ter plaatse houden van de wapeningen.</w:t>
      </w:r>
      <w:r w:rsidRPr="00AA48FB">
        <w:t xml:space="preserve"> </w:t>
      </w:r>
      <w:r>
        <w:br/>
        <w:t>De s</w:t>
      </w:r>
      <w:r w:rsidRPr="00AA48FB">
        <w:t xml:space="preserve">taalprofielen </w:t>
      </w:r>
      <w:r>
        <w:t xml:space="preserve">in staalbetonconstructies </w:t>
      </w:r>
      <w:r w:rsidRPr="00AA48FB">
        <w:t>worden beschreven en gemeten onder hoofdstuk 27.</w:t>
      </w:r>
    </w:p>
    <w:p w14:paraId="7EA471BC" w14:textId="77777777" w:rsidR="001D00B9" w:rsidRDefault="001D00B9" w:rsidP="001D00B9">
      <w:pPr>
        <w:pStyle w:val="Kop6"/>
      </w:pPr>
      <w:r>
        <w:t>Materialen</w:t>
      </w:r>
    </w:p>
    <w:p w14:paraId="05AC2DAA" w14:textId="77777777" w:rsidR="001D00B9" w:rsidRPr="000D1C60" w:rsidRDefault="001D00B9" w:rsidP="001D00B9">
      <w:pPr>
        <w:pStyle w:val="Plattetekstinspringen"/>
      </w:pPr>
      <w:r w:rsidRPr="000D1C60">
        <w:t>Het wapeningsstaal draagt het Benor-merk of gelijkwaardig.</w:t>
      </w:r>
      <w:r w:rsidRPr="000D1C60">
        <w:tab/>
      </w:r>
    </w:p>
    <w:p w14:paraId="396089AE" w14:textId="77777777" w:rsidR="001D00B9" w:rsidRDefault="001D00B9" w:rsidP="001D00B9">
      <w:pPr>
        <w:pStyle w:val="Kop6"/>
      </w:pPr>
      <w:r>
        <w:t>Uitvoering</w:t>
      </w:r>
    </w:p>
    <w:p w14:paraId="478EB785" w14:textId="77777777" w:rsidR="001D00B9" w:rsidRDefault="001D00B9" w:rsidP="001D00B9">
      <w:pPr>
        <w:pStyle w:val="Kop7"/>
      </w:pPr>
      <w:r>
        <w:t>algemeen</w:t>
      </w:r>
    </w:p>
    <w:p w14:paraId="492344F4" w14:textId="77777777" w:rsidR="001D00B9" w:rsidRDefault="001D00B9" w:rsidP="001D00B9">
      <w:pPr>
        <w:pStyle w:val="Plattetekstinspringen"/>
      </w:pPr>
      <w:r>
        <w:t>De bepalingen van TV 217 (WTCB) zijn van toepassing.</w:t>
      </w:r>
    </w:p>
    <w:p w14:paraId="69192419" w14:textId="77777777" w:rsidR="001D00B9" w:rsidRDefault="001D00B9" w:rsidP="001D00B9">
      <w:pPr>
        <w:pStyle w:val="Plattetekstinspringen"/>
      </w:pPr>
      <w:r w:rsidRPr="00CB437B">
        <w:t xml:space="preserve">Naden in de staven worden zoveel mogelijk vermeden. Het stomplassen van staven met een diameter van minder dan 20 mm is verboden. De naden worden altijd voorzien op de plaatsen waar de spanning van het staal het geringst is. Men vermijdt het tot stand komen van verschillende naden in één vlak. Wanneer een bewapening bestaat uit verschillende evenwijdige staven </w:t>
      </w:r>
      <w:r>
        <w:t>die</w:t>
      </w:r>
      <w:r w:rsidRPr="00CB437B">
        <w:t xml:space="preserve"> elk een lasnaad vertonen, zullen die naden minstens op 50 cm van elkaar gelegen zijn. Wanneer de naad dicht bij een bekisting ligt, wordt de kortst bij die bekisting gelegen staaf verplaatst op een afstand die groter of gelijk is</w:t>
      </w:r>
      <w:r>
        <w:t xml:space="preserve"> d</w:t>
      </w:r>
      <w:r w:rsidRPr="00CB437B">
        <w:t>an de diameter van de dikste staaf.</w:t>
      </w:r>
    </w:p>
    <w:p w14:paraId="048ABCA9" w14:textId="77777777" w:rsidR="001D00B9" w:rsidRPr="00845D4F" w:rsidRDefault="001D00B9" w:rsidP="001D00B9">
      <w:pPr>
        <w:pStyle w:val="Kop7"/>
      </w:pPr>
      <w:r>
        <w:t>Opslag - bescherming</w:t>
      </w:r>
    </w:p>
    <w:p w14:paraId="5974503F" w14:textId="77777777" w:rsidR="001D00B9" w:rsidRDefault="001D00B9" w:rsidP="001D00B9">
      <w:pPr>
        <w:pStyle w:val="Plattetekstinspringen"/>
      </w:pPr>
      <w:r>
        <w:tab/>
        <w:t>Bij hun aankomst op de werf moeten de wapeningen vrij zijn van alle vuil, olie, verf, aarde, e.d.; ze worden op een overdekte plaats gelegd en tegen regen en elke andere bevuiling beschut.</w:t>
      </w:r>
    </w:p>
    <w:p w14:paraId="5E376B35" w14:textId="77777777" w:rsidR="001D00B9" w:rsidRDefault="001D00B9" w:rsidP="001D00B9">
      <w:pPr>
        <w:pStyle w:val="Plattetekstinspringen"/>
      </w:pPr>
      <w:r>
        <w:tab/>
        <w:t>Op het ogenblik van verwerking worden de wapeningen volledig ontdaan van alle verontreinigingen en losse roest, die een volmaakte hechting met het beton  kunnen schaden.</w:t>
      </w:r>
    </w:p>
    <w:p w14:paraId="0F18C6CB" w14:textId="77777777" w:rsidR="001D00B9" w:rsidRDefault="001D00B9" w:rsidP="001D00B9">
      <w:pPr>
        <w:pStyle w:val="Plattetekstinspringen"/>
      </w:pPr>
      <w:r>
        <w:tab/>
        <w:t>Wachtwapening wordt beschermd tegen weersinvloeden. Elke wapening die een zekere periode blootgesteld wordt aan weersomstandigheden, en daardoor roestvorming op reeds uitgevoerd beton kan veroorzaken, wordt bestreken met cementmelk.</w:t>
      </w:r>
    </w:p>
    <w:p w14:paraId="448F1ADC" w14:textId="77777777" w:rsidR="001D00B9" w:rsidRDefault="001D00B9" w:rsidP="001D00B9"/>
    <w:p w14:paraId="41063DD8" w14:textId="77777777" w:rsidR="001D00B9" w:rsidRDefault="001D00B9" w:rsidP="001D00B9">
      <w:pPr>
        <w:pStyle w:val="Kop7"/>
      </w:pPr>
      <w:r>
        <w:t>Bewerken van betonstaal</w:t>
      </w:r>
    </w:p>
    <w:p w14:paraId="277F4BBB" w14:textId="77777777" w:rsidR="001D00B9" w:rsidRDefault="001D00B9" w:rsidP="001D00B9">
      <w:pPr>
        <w:pStyle w:val="Plattetekstinspringen"/>
      </w:pPr>
      <w:r>
        <w:t xml:space="preserve">De wapeningen moeten vóór hun plaatsing geplooid worden in de vormen en afmetingen, aangeduid op de plannen en borderellen. Zij worden geplooid volgens de normen NBN EN 206-1 aangevuld met NBN B 15-001 en Eurocode 2 (NBN EN 1992). De bijkomende voorschriften van PTV 306 - Bewerken van betonstaal (rechten, knippen, plooien, schikken en lassen) moeten eveneens toegepast  worden. </w:t>
      </w:r>
    </w:p>
    <w:p w14:paraId="59890A9E" w14:textId="77777777" w:rsidR="001D00B9" w:rsidRDefault="001D00B9" w:rsidP="001D00B9">
      <w:pPr>
        <w:pStyle w:val="Plattetekstinspringen"/>
      </w:pPr>
      <w:r>
        <w:tab/>
        <w:t xml:space="preserve">Het plooien van de staven wordt in principe uitgevoerd bij omgevingstemperatuur, met als minimum -5°C. Zodra de temperatuur minder dan +5° C bedraagt, is het niettemin aangeraden voorzorgen te treffen tegen het gevaar van brosse breuk van de staaf. </w:t>
      </w:r>
    </w:p>
    <w:p w14:paraId="79692663" w14:textId="77777777" w:rsidR="001D00B9" w:rsidRDefault="001D00B9" w:rsidP="001D00B9">
      <w:pPr>
        <w:pStyle w:val="Plattetekstinspringen"/>
      </w:pPr>
      <w:r>
        <w:tab/>
        <w:t>Elke voorlopige buiging die gevolgd wordt door een terugbuiging moet zoveel mogelijk vermeden. Wanneer deze verrichting nodig is, gebeurt ze schokvrij. De kromtestraal van de boog moet dan het dubbele zijn van deze voorgeschreven in NBN EN 206-1 + NBN B 15-001.</w:t>
      </w:r>
    </w:p>
    <w:p w14:paraId="51F29FBF" w14:textId="77777777" w:rsidR="001D00B9" w:rsidRPr="00E14D9E" w:rsidRDefault="001D00B9" w:rsidP="001D00B9">
      <w:pPr>
        <w:pStyle w:val="Kop5"/>
      </w:pPr>
      <w:bookmarkStart w:id="792" w:name="_Toc355277305"/>
      <w:bookmarkStart w:id="793" w:name="_Toc384042370"/>
      <w:bookmarkStart w:id="794" w:name="_Toc390175178"/>
      <w:bookmarkStart w:id="795" w:name="_Toc390177221"/>
      <w:bookmarkStart w:id="796" w:name="_Toc438633512"/>
      <w:r>
        <w:t>26.11</w:t>
      </w:r>
      <w:r w:rsidRPr="00E14D9E">
        <w:t>.</w:t>
      </w:r>
      <w:r>
        <w:t>1</w:t>
      </w:r>
      <w:r w:rsidRPr="00E14D9E">
        <w:t>1.</w:t>
      </w:r>
      <w:r w:rsidRPr="00E14D9E">
        <w:tab/>
      </w:r>
      <w:r>
        <w:t>materialen – wapening/staven en netten - staven</w:t>
      </w:r>
      <w:r>
        <w:tab/>
      </w:r>
      <w:r w:rsidRPr="000D1C60">
        <w:rPr>
          <w:rStyle w:val="MeetChar"/>
        </w:rPr>
        <w:t>|FH|kg</w:t>
      </w:r>
      <w:bookmarkEnd w:id="792"/>
      <w:bookmarkEnd w:id="793"/>
      <w:bookmarkEnd w:id="794"/>
      <w:bookmarkEnd w:id="795"/>
      <w:bookmarkEnd w:id="796"/>
    </w:p>
    <w:p w14:paraId="63E73EEC" w14:textId="77777777" w:rsidR="001D00B9" w:rsidRDefault="001D00B9" w:rsidP="001D00B9">
      <w:pPr>
        <w:pStyle w:val="Kop6"/>
      </w:pPr>
      <w:r>
        <w:t>Meting</w:t>
      </w:r>
    </w:p>
    <w:p w14:paraId="3965CA16" w14:textId="77777777" w:rsidR="001D00B9" w:rsidRDefault="001D00B9" w:rsidP="001D00B9">
      <w:pPr>
        <w:pStyle w:val="Plattetekstinspringen"/>
      </w:pPr>
      <w:r>
        <w:t>meeteenheid: per kg.</w:t>
      </w:r>
      <w:r>
        <w:br/>
        <w:t>De volumemassa van het staal wordt bij conventie vastgesteld op 7.850 kg/m³.</w:t>
      </w:r>
    </w:p>
    <w:p w14:paraId="11068C7B" w14:textId="77777777" w:rsidR="001D00B9" w:rsidRDefault="001D00B9" w:rsidP="001D00B9">
      <w:pPr>
        <w:pStyle w:val="Plattetekstinspringen"/>
      </w:pPr>
      <w:r>
        <w:t>meetcode:</w:t>
      </w:r>
      <w:r w:rsidRPr="00805DBD">
        <w:t xml:space="preserve"> volgens het staalborderel van de betonstudie</w:t>
      </w:r>
      <w:r>
        <w:t>.</w:t>
      </w:r>
      <w:r>
        <w:br/>
      </w:r>
      <w:r w:rsidRPr="00805DBD">
        <w:t xml:space="preserve">De eenheidsprijzen omvatten </w:t>
      </w:r>
      <w:r>
        <w:t xml:space="preserve">naast de materiaalkost </w:t>
      </w:r>
      <w:r w:rsidRPr="00805DBD">
        <w:t>alle bewerkingen (knippen, plooien, …)</w:t>
      </w:r>
      <w:r>
        <w:t>,</w:t>
      </w:r>
      <w:r w:rsidRPr="00805DBD">
        <w:t xml:space="preserve"> het plaatsen, het lassen, de afstandhouders, alsook het regelen ervan. </w:t>
      </w:r>
      <w:r>
        <w:br/>
      </w:r>
      <w:r w:rsidRPr="00805DBD">
        <w:t xml:space="preserve">De binddraden, </w:t>
      </w:r>
      <w:r>
        <w:t>overschotten, afval van staven, …</w:t>
      </w:r>
      <w:r w:rsidRPr="00805DBD">
        <w:t xml:space="preserve"> worden niet gemeten </w:t>
      </w:r>
      <w:r>
        <w:t>of</w:t>
      </w:r>
      <w:r w:rsidRPr="00805DBD">
        <w:t xml:space="preserve"> verrekend.</w:t>
      </w:r>
    </w:p>
    <w:p w14:paraId="43480008" w14:textId="77777777" w:rsidR="001D00B9" w:rsidRDefault="001D00B9" w:rsidP="001D00B9">
      <w:pPr>
        <w:pStyle w:val="Plattetekstinspringen"/>
      </w:pPr>
      <w:r>
        <w:t xml:space="preserve">aard van de overeenkomst: Forfaitaire Hoeveelheid (FH). </w:t>
      </w:r>
    </w:p>
    <w:p w14:paraId="3C361955" w14:textId="77777777" w:rsidR="001D00B9" w:rsidRDefault="001D00B9" w:rsidP="001D00B9">
      <w:pPr>
        <w:pStyle w:val="Kop6"/>
      </w:pPr>
      <w:r>
        <w:t>Materialen</w:t>
      </w:r>
    </w:p>
    <w:p w14:paraId="0276B756" w14:textId="77777777" w:rsidR="001D00B9" w:rsidRDefault="001D00B9" w:rsidP="001D00B9">
      <w:pPr>
        <w:pStyle w:val="Plattetekstinspringen"/>
      </w:pPr>
      <w:r>
        <w:t>De wapeningsstaven beantwoorden aan de voorschriften van:</w:t>
      </w:r>
    </w:p>
    <w:p w14:paraId="1F640F79" w14:textId="77777777" w:rsidR="001D00B9" w:rsidRDefault="001D00B9" w:rsidP="001D00B9">
      <w:pPr>
        <w:pStyle w:val="Plattetekstinspringen2"/>
      </w:pPr>
      <w:r>
        <w:t>NBN EN ISO 15630-1 ‘</w:t>
      </w:r>
      <w:r w:rsidRPr="00E771E1">
        <w:t xml:space="preserve">Staal voor de wapening en voorspanning van beton - Beproevingsmethoden - Deel 1: Wapeningsstaven en </w:t>
      </w:r>
      <w:r>
        <w:t>–</w:t>
      </w:r>
      <w:r w:rsidRPr="00E771E1">
        <w:t>draden</w:t>
      </w:r>
      <w:r>
        <w:t>’</w:t>
      </w:r>
      <w:r w:rsidRPr="00E771E1">
        <w:t xml:space="preserve"> </w:t>
      </w:r>
    </w:p>
    <w:p w14:paraId="5CB25565" w14:textId="77777777" w:rsidR="001D00B9" w:rsidRDefault="001D00B9" w:rsidP="001D00B9">
      <w:pPr>
        <w:pStyle w:val="Plattetekstinspringen2"/>
      </w:pPr>
      <w:r>
        <w:t>NBN A 24–301 t.e.m. NBN A 24-303 ‘Staalproducten – Betonstaal’+ PTV 302, 303, 306 en 310.</w:t>
      </w:r>
      <w:r>
        <w:br/>
      </w:r>
      <w:r w:rsidRPr="00E771E1">
        <w:t>Zodra een Nederlandse vertaling van NBN EN ISO 15630-</w:t>
      </w:r>
      <w:r>
        <w:t>1</w:t>
      </w:r>
      <w:r w:rsidRPr="00E771E1">
        <w:t xml:space="preserve"> beschikbaar is, vervallen de nationale normen NBN A 24 en PTV’s.</w:t>
      </w:r>
    </w:p>
    <w:p w14:paraId="4082FCA0" w14:textId="77777777" w:rsidR="001D00B9" w:rsidRDefault="001D00B9" w:rsidP="001D00B9">
      <w:pPr>
        <w:pStyle w:val="Plattetekstinspringen"/>
      </w:pPr>
      <w:r>
        <w:t>De wapeningsstaven zijn geribd en behoren tot de klasse BE 500 S of DE 500 BS.</w:t>
      </w:r>
    </w:p>
    <w:p w14:paraId="7C226668" w14:textId="77777777" w:rsidR="001D00B9" w:rsidRDefault="001D00B9" w:rsidP="001D00B9">
      <w:pPr>
        <w:pStyle w:val="Kop6"/>
      </w:pPr>
      <w:r>
        <w:t>Uitvoering</w:t>
      </w:r>
    </w:p>
    <w:p w14:paraId="4EBF8D48" w14:textId="77777777" w:rsidR="001D00B9" w:rsidRDefault="001D00B9" w:rsidP="001D00B9">
      <w:pPr>
        <w:pStyle w:val="Plattetekstinspringen"/>
      </w:pPr>
      <w:r>
        <w:t xml:space="preserve">De stabiliteitsplannen vermelden de diameter, lengte en klasse van de staven. </w:t>
      </w:r>
    </w:p>
    <w:p w14:paraId="259BD368" w14:textId="77777777" w:rsidR="001D00B9" w:rsidRPr="00E14D9E" w:rsidRDefault="001D00B9" w:rsidP="001D00B9">
      <w:pPr>
        <w:pStyle w:val="Kop5"/>
      </w:pPr>
      <w:bookmarkStart w:id="797" w:name="_Toc355277306"/>
      <w:bookmarkStart w:id="798" w:name="_Toc384042371"/>
      <w:bookmarkStart w:id="799" w:name="_Toc390175179"/>
      <w:bookmarkStart w:id="800" w:name="_Toc390177222"/>
      <w:bookmarkStart w:id="801" w:name="_Toc438633513"/>
      <w:r>
        <w:t>26.11</w:t>
      </w:r>
      <w:r w:rsidRPr="00E14D9E">
        <w:t>.</w:t>
      </w:r>
      <w:r>
        <w:t>12</w:t>
      </w:r>
      <w:r w:rsidRPr="00E14D9E">
        <w:t>.</w:t>
      </w:r>
      <w:r w:rsidRPr="00E14D9E">
        <w:tab/>
      </w:r>
      <w:r>
        <w:t>materialen – wapening/staven en netten - netten</w:t>
      </w:r>
      <w:r>
        <w:tab/>
      </w:r>
      <w:r w:rsidRPr="000D1C60">
        <w:rPr>
          <w:rStyle w:val="MeetChar"/>
        </w:rPr>
        <w:t>|FH|kg</w:t>
      </w:r>
      <w:bookmarkEnd w:id="797"/>
      <w:bookmarkEnd w:id="798"/>
      <w:bookmarkEnd w:id="799"/>
      <w:bookmarkEnd w:id="800"/>
      <w:bookmarkEnd w:id="801"/>
    </w:p>
    <w:p w14:paraId="660A04DC" w14:textId="77777777" w:rsidR="001D00B9" w:rsidRDefault="001D00B9" w:rsidP="001D00B9">
      <w:pPr>
        <w:pStyle w:val="Kop6"/>
      </w:pPr>
      <w:r>
        <w:t>Meting</w:t>
      </w:r>
    </w:p>
    <w:p w14:paraId="29696216" w14:textId="77777777" w:rsidR="001D00B9" w:rsidRDefault="001D00B9" w:rsidP="001D00B9">
      <w:pPr>
        <w:pStyle w:val="Plattetekstinspringen"/>
      </w:pPr>
      <w:r>
        <w:t>meeteenheid: per kg.</w:t>
      </w:r>
      <w:r>
        <w:br/>
        <w:t>De volumemassa van het staal wordt bij conventie vastgesteld op 7.850 kg/m³.</w:t>
      </w:r>
    </w:p>
    <w:p w14:paraId="4AE4AAA0" w14:textId="77777777" w:rsidR="001D00B9" w:rsidRDefault="001D00B9" w:rsidP="001D00B9">
      <w:pPr>
        <w:pStyle w:val="Plattetekstinspringen"/>
      </w:pPr>
      <w:r>
        <w:t>meetcode</w:t>
      </w:r>
      <w:r w:rsidRPr="000F2CD3">
        <w:t>: netto gewicht; dit is het gewicht van de netten, overlappingen meegerekend.</w:t>
      </w:r>
      <w:r>
        <w:t xml:space="preserve"> </w:t>
      </w:r>
      <w:r>
        <w:br/>
        <w:t xml:space="preserve">Snijverlies, </w:t>
      </w:r>
      <w:r w:rsidRPr="00805DBD">
        <w:t>binddraden,</w:t>
      </w:r>
      <w:r>
        <w:t xml:space="preserve"> …</w:t>
      </w:r>
      <w:r w:rsidRPr="00805DBD">
        <w:t xml:space="preserve"> worden niet gemeten </w:t>
      </w:r>
      <w:r>
        <w:t>of</w:t>
      </w:r>
      <w:r w:rsidRPr="00805DBD">
        <w:t xml:space="preserve"> verrekend.</w:t>
      </w:r>
      <w:r w:rsidRPr="000F2CD3">
        <w:t xml:space="preserve"> </w:t>
      </w:r>
      <w:r>
        <w:t>Afstandhouders zijn inbegrepen in de prijs.</w:t>
      </w:r>
    </w:p>
    <w:p w14:paraId="4172A4A6" w14:textId="77777777" w:rsidR="001D00B9" w:rsidRDefault="001D00B9" w:rsidP="001D00B9">
      <w:pPr>
        <w:pStyle w:val="Plattetekstinspringen"/>
      </w:pPr>
      <w:r>
        <w:t xml:space="preserve">aard van de overeenkomst: Forfaitaire Hoeveelheid (FH). </w:t>
      </w:r>
    </w:p>
    <w:p w14:paraId="66235D0D" w14:textId="77777777" w:rsidR="001D00B9" w:rsidRDefault="001D00B9" w:rsidP="001D00B9">
      <w:pPr>
        <w:pStyle w:val="Kop6"/>
      </w:pPr>
      <w:r>
        <w:t>Materialen</w:t>
      </w:r>
    </w:p>
    <w:p w14:paraId="75B5B960" w14:textId="77777777" w:rsidR="001D00B9" w:rsidRDefault="001D00B9" w:rsidP="001D00B9">
      <w:pPr>
        <w:pStyle w:val="Plattetekstinspringen"/>
      </w:pPr>
      <w:r>
        <w:t>De wapeningsnetten beantwoorden aan de voorschriften van:</w:t>
      </w:r>
    </w:p>
    <w:p w14:paraId="5795892A" w14:textId="77777777" w:rsidR="001D00B9" w:rsidRDefault="001D00B9" w:rsidP="001D00B9">
      <w:pPr>
        <w:pStyle w:val="Plattetekstinspringen2"/>
      </w:pPr>
      <w:r>
        <w:t>NBN EN ISO 15630-2 ‘</w:t>
      </w:r>
      <w:r w:rsidRPr="00FA2EFE">
        <w:t>Staal voor de wapening en voorspanning van beton - Beproevingsmethoden - Deel 2: Gepuntlaste wapeningsnetten</w:t>
      </w:r>
      <w:r>
        <w:t>’ of</w:t>
      </w:r>
      <w:r w:rsidRPr="00E771E1">
        <w:t xml:space="preserve"> </w:t>
      </w:r>
    </w:p>
    <w:p w14:paraId="1EBC02AD" w14:textId="77777777" w:rsidR="001D00B9" w:rsidRDefault="001D00B9" w:rsidP="001D00B9">
      <w:pPr>
        <w:pStyle w:val="Plattetekstinspringen2"/>
      </w:pPr>
      <w:r>
        <w:t>NBN A 24–301 en NBN A 24-304 ‘Staalproducten – Betonstaal’+ PTV 304, 306 en 310.</w:t>
      </w:r>
      <w:r>
        <w:br/>
      </w:r>
      <w:r w:rsidRPr="00E771E1">
        <w:t>Zodra een Nederlandse vertaling van NBN EN ISO 15630-</w:t>
      </w:r>
      <w:r>
        <w:t>1</w:t>
      </w:r>
      <w:r w:rsidRPr="00E771E1">
        <w:t xml:space="preserve"> beschikbaar is, vervallen de nationale normen NBN A 24 en PTV’s.</w:t>
      </w:r>
    </w:p>
    <w:p w14:paraId="2DBF6856" w14:textId="77777777" w:rsidR="001D00B9" w:rsidRDefault="001D00B9" w:rsidP="001D00B9">
      <w:pPr>
        <w:pStyle w:val="Plattetekstinspringen"/>
      </w:pPr>
      <w:r>
        <w:t>De wapeningsnetten bestaan uit geribde staven en behoren tot de klasse BE 500 S of DE 500 BS. De netten worden in de fabriek gelast.</w:t>
      </w:r>
    </w:p>
    <w:p w14:paraId="23127BA4" w14:textId="77777777" w:rsidR="001D00B9" w:rsidRDefault="001D00B9" w:rsidP="001D00B9">
      <w:pPr>
        <w:pStyle w:val="Kop6"/>
      </w:pPr>
      <w:r>
        <w:t>Uitvoering</w:t>
      </w:r>
    </w:p>
    <w:p w14:paraId="171E1899" w14:textId="77777777" w:rsidR="001D00B9" w:rsidRDefault="001D00B9" w:rsidP="001D00B9">
      <w:pPr>
        <w:pStyle w:val="Plattetekstinspringen"/>
      </w:pPr>
      <w:r>
        <w:t xml:space="preserve">De stabiliteitsplannen vermelden de vereiste maaswijdte en diameter en klasse van de staven. </w:t>
      </w:r>
    </w:p>
    <w:p w14:paraId="78A26D23" w14:textId="77777777" w:rsidR="001D00B9" w:rsidRDefault="001D00B9" w:rsidP="001D00B9">
      <w:pPr>
        <w:pStyle w:val="Kop4"/>
      </w:pPr>
      <w:bookmarkStart w:id="802" w:name="_Toc355277307"/>
      <w:bookmarkStart w:id="803" w:name="_Toc384042372"/>
      <w:bookmarkStart w:id="804" w:name="_Toc390175180"/>
      <w:bookmarkStart w:id="805" w:name="_Toc390177223"/>
      <w:bookmarkStart w:id="806" w:name="_Toc438633514"/>
      <w:r>
        <w:t>26.11.20.</w:t>
      </w:r>
      <w:r>
        <w:tab/>
        <w:t>materialen – wapening/vezels</w:t>
      </w:r>
      <w:bookmarkEnd w:id="802"/>
      <w:bookmarkEnd w:id="803"/>
      <w:bookmarkEnd w:id="804"/>
      <w:bookmarkEnd w:id="805"/>
      <w:bookmarkEnd w:id="806"/>
      <w:r>
        <w:tab/>
      </w:r>
    </w:p>
    <w:p w14:paraId="0A41C377" w14:textId="77777777" w:rsidR="001D00B9" w:rsidRPr="00E14D9E" w:rsidRDefault="001D00B9" w:rsidP="001D00B9">
      <w:pPr>
        <w:pStyle w:val="Kop5"/>
      </w:pPr>
      <w:bookmarkStart w:id="807" w:name="_Toc355277308"/>
      <w:bookmarkStart w:id="808" w:name="_Toc384042373"/>
      <w:bookmarkStart w:id="809" w:name="_Toc390175181"/>
      <w:bookmarkStart w:id="810" w:name="_Toc390177224"/>
      <w:bookmarkStart w:id="811" w:name="_Toc438633515"/>
      <w:r>
        <w:t>26.11</w:t>
      </w:r>
      <w:r w:rsidRPr="00E14D9E">
        <w:t>.</w:t>
      </w:r>
      <w:r>
        <w:t>2</w:t>
      </w:r>
      <w:r w:rsidRPr="00E14D9E">
        <w:t>1.</w:t>
      </w:r>
      <w:r w:rsidRPr="00E14D9E">
        <w:tab/>
      </w:r>
      <w:r>
        <w:t>materialen – wapening/vezels – staalvezels</w:t>
      </w:r>
      <w:r>
        <w:tab/>
      </w:r>
      <w:r w:rsidRPr="000D1C60">
        <w:rPr>
          <w:rStyle w:val="MeetChar"/>
        </w:rPr>
        <w:t>|VH of FH|kg</w:t>
      </w:r>
      <w:bookmarkEnd w:id="807"/>
      <w:bookmarkEnd w:id="808"/>
      <w:bookmarkEnd w:id="809"/>
      <w:bookmarkEnd w:id="810"/>
      <w:bookmarkEnd w:id="811"/>
    </w:p>
    <w:p w14:paraId="17F46780" w14:textId="77777777" w:rsidR="001D00B9" w:rsidRDefault="001D00B9" w:rsidP="001D00B9">
      <w:pPr>
        <w:pStyle w:val="Kop6"/>
      </w:pPr>
      <w:r>
        <w:t>Omschrijving</w:t>
      </w:r>
    </w:p>
    <w:p w14:paraId="163366FB" w14:textId="77777777" w:rsidR="001D00B9" w:rsidRPr="006354FE" w:rsidRDefault="001D00B9" w:rsidP="001D00B9">
      <w:pPr>
        <w:pStyle w:val="Plattetekst"/>
      </w:pPr>
      <w:r>
        <w:t xml:space="preserve">Staaldraadvezels die gebruikt worden als wapening in bepaalde constructie-elementen in beton. </w:t>
      </w:r>
    </w:p>
    <w:p w14:paraId="4D02579E" w14:textId="77777777" w:rsidR="001D00B9" w:rsidRDefault="001D00B9" w:rsidP="001D00B9">
      <w:pPr>
        <w:pStyle w:val="Kop6"/>
      </w:pPr>
      <w:r>
        <w:t>Meting</w:t>
      </w:r>
    </w:p>
    <w:p w14:paraId="6DE81738" w14:textId="77777777" w:rsidR="001D00B9" w:rsidRDefault="001D00B9" w:rsidP="001D00B9">
      <w:pPr>
        <w:pStyle w:val="Plattetekstinspringen"/>
      </w:pPr>
      <w:r>
        <w:t>meeteenheid: per kg.</w:t>
      </w:r>
    </w:p>
    <w:p w14:paraId="7BCFC2D7" w14:textId="77777777" w:rsidR="001D00B9" w:rsidRDefault="001D00B9" w:rsidP="001D00B9">
      <w:pPr>
        <w:pStyle w:val="Plattetekstinspringen"/>
      </w:pPr>
      <w:r>
        <w:t xml:space="preserve">meetcode: netto gewicht berekend a.h.v. de vereiste dosering: </w:t>
      </w:r>
      <w:r w:rsidRPr="000E1E15">
        <w:t>x</w:t>
      </w:r>
      <w:r>
        <w:t xml:space="preserve"> kg staalvezels/m3 beton. </w:t>
      </w:r>
    </w:p>
    <w:p w14:paraId="6C72A9EA" w14:textId="77777777" w:rsidR="001D00B9" w:rsidRPr="008D53E8" w:rsidRDefault="001D00B9" w:rsidP="001D00B9">
      <w:pPr>
        <w:pStyle w:val="Plattetekstinspringen"/>
      </w:pPr>
      <w:r>
        <w:t xml:space="preserve">aard van de overeenkomst: </w:t>
      </w:r>
      <w:r w:rsidRPr="00A669AB">
        <w:rPr>
          <w:rStyle w:val="Keuze-blauw"/>
        </w:rPr>
        <w:t>Vermoedelijke Hoeveelheid (VH) / Forfaitaire Hoeveelheid (FH)</w:t>
      </w:r>
      <w:r>
        <w:t xml:space="preserve">. </w:t>
      </w:r>
    </w:p>
    <w:p w14:paraId="05ED60EF" w14:textId="77777777" w:rsidR="001D00B9" w:rsidRDefault="001D00B9" w:rsidP="001D00B9">
      <w:pPr>
        <w:pStyle w:val="Kop6"/>
      </w:pPr>
      <w:r>
        <w:t>Materialen</w:t>
      </w:r>
    </w:p>
    <w:p w14:paraId="7EAC6C17" w14:textId="77777777" w:rsidR="001D00B9" w:rsidRDefault="001D00B9" w:rsidP="001D00B9">
      <w:pPr>
        <w:pStyle w:val="Plattetekstinspringen"/>
      </w:pPr>
      <w:r>
        <w:t>De staalvezels hebben een CE-markering conform NBN EN 14889-1 volgens het attesteringssysteem 1 dat van toepassing is op vezels voor structureel gebruik. Dit betekent dat het initieel productonderzoek en de productiecontrole door een EU-gecertificeerde organisatie moet gebeuren.</w:t>
      </w:r>
    </w:p>
    <w:p w14:paraId="37BBA232" w14:textId="77777777" w:rsidR="001D00B9" w:rsidRDefault="001D00B9" w:rsidP="001D00B9">
      <w:pPr>
        <w:pStyle w:val="Plattetekstinspringen"/>
      </w:pPr>
      <w:r>
        <w:t>De staalvezels zijn drager van een ATG of gelijkwaardig.</w:t>
      </w:r>
    </w:p>
    <w:p w14:paraId="344A2B1C" w14:textId="77777777" w:rsidR="001D00B9" w:rsidRDefault="001D00B9" w:rsidP="001D00B9">
      <w:pPr>
        <w:pStyle w:val="Kop6"/>
      </w:pPr>
      <w:r>
        <w:t>Uitvoering</w:t>
      </w:r>
    </w:p>
    <w:p w14:paraId="1C64ADF0" w14:textId="77777777" w:rsidR="001D00B9" w:rsidRDefault="001D00B9" w:rsidP="001D00B9">
      <w:pPr>
        <w:pStyle w:val="Plattetekstinspringen"/>
      </w:pPr>
      <w:r>
        <w:t>De minimale vezeldosering zoals opgegeven door de fabrikant van de staalvezels moet gerespecteerd worden.</w:t>
      </w:r>
    </w:p>
    <w:p w14:paraId="5D717EB7" w14:textId="77777777" w:rsidR="001D00B9" w:rsidRDefault="001D00B9" w:rsidP="001D00B9">
      <w:pPr>
        <w:pStyle w:val="Plattetekstinspringen"/>
      </w:pPr>
      <w:r>
        <w:t>De toe te passen vezeldosering wordt in samenspraak met de fabrikant van de staalvezels bepaald a.h.v. de gewenste prestatie-eisen.</w:t>
      </w:r>
    </w:p>
    <w:p w14:paraId="66172AF7" w14:textId="77777777" w:rsidR="001D00B9" w:rsidRDefault="001D00B9" w:rsidP="001D00B9">
      <w:pPr>
        <w:pStyle w:val="Kop4"/>
      </w:pPr>
      <w:bookmarkStart w:id="812" w:name="_Toc355277309"/>
      <w:bookmarkStart w:id="813" w:name="_Toc384042374"/>
      <w:bookmarkStart w:id="814" w:name="_Toc390175182"/>
      <w:bookmarkStart w:id="815" w:name="_Toc390177225"/>
      <w:bookmarkStart w:id="816" w:name="_Toc438633516"/>
      <w:r>
        <w:t>26.11.30.</w:t>
      </w:r>
      <w:r>
        <w:tab/>
        <w:t>materialen – wapening/voorspanstaal</w:t>
      </w:r>
      <w:bookmarkEnd w:id="812"/>
      <w:bookmarkEnd w:id="813"/>
      <w:r>
        <w:tab/>
      </w:r>
      <w:r w:rsidRPr="00EB4808">
        <w:rPr>
          <w:rStyle w:val="MeetChar"/>
        </w:rPr>
        <w:t>|</w:t>
      </w:r>
      <w:r>
        <w:rPr>
          <w:rStyle w:val="MeetChar"/>
        </w:rPr>
        <w:t>PM</w:t>
      </w:r>
      <w:r w:rsidRPr="00EB4808">
        <w:rPr>
          <w:rStyle w:val="MeetChar"/>
        </w:rPr>
        <w:t>|</w:t>
      </w:r>
      <w:bookmarkEnd w:id="814"/>
      <w:bookmarkEnd w:id="815"/>
      <w:bookmarkEnd w:id="816"/>
    </w:p>
    <w:p w14:paraId="21D82292" w14:textId="77777777" w:rsidR="001D00B9" w:rsidRDefault="001D00B9" w:rsidP="001D00B9">
      <w:pPr>
        <w:pStyle w:val="Kop6"/>
      </w:pPr>
      <w:r w:rsidRPr="00EB4808">
        <w:t>Omschrijving</w:t>
      </w:r>
    </w:p>
    <w:p w14:paraId="7BB2F089" w14:textId="77777777" w:rsidR="001D00B9" w:rsidRDefault="001D00B9" w:rsidP="001D00B9">
      <w:pPr>
        <w:pStyle w:val="Plattetekst"/>
      </w:pPr>
      <w:r>
        <w:t>Wapening gebruikt in voorgespannen betonconstructies.</w:t>
      </w:r>
    </w:p>
    <w:p w14:paraId="1AC2AC23" w14:textId="77777777" w:rsidR="001D00B9" w:rsidRDefault="001D00B9" w:rsidP="001D00B9">
      <w:pPr>
        <w:pStyle w:val="Kop6"/>
      </w:pPr>
      <w:r>
        <w:t>Meting</w:t>
      </w:r>
    </w:p>
    <w:p w14:paraId="395271A3" w14:textId="77777777" w:rsidR="001D00B9" w:rsidRDefault="001D00B9" w:rsidP="001D00B9">
      <w:pPr>
        <w:pStyle w:val="Plattetekstinspringen"/>
      </w:pPr>
      <w:r>
        <w:t>aard van de overeenkomst: Pro Memorie (PM). Inbegrepen in de voorgespannen constructie-elementen.</w:t>
      </w:r>
    </w:p>
    <w:p w14:paraId="2ADE5986" w14:textId="77777777" w:rsidR="001D00B9" w:rsidRDefault="001D00B9" w:rsidP="001D00B9">
      <w:pPr>
        <w:pStyle w:val="Kop6"/>
      </w:pPr>
      <w:r>
        <w:t>Materiaal</w:t>
      </w:r>
    </w:p>
    <w:p w14:paraId="2F1D4551" w14:textId="77777777" w:rsidR="001D00B9" w:rsidRDefault="001D00B9" w:rsidP="001D00B9">
      <w:pPr>
        <w:pStyle w:val="Plattetekstinspringen"/>
      </w:pPr>
      <w:r>
        <w:t>De volgende normen zijn van toepassing:</w:t>
      </w:r>
    </w:p>
    <w:p w14:paraId="10F913E3" w14:textId="77777777" w:rsidR="001D00B9" w:rsidRDefault="001D00B9" w:rsidP="001D00B9">
      <w:pPr>
        <w:pStyle w:val="Plattetekstinspringen2"/>
      </w:pPr>
      <w:r>
        <w:t>NBN I 10-001 -</w:t>
      </w:r>
      <w:r w:rsidRPr="00C441A1">
        <w:t xml:space="preserve"> Voorspanstaal - Draad, strengen en staven - Algemeenheden en gemeenschappelijke voorschriften</w:t>
      </w:r>
    </w:p>
    <w:p w14:paraId="3E7CAEAD" w14:textId="77777777" w:rsidR="001D00B9" w:rsidRDefault="001D00B9" w:rsidP="001D00B9">
      <w:pPr>
        <w:pStyle w:val="Plattetekstinspringen2"/>
      </w:pPr>
      <w:r>
        <w:t xml:space="preserve">NBN I 10-002 – Voorspanstaal </w:t>
      </w:r>
      <w:r w:rsidRPr="00C441A1">
        <w:t>- Koudgetrokken draad</w:t>
      </w:r>
    </w:p>
    <w:p w14:paraId="5045FA10" w14:textId="77777777" w:rsidR="001D00B9" w:rsidRDefault="001D00B9" w:rsidP="001D00B9">
      <w:pPr>
        <w:pStyle w:val="Plattetekstinspringen2"/>
      </w:pPr>
      <w:r>
        <w:t>NBN I 10-003 – Voorspanstaal – Strengen</w:t>
      </w:r>
    </w:p>
    <w:p w14:paraId="27972223" w14:textId="77777777" w:rsidR="001D00B9" w:rsidRDefault="001D00B9" w:rsidP="001D00B9">
      <w:pPr>
        <w:pStyle w:val="Plattetekstinspringen2"/>
      </w:pPr>
      <w:r>
        <w:t>NBN I 10-008 – Voorspanstaal – Beschermde omhulde strengen</w:t>
      </w:r>
    </w:p>
    <w:p w14:paraId="6C0568E3" w14:textId="77777777" w:rsidR="001D00B9" w:rsidRPr="00EB4808" w:rsidRDefault="001D00B9" w:rsidP="001D00B9">
      <w:pPr>
        <w:pStyle w:val="Plattetekstinspringen2"/>
      </w:pPr>
      <w:r>
        <w:t>NBN I 10-201 -</w:t>
      </w:r>
      <w:r w:rsidRPr="00481CF3">
        <w:t xml:space="preserve"> Voorspanwapeningen - Bepaling van het vermogen tot hechting van de voorspanwapeningen aan het beton</w:t>
      </w:r>
    </w:p>
    <w:p w14:paraId="2695B3F1" w14:textId="77777777" w:rsidR="001D00B9" w:rsidRPr="00BC7EFA" w:rsidRDefault="001D00B9" w:rsidP="001D00B9">
      <w:pPr>
        <w:pStyle w:val="Kop3"/>
      </w:pPr>
      <w:bookmarkStart w:id="817" w:name="_Toc355277310"/>
      <w:bookmarkStart w:id="818" w:name="_Toc384042375"/>
      <w:bookmarkStart w:id="819" w:name="_Toc390175183"/>
      <w:bookmarkStart w:id="820" w:name="_Toc390177226"/>
      <w:bookmarkStart w:id="821" w:name="_Toc438633517"/>
      <w:r>
        <w:t>26.12.</w:t>
      </w:r>
      <w:r>
        <w:tab/>
        <w:t>materialen - beton</w:t>
      </w:r>
      <w:bookmarkEnd w:id="817"/>
      <w:bookmarkEnd w:id="818"/>
      <w:bookmarkEnd w:id="819"/>
      <w:bookmarkEnd w:id="820"/>
      <w:bookmarkEnd w:id="821"/>
    </w:p>
    <w:p w14:paraId="5824F88B" w14:textId="77777777" w:rsidR="001D00B9" w:rsidRDefault="001D00B9" w:rsidP="001D00B9">
      <w:pPr>
        <w:pStyle w:val="Kop6"/>
      </w:pPr>
      <w:r>
        <w:t>Materialen</w:t>
      </w:r>
    </w:p>
    <w:p w14:paraId="1D5FDE17" w14:textId="77777777" w:rsidR="001D00B9" w:rsidRDefault="001D00B9" w:rsidP="001D00B9">
      <w:pPr>
        <w:pStyle w:val="Plattetekstinspringen"/>
      </w:pPr>
      <w:r>
        <w:t xml:space="preserve">Elk tewerkgesteld beton is in overeenstemming met NBN EN 206-1 + NBN B 15-001. </w:t>
      </w:r>
    </w:p>
    <w:p w14:paraId="01D7D9EC" w14:textId="77777777" w:rsidR="001D00B9" w:rsidRDefault="001D00B9" w:rsidP="001D00B9">
      <w:pPr>
        <w:pStyle w:val="Kop6"/>
      </w:pPr>
      <w:r>
        <w:t>Uitvoering</w:t>
      </w:r>
    </w:p>
    <w:p w14:paraId="50CFE3BD" w14:textId="77777777" w:rsidR="001D00B9" w:rsidRDefault="001D00B9" w:rsidP="001D00B9">
      <w:pPr>
        <w:pStyle w:val="Plattetekstinspringen"/>
      </w:pPr>
      <w:r>
        <w:t>De bepalingen van de volgende normen zijn van toepassing:</w:t>
      </w:r>
    </w:p>
    <w:p w14:paraId="52609B8F" w14:textId="77777777" w:rsidR="001D00B9" w:rsidRDefault="001D00B9" w:rsidP="001D00B9">
      <w:pPr>
        <w:pStyle w:val="Plattetekstinspringen2"/>
        <w:tabs>
          <w:tab w:val="clear" w:pos="737"/>
        </w:tabs>
        <w:ind w:left="680" w:hanging="340"/>
      </w:pPr>
      <w:r>
        <w:t>NBN EN 1992 – Eurocode 2 – Ontwerp en berekening van betonconstructies</w:t>
      </w:r>
    </w:p>
    <w:p w14:paraId="5F3C9BE2" w14:textId="77777777" w:rsidR="001D00B9" w:rsidRPr="00740C59" w:rsidRDefault="001D00B9" w:rsidP="001D00B9">
      <w:pPr>
        <w:pStyle w:val="Plattetekstinspringen2"/>
        <w:tabs>
          <w:tab w:val="clear" w:pos="737"/>
        </w:tabs>
        <w:ind w:left="680" w:hanging="340"/>
      </w:pPr>
      <w:r>
        <w:t>NBN EN 13670 + ANB – Uitvoering van betonconstructies</w:t>
      </w:r>
    </w:p>
    <w:p w14:paraId="33350C43" w14:textId="77777777" w:rsidR="001D00B9" w:rsidRPr="007311F1" w:rsidRDefault="001D00B9" w:rsidP="001D00B9">
      <w:pPr>
        <w:rPr>
          <w:lang w:val="nl-NL"/>
        </w:rPr>
      </w:pPr>
    </w:p>
    <w:p w14:paraId="1524340B" w14:textId="77777777" w:rsidR="001D00B9" w:rsidRDefault="001D00B9" w:rsidP="001D00B9">
      <w:pPr>
        <w:pStyle w:val="Kop4"/>
      </w:pPr>
      <w:bookmarkStart w:id="822" w:name="_Toc355277311"/>
      <w:bookmarkStart w:id="823" w:name="_Toc384042376"/>
      <w:bookmarkStart w:id="824" w:name="_Toc390175184"/>
      <w:bookmarkStart w:id="825" w:name="_Toc390177227"/>
      <w:bookmarkStart w:id="826" w:name="_Toc438633518"/>
      <w:r>
        <w:t>26.12.10.</w:t>
      </w:r>
      <w:r>
        <w:tab/>
        <w:t>materialen – beton/stortklaar beton</w:t>
      </w:r>
      <w:bookmarkEnd w:id="822"/>
      <w:bookmarkEnd w:id="823"/>
      <w:bookmarkEnd w:id="824"/>
      <w:bookmarkEnd w:id="825"/>
      <w:bookmarkEnd w:id="826"/>
      <w:r>
        <w:tab/>
      </w:r>
    </w:p>
    <w:p w14:paraId="28ED4B56" w14:textId="77777777" w:rsidR="001D00B9" w:rsidRDefault="001D00B9" w:rsidP="001D00B9">
      <w:pPr>
        <w:pStyle w:val="Kop6"/>
      </w:pPr>
      <w:r>
        <w:t>Materiaal</w:t>
      </w:r>
    </w:p>
    <w:p w14:paraId="326FE4B4" w14:textId="77777777" w:rsidR="001D00B9" w:rsidRDefault="001D00B9" w:rsidP="001D00B9">
      <w:pPr>
        <w:pStyle w:val="Plattetekstinspringen"/>
      </w:pPr>
      <w:r>
        <w:t>Het beton draagt het Benor-merk of gelijkwaardig en is hierdoor vrijgesteld van alle voorafgaande keuringen.</w:t>
      </w:r>
      <w:r w:rsidRPr="00CF51E7">
        <w:t xml:space="preserve"> </w:t>
      </w:r>
      <w:r>
        <w:t>In geval van twijfel behoudt het bestuur zich het recht voor op de werf controles uit te voeren, vóór of na het betonstorten. De kosten van deze controles vallen ten laste van de aannemer indien het resultaat ervan negatief is.</w:t>
      </w:r>
    </w:p>
    <w:p w14:paraId="09A5ABA7" w14:textId="77777777" w:rsidR="001D00B9" w:rsidRDefault="001D00B9" w:rsidP="001D00B9">
      <w:pPr>
        <w:pStyle w:val="Kop6"/>
      </w:pPr>
      <w:r>
        <w:t>Uitvoering</w:t>
      </w:r>
    </w:p>
    <w:p w14:paraId="33B6EC7A" w14:textId="77777777" w:rsidR="001D00B9" w:rsidRDefault="001D00B9" w:rsidP="001D00B9">
      <w:pPr>
        <w:pStyle w:val="Kop7"/>
      </w:pPr>
      <w:r>
        <w:t>algemeen</w:t>
      </w:r>
    </w:p>
    <w:p w14:paraId="0B9AD0C0" w14:textId="77777777" w:rsidR="001D00B9" w:rsidRDefault="001D00B9" w:rsidP="001D00B9">
      <w:pPr>
        <w:pStyle w:val="Plattetekstinspringen"/>
      </w:pPr>
      <w:r>
        <w:t>Het stortklaar beton moet geleverd worden door een nabije betoncentrale met BENOR-keuring of gelijkwaardig. Het beton mag nooit aangemaakt worden op de bouwplaats.</w:t>
      </w:r>
    </w:p>
    <w:p w14:paraId="4D4713B7" w14:textId="77777777" w:rsidR="001D00B9" w:rsidRDefault="001D00B9" w:rsidP="001D00B9">
      <w:pPr>
        <w:pStyle w:val="Plattetekstinspringen"/>
      </w:pPr>
      <w:r>
        <w:t>De betonhoeveelheden zullen nooit opgemeten worden op basis van de door de aannemer voorgelegde leveringsbons.</w:t>
      </w:r>
    </w:p>
    <w:p w14:paraId="3ACC35A3" w14:textId="77777777" w:rsidR="001D00B9" w:rsidRDefault="001D00B9" w:rsidP="001D00B9">
      <w:pPr>
        <w:pStyle w:val="Plattetekstinspringen"/>
      </w:pPr>
      <w:r>
        <w:t>Voor elke betonlevering op de werf zal een bestelbon worden afgeleverd. Deze bestelbons maken deel uit van het werfdagboek. De aannemer moet deze bestelbons samen met het werfdagboek  bewaren en ze op verzoek voorleggen.</w:t>
      </w:r>
      <w:r w:rsidRPr="0025369F">
        <w:t xml:space="preserve"> </w:t>
      </w:r>
    </w:p>
    <w:p w14:paraId="4732861B" w14:textId="77777777" w:rsidR="001D00B9" w:rsidRDefault="001D00B9" w:rsidP="001D00B9">
      <w:pPr>
        <w:pStyle w:val="Plattetekstinspringen"/>
      </w:pPr>
      <w:r>
        <w:tab/>
        <w:t>De bestelbon bevat volgende informatie: naam van de betoncentrale, vrachtwagennummer, serienummer van de bon, datum en uur van eerste contact tussen water en cement (niet handgeschreven), naam van de gebruiker, naam en ligging van de bouwplaats, specificatie (code en bestelnummer), hoeveelheid in m3, naam van de certificatie-instelling, sterkteklasse, omgevingsklasse, consistentieklasse, categorie en sterkteklasse van het cement, eventueel type hulpstoffen en toevoegsels, bijzondere eigenschappen.</w:t>
      </w:r>
    </w:p>
    <w:p w14:paraId="784F961E" w14:textId="77777777" w:rsidR="001D00B9" w:rsidRDefault="001D00B9" w:rsidP="001D00B9">
      <w:pPr>
        <w:pStyle w:val="Plattetekstinspringen"/>
      </w:pPr>
      <w:r>
        <w:tab/>
        <w:t>Het beton moet gestort worden binnen de 100 minuten na het eerste contact tussen water en cement. Ter controle is de centrale verplicht het vertrekuur van de mixer op mechanische of elektronische wijze te vermelden op de bestelbon. Het betonstorten moet voldoende snel gebeuren, onderbrekingen worden tot een minimum herleid. Beton dat niet gestort is vóór de binding aanvangt, mag niet meer worden gebruikt.</w:t>
      </w:r>
    </w:p>
    <w:p w14:paraId="203EF4B6" w14:textId="77777777" w:rsidR="001D00B9" w:rsidRPr="00386A09" w:rsidRDefault="001D00B9" w:rsidP="001D00B9">
      <w:pPr>
        <w:pStyle w:val="Plattetekstinspringen"/>
      </w:pPr>
      <w:r>
        <w:tab/>
        <w:t>Het storten van het beton bij middel van een pneumatische betonpomp is toegelaten mits voorafgaande toelating van de ingenieur, ontwerper en veiligheidscoördinator, wat betreft o.a. de diameter van de leidingen, bewegingssnelheid, pulsatie-frequentie, valhoogte, enz. Wanneer de valhoogte groter is dan 2 meter, zal men verplicht gebruik maken van betongoten met een glad oppervlak.</w:t>
      </w:r>
    </w:p>
    <w:p w14:paraId="2A3EAEAE" w14:textId="77777777" w:rsidR="001D00B9" w:rsidRDefault="001D00B9" w:rsidP="001D00B9">
      <w:pPr>
        <w:pStyle w:val="Plattetekstinspringen"/>
      </w:pPr>
      <w:r>
        <w:t>Het storten van beton moet worden onderbroken bij overvloedige regen, overvloedige sneeuw of bij vorst. Als het begint te regen na het betonstorten, moet het beton gedurende minstens 24 uur afgedekt  worden zodat het oppervlak niet wordt uitgespoeld.</w:t>
      </w:r>
      <w:r w:rsidRPr="00BA398E">
        <w:t xml:space="preserve"> </w:t>
      </w:r>
    </w:p>
    <w:p w14:paraId="41C00468" w14:textId="77777777" w:rsidR="001D00B9" w:rsidRDefault="001D00B9" w:rsidP="001D00B9">
      <w:pPr>
        <w:pStyle w:val="Plattetekstinspringen"/>
      </w:pPr>
      <w:r>
        <w:t>Bij vorst moeten de minimale voorzorgen volgens NBN EN 206-1 en NBN B 15-001 genomen worden.</w:t>
      </w:r>
    </w:p>
    <w:p w14:paraId="7E75D049" w14:textId="77777777" w:rsidR="001D00B9" w:rsidRDefault="001D00B9" w:rsidP="001D00B9">
      <w:pPr>
        <w:pStyle w:val="Plattetekstinspringen"/>
      </w:pPr>
      <w:r>
        <w:t>Alle gewapend beton dat in aanraking komt met de grond moet opgevat worden als waterdicht beton.</w:t>
      </w:r>
    </w:p>
    <w:p w14:paraId="08C47DCE" w14:textId="77777777" w:rsidR="001D00B9" w:rsidRDefault="001D00B9" w:rsidP="001D00B9">
      <w:pPr>
        <w:pStyle w:val="Kop7"/>
      </w:pPr>
      <w:r>
        <w:t>verdichten</w:t>
      </w:r>
    </w:p>
    <w:p w14:paraId="751AEFEB" w14:textId="77777777" w:rsidR="001D00B9" w:rsidRDefault="001D00B9" w:rsidP="001D00B9">
      <w:pPr>
        <w:pStyle w:val="Plattetekstinspringen"/>
      </w:pPr>
      <w:r w:rsidRPr="0025369F">
        <w:tab/>
      </w:r>
      <w:r>
        <w:t>De aannemer neemt d</w:t>
      </w:r>
      <w:r w:rsidRPr="0025369F">
        <w:t xml:space="preserve">e nodige maatregelen </w:t>
      </w:r>
      <w:r>
        <w:t>zo</w:t>
      </w:r>
      <w:r w:rsidRPr="0025369F">
        <w:t xml:space="preserve">dat het beton tijdens het verdichten homogeen </w:t>
      </w:r>
      <w:r>
        <w:t xml:space="preserve">blijft en </w:t>
      </w:r>
      <w:r w:rsidRPr="0025369F">
        <w:t xml:space="preserve">de lucht eruit verwijderd wordt. </w:t>
      </w:r>
      <w:r>
        <w:t xml:space="preserve">Bij </w:t>
      </w:r>
      <w:r w:rsidRPr="0025369F">
        <w:t>zichtbaar blijvende betonwerken</w:t>
      </w:r>
      <w:r>
        <w:t xml:space="preserve"> moet een</w:t>
      </w:r>
      <w:r w:rsidRPr="0025369F">
        <w:t xml:space="preserve"> gelijkvormigheid in tint en uitzicht </w:t>
      </w:r>
      <w:r>
        <w:t>bekomen worden.</w:t>
      </w:r>
    </w:p>
    <w:p w14:paraId="25731165" w14:textId="77777777" w:rsidR="001D00B9" w:rsidRDefault="001D00B9" w:rsidP="001D00B9">
      <w:pPr>
        <w:pStyle w:val="Plattetekstinspringen"/>
      </w:pPr>
      <w:r>
        <w:t>Het verdichten gebeurt door trillen met trilnaalden, bekistingstrillers of oppervlaktetrillers in functie van het uit te voeren betonwerk. Er mag niet te lang getrild worden om segretatie van het beton te voorkomen. De trilnaald mag snel in de betonmassa gestoken worden, maar moet er traag terug uitgetrokken worden. Er mag niet getrild worden tegen de bekisting of tegen wapeningen, dit vooral bij langere stukken, waarbij de trillingen overgezet kunnen worden naar het beton waar de binding reeds een aanvang genomen heeft.</w:t>
      </w:r>
    </w:p>
    <w:p w14:paraId="4A6F0F74" w14:textId="77777777" w:rsidR="001D00B9" w:rsidRDefault="001D00B9" w:rsidP="001D00B9">
      <w:pPr>
        <w:pStyle w:val="Plattetekstinspringen"/>
      </w:pPr>
      <w:r>
        <w:tab/>
        <w:t>De aannemer houdt steeds een reserve trilnaald ter beschikking op de werf, eventueel defect kan in geen geval worden aanvaard voor het niet trillen van het beton.</w:t>
      </w:r>
    </w:p>
    <w:p w14:paraId="21B0C516" w14:textId="77777777" w:rsidR="001D00B9" w:rsidRDefault="001D00B9" w:rsidP="001D00B9">
      <w:pPr>
        <w:pStyle w:val="Kop7"/>
      </w:pPr>
      <w:r>
        <w:t>stortnaden</w:t>
      </w:r>
    </w:p>
    <w:p w14:paraId="15859EB5" w14:textId="77777777" w:rsidR="001D00B9" w:rsidRDefault="001D00B9" w:rsidP="001D00B9">
      <w:pPr>
        <w:pStyle w:val="Plattetekstinspringen"/>
      </w:pPr>
      <w:r>
        <w:t>De stortnaden worden tot een minimum beperkt en worden voorzien op plaatsen waar ze de weerstand en het uiterlijk van de constructie het minst schaden. Ze worden zoveel mogelijk voorzien volgens gedrukte vlakken. De aansluitvlakken van de voegen zijn stroef en schoongemaakt. Indien nodig worden ze voor het schoonmaken gebikt. De aansluitvlakken worden goed natgemaakt voor het storten.</w:t>
      </w:r>
    </w:p>
    <w:p w14:paraId="422644B2" w14:textId="77777777" w:rsidR="001D00B9" w:rsidRDefault="001D00B9" w:rsidP="001D00B9">
      <w:pPr>
        <w:pStyle w:val="Plattetekstinspringen"/>
      </w:pPr>
      <w:r>
        <w:tab/>
        <w:t>Wanneer het vers beton pas na binding van het beton van de vorige fase wordt gestort, wordt het aansluitvlak aangebrand (aanbrengen van een dunne laag rijke en plastische mortel).</w:t>
      </w:r>
    </w:p>
    <w:p w14:paraId="51262A51" w14:textId="77777777" w:rsidR="001D00B9" w:rsidRDefault="001D00B9" w:rsidP="001D00B9">
      <w:pPr>
        <w:pStyle w:val="Plattetekstinspringen"/>
      </w:pPr>
      <w:r>
        <w:tab/>
        <w:t>Het verse beton wordt krachtig tegen het beton van de vorige fase aangedrukt. Indien de verdichting geschiedt door trillen, heeft het verse beton dezelfde consistentie als het voorgaande of is het iets plastischer, terwijl de triltijd met 50% wordt verhoogd.</w:t>
      </w:r>
    </w:p>
    <w:p w14:paraId="40325478" w14:textId="77777777" w:rsidR="001D00B9" w:rsidRDefault="001D00B9" w:rsidP="001D00B9">
      <w:pPr>
        <w:pStyle w:val="Kop7"/>
      </w:pPr>
      <w:r>
        <w:t>bescherming - bevochtiging</w:t>
      </w:r>
    </w:p>
    <w:p w14:paraId="65DF60C6" w14:textId="77777777" w:rsidR="001D00B9" w:rsidRDefault="001D00B9" w:rsidP="001D00B9">
      <w:pPr>
        <w:pStyle w:val="Plattetekstinspringen"/>
      </w:pPr>
      <w:r>
        <w:t>De aannemer treft de nodige voorzorgsmaatregelen opdat het vers gestorte beton in optimale omstandigheden kan verharden. In het bijzonder bij droog en warm weer wordt het vers gestorte beton regelmatig bevochtigd teneinde krimpscheurvorming te voorkomen. De temperaturen (minima, maxima) worden in het dagboek der werken vermeld.</w:t>
      </w:r>
    </w:p>
    <w:p w14:paraId="45907C52" w14:textId="77777777" w:rsidR="001D00B9" w:rsidRDefault="001D00B9" w:rsidP="001D00B9">
      <w:pPr>
        <w:pStyle w:val="Plattetekstinspringen"/>
      </w:pPr>
      <w:r>
        <w:tab/>
        <w:t>De temperatuur van het meest blootgestelde oppervlak van het beton moet minstens + 5°C bedragen gedurende de 72 uur die volgen op de verwerking. Indien dit niet het geval is, moet er een isolerende bescherming aangebracht worden.</w:t>
      </w:r>
    </w:p>
    <w:p w14:paraId="52FE414F" w14:textId="77777777" w:rsidR="001D00B9" w:rsidRDefault="001D00B9" w:rsidP="001D00B9">
      <w:pPr>
        <w:pStyle w:val="Plattetekstinspringen"/>
      </w:pPr>
      <w:r>
        <w:t xml:space="preserve">Het beton moet vochtig gehouden worden, zodat het geleidelijk kan verharden. Dit is des te meer noodzakelijk bij dunne elementen. Bevochtiging is ook belangrijk wanneer gebruik wordt gemaakt van glijbekistingen, waarbij het beton snel van alle bescherming wordt ontdaan. </w:t>
      </w:r>
    </w:p>
    <w:p w14:paraId="7F1C66A3" w14:textId="77777777" w:rsidR="001D00B9" w:rsidRDefault="001D00B9" w:rsidP="001D00B9">
      <w:pPr>
        <w:pStyle w:val="Plattetekstinspringen"/>
      </w:pPr>
      <w:r>
        <w:tab/>
        <w:t>Het pas verwerkte beton moet beschermd worden tegen uitspoeling door zware regenbuien, beschadiging door hagel, en eventueel tegen schadelijk stof.</w:t>
      </w:r>
    </w:p>
    <w:p w14:paraId="7F9A6D7A" w14:textId="77777777" w:rsidR="001D00B9" w:rsidRDefault="001D00B9" w:rsidP="001D00B9">
      <w:pPr>
        <w:pStyle w:val="Plattetekstinspringen"/>
      </w:pPr>
      <w:r>
        <w:tab/>
        <w:t>De aannemer moet beletten dat op het pas verwerkte beton wordt gelopen en/of materialen worden opgeslagen.</w:t>
      </w:r>
    </w:p>
    <w:p w14:paraId="6266E1AC" w14:textId="77777777" w:rsidR="001D00B9" w:rsidRPr="00E14D9E" w:rsidRDefault="001D00B9" w:rsidP="001D00B9">
      <w:pPr>
        <w:pStyle w:val="Kop5"/>
      </w:pPr>
      <w:bookmarkStart w:id="827" w:name="_Toc355277312"/>
      <w:bookmarkStart w:id="828" w:name="_Toc384042377"/>
      <w:bookmarkStart w:id="829" w:name="_Toc390175185"/>
      <w:bookmarkStart w:id="830" w:name="_Toc390177228"/>
      <w:bookmarkStart w:id="831" w:name="_Toc438633519"/>
      <w:r>
        <w:t>26.12</w:t>
      </w:r>
      <w:r w:rsidRPr="00E14D9E">
        <w:t>.</w:t>
      </w:r>
      <w:r>
        <w:t>1</w:t>
      </w:r>
      <w:r w:rsidRPr="00E14D9E">
        <w:t>1.</w:t>
      </w:r>
      <w:r w:rsidRPr="00E14D9E">
        <w:tab/>
      </w:r>
      <w:r>
        <w:t>materialen – beton/stortklaar beton - met staaf- en netwapening</w:t>
      </w:r>
      <w:r>
        <w:tab/>
      </w:r>
      <w:r w:rsidRPr="000D1C60">
        <w:rPr>
          <w:rStyle w:val="MeetChar"/>
        </w:rPr>
        <w:t>|PM|</w:t>
      </w:r>
      <w:bookmarkEnd w:id="827"/>
      <w:bookmarkEnd w:id="828"/>
      <w:bookmarkEnd w:id="829"/>
      <w:bookmarkEnd w:id="830"/>
      <w:bookmarkEnd w:id="831"/>
    </w:p>
    <w:p w14:paraId="1FEC632C" w14:textId="77777777" w:rsidR="001D00B9" w:rsidRDefault="001D00B9" w:rsidP="001D00B9">
      <w:pPr>
        <w:pStyle w:val="Kop6"/>
      </w:pPr>
      <w:r>
        <w:t>Materiaal</w:t>
      </w:r>
    </w:p>
    <w:p w14:paraId="4AA540BD" w14:textId="77777777" w:rsidR="001D00B9" w:rsidRPr="005C166C" w:rsidRDefault="001D00B9" w:rsidP="001D00B9">
      <w:pPr>
        <w:pStyle w:val="Plattetekstinspringen"/>
      </w:pPr>
      <w:r>
        <w:t>Wapening volgens 26.11.10., 26.11.11. en 26.11.12.</w:t>
      </w:r>
    </w:p>
    <w:p w14:paraId="40B15D84" w14:textId="77777777" w:rsidR="001D00B9" w:rsidRDefault="001D00B9" w:rsidP="001D00B9">
      <w:pPr>
        <w:pStyle w:val="Kop6"/>
      </w:pPr>
      <w:r>
        <w:t>Uitvoering</w:t>
      </w:r>
    </w:p>
    <w:p w14:paraId="6F5D5609" w14:textId="77777777" w:rsidR="00BB1EB6" w:rsidRDefault="001D00B9" w:rsidP="001D00B9">
      <w:pPr>
        <w:pStyle w:val="Plattetekstinspringen"/>
      </w:pPr>
      <w:r>
        <w:t>De nodige afstandhouders worden voorzien om de vereiste b</w:t>
      </w:r>
      <w:r w:rsidR="00BB1EB6">
        <w:t>etondekking te verwezenlijken.</w:t>
      </w:r>
    </w:p>
    <w:p w14:paraId="6ABA833D" w14:textId="77777777" w:rsidR="001D00B9" w:rsidRDefault="001D00B9" w:rsidP="001D00B9">
      <w:pPr>
        <w:pStyle w:val="Plattetekstinspringen"/>
      </w:pPr>
      <w:r w:rsidRPr="00CB437B">
        <w:t xml:space="preserve">De </w:t>
      </w:r>
      <w:r>
        <w:t>nominale betondekking</w:t>
      </w:r>
      <w:r w:rsidRPr="00CB437B">
        <w:t xml:space="preserve"> van de wapeningen is in overeenstemming met Eurocode 2 en wordt aangeduid op de </w:t>
      </w:r>
      <w:r>
        <w:t>stabiliteits</w:t>
      </w:r>
      <w:r w:rsidRPr="00CB437B">
        <w:t>plannen.</w:t>
      </w:r>
    </w:p>
    <w:p w14:paraId="1049B1A0" w14:textId="77777777" w:rsidR="001D00B9" w:rsidRDefault="001D00B9" w:rsidP="001D00B9">
      <w:pPr>
        <w:pStyle w:val="Plattetekstinspringen"/>
      </w:pPr>
      <w:r>
        <w:t>De constructieve schikkingen van de wapening (minimale en maximale tussenafstanden, overlapping, …) gebeuren volgens de voorschriften van Eurocode 2 (NBN EN 1992 + ANB).</w:t>
      </w:r>
    </w:p>
    <w:p w14:paraId="76300144" w14:textId="77777777" w:rsidR="001D00B9" w:rsidRPr="00CB437B" w:rsidRDefault="001D00B9" w:rsidP="001D00B9">
      <w:pPr>
        <w:pStyle w:val="Plattetekstinspringen"/>
      </w:pPr>
      <w:r w:rsidRPr="00CB437B">
        <w:t xml:space="preserve">De afstandhouders zijn voldoende stevig en in voldoende aantal aangebracht zodat de wapening zich niet kan verplaatsen gedurende het betonstorten,  door de uitgeoefende krachten, </w:t>
      </w:r>
      <w:r>
        <w:t>of</w:t>
      </w:r>
      <w:r w:rsidRPr="00CB437B">
        <w:t xml:space="preserve"> door het belopen.</w:t>
      </w:r>
    </w:p>
    <w:p w14:paraId="2AAD8C1C" w14:textId="77777777" w:rsidR="001D00B9" w:rsidRPr="00CB437B" w:rsidRDefault="001D00B9" w:rsidP="001D00B9">
      <w:pPr>
        <w:pStyle w:val="Plattetekstinspringen"/>
      </w:pPr>
      <w:r w:rsidRPr="00CB437B">
        <w:t>Het contactoppervlak van de afstandshouders met de bekisting is zo klein mogelijk om de mogelijke nadelen als gevolg van differentiële thermische uitzetting of een eventuele oppervlaktebewerking te beperken.</w:t>
      </w:r>
    </w:p>
    <w:p w14:paraId="5EE4D221" w14:textId="77777777" w:rsidR="001D00B9" w:rsidRPr="00CB437B" w:rsidRDefault="001D00B9" w:rsidP="001D00B9">
      <w:pPr>
        <w:pStyle w:val="Plattetekstinspringen"/>
      </w:pPr>
      <w:r w:rsidRPr="00CB437B">
        <w:t>De steunblokken/betonspieën mogen niet zichtbaar zijn aan het betonoppervlak</w:t>
      </w:r>
      <w:r>
        <w:t>.</w:t>
      </w:r>
      <w:r w:rsidRPr="00CB437B">
        <w:t xml:space="preserve"> Er worden afstandhouders in mortelblokjes of kunststof gebruikt volgens de voorschriften van TV 217 (WTCB). Het gebruik van houten of </w:t>
      </w:r>
      <w:r>
        <w:t>metalen afstandhouders is verboden.</w:t>
      </w:r>
    </w:p>
    <w:p w14:paraId="0B5E3287" w14:textId="77777777" w:rsidR="001D00B9" w:rsidRPr="00CB437B" w:rsidRDefault="001D00B9" w:rsidP="001D00B9">
      <w:pPr>
        <w:pStyle w:val="Plattetekstinspringen"/>
      </w:pPr>
      <w:r w:rsidRPr="00CB437B">
        <w:t>De nodige beugels en afstandhouders worde</w:t>
      </w:r>
      <w:r>
        <w:t xml:space="preserve">n systematisch geplaatst met in </w:t>
      </w:r>
      <w:r w:rsidRPr="00CB437B">
        <w:t>achtname van volgende punten:</w:t>
      </w:r>
    </w:p>
    <w:p w14:paraId="37C52628" w14:textId="77777777" w:rsidR="001D00B9" w:rsidRPr="00CB437B" w:rsidRDefault="001D00B9" w:rsidP="001D00B9">
      <w:pPr>
        <w:pStyle w:val="Plattetekstinspringen2"/>
        <w:tabs>
          <w:tab w:val="clear" w:pos="737"/>
        </w:tabs>
        <w:ind w:left="680" w:hanging="340"/>
      </w:pPr>
      <w:r w:rsidRPr="00CB437B">
        <w:tab/>
        <w:t>In de kolommen wordt om de 100 cm een beugel in twee loodrechte richtingen vastgehouden door middel van 2 afstandshouders.</w:t>
      </w:r>
    </w:p>
    <w:p w14:paraId="2155A074" w14:textId="77777777" w:rsidR="001D00B9" w:rsidRPr="00CB437B" w:rsidRDefault="001D00B9" w:rsidP="001D00B9">
      <w:pPr>
        <w:pStyle w:val="Plattetekstinspringen2"/>
        <w:tabs>
          <w:tab w:val="clear" w:pos="737"/>
        </w:tabs>
        <w:ind w:left="680" w:hanging="340"/>
      </w:pPr>
      <w:r w:rsidRPr="00CB437B">
        <w:tab/>
        <w:t>In de balken wordt om de 100 cm een beugel ondersteund door 2 afstandshouders. Boven elkaar liggende langswapeningen mogen elkaar raken. In horizontale richting is de tussenafstand minstens 20 mm.</w:t>
      </w:r>
    </w:p>
    <w:p w14:paraId="6CF94666" w14:textId="77777777" w:rsidR="001D00B9" w:rsidRPr="00CB437B" w:rsidRDefault="001D00B9" w:rsidP="001D00B9">
      <w:pPr>
        <w:pStyle w:val="Plattetekstinspringen2"/>
        <w:tabs>
          <w:tab w:val="clear" w:pos="737"/>
        </w:tabs>
        <w:ind w:left="680" w:hanging="340"/>
      </w:pPr>
      <w:r w:rsidRPr="00CB437B">
        <w:t>In de wanden worden om de 100 cm afstandshouders geplaatst.</w:t>
      </w:r>
    </w:p>
    <w:p w14:paraId="320EA31A" w14:textId="77777777" w:rsidR="001D00B9" w:rsidRPr="00CB437B" w:rsidRDefault="001D00B9" w:rsidP="001D00B9">
      <w:pPr>
        <w:pStyle w:val="Plattetekstinspringen2"/>
        <w:tabs>
          <w:tab w:val="clear" w:pos="737"/>
        </w:tabs>
        <w:ind w:left="680" w:hanging="340"/>
      </w:pPr>
      <w:r w:rsidRPr="00CB437B">
        <w:t>In de platen voorziet de aannemer afstandshouders om de 50 cm onder de onderste wapening</w:t>
      </w:r>
      <w:r>
        <w:t>.</w:t>
      </w:r>
      <w:r>
        <w:br/>
        <w:t>De bovenwapening wordt</w:t>
      </w:r>
      <w:r w:rsidRPr="00A47E83">
        <w:t xml:space="preserve"> </w:t>
      </w:r>
      <w:r>
        <w:t>gesteund door supportliggers.</w:t>
      </w:r>
    </w:p>
    <w:p w14:paraId="7693F395" w14:textId="77777777" w:rsidR="001D00B9" w:rsidRDefault="001D00B9" w:rsidP="001D00B9">
      <w:pPr>
        <w:pStyle w:val="Plattetekstinspringen"/>
      </w:pPr>
      <w:r w:rsidRPr="00CB437B">
        <w:t>De afstand van wapeningsstaven en -netten tot de bekistingswand bedraagt minimaal 20 mm</w:t>
      </w:r>
      <w:r>
        <w:t>.</w:t>
      </w:r>
    </w:p>
    <w:p w14:paraId="24F4A4D9" w14:textId="77777777" w:rsidR="005E3721" w:rsidRDefault="001D00B9" w:rsidP="001D00B9">
      <w:pPr>
        <w:pStyle w:val="Plattetekstinspringen"/>
      </w:pPr>
      <w:r>
        <w:t>Tenzij anders aangegeven op de stabiliteitsplannen</w:t>
      </w:r>
      <w:r w:rsidR="005E3721">
        <w:t xml:space="preserve"> </w:t>
      </w:r>
      <w:r w:rsidR="00BB1EB6">
        <w:t>voldoet de overlappingslengte</w:t>
      </w:r>
      <w:r w:rsidR="005E3721">
        <w:t xml:space="preserve"> aan de bepalingen van Eurocode 2.</w:t>
      </w:r>
    </w:p>
    <w:p w14:paraId="5864ED46" w14:textId="77777777" w:rsidR="001D00B9" w:rsidRPr="00E14D9E" w:rsidRDefault="001D00B9" w:rsidP="001D00B9">
      <w:pPr>
        <w:pStyle w:val="Kop5"/>
      </w:pPr>
      <w:bookmarkStart w:id="832" w:name="_Toc355277313"/>
      <w:bookmarkStart w:id="833" w:name="_Toc384042378"/>
      <w:bookmarkStart w:id="834" w:name="_Toc390175186"/>
      <w:bookmarkStart w:id="835" w:name="_Toc390177229"/>
      <w:bookmarkStart w:id="836" w:name="_Toc438633520"/>
      <w:r>
        <w:t>26.12</w:t>
      </w:r>
      <w:r w:rsidRPr="00E14D9E">
        <w:t>.</w:t>
      </w:r>
      <w:r>
        <w:t>12</w:t>
      </w:r>
      <w:r w:rsidRPr="00E14D9E">
        <w:t>.</w:t>
      </w:r>
      <w:r w:rsidRPr="00E14D9E">
        <w:tab/>
      </w:r>
      <w:r>
        <w:t>materialen – beton/stortklaar beton - met vezelwapening</w:t>
      </w:r>
      <w:r>
        <w:tab/>
      </w:r>
      <w:r w:rsidRPr="000D1C60">
        <w:rPr>
          <w:rStyle w:val="MeetChar"/>
        </w:rPr>
        <w:t>|PM|</w:t>
      </w:r>
      <w:bookmarkEnd w:id="832"/>
      <w:bookmarkEnd w:id="833"/>
      <w:bookmarkEnd w:id="834"/>
      <w:bookmarkEnd w:id="835"/>
      <w:bookmarkEnd w:id="836"/>
    </w:p>
    <w:p w14:paraId="32EF8B78" w14:textId="77777777" w:rsidR="001D00B9" w:rsidRDefault="001D00B9" w:rsidP="001D00B9">
      <w:pPr>
        <w:pStyle w:val="Kop6"/>
      </w:pPr>
      <w:r>
        <w:t>Omschrijving</w:t>
      </w:r>
    </w:p>
    <w:p w14:paraId="2AC649CB" w14:textId="77777777" w:rsidR="001D00B9" w:rsidRPr="008D53E8" w:rsidRDefault="001D00B9" w:rsidP="001D00B9">
      <w:pPr>
        <w:pStyle w:val="Plattetekst"/>
      </w:pPr>
      <w:r>
        <w:t>S</w:t>
      </w:r>
      <w:r w:rsidRPr="008D53E8">
        <w:t>taalvezelbeton dat geproduceerd wordt door in de betoncentrale staalvezels toe te voegen</w:t>
      </w:r>
      <w:r>
        <w:t xml:space="preserve"> aan het stortklaar beton</w:t>
      </w:r>
      <w:r w:rsidRPr="008D53E8">
        <w:t xml:space="preserve">.  </w:t>
      </w:r>
    </w:p>
    <w:p w14:paraId="1409CA5D" w14:textId="77777777" w:rsidR="001D00B9" w:rsidRDefault="001D00B9" w:rsidP="001D00B9">
      <w:pPr>
        <w:pStyle w:val="Kop6"/>
      </w:pPr>
      <w:r>
        <w:t>Materialen</w:t>
      </w:r>
    </w:p>
    <w:p w14:paraId="56A50E8D" w14:textId="77777777" w:rsidR="001D00B9" w:rsidRDefault="001D00B9" w:rsidP="001D00B9">
      <w:pPr>
        <w:pStyle w:val="Plattetekstinspringen"/>
      </w:pPr>
      <w:r>
        <w:t>Het beton (zonder de vezels) wordt gespecificeerd volgens NBN EN 206-1 en NBN B 15-001 en draagt het BENOR-merk of gelijkwaardig. De toelaatbare sterkteklassen zijn C20/25, C25/30 en C30/37.</w:t>
      </w:r>
    </w:p>
    <w:p w14:paraId="152C1CFA" w14:textId="77777777" w:rsidR="001D00B9" w:rsidRDefault="001D00B9" w:rsidP="001D00B9">
      <w:pPr>
        <w:pStyle w:val="Plattetekstinspringen"/>
      </w:pPr>
      <w:r>
        <w:t>Het betonskelet laat een gelijkmatige spreiding van de staalvezels toe en de korrelgradering voldoet aan de voorschriften van TV 204 – paragraaf 6.2.1.5 rubriek A (WTCB) of aan het AB-gebied van NBN B 15-239.</w:t>
      </w:r>
    </w:p>
    <w:p w14:paraId="58606FEC" w14:textId="77777777" w:rsidR="001D00B9" w:rsidRDefault="001D00B9" w:rsidP="001D00B9">
      <w:pPr>
        <w:pStyle w:val="Plattetekstinspringen"/>
      </w:pPr>
      <w:r>
        <w:t>Het staalvezelbeton wordt gespecificeerd aan de hand van een prestatieklasse. Deze prestatieklasse wordt beschreven door middel van twee getallen, nl. de gemiddelde rekenwaarden van de residuele buigtreksterktes f</w:t>
      </w:r>
      <w:r w:rsidRPr="005E2858">
        <w:rPr>
          <w:vertAlign w:val="subscript"/>
        </w:rPr>
        <w:t>Rd,1</w:t>
      </w:r>
      <w:r>
        <w:t xml:space="preserve"> en f</w:t>
      </w:r>
      <w:r w:rsidRPr="005E2858">
        <w:rPr>
          <w:vertAlign w:val="subscript"/>
        </w:rPr>
        <w:t>Rd,4</w:t>
      </w:r>
      <w:r>
        <w:t>. Deze waarden worden bekomen door de gemiddelde waarden f</w:t>
      </w:r>
      <w:r w:rsidRPr="005E2858">
        <w:rPr>
          <w:vertAlign w:val="subscript"/>
        </w:rPr>
        <w:t>Rm,1</w:t>
      </w:r>
      <w:r>
        <w:t xml:space="preserve"> en f</w:t>
      </w:r>
      <w:r w:rsidRPr="005E2858">
        <w:rPr>
          <w:vertAlign w:val="subscript"/>
        </w:rPr>
        <w:t>Rm,4</w:t>
      </w:r>
      <w:r>
        <w:t xml:space="preserve"> van de resultaten uit de proef NBN EN 14651 te verlagen met de partiële veiligheidscoëfficiënten eigen aan het materiaal. </w:t>
      </w:r>
    </w:p>
    <w:p w14:paraId="06B2870E" w14:textId="77777777" w:rsidR="001D00B9" w:rsidRDefault="001D00B9" w:rsidP="001D00B9">
      <w:pPr>
        <w:pStyle w:val="Plattetekstinspringen"/>
      </w:pPr>
      <w:r>
        <w:t>Indien de betoncentrale over een kwalificatie-attest voor de prestatie van staalvezelbeton beschikt dat door een onafhankelijk organisme voor technische controle is afgeleverd, wordt de prestatieklasse op de leveringsbon vermeld.</w:t>
      </w:r>
      <w:r>
        <w:br/>
        <w:t>In het andere geval wordt in samenspraak met het studiebureau een druksterkte, een vezeltype en vezeldosering vastgelegd. De betoncentrale moet dan de volgende criteria garanderen en vermelden op de betonbon:</w:t>
      </w:r>
    </w:p>
    <w:p w14:paraId="09F3E128" w14:textId="77777777" w:rsidR="001D00B9" w:rsidRDefault="001D00B9" w:rsidP="001D00B9">
      <w:pPr>
        <w:pStyle w:val="Plattetekstinspringen2"/>
        <w:tabs>
          <w:tab w:val="clear" w:pos="737"/>
        </w:tabs>
        <w:ind w:left="680" w:hanging="340"/>
      </w:pPr>
      <w:r>
        <w:t>het gebruik van het juiste vezeltype</w:t>
      </w:r>
    </w:p>
    <w:p w14:paraId="6C11706E" w14:textId="77777777" w:rsidR="001D00B9" w:rsidRDefault="001D00B9" w:rsidP="001D00B9">
      <w:pPr>
        <w:pStyle w:val="Plattetekstinspringen2"/>
        <w:tabs>
          <w:tab w:val="clear" w:pos="737"/>
        </w:tabs>
        <w:ind w:left="680" w:hanging="340"/>
      </w:pPr>
      <w:r>
        <w:t>het gebruik van de juiste vezeldosering</w:t>
      </w:r>
    </w:p>
    <w:p w14:paraId="74130EF0" w14:textId="77777777" w:rsidR="001D00B9" w:rsidRDefault="001D00B9" w:rsidP="001D00B9">
      <w:pPr>
        <w:pStyle w:val="Plattetekstinspringen2"/>
        <w:tabs>
          <w:tab w:val="clear" w:pos="737"/>
        </w:tabs>
        <w:ind w:left="680" w:hanging="340"/>
      </w:pPr>
      <w:r>
        <w:t>het ATG-nummer van de staaldraadvezel (of nummer van een gelijkwaardige certificering)</w:t>
      </w:r>
    </w:p>
    <w:p w14:paraId="1A310B72" w14:textId="77777777" w:rsidR="001D00B9" w:rsidRPr="00C23EC6" w:rsidRDefault="001D00B9" w:rsidP="001D00B9">
      <w:pPr>
        <w:pStyle w:val="Plattetekstinspringen"/>
      </w:pPr>
      <w:r>
        <w:t>Wapening volgens artikel 26.11.21.</w:t>
      </w:r>
    </w:p>
    <w:p w14:paraId="6690CA6F" w14:textId="77777777" w:rsidR="001D00B9" w:rsidRDefault="001D00B9" w:rsidP="001D00B9">
      <w:pPr>
        <w:pStyle w:val="Kop6"/>
      </w:pPr>
      <w:r>
        <w:t>Uitvoering</w:t>
      </w:r>
    </w:p>
    <w:p w14:paraId="5BB3031A" w14:textId="77777777" w:rsidR="001D00B9" w:rsidRDefault="001D00B9" w:rsidP="001D00B9">
      <w:pPr>
        <w:pStyle w:val="Plattetekstinspringen"/>
      </w:pPr>
      <w:r>
        <w:t>De staalvezels worden in de betoncentrale toegevoegd aan het stortklaar basisbeton.</w:t>
      </w:r>
      <w:r>
        <w:br/>
        <w:t xml:space="preserve">De richtlijnen van de fabrikant van de vezels m.b.t. de verwerking en de gestelde prestatie-eisen aan het staalvezelbeton moeten gevolgd worden. </w:t>
      </w:r>
      <w:r>
        <w:br/>
        <w:t>Om aan te tonen dat voldaan wordt aan de gestelde prestatie-eisen moeten door de betoncentrale geschiktheidsproeven uitgevoerd worden die de performantie aantonen. Dit moet gebeuren voordat het samengestelde mengsel in het werk wordt toegepast.</w:t>
      </w:r>
      <w:r>
        <w:br/>
        <w:t>Indien de betoncentrale voor het voorgestelde mengsel over een kwalificatie-attest beschikt dat door een onafhankelijk organisme voor technische controle is afgeleverd, moeten de geschiktheidsproeven niet meer uitgevoerd worden.</w:t>
      </w:r>
    </w:p>
    <w:p w14:paraId="7D8AE32B" w14:textId="77777777" w:rsidR="001D00B9" w:rsidRDefault="001D00B9" w:rsidP="001D00B9">
      <w:pPr>
        <w:pStyle w:val="Plattetekstinspringen"/>
      </w:pPr>
      <w:r>
        <w:t xml:space="preserve">Het staalvezelbeton wordt op een traditionele manier aangebracht en verdicht. Tijdens en na het storten wordt het beton verdicht met een trilplaat of trilnaald. Het beton wordt zodanig gestort dat er geen enkele holte tot stand komt. Het bovenvlak wordt horizontaal en effen afgewerkt tot op de vereiste peilen. </w:t>
      </w:r>
    </w:p>
    <w:p w14:paraId="5439E9F2" w14:textId="77777777" w:rsidR="001D00B9" w:rsidRDefault="001D00B9" w:rsidP="001D00B9">
      <w:pPr>
        <w:pStyle w:val="Kop5"/>
      </w:pPr>
      <w:bookmarkStart w:id="837" w:name="_Toc390175187"/>
      <w:bookmarkStart w:id="838" w:name="_Toc390177230"/>
      <w:bookmarkStart w:id="839" w:name="_Toc438633521"/>
      <w:bookmarkStart w:id="840" w:name="_Toc355277314"/>
      <w:bookmarkStart w:id="841" w:name="_Toc384042379"/>
      <w:r w:rsidRPr="008A548F">
        <w:t>26.12.13.</w:t>
      </w:r>
      <w:r w:rsidRPr="008A548F">
        <w:tab/>
        <w:t>materialen – beton/stortklaar beton – zichtbeton</w:t>
      </w:r>
      <w:r w:rsidRPr="008A548F">
        <w:tab/>
      </w:r>
      <w:r w:rsidRPr="008A548F">
        <w:rPr>
          <w:rStyle w:val="MeetChar"/>
        </w:rPr>
        <w:t>|PM| of |FH|m2</w:t>
      </w:r>
      <w:bookmarkEnd w:id="837"/>
      <w:bookmarkEnd w:id="838"/>
      <w:bookmarkEnd w:id="839"/>
    </w:p>
    <w:p w14:paraId="4CD0D689" w14:textId="77777777" w:rsidR="001D00B9" w:rsidRDefault="001D00B9" w:rsidP="001D00B9">
      <w:pPr>
        <w:pStyle w:val="Kop6"/>
        <w:rPr>
          <w:lang w:val="nl-NL"/>
        </w:rPr>
      </w:pPr>
      <w:r>
        <w:rPr>
          <w:lang w:val="nl-NL"/>
        </w:rPr>
        <w:t>Omschrijving</w:t>
      </w:r>
    </w:p>
    <w:p w14:paraId="02C315A6" w14:textId="77777777" w:rsidR="001D00B9" w:rsidRDefault="001D00B9" w:rsidP="001D00B9">
      <w:pPr>
        <w:pStyle w:val="Plattetekst"/>
      </w:pPr>
      <w:r w:rsidRPr="003B253B">
        <w:t>Zichtbeton is ter plaatse gestort beton met een</w:t>
      </w:r>
      <w:r>
        <w:t xml:space="preserve"> </w:t>
      </w:r>
      <w:r w:rsidRPr="003B253B">
        <w:t>oppervlak dat zichtbaar gelaten is en waaraan</w:t>
      </w:r>
      <w:r>
        <w:t xml:space="preserve"> </w:t>
      </w:r>
      <w:r w:rsidRPr="003B253B">
        <w:t>esthetische eisen worden gesteld.</w:t>
      </w:r>
    </w:p>
    <w:p w14:paraId="1122268C" w14:textId="77777777" w:rsidR="001D00B9" w:rsidRDefault="001D00B9" w:rsidP="001D00B9">
      <w:pPr>
        <w:pStyle w:val="Kop6"/>
      </w:pPr>
      <w:r>
        <w:t>Meting</w:t>
      </w:r>
    </w:p>
    <w:p w14:paraId="662D86E6" w14:textId="77777777" w:rsidR="001D00B9" w:rsidRDefault="001D00B9" w:rsidP="001D00B9">
      <w:pPr>
        <w:pStyle w:val="ofwel"/>
      </w:pPr>
      <w:r>
        <w:t>(ofwel)</w:t>
      </w:r>
    </w:p>
    <w:p w14:paraId="7B9D25AE" w14:textId="77777777" w:rsidR="001D00B9" w:rsidRDefault="001D00B9" w:rsidP="001D00B9">
      <w:pPr>
        <w:pStyle w:val="Plattetekstinspringen"/>
      </w:pPr>
      <w:r>
        <w:t>aard van de overeenkomst: Pro Memorie (PM). Inbegrepen in de artikels van de constructie-elementen.</w:t>
      </w:r>
    </w:p>
    <w:p w14:paraId="56BB7547" w14:textId="77777777" w:rsidR="001D00B9" w:rsidRDefault="001D00B9" w:rsidP="001D00B9">
      <w:pPr>
        <w:pStyle w:val="ofwel"/>
      </w:pPr>
      <w:r>
        <w:t>(ofwel)</w:t>
      </w:r>
    </w:p>
    <w:p w14:paraId="708F0260" w14:textId="77777777" w:rsidR="001D00B9" w:rsidRDefault="001D00B9" w:rsidP="001D00B9">
      <w:pPr>
        <w:pStyle w:val="Plattetekstinspringen"/>
      </w:pPr>
      <w:r>
        <w:t>meeteenheid: m2</w:t>
      </w:r>
    </w:p>
    <w:p w14:paraId="395B180F" w14:textId="77777777" w:rsidR="001D00B9" w:rsidRDefault="001D00B9" w:rsidP="001D00B9">
      <w:pPr>
        <w:pStyle w:val="Plattetekstinspringen"/>
      </w:pPr>
      <w:r>
        <w:t>meetcode: oppervlakte waaraan esthetische eisen gesteld worden</w:t>
      </w:r>
    </w:p>
    <w:p w14:paraId="76B6C299" w14:textId="77777777" w:rsidR="001D00B9" w:rsidRDefault="001D00B9" w:rsidP="001D00B9">
      <w:pPr>
        <w:pStyle w:val="Plattetekstinspringen"/>
      </w:pPr>
      <w:r>
        <w:t>aard van de overeenkomst: Forfaitaire Hoeveelheid (FH)</w:t>
      </w:r>
    </w:p>
    <w:p w14:paraId="5C546EE7" w14:textId="77777777" w:rsidR="001D00B9" w:rsidRDefault="001D00B9" w:rsidP="001D00B9">
      <w:pPr>
        <w:pStyle w:val="Kop6"/>
        <w:rPr>
          <w:lang w:val="nl-NL"/>
        </w:rPr>
      </w:pPr>
      <w:r>
        <w:rPr>
          <w:lang w:val="nl-NL"/>
        </w:rPr>
        <w:t>Materiaal</w:t>
      </w:r>
    </w:p>
    <w:p w14:paraId="2E2F6F8F" w14:textId="77777777" w:rsidR="001D00B9" w:rsidRDefault="001D00B9" w:rsidP="001D00B9">
      <w:pPr>
        <w:pStyle w:val="Plattetekstinspringen"/>
      </w:pPr>
      <w:r>
        <w:t>In afwachting van een Belgische normering met bijhorende TV worden hieronder een aantal bepalingen over zichtbeton opgenomen. Zodra de Belgische norm ter beschikking is, vervangt deze onderstaande bepalingen.</w:t>
      </w:r>
    </w:p>
    <w:p w14:paraId="6CD77A0B" w14:textId="77777777" w:rsidR="001D00B9" w:rsidRDefault="001D00B9" w:rsidP="001D00B9">
      <w:pPr>
        <w:pStyle w:val="Plattetekstinspringen"/>
      </w:pPr>
      <w:r>
        <w:t>Het zichtbeton wordt uitgevoerd volgens tolerantieklasse 2 zoals gedefinieerd in NBN EN 13670.</w:t>
      </w:r>
    </w:p>
    <w:p w14:paraId="2171E192" w14:textId="77777777" w:rsidR="001D00B9" w:rsidRDefault="001D00B9" w:rsidP="001D00B9">
      <w:pPr>
        <w:pStyle w:val="Kop8"/>
        <w:rPr>
          <w:lang w:val="nl-NL"/>
        </w:rPr>
      </w:pPr>
      <w:r>
        <w:rPr>
          <w:lang w:val="nl-NL"/>
        </w:rPr>
        <w:t>Specificaties</w:t>
      </w:r>
    </w:p>
    <w:p w14:paraId="28E77555" w14:textId="77777777" w:rsidR="001D00B9" w:rsidRDefault="001D00B9" w:rsidP="001D00B9">
      <w:pPr>
        <w:pStyle w:val="Plattetekstinspringen"/>
      </w:pPr>
      <w:r>
        <w:t xml:space="preserve">Naden: </w:t>
      </w:r>
    </w:p>
    <w:p w14:paraId="528D08CE" w14:textId="77777777" w:rsidR="001D00B9" w:rsidRDefault="001D00B9" w:rsidP="001D00B9">
      <w:pPr>
        <w:pStyle w:val="Plattetekstinspringen2"/>
      </w:pPr>
      <w:r>
        <w:t xml:space="preserve">Plaats: </w:t>
      </w:r>
      <w:r w:rsidRPr="002764AF">
        <w:rPr>
          <w:rStyle w:val="Keuze-blauw"/>
        </w:rPr>
        <w:t>…</w:t>
      </w:r>
    </w:p>
    <w:p w14:paraId="0797B941" w14:textId="77777777" w:rsidR="001D00B9" w:rsidRDefault="001D00B9" w:rsidP="001D00B9">
      <w:pPr>
        <w:pStyle w:val="Plattetekstinspringen2"/>
      </w:pPr>
      <w:r>
        <w:t xml:space="preserve">Profilering: </w:t>
      </w:r>
      <w:r w:rsidRPr="002764AF">
        <w:rPr>
          <w:rStyle w:val="Keuze-blauw"/>
        </w:rPr>
        <w:t>…</w:t>
      </w:r>
    </w:p>
    <w:p w14:paraId="62AAB419" w14:textId="77777777" w:rsidR="001D00B9" w:rsidRDefault="001D00B9" w:rsidP="001D00B9">
      <w:pPr>
        <w:pStyle w:val="Plattetekstinspringen"/>
      </w:pPr>
      <w:r>
        <w:t>Voegen:</w:t>
      </w:r>
    </w:p>
    <w:p w14:paraId="49CC19D8" w14:textId="77777777" w:rsidR="001D00B9" w:rsidRDefault="001D00B9" w:rsidP="001D00B9">
      <w:pPr>
        <w:pStyle w:val="Plattetekstinspringen2"/>
      </w:pPr>
      <w:r>
        <w:t xml:space="preserve">Plaats: </w:t>
      </w:r>
      <w:r w:rsidRPr="002764AF">
        <w:rPr>
          <w:rStyle w:val="Keuze-blauw"/>
        </w:rPr>
        <w:t>…</w:t>
      </w:r>
    </w:p>
    <w:p w14:paraId="3608497D" w14:textId="77777777" w:rsidR="001D00B9" w:rsidRDefault="001D00B9" w:rsidP="001D00B9">
      <w:pPr>
        <w:pStyle w:val="Plattetekstinspringen2"/>
      </w:pPr>
      <w:r>
        <w:t xml:space="preserve">Profilering: </w:t>
      </w:r>
      <w:r w:rsidRPr="002764AF">
        <w:rPr>
          <w:rStyle w:val="Keuze-blauw"/>
        </w:rPr>
        <w:t>…</w:t>
      </w:r>
    </w:p>
    <w:p w14:paraId="76F807F7" w14:textId="77777777" w:rsidR="001D00B9" w:rsidRDefault="001D00B9" w:rsidP="001D00B9">
      <w:pPr>
        <w:pStyle w:val="Plattetekstinspringen"/>
      </w:pPr>
      <w:r>
        <w:t>Hoeken en randen:</w:t>
      </w:r>
    </w:p>
    <w:p w14:paraId="24567A7B" w14:textId="77777777" w:rsidR="001D00B9" w:rsidRDefault="001D00B9" w:rsidP="001D00B9">
      <w:pPr>
        <w:pStyle w:val="Plattetekstinspringen2"/>
      </w:pPr>
      <w:r>
        <w:t xml:space="preserve">Plaats: </w:t>
      </w:r>
      <w:r w:rsidRPr="002764AF">
        <w:rPr>
          <w:rStyle w:val="Keuze-blauw"/>
        </w:rPr>
        <w:t>…</w:t>
      </w:r>
    </w:p>
    <w:p w14:paraId="24A57BF4" w14:textId="77777777" w:rsidR="001D00B9" w:rsidRDefault="001D00B9" w:rsidP="001D00B9">
      <w:pPr>
        <w:pStyle w:val="Plattetekstinspringen2"/>
      </w:pPr>
      <w:r>
        <w:t xml:space="preserve">Profilering: </w:t>
      </w:r>
      <w:r w:rsidRPr="002764AF">
        <w:rPr>
          <w:rStyle w:val="Keuze-blauw"/>
        </w:rPr>
        <w:t xml:space="preserve">afgerond / hoek onder </w:t>
      </w:r>
      <w:r>
        <w:rPr>
          <w:rStyle w:val="Keuze-blauw"/>
        </w:rPr>
        <w:t>45° /</w:t>
      </w:r>
      <w:r w:rsidRPr="002764AF">
        <w:rPr>
          <w:rStyle w:val="Keuze-blauw"/>
        </w:rPr>
        <w:t>… ° / …</w:t>
      </w:r>
    </w:p>
    <w:p w14:paraId="7B910D1D" w14:textId="77777777" w:rsidR="001D00B9" w:rsidRDefault="001D00B9" w:rsidP="001D00B9">
      <w:pPr>
        <w:pStyle w:val="Plattetekstinspringen"/>
      </w:pPr>
      <w:r>
        <w:t>Centerpengaten</w:t>
      </w:r>
    </w:p>
    <w:p w14:paraId="06B10AB3" w14:textId="77777777" w:rsidR="001D00B9" w:rsidRDefault="001D00B9" w:rsidP="001D00B9">
      <w:pPr>
        <w:pStyle w:val="Plattetekstinspringen2"/>
      </w:pPr>
      <w:r>
        <w:t xml:space="preserve">Plaats: </w:t>
      </w:r>
      <w:r w:rsidRPr="002764AF">
        <w:rPr>
          <w:rStyle w:val="Keuze-blauw"/>
        </w:rPr>
        <w:t>…</w:t>
      </w:r>
    </w:p>
    <w:p w14:paraId="50F41D90" w14:textId="77777777" w:rsidR="001D00B9" w:rsidRDefault="001D00B9" w:rsidP="001D00B9">
      <w:pPr>
        <w:pStyle w:val="Plattetekstinspringen2"/>
      </w:pPr>
      <w:r>
        <w:t xml:space="preserve">Diameter: </w:t>
      </w:r>
      <w:r w:rsidRPr="002764AF">
        <w:rPr>
          <w:rStyle w:val="Keuze-blauw"/>
        </w:rPr>
        <w:t>…</w:t>
      </w:r>
    </w:p>
    <w:p w14:paraId="401F016B" w14:textId="77777777" w:rsidR="001D00B9" w:rsidRPr="000E1E15" w:rsidRDefault="001D00B9" w:rsidP="001D00B9">
      <w:pPr>
        <w:pStyle w:val="Plattetekstinspringen2"/>
        <w:rPr>
          <w:rStyle w:val="Keuze-blauw"/>
        </w:rPr>
      </w:pPr>
      <w:r>
        <w:t xml:space="preserve">Vorm: </w:t>
      </w:r>
      <w:r w:rsidRPr="002764AF">
        <w:rPr>
          <w:rStyle w:val="Keuze-blauw"/>
        </w:rPr>
        <w:t>…</w:t>
      </w:r>
    </w:p>
    <w:p w14:paraId="00863320" w14:textId="77777777" w:rsidR="001D00B9" w:rsidRDefault="001D00B9" w:rsidP="001D00B9">
      <w:pPr>
        <w:pStyle w:val="Plattetekstinspringen"/>
      </w:pPr>
      <w:r>
        <w:t xml:space="preserve">Textuur: </w:t>
      </w:r>
      <w:r w:rsidRPr="002764AF">
        <w:rPr>
          <w:rStyle w:val="Keuze-blauw"/>
        </w:rPr>
        <w:t>glad / fijne textuur / reliëf / …</w:t>
      </w:r>
    </w:p>
    <w:p w14:paraId="37641084" w14:textId="77777777" w:rsidR="001D00B9" w:rsidRDefault="001D00B9" w:rsidP="001D00B9">
      <w:pPr>
        <w:pStyle w:val="Plattetekstinspringen"/>
      </w:pPr>
      <w:r>
        <w:t xml:space="preserve">Kleurtint: volgens CIB-schaal </w:t>
      </w:r>
      <w:r w:rsidRPr="00690F85">
        <w:rPr>
          <w:rStyle w:val="Keuze-blauw"/>
        </w:rPr>
        <w:t>…</w:t>
      </w:r>
    </w:p>
    <w:p w14:paraId="14DA7325" w14:textId="77777777" w:rsidR="001D00B9" w:rsidRDefault="001D00B9" w:rsidP="001D00B9">
      <w:pPr>
        <w:pStyle w:val="Plattetekstinspringen"/>
      </w:pPr>
      <w:r>
        <w:t xml:space="preserve">Homogeniteit tint: </w:t>
      </w:r>
      <w:r w:rsidRPr="00690F85">
        <w:rPr>
          <w:rStyle w:val="Keuze-blauw"/>
        </w:rPr>
        <w:t>…</w:t>
      </w:r>
    </w:p>
    <w:p w14:paraId="1B80138F" w14:textId="77777777" w:rsidR="001D00B9" w:rsidRDefault="001D00B9" w:rsidP="001D00B9">
      <w:pPr>
        <w:pStyle w:val="Plattetekstinspringen"/>
      </w:pPr>
      <w:r>
        <w:t xml:space="preserve">Luchtbellen: </w:t>
      </w:r>
      <w:r w:rsidRPr="00690F85">
        <w:rPr>
          <w:rStyle w:val="Keuze-blauw"/>
        </w:rPr>
        <w:t>…</w:t>
      </w:r>
    </w:p>
    <w:p w14:paraId="1B7B0282" w14:textId="77777777" w:rsidR="001D00B9" w:rsidRDefault="001D00B9" w:rsidP="001D00B9">
      <w:pPr>
        <w:pStyle w:val="Plattetekstinspringen"/>
      </w:pPr>
      <w:r>
        <w:t xml:space="preserve">Maximaal toegelaten scheurwijdte (berekeningsmethode volgens NBN EN 1992-3): </w:t>
      </w:r>
      <w:r w:rsidRPr="00D93E2A">
        <w:rPr>
          <w:rStyle w:val="Keuze-blauw"/>
        </w:rPr>
        <w:t>volgens NBN EN 1992-1-1 + ANB (standaard) / 0,2 mm</w:t>
      </w:r>
      <w:r>
        <w:rPr>
          <w:rStyle w:val="Keuze-blauw"/>
        </w:rPr>
        <w:t>.</w:t>
      </w:r>
    </w:p>
    <w:p w14:paraId="591BF97C" w14:textId="77777777" w:rsidR="001D00B9" w:rsidRDefault="001D00B9" w:rsidP="001D00B9">
      <w:pPr>
        <w:pStyle w:val="Plattetekstinspringen"/>
      </w:pPr>
      <w:r>
        <w:t xml:space="preserve">Contactbekisting: </w:t>
      </w:r>
    </w:p>
    <w:p w14:paraId="213EF618" w14:textId="77777777" w:rsidR="001D00B9" w:rsidRDefault="001D00B9" w:rsidP="001D00B9">
      <w:pPr>
        <w:pStyle w:val="Plattetekstinspringen2"/>
      </w:pPr>
      <w:r>
        <w:t xml:space="preserve">Aftekening van schroeven of spijkers is </w:t>
      </w:r>
      <w:r w:rsidRPr="008C7ED2">
        <w:rPr>
          <w:rStyle w:val="Keuze-blauw"/>
        </w:rPr>
        <w:t>toegelaten / niet toegelaten</w:t>
      </w:r>
      <w:r>
        <w:t>.</w:t>
      </w:r>
    </w:p>
    <w:p w14:paraId="0773CDB7" w14:textId="77777777" w:rsidR="001D00B9" w:rsidRDefault="001D00B9" w:rsidP="001D00B9">
      <w:pPr>
        <w:pStyle w:val="Plattetekstinspringen2"/>
      </w:pPr>
      <w:r>
        <w:t xml:space="preserve">Het herstellen of afdichten van gaten is </w:t>
      </w:r>
      <w:r w:rsidRPr="008C7ED2">
        <w:rPr>
          <w:rStyle w:val="Keuze-blauw"/>
        </w:rPr>
        <w:t>toegelaten / niet toegelaten</w:t>
      </w:r>
      <w:r>
        <w:t>.</w:t>
      </w:r>
    </w:p>
    <w:p w14:paraId="00A7948A" w14:textId="77777777" w:rsidR="001D00B9" w:rsidRDefault="001D00B9" w:rsidP="001D00B9">
      <w:pPr>
        <w:pStyle w:val="Plattetekstinspringen2"/>
      </w:pPr>
      <w:r>
        <w:t xml:space="preserve">Beschadigingen door de trilnaals zijn </w:t>
      </w:r>
      <w:r w:rsidRPr="008C7ED2">
        <w:rPr>
          <w:rStyle w:val="Keuze-blauw"/>
        </w:rPr>
        <w:t>toegelaten / niet toegelaten</w:t>
      </w:r>
      <w:r>
        <w:t>.</w:t>
      </w:r>
    </w:p>
    <w:p w14:paraId="37FA284F" w14:textId="77777777" w:rsidR="001D00B9" w:rsidRDefault="001D00B9" w:rsidP="001D00B9">
      <w:pPr>
        <w:pStyle w:val="Plattetekstinspringen2"/>
      </w:pPr>
      <w:r>
        <w:t xml:space="preserve">Het herstellen van schade is </w:t>
      </w:r>
      <w:r w:rsidRPr="008C7ED2">
        <w:rPr>
          <w:rStyle w:val="Keuze-blauw"/>
        </w:rPr>
        <w:t>toegelaten / niet toegelaten</w:t>
      </w:r>
      <w:r>
        <w:t>.</w:t>
      </w:r>
    </w:p>
    <w:p w14:paraId="12E91EB1" w14:textId="77777777" w:rsidR="001D00B9" w:rsidRDefault="001D00B9" w:rsidP="001D00B9">
      <w:pPr>
        <w:pStyle w:val="Plattetekstinspringen2"/>
      </w:pPr>
      <w:r>
        <w:t xml:space="preserve">Betonresten of cementsluier op het afgewerkte oppervlak is </w:t>
      </w:r>
      <w:r w:rsidRPr="008C7ED2">
        <w:rPr>
          <w:rStyle w:val="Keuze-blauw"/>
        </w:rPr>
        <w:t>toegelaten / niet toegelaten</w:t>
      </w:r>
      <w:r>
        <w:t>.</w:t>
      </w:r>
    </w:p>
    <w:p w14:paraId="144B2FE4" w14:textId="77777777" w:rsidR="001D00B9" w:rsidRPr="00D93E2A" w:rsidRDefault="001D00B9" w:rsidP="001D00B9">
      <w:pPr>
        <w:pStyle w:val="Plattetekstinspringen2"/>
      </w:pPr>
      <w:r>
        <w:t xml:space="preserve">Opbollen is </w:t>
      </w:r>
      <w:r w:rsidRPr="008C7ED2">
        <w:rPr>
          <w:rStyle w:val="Keuze-blauw"/>
        </w:rPr>
        <w:t>toegelaten / niet toegelaten</w:t>
      </w:r>
      <w:r>
        <w:t>.</w:t>
      </w:r>
    </w:p>
    <w:p w14:paraId="2378EB29" w14:textId="77777777" w:rsidR="001D00B9" w:rsidRDefault="001D00B9" w:rsidP="001D00B9">
      <w:pPr>
        <w:pStyle w:val="Kop6"/>
        <w:rPr>
          <w:lang w:val="nl-NL"/>
        </w:rPr>
      </w:pPr>
      <w:r>
        <w:rPr>
          <w:lang w:val="nl-NL"/>
        </w:rPr>
        <w:t>Uitvoering</w:t>
      </w:r>
    </w:p>
    <w:p w14:paraId="70E2599C" w14:textId="77777777" w:rsidR="001D00B9" w:rsidRDefault="001D00B9" w:rsidP="001D00B9">
      <w:pPr>
        <w:pStyle w:val="Plattetekstinspringen"/>
      </w:pPr>
      <w:r>
        <w:t>Voor de uitvoering maakt de aannemer een proeftegel van het zichtbeton die voldoet aan alle in het bestek vermelde eisen. De proeftegel heeft een oppervlakte van minstens 1 m2. De proeftegel wordt hermaakt tot volledige voldoening aan de eisen. Na definitief akkoord van de ontwerper wordt deze proeftegel als referentie bewaard tot na de uitvoering en aanvaarding van het zichtbeton.</w:t>
      </w:r>
    </w:p>
    <w:p w14:paraId="3694AE15" w14:textId="77777777" w:rsidR="001D00B9" w:rsidRDefault="001D00B9" w:rsidP="001D00B9">
      <w:pPr>
        <w:pStyle w:val="Plattetekstinspringen"/>
      </w:pPr>
      <w:r>
        <w:t>Niet toegelaten onvolkomenheden:</w:t>
      </w:r>
    </w:p>
    <w:p w14:paraId="00E73193" w14:textId="77777777" w:rsidR="001D00B9" w:rsidRDefault="001D00B9" w:rsidP="001D00B9">
      <w:pPr>
        <w:pStyle w:val="Plattetekstinspringen2"/>
      </w:pPr>
      <w:r>
        <w:t>grindnesten</w:t>
      </w:r>
    </w:p>
    <w:p w14:paraId="406594FE" w14:textId="77777777" w:rsidR="001D00B9" w:rsidRDefault="001D00B9" w:rsidP="001D00B9">
      <w:pPr>
        <w:pStyle w:val="Plattetekstinspringen2"/>
      </w:pPr>
      <w:r>
        <w:t>ongepast of onregelmatig afstoppen van de centerpengaten</w:t>
      </w:r>
    </w:p>
    <w:p w14:paraId="14119DC8" w14:textId="77777777" w:rsidR="001D00B9" w:rsidRDefault="001D00B9" w:rsidP="001D00B9">
      <w:pPr>
        <w:pStyle w:val="Plattetekstinspringen2"/>
      </w:pPr>
      <w:r>
        <w:t>onregelmatige hoeken te wijten aan het gebruik van ongepaste, vervormde of beschadigde hoekprofielen</w:t>
      </w:r>
    </w:p>
    <w:p w14:paraId="02DEC7DE" w14:textId="77777777" w:rsidR="001D00B9" w:rsidRDefault="001D00B9" w:rsidP="001D00B9">
      <w:pPr>
        <w:pStyle w:val="Plattetekstinspringen2"/>
      </w:pPr>
      <w:r>
        <w:t>pop-outs</w:t>
      </w:r>
    </w:p>
    <w:p w14:paraId="37A64AB1" w14:textId="77777777" w:rsidR="001D00B9" w:rsidRDefault="001D00B9" w:rsidP="001D00B9">
      <w:pPr>
        <w:pStyle w:val="Plattetekstinspringen2"/>
      </w:pPr>
      <w:r>
        <w:t>holten groter dan 15 mm</w:t>
      </w:r>
    </w:p>
    <w:p w14:paraId="018C473E" w14:textId="77777777" w:rsidR="001D00B9" w:rsidRDefault="001D00B9" w:rsidP="001D00B9">
      <w:pPr>
        <w:pStyle w:val="Plattetekstinspringen2"/>
      </w:pPr>
      <w:r>
        <w:t>spalling</w:t>
      </w:r>
    </w:p>
    <w:p w14:paraId="7D95BEF5" w14:textId="77777777" w:rsidR="001D00B9" w:rsidRDefault="001D00B9" w:rsidP="001D00B9">
      <w:pPr>
        <w:pStyle w:val="Plattetekstinspringen"/>
      </w:pPr>
      <w:r>
        <w:t>De aannemer neemt alle voorzorgen om vervuiling van de zichtbetonvlakken bij het verdere verloop van de werken te voorkomen.</w:t>
      </w:r>
    </w:p>
    <w:p w14:paraId="74CBA800" w14:textId="77777777" w:rsidR="001D00B9" w:rsidRDefault="001D00B9" w:rsidP="001D00B9">
      <w:pPr>
        <w:pStyle w:val="Kop4"/>
      </w:pPr>
      <w:bookmarkStart w:id="842" w:name="_Toc390175188"/>
      <w:bookmarkStart w:id="843" w:name="_Toc390177231"/>
      <w:bookmarkStart w:id="844" w:name="_Toc438633522"/>
      <w:r w:rsidRPr="00F0145D">
        <w:t>26.12.20.</w:t>
      </w:r>
      <w:r w:rsidRPr="00F0145D">
        <w:tab/>
        <w:t>materialen – beton/geprefabriceerd beton</w:t>
      </w:r>
      <w:r w:rsidRPr="00F0145D">
        <w:tab/>
      </w:r>
      <w:r w:rsidRPr="000D1C60">
        <w:rPr>
          <w:rStyle w:val="MeetChar"/>
        </w:rPr>
        <w:t>|PM|</w:t>
      </w:r>
      <w:bookmarkEnd w:id="840"/>
      <w:bookmarkEnd w:id="841"/>
      <w:bookmarkEnd w:id="842"/>
      <w:bookmarkEnd w:id="843"/>
      <w:bookmarkEnd w:id="844"/>
    </w:p>
    <w:p w14:paraId="43F8FC10" w14:textId="77777777" w:rsidR="001D00B9" w:rsidRDefault="001D00B9" w:rsidP="001D00B9">
      <w:pPr>
        <w:pStyle w:val="Kop6"/>
      </w:pPr>
      <w:bookmarkStart w:id="845" w:name="_Toc355277315"/>
      <w:bookmarkStart w:id="846" w:name="_Toc384042380"/>
      <w:r>
        <w:t>Materiaal</w:t>
      </w:r>
    </w:p>
    <w:p w14:paraId="41EAD997" w14:textId="77777777" w:rsidR="001D00B9" w:rsidRDefault="001D00B9" w:rsidP="001D00B9">
      <w:pPr>
        <w:pStyle w:val="Plattetekstinspringen"/>
      </w:pPr>
      <w:r>
        <w:t>Alle bestanddelen (beton, wapening, …) waarmee de constructie-elementen geprefabriceerd worden, dragen het Benor-merk (of gelijkwaardig).</w:t>
      </w:r>
      <w:r w:rsidRPr="00CF51E7">
        <w:t xml:space="preserve"> </w:t>
      </w:r>
    </w:p>
    <w:p w14:paraId="69AA3F48" w14:textId="77777777" w:rsidR="001D00B9" w:rsidRDefault="001D00B9" w:rsidP="001D00B9">
      <w:pPr>
        <w:pStyle w:val="Kop6"/>
      </w:pPr>
      <w:r>
        <w:t>Uitvoering</w:t>
      </w:r>
    </w:p>
    <w:p w14:paraId="434AADA9" w14:textId="77777777" w:rsidR="001D00B9" w:rsidRDefault="001D00B9" w:rsidP="001D00B9">
      <w:pPr>
        <w:pStyle w:val="Plattetekstinspringen"/>
      </w:pPr>
      <w:r>
        <w:t>De uitvoering gebeurt onder gecontroleerde omstandigheden in een overdekte werkplaats.</w:t>
      </w:r>
    </w:p>
    <w:p w14:paraId="22F4F394" w14:textId="77777777" w:rsidR="001D00B9" w:rsidRDefault="001D00B9" w:rsidP="001D00B9">
      <w:pPr>
        <w:pStyle w:val="Plattetekstinspringen"/>
      </w:pPr>
      <w:r>
        <w:t>De afgewerkte prefabelementen dragen het Benor-merk (of gelijkwaardig) volgens de toepasselijke normen, wat een kwaliteitsgarantie van een goede fabricage van de elementen biedt. De aannemer legt een attest voor.</w:t>
      </w:r>
    </w:p>
    <w:p w14:paraId="2A313DAC" w14:textId="77777777" w:rsidR="001D00B9" w:rsidRDefault="001D00B9" w:rsidP="001D00B9">
      <w:pPr>
        <w:pStyle w:val="Kop4"/>
      </w:pPr>
      <w:bookmarkStart w:id="847" w:name="_Toc390175189"/>
      <w:bookmarkStart w:id="848" w:name="_Toc390177232"/>
      <w:bookmarkStart w:id="849" w:name="_Toc438633523"/>
      <w:r>
        <w:t>26.12.30.</w:t>
      </w:r>
      <w:r>
        <w:tab/>
        <w:t>materialen – beton/architectonisch beton</w:t>
      </w:r>
      <w:r>
        <w:tab/>
      </w:r>
      <w:r w:rsidRPr="000D1C60">
        <w:rPr>
          <w:rStyle w:val="MeetChar"/>
        </w:rPr>
        <w:t>|PM|</w:t>
      </w:r>
      <w:bookmarkEnd w:id="847"/>
      <w:bookmarkEnd w:id="848"/>
      <w:bookmarkEnd w:id="849"/>
    </w:p>
    <w:p w14:paraId="3E17BF35" w14:textId="77777777" w:rsidR="001D00B9" w:rsidRPr="007E51A5" w:rsidRDefault="001D00B9" w:rsidP="001D00B9">
      <w:pPr>
        <w:pStyle w:val="Kop6"/>
        <w:rPr>
          <w:lang w:val="nl-NL"/>
        </w:rPr>
      </w:pPr>
      <w:r w:rsidRPr="007E51A5">
        <w:rPr>
          <w:lang w:val="nl-NL"/>
        </w:rPr>
        <w:t>Omschrijving</w:t>
      </w:r>
    </w:p>
    <w:p w14:paraId="300F3849" w14:textId="77777777" w:rsidR="001D00B9" w:rsidRDefault="001D00B9" w:rsidP="001D00B9">
      <w:pPr>
        <w:pStyle w:val="Plattetekst"/>
      </w:pPr>
      <w:r w:rsidRPr="007E51A5">
        <w:t>Geprefabriceerd beton waar</w:t>
      </w:r>
      <w:r>
        <w:t xml:space="preserve">bij </w:t>
      </w:r>
      <w:r w:rsidRPr="007E51A5">
        <w:t>aan</w:t>
      </w:r>
      <w:r>
        <w:t xml:space="preserve"> het oppervlak</w:t>
      </w:r>
      <w:r w:rsidRPr="007E51A5">
        <w:t xml:space="preserve"> esthetische eisen gesteld worden.</w:t>
      </w:r>
    </w:p>
    <w:p w14:paraId="52EF0ECD" w14:textId="77777777" w:rsidR="001D00B9" w:rsidRDefault="001D00B9" w:rsidP="001D00B9">
      <w:pPr>
        <w:pStyle w:val="Kop6"/>
      </w:pPr>
      <w:r>
        <w:t>Meting</w:t>
      </w:r>
    </w:p>
    <w:p w14:paraId="3817B6D9" w14:textId="77777777" w:rsidR="001D00B9" w:rsidRDefault="001D00B9" w:rsidP="001D00B9">
      <w:pPr>
        <w:pStyle w:val="Plattetekstinspringen"/>
      </w:pPr>
      <w:r>
        <w:t>aard van de overeenkomst: Pro Memorie (PM). Inbegrepen in de constructie-elementen.</w:t>
      </w:r>
    </w:p>
    <w:p w14:paraId="00CE7DA6" w14:textId="77777777" w:rsidR="001D00B9" w:rsidRDefault="001D00B9" w:rsidP="001D00B9">
      <w:pPr>
        <w:pStyle w:val="Kop6"/>
      </w:pPr>
      <w:r>
        <w:t>Materiaal</w:t>
      </w:r>
    </w:p>
    <w:p w14:paraId="0CB7027A" w14:textId="77777777" w:rsidR="001D00B9" w:rsidRDefault="001D00B9" w:rsidP="001D00B9">
      <w:pPr>
        <w:pStyle w:val="Plattetekstinspringen"/>
      </w:pPr>
      <w:r>
        <w:t xml:space="preserve">De elementen in architectonisch beton dragen het Benor-merk volgens PTV 21-601. </w:t>
      </w:r>
      <w:r>
        <w:br/>
        <w:t>PTV 21-601 slaat uitsluitend op het esthetisch aspect. Het Benor-merk voor de structurele eisen wordt vermeld onder de desbetreffende artikels.</w:t>
      </w:r>
    </w:p>
    <w:p w14:paraId="63E6CC80" w14:textId="77777777" w:rsidR="001D00B9" w:rsidRDefault="001D00B9" w:rsidP="001D00B9">
      <w:pPr>
        <w:pStyle w:val="Plattetekstinspringen"/>
      </w:pPr>
      <w:r>
        <w:t>D</w:t>
      </w:r>
      <w:r w:rsidRPr="00BB7CDA">
        <w:t xml:space="preserve">e fabrikant </w:t>
      </w:r>
      <w:r>
        <w:t>legt</w:t>
      </w:r>
      <w:r w:rsidRPr="00BB7CDA">
        <w:t xml:space="preserve"> stalen voor te leggen die beantwoorden aan de beschrijving</w:t>
      </w:r>
      <w:r>
        <w:t xml:space="preserve"> zoals opgemaakt door de architect. De definitieve keuze van de gewenste uitvoering wordt genoteerd in het werfverslag.</w:t>
      </w:r>
    </w:p>
    <w:p w14:paraId="28402919" w14:textId="77777777" w:rsidR="001D00B9" w:rsidRPr="007E51A5" w:rsidRDefault="001D00B9" w:rsidP="001D00B9">
      <w:pPr>
        <w:pStyle w:val="Kop6"/>
      </w:pPr>
      <w:r>
        <w:t>Uitvoering</w:t>
      </w:r>
    </w:p>
    <w:p w14:paraId="4075771A" w14:textId="77777777" w:rsidR="001D00B9" w:rsidRDefault="001D00B9" w:rsidP="001D00B9">
      <w:pPr>
        <w:pStyle w:val="Plattetekstinspringen"/>
      </w:pPr>
      <w:r w:rsidRPr="00BB7CDA">
        <w:t>De fabrikant maakt de uitvoeringstekeningen van alle elementen op. Deze tekeningen geven duidelijk de vorm, de afmetingen, de afwerking van de elementen en hun wapening aan, alsook hun inplanting in het geheel. Ze vermelden alle gegevens die enige invloed kunnen hebben op aansluitingen met andere elementen in het gebouw en o.a. voegbreedtes.</w:t>
      </w:r>
    </w:p>
    <w:p w14:paraId="7567042C" w14:textId="77777777" w:rsidR="001D00B9" w:rsidRDefault="001D00B9" w:rsidP="001D00B9">
      <w:pPr>
        <w:pStyle w:val="Plattetekstinspringen"/>
      </w:pPr>
      <w:r w:rsidRPr="00B81E9E">
        <w:t>De definitieve goedgekeurde uitvoeringstekeningen en berekeningen worden overhandigd</w:t>
      </w:r>
      <w:r>
        <w:t xml:space="preserve"> aan het bestuur.</w:t>
      </w:r>
    </w:p>
    <w:p w14:paraId="0C180320" w14:textId="77777777" w:rsidR="001D00B9" w:rsidRPr="002B525D" w:rsidRDefault="001D00B9" w:rsidP="001D00B9">
      <w:pPr>
        <w:pStyle w:val="Plattetekstinspringen"/>
      </w:pPr>
      <w:r w:rsidRPr="002B525D">
        <w:t>De elementen moeten vervaardigd worden door daartoe gespecialiseerde vaklui in een fabrieksgebouw, in overdekte omstandigheden en onder een permanente controle.</w:t>
      </w:r>
    </w:p>
    <w:p w14:paraId="103C8EE9" w14:textId="77777777" w:rsidR="001D00B9" w:rsidRPr="002B525D" w:rsidRDefault="001D00B9" w:rsidP="001D00B9">
      <w:pPr>
        <w:pStyle w:val="Plattetekstinspringen"/>
      </w:pPr>
      <w:r w:rsidRPr="002B525D">
        <w:t>De aannemer ziet er op toe dat de elementen volstrekt aansluitbaar en compatibel zijn met de andere structurele, technische en afwerkingselementen waaruit de constructie is opgebouwd.</w:t>
      </w:r>
    </w:p>
    <w:p w14:paraId="7E434187" w14:textId="77777777" w:rsidR="001D00B9" w:rsidRPr="00C54354" w:rsidRDefault="001D00B9" w:rsidP="001D00B9">
      <w:pPr>
        <w:pStyle w:val="Plattetekstinspringen"/>
      </w:pPr>
      <w:r w:rsidRPr="00C54354">
        <w:t>De elementen worden zorgvuldig vervoerd.  Bij vaststelling van gebreken bij levering op de werf worden deze genoteerd op het verzendingsborderel vooraleer de elementen af te laden.</w:t>
      </w:r>
      <w:r>
        <w:t xml:space="preserve"> </w:t>
      </w:r>
      <w:r w:rsidRPr="00C54354">
        <w:t>Herstelbare beschadigingen tijdens het transport kunnen geen aanleiding geven tot de weigering van het element.</w:t>
      </w:r>
      <w:r>
        <w:t xml:space="preserve"> De beschadigingen moeten wel hersteld worden volgens de eisen van PTV 21-601.</w:t>
      </w:r>
    </w:p>
    <w:p w14:paraId="7535E3C8" w14:textId="77777777" w:rsidR="001D00B9" w:rsidRPr="00FE6FCF" w:rsidRDefault="001D00B9" w:rsidP="001D00B9">
      <w:pPr>
        <w:pStyle w:val="Plattetekstinspringen"/>
      </w:pPr>
      <w:r>
        <w:t>Op de werf worden de elementen</w:t>
      </w:r>
      <w:r w:rsidRPr="00FE6FCF">
        <w:t xml:space="preserve"> zó gestapeld dat elk contact met de grond wordt vermeden.</w:t>
      </w:r>
      <w:r>
        <w:t xml:space="preserve"> D</w:t>
      </w:r>
      <w:r w:rsidRPr="00FE6FCF">
        <w:t xml:space="preserve">e aannemer </w:t>
      </w:r>
      <w:r>
        <w:t xml:space="preserve">zorgt </w:t>
      </w:r>
      <w:r w:rsidRPr="00FE6FCF">
        <w:t>ervoor dat de elementen beschermd worden tegen vervuiling en beschadiging.</w:t>
      </w:r>
    </w:p>
    <w:p w14:paraId="2F7066B8" w14:textId="77777777" w:rsidR="001D00B9" w:rsidRPr="00FE6FCF" w:rsidRDefault="001D00B9" w:rsidP="001D00B9">
      <w:pPr>
        <w:pStyle w:val="Plattetekstinspringen"/>
      </w:pPr>
      <w:r w:rsidRPr="00FE6FCF">
        <w:t>De ondersteuning van de elementen zal oordeelkundig gekozen worden volgens de voorschriften van de fabrikant.</w:t>
      </w:r>
    </w:p>
    <w:p w14:paraId="06216C73" w14:textId="77777777" w:rsidR="001D00B9" w:rsidRDefault="001D00B9" w:rsidP="001D00B9">
      <w:pPr>
        <w:pStyle w:val="Plattetekstinspringen"/>
      </w:pPr>
      <w:r w:rsidRPr="00FE6FCF">
        <w:t>Het aanbrengen van opschriften of merktekens op zichtvlakken is verboden.</w:t>
      </w:r>
    </w:p>
    <w:p w14:paraId="4B4A35D1" w14:textId="77777777" w:rsidR="001D00B9" w:rsidRDefault="001D00B9" w:rsidP="001D00B9">
      <w:pPr>
        <w:pStyle w:val="Plattetekstinspringen"/>
      </w:pPr>
      <w:r w:rsidRPr="00B81E9E">
        <w:t>De plaatser</w:t>
      </w:r>
      <w:r>
        <w:t xml:space="preserve"> van de elementen in architectonisch beton</w:t>
      </w:r>
      <w:r w:rsidRPr="00B81E9E">
        <w:t xml:space="preserve"> heeft minimum 5 jaar ervaring met het plaatsen van soortgelijke elementen of kan aantonen dat hij de nodige kwalificaties heeft voor het uitvoeren van de plaatsing.</w:t>
      </w:r>
    </w:p>
    <w:p w14:paraId="78FF7C0C" w14:textId="77777777" w:rsidR="001D00B9" w:rsidRDefault="001D00B9" w:rsidP="001D00B9">
      <w:pPr>
        <w:pStyle w:val="Plattetekstinspringen"/>
      </w:pPr>
      <w:r>
        <w:t>Na montage van de elementen zorgt de aannemer voor een goede uitlijning.</w:t>
      </w:r>
    </w:p>
    <w:p w14:paraId="7C46D27D" w14:textId="77777777" w:rsidR="001D00B9" w:rsidRDefault="001D00B9" w:rsidP="001D00B9">
      <w:pPr>
        <w:pStyle w:val="Plattetekstinspringen"/>
      </w:pPr>
      <w:r>
        <w:t>Toleranties op de plaatsing:</w:t>
      </w:r>
    </w:p>
    <w:p w14:paraId="4406089C" w14:textId="77777777" w:rsidR="001D00B9" w:rsidRPr="00505309" w:rsidRDefault="001D00B9" w:rsidP="001D00B9">
      <w:pPr>
        <w:pStyle w:val="Plattetekstinspringen2"/>
      </w:pPr>
      <w:r w:rsidRPr="00505309">
        <w:t>inplanting:</w:t>
      </w:r>
      <w:r w:rsidRPr="00505309">
        <w:tab/>
        <w:t xml:space="preserve">± 5 mm </w:t>
      </w:r>
    </w:p>
    <w:p w14:paraId="3685249C" w14:textId="77777777" w:rsidR="001D00B9" w:rsidRPr="00505309" w:rsidRDefault="001D00B9" w:rsidP="001D00B9">
      <w:pPr>
        <w:pStyle w:val="Plattetekstinspringen2"/>
      </w:pPr>
      <w:r w:rsidRPr="00505309">
        <w:t xml:space="preserve">verticaliteit: </w:t>
      </w:r>
      <w:r w:rsidRPr="00505309">
        <w:tab/>
        <w:t>± 1 mm/m met e</w:t>
      </w:r>
      <w:r>
        <w:t>en maximum van 5 mm per element</w:t>
      </w:r>
    </w:p>
    <w:p w14:paraId="2CDA49A4" w14:textId="77777777" w:rsidR="001D00B9" w:rsidRPr="00505309" w:rsidRDefault="001D00B9" w:rsidP="001D00B9">
      <w:pPr>
        <w:pStyle w:val="Plattetekstinspringen2"/>
      </w:pPr>
      <w:r w:rsidRPr="00505309">
        <w:t>horizontaliteit:</w:t>
      </w:r>
      <w:r w:rsidRPr="00505309">
        <w:tab/>
        <w:t>± 5 mm</w:t>
      </w:r>
    </w:p>
    <w:p w14:paraId="4D47F1AB" w14:textId="77777777" w:rsidR="001D00B9" w:rsidRDefault="001D00B9" w:rsidP="001D00B9">
      <w:pPr>
        <w:pStyle w:val="Plattetekstinspringen2"/>
      </w:pPr>
      <w:r w:rsidRPr="00505309">
        <w:t>voegbreedte:</w:t>
      </w:r>
      <w:r w:rsidRPr="00505309">
        <w:tab/>
        <w:t>± 5 mm</w:t>
      </w:r>
    </w:p>
    <w:p w14:paraId="5C0F05D6" w14:textId="77777777" w:rsidR="001D00B9" w:rsidRDefault="001D00B9" w:rsidP="001D00B9">
      <w:pPr>
        <w:pStyle w:val="Plattetekstinspringen"/>
      </w:pPr>
      <w:r w:rsidRPr="00204867">
        <w:t>De voegen moeten gedimensioneerd en uitgevoerd worden in overeenstemming met de voorschriften van de STS 56.1 "Dichtingskitten voor gevels".</w:t>
      </w:r>
    </w:p>
    <w:p w14:paraId="475FBEFB" w14:textId="77777777" w:rsidR="001D00B9" w:rsidRDefault="001D00B9" w:rsidP="001D00B9">
      <w:pPr>
        <w:pStyle w:val="Plattetekstinspringen"/>
      </w:pPr>
      <w:r w:rsidRPr="00AD7E94">
        <w:t xml:space="preserve">Elke bevuiling </w:t>
      </w:r>
      <w:r>
        <w:t xml:space="preserve">van de elementen na montage </w:t>
      </w:r>
      <w:r w:rsidRPr="00AD7E94">
        <w:t xml:space="preserve">moet voorkomen worden. Indien dit toch gebeurt, </w:t>
      </w:r>
      <w:r>
        <w:t>moet</w:t>
      </w:r>
      <w:r w:rsidRPr="00AD7E94">
        <w:t xml:space="preserve"> deze onmiddellijk met behulp van zuiver water verwijderd worden.</w:t>
      </w:r>
    </w:p>
    <w:p w14:paraId="3F2E6DAA" w14:textId="77777777" w:rsidR="001D00B9" w:rsidRDefault="001D00B9" w:rsidP="001D00B9">
      <w:pPr>
        <w:pStyle w:val="Kop3"/>
      </w:pPr>
      <w:bookmarkStart w:id="850" w:name="_Toc390175190"/>
      <w:bookmarkStart w:id="851" w:name="_Toc390177233"/>
      <w:bookmarkStart w:id="852" w:name="_Toc438633524"/>
      <w:r>
        <w:t>26.13.</w:t>
      </w:r>
      <w:r>
        <w:tab/>
        <w:t>materialen – bekistingen</w:t>
      </w:r>
      <w:r>
        <w:tab/>
      </w:r>
      <w:r>
        <w:rPr>
          <w:rStyle w:val="MeetChar"/>
        </w:rPr>
        <w:t>|PM|</w:t>
      </w:r>
      <w:bookmarkEnd w:id="845"/>
      <w:bookmarkEnd w:id="846"/>
      <w:bookmarkEnd w:id="850"/>
      <w:bookmarkEnd w:id="851"/>
      <w:bookmarkEnd w:id="852"/>
    </w:p>
    <w:p w14:paraId="7331DB5C" w14:textId="77777777" w:rsidR="001D00B9" w:rsidRDefault="001D00B9" w:rsidP="001D00B9">
      <w:pPr>
        <w:pStyle w:val="Kop6"/>
      </w:pPr>
      <w:r>
        <w:t>Omschrijving</w:t>
      </w:r>
    </w:p>
    <w:p w14:paraId="5AB958FF" w14:textId="77777777" w:rsidR="001D00B9" w:rsidRDefault="001D00B9" w:rsidP="001D00B9">
      <w:pPr>
        <w:pStyle w:val="Plattetekst"/>
      </w:pPr>
      <w:r>
        <w:t>Levering en montage van de vereiste bekistingen voor het vervaardigen van ter plaatse gestorte elementen in gewapend beton. Dit artikel omvat de bekistingsplaten, alle bijhorende hulpstukken, ondersteuningen en eventuele ontkistingsproducten, alsook het achteraf ontkisten.</w:t>
      </w:r>
    </w:p>
    <w:p w14:paraId="13982327" w14:textId="77777777" w:rsidR="001D00B9" w:rsidRDefault="001D00B9" w:rsidP="001D00B9">
      <w:pPr>
        <w:pStyle w:val="Plattetekst"/>
      </w:pPr>
      <w:r>
        <w:t>Meewerkende bekistingen zoals breedplaten en geprofileerde staalplaten vallen niet onder dit artikel.</w:t>
      </w:r>
    </w:p>
    <w:p w14:paraId="4E8953F4" w14:textId="77777777" w:rsidR="001D00B9" w:rsidRDefault="001D00B9" w:rsidP="001D00B9">
      <w:pPr>
        <w:pStyle w:val="Kop6"/>
      </w:pPr>
      <w:r>
        <w:t>Meting</w:t>
      </w:r>
    </w:p>
    <w:p w14:paraId="056687BE" w14:textId="77777777" w:rsidR="001D00B9" w:rsidRDefault="001D00B9" w:rsidP="001D00B9">
      <w:pPr>
        <w:pStyle w:val="Plattetekstinspringen"/>
      </w:pPr>
      <w:r>
        <w:t>aard van de overeenkomst: Pro Memorie (PM). Inbegrepen in de eenheidsprijs van het beton.</w:t>
      </w:r>
    </w:p>
    <w:p w14:paraId="49723E2B" w14:textId="77777777" w:rsidR="001D00B9" w:rsidRDefault="001D00B9" w:rsidP="001D00B9">
      <w:pPr>
        <w:pStyle w:val="Kop6"/>
      </w:pPr>
      <w:r>
        <w:t>Materialen</w:t>
      </w:r>
    </w:p>
    <w:p w14:paraId="3EC7CFAA" w14:textId="77777777" w:rsidR="001D00B9" w:rsidRDefault="001D00B9" w:rsidP="001D00B9">
      <w:pPr>
        <w:pStyle w:val="Plattetekstinspringen"/>
      </w:pPr>
      <w:r>
        <w:t>De bekistingsmaterialen worden door de aannemer gekozen in functie van de voorziene oppervlaktetextuur of afwerking. De gebruikte materialen zullen geen hinder vormen voor de latere afwerking. De aannemer legt voor uitvoering een technische fiche voor van het gekozen bekistingssysteem.</w:t>
      </w:r>
    </w:p>
    <w:p w14:paraId="127670A5" w14:textId="77777777" w:rsidR="001D00B9" w:rsidRDefault="001D00B9" w:rsidP="001D00B9">
      <w:pPr>
        <w:pStyle w:val="Plattetekstinspringen"/>
      </w:pPr>
      <w:r>
        <w:tab/>
        <w:t>Het is verboden de spouwisolatie als randbekisting te gebruiken waarbij de spouwisolatie tegengehouden wordt door het gevelmetselwerk door het niet gevulde deel van de spouw tijdelijk te vullen met wat extra isolatiemateriaal.</w:t>
      </w:r>
    </w:p>
    <w:p w14:paraId="64CC3325" w14:textId="77777777" w:rsidR="001D00B9" w:rsidRDefault="001D00B9" w:rsidP="001D00B9">
      <w:pPr>
        <w:pStyle w:val="Plattetekstinspringen"/>
      </w:pPr>
      <w:r>
        <w:tab/>
        <w:t>Om het ontkisten te vergemakkelijken mogen ontkistingsmiddelen aangebracht worden, voor zover ze het uitzicht van het beton en/of de later aan te brengen oppervlakte-afwerkingen niet schaden.</w:t>
      </w:r>
    </w:p>
    <w:p w14:paraId="08D2FE0B" w14:textId="77777777" w:rsidR="001D00B9" w:rsidRDefault="001D00B9" w:rsidP="001D00B9">
      <w:pPr>
        <w:pStyle w:val="Kop6"/>
      </w:pPr>
      <w:r>
        <w:t>Uitvoering</w:t>
      </w:r>
    </w:p>
    <w:p w14:paraId="2168992E" w14:textId="77777777" w:rsidR="001D00B9" w:rsidRDefault="001D00B9" w:rsidP="001D00B9">
      <w:pPr>
        <w:pStyle w:val="Kop7"/>
      </w:pPr>
      <w:r>
        <w:t>algemeen</w:t>
      </w:r>
    </w:p>
    <w:p w14:paraId="44C9417E" w14:textId="77777777" w:rsidR="001D00B9" w:rsidRDefault="001D00B9" w:rsidP="001D00B9">
      <w:pPr>
        <w:pStyle w:val="Plattetekstinspringen"/>
      </w:pPr>
      <w:r>
        <w:t>De aannemer legt het door hem gekozen bekistingssysteem ter goedkeuring voor aan de architect en stabiliteitsingenieur.</w:t>
      </w:r>
    </w:p>
    <w:p w14:paraId="77E2590F" w14:textId="77777777" w:rsidR="001D00B9" w:rsidRDefault="001D00B9" w:rsidP="001D00B9">
      <w:pPr>
        <w:pStyle w:val="Plattetekstinspringen"/>
      </w:pPr>
      <w:r>
        <w:t>De bepalingen van NBN EN 13670 + ANB betreffende bekisting zijn van toepassing.</w:t>
      </w:r>
      <w:r>
        <w:tab/>
      </w:r>
    </w:p>
    <w:p w14:paraId="417F8FEE" w14:textId="77777777" w:rsidR="001D00B9" w:rsidRDefault="001D00B9" w:rsidP="001D00B9">
      <w:pPr>
        <w:pStyle w:val="Plattetekstinspringen"/>
      </w:pPr>
      <w:r>
        <w:t>Voor het storten verwittigt de aannemer het ingenieursbureau en de architect ter controle van de bekistingen. Hij voert geen werken uit die deze controle geheel of gedeeltelijk verhinderen.</w:t>
      </w:r>
    </w:p>
    <w:p w14:paraId="55C1847D" w14:textId="77777777" w:rsidR="001D00B9" w:rsidRDefault="001D00B9" w:rsidP="001D00B9">
      <w:pPr>
        <w:pStyle w:val="Plattetekstinspringen"/>
      </w:pPr>
      <w:r>
        <w:tab/>
        <w:t>Gedurende het opslaan op de werf worden de bekistingselementen onder dak bewaard, beschut tegen weersinvloeden en tegen het licht. Alle beschadigde bekistingselementen worden geweigerd.</w:t>
      </w:r>
    </w:p>
    <w:p w14:paraId="7C047FE1" w14:textId="77777777" w:rsidR="001D00B9" w:rsidRDefault="001D00B9" w:rsidP="001D00B9">
      <w:pPr>
        <w:pStyle w:val="Plattetekstinspringen"/>
      </w:pPr>
      <w:r>
        <w:t>De geplaatste bekistingselementen zijn volkomen schoon en hun behandeling gebeurt met de meeste zorg om het gevaar van bevuiling uit te sluiten. Elk contact van de panelen of planken met gecorrodeerde wapeningen moet worden vermeden.</w:t>
      </w:r>
      <w:r w:rsidRPr="003B1C3F">
        <w:t xml:space="preserve"> </w:t>
      </w:r>
      <w:r>
        <w:br/>
        <w:t>Voor het betonstorten zullen zaagsel, spijkers, alle stukjes ijzerafval en ander vuil door schoonspoelen en/of schoonblazen met lucht grondig verwijderd worden.</w:t>
      </w:r>
    </w:p>
    <w:p w14:paraId="53AADE16" w14:textId="77777777" w:rsidR="001D00B9" w:rsidRDefault="001D00B9" w:rsidP="001D00B9">
      <w:pPr>
        <w:pStyle w:val="Plattetekstinspringen"/>
      </w:pPr>
      <w:r>
        <w:tab/>
        <w:t xml:space="preserve">De bekistingen en hun stutten moeten voldoende sterk en stijf zijn om zonder schade weerstand te bieden aan alle inwerkende krachten. </w:t>
      </w:r>
      <w:r>
        <w:br/>
        <w:t>Het aantal stempels moet bepaald worden uitgaande van de informatie van de fabrikant van het bekistingssysteem.</w:t>
      </w:r>
      <w:r w:rsidRPr="003712C7">
        <w:t xml:space="preserve"> </w:t>
      </w:r>
      <w:r>
        <w:tab/>
      </w:r>
      <w:r>
        <w:br/>
        <w:t>Met het oog op een voldoende schoring moet eveneens rekening worden gehouden met de veiligheidsvoorschriften van het ARAB, het NAVB en de voorschriften van de veiligheidscoördinator.</w:t>
      </w:r>
    </w:p>
    <w:p w14:paraId="5D16DBDD" w14:textId="77777777" w:rsidR="001D00B9" w:rsidRDefault="001D00B9" w:rsidP="001D00B9">
      <w:pPr>
        <w:pStyle w:val="Plattetekstinspringen"/>
      </w:pPr>
      <w:r>
        <w:tab/>
        <w:t>De bekistingen worden volledig haaks en vlak opgesteld zodat de op plan voorziene vorm en afmetingen van de betonelementen kunnen gerealiseerd worden.</w:t>
      </w:r>
      <w:r w:rsidRPr="00EE539D">
        <w:t xml:space="preserve"> </w:t>
      </w:r>
    </w:p>
    <w:p w14:paraId="50FDA060" w14:textId="77777777" w:rsidR="001D00B9" w:rsidRDefault="001D00B9" w:rsidP="001D00B9">
      <w:pPr>
        <w:pStyle w:val="Plattetekstinspringen"/>
      </w:pPr>
      <w:r>
        <w:t>Tenzij door de stabiliteitsingenieur anders aangegeven worden horizontale elementen bekist met een tegenpeil van 1/300ste van de overspanning.</w:t>
      </w:r>
      <w:r w:rsidRPr="004725A9">
        <w:t xml:space="preserve"> </w:t>
      </w:r>
    </w:p>
    <w:p w14:paraId="2CFE5CB7" w14:textId="77777777" w:rsidR="001D00B9" w:rsidRDefault="001D00B9" w:rsidP="001D00B9">
      <w:pPr>
        <w:pStyle w:val="Plattetekstinspringen"/>
      </w:pPr>
      <w:r>
        <w:t xml:space="preserve">Houten bekistingen moeten, vooral bij droog weer, één uur vóór en eveneens onmiddellijk vóór het storten van het beton met water worden besproeid. </w:t>
      </w:r>
    </w:p>
    <w:p w14:paraId="3537AA27" w14:textId="77777777" w:rsidR="001D00B9" w:rsidRDefault="001D00B9" w:rsidP="001D00B9">
      <w:pPr>
        <w:pStyle w:val="Plattetekstinspringen"/>
      </w:pPr>
      <w:r>
        <w:tab/>
        <w:t xml:space="preserve">Bij de samenstelling van de bekistingen moet een voldoende dichtheid gewaarborgd zijn, om het verlies van cementmelk te voorkomen. </w:t>
      </w:r>
    </w:p>
    <w:p w14:paraId="3387738F" w14:textId="77777777" w:rsidR="001D00B9" w:rsidRDefault="001D00B9" w:rsidP="001D00B9">
      <w:pPr>
        <w:pStyle w:val="Plattetekstinspringen"/>
      </w:pPr>
      <w:r>
        <w:t>Alle voegen tussen niet aangestorte gewapend betonelementen en tussen de omgevende gevelafwerking moeten afgewerkt worden met een blijvend elastisch voegmateriaal, klasse 1, deskundig aan te brengen volgens de voorschriften van de fabikant.</w:t>
      </w:r>
    </w:p>
    <w:p w14:paraId="6E69032C" w14:textId="77777777" w:rsidR="001D00B9" w:rsidRDefault="001D00B9" w:rsidP="001D00B9">
      <w:pPr>
        <w:pStyle w:val="Plattetekstinspringen"/>
      </w:pPr>
      <w:r>
        <w:tab/>
        <w:t>Alle uitstekende lateien worden aan de onderzijde voorzien van een druipgleuf, bekomen door een bekisting van driehoekige latten met minimum 1,5 cm rechthoekzijde te plaatsen op min. 3 cm van het buitenvlak.</w:t>
      </w:r>
      <w:r w:rsidRPr="00FE444F">
        <w:t xml:space="preserve"> </w:t>
      </w:r>
    </w:p>
    <w:p w14:paraId="4DABA11A" w14:textId="77777777" w:rsidR="001D00B9" w:rsidRDefault="001D00B9" w:rsidP="001D00B9">
      <w:pPr>
        <w:pStyle w:val="Kop7"/>
      </w:pPr>
      <w:r>
        <w:t>toleranties</w:t>
      </w:r>
    </w:p>
    <w:p w14:paraId="4C502E7F" w14:textId="77777777" w:rsidR="001D00B9" w:rsidRDefault="001D00B9" w:rsidP="001D00B9">
      <w:pPr>
        <w:pStyle w:val="Plattetekstinspringen"/>
      </w:pPr>
      <w:r>
        <w:t>De in NBN EN 13670 + ANB beschreven toleranties voor uitvoeringsklasse 1 zijn van toepassing. Ter informatie worden hieronder enkele toleranties uit deze norm vermeld. De aannemer is er echter toe gehouden de volledige tekst van de recentste versie van deze norm te respecteren.</w:t>
      </w:r>
      <w:r>
        <w:br/>
      </w:r>
    </w:p>
    <w:tbl>
      <w:tblPr>
        <w:tblW w:w="8930" w:type="dxa"/>
        <w:tblInd w:w="534" w:type="dxa"/>
        <w:tblBorders>
          <w:top w:val="single" w:sz="8" w:space="0" w:color="9BBB59"/>
          <w:left w:val="single" w:sz="8" w:space="0" w:color="9BBB59"/>
          <w:bottom w:val="single" w:sz="8" w:space="0" w:color="9BBB59"/>
          <w:right w:val="single" w:sz="8" w:space="0" w:color="9BBB59"/>
        </w:tblBorders>
        <w:tblLayout w:type="fixed"/>
        <w:tblLook w:val="04A0" w:firstRow="1" w:lastRow="0" w:firstColumn="1" w:lastColumn="0" w:noHBand="0" w:noVBand="1"/>
      </w:tblPr>
      <w:tblGrid>
        <w:gridCol w:w="5386"/>
        <w:gridCol w:w="3544"/>
      </w:tblGrid>
      <w:tr w:rsidR="001D00B9" w:rsidRPr="00F11F71" w14:paraId="2230AB4F" w14:textId="77777777" w:rsidTr="007F5C4F">
        <w:tc>
          <w:tcPr>
            <w:tcW w:w="8930" w:type="dxa"/>
            <w:gridSpan w:val="2"/>
            <w:tcBorders>
              <w:bottom w:val="single" w:sz="8" w:space="0" w:color="9BBB59"/>
            </w:tcBorders>
            <w:shd w:val="clear" w:color="auto" w:fill="9BBB59"/>
          </w:tcPr>
          <w:p w14:paraId="3B14A5FD" w14:textId="77777777" w:rsidR="001D00B9" w:rsidRPr="00F11F71" w:rsidRDefault="001D00B9" w:rsidP="007F5C4F">
            <w:pPr>
              <w:pStyle w:val="Plattetekst"/>
            </w:pPr>
            <w:r w:rsidRPr="00F11F71">
              <w:t>Toleranties op de vlakheid van de bekisting</w:t>
            </w:r>
          </w:p>
        </w:tc>
      </w:tr>
      <w:tr w:rsidR="001D00B9" w:rsidRPr="00F11F71" w14:paraId="690749CD" w14:textId="77777777" w:rsidTr="007F5C4F">
        <w:tc>
          <w:tcPr>
            <w:tcW w:w="5386" w:type="dxa"/>
            <w:tcBorders>
              <w:top w:val="single" w:sz="8" w:space="0" w:color="9BBB59"/>
              <w:left w:val="single" w:sz="8" w:space="0" w:color="9BBB59"/>
              <w:bottom w:val="single" w:sz="8" w:space="0" w:color="9BBB59"/>
              <w:right w:val="single" w:sz="8" w:space="0" w:color="9BBB59"/>
            </w:tcBorders>
            <w:vAlign w:val="center"/>
          </w:tcPr>
          <w:p w14:paraId="4028CBB8" w14:textId="77777777" w:rsidR="001D00B9" w:rsidRPr="00F11F71" w:rsidRDefault="001D00B9" w:rsidP="007F5C4F">
            <w:pPr>
              <w:pStyle w:val="Plattetekst"/>
            </w:pPr>
            <w:r w:rsidRPr="00F11F71">
              <w:t>Globale vlakheid (oneffenheid onder de lat van 2 m)</w:t>
            </w:r>
          </w:p>
        </w:tc>
        <w:tc>
          <w:tcPr>
            <w:tcW w:w="3544" w:type="dxa"/>
            <w:tcBorders>
              <w:top w:val="single" w:sz="8" w:space="0" w:color="9BBB59"/>
              <w:left w:val="single" w:sz="8" w:space="0" w:color="9BBB59"/>
              <w:bottom w:val="single" w:sz="8" w:space="0" w:color="9BBB59"/>
              <w:right w:val="single" w:sz="8" w:space="0" w:color="9BBB59"/>
            </w:tcBorders>
            <w:vAlign w:val="center"/>
          </w:tcPr>
          <w:p w14:paraId="781C1966" w14:textId="77777777" w:rsidR="001D00B9" w:rsidRPr="00F11F71" w:rsidRDefault="001D00B9" w:rsidP="007F5C4F">
            <w:pPr>
              <w:pStyle w:val="Plattetekst"/>
            </w:pPr>
            <w:r w:rsidRPr="00F11F71">
              <w:t>Δ = ± 9 mm</w:t>
            </w:r>
          </w:p>
        </w:tc>
      </w:tr>
      <w:tr w:rsidR="001D00B9" w:rsidRPr="00F11F71" w14:paraId="4586EF51" w14:textId="77777777" w:rsidTr="007F5C4F">
        <w:tc>
          <w:tcPr>
            <w:tcW w:w="5386" w:type="dxa"/>
            <w:tcBorders>
              <w:top w:val="single" w:sz="8" w:space="0" w:color="9BBB59"/>
              <w:bottom w:val="single" w:sz="8" w:space="0" w:color="9BBB59"/>
              <w:right w:val="single" w:sz="8" w:space="0" w:color="9BBB59"/>
            </w:tcBorders>
            <w:vAlign w:val="center"/>
          </w:tcPr>
          <w:p w14:paraId="57A71F1A" w14:textId="77777777" w:rsidR="001D00B9" w:rsidRPr="00F11F71" w:rsidRDefault="001D00B9" w:rsidP="007F5C4F">
            <w:pPr>
              <w:pStyle w:val="Plattetekst"/>
            </w:pPr>
            <w:r w:rsidRPr="00F11F71">
              <w:t>Lokale vlakheid (oneffenheid onder de lat van 0,2 m)</w:t>
            </w:r>
          </w:p>
        </w:tc>
        <w:tc>
          <w:tcPr>
            <w:tcW w:w="3544" w:type="dxa"/>
            <w:tcBorders>
              <w:top w:val="single" w:sz="8" w:space="0" w:color="9BBB59"/>
              <w:left w:val="single" w:sz="8" w:space="0" w:color="9BBB59"/>
              <w:bottom w:val="single" w:sz="8" w:space="0" w:color="9BBB59"/>
            </w:tcBorders>
            <w:vAlign w:val="center"/>
          </w:tcPr>
          <w:p w14:paraId="41611C49" w14:textId="77777777" w:rsidR="001D00B9" w:rsidRPr="00F11F71" w:rsidRDefault="001D00B9" w:rsidP="007F5C4F">
            <w:pPr>
              <w:pStyle w:val="Plattetekst"/>
            </w:pPr>
            <w:r w:rsidRPr="00F11F71">
              <w:t>Δ = ± 4 mm</w:t>
            </w:r>
          </w:p>
        </w:tc>
      </w:tr>
      <w:tr w:rsidR="001D00B9" w:rsidRPr="00F11F71" w14:paraId="2D770563" w14:textId="77777777" w:rsidTr="007F5C4F">
        <w:tc>
          <w:tcPr>
            <w:tcW w:w="8930" w:type="dxa"/>
            <w:gridSpan w:val="2"/>
            <w:tcBorders>
              <w:top w:val="single" w:sz="8" w:space="0" w:color="9BBB59"/>
              <w:left w:val="single" w:sz="8" w:space="0" w:color="9BBB59"/>
              <w:bottom w:val="single" w:sz="8" w:space="0" w:color="9BBB59"/>
              <w:right w:val="single" w:sz="8" w:space="0" w:color="9BBB59"/>
            </w:tcBorders>
            <w:shd w:val="clear" w:color="auto" w:fill="9BBB59"/>
            <w:vAlign w:val="center"/>
          </w:tcPr>
          <w:p w14:paraId="6497C540" w14:textId="77777777" w:rsidR="001D00B9" w:rsidRPr="00F11F71" w:rsidRDefault="001D00B9" w:rsidP="007F5C4F">
            <w:pPr>
              <w:pStyle w:val="Plattetekst"/>
            </w:pPr>
            <w:r w:rsidRPr="00F11F71">
              <w:t>Toleranties op de rechtheid van de randen van de bekisting</w:t>
            </w:r>
          </w:p>
        </w:tc>
      </w:tr>
      <w:tr w:rsidR="001D00B9" w:rsidRPr="00F11F71" w14:paraId="113506F9" w14:textId="77777777" w:rsidTr="007F5C4F">
        <w:tc>
          <w:tcPr>
            <w:tcW w:w="5386" w:type="dxa"/>
            <w:tcBorders>
              <w:top w:val="nil"/>
              <w:bottom w:val="single" w:sz="8" w:space="0" w:color="9BBB59"/>
              <w:right w:val="single" w:sz="8" w:space="0" w:color="9BBB59"/>
            </w:tcBorders>
            <w:vAlign w:val="center"/>
          </w:tcPr>
          <w:p w14:paraId="4A167856" w14:textId="77777777" w:rsidR="001D00B9" w:rsidRPr="00F11F71" w:rsidRDefault="001D00B9" w:rsidP="007F5C4F">
            <w:pPr>
              <w:pStyle w:val="Plattetekst"/>
            </w:pPr>
            <w:r w:rsidRPr="00F11F71">
              <w:t>Voor lengten kleiner dan of gelijk aan 1 m</w:t>
            </w:r>
          </w:p>
        </w:tc>
        <w:tc>
          <w:tcPr>
            <w:tcW w:w="3544" w:type="dxa"/>
            <w:tcBorders>
              <w:left w:val="single" w:sz="8" w:space="0" w:color="9BBB59"/>
            </w:tcBorders>
            <w:vAlign w:val="center"/>
          </w:tcPr>
          <w:p w14:paraId="5B135F1F" w14:textId="77777777" w:rsidR="001D00B9" w:rsidRPr="00F11F71" w:rsidRDefault="001D00B9" w:rsidP="007F5C4F">
            <w:pPr>
              <w:pStyle w:val="Plattetekst"/>
            </w:pPr>
            <w:r>
              <w:t>Δ = ± 8</w:t>
            </w:r>
            <w:r w:rsidRPr="00F11F71">
              <w:t xml:space="preserve"> mm</w:t>
            </w:r>
          </w:p>
        </w:tc>
      </w:tr>
      <w:tr w:rsidR="001D00B9" w:rsidRPr="00F11F71" w14:paraId="5FA8F349" w14:textId="77777777" w:rsidTr="007F5C4F">
        <w:tc>
          <w:tcPr>
            <w:tcW w:w="5386" w:type="dxa"/>
            <w:tcBorders>
              <w:top w:val="single" w:sz="8" w:space="0" w:color="9BBB59"/>
              <w:left w:val="single" w:sz="8" w:space="0" w:color="9BBB59"/>
              <w:bottom w:val="single" w:sz="8" w:space="0" w:color="9BBB59"/>
              <w:right w:val="single" w:sz="8" w:space="0" w:color="9BBB59"/>
            </w:tcBorders>
            <w:vAlign w:val="center"/>
          </w:tcPr>
          <w:p w14:paraId="3A5948B6" w14:textId="77777777" w:rsidR="001D00B9" w:rsidRPr="00F11F71" w:rsidRDefault="001D00B9" w:rsidP="007F5C4F">
            <w:pPr>
              <w:pStyle w:val="Plattetekst"/>
            </w:pPr>
            <w:r w:rsidRPr="00F11F71">
              <w:t>Voor lengten groter dan 1 m</w:t>
            </w:r>
          </w:p>
        </w:tc>
        <w:tc>
          <w:tcPr>
            <w:tcW w:w="3544" w:type="dxa"/>
            <w:tcBorders>
              <w:top w:val="single" w:sz="8" w:space="0" w:color="9BBB59"/>
              <w:left w:val="single" w:sz="8" w:space="0" w:color="9BBB59"/>
              <w:bottom w:val="single" w:sz="8" w:space="0" w:color="9BBB59"/>
              <w:right w:val="single" w:sz="8" w:space="0" w:color="9BBB59"/>
            </w:tcBorders>
            <w:vAlign w:val="center"/>
          </w:tcPr>
          <w:p w14:paraId="0E47482F" w14:textId="77777777" w:rsidR="001D00B9" w:rsidRPr="00F11F71" w:rsidRDefault="001D00B9" w:rsidP="007F5C4F">
            <w:pPr>
              <w:pStyle w:val="Plattetekst"/>
            </w:pPr>
            <w:r w:rsidRPr="00F11F71">
              <w:t>± 8 mm/m, met een max. van 20 mm</w:t>
            </w:r>
          </w:p>
        </w:tc>
      </w:tr>
    </w:tbl>
    <w:p w14:paraId="6F8A2AE8" w14:textId="77777777" w:rsidR="001D00B9" w:rsidRDefault="001D00B9" w:rsidP="001D00B9">
      <w:pPr>
        <w:pStyle w:val="Kop7"/>
      </w:pPr>
      <w:r>
        <w:t>Ontkisting</w:t>
      </w:r>
    </w:p>
    <w:p w14:paraId="229CFBFF" w14:textId="77777777" w:rsidR="001D00B9" w:rsidRDefault="001D00B9" w:rsidP="001D00B9">
      <w:pPr>
        <w:pStyle w:val="Plattetekstinspringen"/>
      </w:pPr>
      <w:r>
        <w:t>De bepalingen van NBN EN 13670 + ANB zijn van toepassing. Ter informatie worden hieronder de minimale ontkistingstermijnen zoals opgenomen in deze norm vermeld. De aannemer is er echter toe gehouden steeds de volledige tekst van de recentste versie van deze norm te respecteren.</w:t>
      </w:r>
      <w:r>
        <w:br/>
        <w:t>Ontkistingstermijn voor een gemiddelde betontemperatuur T &gt; 20°C:</w:t>
      </w:r>
    </w:p>
    <w:tbl>
      <w:tblPr>
        <w:tblW w:w="8930" w:type="dxa"/>
        <w:tblInd w:w="534" w:type="dxa"/>
        <w:tblBorders>
          <w:top w:val="single" w:sz="8" w:space="0" w:color="9BBB59"/>
          <w:left w:val="single" w:sz="8" w:space="0" w:color="9BBB59"/>
          <w:bottom w:val="single" w:sz="8" w:space="0" w:color="9BBB59"/>
          <w:right w:val="single" w:sz="8" w:space="0" w:color="9BBB59"/>
        </w:tblBorders>
        <w:tblLayout w:type="fixed"/>
        <w:tblLook w:val="04A0" w:firstRow="1" w:lastRow="0" w:firstColumn="1" w:lastColumn="0" w:noHBand="0" w:noVBand="1"/>
      </w:tblPr>
      <w:tblGrid>
        <w:gridCol w:w="2124"/>
        <w:gridCol w:w="2125"/>
        <w:gridCol w:w="2125"/>
        <w:gridCol w:w="2556"/>
      </w:tblGrid>
      <w:tr w:rsidR="001D00B9" w:rsidRPr="00F11F71" w14:paraId="69071A33" w14:textId="77777777" w:rsidTr="007F5C4F">
        <w:tc>
          <w:tcPr>
            <w:tcW w:w="2124" w:type="dxa"/>
            <w:tcBorders>
              <w:bottom w:val="single" w:sz="8" w:space="0" w:color="9BBB59"/>
            </w:tcBorders>
            <w:shd w:val="clear" w:color="auto" w:fill="9BBB59"/>
          </w:tcPr>
          <w:p w14:paraId="7B7C26E5" w14:textId="77777777" w:rsidR="001D00B9" w:rsidRPr="00F11F71" w:rsidRDefault="001D00B9" w:rsidP="007F5C4F">
            <w:pPr>
              <w:pStyle w:val="Plattetekst"/>
            </w:pPr>
            <w:r w:rsidRPr="00F11F71">
              <w:t>Snelle evolutie van de betonsterkte</w:t>
            </w:r>
          </w:p>
        </w:tc>
        <w:tc>
          <w:tcPr>
            <w:tcW w:w="2125" w:type="dxa"/>
            <w:tcBorders>
              <w:bottom w:val="single" w:sz="8" w:space="0" w:color="9BBB59"/>
            </w:tcBorders>
            <w:shd w:val="clear" w:color="auto" w:fill="9BBB59"/>
          </w:tcPr>
          <w:p w14:paraId="64ED2769" w14:textId="77777777" w:rsidR="001D00B9" w:rsidRPr="00F11F71" w:rsidRDefault="001D00B9" w:rsidP="007F5C4F">
            <w:pPr>
              <w:jc w:val="center"/>
            </w:pPr>
            <w:r w:rsidRPr="00F11F71">
              <w:t>Gemiddelde evolutie van de betonsterkte</w:t>
            </w:r>
          </w:p>
        </w:tc>
        <w:tc>
          <w:tcPr>
            <w:tcW w:w="2125" w:type="dxa"/>
            <w:tcBorders>
              <w:bottom w:val="single" w:sz="8" w:space="0" w:color="9BBB59"/>
            </w:tcBorders>
            <w:shd w:val="clear" w:color="auto" w:fill="9BBB59"/>
          </w:tcPr>
          <w:p w14:paraId="790DC9AC" w14:textId="77777777" w:rsidR="001D00B9" w:rsidRPr="00F11F71" w:rsidRDefault="001D00B9" w:rsidP="007F5C4F">
            <w:pPr>
              <w:jc w:val="center"/>
            </w:pPr>
            <w:r w:rsidRPr="00F11F71">
              <w:t>Trage evolutie van de betonsterkte</w:t>
            </w:r>
          </w:p>
        </w:tc>
        <w:tc>
          <w:tcPr>
            <w:tcW w:w="2556" w:type="dxa"/>
            <w:shd w:val="clear" w:color="auto" w:fill="9BBB59"/>
            <w:vAlign w:val="center"/>
          </w:tcPr>
          <w:p w14:paraId="20FEC638" w14:textId="77777777" w:rsidR="001D00B9" w:rsidRPr="00F11F71" w:rsidRDefault="001D00B9" w:rsidP="007F5C4F">
            <w:pPr>
              <w:jc w:val="center"/>
            </w:pPr>
            <w:r w:rsidRPr="00F11F71">
              <w:t>Beschouwde bekistingselementen</w:t>
            </w:r>
          </w:p>
        </w:tc>
      </w:tr>
      <w:tr w:rsidR="001D00B9" w:rsidRPr="00F11F71" w14:paraId="466363C4" w14:textId="77777777" w:rsidTr="007F5C4F">
        <w:tc>
          <w:tcPr>
            <w:tcW w:w="2124" w:type="dxa"/>
            <w:tcBorders>
              <w:top w:val="single" w:sz="8" w:space="0" w:color="9BBB59"/>
              <w:left w:val="single" w:sz="8" w:space="0" w:color="9BBB59"/>
              <w:bottom w:val="single" w:sz="8" w:space="0" w:color="9BBB59"/>
              <w:right w:val="single" w:sz="8" w:space="0" w:color="9BBB59"/>
            </w:tcBorders>
          </w:tcPr>
          <w:p w14:paraId="5084F7C9" w14:textId="77777777" w:rsidR="001D00B9" w:rsidRPr="00E25668" w:rsidRDefault="001D00B9" w:rsidP="007F5C4F">
            <w:pPr>
              <w:pStyle w:val="Plattetekst"/>
            </w:pPr>
            <w:r w:rsidRPr="00E25668">
              <w:t>2 dagen</w:t>
            </w:r>
          </w:p>
        </w:tc>
        <w:tc>
          <w:tcPr>
            <w:tcW w:w="2125" w:type="dxa"/>
            <w:tcBorders>
              <w:top w:val="single" w:sz="8" w:space="0" w:color="9BBB59"/>
              <w:left w:val="single" w:sz="8" w:space="0" w:color="9BBB59"/>
              <w:bottom w:val="single" w:sz="8" w:space="0" w:color="9BBB59"/>
              <w:right w:val="single" w:sz="8" w:space="0" w:color="9BBB59"/>
            </w:tcBorders>
          </w:tcPr>
          <w:p w14:paraId="1822AB05" w14:textId="77777777" w:rsidR="001D00B9" w:rsidRPr="00F11F71" w:rsidRDefault="001D00B9" w:rsidP="007F5C4F">
            <w:pPr>
              <w:pStyle w:val="Plattetekst"/>
            </w:pPr>
            <w:r w:rsidRPr="00F11F71">
              <w:t>2 dagen</w:t>
            </w:r>
          </w:p>
        </w:tc>
        <w:tc>
          <w:tcPr>
            <w:tcW w:w="2125" w:type="dxa"/>
            <w:tcBorders>
              <w:top w:val="single" w:sz="8" w:space="0" w:color="9BBB59"/>
              <w:left w:val="single" w:sz="8" w:space="0" w:color="9BBB59"/>
              <w:bottom w:val="single" w:sz="8" w:space="0" w:color="9BBB59"/>
              <w:right w:val="single" w:sz="8" w:space="0" w:color="9BBB59"/>
            </w:tcBorders>
          </w:tcPr>
          <w:p w14:paraId="05079FDC" w14:textId="77777777" w:rsidR="001D00B9" w:rsidRPr="00F11F71" w:rsidRDefault="001D00B9" w:rsidP="007F5C4F">
            <w:pPr>
              <w:pStyle w:val="Plattetekst"/>
            </w:pPr>
            <w:r w:rsidRPr="00F11F71">
              <w:t>4 dagen</w:t>
            </w:r>
          </w:p>
        </w:tc>
        <w:tc>
          <w:tcPr>
            <w:tcW w:w="2556" w:type="dxa"/>
            <w:tcBorders>
              <w:top w:val="single" w:sz="8" w:space="0" w:color="9BBB59"/>
              <w:left w:val="single" w:sz="8" w:space="0" w:color="9BBB59"/>
              <w:bottom w:val="single" w:sz="8" w:space="0" w:color="9BBB59"/>
              <w:right w:val="single" w:sz="8" w:space="0" w:color="9BBB59"/>
            </w:tcBorders>
          </w:tcPr>
          <w:p w14:paraId="108C6183" w14:textId="77777777" w:rsidR="001D00B9" w:rsidRPr="00F11F71" w:rsidRDefault="001D00B9" w:rsidP="007F5C4F">
            <w:pPr>
              <w:pStyle w:val="Plattetekst"/>
            </w:pPr>
            <w:r w:rsidRPr="00F11F71">
              <w:t>Verticale bekistingen (kolommen, pijlers, wanden, zijvlakken</w:t>
            </w:r>
          </w:p>
          <w:p w14:paraId="7485A6F8" w14:textId="77777777" w:rsidR="001D00B9" w:rsidRPr="00F11F71" w:rsidRDefault="001D00B9" w:rsidP="007F5C4F">
            <w:pPr>
              <w:pStyle w:val="Plattetekst"/>
            </w:pPr>
            <w:r w:rsidRPr="00F11F71">
              <w:t>van balken)</w:t>
            </w:r>
          </w:p>
        </w:tc>
      </w:tr>
      <w:tr w:rsidR="001D00B9" w:rsidRPr="00F11F71" w14:paraId="2C9F5E5F" w14:textId="77777777" w:rsidTr="007F5C4F">
        <w:tc>
          <w:tcPr>
            <w:tcW w:w="2124" w:type="dxa"/>
            <w:tcBorders>
              <w:top w:val="single" w:sz="8" w:space="0" w:color="9BBB59"/>
              <w:bottom w:val="single" w:sz="8" w:space="0" w:color="9BBB59"/>
              <w:right w:val="single" w:sz="8" w:space="0" w:color="9BBB59"/>
            </w:tcBorders>
          </w:tcPr>
          <w:p w14:paraId="6DF730CA" w14:textId="77777777" w:rsidR="001D00B9" w:rsidRPr="00E25668" w:rsidRDefault="001D00B9" w:rsidP="007F5C4F">
            <w:pPr>
              <w:pStyle w:val="Plattetekst"/>
            </w:pPr>
            <w:r w:rsidRPr="00E25668">
              <w:t>4 dagen</w:t>
            </w:r>
          </w:p>
        </w:tc>
        <w:tc>
          <w:tcPr>
            <w:tcW w:w="2125" w:type="dxa"/>
            <w:tcBorders>
              <w:top w:val="single" w:sz="8" w:space="0" w:color="9BBB59"/>
              <w:left w:val="single" w:sz="8" w:space="0" w:color="9BBB59"/>
              <w:bottom w:val="single" w:sz="8" w:space="0" w:color="9BBB59"/>
              <w:right w:val="single" w:sz="8" w:space="0" w:color="9BBB59"/>
            </w:tcBorders>
          </w:tcPr>
          <w:p w14:paraId="3F17A660" w14:textId="77777777" w:rsidR="001D00B9" w:rsidRPr="00F11F71" w:rsidRDefault="001D00B9" w:rsidP="007F5C4F">
            <w:pPr>
              <w:pStyle w:val="Plattetekst"/>
            </w:pPr>
            <w:r w:rsidRPr="00F11F71">
              <w:t>5 dagen</w:t>
            </w:r>
          </w:p>
        </w:tc>
        <w:tc>
          <w:tcPr>
            <w:tcW w:w="2125" w:type="dxa"/>
            <w:tcBorders>
              <w:top w:val="single" w:sz="8" w:space="0" w:color="9BBB59"/>
              <w:left w:val="single" w:sz="8" w:space="0" w:color="9BBB59"/>
              <w:bottom w:val="single" w:sz="8" w:space="0" w:color="9BBB59"/>
              <w:right w:val="single" w:sz="8" w:space="0" w:color="9BBB59"/>
            </w:tcBorders>
          </w:tcPr>
          <w:p w14:paraId="0956876C" w14:textId="77777777" w:rsidR="001D00B9" w:rsidRPr="00F11F71" w:rsidRDefault="001D00B9" w:rsidP="007F5C4F">
            <w:pPr>
              <w:pStyle w:val="Plattetekst"/>
            </w:pPr>
            <w:r w:rsidRPr="00F11F71">
              <w:t>8 dagen</w:t>
            </w:r>
          </w:p>
        </w:tc>
        <w:tc>
          <w:tcPr>
            <w:tcW w:w="2556" w:type="dxa"/>
            <w:tcBorders>
              <w:left w:val="single" w:sz="8" w:space="0" w:color="9BBB59"/>
            </w:tcBorders>
          </w:tcPr>
          <w:p w14:paraId="5795E5D7" w14:textId="77777777" w:rsidR="001D00B9" w:rsidRPr="00F11F71" w:rsidRDefault="001D00B9" w:rsidP="007F5C4F">
            <w:pPr>
              <w:pStyle w:val="Plattetekst"/>
            </w:pPr>
            <w:r w:rsidRPr="00F11F71">
              <w:t>Horizontale bekistingen met behoud van de stutten</w:t>
            </w:r>
          </w:p>
        </w:tc>
      </w:tr>
      <w:tr w:rsidR="001D00B9" w:rsidRPr="00F11F71" w14:paraId="08763A9E" w14:textId="77777777" w:rsidTr="007F5C4F">
        <w:tc>
          <w:tcPr>
            <w:tcW w:w="2124" w:type="dxa"/>
            <w:tcBorders>
              <w:top w:val="single" w:sz="8" w:space="0" w:color="9BBB59"/>
              <w:left w:val="single" w:sz="8" w:space="0" w:color="9BBB59"/>
              <w:bottom w:val="single" w:sz="8" w:space="0" w:color="9BBB59"/>
              <w:right w:val="single" w:sz="8" w:space="0" w:color="9BBB59"/>
            </w:tcBorders>
          </w:tcPr>
          <w:p w14:paraId="78F42040" w14:textId="77777777" w:rsidR="001D00B9" w:rsidRPr="00E25668" w:rsidRDefault="001D00B9" w:rsidP="007F5C4F">
            <w:pPr>
              <w:pStyle w:val="Plattetekst"/>
            </w:pPr>
            <w:r w:rsidRPr="00E25668">
              <w:t>9 dagen</w:t>
            </w:r>
          </w:p>
        </w:tc>
        <w:tc>
          <w:tcPr>
            <w:tcW w:w="2125" w:type="dxa"/>
            <w:tcBorders>
              <w:top w:val="single" w:sz="8" w:space="0" w:color="9BBB59"/>
              <w:left w:val="single" w:sz="8" w:space="0" w:color="9BBB59"/>
              <w:bottom w:val="single" w:sz="8" w:space="0" w:color="9BBB59"/>
              <w:right w:val="single" w:sz="8" w:space="0" w:color="9BBB59"/>
            </w:tcBorders>
          </w:tcPr>
          <w:p w14:paraId="48862ADD" w14:textId="77777777" w:rsidR="001D00B9" w:rsidRPr="00F11F71" w:rsidRDefault="001D00B9" w:rsidP="007F5C4F">
            <w:pPr>
              <w:pStyle w:val="Plattetekst"/>
            </w:pPr>
            <w:r w:rsidRPr="00F11F71">
              <w:t>10 dagen</w:t>
            </w:r>
          </w:p>
        </w:tc>
        <w:tc>
          <w:tcPr>
            <w:tcW w:w="2125" w:type="dxa"/>
            <w:tcBorders>
              <w:top w:val="single" w:sz="8" w:space="0" w:color="9BBB59"/>
              <w:left w:val="single" w:sz="8" w:space="0" w:color="9BBB59"/>
              <w:bottom w:val="single" w:sz="8" w:space="0" w:color="9BBB59"/>
              <w:right w:val="single" w:sz="8" w:space="0" w:color="9BBB59"/>
            </w:tcBorders>
          </w:tcPr>
          <w:p w14:paraId="5E27449D" w14:textId="77777777" w:rsidR="001D00B9" w:rsidRPr="00F11F71" w:rsidRDefault="001D00B9" w:rsidP="007F5C4F">
            <w:pPr>
              <w:pStyle w:val="Plattetekst"/>
            </w:pPr>
            <w:r w:rsidRPr="00F11F71">
              <w:t>14 dagen</w:t>
            </w:r>
          </w:p>
        </w:tc>
        <w:tc>
          <w:tcPr>
            <w:tcW w:w="2556" w:type="dxa"/>
            <w:tcBorders>
              <w:top w:val="single" w:sz="8" w:space="0" w:color="9BBB59"/>
              <w:left w:val="single" w:sz="8" w:space="0" w:color="9BBB59"/>
              <w:bottom w:val="single" w:sz="8" w:space="0" w:color="9BBB59"/>
              <w:right w:val="single" w:sz="8" w:space="0" w:color="9BBB59"/>
            </w:tcBorders>
          </w:tcPr>
          <w:p w14:paraId="23801D31" w14:textId="77777777" w:rsidR="001D00B9" w:rsidRPr="00F11F71" w:rsidRDefault="001D00B9" w:rsidP="007F5C4F">
            <w:pPr>
              <w:pStyle w:val="Plattetekst"/>
            </w:pPr>
            <w:r w:rsidRPr="00F11F71">
              <w:t>Alle stutten, op voorwaarde dat de enige uitgeoefende</w:t>
            </w:r>
          </w:p>
          <w:p w14:paraId="04ECB8B2" w14:textId="77777777" w:rsidR="001D00B9" w:rsidRPr="00F11F71" w:rsidRDefault="001D00B9" w:rsidP="007F5C4F">
            <w:pPr>
              <w:pStyle w:val="Plattetekst"/>
            </w:pPr>
            <w:r w:rsidRPr="00F11F71">
              <w:t>belasting het eigengewicht van het ontkiste element is</w:t>
            </w:r>
          </w:p>
        </w:tc>
      </w:tr>
    </w:tbl>
    <w:p w14:paraId="3AB36A7C" w14:textId="77777777" w:rsidR="001D00B9" w:rsidRPr="000D1C60" w:rsidRDefault="001D00B9" w:rsidP="001D00B9">
      <w:pPr>
        <w:pStyle w:val="Plattetekstinspringen"/>
      </w:pPr>
      <w:r w:rsidRPr="000D1C60">
        <w:t xml:space="preserve">Indien de gemiddelde betontemperatuur lager is dan 20°C moet een maturiteitscoëfficiënt </w:t>
      </w:r>
      <w:r w:rsidRPr="000D1C60">
        <w:br/>
        <w:t>zoals gedefinieerd in NBN EN 13670 ANB toegepast worden op bovenstaande termijnen.</w:t>
      </w:r>
      <w:r>
        <w:br/>
      </w:r>
      <w:r w:rsidRPr="000D1C60">
        <w:t>Voor de bepaling van de evolutie van de betonsterkte: zie NBN EN 13670 ANB.</w:t>
      </w:r>
      <w:r w:rsidRPr="000D1C60">
        <w:br/>
        <w:t>Indien het betonelement belast wordt door andere belastingen dan zijn eigengewicht (bijv. onderstempeling bovenliggende verdieping, stockage materiaal) dan mag de ontkisting pas na 28 dagen gebeuren.</w:t>
      </w:r>
    </w:p>
    <w:p w14:paraId="1008DB89" w14:textId="77777777" w:rsidR="001D00B9" w:rsidRDefault="001D00B9" w:rsidP="001D00B9">
      <w:pPr>
        <w:pStyle w:val="Plattetekstinspringen"/>
      </w:pPr>
      <w:r>
        <w:t>Het ontkisten gebeurt zonder schokken en door zuiver statische krachten die langzaam en geleidelijk aan worden uitgeoefend. Zij mag geen ongunstige spanningen in de reeds uitgevoerde werken doen ontstaan.</w:t>
      </w:r>
    </w:p>
    <w:p w14:paraId="3EDACAFF" w14:textId="77777777" w:rsidR="001D00B9" w:rsidRDefault="001D00B9" w:rsidP="001D00B9">
      <w:pPr>
        <w:pStyle w:val="Plattetekstinspringen"/>
      </w:pPr>
      <w:r>
        <w:tab/>
        <w:t>Alle mortelbramen en betonresten worden verwijderd en de randen vrijgemaakt. Er mogen geen sporen van uitgelopen mortelspecie, vuil, … meer zichtbaar zijn.</w:t>
      </w:r>
    </w:p>
    <w:p w14:paraId="6AAA6343" w14:textId="77777777" w:rsidR="001D00B9" w:rsidRDefault="001D00B9" w:rsidP="001D00B9">
      <w:pPr>
        <w:pStyle w:val="Plattetekstinspringen"/>
      </w:pPr>
      <w:r>
        <w:tab/>
        <w:t xml:space="preserve">Na ontkisting mogen de betonoppervlakken geen gebreken vertonen die de sterkte van de constructie in het gedrang brengen. Het beton zal na ontkisting een homogene kleur en gelijkmatig vlakke structuur vertonen, overeenkomstig de vereiste textuur. </w:t>
      </w:r>
      <w:r>
        <w:br/>
        <w:t>Volgende gebreken kunnen niet worden toegestaan en/of zullen aanleiding geven tot het toepassen van een minwaarde:</w:t>
      </w:r>
    </w:p>
    <w:p w14:paraId="25AEFE3F" w14:textId="77777777" w:rsidR="001D00B9" w:rsidRDefault="001D00B9" w:rsidP="001D00B9">
      <w:pPr>
        <w:pStyle w:val="Plattetekstinspringen2"/>
        <w:tabs>
          <w:tab w:val="clear" w:pos="737"/>
        </w:tabs>
        <w:ind w:left="680" w:hanging="340"/>
      </w:pPr>
      <w:r>
        <w:t>Beschadigingen aan de oppervlakken en/of hoeken.</w:t>
      </w:r>
    </w:p>
    <w:p w14:paraId="455C88DC" w14:textId="77777777" w:rsidR="001D00B9" w:rsidRDefault="001D00B9" w:rsidP="001D00B9">
      <w:pPr>
        <w:pStyle w:val="Plattetekstinspringen2"/>
        <w:tabs>
          <w:tab w:val="clear" w:pos="737"/>
        </w:tabs>
        <w:ind w:left="680" w:hanging="340"/>
      </w:pPr>
      <w:r>
        <w:t>Binddraadjes en wapeningen die aan het betonoppervlak zichtbaar zijn. Indien hoofdwapeningen zichtbaar blijven, mag de architect de constructie weigeren, doen afbreken en herbouwen op kosten van de aannemer.</w:t>
      </w:r>
    </w:p>
    <w:p w14:paraId="09FB2ED3" w14:textId="77777777" w:rsidR="001D00B9" w:rsidRDefault="001D00B9" w:rsidP="001D00B9">
      <w:pPr>
        <w:pStyle w:val="Plattetekstinspringen2"/>
        <w:tabs>
          <w:tab w:val="clear" w:pos="737"/>
        </w:tabs>
        <w:ind w:left="680" w:hanging="340"/>
      </w:pPr>
      <w:r>
        <w:t>Grindresten in zichtbeton worden niet toegestaan.</w:t>
      </w:r>
    </w:p>
    <w:p w14:paraId="04401266" w14:textId="77777777" w:rsidR="001D00B9" w:rsidRDefault="001D00B9" w:rsidP="001D00B9">
      <w:pPr>
        <w:pStyle w:val="Plattetekstinspringen2"/>
        <w:tabs>
          <w:tab w:val="clear" w:pos="737"/>
        </w:tabs>
        <w:ind w:left="680" w:hanging="340"/>
      </w:pPr>
      <w:r>
        <w:t>Grindnesten in niet-zichtbeton zullen worden verwijderd en de ontstane gaten worden gevuld met beton van een hogere sterkteklasse dan het te herstellen element.</w:t>
      </w:r>
    </w:p>
    <w:p w14:paraId="290E79F2" w14:textId="77777777" w:rsidR="001D00B9" w:rsidRDefault="001D00B9" w:rsidP="001D00B9">
      <w:pPr>
        <w:pStyle w:val="Plattetekstinspringen2"/>
        <w:tabs>
          <w:tab w:val="clear" w:pos="737"/>
        </w:tabs>
        <w:ind w:left="680" w:hanging="340"/>
      </w:pPr>
      <w:r>
        <w:t>Ongelijkmatigheid in de kleur die tot uiting komt door willekeurige vlekken.</w:t>
      </w:r>
    </w:p>
    <w:p w14:paraId="2B68F6CE" w14:textId="77777777" w:rsidR="001D00B9" w:rsidRDefault="001D00B9" w:rsidP="001D00B9">
      <w:pPr>
        <w:pStyle w:val="Kop3"/>
      </w:pPr>
      <w:bookmarkStart w:id="853" w:name="_Toc355277316"/>
      <w:bookmarkStart w:id="854" w:name="_Toc384042381"/>
      <w:bookmarkStart w:id="855" w:name="_Toc390175191"/>
      <w:bookmarkStart w:id="856" w:name="_Toc390177234"/>
      <w:bookmarkStart w:id="857" w:name="_Toc438633525"/>
      <w:r>
        <w:t>26.14.</w:t>
      </w:r>
      <w:r>
        <w:tab/>
        <w:t>materialen – nabehandeling</w:t>
      </w:r>
      <w:bookmarkEnd w:id="853"/>
      <w:bookmarkEnd w:id="854"/>
      <w:bookmarkEnd w:id="855"/>
      <w:bookmarkEnd w:id="856"/>
      <w:bookmarkEnd w:id="857"/>
    </w:p>
    <w:p w14:paraId="74D11805" w14:textId="77777777" w:rsidR="001D00B9" w:rsidRDefault="001D00B9" w:rsidP="001D00B9">
      <w:pPr>
        <w:pStyle w:val="Kop6"/>
      </w:pPr>
      <w:r>
        <w:t>Omschrijving</w:t>
      </w:r>
    </w:p>
    <w:p w14:paraId="14937A32" w14:textId="77777777" w:rsidR="001D00B9" w:rsidRDefault="001D00B9" w:rsidP="001D00B9">
      <w:pPr>
        <w:pStyle w:val="Plattetekst"/>
      </w:pPr>
      <w:r>
        <w:t>Nabehandeling van ter plaatse gestorte elementen in gewapend beton.</w:t>
      </w:r>
    </w:p>
    <w:p w14:paraId="78C385BC" w14:textId="77777777" w:rsidR="001D00B9" w:rsidRDefault="001D00B9" w:rsidP="001D00B9">
      <w:pPr>
        <w:pStyle w:val="Kop6"/>
      </w:pPr>
      <w:r>
        <w:t>Meting</w:t>
      </w:r>
    </w:p>
    <w:p w14:paraId="7FEE78A0" w14:textId="77777777" w:rsidR="001D00B9" w:rsidRDefault="001D00B9" w:rsidP="001D00B9">
      <w:pPr>
        <w:pStyle w:val="Plattetekstinspringen"/>
      </w:pPr>
      <w:r>
        <w:t>aard van de overeenkomst: Pro Memorie (PM). Inbegrepen in de eenheidsprijs van het beton.</w:t>
      </w:r>
    </w:p>
    <w:p w14:paraId="7A9691BA" w14:textId="77777777" w:rsidR="001D00B9" w:rsidRDefault="001D00B9" w:rsidP="001D00B9">
      <w:pPr>
        <w:pStyle w:val="Kop6"/>
      </w:pPr>
      <w:r>
        <w:t>Uitvoering</w:t>
      </w:r>
    </w:p>
    <w:p w14:paraId="7D61734B" w14:textId="77777777" w:rsidR="001D00B9" w:rsidRDefault="001D00B9" w:rsidP="001D00B9">
      <w:pPr>
        <w:pStyle w:val="Plattetekstinspringen"/>
      </w:pPr>
      <w:r>
        <w:t>De bepalingen van NBN EN 13670 + ANB zijn van toepassing. Ter informatie worden hieronder de geëiste minimale nabehandelingstermijnen uit deze norm vermeld. De aannemer is er echter toe gehouden de volledige tekst van de recentste versie van deze norm te respecteren.</w:t>
      </w:r>
      <w:r>
        <w:br/>
        <w:t>Voor omgevingsklasse EI wordt een minimale nabehandelingstermijn van 12u vereist (n.v.t. op betonelementen met verhoogde oppervlaktekwaliteit</w:t>
      </w:r>
      <w:r w:rsidRPr="00AF4686">
        <w:t>).</w:t>
      </w:r>
      <w:r>
        <w:br/>
        <w:t>Voor andere omgevingsomstandigheden</w:t>
      </w:r>
      <w:r w:rsidRPr="000D1C60">
        <w:t xml:space="preserve"> </w:t>
      </w:r>
      <w:r>
        <w:t>(bepaling van evolutie van betonsterkte zie NBN EN 13670 ANB):</w:t>
      </w:r>
    </w:p>
    <w:tbl>
      <w:tblPr>
        <w:tblW w:w="8930" w:type="dxa"/>
        <w:tblInd w:w="534" w:type="dxa"/>
        <w:tblBorders>
          <w:top w:val="single" w:sz="8" w:space="0" w:color="9BBB59"/>
          <w:left w:val="single" w:sz="8" w:space="0" w:color="9BBB59"/>
          <w:bottom w:val="single" w:sz="8" w:space="0" w:color="9BBB59"/>
          <w:right w:val="single" w:sz="8" w:space="0" w:color="9BBB59"/>
        </w:tblBorders>
        <w:tblLayout w:type="fixed"/>
        <w:tblLook w:val="04A0" w:firstRow="1" w:lastRow="0" w:firstColumn="1" w:lastColumn="0" w:noHBand="0" w:noVBand="1"/>
      </w:tblPr>
      <w:tblGrid>
        <w:gridCol w:w="3118"/>
        <w:gridCol w:w="1276"/>
        <w:gridCol w:w="1134"/>
        <w:gridCol w:w="1134"/>
        <w:gridCol w:w="1134"/>
        <w:gridCol w:w="1134"/>
      </w:tblGrid>
      <w:tr w:rsidR="001D00B9" w:rsidRPr="00F11F71" w14:paraId="6C5096FB" w14:textId="77777777" w:rsidTr="007F5C4F">
        <w:tc>
          <w:tcPr>
            <w:tcW w:w="3118" w:type="dxa"/>
            <w:vMerge w:val="restart"/>
            <w:shd w:val="clear" w:color="auto" w:fill="9BBB59"/>
            <w:vAlign w:val="center"/>
          </w:tcPr>
          <w:p w14:paraId="1E9105A6" w14:textId="77777777" w:rsidR="001D00B9" w:rsidRPr="00F11F71" w:rsidRDefault="001D00B9" w:rsidP="007F5C4F">
            <w:pPr>
              <w:pStyle w:val="Plattetekst"/>
            </w:pPr>
            <w:r w:rsidRPr="00F11F71">
              <w:t>Omgevingsomstandigheden</w:t>
            </w:r>
          </w:p>
        </w:tc>
        <w:tc>
          <w:tcPr>
            <w:tcW w:w="1276" w:type="dxa"/>
            <w:vMerge w:val="restart"/>
            <w:shd w:val="clear" w:color="auto" w:fill="9BBB59"/>
            <w:vAlign w:val="center"/>
          </w:tcPr>
          <w:p w14:paraId="3C927F75" w14:textId="77777777" w:rsidR="001D00B9" w:rsidRPr="00F11F71" w:rsidRDefault="001D00B9" w:rsidP="007F5C4F">
            <w:pPr>
              <w:jc w:val="center"/>
            </w:pPr>
            <w:r w:rsidRPr="00F11F71">
              <w:t>Temp aan het betonopp.</w:t>
            </w:r>
          </w:p>
        </w:tc>
        <w:tc>
          <w:tcPr>
            <w:tcW w:w="4536" w:type="dxa"/>
            <w:gridSpan w:val="4"/>
            <w:tcBorders>
              <w:bottom w:val="single" w:sz="8" w:space="0" w:color="9BBB59"/>
            </w:tcBorders>
            <w:shd w:val="clear" w:color="auto" w:fill="9BBB59"/>
            <w:vAlign w:val="center"/>
          </w:tcPr>
          <w:p w14:paraId="5B307049" w14:textId="77777777" w:rsidR="001D00B9" w:rsidRPr="00F11F71" w:rsidRDefault="001D00B9" w:rsidP="007F5C4F">
            <w:pPr>
              <w:jc w:val="center"/>
            </w:pPr>
            <w:r w:rsidRPr="00F11F71">
              <w:t>Evolutie van de betonsterkte</w:t>
            </w:r>
          </w:p>
        </w:tc>
      </w:tr>
      <w:tr w:rsidR="001D00B9" w:rsidRPr="00F11F71" w14:paraId="044F03BB" w14:textId="77777777" w:rsidTr="007F5C4F">
        <w:tc>
          <w:tcPr>
            <w:tcW w:w="3118" w:type="dxa"/>
            <w:vMerge/>
            <w:tcBorders>
              <w:top w:val="single" w:sz="8" w:space="0" w:color="9BBB59"/>
              <w:left w:val="single" w:sz="8" w:space="0" w:color="9BBB59"/>
              <w:bottom w:val="single" w:sz="8" w:space="0" w:color="9BBB59"/>
            </w:tcBorders>
          </w:tcPr>
          <w:p w14:paraId="6ABCFBB0" w14:textId="77777777" w:rsidR="001D00B9" w:rsidRPr="00F11F71" w:rsidRDefault="001D00B9" w:rsidP="007F5C4F">
            <w:pPr>
              <w:jc w:val="center"/>
              <w:rPr>
                <w:b/>
                <w:bCs/>
                <w:sz w:val="18"/>
                <w:szCs w:val="18"/>
                <w:lang w:val="nl-NL"/>
              </w:rPr>
            </w:pPr>
          </w:p>
        </w:tc>
        <w:tc>
          <w:tcPr>
            <w:tcW w:w="1276" w:type="dxa"/>
            <w:vMerge/>
            <w:tcBorders>
              <w:top w:val="single" w:sz="8" w:space="0" w:color="9BBB59"/>
              <w:bottom w:val="single" w:sz="8" w:space="0" w:color="9BBB59"/>
            </w:tcBorders>
          </w:tcPr>
          <w:p w14:paraId="6F108D57" w14:textId="77777777" w:rsidR="001D00B9" w:rsidRPr="00F11F71" w:rsidRDefault="001D00B9" w:rsidP="007F5C4F">
            <w:pPr>
              <w:jc w:val="center"/>
              <w:rPr>
                <w:sz w:val="18"/>
                <w:szCs w:val="18"/>
                <w:lang w:val="nl-NL"/>
              </w:rPr>
            </w:pPr>
          </w:p>
        </w:tc>
        <w:tc>
          <w:tcPr>
            <w:tcW w:w="1134" w:type="dxa"/>
            <w:tcBorders>
              <w:top w:val="single" w:sz="8" w:space="0" w:color="9BBB59"/>
              <w:bottom w:val="single" w:sz="8" w:space="0" w:color="9BBB59"/>
              <w:right w:val="single" w:sz="8" w:space="0" w:color="9BBB59"/>
            </w:tcBorders>
            <w:vAlign w:val="center"/>
          </w:tcPr>
          <w:p w14:paraId="690B2CDA" w14:textId="77777777" w:rsidR="001D00B9" w:rsidRPr="00F11F71" w:rsidRDefault="001D00B9" w:rsidP="007F5C4F">
            <w:pPr>
              <w:pStyle w:val="Plattetekst"/>
            </w:pPr>
            <w:r w:rsidRPr="00F11F71">
              <w:t>Snel</w:t>
            </w:r>
          </w:p>
        </w:tc>
        <w:tc>
          <w:tcPr>
            <w:tcW w:w="1134" w:type="dxa"/>
            <w:tcBorders>
              <w:top w:val="single" w:sz="8" w:space="0" w:color="9BBB59"/>
              <w:left w:val="single" w:sz="8" w:space="0" w:color="9BBB59"/>
              <w:bottom w:val="single" w:sz="8" w:space="0" w:color="9BBB59"/>
            </w:tcBorders>
            <w:vAlign w:val="center"/>
          </w:tcPr>
          <w:p w14:paraId="6CC496E9" w14:textId="77777777" w:rsidR="001D00B9" w:rsidRPr="00F11F71" w:rsidRDefault="001D00B9" w:rsidP="007F5C4F">
            <w:pPr>
              <w:pStyle w:val="Plattetekst"/>
            </w:pPr>
            <w:r w:rsidRPr="00F11F71">
              <w:t>Normaal</w:t>
            </w:r>
          </w:p>
        </w:tc>
        <w:tc>
          <w:tcPr>
            <w:tcW w:w="1134" w:type="dxa"/>
            <w:tcBorders>
              <w:top w:val="single" w:sz="8" w:space="0" w:color="9BBB59"/>
              <w:left w:val="single" w:sz="8" w:space="0" w:color="9BBB59"/>
              <w:bottom w:val="single" w:sz="8" w:space="0" w:color="9BBB59"/>
            </w:tcBorders>
            <w:vAlign w:val="center"/>
          </w:tcPr>
          <w:p w14:paraId="4CDE622E" w14:textId="77777777" w:rsidR="001D00B9" w:rsidRPr="00F11F71" w:rsidRDefault="001D00B9" w:rsidP="007F5C4F">
            <w:pPr>
              <w:pStyle w:val="Plattetekst"/>
            </w:pPr>
            <w:r w:rsidRPr="00F11F71">
              <w:t>Langzaam</w:t>
            </w:r>
          </w:p>
        </w:tc>
        <w:tc>
          <w:tcPr>
            <w:tcW w:w="1134" w:type="dxa"/>
            <w:tcBorders>
              <w:top w:val="single" w:sz="8" w:space="0" w:color="9BBB59"/>
              <w:left w:val="single" w:sz="8" w:space="0" w:color="9BBB59"/>
              <w:bottom w:val="single" w:sz="8" w:space="0" w:color="9BBB59"/>
              <w:right w:val="single" w:sz="8" w:space="0" w:color="9BBB59"/>
            </w:tcBorders>
            <w:vAlign w:val="center"/>
          </w:tcPr>
          <w:p w14:paraId="0A694A2B" w14:textId="77777777" w:rsidR="001D00B9" w:rsidRPr="00F11F71" w:rsidRDefault="001D00B9" w:rsidP="007F5C4F">
            <w:pPr>
              <w:pStyle w:val="Plattetekst"/>
            </w:pPr>
            <w:r w:rsidRPr="00F11F71">
              <w:t>Zeer langzaam</w:t>
            </w:r>
          </w:p>
        </w:tc>
      </w:tr>
      <w:tr w:rsidR="001D00B9" w:rsidRPr="00F11F71" w14:paraId="69B5ECE3" w14:textId="77777777" w:rsidTr="007F5C4F">
        <w:tc>
          <w:tcPr>
            <w:tcW w:w="3118" w:type="dxa"/>
            <w:tcBorders>
              <w:right w:val="single" w:sz="8" w:space="0" w:color="9BBB59"/>
            </w:tcBorders>
            <w:vAlign w:val="center"/>
          </w:tcPr>
          <w:p w14:paraId="664EC192" w14:textId="77777777" w:rsidR="001D00B9" w:rsidRPr="00F11F71" w:rsidRDefault="001D00B9" w:rsidP="007F5C4F">
            <w:pPr>
              <w:pStyle w:val="Plattetekst"/>
            </w:pPr>
            <w:r w:rsidRPr="00F11F71">
              <w:t>Goed:</w:t>
            </w:r>
          </w:p>
          <w:p w14:paraId="7664F76B" w14:textId="77777777" w:rsidR="001D00B9" w:rsidRPr="00F11F71" w:rsidRDefault="001D00B9" w:rsidP="007F5C4F">
            <w:pPr>
              <w:pStyle w:val="Plattetekstinspringen"/>
              <w:rPr>
                <w:lang w:val="nl-NL"/>
              </w:rPr>
            </w:pPr>
            <w:r w:rsidRPr="00F11F71">
              <w:rPr>
                <w:lang w:val="nl-NL"/>
              </w:rPr>
              <w:t>geen rechtstreekse bloot</w:t>
            </w:r>
            <w:r>
              <w:rPr>
                <w:lang w:val="nl-NL"/>
              </w:rPr>
              <w:t>-</w:t>
            </w:r>
            <w:r w:rsidRPr="00F11F71">
              <w:rPr>
                <w:lang w:val="nl-NL"/>
              </w:rPr>
              <w:t>stelling aan zon en wind en</w:t>
            </w:r>
          </w:p>
          <w:p w14:paraId="1A74CDF7" w14:textId="77777777" w:rsidR="001D00B9" w:rsidRPr="00F11F71" w:rsidRDefault="001D00B9" w:rsidP="007F5C4F">
            <w:pPr>
              <w:pStyle w:val="Plattetekstinspringen"/>
              <w:rPr>
                <w:lang w:val="nl-NL"/>
              </w:rPr>
            </w:pPr>
            <w:r w:rsidRPr="00F11F71">
              <w:rPr>
                <w:lang w:val="nl-NL"/>
              </w:rPr>
              <w:t xml:space="preserve">relatieve vochtigheid </w:t>
            </w:r>
            <w:r w:rsidRPr="00F11F71">
              <w:rPr>
                <w:lang w:val="nl-NL"/>
              </w:rPr>
              <w:sym w:font="Symbol" w:char="F0B3"/>
            </w:r>
            <w:r w:rsidRPr="00F11F71">
              <w:rPr>
                <w:lang w:val="nl-NL"/>
              </w:rPr>
              <w:t xml:space="preserve"> 80%</w:t>
            </w:r>
          </w:p>
        </w:tc>
        <w:tc>
          <w:tcPr>
            <w:tcW w:w="1276" w:type="dxa"/>
            <w:tcBorders>
              <w:left w:val="single" w:sz="8" w:space="0" w:color="9BBB59"/>
              <w:right w:val="single" w:sz="8" w:space="0" w:color="9BBB59"/>
            </w:tcBorders>
            <w:vAlign w:val="center"/>
          </w:tcPr>
          <w:p w14:paraId="0E0E4D95" w14:textId="77777777" w:rsidR="001D00B9" w:rsidRPr="00F11F71" w:rsidRDefault="001D00B9" w:rsidP="007F5C4F">
            <w:pPr>
              <w:pStyle w:val="Plattetekst"/>
            </w:pPr>
            <w:r w:rsidRPr="00F11F71">
              <w:sym w:font="Symbol" w:char="F0B3"/>
            </w:r>
            <w:r w:rsidRPr="00F11F71">
              <w:t xml:space="preserve"> 10°C</w:t>
            </w:r>
          </w:p>
          <w:p w14:paraId="55C3003B" w14:textId="77777777" w:rsidR="001D00B9" w:rsidRPr="00F11F71" w:rsidRDefault="001D00B9" w:rsidP="007F5C4F">
            <w:pPr>
              <w:pStyle w:val="Plattetekst"/>
            </w:pPr>
            <w:r w:rsidRPr="00F11F71">
              <w:t>&lt; 10°C</w:t>
            </w:r>
          </w:p>
        </w:tc>
        <w:tc>
          <w:tcPr>
            <w:tcW w:w="1134" w:type="dxa"/>
            <w:tcBorders>
              <w:left w:val="single" w:sz="8" w:space="0" w:color="9BBB59"/>
              <w:right w:val="single" w:sz="8" w:space="0" w:color="9BBB59"/>
            </w:tcBorders>
            <w:vAlign w:val="center"/>
          </w:tcPr>
          <w:p w14:paraId="34ECACA1" w14:textId="77777777" w:rsidR="001D00B9" w:rsidRPr="00F11F71" w:rsidRDefault="001D00B9" w:rsidP="007F5C4F">
            <w:pPr>
              <w:pStyle w:val="Plattetekst"/>
            </w:pPr>
            <w:r w:rsidRPr="00F11F71">
              <w:t>1 dag</w:t>
            </w:r>
          </w:p>
          <w:p w14:paraId="76A7641E" w14:textId="77777777" w:rsidR="001D00B9" w:rsidRPr="00F11F71" w:rsidRDefault="001D00B9" w:rsidP="007F5C4F">
            <w:pPr>
              <w:pStyle w:val="Plattetekst"/>
            </w:pPr>
            <w:r w:rsidRPr="00F11F71">
              <w:t>2 dagen</w:t>
            </w:r>
          </w:p>
        </w:tc>
        <w:tc>
          <w:tcPr>
            <w:tcW w:w="1134" w:type="dxa"/>
            <w:tcBorders>
              <w:left w:val="single" w:sz="8" w:space="0" w:color="9BBB59"/>
            </w:tcBorders>
            <w:vAlign w:val="center"/>
          </w:tcPr>
          <w:p w14:paraId="0EB8C59E" w14:textId="77777777" w:rsidR="001D00B9" w:rsidRPr="00F11F71" w:rsidRDefault="001D00B9" w:rsidP="007F5C4F">
            <w:pPr>
              <w:pStyle w:val="Plattetekst"/>
            </w:pPr>
            <w:r w:rsidRPr="00F11F71">
              <w:t>2 dagen</w:t>
            </w:r>
          </w:p>
          <w:p w14:paraId="6181F578" w14:textId="77777777" w:rsidR="001D00B9" w:rsidRPr="00F11F71" w:rsidRDefault="001D00B9" w:rsidP="007F5C4F">
            <w:pPr>
              <w:pStyle w:val="Plattetekst"/>
            </w:pPr>
            <w:r w:rsidRPr="00F11F71">
              <w:t>4 dagen</w:t>
            </w:r>
          </w:p>
        </w:tc>
        <w:tc>
          <w:tcPr>
            <w:tcW w:w="1134" w:type="dxa"/>
            <w:tcBorders>
              <w:left w:val="single" w:sz="8" w:space="0" w:color="9BBB59"/>
            </w:tcBorders>
            <w:vAlign w:val="center"/>
          </w:tcPr>
          <w:p w14:paraId="51B2E9D7" w14:textId="77777777" w:rsidR="001D00B9" w:rsidRPr="00F11F71" w:rsidRDefault="001D00B9" w:rsidP="007F5C4F">
            <w:pPr>
              <w:pStyle w:val="Plattetekst"/>
            </w:pPr>
            <w:r w:rsidRPr="00F11F71">
              <w:t>3 dagen</w:t>
            </w:r>
          </w:p>
          <w:p w14:paraId="57C1B080" w14:textId="77777777" w:rsidR="001D00B9" w:rsidRPr="00F11F71" w:rsidRDefault="001D00B9" w:rsidP="007F5C4F">
            <w:pPr>
              <w:pStyle w:val="Plattetekst"/>
            </w:pPr>
            <w:r w:rsidRPr="00F11F71">
              <w:t>5 dagen</w:t>
            </w:r>
          </w:p>
        </w:tc>
        <w:tc>
          <w:tcPr>
            <w:tcW w:w="1134" w:type="dxa"/>
            <w:tcBorders>
              <w:left w:val="single" w:sz="8" w:space="0" w:color="9BBB59"/>
            </w:tcBorders>
            <w:vAlign w:val="center"/>
          </w:tcPr>
          <w:p w14:paraId="3C9CFEB5" w14:textId="77777777" w:rsidR="001D00B9" w:rsidRPr="00F11F71" w:rsidRDefault="001D00B9" w:rsidP="007F5C4F">
            <w:pPr>
              <w:pStyle w:val="Plattetekst"/>
            </w:pPr>
            <w:r w:rsidRPr="00F11F71">
              <w:t>4 dagen</w:t>
            </w:r>
          </w:p>
          <w:p w14:paraId="6DE44848" w14:textId="77777777" w:rsidR="001D00B9" w:rsidRPr="00F11F71" w:rsidRDefault="001D00B9" w:rsidP="007F5C4F">
            <w:pPr>
              <w:pStyle w:val="Plattetekst"/>
            </w:pPr>
            <w:r w:rsidRPr="00F11F71">
              <w:t>6 dagen</w:t>
            </w:r>
          </w:p>
        </w:tc>
      </w:tr>
      <w:tr w:rsidR="001D00B9" w:rsidRPr="00F11F71" w14:paraId="3DEEEDC3" w14:textId="77777777" w:rsidTr="007F5C4F">
        <w:tc>
          <w:tcPr>
            <w:tcW w:w="3118" w:type="dxa"/>
            <w:tcBorders>
              <w:top w:val="single" w:sz="8" w:space="0" w:color="9BBB59"/>
              <w:left w:val="single" w:sz="8" w:space="0" w:color="9BBB59"/>
              <w:bottom w:val="single" w:sz="8" w:space="0" w:color="9BBB59"/>
              <w:right w:val="single" w:sz="8" w:space="0" w:color="9BBB59"/>
            </w:tcBorders>
            <w:vAlign w:val="center"/>
          </w:tcPr>
          <w:p w14:paraId="034DAEB0" w14:textId="77777777" w:rsidR="001D00B9" w:rsidRPr="00F11F71" w:rsidRDefault="001D00B9" w:rsidP="007F5C4F">
            <w:pPr>
              <w:pStyle w:val="Plattetekst"/>
            </w:pPr>
            <w:r w:rsidRPr="00F11F71">
              <w:t>Normaal:</w:t>
            </w:r>
          </w:p>
          <w:p w14:paraId="563350D5" w14:textId="77777777" w:rsidR="001D00B9" w:rsidRPr="00F11F71" w:rsidRDefault="001D00B9" w:rsidP="007F5C4F">
            <w:pPr>
              <w:pStyle w:val="Plattetekstinspringen"/>
              <w:rPr>
                <w:lang w:val="nl-NL"/>
              </w:rPr>
            </w:pPr>
            <w:r w:rsidRPr="00F11F71">
              <w:rPr>
                <w:lang w:val="nl-NL"/>
              </w:rPr>
              <w:t>matige bezonning en/of</w:t>
            </w:r>
          </w:p>
          <w:p w14:paraId="09B0CC62" w14:textId="77777777" w:rsidR="001D00B9" w:rsidRPr="00F11F71" w:rsidRDefault="001D00B9" w:rsidP="007F5C4F">
            <w:pPr>
              <w:pStyle w:val="Plattetekstinspringen"/>
              <w:rPr>
                <w:lang w:val="nl-NL"/>
              </w:rPr>
            </w:pPr>
            <w:r w:rsidRPr="00F11F71">
              <w:rPr>
                <w:lang w:val="nl-NL"/>
              </w:rPr>
              <w:t xml:space="preserve">relatieve vochtigheid </w:t>
            </w:r>
            <w:r w:rsidRPr="00F11F71">
              <w:rPr>
                <w:lang w:val="nl-NL"/>
              </w:rPr>
              <w:sym w:font="Symbol" w:char="F0B3"/>
            </w:r>
            <w:r w:rsidRPr="00F11F71">
              <w:rPr>
                <w:lang w:val="nl-NL"/>
              </w:rPr>
              <w:t xml:space="preserve"> 50%</w:t>
            </w:r>
          </w:p>
        </w:tc>
        <w:tc>
          <w:tcPr>
            <w:tcW w:w="1276" w:type="dxa"/>
            <w:tcBorders>
              <w:top w:val="single" w:sz="8" w:space="0" w:color="9BBB59"/>
              <w:left w:val="single" w:sz="8" w:space="0" w:color="9BBB59"/>
              <w:bottom w:val="single" w:sz="8" w:space="0" w:color="9BBB59"/>
              <w:right w:val="single" w:sz="8" w:space="0" w:color="9BBB59"/>
            </w:tcBorders>
            <w:vAlign w:val="center"/>
          </w:tcPr>
          <w:p w14:paraId="5E9D7D47" w14:textId="77777777" w:rsidR="001D00B9" w:rsidRPr="00F11F71" w:rsidRDefault="001D00B9" w:rsidP="007F5C4F">
            <w:pPr>
              <w:pStyle w:val="Plattetekst"/>
            </w:pPr>
            <w:r w:rsidRPr="00F11F71">
              <w:sym w:font="Symbol" w:char="F0B3"/>
            </w:r>
            <w:r w:rsidRPr="00F11F71">
              <w:t xml:space="preserve"> 10°C</w:t>
            </w:r>
          </w:p>
          <w:p w14:paraId="5ADBF70A" w14:textId="77777777" w:rsidR="001D00B9" w:rsidRPr="00F11F71" w:rsidRDefault="001D00B9" w:rsidP="007F5C4F">
            <w:pPr>
              <w:pStyle w:val="Plattetekst"/>
            </w:pPr>
            <w:r w:rsidRPr="00F11F71">
              <w:t>&lt; 10°C</w:t>
            </w:r>
          </w:p>
        </w:tc>
        <w:tc>
          <w:tcPr>
            <w:tcW w:w="1134" w:type="dxa"/>
            <w:tcBorders>
              <w:top w:val="single" w:sz="8" w:space="0" w:color="9BBB59"/>
              <w:left w:val="single" w:sz="8" w:space="0" w:color="9BBB59"/>
              <w:bottom w:val="single" w:sz="8" w:space="0" w:color="9BBB59"/>
              <w:right w:val="single" w:sz="8" w:space="0" w:color="9BBB59"/>
            </w:tcBorders>
            <w:vAlign w:val="center"/>
          </w:tcPr>
          <w:p w14:paraId="43A12A33" w14:textId="77777777" w:rsidR="001D00B9" w:rsidRPr="00F11F71" w:rsidRDefault="001D00B9" w:rsidP="007F5C4F">
            <w:pPr>
              <w:pStyle w:val="Plattetekst"/>
            </w:pPr>
            <w:r w:rsidRPr="00F11F71">
              <w:t>2 dagen</w:t>
            </w:r>
          </w:p>
          <w:p w14:paraId="18DCD221" w14:textId="77777777" w:rsidR="001D00B9" w:rsidRPr="00F11F71" w:rsidRDefault="001D00B9" w:rsidP="007F5C4F">
            <w:pPr>
              <w:pStyle w:val="Plattetekst"/>
            </w:pPr>
            <w:r w:rsidRPr="00F11F71">
              <w:t>4 dagen</w:t>
            </w:r>
          </w:p>
        </w:tc>
        <w:tc>
          <w:tcPr>
            <w:tcW w:w="1134" w:type="dxa"/>
            <w:tcBorders>
              <w:top w:val="single" w:sz="8" w:space="0" w:color="9BBB59"/>
              <w:left w:val="single" w:sz="8" w:space="0" w:color="9BBB59"/>
              <w:bottom w:val="single" w:sz="8" w:space="0" w:color="9BBB59"/>
            </w:tcBorders>
            <w:vAlign w:val="center"/>
          </w:tcPr>
          <w:p w14:paraId="6A75E92B" w14:textId="77777777" w:rsidR="001D00B9" w:rsidRPr="00F11F71" w:rsidRDefault="001D00B9" w:rsidP="007F5C4F">
            <w:pPr>
              <w:pStyle w:val="Plattetekst"/>
            </w:pPr>
            <w:r w:rsidRPr="00F11F71">
              <w:t>3 dagen</w:t>
            </w:r>
          </w:p>
          <w:p w14:paraId="487F04C4" w14:textId="77777777" w:rsidR="001D00B9" w:rsidRPr="00F11F71" w:rsidRDefault="001D00B9" w:rsidP="007F5C4F">
            <w:pPr>
              <w:pStyle w:val="Plattetekst"/>
            </w:pPr>
            <w:r w:rsidRPr="00F11F71">
              <w:t>6 dagen</w:t>
            </w:r>
          </w:p>
        </w:tc>
        <w:tc>
          <w:tcPr>
            <w:tcW w:w="1134" w:type="dxa"/>
            <w:tcBorders>
              <w:top w:val="single" w:sz="8" w:space="0" w:color="9BBB59"/>
              <w:left w:val="single" w:sz="8" w:space="0" w:color="9BBB59"/>
              <w:bottom w:val="single" w:sz="8" w:space="0" w:color="9BBB59"/>
            </w:tcBorders>
            <w:vAlign w:val="center"/>
          </w:tcPr>
          <w:p w14:paraId="4BE6AD7E" w14:textId="77777777" w:rsidR="001D00B9" w:rsidRPr="00F11F71" w:rsidRDefault="001D00B9" w:rsidP="007F5C4F">
            <w:pPr>
              <w:pStyle w:val="Plattetekst"/>
            </w:pPr>
            <w:r w:rsidRPr="00F11F71">
              <w:t>4 dagen</w:t>
            </w:r>
          </w:p>
          <w:p w14:paraId="6B9A8FE4" w14:textId="77777777" w:rsidR="001D00B9" w:rsidRPr="00F11F71" w:rsidRDefault="001D00B9" w:rsidP="007F5C4F">
            <w:pPr>
              <w:pStyle w:val="Plattetekst"/>
            </w:pPr>
            <w:r w:rsidRPr="00F11F71">
              <w:t>8 dagen</w:t>
            </w:r>
          </w:p>
        </w:tc>
        <w:tc>
          <w:tcPr>
            <w:tcW w:w="1134" w:type="dxa"/>
            <w:tcBorders>
              <w:top w:val="single" w:sz="8" w:space="0" w:color="9BBB59"/>
              <w:left w:val="single" w:sz="8" w:space="0" w:color="9BBB59"/>
              <w:bottom w:val="single" w:sz="8" w:space="0" w:color="9BBB59"/>
              <w:right w:val="single" w:sz="8" w:space="0" w:color="9BBB59"/>
            </w:tcBorders>
            <w:vAlign w:val="center"/>
          </w:tcPr>
          <w:p w14:paraId="238F04DB" w14:textId="77777777" w:rsidR="001D00B9" w:rsidRPr="00F11F71" w:rsidRDefault="001D00B9" w:rsidP="007F5C4F">
            <w:pPr>
              <w:pStyle w:val="Plattetekst"/>
            </w:pPr>
            <w:r w:rsidRPr="00F11F71">
              <w:t>6 dagen</w:t>
            </w:r>
          </w:p>
          <w:p w14:paraId="40BA161B" w14:textId="77777777" w:rsidR="001D00B9" w:rsidRPr="00F11F71" w:rsidRDefault="001D00B9" w:rsidP="007F5C4F">
            <w:pPr>
              <w:pStyle w:val="Plattetekst"/>
            </w:pPr>
            <w:r w:rsidRPr="00F11F71">
              <w:t>12 dagen</w:t>
            </w:r>
          </w:p>
        </w:tc>
      </w:tr>
      <w:tr w:rsidR="001D00B9" w:rsidRPr="00F11F71" w14:paraId="6BB525B9" w14:textId="77777777" w:rsidTr="007F5C4F">
        <w:tc>
          <w:tcPr>
            <w:tcW w:w="3118" w:type="dxa"/>
            <w:tcBorders>
              <w:right w:val="single" w:sz="8" w:space="0" w:color="9BBB59"/>
            </w:tcBorders>
            <w:vAlign w:val="center"/>
          </w:tcPr>
          <w:p w14:paraId="12243785" w14:textId="77777777" w:rsidR="001D00B9" w:rsidRPr="00F11F71" w:rsidRDefault="001D00B9" w:rsidP="007F5C4F">
            <w:pPr>
              <w:pStyle w:val="Plattetekst"/>
            </w:pPr>
            <w:r w:rsidRPr="00F11F71">
              <w:t>Slecht:</w:t>
            </w:r>
          </w:p>
          <w:p w14:paraId="1272AF74" w14:textId="77777777" w:rsidR="001D00B9" w:rsidRPr="00F11F71" w:rsidRDefault="001D00B9" w:rsidP="007F5C4F">
            <w:pPr>
              <w:pStyle w:val="Plattetekstinspringen"/>
              <w:rPr>
                <w:lang w:val="nl-NL"/>
              </w:rPr>
            </w:pPr>
            <w:r w:rsidRPr="00F11F71">
              <w:rPr>
                <w:lang w:val="nl-NL"/>
              </w:rPr>
              <w:t>sterke bezonning en/of</w:t>
            </w:r>
          </w:p>
          <w:p w14:paraId="54C1A937" w14:textId="77777777" w:rsidR="001D00B9" w:rsidRPr="00F11F71" w:rsidRDefault="001D00B9" w:rsidP="007F5C4F">
            <w:pPr>
              <w:pStyle w:val="Plattetekstinspringen"/>
              <w:rPr>
                <w:lang w:val="nl-NL"/>
              </w:rPr>
            </w:pPr>
            <w:r w:rsidRPr="00F11F71">
              <w:rPr>
                <w:lang w:val="nl-NL"/>
              </w:rPr>
              <w:t>sterke wind en/of</w:t>
            </w:r>
          </w:p>
          <w:p w14:paraId="2485860A" w14:textId="77777777" w:rsidR="001D00B9" w:rsidRPr="00F11F71" w:rsidRDefault="001D00B9" w:rsidP="007F5C4F">
            <w:pPr>
              <w:pStyle w:val="Plattetekstinspringen"/>
              <w:rPr>
                <w:lang w:val="nl-NL"/>
              </w:rPr>
            </w:pPr>
            <w:r w:rsidRPr="00F11F71">
              <w:rPr>
                <w:lang w:val="nl-NL"/>
              </w:rPr>
              <w:t>relatieve vochtigheid &lt; 50%</w:t>
            </w:r>
          </w:p>
        </w:tc>
        <w:tc>
          <w:tcPr>
            <w:tcW w:w="1276" w:type="dxa"/>
            <w:tcBorders>
              <w:left w:val="single" w:sz="8" w:space="0" w:color="9BBB59"/>
              <w:right w:val="single" w:sz="8" w:space="0" w:color="9BBB59"/>
            </w:tcBorders>
            <w:vAlign w:val="center"/>
          </w:tcPr>
          <w:p w14:paraId="3173E60E" w14:textId="77777777" w:rsidR="001D00B9" w:rsidRPr="00F11F71" w:rsidRDefault="001D00B9" w:rsidP="007F5C4F">
            <w:pPr>
              <w:pStyle w:val="Plattetekst"/>
            </w:pPr>
            <w:r w:rsidRPr="00F11F71">
              <w:sym w:font="Symbol" w:char="F0B3"/>
            </w:r>
            <w:r w:rsidRPr="00F11F71">
              <w:t xml:space="preserve"> 10°C</w:t>
            </w:r>
          </w:p>
          <w:p w14:paraId="464D784F" w14:textId="77777777" w:rsidR="001D00B9" w:rsidRPr="00F11F71" w:rsidRDefault="001D00B9" w:rsidP="007F5C4F">
            <w:pPr>
              <w:pStyle w:val="Plattetekst"/>
            </w:pPr>
            <w:r w:rsidRPr="00F11F71">
              <w:t>&lt; 10°C</w:t>
            </w:r>
          </w:p>
        </w:tc>
        <w:tc>
          <w:tcPr>
            <w:tcW w:w="1134" w:type="dxa"/>
            <w:tcBorders>
              <w:left w:val="single" w:sz="8" w:space="0" w:color="9BBB59"/>
              <w:right w:val="single" w:sz="8" w:space="0" w:color="9BBB59"/>
            </w:tcBorders>
            <w:vAlign w:val="center"/>
          </w:tcPr>
          <w:p w14:paraId="250D44A5" w14:textId="77777777" w:rsidR="001D00B9" w:rsidRPr="00F11F71" w:rsidRDefault="001D00B9" w:rsidP="007F5C4F">
            <w:pPr>
              <w:pStyle w:val="Plattetekst"/>
            </w:pPr>
            <w:r w:rsidRPr="00F11F71">
              <w:t>3 dagen</w:t>
            </w:r>
          </w:p>
          <w:p w14:paraId="090F2E89" w14:textId="77777777" w:rsidR="001D00B9" w:rsidRPr="00F11F71" w:rsidRDefault="001D00B9" w:rsidP="007F5C4F">
            <w:pPr>
              <w:pStyle w:val="Plattetekst"/>
            </w:pPr>
            <w:r w:rsidRPr="00F11F71">
              <w:t>5 dagen</w:t>
            </w:r>
          </w:p>
        </w:tc>
        <w:tc>
          <w:tcPr>
            <w:tcW w:w="1134" w:type="dxa"/>
            <w:tcBorders>
              <w:left w:val="single" w:sz="8" w:space="0" w:color="9BBB59"/>
            </w:tcBorders>
            <w:vAlign w:val="center"/>
          </w:tcPr>
          <w:p w14:paraId="2678E0EA" w14:textId="77777777" w:rsidR="001D00B9" w:rsidRPr="00F11F71" w:rsidRDefault="001D00B9" w:rsidP="007F5C4F">
            <w:pPr>
              <w:pStyle w:val="Plattetekst"/>
            </w:pPr>
            <w:r w:rsidRPr="00F11F71">
              <w:t>4 dagen</w:t>
            </w:r>
          </w:p>
          <w:p w14:paraId="06592BC1" w14:textId="77777777" w:rsidR="001D00B9" w:rsidRPr="00F11F71" w:rsidRDefault="001D00B9" w:rsidP="007F5C4F">
            <w:pPr>
              <w:pStyle w:val="Plattetekst"/>
            </w:pPr>
            <w:r w:rsidRPr="00F11F71">
              <w:t>8 dagen</w:t>
            </w:r>
          </w:p>
        </w:tc>
        <w:tc>
          <w:tcPr>
            <w:tcW w:w="1134" w:type="dxa"/>
            <w:tcBorders>
              <w:left w:val="single" w:sz="8" w:space="0" w:color="9BBB59"/>
            </w:tcBorders>
            <w:vAlign w:val="center"/>
          </w:tcPr>
          <w:p w14:paraId="25F04E2D" w14:textId="77777777" w:rsidR="001D00B9" w:rsidRPr="00F11F71" w:rsidRDefault="001D00B9" w:rsidP="007F5C4F">
            <w:pPr>
              <w:pStyle w:val="Plattetekst"/>
            </w:pPr>
            <w:r w:rsidRPr="00F11F71">
              <w:t>7 dagen</w:t>
            </w:r>
          </w:p>
          <w:p w14:paraId="0EF3DDA1" w14:textId="77777777" w:rsidR="001D00B9" w:rsidRPr="00F11F71" w:rsidRDefault="001D00B9" w:rsidP="007F5C4F">
            <w:pPr>
              <w:pStyle w:val="Plattetekst"/>
            </w:pPr>
            <w:r w:rsidRPr="00F11F71">
              <w:t>10 dagen</w:t>
            </w:r>
          </w:p>
        </w:tc>
        <w:tc>
          <w:tcPr>
            <w:tcW w:w="1134" w:type="dxa"/>
            <w:tcBorders>
              <w:left w:val="single" w:sz="8" w:space="0" w:color="9BBB59"/>
            </w:tcBorders>
            <w:vAlign w:val="center"/>
          </w:tcPr>
          <w:p w14:paraId="3C8A35B1" w14:textId="77777777" w:rsidR="001D00B9" w:rsidRPr="00F11F71" w:rsidRDefault="001D00B9" w:rsidP="007F5C4F">
            <w:pPr>
              <w:pStyle w:val="Plattetekst"/>
            </w:pPr>
            <w:r w:rsidRPr="00F11F71">
              <w:t>10 dagen</w:t>
            </w:r>
          </w:p>
          <w:p w14:paraId="1D3A96BA" w14:textId="77777777" w:rsidR="001D00B9" w:rsidRPr="00F11F71" w:rsidRDefault="001D00B9" w:rsidP="007F5C4F">
            <w:pPr>
              <w:pStyle w:val="Plattetekst"/>
            </w:pPr>
            <w:r w:rsidRPr="00F11F71">
              <w:t>15 dagen</w:t>
            </w:r>
          </w:p>
        </w:tc>
      </w:tr>
    </w:tbl>
    <w:p w14:paraId="1F752757" w14:textId="77777777" w:rsidR="001D00B9" w:rsidRPr="00BE7D4D" w:rsidRDefault="001D00B9" w:rsidP="001D00B9">
      <w:pPr>
        <w:pStyle w:val="Plattetekstinspringen"/>
      </w:pPr>
      <w:r>
        <w:t>De aannemer past de meest geschikte nabehandelingsmethode toe (beschermen d.m.v. PE-folie, onder water zetten, behandelen met curing compound, …).</w:t>
      </w:r>
    </w:p>
    <w:p w14:paraId="6C72F544" w14:textId="77777777" w:rsidR="001D00B9" w:rsidRDefault="001D00B9" w:rsidP="001D00B9">
      <w:pPr>
        <w:pStyle w:val="Kop3"/>
      </w:pPr>
      <w:bookmarkStart w:id="858" w:name="_Toc390175192"/>
      <w:bookmarkStart w:id="859" w:name="_Toc390177235"/>
      <w:bookmarkStart w:id="860" w:name="_Toc438633526"/>
      <w:bookmarkStart w:id="861" w:name="_Toc355277317"/>
      <w:bookmarkStart w:id="862" w:name="_Toc384042382"/>
      <w:bookmarkStart w:id="863" w:name="_Toc293997499"/>
      <w:bookmarkStart w:id="864" w:name="_Toc294249778"/>
      <w:bookmarkStart w:id="865" w:name="_Toc294251943"/>
      <w:bookmarkEnd w:id="777"/>
      <w:bookmarkEnd w:id="778"/>
      <w:bookmarkEnd w:id="779"/>
      <w:r>
        <w:t>26.15.</w:t>
      </w:r>
      <w:r>
        <w:tab/>
        <w:t>materialen – chemische verankering</w:t>
      </w:r>
      <w:r>
        <w:tab/>
      </w:r>
      <w:r w:rsidRPr="009A2ECF">
        <w:rPr>
          <w:rStyle w:val="MeetChar"/>
        </w:rPr>
        <w:t>|PM| of |FH/VH|st</w:t>
      </w:r>
      <w:bookmarkEnd w:id="858"/>
      <w:bookmarkEnd w:id="859"/>
      <w:bookmarkEnd w:id="860"/>
    </w:p>
    <w:p w14:paraId="1138288B" w14:textId="77777777" w:rsidR="001D00B9" w:rsidRDefault="001D00B9" w:rsidP="001D00B9">
      <w:pPr>
        <w:pStyle w:val="Kop6"/>
        <w:rPr>
          <w:lang w:val="nl-NL"/>
        </w:rPr>
      </w:pPr>
      <w:r>
        <w:rPr>
          <w:lang w:val="nl-NL"/>
        </w:rPr>
        <w:t>Omschrijving</w:t>
      </w:r>
    </w:p>
    <w:p w14:paraId="32781345" w14:textId="77777777" w:rsidR="001D00B9" w:rsidRPr="009A2ECF" w:rsidRDefault="001D00B9" w:rsidP="001D00B9">
      <w:pPr>
        <w:pStyle w:val="Plattetekst"/>
      </w:pPr>
      <w:r>
        <w:t>Ankers gevormd door chemische reactie van geïnjecteerde stoffen in de betonnen structuur.</w:t>
      </w:r>
    </w:p>
    <w:p w14:paraId="43880F70" w14:textId="77777777" w:rsidR="001D00B9" w:rsidRDefault="001D00B9" w:rsidP="001D00B9">
      <w:pPr>
        <w:pStyle w:val="Kop6"/>
        <w:rPr>
          <w:lang w:val="nl-NL"/>
        </w:rPr>
      </w:pPr>
      <w:r>
        <w:rPr>
          <w:lang w:val="nl-NL"/>
        </w:rPr>
        <w:t>Meting</w:t>
      </w:r>
    </w:p>
    <w:p w14:paraId="55C51F91" w14:textId="77777777" w:rsidR="001D00B9" w:rsidRDefault="001D00B9" w:rsidP="001D00B9">
      <w:pPr>
        <w:pStyle w:val="ofwel"/>
      </w:pPr>
      <w:r>
        <w:t>(ofwel)</w:t>
      </w:r>
    </w:p>
    <w:p w14:paraId="0658DC64" w14:textId="77777777" w:rsidR="001D00B9" w:rsidRDefault="001D00B9" w:rsidP="001D00B9">
      <w:pPr>
        <w:pStyle w:val="Plattetekstinspringen"/>
      </w:pPr>
      <w:r>
        <w:t>aard van de overeenkomst: Pro Memorie (PM). Inbegrepen in de montage van de constructie-elementen.</w:t>
      </w:r>
    </w:p>
    <w:p w14:paraId="1A0B8C39" w14:textId="77777777" w:rsidR="001D00B9" w:rsidRDefault="001D00B9" w:rsidP="001D00B9">
      <w:pPr>
        <w:pStyle w:val="ofwel"/>
      </w:pPr>
      <w:r>
        <w:t>(ofwel)</w:t>
      </w:r>
    </w:p>
    <w:p w14:paraId="480F1A68" w14:textId="77777777" w:rsidR="001D00B9" w:rsidRDefault="001D00B9" w:rsidP="001D00B9">
      <w:pPr>
        <w:pStyle w:val="Plattetekstinspringen"/>
      </w:pPr>
      <w:r>
        <w:t>meeteenheid: per stuk</w:t>
      </w:r>
    </w:p>
    <w:p w14:paraId="0674EE5D" w14:textId="77777777" w:rsidR="001D00B9" w:rsidRPr="001F224D" w:rsidRDefault="001D00B9" w:rsidP="001D00B9">
      <w:pPr>
        <w:pStyle w:val="Plattetekstinspringen"/>
      </w:pPr>
      <w:r>
        <w:t xml:space="preserve">aard van de overeenkomst: </w:t>
      </w:r>
      <w:r w:rsidRPr="001F224D">
        <w:rPr>
          <w:rStyle w:val="Keuze-blauw"/>
        </w:rPr>
        <w:t>Forfaitaire Hoeveelheid (FH) / Vermoedelijke Hoeveelheid (VH)</w:t>
      </w:r>
    </w:p>
    <w:p w14:paraId="4EE90C73" w14:textId="77777777" w:rsidR="001D00B9" w:rsidRDefault="001D00B9" w:rsidP="001D00B9">
      <w:pPr>
        <w:pStyle w:val="Kop6"/>
        <w:rPr>
          <w:lang w:val="nl-NL"/>
        </w:rPr>
      </w:pPr>
      <w:r>
        <w:rPr>
          <w:lang w:val="nl-NL"/>
        </w:rPr>
        <w:t>Materiaal</w:t>
      </w:r>
    </w:p>
    <w:p w14:paraId="5D8F6720" w14:textId="77777777" w:rsidR="001D00B9" w:rsidRDefault="001D00B9" w:rsidP="001D00B9">
      <w:pPr>
        <w:pStyle w:val="Plattetekstinspringen"/>
      </w:pPr>
      <w:r>
        <w:t>De chemische ankers dragen een CE-markering en beschikken over een ETA volgens ETAG 001.</w:t>
      </w:r>
    </w:p>
    <w:p w14:paraId="61741E2D" w14:textId="77777777" w:rsidR="001D00B9" w:rsidRDefault="001D00B9" w:rsidP="001D00B9">
      <w:pPr>
        <w:pStyle w:val="Plattetekstinspringen"/>
      </w:pPr>
      <w:r>
        <w:t>Het betreft aangepaste ankers met bijhorende moeren en onderlegringen. De chemische verankering gebeurt d.m.v. een verlijmingsproduct op basis van polyesterhars, epoxyacrylaathars of cementmortel. De aannemer legt het gekozen fabricaat voorafgaandelijk ter goedkeuring voor aan het bestuur.</w:t>
      </w:r>
    </w:p>
    <w:p w14:paraId="3EB67F3C" w14:textId="77777777" w:rsidR="001D00B9" w:rsidRDefault="001D00B9" w:rsidP="001D00B9">
      <w:pPr>
        <w:pStyle w:val="Kop8"/>
      </w:pPr>
      <w:r>
        <w:t>Specificaties</w:t>
      </w:r>
    </w:p>
    <w:p w14:paraId="7A3C074C" w14:textId="77777777" w:rsidR="001D00B9" w:rsidRDefault="001D00B9" w:rsidP="001D00B9">
      <w:pPr>
        <w:pStyle w:val="Plattetekstinspringen"/>
      </w:pPr>
      <w:r>
        <w:t xml:space="preserve">De ankers moeten weerstaan aan een belasting van </w:t>
      </w:r>
      <w:r w:rsidRPr="003676A4">
        <w:rPr>
          <w:rStyle w:val="Keuze-blauw"/>
        </w:rPr>
        <w:t>… kN</w:t>
      </w:r>
      <w:r>
        <w:rPr>
          <w:rStyle w:val="Keuze-blauw"/>
        </w:rPr>
        <w:t xml:space="preserve"> / volgens</w:t>
      </w:r>
      <w:r w:rsidRPr="003676A4">
        <w:rPr>
          <w:rStyle w:val="Keuze-blauw"/>
        </w:rPr>
        <w:t xml:space="preserve"> aanduiding op de stabiliteitsplannen</w:t>
      </w:r>
      <w:r>
        <w:t>.</w:t>
      </w:r>
    </w:p>
    <w:p w14:paraId="6BF0DB07" w14:textId="77777777" w:rsidR="001D00B9" w:rsidRDefault="001D00B9" w:rsidP="001D00B9">
      <w:pPr>
        <w:pStyle w:val="Plattetekstinspringen"/>
      </w:pPr>
      <w:r>
        <w:t xml:space="preserve">Type verankering: </w:t>
      </w:r>
    </w:p>
    <w:p w14:paraId="120F9574" w14:textId="77777777" w:rsidR="001D00B9" w:rsidRPr="00AE3A55" w:rsidRDefault="001D00B9" w:rsidP="001D00B9">
      <w:pPr>
        <w:pStyle w:val="ofwelinspringen"/>
      </w:pPr>
      <w:r w:rsidRPr="00AE3A55">
        <w:rPr>
          <w:rStyle w:val="ofwelChar"/>
        </w:rPr>
        <w:t>(ofwel)</w:t>
      </w:r>
      <w:r w:rsidRPr="00AE3A55">
        <w:tab/>
        <w:t>capsulesysteem (een capsule met gescheiden van elkaar, een nog niet uitgehard polymeerbestanddeel, een verharder (katalysator) en eventuele vulmaterialen, wordt in het geboorde gat geplaatst. Vervolgens wordt volgens de voorschriften van de fabrikant een ankerstang ingebracht, waardoor de capsule breekt, de bestanddelen gemengd worden en de chemische verbinding uithardt).</w:t>
      </w:r>
    </w:p>
    <w:p w14:paraId="7AE54AFE" w14:textId="77777777" w:rsidR="001D00B9" w:rsidRPr="00AE3A55" w:rsidRDefault="001D00B9" w:rsidP="001D00B9">
      <w:pPr>
        <w:pStyle w:val="ofwelinspringen"/>
      </w:pPr>
      <w:r w:rsidRPr="00AE3A55">
        <w:rPr>
          <w:rStyle w:val="ofwelChar"/>
        </w:rPr>
        <w:t>(ofwel)</w:t>
      </w:r>
      <w:r w:rsidRPr="00AE3A55">
        <w:tab/>
        <w:t>injectiesysteem (met behulp van een spuit wordt het chemische mengsel in de geboorde gaten aangebracht. Vervolgens wordt de ankerstang ingebracht).</w:t>
      </w:r>
    </w:p>
    <w:p w14:paraId="497AF9E5" w14:textId="77777777" w:rsidR="001D00B9" w:rsidRPr="00AE3A55" w:rsidRDefault="001D00B9" w:rsidP="001D00B9">
      <w:pPr>
        <w:pStyle w:val="ofwelinspringen"/>
      </w:pPr>
      <w:r w:rsidRPr="00AE3A55">
        <w:rPr>
          <w:rStyle w:val="ofwelChar"/>
        </w:rPr>
        <w:t>(ofwel)</w:t>
      </w:r>
      <w:r w:rsidRPr="00AE3A55">
        <w:tab/>
        <w:t>bulksysteem (de ankerstang wordt in het boorgat geplaatst. Vervolgens worden de bestanddelen van de chemische verbinding in bulk gemengd en in het gat gegoten).</w:t>
      </w:r>
    </w:p>
    <w:p w14:paraId="0DD19758" w14:textId="77777777" w:rsidR="001D00B9" w:rsidRPr="000D1C60" w:rsidRDefault="001D00B9" w:rsidP="001D00B9">
      <w:pPr>
        <w:pStyle w:val="Plattetekstinspringen"/>
      </w:pPr>
      <w:r w:rsidRPr="000D1C60">
        <w:t xml:space="preserve">Ankerstang: </w:t>
      </w:r>
    </w:p>
    <w:p w14:paraId="3CA7B395" w14:textId="77777777" w:rsidR="001D00B9" w:rsidRDefault="001D00B9" w:rsidP="001D00B9">
      <w:pPr>
        <w:pStyle w:val="Plattetekstinspringen2"/>
      </w:pPr>
      <w:r>
        <w:t xml:space="preserve">Staalsoort: </w:t>
      </w:r>
      <w:r w:rsidRPr="00417E0C">
        <w:rPr>
          <w:rStyle w:val="Keuze-blauw"/>
        </w:rPr>
        <w:t>S235 / S 275 / S 355 / roestvast staal / …</w:t>
      </w:r>
    </w:p>
    <w:p w14:paraId="08A11FD8" w14:textId="77777777" w:rsidR="001D00B9" w:rsidRPr="00417E0C" w:rsidRDefault="001D00B9" w:rsidP="001D00B9">
      <w:pPr>
        <w:pStyle w:val="Plattetekstinspringen2"/>
        <w:rPr>
          <w:rStyle w:val="Keuze-blauw"/>
        </w:rPr>
      </w:pPr>
      <w:r>
        <w:t xml:space="preserve">Dimensies: </w:t>
      </w:r>
      <w:r w:rsidRPr="00417E0C">
        <w:rPr>
          <w:rStyle w:val="Keuze-blauw"/>
        </w:rPr>
        <w:t>M10 x 130 mm / M12 x 160 mm / M16 x 190 mm / M20 x 260 mm / M24 x 300 mm / …</w:t>
      </w:r>
    </w:p>
    <w:p w14:paraId="284F443D" w14:textId="77777777" w:rsidR="001D00B9" w:rsidRDefault="001D00B9" w:rsidP="001D00B9">
      <w:pPr>
        <w:pStyle w:val="Plattetekstinspringen2"/>
      </w:pPr>
      <w:r>
        <w:t xml:space="preserve">Behandeling staal: </w:t>
      </w:r>
      <w:r w:rsidRPr="00417E0C">
        <w:rPr>
          <w:rStyle w:val="Keuze-blauw"/>
        </w:rPr>
        <w:t>thermisch verzinkt / gecadmieerd / roestvast staal / …</w:t>
      </w:r>
    </w:p>
    <w:p w14:paraId="03F9966E" w14:textId="77777777" w:rsidR="001D00B9" w:rsidRDefault="001D00B9" w:rsidP="001D00B9">
      <w:pPr>
        <w:pStyle w:val="Plattetekstinspringen"/>
      </w:pPr>
      <w:r>
        <w:t>Chemische verlijming:</w:t>
      </w:r>
    </w:p>
    <w:p w14:paraId="190CAB44" w14:textId="77777777" w:rsidR="001D00B9" w:rsidRPr="00417E0C" w:rsidRDefault="001D00B9" w:rsidP="001D00B9">
      <w:pPr>
        <w:pStyle w:val="Plattetekstinspringen2"/>
        <w:rPr>
          <w:rStyle w:val="Keuze-blauw"/>
        </w:rPr>
      </w:pPr>
      <w:r>
        <w:t xml:space="preserve">Soort: </w:t>
      </w:r>
      <w:r w:rsidRPr="00417E0C">
        <w:rPr>
          <w:rStyle w:val="Keuze-blauw"/>
        </w:rPr>
        <w:t>polyesterhars / epoxyacrylaathars / cementmortel / …</w:t>
      </w:r>
    </w:p>
    <w:p w14:paraId="1613171D" w14:textId="77777777" w:rsidR="001D00B9" w:rsidRPr="00417E0C" w:rsidRDefault="001D00B9" w:rsidP="001D00B9">
      <w:pPr>
        <w:pStyle w:val="Plattetekstinspringen"/>
        <w:rPr>
          <w:rStyle w:val="Keuze-blauw"/>
        </w:rPr>
      </w:pPr>
      <w:r>
        <w:t xml:space="preserve">De belasting mag aangebracht worden na een uithardingstijd van </w:t>
      </w:r>
      <w:r w:rsidRPr="00417E0C">
        <w:rPr>
          <w:rStyle w:val="Keuze-blauw"/>
        </w:rPr>
        <w:t>20 min / 30 min / 1u / 5u / volgens voorschriften van de fabrikant / …</w:t>
      </w:r>
    </w:p>
    <w:p w14:paraId="756A6AFB" w14:textId="77777777" w:rsidR="001D00B9" w:rsidRDefault="001D00B9" w:rsidP="001D00B9">
      <w:pPr>
        <w:pStyle w:val="Kop6"/>
      </w:pPr>
      <w:r>
        <w:t>Uitvoering</w:t>
      </w:r>
    </w:p>
    <w:p w14:paraId="0E9708E9" w14:textId="77777777" w:rsidR="001D00B9" w:rsidRPr="000D1C60" w:rsidRDefault="001D00B9" w:rsidP="001D00B9">
      <w:pPr>
        <w:pStyle w:val="Plattetekstinspringen"/>
      </w:pPr>
      <w:r w:rsidRPr="000D1C60">
        <w:t>De nodige gaten worden volgens het plaatsingsplan en volgens de plaatsingsvoorschriften van de leverancier tot op de vereiste diepte geboord in het uitverharde beton of metselwerk. Hierbij mogen geen wapeningsstaven doorboord worden. Het boren gebeurt met aangepast materieel en er wordt rekening gehouden met de vereiste minimale hart- en randafstanden.</w:t>
      </w:r>
    </w:p>
    <w:p w14:paraId="533D9182" w14:textId="77777777" w:rsidR="001D00B9" w:rsidRPr="000D1C60" w:rsidRDefault="001D00B9" w:rsidP="001D00B9">
      <w:pPr>
        <w:pStyle w:val="Plattetekstinspringen"/>
      </w:pPr>
      <w:r w:rsidRPr="000D1C60">
        <w:t xml:space="preserve">De chemische ankers mogen enkel in de drukzone van het beton aangebracht worden. Het beton moet een voldoende hoge druksterkte hebben. </w:t>
      </w:r>
    </w:p>
    <w:p w14:paraId="7C041146" w14:textId="77777777" w:rsidR="001D00B9" w:rsidRPr="000D1C60" w:rsidRDefault="001D00B9" w:rsidP="001D00B9">
      <w:pPr>
        <w:pStyle w:val="Plattetekstinspringen"/>
      </w:pPr>
      <w:r w:rsidRPr="000D1C60">
        <w:t>De berekening van de ankers gebeurt volgens de methode vermeld in de Europese richtlijn ETAG 001.</w:t>
      </w:r>
    </w:p>
    <w:p w14:paraId="43179D98" w14:textId="77777777" w:rsidR="001D00B9" w:rsidRPr="000D1C60" w:rsidRDefault="001D00B9" w:rsidP="001D00B9">
      <w:pPr>
        <w:pStyle w:val="Plattetekstinspringen"/>
      </w:pPr>
      <w:r w:rsidRPr="000D1C60">
        <w:t xml:space="preserve">Na het boren worden de gaten zorgvuldig met lucht onder druk gereinigd. </w:t>
      </w:r>
    </w:p>
    <w:p w14:paraId="7C05B119" w14:textId="77777777" w:rsidR="001D00B9" w:rsidRPr="000D1C60" w:rsidRDefault="001D00B9" w:rsidP="001D00B9">
      <w:pPr>
        <w:pStyle w:val="Plattetekstinspringen"/>
      </w:pPr>
      <w:r w:rsidRPr="000D1C60">
        <w:t xml:space="preserve">Vervolgens worden ankerstangen en chemisch mengsel geplaatst volgens het gekozen systeem en volgens de voorschriften van de leverancier. De ankerstang moet perfect centrisch in het boorgat geplaatst te worden. De belasting mag pas na de uithardingstijd zoals opgegeven door de leverancier aangebracht worden. </w:t>
      </w:r>
    </w:p>
    <w:p w14:paraId="016806F8" w14:textId="77777777" w:rsidR="001D00B9" w:rsidRPr="000D1C60" w:rsidRDefault="001D00B9" w:rsidP="001D00B9">
      <w:pPr>
        <w:pStyle w:val="Plattetekstinspringen"/>
      </w:pPr>
      <w:r w:rsidRPr="000D1C60">
        <w:t>In geval van afwijkingen of onvoorziene omstandigheden bij de uitvoering moet de aannemer steeds de architect, stabiliteitsingenieur en leverancier op de hoogte brengen en mogen de werken pas na hun goedkeuring hervat worden.</w:t>
      </w:r>
    </w:p>
    <w:p w14:paraId="0EE00760" w14:textId="77777777" w:rsidR="001D00B9" w:rsidRPr="005B361D" w:rsidRDefault="001D00B9" w:rsidP="001D00B9">
      <w:pPr>
        <w:pStyle w:val="Kop6"/>
        <w:rPr>
          <w:lang w:val="nl-BE"/>
        </w:rPr>
      </w:pPr>
      <w:r w:rsidRPr="005B361D">
        <w:rPr>
          <w:lang w:val="nl-BE"/>
        </w:rPr>
        <w:t>Toepassing</w:t>
      </w:r>
    </w:p>
    <w:p w14:paraId="4387B8F4" w14:textId="77777777" w:rsidR="001D00B9" w:rsidRDefault="001D00B9" w:rsidP="001D00B9">
      <w:pPr>
        <w:pStyle w:val="Kop3"/>
        <w:rPr>
          <w:rStyle w:val="MeetChar"/>
        </w:rPr>
      </w:pPr>
      <w:bookmarkStart w:id="866" w:name="_Toc390175193"/>
      <w:bookmarkStart w:id="867" w:name="_Toc390177236"/>
      <w:bookmarkStart w:id="868" w:name="_Toc438633527"/>
      <w:r>
        <w:t>26.16.</w:t>
      </w:r>
      <w:r>
        <w:tab/>
        <w:t>materialen – thermische onderbreking</w:t>
      </w:r>
      <w:r>
        <w:tab/>
      </w:r>
      <w:r w:rsidRPr="005B361D">
        <w:rPr>
          <w:rStyle w:val="MeetChar"/>
        </w:rPr>
        <w:t>|</w:t>
      </w:r>
      <w:r>
        <w:rPr>
          <w:rStyle w:val="MeetChar"/>
        </w:rPr>
        <w:t>PM| of |FH|m</w:t>
      </w:r>
      <w:bookmarkEnd w:id="866"/>
      <w:bookmarkEnd w:id="867"/>
      <w:bookmarkEnd w:id="868"/>
    </w:p>
    <w:p w14:paraId="48CF4E21" w14:textId="77777777" w:rsidR="001D00B9" w:rsidRDefault="001D00B9" w:rsidP="001D00B9">
      <w:pPr>
        <w:pStyle w:val="Kop6"/>
        <w:rPr>
          <w:lang w:val="nl-NL"/>
        </w:rPr>
      </w:pPr>
      <w:r>
        <w:rPr>
          <w:lang w:val="nl-NL"/>
        </w:rPr>
        <w:t>Omschrijving</w:t>
      </w:r>
    </w:p>
    <w:p w14:paraId="53F53648" w14:textId="77777777" w:rsidR="001D00B9" w:rsidRDefault="001D00B9" w:rsidP="001D00B9">
      <w:pPr>
        <w:pStyle w:val="Plattetekst"/>
      </w:pPr>
      <w:r>
        <w:t>Geprefabriceerde wapeningskorven, voorzien van isolatie om een thermische onderbreking tussen de van buiten naar binnen doorlopende constructie-elementen te realiseren.</w:t>
      </w:r>
    </w:p>
    <w:p w14:paraId="01305063" w14:textId="77777777" w:rsidR="001D00B9" w:rsidRDefault="001D00B9" w:rsidP="001D00B9">
      <w:pPr>
        <w:pStyle w:val="Kop6"/>
        <w:rPr>
          <w:lang w:val="nl-NL"/>
        </w:rPr>
      </w:pPr>
      <w:r>
        <w:rPr>
          <w:lang w:val="nl-NL"/>
        </w:rPr>
        <w:t>Meting</w:t>
      </w:r>
    </w:p>
    <w:p w14:paraId="35888C7B" w14:textId="77777777" w:rsidR="001D00B9" w:rsidRDefault="001D00B9" w:rsidP="001D00B9">
      <w:pPr>
        <w:pStyle w:val="ofwel"/>
      </w:pPr>
      <w:r>
        <w:t>(ofwel)</w:t>
      </w:r>
    </w:p>
    <w:p w14:paraId="52820C19" w14:textId="77777777" w:rsidR="001D00B9" w:rsidRPr="000D1C60" w:rsidRDefault="001D00B9" w:rsidP="001D00B9">
      <w:pPr>
        <w:pStyle w:val="Plattetekstinspringen"/>
      </w:pPr>
      <w:r w:rsidRPr="000D1C60">
        <w:t>aard van de overeenkomst: Pro Memorie (PM). Inbegrepen in de te verbinden constructie-elementen.</w:t>
      </w:r>
    </w:p>
    <w:p w14:paraId="6216EFF9" w14:textId="77777777" w:rsidR="001D00B9" w:rsidRDefault="001D00B9" w:rsidP="001D00B9">
      <w:pPr>
        <w:pStyle w:val="ofwel"/>
      </w:pPr>
      <w:r>
        <w:t>(ofwel)</w:t>
      </w:r>
    </w:p>
    <w:p w14:paraId="25011BF2" w14:textId="77777777" w:rsidR="001D00B9" w:rsidRDefault="001D00B9" w:rsidP="001D00B9">
      <w:pPr>
        <w:pStyle w:val="Plattetekstinspringen"/>
      </w:pPr>
      <w:r>
        <w:t>meeteenheid: per lopende m</w:t>
      </w:r>
    </w:p>
    <w:p w14:paraId="3699C963" w14:textId="77777777" w:rsidR="001D00B9" w:rsidRDefault="001D00B9" w:rsidP="001D00B9">
      <w:pPr>
        <w:pStyle w:val="Plattetekstinspringen"/>
      </w:pPr>
      <w:r>
        <w:t>meetcode: horizontaal gemeten langs de gevel</w:t>
      </w:r>
    </w:p>
    <w:p w14:paraId="44CFB6D4" w14:textId="77777777" w:rsidR="001D00B9" w:rsidRDefault="001D00B9" w:rsidP="001D00B9">
      <w:pPr>
        <w:pStyle w:val="Plattetekstinspringen"/>
      </w:pPr>
      <w:r>
        <w:t>aard van de overeenkomst: Forfaitaire Hoeveelheid (FH)</w:t>
      </w:r>
    </w:p>
    <w:p w14:paraId="6FA5B103" w14:textId="77777777" w:rsidR="001D00B9" w:rsidRDefault="001D00B9" w:rsidP="001D00B9">
      <w:pPr>
        <w:pStyle w:val="Kop6"/>
        <w:rPr>
          <w:lang w:val="nl-NL"/>
        </w:rPr>
      </w:pPr>
      <w:r>
        <w:rPr>
          <w:lang w:val="nl-NL"/>
        </w:rPr>
        <w:t>Materiaal</w:t>
      </w:r>
    </w:p>
    <w:p w14:paraId="4284C3AA" w14:textId="77777777" w:rsidR="001D00B9" w:rsidRDefault="001D00B9" w:rsidP="001D00B9">
      <w:pPr>
        <w:pStyle w:val="Plattetekstinspringen"/>
      </w:pPr>
      <w:r>
        <w:t>De aannemer legt voor de plaatsing een technische documentatie en berekeningsnota van het thermisch onderbrekingselement voor, waaruit de dimensionering volgens de opgegeven momenten en dwarskrachten kan afgeleid worden.</w:t>
      </w:r>
    </w:p>
    <w:p w14:paraId="7A532918" w14:textId="77777777" w:rsidR="001D00B9" w:rsidRDefault="001D00B9" w:rsidP="001D00B9">
      <w:pPr>
        <w:pStyle w:val="Plattetekstinspringen"/>
      </w:pPr>
      <w:r>
        <w:t>Verankeringslengte te bepalen volgens NBN EN 1992.</w:t>
      </w:r>
    </w:p>
    <w:p w14:paraId="635C83D7" w14:textId="77777777" w:rsidR="001D00B9" w:rsidRDefault="001D00B9" w:rsidP="001D00B9">
      <w:pPr>
        <w:pStyle w:val="Plattetekstinspringen"/>
      </w:pPr>
      <w:r>
        <w:t>Ter hoogte van de isolatie bestaat de wapening uit roestvast staal.</w:t>
      </w:r>
    </w:p>
    <w:p w14:paraId="6F3AAE56" w14:textId="77777777" w:rsidR="001D00B9" w:rsidRDefault="001D00B9" w:rsidP="001D00B9">
      <w:pPr>
        <w:pStyle w:val="Plattetekstinspringen"/>
      </w:pPr>
      <w:r>
        <w:t>De nodige bijlegwapening wordt voorzien.</w:t>
      </w:r>
    </w:p>
    <w:p w14:paraId="393F1446" w14:textId="77777777" w:rsidR="001D00B9" w:rsidRDefault="001D00B9" w:rsidP="001D00B9">
      <w:pPr>
        <w:pStyle w:val="Kop8"/>
        <w:rPr>
          <w:lang w:val="nl-NL"/>
        </w:rPr>
      </w:pPr>
      <w:r>
        <w:rPr>
          <w:lang w:val="nl-NL"/>
        </w:rPr>
        <w:t>Specificaties</w:t>
      </w:r>
    </w:p>
    <w:p w14:paraId="43F9A529" w14:textId="77777777" w:rsidR="001D00B9" w:rsidRDefault="001D00B9" w:rsidP="001D00B9">
      <w:pPr>
        <w:pStyle w:val="Plattetekstinspringen"/>
      </w:pPr>
      <w:r>
        <w:t xml:space="preserve">Op te nemen moment: </w:t>
      </w:r>
      <w:r w:rsidRPr="00980321">
        <w:rPr>
          <w:rStyle w:val="Keuze-blauw"/>
        </w:rPr>
        <w:t>… kNm / volgens aanduiding op de stabiliteitsplannen</w:t>
      </w:r>
    </w:p>
    <w:p w14:paraId="5B41E6AA" w14:textId="77777777" w:rsidR="001D00B9" w:rsidRDefault="001D00B9" w:rsidP="001D00B9">
      <w:pPr>
        <w:pStyle w:val="Plattetekstinspringen"/>
      </w:pPr>
      <w:r>
        <w:t xml:space="preserve">Op te nemen dwarskracht: </w:t>
      </w:r>
      <w:r w:rsidRPr="00980321">
        <w:rPr>
          <w:rStyle w:val="Keuze-blauw"/>
        </w:rPr>
        <w:t>… kN / volgens aanduiding op de stabiliteitsplannen</w:t>
      </w:r>
    </w:p>
    <w:p w14:paraId="0A3B009F" w14:textId="77777777" w:rsidR="001D00B9" w:rsidRDefault="001D00B9" w:rsidP="001D00B9">
      <w:pPr>
        <w:pStyle w:val="Plattetekstinspringen"/>
      </w:pPr>
      <w:r>
        <w:t>Isolatie:</w:t>
      </w:r>
    </w:p>
    <w:p w14:paraId="149386B7" w14:textId="77777777" w:rsidR="001D00B9" w:rsidRDefault="001D00B9" w:rsidP="001D00B9">
      <w:pPr>
        <w:pStyle w:val="Plattetekstinspringen2"/>
      </w:pPr>
      <w:r>
        <w:t>materiaal: EPS, XPS of PUR</w:t>
      </w:r>
    </w:p>
    <w:p w14:paraId="7AA3E1BC" w14:textId="77777777" w:rsidR="001D00B9" w:rsidRDefault="001D00B9" w:rsidP="001D00B9">
      <w:pPr>
        <w:pStyle w:val="Plattetekstinspringen2"/>
      </w:pPr>
      <w:r>
        <w:t xml:space="preserve">dikte: </w:t>
      </w:r>
      <w:r w:rsidRPr="0022713E">
        <w:rPr>
          <w:rStyle w:val="Keuze-blauw"/>
        </w:rPr>
        <w:t>… cm / volgens plannen</w:t>
      </w:r>
    </w:p>
    <w:p w14:paraId="7C17DF88" w14:textId="77777777" w:rsidR="001D00B9" w:rsidRDefault="001D00B9" w:rsidP="001D00B9">
      <w:pPr>
        <w:pStyle w:val="Kop6"/>
        <w:rPr>
          <w:lang w:val="nl-NL"/>
        </w:rPr>
      </w:pPr>
      <w:r>
        <w:rPr>
          <w:lang w:val="nl-NL"/>
        </w:rPr>
        <w:t>Uitvoering</w:t>
      </w:r>
    </w:p>
    <w:p w14:paraId="3AE75686" w14:textId="77777777" w:rsidR="001D00B9" w:rsidRDefault="001D00B9" w:rsidP="001D00B9">
      <w:pPr>
        <w:pStyle w:val="Plattetekstinspringen"/>
      </w:pPr>
      <w:r>
        <w:t>Plaatsing volgens de voorschriften van de fabrikant.</w:t>
      </w:r>
    </w:p>
    <w:p w14:paraId="57EF1EBB" w14:textId="77777777" w:rsidR="001D00B9" w:rsidRDefault="001D00B9" w:rsidP="001D00B9">
      <w:pPr>
        <w:pStyle w:val="Plattetekstinspringen"/>
      </w:pPr>
      <w:r>
        <w:t>De isolatie van het thermisch onderbrekingselement wordt ter hoogte van de isolatie van de muur geplaatst zodat een continue thermische snede wordt verkregen.</w:t>
      </w:r>
    </w:p>
    <w:p w14:paraId="0B7AD3CA" w14:textId="77777777" w:rsidR="001D00B9" w:rsidRPr="005B361D" w:rsidRDefault="001D00B9" w:rsidP="001D00B9">
      <w:pPr>
        <w:pStyle w:val="Kop6"/>
        <w:rPr>
          <w:lang w:val="nl-NL"/>
        </w:rPr>
      </w:pPr>
      <w:r>
        <w:rPr>
          <w:lang w:val="nl-NL"/>
        </w:rPr>
        <w:t>Toepassing</w:t>
      </w:r>
    </w:p>
    <w:p w14:paraId="021B966C" w14:textId="77777777" w:rsidR="001D00B9" w:rsidRDefault="001D00B9" w:rsidP="001D00B9">
      <w:pPr>
        <w:pStyle w:val="Kop2"/>
      </w:pPr>
      <w:bookmarkStart w:id="869" w:name="_Toc390175194"/>
      <w:bookmarkStart w:id="870" w:name="_Toc390177237"/>
      <w:bookmarkStart w:id="871" w:name="_Toc438633528"/>
      <w:r>
        <w:t>26.20.</w:t>
      </w:r>
      <w:r>
        <w:tab/>
        <w:t>ter plaatse gestorte elementen – algemeen</w:t>
      </w:r>
      <w:bookmarkEnd w:id="861"/>
      <w:bookmarkEnd w:id="862"/>
      <w:bookmarkEnd w:id="869"/>
      <w:bookmarkEnd w:id="870"/>
      <w:bookmarkEnd w:id="871"/>
      <w:r>
        <w:tab/>
      </w:r>
    </w:p>
    <w:p w14:paraId="77665CE3" w14:textId="77777777" w:rsidR="001D00B9" w:rsidRDefault="001D00B9" w:rsidP="001D00B9">
      <w:pPr>
        <w:pStyle w:val="Kop6"/>
      </w:pPr>
      <w:r>
        <w:t>Omschrijving</w:t>
      </w:r>
    </w:p>
    <w:p w14:paraId="2D065E63" w14:textId="77777777" w:rsidR="001D00B9" w:rsidRDefault="001D00B9" w:rsidP="001D00B9">
      <w:pPr>
        <w:pStyle w:val="Plattetekst"/>
      </w:pPr>
      <w:r>
        <w:t xml:space="preserve">Realisatie van alle ruwbouwelementen uitgevoerd in ter plaatse gestort gewapend beton, d.w.z. met inbegrip van alle bekistingen, het wapeningsstaal en de levering van het beton. </w:t>
      </w:r>
      <w:r>
        <w:br/>
        <w:t>Deze post omvat:</w:t>
      </w:r>
    </w:p>
    <w:p w14:paraId="685FD859" w14:textId="77777777" w:rsidR="001D00B9" w:rsidRDefault="001D00B9" w:rsidP="001D00B9">
      <w:pPr>
        <w:pStyle w:val="Plattetekstinspringen"/>
      </w:pPr>
      <w:r>
        <w:t>de eventuele betonstudies ten laste van de aannemer</w:t>
      </w:r>
    </w:p>
    <w:p w14:paraId="3FFBCD1C" w14:textId="77777777" w:rsidR="001D00B9" w:rsidRDefault="001D00B9" w:rsidP="001D00B9">
      <w:pPr>
        <w:pStyle w:val="Plattetekstinspringen"/>
      </w:pPr>
      <w:r>
        <w:t>de voorbereiding van het draagvlak en/of de steunen</w:t>
      </w:r>
    </w:p>
    <w:p w14:paraId="39F891E6" w14:textId="77777777" w:rsidR="001D00B9" w:rsidRDefault="001D00B9" w:rsidP="001D00B9">
      <w:pPr>
        <w:pStyle w:val="Plattetekstinspringen"/>
      </w:pPr>
      <w:r>
        <w:t>de opbouw en ondersteuning van de bekisting, met inbegrip van de ontkistingproducten</w:t>
      </w:r>
    </w:p>
    <w:p w14:paraId="1001FF85" w14:textId="77777777" w:rsidR="001D00B9" w:rsidRDefault="001D00B9" w:rsidP="001D00B9">
      <w:pPr>
        <w:pStyle w:val="Plattetekstinspringen"/>
      </w:pPr>
      <w:r>
        <w:t>de levering en plaatsing van de eventueel voorgeschreven verloren bekistingselementen</w:t>
      </w:r>
    </w:p>
    <w:p w14:paraId="37B4586D" w14:textId="77777777" w:rsidR="001D00B9" w:rsidRDefault="001D00B9" w:rsidP="001D00B9">
      <w:pPr>
        <w:pStyle w:val="Plattetekstinspringen"/>
      </w:pPr>
      <w:r>
        <w:t>de levering en verwerking van alle bijkomende thermische isolaties en/of vochtisolaties</w:t>
      </w:r>
    </w:p>
    <w:p w14:paraId="1CB10F89" w14:textId="77777777" w:rsidR="001D00B9" w:rsidRDefault="001D00B9" w:rsidP="001D00B9">
      <w:pPr>
        <w:pStyle w:val="Plattetekstinspringen"/>
      </w:pPr>
      <w:r>
        <w:t>de levering en verwerking van de wapeningen en alle hulpstukken voor plaatsing en bevestiging</w:t>
      </w:r>
    </w:p>
    <w:p w14:paraId="4FADCE9D" w14:textId="77777777" w:rsidR="001D00B9" w:rsidRDefault="001D00B9" w:rsidP="001D00B9">
      <w:pPr>
        <w:pStyle w:val="Plattetekstinspringen"/>
      </w:pPr>
      <w:r>
        <w:t>de levering en plaatsing van eventueel aan of in te storten elementen, zoals profielen, losse onderdelen, strips en andere bandvormige onderdelen</w:t>
      </w:r>
    </w:p>
    <w:p w14:paraId="59DC40B0" w14:textId="77777777" w:rsidR="001D00B9" w:rsidRDefault="001D00B9" w:rsidP="001D00B9">
      <w:pPr>
        <w:pStyle w:val="Plattetekstinspringen"/>
      </w:pPr>
      <w:r>
        <w:tab/>
        <w:t>de nodige voorzieningen voor uitsparingen en verwijdingen; het inwerken van buizen voor elektriciteit,  afvoerbuizen voor sanitair, …</w:t>
      </w:r>
    </w:p>
    <w:p w14:paraId="71AA901A" w14:textId="77777777" w:rsidR="001D00B9" w:rsidRDefault="001D00B9" w:rsidP="001D00B9">
      <w:pPr>
        <w:pStyle w:val="Plattetekstinspringen"/>
      </w:pPr>
      <w:r>
        <w:t>de levering, het storten en trillen van het beton</w:t>
      </w:r>
    </w:p>
    <w:p w14:paraId="3767326D" w14:textId="77777777" w:rsidR="001D00B9" w:rsidRDefault="001D00B9" w:rsidP="001D00B9">
      <w:pPr>
        <w:pStyle w:val="Plattetekstinspringen"/>
      </w:pPr>
      <w:r>
        <w:t>het wegnemen van de hulpstukken en bekistingselementen</w:t>
      </w:r>
    </w:p>
    <w:p w14:paraId="0D06588A" w14:textId="77777777" w:rsidR="001D00B9" w:rsidRDefault="001D00B9" w:rsidP="001D00B9">
      <w:pPr>
        <w:pStyle w:val="Plattetekstinspringen"/>
      </w:pPr>
      <w:r>
        <w:t>het eventueel reinigen van de zichtzijden en de afwerking van de randen</w:t>
      </w:r>
    </w:p>
    <w:p w14:paraId="477F70E9" w14:textId="77777777" w:rsidR="001D00B9" w:rsidRDefault="001D00B9" w:rsidP="001D00B9">
      <w:pPr>
        <w:pStyle w:val="Plattetekstinspringen"/>
      </w:pPr>
      <w:r>
        <w:t>de eventuele nabewerkingen en/of afwerking van het betonnen oppervlak</w:t>
      </w:r>
    </w:p>
    <w:p w14:paraId="7F1B7F1F" w14:textId="77777777" w:rsidR="001D00B9" w:rsidRDefault="001D00B9" w:rsidP="001D00B9">
      <w:pPr>
        <w:pStyle w:val="Kop6"/>
      </w:pPr>
      <w:r>
        <w:t>Uitvoering</w:t>
      </w:r>
    </w:p>
    <w:p w14:paraId="5CE8B85A" w14:textId="77777777" w:rsidR="001D00B9" w:rsidRDefault="001D00B9" w:rsidP="001D00B9">
      <w:pPr>
        <w:pStyle w:val="Plattetekstinspringen"/>
      </w:pPr>
      <w:r>
        <w:tab/>
        <w:t>De ingenieur en de ontwerper worden minstens 48 u voor het storten verwittigd ter controle van bekisting, wapening, thermische isolatie, vochtwering.</w:t>
      </w:r>
    </w:p>
    <w:p w14:paraId="66F54AB5" w14:textId="77777777" w:rsidR="001D00B9" w:rsidRDefault="001D00B9" w:rsidP="001D00B9">
      <w:pPr>
        <w:pStyle w:val="Plattetekstinspringen"/>
      </w:pPr>
      <w:r>
        <w:t xml:space="preserve">De elementen in ter plaatse gestort beton worden uitgevoerd in de op de plannen en doorsneden aangeduide afmetingen en opleglengten. De aannemer is verplicht na te gaan of zij kunnen worden uitgevoerd volgens de voorgelegde plannen. Hierbij zal rekening worden gehouden met de vereiste hoogte t.o.v. het vloerpeil. </w:t>
      </w:r>
    </w:p>
    <w:p w14:paraId="6B3FDED0" w14:textId="77777777" w:rsidR="001D00B9" w:rsidRDefault="001D00B9" w:rsidP="001D00B9">
      <w:pPr>
        <w:pStyle w:val="Plattetekstinspringen"/>
      </w:pPr>
      <w:r>
        <w:t>Eventuele uitsparingen, doorvoeren, … moeten voor het storten voorzien worden. Geen enkele doorboring achteraf mag gebeuren zonder voorafgaandelijke toestemming van de ingenieur en mits gebruik van een detectieapparaat voor de wapening om doorboren van de wapening te voorkomen.</w:t>
      </w:r>
    </w:p>
    <w:p w14:paraId="0C53C255" w14:textId="77777777" w:rsidR="001D00B9" w:rsidRDefault="001D00B9" w:rsidP="001D00B9">
      <w:pPr>
        <w:pStyle w:val="Plattetekstinspringen"/>
      </w:pPr>
      <w:r>
        <w:t xml:space="preserve">De toleranties op de dimensies van de gestorte elementen en op de plaatsing voldoen aan tolerantieklasse 1 van NBN EN 13670. </w:t>
      </w:r>
    </w:p>
    <w:p w14:paraId="0452F898" w14:textId="77777777" w:rsidR="001D00B9" w:rsidRPr="000D1C60" w:rsidRDefault="001D00B9" w:rsidP="001D00B9">
      <w:pPr>
        <w:pStyle w:val="Kop3"/>
      </w:pPr>
      <w:bookmarkStart w:id="872" w:name="_Toc355277318"/>
      <w:bookmarkStart w:id="873" w:name="_Toc384042383"/>
      <w:bookmarkStart w:id="874" w:name="_Toc390175195"/>
      <w:bookmarkStart w:id="875" w:name="_Toc390177238"/>
      <w:bookmarkStart w:id="876" w:name="_Toc438633529"/>
      <w:r w:rsidRPr="000D1C60">
        <w:t>26.21.</w:t>
      </w:r>
      <w:r w:rsidRPr="000D1C60">
        <w:tab/>
        <w:t>ter plaatse gestorte elementen – wanden</w:t>
      </w:r>
      <w:bookmarkEnd w:id="872"/>
      <w:bookmarkEnd w:id="873"/>
      <w:bookmarkEnd w:id="874"/>
      <w:bookmarkEnd w:id="875"/>
      <w:bookmarkEnd w:id="876"/>
      <w:r w:rsidRPr="000D1C60">
        <w:tab/>
      </w:r>
    </w:p>
    <w:p w14:paraId="7E179E28" w14:textId="77777777" w:rsidR="001D00B9" w:rsidRDefault="001D00B9" w:rsidP="001D00B9">
      <w:pPr>
        <w:pStyle w:val="Kop4"/>
      </w:pPr>
      <w:bookmarkStart w:id="877" w:name="_Toc355277319"/>
      <w:bookmarkStart w:id="878" w:name="_Toc384042384"/>
      <w:bookmarkStart w:id="879" w:name="_Toc390175196"/>
      <w:bookmarkStart w:id="880" w:name="_Toc390177239"/>
      <w:bookmarkStart w:id="881" w:name="_Toc438633530"/>
      <w:r>
        <w:t>26.21.10.</w:t>
      </w:r>
      <w:r>
        <w:tab/>
        <w:t>ter plaatse gestorte elementen – wanden/traditionele bekisting</w:t>
      </w:r>
      <w:r>
        <w:tab/>
      </w:r>
      <w:r>
        <w:rPr>
          <w:rStyle w:val="MeetChar"/>
        </w:rPr>
        <w:t>|FH|m3</w:t>
      </w:r>
      <w:bookmarkEnd w:id="877"/>
      <w:bookmarkEnd w:id="878"/>
      <w:bookmarkEnd w:id="879"/>
      <w:bookmarkEnd w:id="880"/>
      <w:bookmarkEnd w:id="881"/>
    </w:p>
    <w:p w14:paraId="6B1B548C" w14:textId="77777777" w:rsidR="001D00B9" w:rsidRPr="00531A00" w:rsidRDefault="001D00B9" w:rsidP="001D00B9">
      <w:pPr>
        <w:pStyle w:val="Kop6"/>
      </w:pPr>
      <w:r w:rsidRPr="00531A00">
        <w:t>Meting</w:t>
      </w:r>
    </w:p>
    <w:p w14:paraId="12876DFB" w14:textId="77777777" w:rsidR="001D00B9" w:rsidRPr="00531A00" w:rsidRDefault="001D00B9" w:rsidP="001D00B9">
      <w:pPr>
        <w:pStyle w:val="Plattetekstinspringen"/>
      </w:pPr>
      <w:r w:rsidRPr="00531A00">
        <w:t>meeteenheid:</w:t>
      </w:r>
      <w:r>
        <w:t xml:space="preserve"> per m3 beton</w:t>
      </w:r>
      <w:r>
        <w:br/>
        <w:t>De wapening wordt beschreven en gemeten onder artikel 26.11</w:t>
      </w:r>
    </w:p>
    <w:p w14:paraId="7092F80B" w14:textId="77777777" w:rsidR="001D00B9" w:rsidRPr="00531A00" w:rsidRDefault="001D00B9" w:rsidP="001D00B9">
      <w:pPr>
        <w:pStyle w:val="Plattetekstinspringen"/>
      </w:pPr>
      <w:r>
        <w:t xml:space="preserve">meetcode: netto volume, gemeten tussen de vloeren, volgens de nominale afmetingen op de plannen. </w:t>
      </w:r>
      <w:r>
        <w:br/>
        <w:t>Er wordt geen aftrek voorzien voor het volume van de wapening, afstandhouders, doorvoeren, ingestorte leidingen, uitsparingen kleiner dan 0,05 m3, hoeklatten, sponningen, groeven en messingen.</w:t>
      </w:r>
    </w:p>
    <w:p w14:paraId="5142B13C" w14:textId="77777777" w:rsidR="001D00B9" w:rsidRPr="00531A00" w:rsidRDefault="001D00B9" w:rsidP="001D00B9">
      <w:pPr>
        <w:pStyle w:val="Plattetekstinspringen"/>
      </w:pPr>
      <w:r w:rsidRPr="00531A00">
        <w:t>aard van de overeenkomst: Forfaitaire Hoeveelheid (FH)</w:t>
      </w:r>
    </w:p>
    <w:p w14:paraId="069632BA" w14:textId="77777777" w:rsidR="001D00B9" w:rsidRDefault="001D00B9" w:rsidP="001D00B9">
      <w:pPr>
        <w:pStyle w:val="Kop6"/>
      </w:pPr>
      <w:r w:rsidRPr="00531A00">
        <w:t>Materiaal</w:t>
      </w:r>
    </w:p>
    <w:p w14:paraId="4B24BA93" w14:textId="77777777" w:rsidR="001D00B9" w:rsidRPr="008C1A95" w:rsidRDefault="001D00B9" w:rsidP="001D00B9">
      <w:pPr>
        <w:pStyle w:val="Plattetekstinspringen"/>
      </w:pPr>
      <w:r>
        <w:t>Stortklaar beton volgens 26.12.11. stortklaar beton – met staaf- en netwapening</w:t>
      </w:r>
    </w:p>
    <w:p w14:paraId="5B166B4C" w14:textId="77777777" w:rsidR="001D00B9" w:rsidRDefault="001D00B9" w:rsidP="001D00B9">
      <w:pPr>
        <w:pStyle w:val="Plattetekstinspringen"/>
      </w:pPr>
      <w:r>
        <w:t>Wapening volgens 26.11. en stabiliteitsplannen</w:t>
      </w:r>
    </w:p>
    <w:p w14:paraId="061F30E8" w14:textId="77777777" w:rsidR="001D00B9" w:rsidRPr="00FD1DB4" w:rsidRDefault="001D00B9" w:rsidP="001D00B9">
      <w:pPr>
        <w:pStyle w:val="Kop8"/>
      </w:pPr>
      <w:r w:rsidRPr="00FD1DB4">
        <w:t>Specificaties</w:t>
      </w:r>
    </w:p>
    <w:p w14:paraId="75A3F624" w14:textId="77777777" w:rsidR="001D00B9" w:rsidRDefault="001D00B9" w:rsidP="001D00B9">
      <w:pPr>
        <w:pStyle w:val="Plattetekstinspringen"/>
      </w:pPr>
      <w:r>
        <w:t xml:space="preserve">Betonkwaliteit volgens NBN EN 206-1 en NBN B 15-001 </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1608"/>
        <w:gridCol w:w="1802"/>
        <w:gridCol w:w="1963"/>
        <w:gridCol w:w="1936"/>
      </w:tblGrid>
      <w:tr w:rsidR="001D00B9" w14:paraId="31BE1696" w14:textId="77777777" w:rsidTr="007F5C4F">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2E26B652" w14:textId="77777777" w:rsidR="001D00B9" w:rsidRDefault="001D00B9" w:rsidP="007F5C4F">
            <w:pPr>
              <w:pStyle w:val="Plattetekst3"/>
              <w:jc w:val="center"/>
              <w:rPr>
                <w:rFonts w:eastAsia="Arial Unicode MS"/>
                <w:b/>
                <w:bCs/>
              </w:rPr>
            </w:pPr>
            <w:r>
              <w:rPr>
                <w:b/>
                <w:bCs/>
              </w:rPr>
              <w:t>Sterkteklasse</w:t>
            </w:r>
          </w:p>
        </w:tc>
        <w:tc>
          <w:tcPr>
            <w:tcW w:w="1594" w:type="dxa"/>
            <w:tcBorders>
              <w:top w:val="outset" w:sz="6" w:space="0" w:color="auto"/>
              <w:left w:val="outset" w:sz="6" w:space="0" w:color="auto"/>
              <w:bottom w:val="outset" w:sz="6" w:space="0" w:color="auto"/>
              <w:right w:val="outset" w:sz="6" w:space="0" w:color="auto"/>
            </w:tcBorders>
          </w:tcPr>
          <w:p w14:paraId="1E2D295B" w14:textId="77777777" w:rsidR="001D00B9" w:rsidRDefault="001D00B9" w:rsidP="007F5C4F">
            <w:pPr>
              <w:pStyle w:val="Plattetekst3"/>
              <w:jc w:val="center"/>
              <w:rPr>
                <w:b/>
                <w:bCs/>
              </w:rPr>
            </w:pPr>
            <w:r>
              <w:rPr>
                <w:b/>
                <w:bCs/>
              </w:rPr>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45983910" w14:textId="77777777" w:rsidR="001D00B9" w:rsidRDefault="001D00B9" w:rsidP="007F5C4F">
            <w:pPr>
              <w:pStyle w:val="Plattetekst3"/>
              <w:jc w:val="center"/>
              <w:rPr>
                <w:rFonts w:eastAsia="Arial Unicode MS"/>
                <w:b/>
                <w:bCs/>
              </w:rPr>
            </w:pPr>
            <w:r>
              <w:rPr>
                <w:b/>
                <w:bCs/>
              </w:rP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7BD1ECB5" w14:textId="77777777" w:rsidR="001D00B9" w:rsidRDefault="001D00B9" w:rsidP="007F5C4F">
            <w:pPr>
              <w:pStyle w:val="Plattetekst3"/>
              <w:jc w:val="center"/>
              <w:rPr>
                <w:rFonts w:eastAsia="Arial Unicode MS"/>
                <w:b/>
                <w:bCs/>
              </w:rPr>
            </w:pPr>
            <w:r>
              <w:rPr>
                <w:b/>
                <w:bCs/>
              </w:rP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3F72CA0C" w14:textId="77777777" w:rsidR="001D00B9" w:rsidRDefault="001D00B9" w:rsidP="007F5C4F">
            <w:pPr>
              <w:pStyle w:val="Plattetekst3"/>
              <w:jc w:val="center"/>
              <w:rPr>
                <w:rFonts w:eastAsia="Arial Unicode MS"/>
                <w:b/>
                <w:bCs/>
              </w:rPr>
            </w:pPr>
            <w:r>
              <w:rPr>
                <w:b/>
                <w:bCs/>
              </w:rPr>
              <w:t>Maximale korrelgrootte</w:t>
            </w:r>
          </w:p>
        </w:tc>
      </w:tr>
      <w:tr w:rsidR="001D00B9" w14:paraId="278CDB2E" w14:textId="77777777" w:rsidTr="007F5C4F">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6475455E" w14:textId="77777777" w:rsidR="001D00B9" w:rsidRDefault="001D00B9" w:rsidP="007F5C4F">
            <w:pPr>
              <w:pStyle w:val="Plattetekst3"/>
              <w:jc w:val="center"/>
              <w:rPr>
                <w:rFonts w:eastAsia="Arial Unicode MS"/>
              </w:rPr>
            </w:pPr>
            <w:r>
              <w:t>minimum</w:t>
            </w:r>
          </w:p>
        </w:tc>
        <w:tc>
          <w:tcPr>
            <w:tcW w:w="1594" w:type="dxa"/>
            <w:tcBorders>
              <w:top w:val="outset" w:sz="6" w:space="0" w:color="auto"/>
              <w:left w:val="outset" w:sz="6" w:space="0" w:color="auto"/>
              <w:bottom w:val="outset" w:sz="6" w:space="0" w:color="auto"/>
              <w:right w:val="outset" w:sz="6" w:space="0" w:color="auto"/>
            </w:tcBorders>
          </w:tcPr>
          <w:p w14:paraId="01F30EEE" w14:textId="77777777" w:rsidR="001D00B9" w:rsidRDefault="001D00B9" w:rsidP="007F5C4F">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64906387" w14:textId="77777777" w:rsidR="001D00B9" w:rsidRDefault="001D00B9" w:rsidP="007F5C4F">
            <w:pPr>
              <w:pStyle w:val="Plattetekst3"/>
              <w:jc w:val="center"/>
              <w:rPr>
                <w:rFonts w:eastAsia="Arial Unicode MS"/>
              </w:rPr>
            </w:pPr>
            <w:r>
              <w:t>minimum</w:t>
            </w:r>
          </w:p>
        </w:tc>
        <w:tc>
          <w:tcPr>
            <w:tcW w:w="1962" w:type="dxa"/>
            <w:tcBorders>
              <w:top w:val="outset" w:sz="6" w:space="0" w:color="auto"/>
              <w:left w:val="outset" w:sz="6" w:space="0" w:color="auto"/>
              <w:bottom w:val="outset" w:sz="6" w:space="0" w:color="auto"/>
              <w:right w:val="outset" w:sz="6" w:space="0" w:color="auto"/>
            </w:tcBorders>
            <w:vAlign w:val="center"/>
          </w:tcPr>
          <w:p w14:paraId="12470C30" w14:textId="77777777" w:rsidR="001D00B9" w:rsidRDefault="001D00B9" w:rsidP="007F5C4F">
            <w:pPr>
              <w:pStyle w:val="Plattetekst3"/>
              <w:jc w:val="center"/>
              <w:rPr>
                <w:rFonts w:eastAsia="Arial Unicode MS"/>
              </w:rPr>
            </w:pPr>
            <w:r>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4AAB4542" w14:textId="77777777" w:rsidR="001D00B9" w:rsidRDefault="001D00B9" w:rsidP="007F5C4F">
            <w:pPr>
              <w:pStyle w:val="Plattetekst3"/>
              <w:jc w:val="center"/>
              <w:rPr>
                <w:rFonts w:eastAsia="Arial Unicode MS"/>
              </w:rPr>
            </w:pPr>
            <w:r>
              <w:t>keuze aannemer</w:t>
            </w:r>
          </w:p>
        </w:tc>
      </w:tr>
      <w:tr w:rsidR="001D00B9" w14:paraId="4391E424" w14:textId="77777777" w:rsidTr="007F5C4F">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61C14442" w14:textId="77777777" w:rsidR="001D00B9" w:rsidRDefault="001D00B9" w:rsidP="007F5C4F">
            <w:pPr>
              <w:pStyle w:val="Plattetekst3"/>
              <w:jc w:val="center"/>
              <w:rPr>
                <w:rFonts w:eastAsia="Arial Unicode MS"/>
              </w:rPr>
            </w:pPr>
          </w:p>
        </w:tc>
        <w:tc>
          <w:tcPr>
            <w:tcW w:w="1594" w:type="dxa"/>
            <w:tcBorders>
              <w:top w:val="outset" w:sz="6" w:space="0" w:color="auto"/>
              <w:left w:val="outset" w:sz="6" w:space="0" w:color="auto"/>
              <w:bottom w:val="outset" w:sz="6" w:space="0" w:color="auto"/>
              <w:right w:val="outset" w:sz="6" w:space="0" w:color="auto"/>
            </w:tcBorders>
          </w:tcPr>
          <w:p w14:paraId="4E647BEE" w14:textId="77777777" w:rsidR="001D00B9" w:rsidRDefault="001D00B9" w:rsidP="007F5C4F">
            <w:pPr>
              <w:pStyle w:val="Plattetekst3"/>
              <w:jc w:val="center"/>
              <w:rPr>
                <w:rFonts w:eastAsia="Arial Unicode MS"/>
              </w:rPr>
            </w:pPr>
          </w:p>
        </w:tc>
        <w:tc>
          <w:tcPr>
            <w:tcW w:w="1798" w:type="dxa"/>
            <w:tcBorders>
              <w:top w:val="outset" w:sz="6" w:space="0" w:color="auto"/>
              <w:left w:val="outset" w:sz="6" w:space="0" w:color="auto"/>
              <w:bottom w:val="outset" w:sz="6" w:space="0" w:color="auto"/>
              <w:right w:val="outset" w:sz="6" w:space="0" w:color="auto"/>
            </w:tcBorders>
            <w:vAlign w:val="center"/>
          </w:tcPr>
          <w:p w14:paraId="7FF33F23" w14:textId="77777777" w:rsidR="001D00B9" w:rsidRDefault="001D00B9" w:rsidP="007F5C4F">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31CA0E36" w14:textId="77777777" w:rsidR="001D00B9" w:rsidRDefault="001D00B9" w:rsidP="007F5C4F">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2F90080F" w14:textId="77777777" w:rsidR="001D00B9" w:rsidRDefault="001D00B9" w:rsidP="007F5C4F">
            <w:pPr>
              <w:pStyle w:val="Plattetekst3"/>
              <w:jc w:val="center"/>
              <w:rPr>
                <w:rFonts w:eastAsia="Arial Unicode MS"/>
              </w:rPr>
            </w:pPr>
          </w:p>
        </w:tc>
      </w:tr>
    </w:tbl>
    <w:p w14:paraId="4EEA17DD" w14:textId="77777777" w:rsidR="001D00B9" w:rsidRDefault="001D00B9" w:rsidP="001D00B9">
      <w:pPr>
        <w:pStyle w:val="Plattetekstinspringen"/>
      </w:pPr>
      <w:r>
        <w:t xml:space="preserve">Bekisting: </w:t>
      </w:r>
      <w:r w:rsidRPr="00417E0C">
        <w:rPr>
          <w:rStyle w:val="Keuze-blauw"/>
        </w:rPr>
        <w:t>keuze aannemer / ruw ontkist / gladde bekisting / glijbekisting / bekisting voor zichtbeton / verloren bekisting in …</w:t>
      </w:r>
    </w:p>
    <w:p w14:paraId="05A24A83" w14:textId="77777777" w:rsidR="001D00B9" w:rsidRDefault="001D00B9" w:rsidP="001D00B9">
      <w:pPr>
        <w:pStyle w:val="Kop8"/>
      </w:pPr>
      <w:r w:rsidRPr="00037382">
        <w:t>Aanvullende specificaties</w:t>
      </w:r>
      <w:r>
        <w:t xml:space="preserve"> </w:t>
      </w:r>
      <w:r w:rsidR="00156DE5">
        <w:t>(te schrappen door ontwerper indien niet van toepassing)</w:t>
      </w:r>
    </w:p>
    <w:p w14:paraId="3E11332B" w14:textId="77777777" w:rsidR="001D00B9" w:rsidRDefault="001D00B9" w:rsidP="001D00B9">
      <w:pPr>
        <w:pStyle w:val="Plattetekstinspringen"/>
      </w:pPr>
      <w:r>
        <w:t xml:space="preserve">Brandweerstand: REI </w:t>
      </w:r>
      <w:r w:rsidRPr="00417E0C">
        <w:rPr>
          <w:rStyle w:val="Keuze-blauw"/>
        </w:rPr>
        <w:t>60 / 120 / 240</w:t>
      </w:r>
    </w:p>
    <w:p w14:paraId="34E4DF93" w14:textId="77777777" w:rsidR="001D00B9" w:rsidRDefault="001D00B9" w:rsidP="001D00B9">
      <w:pPr>
        <w:pStyle w:val="Kop6"/>
      </w:pPr>
      <w:r>
        <w:t>Uitvoering</w:t>
      </w:r>
    </w:p>
    <w:p w14:paraId="4B61D3E8" w14:textId="77777777" w:rsidR="001D00B9" w:rsidRPr="00531991" w:rsidRDefault="001D00B9" w:rsidP="001D00B9">
      <w:pPr>
        <w:pStyle w:val="Plattetekstinspringen"/>
      </w:pPr>
      <w:r w:rsidRPr="00531991">
        <w:tab/>
        <w:t>De verbinding met andere elementen gebeurt d.m.v. het ter plaatse opstorten van de diverse uiteinden van de samenkomende elementen. Uiteinden worden voorzien van wachtwapeningen.</w:t>
      </w:r>
    </w:p>
    <w:p w14:paraId="030B4C64" w14:textId="77777777" w:rsidR="001D00B9" w:rsidRPr="00531A00" w:rsidRDefault="001D00B9" w:rsidP="001D00B9">
      <w:pPr>
        <w:pStyle w:val="Kop8"/>
      </w:pPr>
      <w:r w:rsidRPr="00531A00">
        <w:t>Aanvullende uitvoeringsvoorschriften</w:t>
      </w:r>
      <w:r>
        <w:t xml:space="preserve"> </w:t>
      </w:r>
      <w:r w:rsidR="00156DE5">
        <w:t>(te schrappen door ontwerper indien niet van toepassing)</w:t>
      </w:r>
    </w:p>
    <w:p w14:paraId="637E5B63" w14:textId="77777777" w:rsidR="001D00B9" w:rsidRPr="00531A00" w:rsidRDefault="001D00B9" w:rsidP="001D00B9">
      <w:pPr>
        <w:pStyle w:val="Plattetekstinspringen"/>
      </w:pPr>
      <w:r w:rsidRPr="00531A00">
        <w:t xml:space="preserve">Zichtbare aansluitingen: </w:t>
      </w:r>
      <w:r w:rsidRPr="00417E0C">
        <w:rPr>
          <w:rStyle w:val="Keuze-blauw"/>
        </w:rPr>
        <w:t>V-vormige voeg / …</w:t>
      </w:r>
    </w:p>
    <w:p w14:paraId="0184D49D" w14:textId="77777777" w:rsidR="001D00B9" w:rsidRPr="00531A00" w:rsidRDefault="001D00B9" w:rsidP="001D00B9">
      <w:pPr>
        <w:pStyle w:val="Plattetekstinspringen"/>
      </w:pPr>
      <w:r w:rsidRPr="00531A00">
        <w:t>Stortnaden:</w:t>
      </w:r>
    </w:p>
    <w:p w14:paraId="5FDD47E0" w14:textId="77777777" w:rsidR="001D00B9" w:rsidRDefault="001D00B9" w:rsidP="001D00B9">
      <w:pPr>
        <w:pStyle w:val="Plattetekstinspringen"/>
      </w:pPr>
      <w:r w:rsidRPr="00531A00">
        <w:t>Verankeringen:</w:t>
      </w:r>
    </w:p>
    <w:p w14:paraId="471B4919" w14:textId="77777777" w:rsidR="001D00B9" w:rsidRDefault="001D00B9" w:rsidP="001D00B9">
      <w:pPr>
        <w:pStyle w:val="Plattetekstinspringen"/>
      </w:pPr>
      <w:r>
        <w:t>Vochtkeringen:</w:t>
      </w:r>
    </w:p>
    <w:p w14:paraId="7CD01886" w14:textId="77777777" w:rsidR="001D00B9" w:rsidRPr="00531A00" w:rsidRDefault="001D00B9" w:rsidP="001D00B9">
      <w:pPr>
        <w:pStyle w:val="Plattetekstinspringen"/>
      </w:pPr>
      <w:r>
        <w:t xml:space="preserve">Thermische isolatie: </w:t>
      </w:r>
    </w:p>
    <w:p w14:paraId="5649C1B7" w14:textId="77777777" w:rsidR="001D00B9" w:rsidRPr="00531A00" w:rsidRDefault="001D00B9" w:rsidP="001D00B9">
      <w:pPr>
        <w:pStyle w:val="Kop6"/>
      </w:pPr>
      <w:r w:rsidRPr="00531A00">
        <w:t>Toepassing</w:t>
      </w:r>
    </w:p>
    <w:p w14:paraId="66997F31" w14:textId="77777777" w:rsidR="001D00B9" w:rsidRPr="00531A00" w:rsidRDefault="001D00B9" w:rsidP="001D00B9">
      <w:pPr>
        <w:rPr>
          <w:lang w:val="nl-NL"/>
        </w:rPr>
      </w:pPr>
    </w:p>
    <w:p w14:paraId="29B1625A" w14:textId="77777777" w:rsidR="001D00B9" w:rsidRDefault="001D00B9" w:rsidP="001D00B9">
      <w:pPr>
        <w:pStyle w:val="Kop4"/>
      </w:pPr>
      <w:bookmarkStart w:id="882" w:name="_Toc355277320"/>
      <w:bookmarkStart w:id="883" w:name="_Toc384042385"/>
      <w:bookmarkStart w:id="884" w:name="_Toc390175197"/>
      <w:bookmarkStart w:id="885" w:name="_Toc390177240"/>
      <w:bookmarkStart w:id="886" w:name="_Toc438633531"/>
      <w:r>
        <w:t>26.21.20.</w:t>
      </w:r>
      <w:r>
        <w:tab/>
        <w:t>ter plaatse gestorte elementen – wanden/holle wanden</w:t>
      </w:r>
      <w:bookmarkEnd w:id="882"/>
      <w:bookmarkEnd w:id="883"/>
      <w:bookmarkEnd w:id="884"/>
      <w:bookmarkEnd w:id="885"/>
      <w:bookmarkEnd w:id="886"/>
      <w:r>
        <w:tab/>
      </w:r>
    </w:p>
    <w:p w14:paraId="1516F196" w14:textId="77777777" w:rsidR="001D00B9" w:rsidRDefault="001D00B9" w:rsidP="001D00B9">
      <w:pPr>
        <w:pStyle w:val="Kop6"/>
      </w:pPr>
      <w:r>
        <w:t>Omschrijving</w:t>
      </w:r>
    </w:p>
    <w:p w14:paraId="2C3EC7A2" w14:textId="77777777" w:rsidR="001D00B9" w:rsidRDefault="001D00B9" w:rsidP="001D00B9">
      <w:pPr>
        <w:pStyle w:val="Plattetekst"/>
      </w:pPr>
      <w:r>
        <w:t>Wanden waarbij de bekisting bestaat uit geprefabriceerde meewerkende premuren (ook holle wanden genoemd), die onderling verbonden zijn door tralieliggers. De holte tussen de premuren wordt opgevuld met stortklaar beton.</w:t>
      </w:r>
    </w:p>
    <w:p w14:paraId="7F7D57E8" w14:textId="77777777" w:rsidR="001D00B9" w:rsidRDefault="001D00B9" w:rsidP="001D00B9">
      <w:r>
        <w:rPr>
          <w:lang w:val="nl-NL"/>
        </w:rPr>
        <w:t xml:space="preserve">De prefab elementen worden gemeten onder artikel 26.21.21., het vulbeton wordt gemeten onder artikel 26.21.22. </w:t>
      </w:r>
      <w:r>
        <w:t>De werken omvatten:</w:t>
      </w:r>
    </w:p>
    <w:p w14:paraId="06A2591E" w14:textId="77777777" w:rsidR="001D00B9" w:rsidRPr="000D1C60" w:rsidRDefault="001D00B9" w:rsidP="001D00B9">
      <w:pPr>
        <w:pStyle w:val="Plattetekstinspringen"/>
      </w:pPr>
      <w:r w:rsidRPr="000D1C60">
        <w:t>de controle op alle afmetingen en de aanpassing van de te prefabriceren elementen aan de werkelijke afmetingen;</w:t>
      </w:r>
    </w:p>
    <w:p w14:paraId="1D4194DD" w14:textId="77777777" w:rsidR="001D00B9" w:rsidRPr="000D1C60" w:rsidRDefault="001D00B9" w:rsidP="001D00B9">
      <w:pPr>
        <w:pStyle w:val="Plattetekstinspringen"/>
      </w:pPr>
      <w:r w:rsidRPr="000D1C60">
        <w:t>alle ingebetonneerde en uitstekende wapeningen, alle hulpstukken voor hun plaatsing en bevestiging;</w:t>
      </w:r>
    </w:p>
    <w:p w14:paraId="77F8A844" w14:textId="77777777" w:rsidR="001D00B9" w:rsidRPr="000D1C60" w:rsidRDefault="001D00B9" w:rsidP="001D00B9">
      <w:pPr>
        <w:pStyle w:val="Plattetekstinspringen"/>
      </w:pPr>
      <w:r w:rsidRPr="000D1C60">
        <w:t>de levering en montage van de holle wanden;</w:t>
      </w:r>
    </w:p>
    <w:p w14:paraId="195C2B92" w14:textId="77777777" w:rsidR="001D00B9" w:rsidRPr="000D1C60" w:rsidRDefault="001D00B9" w:rsidP="001D00B9">
      <w:pPr>
        <w:pStyle w:val="Plattetekstinspringen"/>
      </w:pPr>
      <w:r w:rsidRPr="000D1C60">
        <w:t>de levering en realisatie van het opvulbeton;</w:t>
      </w:r>
    </w:p>
    <w:p w14:paraId="0000450D" w14:textId="77777777" w:rsidR="001D00B9" w:rsidRPr="000D1C60" w:rsidRDefault="001D00B9" w:rsidP="001D00B9">
      <w:pPr>
        <w:pStyle w:val="Plattetekstinspringen"/>
      </w:pPr>
      <w:r w:rsidRPr="000D1C60">
        <w:t>de nodige voorzieningen voor uitsparingen, doorvoeren, enz.;</w:t>
      </w:r>
    </w:p>
    <w:p w14:paraId="2565C25D" w14:textId="77777777" w:rsidR="001D00B9" w:rsidRPr="000D1C60" w:rsidRDefault="001D00B9" w:rsidP="001D00B9">
      <w:pPr>
        <w:pStyle w:val="Plattetekstinspringen"/>
      </w:pPr>
      <w:r w:rsidRPr="000D1C60">
        <w:t>de bijkomende voeg‐, versterkings‐ en hoekwapening volgens de aanduidingen op het montageplan en/of de betonstudie;</w:t>
      </w:r>
    </w:p>
    <w:p w14:paraId="4BDE3DEE" w14:textId="77777777" w:rsidR="001D00B9" w:rsidRPr="000D1C60" w:rsidRDefault="001D00B9" w:rsidP="001D00B9">
      <w:pPr>
        <w:pStyle w:val="Plattetekstinspringen"/>
      </w:pPr>
      <w:r w:rsidRPr="000D1C60">
        <w:t>alle nodige verbindingsmiddelen zowel tussen geprefabriceerde elementen onderling als met de randelementen, eventuele afstandhouders tussen vulblokken, ...;</w:t>
      </w:r>
    </w:p>
    <w:p w14:paraId="27FABA6A" w14:textId="77777777" w:rsidR="001D00B9" w:rsidRPr="000D1C60" w:rsidRDefault="001D00B9" w:rsidP="001D00B9">
      <w:pPr>
        <w:pStyle w:val="Plattetekstinspringen"/>
      </w:pPr>
      <w:r w:rsidRPr="000D1C60">
        <w:t>alle wapeningsnetten, bijlegwapeningen en bijkomende bekistingen, het desgevallend opvullen van voegen en/of de holten tussen de muren;</w:t>
      </w:r>
    </w:p>
    <w:p w14:paraId="58CE3E03" w14:textId="77777777" w:rsidR="001D00B9" w:rsidRPr="000D1C60" w:rsidRDefault="001D00B9" w:rsidP="001D00B9">
      <w:pPr>
        <w:pStyle w:val="Plattetekstinspringen"/>
      </w:pPr>
      <w:r w:rsidRPr="000D1C60">
        <w:t>het wegnemen van alle hulpstukken, bekistingselementen, ondersteuningen en schoren;</w:t>
      </w:r>
    </w:p>
    <w:p w14:paraId="7B2DDA32" w14:textId="77777777" w:rsidR="001D00B9" w:rsidRPr="000D1C60" w:rsidRDefault="001D00B9" w:rsidP="001D00B9">
      <w:pPr>
        <w:pStyle w:val="Plattetekstinspringen"/>
      </w:pPr>
      <w:r w:rsidRPr="000D1C60">
        <w:t>de afwerking van de randen, herstellingswerken bij gebeurlijke beschadigingen en/of onaanvaardbare grindresten, het opvullen van de (uitzettings‐)voegen, volgens de richtlijnen van de leverende firma, het reinigen van de zichtzijden, …</w:t>
      </w:r>
      <w:r>
        <w:t>.</w:t>
      </w:r>
    </w:p>
    <w:p w14:paraId="29189997" w14:textId="77777777" w:rsidR="001D00B9" w:rsidRPr="00531A00" w:rsidRDefault="001D00B9" w:rsidP="001D00B9">
      <w:pPr>
        <w:pStyle w:val="Kop6"/>
      </w:pPr>
      <w:r>
        <w:t>Uitvoering</w:t>
      </w:r>
    </w:p>
    <w:p w14:paraId="2FC8FF36" w14:textId="77777777" w:rsidR="001D00B9" w:rsidRPr="000A3313" w:rsidRDefault="001D00B9" w:rsidP="001D00B9">
      <w:pPr>
        <w:pStyle w:val="Kop7"/>
      </w:pPr>
      <w:r>
        <w:t>Algemeen</w:t>
      </w:r>
    </w:p>
    <w:p w14:paraId="4CF38DCA" w14:textId="77777777" w:rsidR="001D00B9" w:rsidRPr="000D1C60" w:rsidRDefault="001D00B9" w:rsidP="001D00B9">
      <w:pPr>
        <w:pStyle w:val="Plattetekstinspringen"/>
      </w:pPr>
      <w:r w:rsidRPr="000D1C60">
        <w:t>De volgende documenten zijn van toepassing:</w:t>
      </w:r>
    </w:p>
    <w:p w14:paraId="369349B0" w14:textId="77777777" w:rsidR="001D00B9" w:rsidRDefault="001D00B9" w:rsidP="001D00B9">
      <w:pPr>
        <w:pStyle w:val="Plattetekstinspringen2"/>
      </w:pPr>
      <w:r>
        <w:t>NBN EN 14992 – Geprefabriceerde betonproducten – Wandelementen</w:t>
      </w:r>
    </w:p>
    <w:p w14:paraId="4B7EAD78" w14:textId="77777777" w:rsidR="001D00B9" w:rsidRDefault="001D00B9" w:rsidP="001D00B9">
      <w:pPr>
        <w:pStyle w:val="Plattetekstinspringen2"/>
      </w:pPr>
      <w:r>
        <w:t>NBN B 21-612 -</w:t>
      </w:r>
      <w:r w:rsidRPr="005D2936">
        <w:t xml:space="preserve"> Geprefabriceerde betonproducten - Wandelementen - Nationale aanvulling bij NBN EN 14992</w:t>
      </w:r>
    </w:p>
    <w:p w14:paraId="55D1A7D7" w14:textId="77777777" w:rsidR="001D00B9" w:rsidRDefault="001D00B9" w:rsidP="001D00B9">
      <w:pPr>
        <w:pStyle w:val="Kop7"/>
      </w:pPr>
      <w:r>
        <w:t>voorbereiding</w:t>
      </w:r>
    </w:p>
    <w:p w14:paraId="6720B560" w14:textId="77777777" w:rsidR="001D00B9" w:rsidRPr="001E2D6B" w:rsidRDefault="001D00B9" w:rsidP="001D00B9">
      <w:pPr>
        <w:pStyle w:val="Plattetekstinspringen"/>
      </w:pPr>
      <w:r w:rsidRPr="001E2D6B">
        <w:t>Voor uitvoering legt de aannemer het montageplan ter goedkeuring voor aan de stabiliteitsingenieur.</w:t>
      </w:r>
    </w:p>
    <w:p w14:paraId="6CDB0EA5" w14:textId="77777777" w:rsidR="001D00B9" w:rsidRPr="001E2D6B" w:rsidRDefault="001D00B9" w:rsidP="001D00B9">
      <w:pPr>
        <w:pStyle w:val="Plattetekstinspringen"/>
      </w:pPr>
      <w:r w:rsidRPr="001E2D6B">
        <w:t>De aannemer controleert of alle afmetingen van de geleverde holle wanden overeenstemmen met de afmetingen op de plannen. Er mogen in geen geval achteraf openingen, uitsparingen of doorvoeren gemaakt worden in de prefabelementen, tenzij met uitdrukkelijke toestemming van de stabiliteitsingenieur.</w:t>
      </w:r>
    </w:p>
    <w:p w14:paraId="2ACDC9ED" w14:textId="77777777" w:rsidR="001D00B9" w:rsidRPr="001E2D6B" w:rsidRDefault="001D00B9" w:rsidP="001D00B9">
      <w:pPr>
        <w:pStyle w:val="Plattetekstinspringen"/>
      </w:pPr>
      <w:r w:rsidRPr="001E2D6B">
        <w:t>De transport-, aflaad- en montage-instructies van de fabrikant moeten strikt opgevolgd worden.</w:t>
      </w:r>
    </w:p>
    <w:p w14:paraId="33C857D9" w14:textId="77777777" w:rsidR="001D00B9" w:rsidRPr="001E2D6B" w:rsidRDefault="001D00B9" w:rsidP="001D00B9">
      <w:pPr>
        <w:pStyle w:val="Plattetekstinspringen"/>
      </w:pPr>
      <w:r w:rsidRPr="001E2D6B">
        <w:t xml:space="preserve">Tijdens het transport en de voorlopige stapeling op de bouwplaats van de holle wanden draagt de aannemer er zorg voor dat er geen ontoelaatbare spanningen in het beton en het staal optreden. Daartoe worden, bij het stockeren, de steunen tussen de holle wanden voldoende dicht bij elkaar geplaatst. Bij horizontale levering van de holle wanden wordt tussen de hijsankers en de betonplaat een houten lat geplaatst, evenals waar de holle wand bij het rechttrekken op de onderliggende holle wand steunt. </w:t>
      </w:r>
    </w:p>
    <w:p w14:paraId="27DEF600" w14:textId="77777777" w:rsidR="001D00B9" w:rsidRPr="001E2D6B" w:rsidRDefault="001D00B9" w:rsidP="001D00B9">
      <w:pPr>
        <w:pStyle w:val="Plattetekstinspringen"/>
      </w:pPr>
      <w:r w:rsidRPr="001E2D6B">
        <w:t>De vloeren waarop de holle wanden geplaatst zullen worden, worden voorafgaandelijk gereinigd.</w:t>
      </w:r>
    </w:p>
    <w:p w14:paraId="2F90337F" w14:textId="77777777" w:rsidR="001D00B9" w:rsidRDefault="001D00B9" w:rsidP="001D00B9">
      <w:pPr>
        <w:pStyle w:val="Kop7"/>
      </w:pPr>
      <w:r>
        <w:t>montage</w:t>
      </w:r>
    </w:p>
    <w:p w14:paraId="4A144C47" w14:textId="77777777" w:rsidR="001D00B9" w:rsidRPr="001E2D6B" w:rsidRDefault="001D00B9" w:rsidP="001D00B9">
      <w:pPr>
        <w:pStyle w:val="Plattetekstinspringen"/>
      </w:pPr>
      <w:r w:rsidRPr="001E2D6B">
        <w:t>De schoren worden aangepast aan de grootte van de elementen en de instructies op het montageplan moeten nauwgezet gevolgd worden. De fabrikant bepaalt het aantal te plaatsen schoren.</w:t>
      </w:r>
    </w:p>
    <w:p w14:paraId="07BF2207" w14:textId="77777777" w:rsidR="001D00B9" w:rsidRPr="001E2D6B" w:rsidRDefault="001D00B9" w:rsidP="001D00B9">
      <w:pPr>
        <w:pStyle w:val="Plattetekstinspringen"/>
      </w:pPr>
      <w:r w:rsidRPr="001E2D6B">
        <w:t>De bovenzijde van de gerealiseerde wand vormt een perfecte horizo</w:t>
      </w:r>
      <w:r>
        <w:t>ntale lijn en moet in overeenste</w:t>
      </w:r>
      <w:r w:rsidRPr="001E2D6B">
        <w:t>mming zijn met de peilen zoals aangegeven op de architectuurplannen.</w:t>
      </w:r>
    </w:p>
    <w:p w14:paraId="4A891F0A" w14:textId="77777777" w:rsidR="001D00B9" w:rsidRPr="001E2D6B" w:rsidRDefault="001D00B9" w:rsidP="001D00B9">
      <w:pPr>
        <w:pStyle w:val="Plattetekstinspringen"/>
      </w:pPr>
      <w:r w:rsidRPr="001E2D6B">
        <w:t>De opvatting van de voegen en de uitwendige verbindingen wordt bepaald door de stabiliteitsstudie.</w:t>
      </w:r>
    </w:p>
    <w:p w14:paraId="09789AD4" w14:textId="77777777" w:rsidR="001D00B9" w:rsidRPr="001E2D6B" w:rsidRDefault="001D00B9" w:rsidP="001D00B9">
      <w:pPr>
        <w:pStyle w:val="Plattetekstinspringen"/>
      </w:pPr>
      <w:r w:rsidRPr="001E2D6B">
        <w:t>De voegen worden ontdaan van eventuele onzuiverheden.</w:t>
      </w:r>
    </w:p>
    <w:p w14:paraId="72D86279" w14:textId="77777777" w:rsidR="001D00B9" w:rsidRPr="001E2D6B" w:rsidRDefault="001D00B9" w:rsidP="001D00B9">
      <w:pPr>
        <w:pStyle w:val="Plattetekstinspringen"/>
      </w:pPr>
      <w:r w:rsidRPr="001E2D6B">
        <w:t>De uitzettings- en zettingsvoegen wordt uitgevoerd volgens de voorschriften van de stabiliteitsingenieur.  De positie ervan wordt vermeld op de stabiliteitsplannen.</w:t>
      </w:r>
    </w:p>
    <w:p w14:paraId="7246A348" w14:textId="77777777" w:rsidR="001D00B9" w:rsidRDefault="001D00B9" w:rsidP="001D00B9">
      <w:pPr>
        <w:pStyle w:val="Kop7"/>
      </w:pPr>
      <w:r>
        <w:t>vullen van de holle wanden</w:t>
      </w:r>
    </w:p>
    <w:p w14:paraId="1AF2ED95" w14:textId="77777777" w:rsidR="001D00B9" w:rsidRPr="001E2D6B" w:rsidRDefault="001D00B9" w:rsidP="001D00B9">
      <w:pPr>
        <w:pStyle w:val="Plattetekstinspringen"/>
      </w:pPr>
      <w:r w:rsidRPr="001E2D6B">
        <w:t>Het vulbeton en de wapening (voeg-, hoek- en versterkingswapening) worden uitgevoerd en aangebracht volgens de aanduidingen in de betonstudie en op het montageplan.</w:t>
      </w:r>
    </w:p>
    <w:p w14:paraId="74911A4F" w14:textId="77777777" w:rsidR="001D00B9" w:rsidRPr="001E2D6B" w:rsidRDefault="001D00B9" w:rsidP="001D00B9">
      <w:pPr>
        <w:pStyle w:val="Plattetekstinspringen"/>
      </w:pPr>
      <w:r w:rsidRPr="001E2D6B">
        <w:t>De bovenzijde van de holle wanden moet dermate toegankelijk zijn dat het storten op een veilige manier kan gebeuren.</w:t>
      </w:r>
    </w:p>
    <w:p w14:paraId="7DAB36D7" w14:textId="77777777" w:rsidR="001D00B9" w:rsidRPr="001E2D6B" w:rsidRDefault="001D00B9" w:rsidP="001D00B9">
      <w:pPr>
        <w:pStyle w:val="Plattetekstinspringen"/>
      </w:pPr>
      <w:r w:rsidRPr="001E2D6B">
        <w:t>Voor het storten van het vulbeton worden de binnenoppervlakken van de holle wanden vochtig gemaakt.</w:t>
      </w:r>
    </w:p>
    <w:p w14:paraId="2C63D6E9" w14:textId="77777777" w:rsidR="001D00B9" w:rsidRPr="001E2D6B" w:rsidRDefault="001D00B9" w:rsidP="001D00B9">
      <w:pPr>
        <w:pStyle w:val="Plattetekstinspringen"/>
      </w:pPr>
      <w:r w:rsidRPr="001E2D6B">
        <w:t>De aannemer neemt de nodige voorzorgen om het openspatten van de schillen tijdens het storten te vermijden (bijv. geleidingsbalk op vloerplaat ter hoogte van onderzijde wand, …)</w:t>
      </w:r>
    </w:p>
    <w:p w14:paraId="0D38656A" w14:textId="77777777" w:rsidR="001D00B9" w:rsidRPr="001E2D6B" w:rsidRDefault="001D00B9" w:rsidP="001D00B9">
      <w:pPr>
        <w:pStyle w:val="Plattetekstinspringen"/>
      </w:pPr>
      <w:r w:rsidRPr="001E2D6B">
        <w:t>Bijzondere aandacht wordt besteed aan de dichtheid van de voegen om het uitlopen van het stortbeton te voorkomen.</w:t>
      </w:r>
    </w:p>
    <w:p w14:paraId="479752E6" w14:textId="77777777" w:rsidR="001D00B9" w:rsidRPr="001E2D6B" w:rsidRDefault="001D00B9" w:rsidP="001D00B9">
      <w:pPr>
        <w:pStyle w:val="Plattetekstinspringen"/>
      </w:pPr>
      <w:r w:rsidRPr="001E2D6B">
        <w:t>Het opentrekken van de hoeken wordt voorkomen door plaatsing van hoekijzers of schoorplanken.</w:t>
      </w:r>
    </w:p>
    <w:p w14:paraId="13540EA9" w14:textId="77777777" w:rsidR="001D00B9" w:rsidRPr="001E2D6B" w:rsidRDefault="001D00B9" w:rsidP="001D00B9">
      <w:pPr>
        <w:pStyle w:val="Plattetekstinspringen"/>
      </w:pPr>
      <w:r w:rsidRPr="001E2D6B">
        <w:t>Het vulbeton wordt gestort in lagen van maximaal 60 cm.</w:t>
      </w:r>
    </w:p>
    <w:p w14:paraId="1AC3195A" w14:textId="77777777" w:rsidR="001D00B9" w:rsidRPr="001E2D6B" w:rsidRDefault="001D00B9" w:rsidP="001D00B9">
      <w:pPr>
        <w:pStyle w:val="Plattetekstinspringen"/>
      </w:pPr>
      <w:r w:rsidRPr="001E2D6B">
        <w:t>Het vulbeton moet tijdens het storten vakkundig getrild worden.</w:t>
      </w:r>
    </w:p>
    <w:p w14:paraId="49B04EC3" w14:textId="77777777" w:rsidR="001D00B9" w:rsidRPr="001E2D6B" w:rsidRDefault="001D00B9" w:rsidP="001D00B9">
      <w:pPr>
        <w:pStyle w:val="Plattetekstinspringen"/>
      </w:pPr>
      <w:r w:rsidRPr="001E2D6B">
        <w:t>De maximaal toelaatbare betondruk van 30 kN/m² mag niet overschreden worden.</w:t>
      </w:r>
    </w:p>
    <w:p w14:paraId="0BCA6A1B" w14:textId="77777777" w:rsidR="001D00B9" w:rsidRDefault="001D00B9" w:rsidP="001D00B9">
      <w:pPr>
        <w:pStyle w:val="Plattetekstinspringen"/>
      </w:pPr>
      <w:r w:rsidRPr="001E2D6B">
        <w:t xml:space="preserve">Na het storten moet de restspecie verwijderd worden. </w:t>
      </w:r>
    </w:p>
    <w:p w14:paraId="6F554A6C" w14:textId="77777777" w:rsidR="001D00B9" w:rsidRPr="00E14D9E" w:rsidRDefault="001D00B9" w:rsidP="001D00B9">
      <w:pPr>
        <w:pStyle w:val="Kop5"/>
      </w:pPr>
      <w:bookmarkStart w:id="887" w:name="_Toc355277321"/>
      <w:bookmarkStart w:id="888" w:name="_Toc384042386"/>
      <w:bookmarkStart w:id="889" w:name="_Toc390175198"/>
      <w:bookmarkStart w:id="890" w:name="_Toc390177241"/>
      <w:bookmarkStart w:id="891" w:name="_Toc438633532"/>
      <w:r>
        <w:t>26.21</w:t>
      </w:r>
      <w:r w:rsidRPr="00E14D9E">
        <w:t>.</w:t>
      </w:r>
      <w:r>
        <w:t>21</w:t>
      </w:r>
      <w:r w:rsidRPr="00E14D9E">
        <w:t>.</w:t>
      </w:r>
      <w:r w:rsidRPr="00E14D9E">
        <w:tab/>
      </w:r>
      <w:r w:rsidRPr="002F066C">
        <w:t xml:space="preserve">ter plaatse gestorte elementen </w:t>
      </w:r>
      <w:r>
        <w:t>– wanden/holle wanden - prefab elementen</w:t>
      </w:r>
      <w:r>
        <w:tab/>
      </w:r>
      <w:r>
        <w:rPr>
          <w:rStyle w:val="MeetChar"/>
        </w:rPr>
        <w:t>|FH|m2</w:t>
      </w:r>
      <w:bookmarkEnd w:id="887"/>
      <w:bookmarkEnd w:id="888"/>
      <w:bookmarkEnd w:id="889"/>
      <w:bookmarkEnd w:id="890"/>
      <w:bookmarkEnd w:id="891"/>
    </w:p>
    <w:p w14:paraId="36150F6A" w14:textId="77777777" w:rsidR="001D00B9" w:rsidRPr="00531A00" w:rsidRDefault="001D00B9" w:rsidP="001D00B9">
      <w:pPr>
        <w:pStyle w:val="Kop6"/>
      </w:pPr>
      <w:r>
        <w:t>Omschrijving</w:t>
      </w:r>
    </w:p>
    <w:p w14:paraId="60FD2AD9" w14:textId="77777777" w:rsidR="001D00B9" w:rsidRDefault="001D00B9" w:rsidP="001D00B9">
      <w:pPr>
        <w:pStyle w:val="Plattetekst"/>
      </w:pPr>
      <w:r>
        <w:t>Elementen die bestaan uit twee geprefabriceerde betonnen schillen, verbonden met elkaar door tralieliggers. De prefabelementen zijn de meewerkende bekisting van de wanden.</w:t>
      </w:r>
    </w:p>
    <w:p w14:paraId="6B61C2C3" w14:textId="77777777" w:rsidR="001D00B9" w:rsidRPr="00531A00" w:rsidRDefault="001D00B9" w:rsidP="001D00B9">
      <w:pPr>
        <w:pStyle w:val="Kop6"/>
      </w:pPr>
      <w:r w:rsidRPr="00531A00">
        <w:t>Meting</w:t>
      </w:r>
    </w:p>
    <w:p w14:paraId="20799D51" w14:textId="77777777" w:rsidR="001D00B9" w:rsidRPr="000D1C60" w:rsidRDefault="001D00B9" w:rsidP="001D00B9">
      <w:pPr>
        <w:pStyle w:val="Plattetekstinspringen"/>
      </w:pPr>
      <w:r w:rsidRPr="000D1C60">
        <w:t>meeteenheid: per m2</w:t>
      </w:r>
    </w:p>
    <w:p w14:paraId="7494E43F" w14:textId="77777777" w:rsidR="001D00B9" w:rsidRPr="000D1C60" w:rsidRDefault="001D00B9" w:rsidP="001D00B9">
      <w:pPr>
        <w:pStyle w:val="Plattetekstinspringen"/>
      </w:pPr>
      <w:r w:rsidRPr="000D1C60">
        <w:t>meetcode: netto oppervlakte, gemeten volgens de as van de wanden.</w:t>
      </w:r>
    </w:p>
    <w:p w14:paraId="0F052B18" w14:textId="77777777" w:rsidR="001D00B9" w:rsidRDefault="001D00B9" w:rsidP="001D00B9">
      <w:pPr>
        <w:pStyle w:val="Plattetekstinspringen2"/>
        <w:tabs>
          <w:tab w:val="clear" w:pos="737"/>
        </w:tabs>
        <w:ind w:left="680" w:hanging="340"/>
      </w:pPr>
      <w:r>
        <w:t>er wordt dus slechts één zijde van de dubbele wanden gemeten.</w:t>
      </w:r>
    </w:p>
    <w:p w14:paraId="5452E1E7" w14:textId="77777777" w:rsidR="001D00B9" w:rsidRDefault="001D00B9" w:rsidP="001D00B9">
      <w:pPr>
        <w:pStyle w:val="Plattetekstinspringen2"/>
        <w:tabs>
          <w:tab w:val="clear" w:pos="737"/>
        </w:tabs>
        <w:ind w:left="680" w:hanging="340"/>
      </w:pPr>
      <w:r>
        <w:t>openingen, doorvoeren en uitsparingen groter dan 0,50 m2 worden afgetrokken.</w:t>
      </w:r>
    </w:p>
    <w:p w14:paraId="0AB13EE0" w14:textId="77777777" w:rsidR="001D00B9" w:rsidRDefault="001D00B9" w:rsidP="001D00B9">
      <w:pPr>
        <w:pStyle w:val="Plattetekstinspringen2"/>
        <w:tabs>
          <w:tab w:val="clear" w:pos="737"/>
        </w:tabs>
        <w:ind w:left="680" w:hanging="340"/>
      </w:pPr>
      <w:r>
        <w:t>alle wapening in de prefab elementen (netwapening, versterkingswapening, tralieliggers, vezelwapening, …) is inbegrepen in de eenheidsprijs van dit artikel.</w:t>
      </w:r>
    </w:p>
    <w:p w14:paraId="4CC5D6B0" w14:textId="77777777" w:rsidR="001D00B9" w:rsidRDefault="001D00B9" w:rsidP="001D00B9">
      <w:pPr>
        <w:pStyle w:val="Plattetekstinspringen2"/>
        <w:tabs>
          <w:tab w:val="clear" w:pos="737"/>
        </w:tabs>
        <w:ind w:left="680" w:hanging="340"/>
      </w:pPr>
      <w:r>
        <w:t>de uitvoering van de voegen is eveneens inbegrepen in de eenheidsprijs van dit artikel.</w:t>
      </w:r>
    </w:p>
    <w:p w14:paraId="5CCA0A6F" w14:textId="77777777" w:rsidR="001D00B9" w:rsidRPr="000D1C60" w:rsidRDefault="001D00B9" w:rsidP="001D00B9">
      <w:pPr>
        <w:pStyle w:val="Plattetekstinspringen"/>
      </w:pPr>
      <w:r w:rsidRPr="000D1C60">
        <w:t>aard van de overeenkomst: Forfaitaire Hoeveelheid (FH)</w:t>
      </w:r>
    </w:p>
    <w:p w14:paraId="4DFF1EC3" w14:textId="77777777" w:rsidR="001D00B9" w:rsidRPr="00531A00" w:rsidRDefault="001D00B9" w:rsidP="001D00B9">
      <w:pPr>
        <w:pStyle w:val="Kop6"/>
      </w:pPr>
      <w:r w:rsidRPr="00531A00">
        <w:t>Materiaal</w:t>
      </w:r>
    </w:p>
    <w:p w14:paraId="4F4C01E5" w14:textId="77777777" w:rsidR="001D00B9" w:rsidRPr="000D1C60" w:rsidRDefault="001D00B9" w:rsidP="001D00B9">
      <w:pPr>
        <w:pStyle w:val="Plattetekstinspringen"/>
      </w:pPr>
      <w:r w:rsidRPr="000D1C60">
        <w:t>De prefab holle wanden dragen het Benor-keurmerk, overeenkomstig PTV 212 of een gelijkwaardig keurmerk dat door een onafhankelijke instantie afgeleverd werd en waaruit blijkt dat de holle wanden voldoen aan de bepalingen van PTV 212. Bij de levering moet steeds een attest van oorsprong en het keurmerk gevoegd worden.</w:t>
      </w:r>
    </w:p>
    <w:p w14:paraId="31F18CFA" w14:textId="77777777" w:rsidR="001D00B9" w:rsidRDefault="001D00B9" w:rsidP="001D00B9">
      <w:pPr>
        <w:pStyle w:val="Kop8"/>
      </w:pPr>
      <w:r w:rsidRPr="00531A00">
        <w:t>Specificaties</w:t>
      </w:r>
    </w:p>
    <w:p w14:paraId="1ABA240C" w14:textId="77777777" w:rsidR="001D00B9" w:rsidRPr="001E2D6B" w:rsidRDefault="001D00B9" w:rsidP="001D00B9">
      <w:pPr>
        <w:pStyle w:val="Plattetekstinspringen"/>
      </w:pPr>
      <w:r w:rsidRPr="001E2D6B">
        <w:t xml:space="preserve">Dikte van de schillen van de holle wanden: </w:t>
      </w:r>
    </w:p>
    <w:p w14:paraId="72058FF0" w14:textId="77777777" w:rsidR="001D00B9" w:rsidRPr="00C1492C" w:rsidRDefault="001D00B9" w:rsidP="001D00B9">
      <w:pPr>
        <w:pStyle w:val="Plattetekstinspringen2"/>
        <w:tabs>
          <w:tab w:val="clear" w:pos="737"/>
        </w:tabs>
        <w:ind w:left="680" w:hanging="340"/>
      </w:pPr>
      <w:r>
        <w:t xml:space="preserve">binnenschil: </w:t>
      </w:r>
      <w:r w:rsidRPr="004B605E">
        <w:rPr>
          <w:rStyle w:val="Keuze-blauw"/>
        </w:rPr>
        <w:t>5 / 6 / 7 / … cm / volgens berekeningen ingenieur</w:t>
      </w:r>
    </w:p>
    <w:p w14:paraId="5A6FD123" w14:textId="77777777" w:rsidR="001D00B9" w:rsidRDefault="001D00B9" w:rsidP="001D00B9">
      <w:pPr>
        <w:pStyle w:val="Plattetekstinspringen2"/>
        <w:tabs>
          <w:tab w:val="clear" w:pos="737"/>
        </w:tabs>
        <w:ind w:left="680" w:hanging="340"/>
      </w:pPr>
      <w:r>
        <w:t>buitenschil:</w:t>
      </w:r>
      <w:r w:rsidRPr="00C1492C">
        <w:t xml:space="preserve"> </w:t>
      </w:r>
      <w:r w:rsidRPr="004B605E">
        <w:rPr>
          <w:rStyle w:val="Keuze-blauw"/>
        </w:rPr>
        <w:t>5 / 6 / 7 / … cm / volgens berekeningen ingenieur</w:t>
      </w:r>
    </w:p>
    <w:p w14:paraId="0EB71BBC" w14:textId="77777777" w:rsidR="001D00B9" w:rsidRPr="001E2D6B" w:rsidRDefault="001D00B9" w:rsidP="001D00B9">
      <w:pPr>
        <w:pStyle w:val="Plattetekstinspringen"/>
      </w:pPr>
      <w:r w:rsidRPr="001E2D6B">
        <w:t xml:space="preserve">Betonkwaliteit volgens NBN EN 206-1 en NBN B 15-001 </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0"/>
        <w:gridCol w:w="1607"/>
        <w:gridCol w:w="1802"/>
        <w:gridCol w:w="1963"/>
        <w:gridCol w:w="1939"/>
      </w:tblGrid>
      <w:tr w:rsidR="001D00B9" w14:paraId="2AFA20D5" w14:textId="77777777" w:rsidTr="007F5C4F">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21AFC3FB" w14:textId="77777777" w:rsidR="001D00B9" w:rsidRDefault="001D00B9" w:rsidP="007F5C4F">
            <w:pPr>
              <w:pStyle w:val="Plattetekst3"/>
              <w:rPr>
                <w:rFonts w:eastAsia="Arial Unicode MS"/>
              </w:rPr>
            </w:pPr>
            <w:r>
              <w:t>Sterkteklasse</w:t>
            </w:r>
          </w:p>
        </w:tc>
        <w:tc>
          <w:tcPr>
            <w:tcW w:w="1594" w:type="dxa"/>
            <w:tcBorders>
              <w:top w:val="outset" w:sz="6" w:space="0" w:color="auto"/>
              <w:left w:val="outset" w:sz="6" w:space="0" w:color="auto"/>
              <w:bottom w:val="outset" w:sz="6" w:space="0" w:color="auto"/>
              <w:right w:val="outset" w:sz="6" w:space="0" w:color="auto"/>
            </w:tcBorders>
          </w:tcPr>
          <w:p w14:paraId="6EFE2F00" w14:textId="77777777" w:rsidR="001D00B9" w:rsidRDefault="001D00B9" w:rsidP="007F5C4F">
            <w:pPr>
              <w:pStyle w:val="Plattetekst3"/>
            </w:pPr>
            <w:r>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285E0365" w14:textId="77777777" w:rsidR="001D00B9" w:rsidRDefault="001D00B9" w:rsidP="007F5C4F">
            <w:pPr>
              <w:pStyle w:val="Plattetekst3"/>
              <w:rPr>
                <w:rFonts w:eastAsia="Arial Unicode MS"/>
              </w:rPr>
            </w:pPr>
            <w: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39B4FEDA" w14:textId="77777777" w:rsidR="001D00B9" w:rsidRDefault="001D00B9" w:rsidP="007F5C4F">
            <w:pPr>
              <w:pStyle w:val="Plattetekst3"/>
              <w:rPr>
                <w:rFonts w:eastAsia="Arial Unicode MS"/>
              </w:rPr>
            </w:pPr>
            <w: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6FA1BDC5" w14:textId="77777777" w:rsidR="001D00B9" w:rsidRDefault="001D00B9" w:rsidP="007F5C4F">
            <w:pPr>
              <w:pStyle w:val="Plattetekst3"/>
              <w:rPr>
                <w:rFonts w:eastAsia="Arial Unicode MS"/>
              </w:rPr>
            </w:pPr>
            <w:r>
              <w:t>Maximale korrelgrootte</w:t>
            </w:r>
          </w:p>
        </w:tc>
      </w:tr>
      <w:tr w:rsidR="001D00B9" w14:paraId="47F30F67" w14:textId="77777777" w:rsidTr="007F5C4F">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58CA655E" w14:textId="77777777" w:rsidR="001D00B9" w:rsidRPr="006179E4" w:rsidRDefault="001D00B9" w:rsidP="007F5C4F">
            <w:pPr>
              <w:pStyle w:val="Plattetekst3"/>
              <w:rPr>
                <w:rStyle w:val="Keuze-blauw"/>
                <w:rFonts w:eastAsia="Arial Unicode MS"/>
              </w:rPr>
            </w:pPr>
            <w:r w:rsidRPr="006179E4">
              <w:rPr>
                <w:rStyle w:val="Keuze-blauw"/>
                <w:rFonts w:eastAsia="Arial Unicode MS"/>
              </w:rPr>
              <w:t>C30/37 / …</w:t>
            </w:r>
          </w:p>
        </w:tc>
        <w:tc>
          <w:tcPr>
            <w:tcW w:w="1594" w:type="dxa"/>
            <w:tcBorders>
              <w:top w:val="outset" w:sz="6" w:space="0" w:color="auto"/>
              <w:left w:val="outset" w:sz="6" w:space="0" w:color="auto"/>
              <w:bottom w:val="outset" w:sz="6" w:space="0" w:color="auto"/>
              <w:right w:val="outset" w:sz="6" w:space="0" w:color="auto"/>
            </w:tcBorders>
          </w:tcPr>
          <w:p w14:paraId="679FA6C1" w14:textId="77777777" w:rsidR="001D00B9" w:rsidRDefault="001D00B9" w:rsidP="007F5C4F">
            <w:pPr>
              <w:pStyle w:val="Plattetekst3"/>
              <w:rPr>
                <w:rFonts w:eastAsia="Arial Unicode MS"/>
              </w:rPr>
            </w:pPr>
            <w:r>
              <w:rPr>
                <w:rFonts w:eastAsia="Arial Unicode MS"/>
              </w:rPr>
              <w:t>GB</w:t>
            </w:r>
          </w:p>
        </w:tc>
        <w:tc>
          <w:tcPr>
            <w:tcW w:w="1798" w:type="dxa"/>
            <w:tcBorders>
              <w:top w:val="outset" w:sz="6" w:space="0" w:color="auto"/>
              <w:left w:val="outset" w:sz="6" w:space="0" w:color="auto"/>
              <w:bottom w:val="outset" w:sz="6" w:space="0" w:color="auto"/>
              <w:right w:val="outset" w:sz="6" w:space="0" w:color="auto"/>
            </w:tcBorders>
            <w:vAlign w:val="center"/>
          </w:tcPr>
          <w:p w14:paraId="72CD319F" w14:textId="77777777" w:rsidR="001D00B9" w:rsidRPr="006179E4" w:rsidRDefault="001D00B9" w:rsidP="007F5C4F">
            <w:pPr>
              <w:pStyle w:val="Plattetekst3"/>
              <w:rPr>
                <w:rStyle w:val="Keuze-blauw"/>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44F59619" w14:textId="77777777" w:rsidR="001D00B9" w:rsidRPr="006179E4" w:rsidRDefault="001D00B9" w:rsidP="007F5C4F">
            <w:pPr>
              <w:pStyle w:val="Plattetekst3"/>
              <w:rPr>
                <w:rStyle w:val="Keuze-blauw"/>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1C8C284F" w14:textId="77777777" w:rsidR="001D00B9" w:rsidRPr="006179E4" w:rsidRDefault="001D00B9" w:rsidP="007F5C4F">
            <w:pPr>
              <w:pStyle w:val="Plattetekst3"/>
              <w:rPr>
                <w:rStyle w:val="Keuze-blauw"/>
                <w:rFonts w:eastAsia="Arial Unicode MS"/>
              </w:rPr>
            </w:pPr>
          </w:p>
        </w:tc>
      </w:tr>
    </w:tbl>
    <w:p w14:paraId="52A2BECE" w14:textId="77777777" w:rsidR="001D00B9" w:rsidRPr="001E2D6B" w:rsidRDefault="001D00B9" w:rsidP="001D00B9">
      <w:pPr>
        <w:pStyle w:val="Plattetekstinspringen"/>
      </w:pPr>
      <w:r w:rsidRPr="001E2D6B">
        <w:t>Wapening: volgens stabiliteitsstudie</w:t>
      </w:r>
    </w:p>
    <w:p w14:paraId="487EBD40" w14:textId="77777777" w:rsidR="001D00B9" w:rsidRPr="001E2D6B" w:rsidRDefault="001D00B9" w:rsidP="001D00B9">
      <w:pPr>
        <w:pStyle w:val="Plattetekstinspringen"/>
      </w:pPr>
      <w:r w:rsidRPr="001E2D6B">
        <w:t xml:space="preserve">Opvatting voegen tussen holle wanden: </w:t>
      </w:r>
      <w:r w:rsidRPr="00003785">
        <w:rPr>
          <w:rStyle w:val="Keuze-blauw"/>
        </w:rPr>
        <w:t>T-profiel aan binnenkant van de schil / krimpvrije mortel / afdichting met stalen ronde buizen / duurzame elastische voegkitten / …</w:t>
      </w:r>
    </w:p>
    <w:p w14:paraId="412F26FA" w14:textId="77777777" w:rsidR="001D00B9" w:rsidRDefault="001D00B9" w:rsidP="001D00B9">
      <w:pPr>
        <w:pStyle w:val="Kop8"/>
      </w:pPr>
      <w:r w:rsidRPr="00B34CB9">
        <w:t>Aanvullende specificaties</w:t>
      </w:r>
      <w:r>
        <w:t xml:space="preserve"> </w:t>
      </w:r>
      <w:r w:rsidR="00156DE5">
        <w:t>(te schrappen door ontwerper indien niet van toepassing)</w:t>
      </w:r>
    </w:p>
    <w:p w14:paraId="48F71FC8" w14:textId="77777777" w:rsidR="001D00B9" w:rsidRPr="00417E0C" w:rsidRDefault="001D00B9" w:rsidP="001D00B9">
      <w:pPr>
        <w:pStyle w:val="Plattetekstinspringen"/>
        <w:rPr>
          <w:rStyle w:val="Keuze-blauw"/>
        </w:rPr>
      </w:pPr>
      <w:r>
        <w:t xml:space="preserve">Brandweerstand: REI </w:t>
      </w:r>
      <w:r w:rsidRPr="00417E0C">
        <w:rPr>
          <w:rStyle w:val="Keuze-blauw"/>
        </w:rPr>
        <w:t>60 / 120 / 240</w:t>
      </w:r>
    </w:p>
    <w:p w14:paraId="4B8B2920" w14:textId="77777777" w:rsidR="001D00B9" w:rsidRPr="001E2D6B" w:rsidRDefault="001D00B9" w:rsidP="001D00B9">
      <w:pPr>
        <w:pStyle w:val="Plattetekstinspringen"/>
      </w:pPr>
      <w:r w:rsidRPr="001E2D6B">
        <w:t>De constructievoegen worden uitgevoerd met</w:t>
      </w:r>
    </w:p>
    <w:p w14:paraId="34B598ED" w14:textId="77777777" w:rsidR="001D00B9" w:rsidRDefault="001D00B9" w:rsidP="001D00B9">
      <w:pPr>
        <w:pStyle w:val="ofwelinspringen"/>
      </w:pPr>
      <w:r w:rsidRPr="00165D09">
        <w:rPr>
          <w:rStyle w:val="ofwelChar"/>
        </w:rPr>
        <w:t>(ofwel)</w:t>
      </w:r>
      <w:r>
        <w:tab/>
        <w:t>een externe en toegankelijke voeg (zie detailtekeningen stabiliteitsingenieur).</w:t>
      </w:r>
    </w:p>
    <w:p w14:paraId="35B88FF2" w14:textId="77777777" w:rsidR="001D00B9" w:rsidRDefault="001D00B9" w:rsidP="001D00B9">
      <w:pPr>
        <w:pStyle w:val="ofwelinspringen"/>
      </w:pPr>
      <w:r w:rsidRPr="00165D09">
        <w:rPr>
          <w:rStyle w:val="ofwelChar"/>
        </w:rPr>
        <w:t>(ofwel)</w:t>
      </w:r>
      <w:r>
        <w:tab/>
        <w:t>een interne kunststofvoeg met gelaste verbindingen.</w:t>
      </w:r>
    </w:p>
    <w:p w14:paraId="0476F436" w14:textId="77777777" w:rsidR="001D00B9" w:rsidRDefault="001D00B9" w:rsidP="001D00B9">
      <w:pPr>
        <w:pStyle w:val="ofwelinspringen"/>
      </w:pPr>
      <w:r w:rsidRPr="00165D09">
        <w:rPr>
          <w:rStyle w:val="ofwelChar"/>
        </w:rPr>
        <w:t>(ofwel)</w:t>
      </w:r>
      <w:r>
        <w:tab/>
        <w:t>een externe kunststofvoeg met gelaste verbindingen.</w:t>
      </w:r>
    </w:p>
    <w:p w14:paraId="62835F0E" w14:textId="77777777" w:rsidR="001D00B9" w:rsidRPr="000D1C60" w:rsidRDefault="001D00B9" w:rsidP="001D00B9">
      <w:pPr>
        <w:pStyle w:val="Plattetekstinspringen"/>
      </w:pPr>
      <w:r w:rsidRPr="000D1C60">
        <w:t>De voegen worden aan de buitenkant afgedicht.</w:t>
      </w:r>
    </w:p>
    <w:p w14:paraId="64E29910" w14:textId="77777777" w:rsidR="001D00B9" w:rsidRPr="000D1C60" w:rsidRDefault="001D00B9" w:rsidP="001D00B9">
      <w:pPr>
        <w:pStyle w:val="Plattetekstinspringen"/>
      </w:pPr>
      <w:r w:rsidRPr="000D1C60">
        <w:t>De holle wanden worden van een dichtingslaag voorzien cfr. art. 14.40.</w:t>
      </w:r>
    </w:p>
    <w:p w14:paraId="6416FA1D" w14:textId="77777777" w:rsidR="001D00B9" w:rsidRPr="000D1C60" w:rsidRDefault="001D00B9" w:rsidP="001D00B9">
      <w:pPr>
        <w:pStyle w:val="Plattetekstinspringen"/>
      </w:pPr>
      <w:r w:rsidRPr="000D1C60">
        <w:t>Ter hoogte van de aansluiting tussen de vloer en de wand wordt een krimpvoeg voorzien.</w:t>
      </w:r>
    </w:p>
    <w:p w14:paraId="60861BAD" w14:textId="77777777" w:rsidR="001D00B9" w:rsidRPr="00E14D9E" w:rsidRDefault="001D00B9" w:rsidP="001D00B9">
      <w:pPr>
        <w:pStyle w:val="Kop5"/>
      </w:pPr>
      <w:bookmarkStart w:id="892" w:name="_Toc355277322"/>
      <w:bookmarkStart w:id="893" w:name="_Toc384042387"/>
      <w:bookmarkStart w:id="894" w:name="_Toc390175199"/>
      <w:bookmarkStart w:id="895" w:name="_Toc390177242"/>
      <w:bookmarkStart w:id="896" w:name="_Toc438633533"/>
      <w:r w:rsidRPr="00677107">
        <w:t>26.21.22.</w:t>
      </w:r>
      <w:r w:rsidRPr="00677107">
        <w:tab/>
        <w:t>ter plaatse gestorte elementen – wanden/</w:t>
      </w:r>
      <w:r>
        <w:t>holle wanden</w:t>
      </w:r>
      <w:r w:rsidRPr="00677107">
        <w:t xml:space="preserve"> - vulbeton</w:t>
      </w:r>
      <w:r w:rsidRPr="00677107">
        <w:tab/>
      </w:r>
      <w:r w:rsidRPr="00677107">
        <w:rPr>
          <w:rStyle w:val="MeetChar"/>
        </w:rPr>
        <w:t>|FH|m3</w:t>
      </w:r>
      <w:bookmarkEnd w:id="892"/>
      <w:bookmarkEnd w:id="893"/>
      <w:bookmarkEnd w:id="894"/>
      <w:bookmarkEnd w:id="895"/>
      <w:bookmarkEnd w:id="896"/>
    </w:p>
    <w:p w14:paraId="13E0A054" w14:textId="77777777" w:rsidR="001D00B9" w:rsidRPr="000619F7" w:rsidRDefault="001D00B9" w:rsidP="001D00B9">
      <w:pPr>
        <w:pStyle w:val="Kop6"/>
      </w:pPr>
      <w:r w:rsidRPr="000619F7">
        <w:t>Omschrijving</w:t>
      </w:r>
    </w:p>
    <w:p w14:paraId="2B73803F" w14:textId="77777777" w:rsidR="001D00B9" w:rsidRDefault="001D00B9" w:rsidP="001D00B9">
      <w:pPr>
        <w:pStyle w:val="Plattetekst"/>
      </w:pPr>
      <w:r>
        <w:t>Het vulbeton dat tussen de geprefabriceerde holle wanden gestort wordt.</w:t>
      </w:r>
    </w:p>
    <w:p w14:paraId="090BC08A" w14:textId="77777777" w:rsidR="001D00B9" w:rsidRPr="00531A00" w:rsidRDefault="001D00B9" w:rsidP="001D00B9">
      <w:pPr>
        <w:pStyle w:val="Kop6"/>
      </w:pPr>
      <w:r w:rsidRPr="00531A00">
        <w:t>Meting</w:t>
      </w:r>
    </w:p>
    <w:p w14:paraId="22E624D5" w14:textId="77777777" w:rsidR="001D00B9" w:rsidRPr="001E2D6B" w:rsidRDefault="001D00B9" w:rsidP="001D00B9">
      <w:pPr>
        <w:pStyle w:val="Plattetekstinspringen"/>
      </w:pPr>
      <w:r w:rsidRPr="001E2D6B">
        <w:t>meeteenheid: per m3 beton.</w:t>
      </w:r>
      <w:r w:rsidRPr="001E2D6B">
        <w:br/>
        <w:t xml:space="preserve">Eventuele extra wapening in het vulbeton wordt beschreven en gemeten onder artikel </w:t>
      </w:r>
      <w:r w:rsidRPr="000E65C7">
        <w:t>26.11.</w:t>
      </w:r>
    </w:p>
    <w:p w14:paraId="721FC9C8" w14:textId="77777777" w:rsidR="001D00B9" w:rsidRPr="001E2D6B" w:rsidRDefault="001D00B9" w:rsidP="001D00B9">
      <w:pPr>
        <w:pStyle w:val="Plattetekstinspringen"/>
      </w:pPr>
      <w:r w:rsidRPr="001E2D6B">
        <w:t xml:space="preserve">meetcode: netto volume, gemeten tussen de laagste bovenkant en de onderkant van de prefabschillen, volgens de nominale afmetingen op de plannen. </w:t>
      </w:r>
      <w:r w:rsidRPr="001E2D6B">
        <w:br/>
        <w:t>Er wordt geen aftrek voorzien voor het volume van de wapening, doorvoeren, ingestorte leidingen, uitsparingen kleiner dan 0,05 m3, groeven en messingen.</w:t>
      </w:r>
    </w:p>
    <w:p w14:paraId="488CE5A8" w14:textId="77777777" w:rsidR="001D00B9" w:rsidRPr="001E2D6B" w:rsidRDefault="001D00B9" w:rsidP="001D00B9">
      <w:pPr>
        <w:pStyle w:val="Plattetekstinspringen"/>
      </w:pPr>
      <w:r w:rsidRPr="001E2D6B">
        <w:t>aard van de overeenkomst: Forfaitaire Hoeveelheid (FH)</w:t>
      </w:r>
    </w:p>
    <w:p w14:paraId="60533C5D" w14:textId="77777777" w:rsidR="001D00B9" w:rsidRDefault="001D00B9" w:rsidP="001D00B9">
      <w:pPr>
        <w:pStyle w:val="Kop6"/>
      </w:pPr>
      <w:r w:rsidRPr="00531A00">
        <w:t>Materiaal</w:t>
      </w:r>
    </w:p>
    <w:p w14:paraId="743FAFEC" w14:textId="77777777" w:rsidR="001D00B9" w:rsidRPr="008C1A95" w:rsidRDefault="001D00B9" w:rsidP="001D00B9">
      <w:pPr>
        <w:pStyle w:val="Plattetekstinspringen"/>
      </w:pPr>
      <w:r>
        <w:t>Stortklaar beton volgens 26.12.11. stortklaar beton – met staaf- en netwapening</w:t>
      </w:r>
    </w:p>
    <w:p w14:paraId="4A4CDF67" w14:textId="77777777" w:rsidR="001D00B9" w:rsidRDefault="001D00B9" w:rsidP="001D00B9">
      <w:pPr>
        <w:pStyle w:val="Plattetekstinspringen"/>
      </w:pPr>
      <w:r>
        <w:t>Wapening volgens 26.11. en stabiliteitsplannen</w:t>
      </w:r>
    </w:p>
    <w:p w14:paraId="02235733" w14:textId="77777777" w:rsidR="001D00B9" w:rsidRDefault="001D00B9" w:rsidP="001D00B9">
      <w:pPr>
        <w:pStyle w:val="Kop8"/>
      </w:pPr>
      <w:r w:rsidRPr="00531A00">
        <w:t>Specificaties</w:t>
      </w:r>
    </w:p>
    <w:p w14:paraId="20D4FEC5" w14:textId="77777777" w:rsidR="001D00B9" w:rsidRPr="001E2D6B" w:rsidRDefault="001D00B9" w:rsidP="001D00B9">
      <w:pPr>
        <w:pStyle w:val="Plattetekstinspringen"/>
      </w:pPr>
      <w:r w:rsidRPr="001E2D6B">
        <w:t xml:space="preserve">Totale wanddikte (prefabschillen inbegrepen): </w:t>
      </w:r>
      <w:r w:rsidRPr="00BE4220">
        <w:rPr>
          <w:rStyle w:val="Keuze-blauw"/>
        </w:rPr>
        <w:t>volgens plannen / 24 cm / 30 cm / …</w:t>
      </w:r>
    </w:p>
    <w:p w14:paraId="263E8ABC" w14:textId="77777777" w:rsidR="001D00B9" w:rsidRPr="001E2D6B" w:rsidRDefault="001D00B9" w:rsidP="001D00B9">
      <w:pPr>
        <w:pStyle w:val="Plattetekstinspringen"/>
      </w:pPr>
      <w:r w:rsidRPr="001E2D6B">
        <w:t xml:space="preserve">Betonkwaliteit volgens NBN EN 206-1 en NBN B 15-001 </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35"/>
        <w:gridCol w:w="1472"/>
        <w:gridCol w:w="1802"/>
        <w:gridCol w:w="1963"/>
        <w:gridCol w:w="1939"/>
      </w:tblGrid>
      <w:tr w:rsidR="001D00B9" w14:paraId="4724B4C4" w14:textId="77777777" w:rsidTr="007F5C4F">
        <w:trPr>
          <w:trHeight w:val="270"/>
          <w:tblCellSpacing w:w="15" w:type="dxa"/>
        </w:trPr>
        <w:tc>
          <w:tcPr>
            <w:tcW w:w="1514" w:type="dxa"/>
            <w:tcBorders>
              <w:top w:val="outset" w:sz="6" w:space="0" w:color="auto"/>
              <w:left w:val="outset" w:sz="6" w:space="0" w:color="auto"/>
              <w:bottom w:val="outset" w:sz="6" w:space="0" w:color="auto"/>
              <w:right w:val="outset" w:sz="6" w:space="0" w:color="auto"/>
            </w:tcBorders>
            <w:vAlign w:val="center"/>
          </w:tcPr>
          <w:p w14:paraId="485D1D7F" w14:textId="77777777" w:rsidR="001D00B9" w:rsidRDefault="001D00B9" w:rsidP="007F5C4F">
            <w:pPr>
              <w:pStyle w:val="Plattetekst3"/>
              <w:rPr>
                <w:rFonts w:eastAsia="Arial Unicode MS"/>
              </w:rPr>
            </w:pPr>
            <w:r>
              <w:t>Sterkteklasse</w:t>
            </w:r>
          </w:p>
        </w:tc>
        <w:tc>
          <w:tcPr>
            <w:tcW w:w="1452" w:type="dxa"/>
            <w:tcBorders>
              <w:top w:val="outset" w:sz="6" w:space="0" w:color="auto"/>
              <w:left w:val="outset" w:sz="6" w:space="0" w:color="auto"/>
              <w:bottom w:val="outset" w:sz="6" w:space="0" w:color="auto"/>
              <w:right w:val="outset" w:sz="6" w:space="0" w:color="auto"/>
            </w:tcBorders>
          </w:tcPr>
          <w:p w14:paraId="37416AC0" w14:textId="77777777" w:rsidR="001D00B9" w:rsidRDefault="001D00B9" w:rsidP="007F5C4F">
            <w:pPr>
              <w:pStyle w:val="Plattetekst3"/>
            </w:pPr>
            <w:r>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63A92AE1" w14:textId="77777777" w:rsidR="001D00B9" w:rsidRDefault="001D00B9" w:rsidP="007F5C4F">
            <w:pPr>
              <w:pStyle w:val="Plattetekst3"/>
              <w:rPr>
                <w:rFonts w:eastAsia="Arial Unicode MS"/>
              </w:rPr>
            </w:pPr>
            <w: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6BDEDF7D" w14:textId="77777777" w:rsidR="001D00B9" w:rsidRDefault="001D00B9" w:rsidP="007F5C4F">
            <w:pPr>
              <w:pStyle w:val="Plattetekst3"/>
              <w:rPr>
                <w:rFonts w:eastAsia="Arial Unicode MS"/>
              </w:rPr>
            </w:pPr>
            <w: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6030B1DF" w14:textId="77777777" w:rsidR="001D00B9" w:rsidRDefault="001D00B9" w:rsidP="007F5C4F">
            <w:pPr>
              <w:pStyle w:val="Plattetekst3"/>
              <w:rPr>
                <w:rFonts w:eastAsia="Arial Unicode MS"/>
              </w:rPr>
            </w:pPr>
            <w:r>
              <w:t>Maximale korrelgrootte</w:t>
            </w:r>
          </w:p>
        </w:tc>
      </w:tr>
      <w:tr w:rsidR="001D00B9" w14:paraId="60A5FAB9" w14:textId="77777777" w:rsidTr="007F5C4F">
        <w:trPr>
          <w:trHeight w:val="105"/>
          <w:tblCellSpacing w:w="15" w:type="dxa"/>
        </w:trPr>
        <w:tc>
          <w:tcPr>
            <w:tcW w:w="1514" w:type="dxa"/>
            <w:tcBorders>
              <w:top w:val="outset" w:sz="6" w:space="0" w:color="auto"/>
              <w:left w:val="outset" w:sz="6" w:space="0" w:color="auto"/>
              <w:bottom w:val="outset" w:sz="6" w:space="0" w:color="auto"/>
              <w:right w:val="outset" w:sz="6" w:space="0" w:color="auto"/>
            </w:tcBorders>
            <w:vAlign w:val="center"/>
          </w:tcPr>
          <w:p w14:paraId="6637AD99" w14:textId="77777777" w:rsidR="001D00B9" w:rsidRPr="006179E4" w:rsidRDefault="001D00B9" w:rsidP="007F5C4F">
            <w:pPr>
              <w:pStyle w:val="Plattetekst3"/>
              <w:rPr>
                <w:rStyle w:val="Keuze-blauw"/>
                <w:rFonts w:eastAsia="Arial Unicode MS"/>
              </w:rPr>
            </w:pPr>
            <w:r>
              <w:rPr>
                <w:rStyle w:val="Keuze-blauw"/>
                <w:rFonts w:eastAsia="Arial Unicode MS"/>
              </w:rPr>
              <w:t xml:space="preserve">C25/30 / </w:t>
            </w:r>
            <w:r w:rsidRPr="006179E4">
              <w:rPr>
                <w:rStyle w:val="Keuze-blauw"/>
                <w:rFonts w:eastAsia="Arial Unicode MS"/>
              </w:rPr>
              <w:t>C30/37 / …</w:t>
            </w:r>
          </w:p>
        </w:tc>
        <w:tc>
          <w:tcPr>
            <w:tcW w:w="1452" w:type="dxa"/>
            <w:tcBorders>
              <w:top w:val="outset" w:sz="6" w:space="0" w:color="auto"/>
              <w:left w:val="outset" w:sz="6" w:space="0" w:color="auto"/>
              <w:bottom w:val="outset" w:sz="6" w:space="0" w:color="auto"/>
              <w:right w:val="outset" w:sz="6" w:space="0" w:color="auto"/>
            </w:tcBorders>
            <w:vAlign w:val="center"/>
          </w:tcPr>
          <w:p w14:paraId="010BC417" w14:textId="77777777" w:rsidR="001D00B9" w:rsidRDefault="001D00B9" w:rsidP="007F5C4F">
            <w:pPr>
              <w:pStyle w:val="Plattetekst3"/>
              <w:rPr>
                <w:rFonts w:eastAsia="Arial Unicode MS"/>
              </w:rPr>
            </w:pPr>
            <w:r>
              <w:rPr>
                <w:rFonts w:eastAsia="Arial Unicode MS"/>
              </w:rPr>
              <w:t>GB</w:t>
            </w:r>
          </w:p>
        </w:tc>
        <w:tc>
          <w:tcPr>
            <w:tcW w:w="1798" w:type="dxa"/>
            <w:tcBorders>
              <w:top w:val="outset" w:sz="6" w:space="0" w:color="auto"/>
              <w:left w:val="outset" w:sz="6" w:space="0" w:color="auto"/>
              <w:bottom w:val="outset" w:sz="6" w:space="0" w:color="auto"/>
              <w:right w:val="outset" w:sz="6" w:space="0" w:color="auto"/>
            </w:tcBorders>
            <w:vAlign w:val="center"/>
          </w:tcPr>
          <w:p w14:paraId="3B6E6359" w14:textId="77777777" w:rsidR="001D00B9" w:rsidRPr="006179E4" w:rsidRDefault="001D00B9" w:rsidP="007F5C4F">
            <w:pPr>
              <w:pStyle w:val="Plattetekst3"/>
              <w:rPr>
                <w:rStyle w:val="Keuze-blauw"/>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14E621A1" w14:textId="77777777" w:rsidR="001D00B9" w:rsidRPr="006179E4" w:rsidRDefault="001D00B9" w:rsidP="007F5C4F">
            <w:pPr>
              <w:pStyle w:val="Plattetekst3"/>
              <w:rPr>
                <w:rStyle w:val="Keuze-blauw"/>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5BA4E9B0" w14:textId="77777777" w:rsidR="001D00B9" w:rsidRPr="006179E4" w:rsidRDefault="001D00B9" w:rsidP="007F5C4F">
            <w:pPr>
              <w:pStyle w:val="Plattetekst3"/>
              <w:rPr>
                <w:rStyle w:val="Keuze-blauw"/>
                <w:rFonts w:eastAsia="Arial Unicode MS"/>
              </w:rPr>
            </w:pPr>
          </w:p>
        </w:tc>
      </w:tr>
    </w:tbl>
    <w:p w14:paraId="5A9079BA" w14:textId="77777777" w:rsidR="001D00B9" w:rsidRDefault="001D00B9" w:rsidP="001D00B9">
      <w:pPr>
        <w:pStyle w:val="Kop6"/>
      </w:pPr>
      <w:r>
        <w:t>Uitvoering</w:t>
      </w:r>
    </w:p>
    <w:p w14:paraId="739AAB56" w14:textId="77777777" w:rsidR="001D00B9" w:rsidRPr="00531991" w:rsidRDefault="001D00B9" w:rsidP="001D00B9">
      <w:pPr>
        <w:pStyle w:val="Plattetekstinspringen"/>
      </w:pPr>
      <w:r w:rsidRPr="00531991">
        <w:t>De verbinding met andere elementen gebeurt d.m.v. het ter plaatse opstorten van de diverse uiteinden van de samenkomende elementen. Uiteinden worden voorzien van wachtwapeningen.</w:t>
      </w:r>
    </w:p>
    <w:p w14:paraId="0FABE91F" w14:textId="77777777" w:rsidR="001D00B9" w:rsidRDefault="001D00B9" w:rsidP="001D00B9">
      <w:pPr>
        <w:pStyle w:val="Kop6"/>
      </w:pPr>
      <w:r w:rsidRPr="00531A00">
        <w:t>Toepassing</w:t>
      </w:r>
    </w:p>
    <w:p w14:paraId="511B0CDF" w14:textId="77777777" w:rsidR="001D00B9" w:rsidRDefault="001D00B9" w:rsidP="001D00B9">
      <w:pPr>
        <w:pStyle w:val="Kop3"/>
      </w:pPr>
      <w:bookmarkStart w:id="897" w:name="_Toc355277323"/>
      <w:bookmarkStart w:id="898" w:name="_Toc384042388"/>
      <w:bookmarkStart w:id="899" w:name="_Toc390175200"/>
      <w:bookmarkStart w:id="900" w:name="_Toc390177243"/>
      <w:bookmarkStart w:id="901" w:name="_Toc438633534"/>
      <w:r>
        <w:t>26.22.</w:t>
      </w:r>
      <w:r>
        <w:tab/>
        <w:t>ter plaatse gestorte elementen – kolommen</w:t>
      </w:r>
      <w:r>
        <w:tab/>
      </w:r>
      <w:r>
        <w:rPr>
          <w:rStyle w:val="MeetChar"/>
        </w:rPr>
        <w:t>|FH|m3</w:t>
      </w:r>
      <w:bookmarkEnd w:id="897"/>
      <w:bookmarkEnd w:id="898"/>
      <w:bookmarkEnd w:id="899"/>
      <w:bookmarkEnd w:id="900"/>
      <w:bookmarkEnd w:id="901"/>
    </w:p>
    <w:p w14:paraId="15C9B336" w14:textId="77777777" w:rsidR="001D00B9" w:rsidRPr="00531A00" w:rsidRDefault="001D00B9" w:rsidP="001D00B9">
      <w:pPr>
        <w:pStyle w:val="Kop6"/>
      </w:pPr>
      <w:r w:rsidRPr="00531A00">
        <w:t>Meting</w:t>
      </w:r>
    </w:p>
    <w:p w14:paraId="75ECDD2E" w14:textId="77777777" w:rsidR="001D00B9" w:rsidRPr="00531A00" w:rsidRDefault="001D00B9" w:rsidP="001D00B9">
      <w:pPr>
        <w:pStyle w:val="Plattetekstinspringen"/>
      </w:pPr>
      <w:r w:rsidRPr="00531A00">
        <w:t>meeteenheid:</w:t>
      </w:r>
      <w:r>
        <w:t xml:space="preserve"> per m3 beton</w:t>
      </w:r>
      <w:r>
        <w:br/>
        <w:t>De wapening wordt beschreven en gemeten onder artikel 26.11.</w:t>
      </w:r>
    </w:p>
    <w:p w14:paraId="1AEE2141" w14:textId="77777777" w:rsidR="001D00B9" w:rsidRPr="00531A00" w:rsidRDefault="001D00B9" w:rsidP="001D00B9">
      <w:pPr>
        <w:pStyle w:val="Plattetekstinspringen"/>
      </w:pPr>
      <w:r>
        <w:t>meetcode: netto volume, gemeten tussen vloeren en balken, volgens de nominale afmetingen op de plannen.</w:t>
      </w:r>
      <w:r>
        <w:br/>
        <w:t>Er wordt geen aftrek voorzien voor het volume van de wapening, afstandhouders, doorvoeren, ingestorte leidingen, uitsparingen kleiner dan 0,05 m3, hoeklatten, sponningen, groeven en messingen.</w:t>
      </w:r>
    </w:p>
    <w:p w14:paraId="3C7E71B0" w14:textId="77777777" w:rsidR="001D00B9" w:rsidRPr="00531A00" w:rsidRDefault="001D00B9" w:rsidP="001D00B9">
      <w:pPr>
        <w:pStyle w:val="Plattetekstinspringen"/>
      </w:pPr>
      <w:r w:rsidRPr="00531A00">
        <w:t>aard van de overeenkomst: Forfaitaire Hoeveelheid (FH)</w:t>
      </w:r>
    </w:p>
    <w:p w14:paraId="59DC33D2" w14:textId="77777777" w:rsidR="001D00B9" w:rsidRPr="00531A00" w:rsidRDefault="001D00B9" w:rsidP="001D00B9">
      <w:pPr>
        <w:pStyle w:val="Kop6"/>
      </w:pPr>
      <w:r w:rsidRPr="00531A00">
        <w:t>Materiaal</w:t>
      </w:r>
    </w:p>
    <w:p w14:paraId="6FBCD2AF" w14:textId="77777777" w:rsidR="001D00B9" w:rsidRPr="008C1A95" w:rsidRDefault="001D00B9" w:rsidP="001D00B9">
      <w:pPr>
        <w:pStyle w:val="Plattetekstinspringen"/>
      </w:pPr>
      <w:r>
        <w:t>Stortklaar beton volgens 26.12.11. stortklaar beton – met staaf- en netwapening</w:t>
      </w:r>
    </w:p>
    <w:p w14:paraId="39EB63C8" w14:textId="77777777" w:rsidR="001D00B9" w:rsidRDefault="001D00B9" w:rsidP="001D00B9">
      <w:pPr>
        <w:pStyle w:val="Plattetekstinspringen"/>
      </w:pPr>
      <w:r>
        <w:t>Wapening volgens 26.11. en stabiliteitsplannen</w:t>
      </w:r>
    </w:p>
    <w:p w14:paraId="165FD231" w14:textId="77777777" w:rsidR="001D00B9" w:rsidRDefault="001D00B9" w:rsidP="001D00B9">
      <w:pPr>
        <w:pStyle w:val="Kop8"/>
      </w:pPr>
      <w:r w:rsidRPr="00531A00">
        <w:t>Specificaties</w:t>
      </w:r>
    </w:p>
    <w:p w14:paraId="750F4FCE" w14:textId="77777777" w:rsidR="001D00B9" w:rsidRDefault="001D00B9" w:rsidP="001D00B9">
      <w:pPr>
        <w:pStyle w:val="Plattetekstinspringen"/>
      </w:pPr>
      <w:r>
        <w:t xml:space="preserve">Betonkwaliteit volgens NBN EN 206-1 en NBN B 15-001 </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1608"/>
        <w:gridCol w:w="1802"/>
        <w:gridCol w:w="1963"/>
        <w:gridCol w:w="1936"/>
      </w:tblGrid>
      <w:tr w:rsidR="001D00B9" w14:paraId="5F351845" w14:textId="77777777" w:rsidTr="007F5C4F">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67757FE7" w14:textId="77777777" w:rsidR="001D00B9" w:rsidRDefault="001D00B9" w:rsidP="007F5C4F">
            <w:pPr>
              <w:pStyle w:val="Plattetekst3"/>
              <w:jc w:val="center"/>
              <w:rPr>
                <w:rFonts w:eastAsia="Arial Unicode MS"/>
                <w:b/>
                <w:bCs/>
              </w:rPr>
            </w:pPr>
            <w:r>
              <w:rPr>
                <w:b/>
                <w:bCs/>
              </w:rPr>
              <w:t>Sterkteklasse</w:t>
            </w:r>
          </w:p>
        </w:tc>
        <w:tc>
          <w:tcPr>
            <w:tcW w:w="1594" w:type="dxa"/>
            <w:tcBorders>
              <w:top w:val="outset" w:sz="6" w:space="0" w:color="auto"/>
              <w:left w:val="outset" w:sz="6" w:space="0" w:color="auto"/>
              <w:bottom w:val="outset" w:sz="6" w:space="0" w:color="auto"/>
              <w:right w:val="outset" w:sz="6" w:space="0" w:color="auto"/>
            </w:tcBorders>
          </w:tcPr>
          <w:p w14:paraId="21B8BAAE" w14:textId="77777777" w:rsidR="001D00B9" w:rsidRDefault="001D00B9" w:rsidP="007F5C4F">
            <w:pPr>
              <w:pStyle w:val="Plattetekst3"/>
              <w:jc w:val="center"/>
              <w:rPr>
                <w:b/>
                <w:bCs/>
              </w:rPr>
            </w:pPr>
            <w:r>
              <w:rPr>
                <w:b/>
                <w:bCs/>
              </w:rPr>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46DE5F0E" w14:textId="77777777" w:rsidR="001D00B9" w:rsidRDefault="001D00B9" w:rsidP="007F5C4F">
            <w:pPr>
              <w:pStyle w:val="Plattetekst3"/>
              <w:jc w:val="center"/>
              <w:rPr>
                <w:rFonts w:eastAsia="Arial Unicode MS"/>
                <w:b/>
                <w:bCs/>
              </w:rPr>
            </w:pPr>
            <w:r>
              <w:rPr>
                <w:b/>
                <w:bCs/>
              </w:rP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5BF17E9E" w14:textId="77777777" w:rsidR="001D00B9" w:rsidRDefault="001D00B9" w:rsidP="007F5C4F">
            <w:pPr>
              <w:pStyle w:val="Plattetekst3"/>
              <w:jc w:val="center"/>
              <w:rPr>
                <w:rFonts w:eastAsia="Arial Unicode MS"/>
                <w:b/>
                <w:bCs/>
              </w:rPr>
            </w:pPr>
            <w:r>
              <w:rPr>
                <w:b/>
                <w:bCs/>
              </w:rP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5A9347C4" w14:textId="77777777" w:rsidR="001D00B9" w:rsidRDefault="001D00B9" w:rsidP="007F5C4F">
            <w:pPr>
              <w:pStyle w:val="Plattetekst3"/>
              <w:jc w:val="center"/>
              <w:rPr>
                <w:rFonts w:eastAsia="Arial Unicode MS"/>
                <w:b/>
                <w:bCs/>
              </w:rPr>
            </w:pPr>
            <w:r>
              <w:rPr>
                <w:b/>
                <w:bCs/>
              </w:rPr>
              <w:t>Maximale korrelgrootte</w:t>
            </w:r>
          </w:p>
        </w:tc>
      </w:tr>
      <w:tr w:rsidR="001D00B9" w14:paraId="38E5E6E5" w14:textId="77777777" w:rsidTr="007F5C4F">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12F108C1" w14:textId="77777777" w:rsidR="001D00B9" w:rsidRDefault="001D00B9" w:rsidP="007F5C4F">
            <w:pPr>
              <w:pStyle w:val="Plattetekst3"/>
              <w:jc w:val="center"/>
              <w:rPr>
                <w:rFonts w:eastAsia="Arial Unicode MS"/>
              </w:rPr>
            </w:pPr>
            <w:r>
              <w:t>minimum</w:t>
            </w:r>
          </w:p>
        </w:tc>
        <w:tc>
          <w:tcPr>
            <w:tcW w:w="1594" w:type="dxa"/>
            <w:tcBorders>
              <w:top w:val="outset" w:sz="6" w:space="0" w:color="auto"/>
              <w:left w:val="outset" w:sz="6" w:space="0" w:color="auto"/>
              <w:bottom w:val="outset" w:sz="6" w:space="0" w:color="auto"/>
              <w:right w:val="outset" w:sz="6" w:space="0" w:color="auto"/>
            </w:tcBorders>
          </w:tcPr>
          <w:p w14:paraId="43E986FD" w14:textId="77777777" w:rsidR="001D00B9" w:rsidRDefault="001D00B9" w:rsidP="007F5C4F">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70EC7E8F" w14:textId="77777777" w:rsidR="001D00B9" w:rsidRDefault="001D00B9" w:rsidP="007F5C4F">
            <w:pPr>
              <w:pStyle w:val="Plattetekst3"/>
              <w:jc w:val="center"/>
              <w:rPr>
                <w:rFonts w:eastAsia="Arial Unicode MS"/>
              </w:rPr>
            </w:pPr>
            <w:r>
              <w:t>minimum</w:t>
            </w:r>
          </w:p>
        </w:tc>
        <w:tc>
          <w:tcPr>
            <w:tcW w:w="1962" w:type="dxa"/>
            <w:tcBorders>
              <w:top w:val="outset" w:sz="6" w:space="0" w:color="auto"/>
              <w:left w:val="outset" w:sz="6" w:space="0" w:color="auto"/>
              <w:bottom w:val="outset" w:sz="6" w:space="0" w:color="auto"/>
              <w:right w:val="outset" w:sz="6" w:space="0" w:color="auto"/>
            </w:tcBorders>
            <w:vAlign w:val="center"/>
          </w:tcPr>
          <w:p w14:paraId="3BC02E4F" w14:textId="77777777" w:rsidR="001D00B9" w:rsidRDefault="001D00B9" w:rsidP="007F5C4F">
            <w:pPr>
              <w:pStyle w:val="Plattetekst3"/>
              <w:jc w:val="center"/>
              <w:rPr>
                <w:rFonts w:eastAsia="Arial Unicode MS"/>
              </w:rPr>
            </w:pPr>
            <w:r>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56BD5800" w14:textId="77777777" w:rsidR="001D00B9" w:rsidRDefault="001D00B9" w:rsidP="007F5C4F">
            <w:pPr>
              <w:pStyle w:val="Plattetekst3"/>
              <w:jc w:val="center"/>
              <w:rPr>
                <w:rFonts w:eastAsia="Arial Unicode MS"/>
              </w:rPr>
            </w:pPr>
            <w:r>
              <w:t>keuze aannemer</w:t>
            </w:r>
          </w:p>
        </w:tc>
      </w:tr>
      <w:tr w:rsidR="001D00B9" w14:paraId="55838B89" w14:textId="77777777" w:rsidTr="007F5C4F">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66D7B26F" w14:textId="77777777" w:rsidR="001D00B9" w:rsidRDefault="001D00B9" w:rsidP="007F5C4F">
            <w:pPr>
              <w:pStyle w:val="Plattetekst3"/>
              <w:jc w:val="center"/>
              <w:rPr>
                <w:rFonts w:eastAsia="Arial Unicode MS"/>
              </w:rPr>
            </w:pPr>
          </w:p>
        </w:tc>
        <w:tc>
          <w:tcPr>
            <w:tcW w:w="1594" w:type="dxa"/>
            <w:tcBorders>
              <w:top w:val="outset" w:sz="6" w:space="0" w:color="auto"/>
              <w:left w:val="outset" w:sz="6" w:space="0" w:color="auto"/>
              <w:bottom w:val="outset" w:sz="6" w:space="0" w:color="auto"/>
              <w:right w:val="outset" w:sz="6" w:space="0" w:color="auto"/>
            </w:tcBorders>
          </w:tcPr>
          <w:p w14:paraId="7BE544F5" w14:textId="77777777" w:rsidR="001D00B9" w:rsidRDefault="001D00B9" w:rsidP="007F5C4F">
            <w:pPr>
              <w:pStyle w:val="Plattetekst3"/>
              <w:jc w:val="center"/>
              <w:rPr>
                <w:rFonts w:eastAsia="Arial Unicode MS"/>
              </w:rPr>
            </w:pPr>
          </w:p>
        </w:tc>
        <w:tc>
          <w:tcPr>
            <w:tcW w:w="1798" w:type="dxa"/>
            <w:tcBorders>
              <w:top w:val="outset" w:sz="6" w:space="0" w:color="auto"/>
              <w:left w:val="outset" w:sz="6" w:space="0" w:color="auto"/>
              <w:bottom w:val="outset" w:sz="6" w:space="0" w:color="auto"/>
              <w:right w:val="outset" w:sz="6" w:space="0" w:color="auto"/>
            </w:tcBorders>
            <w:vAlign w:val="center"/>
          </w:tcPr>
          <w:p w14:paraId="259355C7" w14:textId="77777777" w:rsidR="001D00B9" w:rsidRDefault="001D00B9" w:rsidP="007F5C4F">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204E86FD" w14:textId="77777777" w:rsidR="001D00B9" w:rsidRDefault="001D00B9" w:rsidP="007F5C4F">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7F9D6DA0" w14:textId="77777777" w:rsidR="001D00B9" w:rsidRDefault="001D00B9" w:rsidP="007F5C4F">
            <w:pPr>
              <w:pStyle w:val="Plattetekst3"/>
              <w:jc w:val="center"/>
              <w:rPr>
                <w:rFonts w:eastAsia="Arial Unicode MS"/>
              </w:rPr>
            </w:pPr>
          </w:p>
        </w:tc>
      </w:tr>
    </w:tbl>
    <w:p w14:paraId="328CDCB7" w14:textId="77777777" w:rsidR="001D00B9" w:rsidRDefault="001D00B9" w:rsidP="001D00B9">
      <w:pPr>
        <w:pStyle w:val="Plattetekstinspringen"/>
      </w:pPr>
      <w:r>
        <w:t xml:space="preserve">Bekisting: </w:t>
      </w:r>
      <w:r w:rsidRPr="00417E0C">
        <w:rPr>
          <w:rStyle w:val="Keuze-blauw"/>
        </w:rPr>
        <w:t>keuze aannemer / ruw ontkist / gladde bekisting / glijbekisting / bekisting voor zichtbeton / verloren bekisting in …</w:t>
      </w:r>
    </w:p>
    <w:p w14:paraId="60FC1911" w14:textId="77777777" w:rsidR="001D00B9" w:rsidRDefault="001D00B9" w:rsidP="001D00B9">
      <w:pPr>
        <w:pStyle w:val="Kop8"/>
      </w:pPr>
      <w:r w:rsidRPr="00037382">
        <w:t>Aanvullende specificaties</w:t>
      </w:r>
      <w:r>
        <w:t xml:space="preserve"> </w:t>
      </w:r>
      <w:r w:rsidR="00156DE5">
        <w:t>(te schrappen door ontwerper indien niet van toepassing)</w:t>
      </w:r>
    </w:p>
    <w:p w14:paraId="425A910B" w14:textId="77777777" w:rsidR="001D00B9" w:rsidRPr="00417E0C" w:rsidRDefault="001D00B9" w:rsidP="001D00B9">
      <w:pPr>
        <w:pStyle w:val="Plattetekstinspringen"/>
        <w:rPr>
          <w:rStyle w:val="Keuze-blauw"/>
        </w:rPr>
      </w:pPr>
      <w:r>
        <w:t xml:space="preserve">Brandweerstand: REI </w:t>
      </w:r>
      <w:r w:rsidRPr="00417E0C">
        <w:rPr>
          <w:rStyle w:val="Keuze-blauw"/>
        </w:rPr>
        <w:t>60 / 120 / 240</w:t>
      </w:r>
    </w:p>
    <w:p w14:paraId="277B341B" w14:textId="77777777" w:rsidR="001D00B9" w:rsidRDefault="001D00B9" w:rsidP="001D00B9">
      <w:pPr>
        <w:pStyle w:val="Kop6"/>
      </w:pPr>
      <w:r>
        <w:t>Uitvoering</w:t>
      </w:r>
    </w:p>
    <w:p w14:paraId="3C8AB2DF" w14:textId="77777777" w:rsidR="001D00B9" w:rsidRDefault="001D00B9" w:rsidP="001D00B9">
      <w:pPr>
        <w:pStyle w:val="Plattetekstinspringen"/>
      </w:pPr>
      <w:r>
        <w:t>De kolommen worden ter plaatse gestort in één keer.</w:t>
      </w:r>
      <w:r w:rsidRPr="00531991">
        <w:tab/>
      </w:r>
    </w:p>
    <w:p w14:paraId="2FFCDE4B" w14:textId="77777777" w:rsidR="001D00B9" w:rsidRPr="00531991" w:rsidRDefault="001D00B9" w:rsidP="001D00B9">
      <w:pPr>
        <w:pStyle w:val="Plattetekstinspringen"/>
      </w:pPr>
      <w:r w:rsidRPr="00531991">
        <w:t>De verbinding met andere elementen gebeurt d.m.v. het ter plaatse opstorten van de diverse uiteinden van de samenkomende elementen. Uiteinden worden voorzien van wachtwapeningen.</w:t>
      </w:r>
    </w:p>
    <w:p w14:paraId="12E8AF74" w14:textId="77777777" w:rsidR="001D00B9" w:rsidRPr="00531A00" w:rsidRDefault="001D00B9" w:rsidP="001D00B9">
      <w:pPr>
        <w:pStyle w:val="Kop8"/>
      </w:pPr>
      <w:r w:rsidRPr="00037382">
        <w:t>Aanvullende uitvoeringsvoorschriften</w:t>
      </w:r>
      <w:r>
        <w:t xml:space="preserve"> </w:t>
      </w:r>
      <w:r w:rsidR="00156DE5">
        <w:t>(te schrappen door ontwerper indien niet van toepassing)</w:t>
      </w:r>
    </w:p>
    <w:p w14:paraId="039F9E35" w14:textId="77777777" w:rsidR="001D00B9" w:rsidRPr="00417E0C" w:rsidRDefault="001D00B9" w:rsidP="001D00B9">
      <w:pPr>
        <w:pStyle w:val="Plattetekstinspringen"/>
        <w:rPr>
          <w:rStyle w:val="Keuze-blauw"/>
        </w:rPr>
      </w:pPr>
      <w:r w:rsidRPr="00531A00">
        <w:t xml:space="preserve">Zichtbare aansluitingen: </w:t>
      </w:r>
      <w:r w:rsidRPr="00417E0C">
        <w:rPr>
          <w:rStyle w:val="Keuze-blauw"/>
        </w:rPr>
        <w:t>V-vormige voeg / …</w:t>
      </w:r>
    </w:p>
    <w:p w14:paraId="1D84F90D" w14:textId="77777777" w:rsidR="001D00B9" w:rsidRPr="00531A00" w:rsidRDefault="001D00B9" w:rsidP="001D00B9">
      <w:pPr>
        <w:pStyle w:val="Plattetekstinspringen"/>
      </w:pPr>
      <w:r w:rsidRPr="00531A00">
        <w:t>Stortnaden:</w:t>
      </w:r>
    </w:p>
    <w:p w14:paraId="11531821" w14:textId="77777777" w:rsidR="001D00B9" w:rsidRDefault="001D00B9" w:rsidP="001D00B9">
      <w:pPr>
        <w:pStyle w:val="Plattetekstinspringen"/>
      </w:pPr>
      <w:r w:rsidRPr="00531A00">
        <w:t>Verankeringen:</w:t>
      </w:r>
    </w:p>
    <w:p w14:paraId="3BD16A81" w14:textId="77777777" w:rsidR="001D00B9" w:rsidRDefault="001D00B9" w:rsidP="001D00B9">
      <w:pPr>
        <w:pStyle w:val="Plattetekstinspringen"/>
      </w:pPr>
      <w:r>
        <w:t>Vochtkeringen:</w:t>
      </w:r>
    </w:p>
    <w:p w14:paraId="6BEF9966" w14:textId="77777777" w:rsidR="001D00B9" w:rsidRPr="00531A00" w:rsidRDefault="001D00B9" w:rsidP="001D00B9">
      <w:pPr>
        <w:pStyle w:val="Plattetekstinspringen"/>
      </w:pPr>
      <w:r>
        <w:t xml:space="preserve">Thermische isolatie: </w:t>
      </w:r>
    </w:p>
    <w:p w14:paraId="61DCC348" w14:textId="77777777" w:rsidR="001D00B9" w:rsidRPr="00531A00" w:rsidRDefault="001D00B9" w:rsidP="001D00B9">
      <w:pPr>
        <w:pStyle w:val="Kop6"/>
      </w:pPr>
      <w:r w:rsidRPr="00531A00">
        <w:t>Toepassing</w:t>
      </w:r>
    </w:p>
    <w:p w14:paraId="6D3C8A47" w14:textId="77777777" w:rsidR="001D00B9" w:rsidRDefault="001D00B9" w:rsidP="001D00B9">
      <w:pPr>
        <w:pStyle w:val="Kop3"/>
      </w:pPr>
      <w:bookmarkStart w:id="902" w:name="_Toc355277324"/>
      <w:bookmarkStart w:id="903" w:name="_Toc384042389"/>
      <w:bookmarkStart w:id="904" w:name="_Toc390175201"/>
      <w:bookmarkStart w:id="905" w:name="_Toc390177244"/>
      <w:bookmarkStart w:id="906" w:name="_Toc438633535"/>
      <w:r>
        <w:t>26.23.</w:t>
      </w:r>
      <w:r>
        <w:tab/>
        <w:t>ter plaatse gestorte elementen – balken</w:t>
      </w:r>
      <w:r>
        <w:tab/>
      </w:r>
      <w:r>
        <w:rPr>
          <w:rStyle w:val="MeetChar"/>
        </w:rPr>
        <w:t>|FH|m3</w:t>
      </w:r>
      <w:bookmarkEnd w:id="902"/>
      <w:bookmarkEnd w:id="903"/>
      <w:bookmarkEnd w:id="904"/>
      <w:bookmarkEnd w:id="905"/>
      <w:bookmarkEnd w:id="906"/>
    </w:p>
    <w:p w14:paraId="4691BFED" w14:textId="77777777" w:rsidR="001D00B9" w:rsidRPr="00531A00" w:rsidRDefault="001D00B9" w:rsidP="001D00B9">
      <w:pPr>
        <w:pStyle w:val="Kop6"/>
      </w:pPr>
      <w:r w:rsidRPr="00531A00">
        <w:t>Meting</w:t>
      </w:r>
    </w:p>
    <w:p w14:paraId="607CC3EF" w14:textId="77777777" w:rsidR="001D00B9" w:rsidRPr="00531A00" w:rsidRDefault="001D00B9" w:rsidP="001D00B9">
      <w:pPr>
        <w:pStyle w:val="Plattetekstinspringen"/>
      </w:pPr>
      <w:r w:rsidRPr="00531A00">
        <w:t>meeteenheid:</w:t>
      </w:r>
      <w:r>
        <w:t xml:space="preserve"> per m3 beton</w:t>
      </w:r>
      <w:r>
        <w:br/>
        <w:t>De wapening wordt beschreven en gemeten onder artikel 26.11.</w:t>
      </w:r>
    </w:p>
    <w:p w14:paraId="2D7583B0" w14:textId="77777777" w:rsidR="001D00B9" w:rsidRDefault="001D00B9" w:rsidP="001D00B9">
      <w:pPr>
        <w:pStyle w:val="Plattetekstinspringen"/>
      </w:pPr>
      <w:r>
        <w:t>meetcode: netto volume</w:t>
      </w:r>
      <w:r w:rsidRPr="00CD43F0">
        <w:t xml:space="preserve"> </w:t>
      </w:r>
      <w:r>
        <w:t>volgens de nominale afmetingen op de plannen</w:t>
      </w:r>
    </w:p>
    <w:p w14:paraId="1049C4F1" w14:textId="77777777" w:rsidR="001D00B9" w:rsidRDefault="001D00B9" w:rsidP="001D00B9">
      <w:pPr>
        <w:pStyle w:val="Plattetekstinspringen2"/>
        <w:tabs>
          <w:tab w:val="clear" w:pos="737"/>
        </w:tabs>
        <w:ind w:left="680" w:hanging="340"/>
      </w:pPr>
      <w:r>
        <w:t>doorlopend gemeten over dragende kolommen of wanden heen</w:t>
      </w:r>
    </w:p>
    <w:p w14:paraId="79150865" w14:textId="77777777" w:rsidR="001D00B9" w:rsidRDefault="001D00B9" w:rsidP="001D00B9">
      <w:pPr>
        <w:pStyle w:val="Plattetekstinspringen2"/>
        <w:tabs>
          <w:tab w:val="clear" w:pos="737"/>
        </w:tabs>
        <w:ind w:left="680" w:hanging="340"/>
      </w:pPr>
      <w:r>
        <w:t>onderhangende balken: gemeten tot onderzijde vloerplaat, het gedeelte van de balken boven het niveau onderzijde vloerplaat wordt gemeten als vloer onder artikel 26.26. en/of  26.36.</w:t>
      </w:r>
    </w:p>
    <w:p w14:paraId="36F00965" w14:textId="77777777" w:rsidR="001D00B9" w:rsidRDefault="001D00B9" w:rsidP="001D00B9">
      <w:pPr>
        <w:pStyle w:val="Plattetekstinspringen2"/>
        <w:tabs>
          <w:tab w:val="clear" w:pos="737"/>
        </w:tabs>
        <w:ind w:left="680" w:hanging="340"/>
      </w:pPr>
      <w:r>
        <w:t>omgekeerde balken: gemeten vanaf bovenzijde vloerplaat, het gedeelte van de balken onder het niveau bovenzijde vloerplaat wordt gemeten als vloer onder artikel 26.26. en/of  26.36.</w:t>
      </w:r>
    </w:p>
    <w:p w14:paraId="31A54787" w14:textId="77777777" w:rsidR="001D00B9" w:rsidRPr="00531A00" w:rsidRDefault="001D00B9" w:rsidP="001D00B9">
      <w:pPr>
        <w:pStyle w:val="Plattetekstinspringen2"/>
        <w:tabs>
          <w:tab w:val="clear" w:pos="737"/>
        </w:tabs>
        <w:ind w:left="680" w:hanging="340"/>
      </w:pPr>
      <w:r>
        <w:t>er wordt geen aftrek voorzien voor het volume van de wapening, afstandhouders, doorvoeren, ingestorte leidingen, uitsparingen kleiner dan 0,05 m3, hoeklatten, sponningen, groeven en messingen.</w:t>
      </w:r>
    </w:p>
    <w:p w14:paraId="2CB5C5BC" w14:textId="77777777" w:rsidR="001D00B9" w:rsidRPr="00531A00" w:rsidRDefault="001D00B9" w:rsidP="001D00B9">
      <w:pPr>
        <w:pStyle w:val="Plattetekstinspringen"/>
      </w:pPr>
      <w:r w:rsidRPr="00531A00">
        <w:t>aard van de overeenkomst: Forfaitaire Hoeveelheid (FH)</w:t>
      </w:r>
    </w:p>
    <w:p w14:paraId="546F7FE8" w14:textId="77777777" w:rsidR="001D00B9" w:rsidRPr="00531A00" w:rsidRDefault="001D00B9" w:rsidP="001D00B9">
      <w:pPr>
        <w:pStyle w:val="Kop6"/>
      </w:pPr>
      <w:r w:rsidRPr="00531A00">
        <w:t>Materiaal</w:t>
      </w:r>
    </w:p>
    <w:p w14:paraId="548AD37A" w14:textId="77777777" w:rsidR="001D00B9" w:rsidRPr="008C1A95" w:rsidRDefault="001D00B9" w:rsidP="001D00B9">
      <w:pPr>
        <w:pStyle w:val="Plattetekstinspringen"/>
      </w:pPr>
      <w:r>
        <w:t>Stortklaar beton volgens 26.12.11. stortklaar beton – met staaf- en netwapening</w:t>
      </w:r>
    </w:p>
    <w:p w14:paraId="6CDFD43F" w14:textId="77777777" w:rsidR="001D00B9" w:rsidRDefault="001D00B9" w:rsidP="001D00B9">
      <w:pPr>
        <w:pStyle w:val="Plattetekstinspringen"/>
      </w:pPr>
      <w:r>
        <w:t>Wapening volgens 26.11. en stabiliteitsplannen</w:t>
      </w:r>
    </w:p>
    <w:p w14:paraId="61DE686D" w14:textId="77777777" w:rsidR="001D00B9" w:rsidRDefault="001D00B9" w:rsidP="001D00B9">
      <w:pPr>
        <w:pStyle w:val="Kop8"/>
      </w:pPr>
      <w:r w:rsidRPr="00531A00">
        <w:t>Specificaties</w:t>
      </w:r>
    </w:p>
    <w:p w14:paraId="2C58FB09" w14:textId="77777777" w:rsidR="001D00B9" w:rsidRDefault="001D00B9" w:rsidP="001D00B9">
      <w:pPr>
        <w:pStyle w:val="Plattetekstinspringen"/>
      </w:pPr>
      <w:r>
        <w:t xml:space="preserve">Betonkwaliteit volgens NBN EN 206-1 en NBN B 15-001 </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1608"/>
        <w:gridCol w:w="1802"/>
        <w:gridCol w:w="1963"/>
        <w:gridCol w:w="1936"/>
      </w:tblGrid>
      <w:tr w:rsidR="001D00B9" w14:paraId="2DEE89CD" w14:textId="77777777" w:rsidTr="007F5C4F">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6CA34F26" w14:textId="77777777" w:rsidR="001D00B9" w:rsidRDefault="001D00B9" w:rsidP="007F5C4F">
            <w:pPr>
              <w:pStyle w:val="Plattetekst3"/>
              <w:jc w:val="center"/>
              <w:rPr>
                <w:rFonts w:eastAsia="Arial Unicode MS"/>
                <w:b/>
                <w:bCs/>
              </w:rPr>
            </w:pPr>
            <w:r>
              <w:rPr>
                <w:b/>
                <w:bCs/>
              </w:rPr>
              <w:t>Sterkteklasse</w:t>
            </w:r>
          </w:p>
        </w:tc>
        <w:tc>
          <w:tcPr>
            <w:tcW w:w="1594" w:type="dxa"/>
            <w:tcBorders>
              <w:top w:val="outset" w:sz="6" w:space="0" w:color="auto"/>
              <w:left w:val="outset" w:sz="6" w:space="0" w:color="auto"/>
              <w:bottom w:val="outset" w:sz="6" w:space="0" w:color="auto"/>
              <w:right w:val="outset" w:sz="6" w:space="0" w:color="auto"/>
            </w:tcBorders>
          </w:tcPr>
          <w:p w14:paraId="50205E90" w14:textId="77777777" w:rsidR="001D00B9" w:rsidRDefault="001D00B9" w:rsidP="007F5C4F">
            <w:pPr>
              <w:pStyle w:val="Plattetekst3"/>
              <w:jc w:val="center"/>
              <w:rPr>
                <w:b/>
                <w:bCs/>
              </w:rPr>
            </w:pPr>
            <w:r>
              <w:rPr>
                <w:b/>
                <w:bCs/>
              </w:rPr>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04D89A99" w14:textId="77777777" w:rsidR="001D00B9" w:rsidRDefault="001D00B9" w:rsidP="007F5C4F">
            <w:pPr>
              <w:pStyle w:val="Plattetekst3"/>
              <w:jc w:val="center"/>
              <w:rPr>
                <w:rFonts w:eastAsia="Arial Unicode MS"/>
                <w:b/>
                <w:bCs/>
              </w:rPr>
            </w:pPr>
            <w:r>
              <w:rPr>
                <w:b/>
                <w:bCs/>
              </w:rP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04AFA2B9" w14:textId="77777777" w:rsidR="001D00B9" w:rsidRDefault="001D00B9" w:rsidP="007F5C4F">
            <w:pPr>
              <w:pStyle w:val="Plattetekst3"/>
              <w:jc w:val="center"/>
              <w:rPr>
                <w:rFonts w:eastAsia="Arial Unicode MS"/>
                <w:b/>
                <w:bCs/>
              </w:rPr>
            </w:pPr>
            <w:r>
              <w:rPr>
                <w:b/>
                <w:bCs/>
              </w:rP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61023D17" w14:textId="77777777" w:rsidR="001D00B9" w:rsidRDefault="001D00B9" w:rsidP="007F5C4F">
            <w:pPr>
              <w:pStyle w:val="Plattetekst3"/>
              <w:jc w:val="center"/>
              <w:rPr>
                <w:rFonts w:eastAsia="Arial Unicode MS"/>
                <w:b/>
                <w:bCs/>
              </w:rPr>
            </w:pPr>
            <w:r>
              <w:rPr>
                <w:b/>
                <w:bCs/>
              </w:rPr>
              <w:t>Maximale korrelgrootte</w:t>
            </w:r>
          </w:p>
        </w:tc>
      </w:tr>
      <w:tr w:rsidR="001D00B9" w14:paraId="59999B9B" w14:textId="77777777" w:rsidTr="007F5C4F">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33294D46" w14:textId="77777777" w:rsidR="001D00B9" w:rsidRDefault="001D00B9" w:rsidP="007F5C4F">
            <w:pPr>
              <w:pStyle w:val="Plattetekst3"/>
              <w:jc w:val="center"/>
              <w:rPr>
                <w:rFonts w:eastAsia="Arial Unicode MS"/>
              </w:rPr>
            </w:pPr>
            <w:r>
              <w:t>minimum</w:t>
            </w:r>
          </w:p>
        </w:tc>
        <w:tc>
          <w:tcPr>
            <w:tcW w:w="1594" w:type="dxa"/>
            <w:tcBorders>
              <w:top w:val="outset" w:sz="6" w:space="0" w:color="auto"/>
              <w:left w:val="outset" w:sz="6" w:space="0" w:color="auto"/>
              <w:bottom w:val="outset" w:sz="6" w:space="0" w:color="auto"/>
              <w:right w:val="outset" w:sz="6" w:space="0" w:color="auto"/>
            </w:tcBorders>
          </w:tcPr>
          <w:p w14:paraId="52863B10" w14:textId="77777777" w:rsidR="001D00B9" w:rsidRDefault="001D00B9" w:rsidP="007F5C4F">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0294BD57" w14:textId="77777777" w:rsidR="001D00B9" w:rsidRDefault="001D00B9" w:rsidP="007F5C4F">
            <w:pPr>
              <w:pStyle w:val="Plattetekst3"/>
              <w:jc w:val="center"/>
              <w:rPr>
                <w:rFonts w:eastAsia="Arial Unicode MS"/>
              </w:rPr>
            </w:pPr>
            <w:r>
              <w:t>minimum</w:t>
            </w:r>
          </w:p>
        </w:tc>
        <w:tc>
          <w:tcPr>
            <w:tcW w:w="1962" w:type="dxa"/>
            <w:tcBorders>
              <w:top w:val="outset" w:sz="6" w:space="0" w:color="auto"/>
              <w:left w:val="outset" w:sz="6" w:space="0" w:color="auto"/>
              <w:bottom w:val="outset" w:sz="6" w:space="0" w:color="auto"/>
              <w:right w:val="outset" w:sz="6" w:space="0" w:color="auto"/>
            </w:tcBorders>
            <w:vAlign w:val="center"/>
          </w:tcPr>
          <w:p w14:paraId="1F3074FF" w14:textId="77777777" w:rsidR="001D00B9" w:rsidRDefault="001D00B9" w:rsidP="007F5C4F">
            <w:pPr>
              <w:pStyle w:val="Plattetekst3"/>
              <w:jc w:val="center"/>
              <w:rPr>
                <w:rFonts w:eastAsia="Arial Unicode MS"/>
              </w:rPr>
            </w:pPr>
            <w:r>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21050B92" w14:textId="77777777" w:rsidR="001D00B9" w:rsidRDefault="001D00B9" w:rsidP="007F5C4F">
            <w:pPr>
              <w:pStyle w:val="Plattetekst3"/>
              <w:jc w:val="center"/>
              <w:rPr>
                <w:rFonts w:eastAsia="Arial Unicode MS"/>
              </w:rPr>
            </w:pPr>
            <w:r>
              <w:t>keuze aannemer</w:t>
            </w:r>
          </w:p>
        </w:tc>
      </w:tr>
      <w:tr w:rsidR="001D00B9" w14:paraId="774F1118" w14:textId="77777777" w:rsidTr="007F5C4F">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74F372A8" w14:textId="77777777" w:rsidR="001D00B9" w:rsidRDefault="001D00B9" w:rsidP="007F5C4F">
            <w:pPr>
              <w:pStyle w:val="Plattetekst3"/>
              <w:jc w:val="center"/>
              <w:rPr>
                <w:rFonts w:eastAsia="Arial Unicode MS"/>
              </w:rPr>
            </w:pPr>
          </w:p>
        </w:tc>
        <w:tc>
          <w:tcPr>
            <w:tcW w:w="1594" w:type="dxa"/>
            <w:tcBorders>
              <w:top w:val="outset" w:sz="6" w:space="0" w:color="auto"/>
              <w:left w:val="outset" w:sz="6" w:space="0" w:color="auto"/>
              <w:bottom w:val="outset" w:sz="6" w:space="0" w:color="auto"/>
              <w:right w:val="outset" w:sz="6" w:space="0" w:color="auto"/>
            </w:tcBorders>
          </w:tcPr>
          <w:p w14:paraId="3A827FB5" w14:textId="77777777" w:rsidR="001D00B9" w:rsidRDefault="001D00B9" w:rsidP="007F5C4F">
            <w:pPr>
              <w:pStyle w:val="Plattetekst3"/>
              <w:jc w:val="center"/>
              <w:rPr>
                <w:rFonts w:eastAsia="Arial Unicode MS"/>
              </w:rPr>
            </w:pPr>
          </w:p>
        </w:tc>
        <w:tc>
          <w:tcPr>
            <w:tcW w:w="1798" w:type="dxa"/>
            <w:tcBorders>
              <w:top w:val="outset" w:sz="6" w:space="0" w:color="auto"/>
              <w:left w:val="outset" w:sz="6" w:space="0" w:color="auto"/>
              <w:bottom w:val="outset" w:sz="6" w:space="0" w:color="auto"/>
              <w:right w:val="outset" w:sz="6" w:space="0" w:color="auto"/>
            </w:tcBorders>
            <w:vAlign w:val="center"/>
          </w:tcPr>
          <w:p w14:paraId="3B6A1327" w14:textId="77777777" w:rsidR="001D00B9" w:rsidRDefault="001D00B9" w:rsidP="007F5C4F">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6F6D952F" w14:textId="77777777" w:rsidR="001D00B9" w:rsidRDefault="001D00B9" w:rsidP="007F5C4F">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5A0119FE" w14:textId="77777777" w:rsidR="001D00B9" w:rsidRDefault="001D00B9" w:rsidP="007F5C4F">
            <w:pPr>
              <w:pStyle w:val="Plattetekst3"/>
              <w:jc w:val="center"/>
              <w:rPr>
                <w:rFonts w:eastAsia="Arial Unicode MS"/>
              </w:rPr>
            </w:pPr>
          </w:p>
        </w:tc>
      </w:tr>
    </w:tbl>
    <w:p w14:paraId="2F4FAE2C" w14:textId="77777777" w:rsidR="001D00B9" w:rsidRPr="00417E0C" w:rsidRDefault="001D00B9" w:rsidP="001D00B9">
      <w:pPr>
        <w:pStyle w:val="Plattetekstinspringen"/>
        <w:rPr>
          <w:rStyle w:val="Keuze-blauw"/>
        </w:rPr>
      </w:pPr>
      <w:r>
        <w:t xml:space="preserve">Bekisting: </w:t>
      </w:r>
      <w:r w:rsidRPr="00417E0C">
        <w:rPr>
          <w:rStyle w:val="Keuze-blauw"/>
        </w:rPr>
        <w:t>keuze aannemer / ruw ontkist / gladde bekisting / glijbekisting / bekisting voor zichtbeton / verloren bekisting in …</w:t>
      </w:r>
    </w:p>
    <w:p w14:paraId="1ED9898E" w14:textId="77777777" w:rsidR="001D00B9" w:rsidRDefault="001D00B9" w:rsidP="001D00B9">
      <w:pPr>
        <w:pStyle w:val="Kop8"/>
      </w:pPr>
      <w:r w:rsidRPr="00037382">
        <w:t>Aanvullende specificaties</w:t>
      </w:r>
      <w:r>
        <w:t xml:space="preserve"> </w:t>
      </w:r>
      <w:r w:rsidR="00156DE5">
        <w:t>(te schrappen door ontwerper indien niet van toepassing)</w:t>
      </w:r>
    </w:p>
    <w:p w14:paraId="1A7ECF93" w14:textId="77777777" w:rsidR="001D00B9" w:rsidRPr="00417E0C" w:rsidRDefault="001D00B9" w:rsidP="001D00B9">
      <w:pPr>
        <w:pStyle w:val="Plattetekstinspringen"/>
        <w:rPr>
          <w:rStyle w:val="Keuze-blauw"/>
        </w:rPr>
      </w:pPr>
      <w:r>
        <w:t xml:space="preserve">Brandweerstand: REI </w:t>
      </w:r>
      <w:r w:rsidRPr="00417E0C">
        <w:rPr>
          <w:rStyle w:val="Keuze-blauw"/>
        </w:rPr>
        <w:t>60 / 120 / 240</w:t>
      </w:r>
    </w:p>
    <w:p w14:paraId="0DEDFCB8" w14:textId="77777777" w:rsidR="001D00B9" w:rsidRDefault="001D00B9" w:rsidP="001D00B9">
      <w:pPr>
        <w:pStyle w:val="Plattetekstinspringen"/>
      </w:pPr>
      <w:r w:rsidRPr="00B771CA">
        <w:t>Raam-</w:t>
      </w:r>
      <w:r>
        <w:t xml:space="preserve"> en </w:t>
      </w:r>
      <w:r w:rsidRPr="00B771CA">
        <w:t xml:space="preserve">deurlateien met een overspanning groter dan 110 cm zullen op de nodige plaatsen voorzien worden van ingewerkte zwaluwstaartklossen voor een stevige verankering van het buitenschrijnwerk. Dit </w:t>
      </w:r>
      <w:r>
        <w:t>moet</w:t>
      </w:r>
      <w:r w:rsidRPr="00B771CA">
        <w:t xml:space="preserve"> voorafgaandelijk worden besproken met de fabrikant van de ramen.</w:t>
      </w:r>
    </w:p>
    <w:p w14:paraId="7E04C8CD" w14:textId="77777777" w:rsidR="001D00B9" w:rsidRDefault="001D00B9" w:rsidP="001D00B9">
      <w:pPr>
        <w:pStyle w:val="Kop6"/>
      </w:pPr>
      <w:r>
        <w:t>Uitvoering</w:t>
      </w:r>
    </w:p>
    <w:p w14:paraId="189855E3" w14:textId="77777777" w:rsidR="001D00B9" w:rsidRDefault="001D00B9" w:rsidP="001D00B9">
      <w:pPr>
        <w:pStyle w:val="Plattetekstinspringen"/>
      </w:pPr>
      <w:r>
        <w:t xml:space="preserve">Opleglengte: </w:t>
      </w:r>
      <w:r w:rsidRPr="00417E0C">
        <w:rPr>
          <w:rStyle w:val="Keuze-blauw"/>
        </w:rPr>
        <w:t>min. 20 / 30 / … cm aan weerszijden van de balken / …</w:t>
      </w:r>
      <w:r w:rsidRPr="00531991">
        <w:tab/>
      </w:r>
    </w:p>
    <w:p w14:paraId="2723B138" w14:textId="77777777" w:rsidR="001D00B9" w:rsidRPr="00531991" w:rsidRDefault="001D00B9" w:rsidP="001D00B9">
      <w:pPr>
        <w:pStyle w:val="Plattetekstinspringen"/>
      </w:pPr>
      <w:r w:rsidRPr="00531991">
        <w:t>De verbinding met andere elementen gebeurt d.m.v. het ter plaatse opstorten van de diverse uiteinden van de samenkomende elementen. Uiteinden worden voorzien van wachtwapeningen.</w:t>
      </w:r>
    </w:p>
    <w:p w14:paraId="1F527D53" w14:textId="77777777" w:rsidR="001D00B9" w:rsidRPr="00531A00" w:rsidRDefault="001D00B9" w:rsidP="001D00B9">
      <w:pPr>
        <w:pStyle w:val="Kop8"/>
      </w:pPr>
      <w:r w:rsidRPr="00037382">
        <w:t>Aanvullende uitvoeringsvoorschriften</w:t>
      </w:r>
      <w:r>
        <w:t xml:space="preserve"> </w:t>
      </w:r>
      <w:r w:rsidR="00156DE5">
        <w:t>(te schrappen door ontwerper indien niet van toepassing)</w:t>
      </w:r>
    </w:p>
    <w:p w14:paraId="3A9E93AC" w14:textId="77777777" w:rsidR="001D00B9" w:rsidRPr="00531A00" w:rsidRDefault="001D00B9" w:rsidP="001D00B9">
      <w:pPr>
        <w:pStyle w:val="Plattetekstinspringen"/>
      </w:pPr>
      <w:r w:rsidRPr="00531A00">
        <w:t xml:space="preserve">Zichtbare aansluitingen: </w:t>
      </w:r>
      <w:r w:rsidRPr="00417E0C">
        <w:rPr>
          <w:rStyle w:val="Keuze-blauw"/>
        </w:rPr>
        <w:t>V-vormige voeg / …</w:t>
      </w:r>
    </w:p>
    <w:p w14:paraId="70940200" w14:textId="77777777" w:rsidR="001D00B9" w:rsidRPr="00531A00" w:rsidRDefault="001D00B9" w:rsidP="001D00B9">
      <w:pPr>
        <w:pStyle w:val="Plattetekstinspringen"/>
      </w:pPr>
      <w:r w:rsidRPr="00531A00">
        <w:t>Stortnaden:</w:t>
      </w:r>
    </w:p>
    <w:p w14:paraId="791DB601" w14:textId="77777777" w:rsidR="001D00B9" w:rsidRDefault="001D00B9" w:rsidP="001D00B9">
      <w:pPr>
        <w:pStyle w:val="Plattetekstinspringen"/>
      </w:pPr>
      <w:r w:rsidRPr="00531A00">
        <w:t>Verankeringen:</w:t>
      </w:r>
    </w:p>
    <w:p w14:paraId="03DC35E2" w14:textId="77777777" w:rsidR="001D00B9" w:rsidRDefault="001D00B9" w:rsidP="001D00B9">
      <w:pPr>
        <w:pStyle w:val="Plattetekstinspringen"/>
      </w:pPr>
      <w:r>
        <w:t>Vochtkeringen:</w:t>
      </w:r>
    </w:p>
    <w:p w14:paraId="320BD9C6" w14:textId="77777777" w:rsidR="001D00B9" w:rsidRPr="00531A00" w:rsidRDefault="001D00B9" w:rsidP="001D00B9">
      <w:pPr>
        <w:pStyle w:val="Plattetekstinspringen"/>
      </w:pPr>
      <w:r>
        <w:t xml:space="preserve">Thermische isolatie: </w:t>
      </w:r>
    </w:p>
    <w:p w14:paraId="0BAE3D07" w14:textId="77777777" w:rsidR="001D00B9" w:rsidRPr="00531A00" w:rsidRDefault="001D00B9" w:rsidP="001D00B9">
      <w:pPr>
        <w:pStyle w:val="Kop6"/>
      </w:pPr>
      <w:r w:rsidRPr="00531A00">
        <w:t>Toepassing</w:t>
      </w:r>
    </w:p>
    <w:p w14:paraId="3667DC95" w14:textId="77777777" w:rsidR="001D00B9" w:rsidRDefault="001D00B9" w:rsidP="001D00B9">
      <w:pPr>
        <w:pStyle w:val="Kop3"/>
      </w:pPr>
      <w:bookmarkStart w:id="907" w:name="_Toc355277325"/>
      <w:bookmarkStart w:id="908" w:name="_Toc384042390"/>
      <w:bookmarkStart w:id="909" w:name="_Toc390175202"/>
      <w:bookmarkStart w:id="910" w:name="_Toc390177245"/>
      <w:bookmarkStart w:id="911" w:name="_Toc438633536"/>
      <w:r>
        <w:t>26.24.</w:t>
      </w:r>
      <w:r>
        <w:tab/>
        <w:t>ter plaatse gestorte elementen – balken met afwijkend bekistingsprofiel</w:t>
      </w:r>
      <w:r>
        <w:tab/>
      </w:r>
      <w:r>
        <w:rPr>
          <w:rStyle w:val="MeetChar"/>
        </w:rPr>
        <w:t>|FH|m3</w:t>
      </w:r>
      <w:bookmarkEnd w:id="907"/>
      <w:bookmarkEnd w:id="908"/>
      <w:bookmarkEnd w:id="909"/>
      <w:bookmarkEnd w:id="910"/>
      <w:bookmarkEnd w:id="911"/>
    </w:p>
    <w:p w14:paraId="49860BF5" w14:textId="77777777" w:rsidR="001D00B9" w:rsidRDefault="001D00B9" w:rsidP="001D00B9">
      <w:pPr>
        <w:pStyle w:val="Kop6"/>
      </w:pPr>
      <w:r>
        <w:t>Omschrijving</w:t>
      </w:r>
    </w:p>
    <w:p w14:paraId="368588F3" w14:textId="77777777" w:rsidR="001D00B9" w:rsidRPr="00BD51D4" w:rsidRDefault="001D00B9" w:rsidP="001D00B9">
      <w:pPr>
        <w:pStyle w:val="Plattetekst"/>
      </w:pPr>
      <w:r>
        <w:t>Balken met een verhoogde moeilijkheidsgraad inzake bekisting (L-balken, T-balken, …) uitgevoerd in ter plaatse gestort beton.</w:t>
      </w:r>
    </w:p>
    <w:p w14:paraId="3BE3AF0A" w14:textId="77777777" w:rsidR="001D00B9" w:rsidRPr="00531A00" w:rsidRDefault="001D00B9" w:rsidP="001D00B9">
      <w:pPr>
        <w:pStyle w:val="Kop6"/>
      </w:pPr>
      <w:r w:rsidRPr="00531A00">
        <w:t>Meting</w:t>
      </w:r>
    </w:p>
    <w:p w14:paraId="28BEE787" w14:textId="77777777" w:rsidR="001D00B9" w:rsidRPr="00531A00" w:rsidRDefault="001D00B9" w:rsidP="001D00B9">
      <w:pPr>
        <w:pStyle w:val="Plattetekstinspringen"/>
      </w:pPr>
      <w:r w:rsidRPr="00531A00">
        <w:t>meeteenheid:</w:t>
      </w:r>
      <w:r>
        <w:t xml:space="preserve"> per m3 beton</w:t>
      </w:r>
      <w:r>
        <w:br/>
        <w:t>De wapening wordt beschreven en gemeten onder artikel 26.11.</w:t>
      </w:r>
    </w:p>
    <w:p w14:paraId="3EC4F82A" w14:textId="77777777" w:rsidR="001D00B9" w:rsidRDefault="001D00B9" w:rsidP="001D00B9">
      <w:pPr>
        <w:pStyle w:val="Plattetekstinspringen"/>
      </w:pPr>
      <w:r>
        <w:t>meetcode: netto volume</w:t>
      </w:r>
      <w:r w:rsidRPr="00CD43F0">
        <w:t xml:space="preserve"> </w:t>
      </w:r>
      <w:r>
        <w:t>volgens de nominale afmetingen op de plannen</w:t>
      </w:r>
    </w:p>
    <w:p w14:paraId="25714019" w14:textId="77777777" w:rsidR="001D00B9" w:rsidRDefault="001D00B9" w:rsidP="001D00B9">
      <w:pPr>
        <w:pStyle w:val="Plattetekstinspringen2"/>
        <w:tabs>
          <w:tab w:val="clear" w:pos="737"/>
        </w:tabs>
        <w:ind w:left="680" w:hanging="340"/>
      </w:pPr>
      <w:r>
        <w:t>doorlopend gemeten over dragende kolommen of wanden heen</w:t>
      </w:r>
    </w:p>
    <w:p w14:paraId="04B4B496" w14:textId="77777777" w:rsidR="001D00B9" w:rsidRDefault="001D00B9" w:rsidP="001D00B9">
      <w:pPr>
        <w:pStyle w:val="Plattetekstinspringen2"/>
        <w:tabs>
          <w:tab w:val="clear" w:pos="737"/>
        </w:tabs>
        <w:ind w:left="680" w:hanging="340"/>
      </w:pPr>
      <w:r>
        <w:t>onderhangende balken: gemeten tot onderzijde vloerplaat, het gedeelte van de balken boven het niveau onderzijde vloerplaat wordt gemeten als vloer onder artikel 26.26. en/of  26.36.</w:t>
      </w:r>
    </w:p>
    <w:p w14:paraId="23808622" w14:textId="77777777" w:rsidR="001D00B9" w:rsidRDefault="001D00B9" w:rsidP="001D00B9">
      <w:pPr>
        <w:pStyle w:val="Plattetekstinspringen2"/>
        <w:tabs>
          <w:tab w:val="clear" w:pos="737"/>
        </w:tabs>
        <w:ind w:left="680" w:hanging="340"/>
      </w:pPr>
      <w:r>
        <w:t>omgekeerde balken: gemeten vanaf bovenzijde vloerplaat, het gedeelte van de balken onder het niveau bovenzijde vloerplaat wordt gemeten als vloer onder artikel 26.26. en/of  26.36.</w:t>
      </w:r>
    </w:p>
    <w:p w14:paraId="14A67D34" w14:textId="77777777" w:rsidR="001D00B9" w:rsidRPr="00531A00" w:rsidRDefault="001D00B9" w:rsidP="001D00B9">
      <w:pPr>
        <w:pStyle w:val="Plattetekstinspringen2"/>
        <w:tabs>
          <w:tab w:val="clear" w:pos="737"/>
        </w:tabs>
        <w:ind w:left="680" w:hanging="340"/>
      </w:pPr>
      <w:r>
        <w:t>er wordt geen aftrek voorzien voor het volume van de wapening, afstandhouders, doorvoeren, ingestorte leidingen, uitsparingen kleiner dan 0,05 m3, hoeklatten, sponningen, groeven en messingen.</w:t>
      </w:r>
    </w:p>
    <w:p w14:paraId="521DE5DE" w14:textId="77777777" w:rsidR="001D00B9" w:rsidRPr="00531A00" w:rsidRDefault="001D00B9" w:rsidP="001D00B9">
      <w:pPr>
        <w:pStyle w:val="Plattetekstinspringen"/>
      </w:pPr>
      <w:r w:rsidRPr="00531A00">
        <w:t>aard van de overeenkomst: Forfaitaire Hoeveelheid (FH)</w:t>
      </w:r>
    </w:p>
    <w:p w14:paraId="60085568" w14:textId="77777777" w:rsidR="001D00B9" w:rsidRPr="00531A00" w:rsidRDefault="001D00B9" w:rsidP="001D00B9">
      <w:pPr>
        <w:pStyle w:val="Kop6"/>
      </w:pPr>
      <w:r w:rsidRPr="00531A00">
        <w:t>Materiaal</w:t>
      </w:r>
    </w:p>
    <w:p w14:paraId="3AC155DE" w14:textId="77777777" w:rsidR="001D00B9" w:rsidRPr="008C1A95" w:rsidRDefault="001D00B9" w:rsidP="001D00B9">
      <w:pPr>
        <w:pStyle w:val="Plattetekstinspringen"/>
      </w:pPr>
      <w:r>
        <w:t>Stortklaar beton volgens 26.12.11. stortklaar beton – met staaf- en netwapening</w:t>
      </w:r>
    </w:p>
    <w:p w14:paraId="2607EC62" w14:textId="77777777" w:rsidR="001D00B9" w:rsidRDefault="001D00B9" w:rsidP="001D00B9">
      <w:pPr>
        <w:pStyle w:val="Plattetekstinspringen"/>
      </w:pPr>
      <w:r>
        <w:t>Wapening volgens 26.11. en stabiliteitsplannen</w:t>
      </w:r>
    </w:p>
    <w:p w14:paraId="19043110" w14:textId="77777777" w:rsidR="001D00B9" w:rsidRDefault="001D00B9" w:rsidP="001D00B9">
      <w:pPr>
        <w:pStyle w:val="Kop8"/>
      </w:pPr>
      <w:r w:rsidRPr="00531A00">
        <w:t>Specificaties</w:t>
      </w:r>
    </w:p>
    <w:p w14:paraId="50DAF4E6" w14:textId="77777777" w:rsidR="001D00B9" w:rsidRDefault="001D00B9" w:rsidP="001D00B9">
      <w:pPr>
        <w:pStyle w:val="Plattetekstinspringen"/>
      </w:pPr>
      <w:r>
        <w:t xml:space="preserve">Betonkwaliteit volgens NBN EN 206-1 en NBN B 15-001 </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1608"/>
        <w:gridCol w:w="1802"/>
        <w:gridCol w:w="1963"/>
        <w:gridCol w:w="1936"/>
      </w:tblGrid>
      <w:tr w:rsidR="001D00B9" w14:paraId="49900397" w14:textId="77777777" w:rsidTr="007F5C4F">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7AF1FD55" w14:textId="77777777" w:rsidR="001D00B9" w:rsidRDefault="001D00B9" w:rsidP="007F5C4F">
            <w:pPr>
              <w:pStyle w:val="Plattetekst3"/>
              <w:jc w:val="center"/>
              <w:rPr>
                <w:rFonts w:eastAsia="Arial Unicode MS"/>
                <w:b/>
                <w:bCs/>
              </w:rPr>
            </w:pPr>
            <w:r>
              <w:rPr>
                <w:b/>
                <w:bCs/>
              </w:rPr>
              <w:t>Sterkteklasse</w:t>
            </w:r>
          </w:p>
        </w:tc>
        <w:tc>
          <w:tcPr>
            <w:tcW w:w="1594" w:type="dxa"/>
            <w:tcBorders>
              <w:top w:val="outset" w:sz="6" w:space="0" w:color="auto"/>
              <w:left w:val="outset" w:sz="6" w:space="0" w:color="auto"/>
              <w:bottom w:val="outset" w:sz="6" w:space="0" w:color="auto"/>
              <w:right w:val="outset" w:sz="6" w:space="0" w:color="auto"/>
            </w:tcBorders>
          </w:tcPr>
          <w:p w14:paraId="3090A7A8" w14:textId="77777777" w:rsidR="001D00B9" w:rsidRDefault="001D00B9" w:rsidP="007F5C4F">
            <w:pPr>
              <w:pStyle w:val="Plattetekst3"/>
              <w:jc w:val="center"/>
              <w:rPr>
                <w:b/>
                <w:bCs/>
              </w:rPr>
            </w:pPr>
            <w:r>
              <w:rPr>
                <w:b/>
                <w:bCs/>
              </w:rPr>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387CA296" w14:textId="77777777" w:rsidR="001D00B9" w:rsidRDefault="001D00B9" w:rsidP="007F5C4F">
            <w:pPr>
              <w:pStyle w:val="Plattetekst3"/>
              <w:jc w:val="center"/>
              <w:rPr>
                <w:rFonts w:eastAsia="Arial Unicode MS"/>
                <w:b/>
                <w:bCs/>
              </w:rPr>
            </w:pPr>
            <w:r>
              <w:rPr>
                <w:b/>
                <w:bCs/>
              </w:rP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20762411" w14:textId="77777777" w:rsidR="001D00B9" w:rsidRDefault="001D00B9" w:rsidP="007F5C4F">
            <w:pPr>
              <w:pStyle w:val="Plattetekst3"/>
              <w:jc w:val="center"/>
              <w:rPr>
                <w:rFonts w:eastAsia="Arial Unicode MS"/>
                <w:b/>
                <w:bCs/>
              </w:rPr>
            </w:pPr>
            <w:r>
              <w:rPr>
                <w:b/>
                <w:bCs/>
              </w:rP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6F527644" w14:textId="77777777" w:rsidR="001D00B9" w:rsidRDefault="001D00B9" w:rsidP="007F5C4F">
            <w:pPr>
              <w:pStyle w:val="Plattetekst3"/>
              <w:jc w:val="center"/>
              <w:rPr>
                <w:rFonts w:eastAsia="Arial Unicode MS"/>
                <w:b/>
                <w:bCs/>
              </w:rPr>
            </w:pPr>
            <w:r>
              <w:rPr>
                <w:b/>
                <w:bCs/>
              </w:rPr>
              <w:t>Maximale korrelgrootte</w:t>
            </w:r>
          </w:p>
        </w:tc>
      </w:tr>
      <w:tr w:rsidR="001D00B9" w14:paraId="6C4BA594" w14:textId="77777777" w:rsidTr="007F5C4F">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34E69F7B" w14:textId="77777777" w:rsidR="001D00B9" w:rsidRDefault="001D00B9" w:rsidP="007F5C4F">
            <w:pPr>
              <w:pStyle w:val="Plattetekst3"/>
              <w:jc w:val="center"/>
              <w:rPr>
                <w:rFonts w:eastAsia="Arial Unicode MS"/>
              </w:rPr>
            </w:pPr>
            <w:r>
              <w:t>minimum</w:t>
            </w:r>
          </w:p>
        </w:tc>
        <w:tc>
          <w:tcPr>
            <w:tcW w:w="1594" w:type="dxa"/>
            <w:tcBorders>
              <w:top w:val="outset" w:sz="6" w:space="0" w:color="auto"/>
              <w:left w:val="outset" w:sz="6" w:space="0" w:color="auto"/>
              <w:bottom w:val="outset" w:sz="6" w:space="0" w:color="auto"/>
              <w:right w:val="outset" w:sz="6" w:space="0" w:color="auto"/>
            </w:tcBorders>
          </w:tcPr>
          <w:p w14:paraId="0E81138B" w14:textId="77777777" w:rsidR="001D00B9" w:rsidRDefault="001D00B9" w:rsidP="007F5C4F">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08D77784" w14:textId="77777777" w:rsidR="001D00B9" w:rsidRDefault="001D00B9" w:rsidP="007F5C4F">
            <w:pPr>
              <w:pStyle w:val="Plattetekst3"/>
              <w:jc w:val="center"/>
              <w:rPr>
                <w:rFonts w:eastAsia="Arial Unicode MS"/>
              </w:rPr>
            </w:pPr>
            <w:r>
              <w:t>minimum</w:t>
            </w:r>
          </w:p>
        </w:tc>
        <w:tc>
          <w:tcPr>
            <w:tcW w:w="1962" w:type="dxa"/>
            <w:tcBorders>
              <w:top w:val="outset" w:sz="6" w:space="0" w:color="auto"/>
              <w:left w:val="outset" w:sz="6" w:space="0" w:color="auto"/>
              <w:bottom w:val="outset" w:sz="6" w:space="0" w:color="auto"/>
              <w:right w:val="outset" w:sz="6" w:space="0" w:color="auto"/>
            </w:tcBorders>
            <w:vAlign w:val="center"/>
          </w:tcPr>
          <w:p w14:paraId="4D10C963" w14:textId="77777777" w:rsidR="001D00B9" w:rsidRDefault="001D00B9" w:rsidP="007F5C4F">
            <w:pPr>
              <w:pStyle w:val="Plattetekst3"/>
              <w:jc w:val="center"/>
              <w:rPr>
                <w:rFonts w:eastAsia="Arial Unicode MS"/>
              </w:rPr>
            </w:pPr>
            <w:r>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180AAAEB" w14:textId="77777777" w:rsidR="001D00B9" w:rsidRDefault="001D00B9" w:rsidP="007F5C4F">
            <w:pPr>
              <w:pStyle w:val="Plattetekst3"/>
              <w:jc w:val="center"/>
              <w:rPr>
                <w:rFonts w:eastAsia="Arial Unicode MS"/>
              </w:rPr>
            </w:pPr>
            <w:r>
              <w:t>keuze aannemer</w:t>
            </w:r>
          </w:p>
        </w:tc>
      </w:tr>
      <w:tr w:rsidR="001D00B9" w14:paraId="582B21B1" w14:textId="77777777" w:rsidTr="007F5C4F">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2D1BFF0D" w14:textId="77777777" w:rsidR="001D00B9" w:rsidRDefault="001D00B9" w:rsidP="007F5C4F">
            <w:pPr>
              <w:pStyle w:val="Plattetekst3"/>
              <w:jc w:val="center"/>
              <w:rPr>
                <w:rFonts w:eastAsia="Arial Unicode MS"/>
              </w:rPr>
            </w:pPr>
          </w:p>
        </w:tc>
        <w:tc>
          <w:tcPr>
            <w:tcW w:w="1594" w:type="dxa"/>
            <w:tcBorders>
              <w:top w:val="outset" w:sz="6" w:space="0" w:color="auto"/>
              <w:left w:val="outset" w:sz="6" w:space="0" w:color="auto"/>
              <w:bottom w:val="outset" w:sz="6" w:space="0" w:color="auto"/>
              <w:right w:val="outset" w:sz="6" w:space="0" w:color="auto"/>
            </w:tcBorders>
          </w:tcPr>
          <w:p w14:paraId="261458EF" w14:textId="77777777" w:rsidR="001D00B9" w:rsidRDefault="001D00B9" w:rsidP="007F5C4F">
            <w:pPr>
              <w:pStyle w:val="Plattetekst3"/>
              <w:jc w:val="center"/>
              <w:rPr>
                <w:rFonts w:eastAsia="Arial Unicode MS"/>
              </w:rPr>
            </w:pPr>
          </w:p>
        </w:tc>
        <w:tc>
          <w:tcPr>
            <w:tcW w:w="1798" w:type="dxa"/>
            <w:tcBorders>
              <w:top w:val="outset" w:sz="6" w:space="0" w:color="auto"/>
              <w:left w:val="outset" w:sz="6" w:space="0" w:color="auto"/>
              <w:bottom w:val="outset" w:sz="6" w:space="0" w:color="auto"/>
              <w:right w:val="outset" w:sz="6" w:space="0" w:color="auto"/>
            </w:tcBorders>
            <w:vAlign w:val="center"/>
          </w:tcPr>
          <w:p w14:paraId="75A4A00A" w14:textId="77777777" w:rsidR="001D00B9" w:rsidRDefault="001D00B9" w:rsidP="007F5C4F">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479C89F5" w14:textId="77777777" w:rsidR="001D00B9" w:rsidRDefault="001D00B9" w:rsidP="007F5C4F">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5B654C40" w14:textId="77777777" w:rsidR="001D00B9" w:rsidRDefault="001D00B9" w:rsidP="007F5C4F">
            <w:pPr>
              <w:pStyle w:val="Plattetekst3"/>
              <w:jc w:val="center"/>
              <w:rPr>
                <w:rFonts w:eastAsia="Arial Unicode MS"/>
              </w:rPr>
            </w:pPr>
          </w:p>
        </w:tc>
      </w:tr>
    </w:tbl>
    <w:p w14:paraId="09B87977" w14:textId="77777777" w:rsidR="001D00B9" w:rsidRDefault="001D00B9" w:rsidP="001D00B9">
      <w:pPr>
        <w:pStyle w:val="Plattetekstinspringen"/>
      </w:pPr>
      <w:r>
        <w:t xml:space="preserve">Bekisting: </w:t>
      </w:r>
      <w:r w:rsidRPr="00417E0C">
        <w:rPr>
          <w:rStyle w:val="Keuze-blauw"/>
        </w:rPr>
        <w:t>keuze aannemer / ruw ontkist / gladde bekisting / glijbekisting / bekisting voor zichtbeton / verloren bekisting in …</w:t>
      </w:r>
    </w:p>
    <w:p w14:paraId="05188EDE" w14:textId="77777777" w:rsidR="001D00B9" w:rsidRDefault="001D00B9" w:rsidP="001D00B9">
      <w:pPr>
        <w:pStyle w:val="Kop8"/>
      </w:pPr>
      <w:r w:rsidRPr="00037382">
        <w:t>Aanvullende specificaties</w:t>
      </w:r>
      <w:r>
        <w:t xml:space="preserve"> </w:t>
      </w:r>
      <w:r w:rsidR="00156DE5">
        <w:t>(te schrappen door ontwerper indien niet van toepassing)</w:t>
      </w:r>
    </w:p>
    <w:p w14:paraId="1A2D9CD0" w14:textId="77777777" w:rsidR="001D00B9" w:rsidRPr="00417E0C" w:rsidRDefault="001D00B9" w:rsidP="001D00B9">
      <w:pPr>
        <w:pStyle w:val="Plattetekstinspringen"/>
        <w:rPr>
          <w:rStyle w:val="Keuze-blauw"/>
        </w:rPr>
      </w:pPr>
      <w:r>
        <w:t xml:space="preserve">Brandweerstand: REI </w:t>
      </w:r>
      <w:r w:rsidRPr="00417E0C">
        <w:rPr>
          <w:rStyle w:val="Keuze-blauw"/>
        </w:rPr>
        <w:t>60 / 120 / 240</w:t>
      </w:r>
    </w:p>
    <w:p w14:paraId="62E599F2" w14:textId="77777777" w:rsidR="001D00B9" w:rsidRDefault="001D00B9" w:rsidP="001D00B9">
      <w:pPr>
        <w:pStyle w:val="Kop6"/>
      </w:pPr>
      <w:r>
        <w:t>Uitvoering</w:t>
      </w:r>
    </w:p>
    <w:p w14:paraId="1D4FD692" w14:textId="77777777" w:rsidR="001D00B9" w:rsidRDefault="001D00B9" w:rsidP="001D00B9">
      <w:pPr>
        <w:pStyle w:val="Plattetekstinspringen"/>
      </w:pPr>
      <w:r>
        <w:t xml:space="preserve">Opleglengte: </w:t>
      </w:r>
      <w:r w:rsidRPr="00417E0C">
        <w:rPr>
          <w:rStyle w:val="Keuze-blauw"/>
        </w:rPr>
        <w:t>min. 20 / 30 / … cm aan weerszijden van de balken / …</w:t>
      </w:r>
      <w:r w:rsidRPr="00531991">
        <w:tab/>
      </w:r>
    </w:p>
    <w:p w14:paraId="1AE769F8" w14:textId="77777777" w:rsidR="001D00B9" w:rsidRPr="00531991" w:rsidRDefault="001D00B9" w:rsidP="001D00B9">
      <w:pPr>
        <w:pStyle w:val="Plattetekstinspringen"/>
      </w:pPr>
      <w:r w:rsidRPr="00531991">
        <w:t>De verbinding met andere elementen gebeurt d.m.v. het ter plaatse opstorten van de diverse uiteinden van de samenkomende elementen. Uiteinden worden voorzien van wachtwapeningen.</w:t>
      </w:r>
    </w:p>
    <w:p w14:paraId="3AD91B26" w14:textId="77777777" w:rsidR="001D00B9" w:rsidRPr="00531A00" w:rsidRDefault="001D00B9" w:rsidP="001D00B9">
      <w:pPr>
        <w:pStyle w:val="Kop8"/>
      </w:pPr>
      <w:r w:rsidRPr="00037382">
        <w:t>Aanvullende uitvoeringsvoorschriften</w:t>
      </w:r>
      <w:r>
        <w:t xml:space="preserve"> </w:t>
      </w:r>
      <w:r w:rsidR="00156DE5">
        <w:t>(te schrappen door ontwerper indien niet van toepassing)</w:t>
      </w:r>
    </w:p>
    <w:p w14:paraId="35F3424B" w14:textId="77777777" w:rsidR="001D00B9" w:rsidRPr="00417E0C" w:rsidRDefault="001D00B9" w:rsidP="001D00B9">
      <w:pPr>
        <w:pStyle w:val="Plattetekstinspringen"/>
        <w:rPr>
          <w:rStyle w:val="Keuze-blauw"/>
        </w:rPr>
      </w:pPr>
      <w:r w:rsidRPr="00531A00">
        <w:t xml:space="preserve">Zichtbare aansluitingen: </w:t>
      </w:r>
      <w:r w:rsidRPr="00417E0C">
        <w:rPr>
          <w:rStyle w:val="Keuze-blauw"/>
        </w:rPr>
        <w:t>V-vormige voeg / …</w:t>
      </w:r>
    </w:p>
    <w:p w14:paraId="504307A5" w14:textId="77777777" w:rsidR="001D00B9" w:rsidRPr="00531A00" w:rsidRDefault="001D00B9" w:rsidP="001D00B9">
      <w:pPr>
        <w:pStyle w:val="Plattetekstinspringen"/>
      </w:pPr>
      <w:r w:rsidRPr="00531A00">
        <w:t>Stortnaden:</w:t>
      </w:r>
    </w:p>
    <w:p w14:paraId="36891AF6" w14:textId="77777777" w:rsidR="001D00B9" w:rsidRDefault="001D00B9" w:rsidP="001D00B9">
      <w:pPr>
        <w:pStyle w:val="Plattetekstinspringen"/>
      </w:pPr>
      <w:r w:rsidRPr="00531A00">
        <w:t>Verankeringen:</w:t>
      </w:r>
    </w:p>
    <w:p w14:paraId="44DC16EC" w14:textId="77777777" w:rsidR="001D00B9" w:rsidRDefault="001D00B9" w:rsidP="001D00B9">
      <w:pPr>
        <w:pStyle w:val="Plattetekstinspringen"/>
      </w:pPr>
      <w:r>
        <w:t>Vochtkeringen:</w:t>
      </w:r>
    </w:p>
    <w:p w14:paraId="4A68477B" w14:textId="77777777" w:rsidR="001D00B9" w:rsidRPr="00531A00" w:rsidRDefault="001D00B9" w:rsidP="001D00B9">
      <w:pPr>
        <w:pStyle w:val="Plattetekstinspringen"/>
      </w:pPr>
      <w:r>
        <w:t xml:space="preserve">Thermische isolatie: </w:t>
      </w:r>
    </w:p>
    <w:p w14:paraId="1D8B1B2B" w14:textId="77777777" w:rsidR="001D00B9" w:rsidRPr="00531A00" w:rsidRDefault="001D00B9" w:rsidP="001D00B9">
      <w:pPr>
        <w:pStyle w:val="Kop6"/>
      </w:pPr>
      <w:r w:rsidRPr="00531A00">
        <w:t>Toepassing</w:t>
      </w:r>
    </w:p>
    <w:p w14:paraId="7C9E0028" w14:textId="77777777" w:rsidR="001D00B9" w:rsidRDefault="001D00B9" w:rsidP="001D00B9">
      <w:pPr>
        <w:pStyle w:val="Kop3"/>
      </w:pPr>
      <w:bookmarkStart w:id="912" w:name="_Toc355277326"/>
      <w:bookmarkStart w:id="913" w:name="_Toc384042391"/>
      <w:bookmarkStart w:id="914" w:name="_Toc390175203"/>
      <w:bookmarkStart w:id="915" w:name="_Toc390177246"/>
      <w:bookmarkStart w:id="916" w:name="_Toc438633537"/>
      <w:r>
        <w:t>26.25.</w:t>
      </w:r>
      <w:r>
        <w:tab/>
        <w:t>ter plaatse gestorte elementen – trappen en bordessen</w:t>
      </w:r>
      <w:r>
        <w:tab/>
      </w:r>
      <w:r>
        <w:rPr>
          <w:rStyle w:val="MeetChar"/>
        </w:rPr>
        <w:t>|FH|trede</w:t>
      </w:r>
      <w:bookmarkEnd w:id="912"/>
      <w:bookmarkEnd w:id="913"/>
      <w:bookmarkEnd w:id="914"/>
      <w:bookmarkEnd w:id="915"/>
      <w:bookmarkEnd w:id="916"/>
    </w:p>
    <w:p w14:paraId="5478FFEE" w14:textId="77777777" w:rsidR="001D00B9" w:rsidRDefault="001D00B9" w:rsidP="001D00B9">
      <w:pPr>
        <w:pStyle w:val="Kop6"/>
      </w:pPr>
      <w:r>
        <w:t>Omschrijving</w:t>
      </w:r>
    </w:p>
    <w:p w14:paraId="40FF41FA" w14:textId="77777777" w:rsidR="001D00B9" w:rsidRPr="000F0B07" w:rsidRDefault="001D00B9" w:rsidP="001D00B9">
      <w:pPr>
        <w:pStyle w:val="Plattetekst"/>
      </w:pPr>
      <w:r>
        <w:t>H</w:t>
      </w:r>
      <w:r w:rsidRPr="000F0B07">
        <w:t>et geheel van trappen, bordessen</w:t>
      </w:r>
      <w:r>
        <w:t xml:space="preserve"> en</w:t>
      </w:r>
      <w:r w:rsidRPr="000F0B07">
        <w:t xml:space="preserve"> alle elementen waarvan het bovenvlak een helling heeft steiler dan 6/4, uitgevoerd in stortklaar gewapend beton. </w:t>
      </w:r>
      <w:r>
        <w:br/>
      </w:r>
      <w:r w:rsidRPr="000F0B07">
        <w:t xml:space="preserve">De </w:t>
      </w:r>
      <w:r>
        <w:t>eventuele</w:t>
      </w:r>
      <w:r w:rsidRPr="000F0B07">
        <w:t xml:space="preserve"> bijhorende trapafwerkingen zijn opgenomen als afzonderlijke post in het hoofdstuk 53 </w:t>
      </w:r>
      <w:r>
        <w:t>B</w:t>
      </w:r>
      <w:r w:rsidRPr="000F0B07">
        <w:t>innenvloerafwerkingen.</w:t>
      </w:r>
    </w:p>
    <w:p w14:paraId="1B92D89B" w14:textId="77777777" w:rsidR="001D00B9" w:rsidRPr="00531A00" w:rsidRDefault="001D00B9" w:rsidP="001D00B9">
      <w:pPr>
        <w:pStyle w:val="Kop6"/>
      </w:pPr>
      <w:r w:rsidRPr="00531A00">
        <w:t>Meting</w:t>
      </w:r>
    </w:p>
    <w:p w14:paraId="6B8C8268" w14:textId="77777777" w:rsidR="001D00B9" w:rsidRPr="00531A00" w:rsidRDefault="001D00B9" w:rsidP="001D00B9">
      <w:pPr>
        <w:pStyle w:val="Plattetekstinspringen"/>
      </w:pPr>
      <w:r w:rsidRPr="00531A00">
        <w:t>meeteenheid:</w:t>
      </w:r>
      <w:r>
        <w:t xml:space="preserve"> per traptrede</w:t>
      </w:r>
      <w:r>
        <w:br/>
        <w:t>De wapening wordt beschreven en gemeten onder artikel 26.11.</w:t>
      </w:r>
    </w:p>
    <w:p w14:paraId="0873B04B" w14:textId="77777777" w:rsidR="001D00B9" w:rsidRDefault="001D00B9" w:rsidP="001D00B9">
      <w:pPr>
        <w:pStyle w:val="Plattetekstinspringen"/>
      </w:pPr>
      <w:r>
        <w:t>meetcode: volgens het aantal optreden van de trap</w:t>
      </w:r>
    </w:p>
    <w:p w14:paraId="593EDEEC" w14:textId="77777777" w:rsidR="001D00B9" w:rsidRPr="00531A00" w:rsidRDefault="001D00B9" w:rsidP="001D00B9">
      <w:pPr>
        <w:pStyle w:val="Plattetekstinspringen"/>
      </w:pPr>
      <w:r w:rsidRPr="00531A00">
        <w:t>aard van de overeenkomst: Forfaitaire Hoeveelheid (FH)</w:t>
      </w:r>
    </w:p>
    <w:p w14:paraId="5BFAEDFB" w14:textId="77777777" w:rsidR="001D00B9" w:rsidRPr="00531A00" w:rsidRDefault="001D00B9" w:rsidP="001D00B9">
      <w:pPr>
        <w:pStyle w:val="Kop6"/>
      </w:pPr>
      <w:r w:rsidRPr="00531A00">
        <w:t>Materiaal</w:t>
      </w:r>
    </w:p>
    <w:p w14:paraId="4488A5C0" w14:textId="77777777" w:rsidR="001D00B9" w:rsidRPr="008C1A95" w:rsidRDefault="001D00B9" w:rsidP="001D00B9">
      <w:pPr>
        <w:pStyle w:val="Plattetekstinspringen"/>
      </w:pPr>
      <w:r>
        <w:t>Stortklaar beton volgens 26.12.11. stortklaar beton – met staaf- en netwapening</w:t>
      </w:r>
    </w:p>
    <w:p w14:paraId="494BA259" w14:textId="77777777" w:rsidR="001D00B9" w:rsidRDefault="001D00B9" w:rsidP="001D00B9">
      <w:pPr>
        <w:pStyle w:val="Plattetekstinspringen"/>
      </w:pPr>
      <w:r>
        <w:t>Wapening volgens 26.11. en stabiliteitsplannen</w:t>
      </w:r>
    </w:p>
    <w:p w14:paraId="75A003E0" w14:textId="77777777" w:rsidR="001D00B9" w:rsidRDefault="001D00B9" w:rsidP="001D00B9">
      <w:pPr>
        <w:pStyle w:val="Kop8"/>
      </w:pPr>
      <w:r w:rsidRPr="00531A00">
        <w:t>Specificaties</w:t>
      </w:r>
    </w:p>
    <w:p w14:paraId="16C19686" w14:textId="77777777" w:rsidR="001D00B9" w:rsidRDefault="001D00B9" w:rsidP="001D00B9">
      <w:pPr>
        <w:pStyle w:val="Plattetekstinspringen"/>
      </w:pPr>
      <w:r>
        <w:t xml:space="preserve">Betonkwaliteit volgens NBN EN 206-1 en NBN B 15-001 </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1608"/>
        <w:gridCol w:w="1802"/>
        <w:gridCol w:w="1963"/>
        <w:gridCol w:w="1936"/>
      </w:tblGrid>
      <w:tr w:rsidR="001D00B9" w14:paraId="74DC5F49" w14:textId="77777777" w:rsidTr="007F5C4F">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1BB846C2" w14:textId="77777777" w:rsidR="001D00B9" w:rsidRDefault="001D00B9" w:rsidP="007F5C4F">
            <w:pPr>
              <w:pStyle w:val="Plattetekst3"/>
              <w:jc w:val="center"/>
              <w:rPr>
                <w:rFonts w:eastAsia="Arial Unicode MS"/>
                <w:b/>
                <w:bCs/>
              </w:rPr>
            </w:pPr>
            <w:r>
              <w:rPr>
                <w:b/>
                <w:bCs/>
              </w:rPr>
              <w:t>Sterkteklasse</w:t>
            </w:r>
          </w:p>
        </w:tc>
        <w:tc>
          <w:tcPr>
            <w:tcW w:w="1594" w:type="dxa"/>
            <w:tcBorders>
              <w:top w:val="outset" w:sz="6" w:space="0" w:color="auto"/>
              <w:left w:val="outset" w:sz="6" w:space="0" w:color="auto"/>
              <w:bottom w:val="outset" w:sz="6" w:space="0" w:color="auto"/>
              <w:right w:val="outset" w:sz="6" w:space="0" w:color="auto"/>
            </w:tcBorders>
          </w:tcPr>
          <w:p w14:paraId="077F3D2C" w14:textId="77777777" w:rsidR="001D00B9" w:rsidRDefault="001D00B9" w:rsidP="007F5C4F">
            <w:pPr>
              <w:pStyle w:val="Plattetekst3"/>
              <w:jc w:val="center"/>
              <w:rPr>
                <w:b/>
                <w:bCs/>
              </w:rPr>
            </w:pPr>
            <w:r>
              <w:rPr>
                <w:b/>
                <w:bCs/>
              </w:rPr>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375A7968" w14:textId="77777777" w:rsidR="001D00B9" w:rsidRDefault="001D00B9" w:rsidP="007F5C4F">
            <w:pPr>
              <w:pStyle w:val="Plattetekst3"/>
              <w:jc w:val="center"/>
              <w:rPr>
                <w:rFonts w:eastAsia="Arial Unicode MS"/>
                <w:b/>
                <w:bCs/>
              </w:rPr>
            </w:pPr>
            <w:r>
              <w:rPr>
                <w:b/>
                <w:bCs/>
              </w:rP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24F05C01" w14:textId="77777777" w:rsidR="001D00B9" w:rsidRDefault="001D00B9" w:rsidP="007F5C4F">
            <w:pPr>
              <w:pStyle w:val="Plattetekst3"/>
              <w:jc w:val="center"/>
              <w:rPr>
                <w:rFonts w:eastAsia="Arial Unicode MS"/>
                <w:b/>
                <w:bCs/>
              </w:rPr>
            </w:pPr>
            <w:r>
              <w:rPr>
                <w:b/>
                <w:bCs/>
              </w:rP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3406684F" w14:textId="77777777" w:rsidR="001D00B9" w:rsidRDefault="001D00B9" w:rsidP="007F5C4F">
            <w:pPr>
              <w:pStyle w:val="Plattetekst3"/>
              <w:jc w:val="center"/>
              <w:rPr>
                <w:rFonts w:eastAsia="Arial Unicode MS"/>
                <w:b/>
                <w:bCs/>
              </w:rPr>
            </w:pPr>
            <w:r>
              <w:rPr>
                <w:b/>
                <w:bCs/>
              </w:rPr>
              <w:t>Maximale korrelgrootte</w:t>
            </w:r>
          </w:p>
        </w:tc>
      </w:tr>
      <w:tr w:rsidR="001D00B9" w14:paraId="4F4CD10A" w14:textId="77777777" w:rsidTr="007F5C4F">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45406363" w14:textId="77777777" w:rsidR="001D00B9" w:rsidRDefault="001D00B9" w:rsidP="007F5C4F">
            <w:pPr>
              <w:pStyle w:val="Plattetekst3"/>
              <w:jc w:val="center"/>
              <w:rPr>
                <w:rFonts w:eastAsia="Arial Unicode MS"/>
              </w:rPr>
            </w:pPr>
            <w:r>
              <w:t>minimum</w:t>
            </w:r>
          </w:p>
        </w:tc>
        <w:tc>
          <w:tcPr>
            <w:tcW w:w="1594" w:type="dxa"/>
            <w:tcBorders>
              <w:top w:val="outset" w:sz="6" w:space="0" w:color="auto"/>
              <w:left w:val="outset" w:sz="6" w:space="0" w:color="auto"/>
              <w:bottom w:val="outset" w:sz="6" w:space="0" w:color="auto"/>
              <w:right w:val="outset" w:sz="6" w:space="0" w:color="auto"/>
            </w:tcBorders>
          </w:tcPr>
          <w:p w14:paraId="5231AE25" w14:textId="77777777" w:rsidR="001D00B9" w:rsidRDefault="001D00B9" w:rsidP="007F5C4F">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56F2B1D5" w14:textId="77777777" w:rsidR="001D00B9" w:rsidRDefault="001D00B9" w:rsidP="007F5C4F">
            <w:pPr>
              <w:pStyle w:val="Plattetekst3"/>
              <w:jc w:val="center"/>
              <w:rPr>
                <w:rFonts w:eastAsia="Arial Unicode MS"/>
              </w:rPr>
            </w:pPr>
            <w:r>
              <w:t>minimum</w:t>
            </w:r>
          </w:p>
        </w:tc>
        <w:tc>
          <w:tcPr>
            <w:tcW w:w="1962" w:type="dxa"/>
            <w:tcBorders>
              <w:top w:val="outset" w:sz="6" w:space="0" w:color="auto"/>
              <w:left w:val="outset" w:sz="6" w:space="0" w:color="auto"/>
              <w:bottom w:val="outset" w:sz="6" w:space="0" w:color="auto"/>
              <w:right w:val="outset" w:sz="6" w:space="0" w:color="auto"/>
            </w:tcBorders>
            <w:vAlign w:val="center"/>
          </w:tcPr>
          <w:p w14:paraId="379D23E7" w14:textId="77777777" w:rsidR="001D00B9" w:rsidRDefault="001D00B9" w:rsidP="007F5C4F">
            <w:pPr>
              <w:pStyle w:val="Plattetekst3"/>
              <w:jc w:val="center"/>
              <w:rPr>
                <w:rFonts w:eastAsia="Arial Unicode MS"/>
              </w:rPr>
            </w:pPr>
            <w:r>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2277217F" w14:textId="77777777" w:rsidR="001D00B9" w:rsidRDefault="001D00B9" w:rsidP="007F5C4F">
            <w:pPr>
              <w:pStyle w:val="Plattetekst3"/>
              <w:jc w:val="center"/>
              <w:rPr>
                <w:rFonts w:eastAsia="Arial Unicode MS"/>
              </w:rPr>
            </w:pPr>
            <w:r>
              <w:t>keuze aannemer</w:t>
            </w:r>
          </w:p>
        </w:tc>
      </w:tr>
      <w:tr w:rsidR="001D00B9" w14:paraId="5EDB25B6" w14:textId="77777777" w:rsidTr="007F5C4F">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50FC468C" w14:textId="77777777" w:rsidR="001D00B9" w:rsidRDefault="001D00B9" w:rsidP="007F5C4F">
            <w:pPr>
              <w:pStyle w:val="Plattetekst3"/>
              <w:jc w:val="center"/>
              <w:rPr>
                <w:rFonts w:eastAsia="Arial Unicode MS"/>
              </w:rPr>
            </w:pPr>
          </w:p>
        </w:tc>
        <w:tc>
          <w:tcPr>
            <w:tcW w:w="1594" w:type="dxa"/>
            <w:tcBorders>
              <w:top w:val="outset" w:sz="6" w:space="0" w:color="auto"/>
              <w:left w:val="outset" w:sz="6" w:space="0" w:color="auto"/>
              <w:bottom w:val="outset" w:sz="6" w:space="0" w:color="auto"/>
              <w:right w:val="outset" w:sz="6" w:space="0" w:color="auto"/>
            </w:tcBorders>
          </w:tcPr>
          <w:p w14:paraId="792B417F" w14:textId="77777777" w:rsidR="001D00B9" w:rsidRDefault="001D00B9" w:rsidP="007F5C4F">
            <w:pPr>
              <w:pStyle w:val="Plattetekst3"/>
              <w:jc w:val="center"/>
              <w:rPr>
                <w:rFonts w:eastAsia="Arial Unicode MS"/>
              </w:rPr>
            </w:pPr>
          </w:p>
        </w:tc>
        <w:tc>
          <w:tcPr>
            <w:tcW w:w="1798" w:type="dxa"/>
            <w:tcBorders>
              <w:top w:val="outset" w:sz="6" w:space="0" w:color="auto"/>
              <w:left w:val="outset" w:sz="6" w:space="0" w:color="auto"/>
              <w:bottom w:val="outset" w:sz="6" w:space="0" w:color="auto"/>
              <w:right w:val="outset" w:sz="6" w:space="0" w:color="auto"/>
            </w:tcBorders>
            <w:vAlign w:val="center"/>
          </w:tcPr>
          <w:p w14:paraId="0B7CA0C6" w14:textId="77777777" w:rsidR="001D00B9" w:rsidRDefault="001D00B9" w:rsidP="007F5C4F">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47307451" w14:textId="77777777" w:rsidR="001D00B9" w:rsidRDefault="001D00B9" w:rsidP="007F5C4F">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28EB1D98" w14:textId="77777777" w:rsidR="001D00B9" w:rsidRDefault="001D00B9" w:rsidP="007F5C4F">
            <w:pPr>
              <w:pStyle w:val="Plattetekst3"/>
              <w:jc w:val="center"/>
              <w:rPr>
                <w:rFonts w:eastAsia="Arial Unicode MS"/>
              </w:rPr>
            </w:pPr>
          </w:p>
        </w:tc>
      </w:tr>
    </w:tbl>
    <w:p w14:paraId="18429AA0" w14:textId="77777777" w:rsidR="001D00B9" w:rsidRPr="00417E0C" w:rsidRDefault="001D00B9" w:rsidP="001D00B9">
      <w:pPr>
        <w:pStyle w:val="Plattetekstinspringen"/>
        <w:rPr>
          <w:rStyle w:val="Keuze-blauw"/>
        </w:rPr>
      </w:pPr>
      <w:r>
        <w:t xml:space="preserve">Bekisting: </w:t>
      </w:r>
      <w:r w:rsidRPr="00417E0C">
        <w:rPr>
          <w:rStyle w:val="Keuze-blauw"/>
        </w:rPr>
        <w:t>keuze aannemer / ruw ontkist / gladde bekisting / glijbekisting / bekisting voor zichtbeton / verloren bekisting in …</w:t>
      </w:r>
    </w:p>
    <w:p w14:paraId="4E32A7FE" w14:textId="77777777" w:rsidR="001D00B9" w:rsidRDefault="001D00B9" w:rsidP="001D00B9">
      <w:pPr>
        <w:pStyle w:val="Kop8"/>
      </w:pPr>
      <w:r w:rsidRPr="00037382">
        <w:t>Aanvullende specificaties</w:t>
      </w:r>
      <w:r>
        <w:t xml:space="preserve"> </w:t>
      </w:r>
      <w:r w:rsidR="00156DE5">
        <w:t>(te schrappen door ontwerper indien niet van toepassing)</w:t>
      </w:r>
    </w:p>
    <w:p w14:paraId="08639A23" w14:textId="77777777" w:rsidR="001D00B9" w:rsidRPr="00417E0C" w:rsidRDefault="001D00B9" w:rsidP="001D00B9">
      <w:pPr>
        <w:pStyle w:val="Plattetekstinspringen"/>
        <w:rPr>
          <w:rStyle w:val="Keuze-blauw"/>
        </w:rPr>
      </w:pPr>
      <w:r>
        <w:t xml:space="preserve">Brandweerstand: REI </w:t>
      </w:r>
      <w:r w:rsidRPr="00417E0C">
        <w:rPr>
          <w:rStyle w:val="Keuze-blauw"/>
        </w:rPr>
        <w:t>60 / 120 / 240</w:t>
      </w:r>
    </w:p>
    <w:p w14:paraId="701CE28A" w14:textId="77777777" w:rsidR="001D00B9" w:rsidRDefault="001D00B9" w:rsidP="001D00B9">
      <w:pPr>
        <w:pStyle w:val="Kop6"/>
      </w:pPr>
      <w:r>
        <w:t>Uitvoering</w:t>
      </w:r>
    </w:p>
    <w:p w14:paraId="1F2BC052" w14:textId="77777777" w:rsidR="001D00B9" w:rsidRPr="00531A00" w:rsidRDefault="001D00B9" w:rsidP="001D00B9">
      <w:pPr>
        <w:pStyle w:val="Kop8"/>
      </w:pPr>
      <w:r w:rsidRPr="00037382">
        <w:t>Aanvullende uitvoeringsvoorschriften</w:t>
      </w:r>
      <w:r>
        <w:t xml:space="preserve"> </w:t>
      </w:r>
      <w:r w:rsidR="00156DE5">
        <w:t>(te schrappen door ontwerper indien niet van toepassing)</w:t>
      </w:r>
    </w:p>
    <w:p w14:paraId="6C7DCAC0" w14:textId="77777777" w:rsidR="001D00B9" w:rsidRPr="00531A00" w:rsidRDefault="001D00B9" w:rsidP="001D00B9">
      <w:pPr>
        <w:pStyle w:val="Plattetekstinspringen"/>
      </w:pPr>
      <w:r w:rsidRPr="00531A00">
        <w:t xml:space="preserve">Zichtbare aansluitingen: </w:t>
      </w:r>
      <w:r w:rsidRPr="00417E0C">
        <w:rPr>
          <w:rStyle w:val="Keuze-blauw"/>
        </w:rPr>
        <w:t>V-vormige voeg / …</w:t>
      </w:r>
    </w:p>
    <w:p w14:paraId="30D81419" w14:textId="77777777" w:rsidR="001D00B9" w:rsidRPr="00531A00" w:rsidRDefault="001D00B9" w:rsidP="001D00B9">
      <w:pPr>
        <w:pStyle w:val="Plattetekstinspringen"/>
      </w:pPr>
      <w:r w:rsidRPr="00531A00">
        <w:t>Stortnaden:</w:t>
      </w:r>
    </w:p>
    <w:p w14:paraId="6C87CFBB" w14:textId="77777777" w:rsidR="001D00B9" w:rsidRDefault="001D00B9" w:rsidP="001D00B9">
      <w:pPr>
        <w:pStyle w:val="Plattetekstinspringen"/>
      </w:pPr>
      <w:r w:rsidRPr="00531A00">
        <w:t>Verankeringen:</w:t>
      </w:r>
      <w:r>
        <w:t xml:space="preserve"> thermisch onderbroken, systeem ter goedkeuring voor te leggen</w:t>
      </w:r>
    </w:p>
    <w:p w14:paraId="3139322B" w14:textId="77777777" w:rsidR="001D00B9" w:rsidRDefault="001D00B9" w:rsidP="001D00B9">
      <w:pPr>
        <w:pStyle w:val="Plattetekstinspringen"/>
      </w:pPr>
      <w:r>
        <w:t>Vochtkeringen:</w:t>
      </w:r>
    </w:p>
    <w:p w14:paraId="7A467190" w14:textId="77777777" w:rsidR="001D00B9" w:rsidRDefault="001D00B9" w:rsidP="001D00B9">
      <w:pPr>
        <w:pStyle w:val="Plattetekstinspringen"/>
      </w:pPr>
      <w:r>
        <w:t xml:space="preserve">Thermische isolatie: </w:t>
      </w:r>
    </w:p>
    <w:p w14:paraId="7B7F8843" w14:textId="77777777" w:rsidR="001D00B9" w:rsidRPr="00531A00" w:rsidRDefault="001D00B9" w:rsidP="001D00B9">
      <w:pPr>
        <w:pStyle w:val="Plattetekstinspringen"/>
      </w:pPr>
      <w:r>
        <w:t>De trappen worden voorzien van een ingewerkt rubberen antislipprofiel, staal ter goedkeuring voor te leggen.</w:t>
      </w:r>
    </w:p>
    <w:p w14:paraId="669B625B" w14:textId="77777777" w:rsidR="001D00B9" w:rsidRPr="00531A00" w:rsidRDefault="001D00B9" w:rsidP="001D00B9">
      <w:pPr>
        <w:pStyle w:val="Kop6"/>
      </w:pPr>
      <w:r w:rsidRPr="00531A00">
        <w:t>Toepassing</w:t>
      </w:r>
    </w:p>
    <w:p w14:paraId="72192C2D" w14:textId="77777777" w:rsidR="001D00B9" w:rsidRDefault="001D00B9" w:rsidP="001D00B9">
      <w:pPr>
        <w:pStyle w:val="Kop3"/>
      </w:pPr>
      <w:bookmarkStart w:id="917" w:name="_Toc355277327"/>
      <w:bookmarkStart w:id="918" w:name="_Toc384042392"/>
      <w:bookmarkStart w:id="919" w:name="_Toc390175204"/>
      <w:bookmarkStart w:id="920" w:name="_Toc390177247"/>
      <w:bookmarkStart w:id="921" w:name="_Toc438633538"/>
      <w:r>
        <w:t>26.26.</w:t>
      </w:r>
      <w:r>
        <w:tab/>
        <w:t>ter plaatse gestorte elementen – draagvloeren</w:t>
      </w:r>
      <w:bookmarkEnd w:id="917"/>
      <w:bookmarkEnd w:id="918"/>
      <w:bookmarkEnd w:id="919"/>
      <w:bookmarkEnd w:id="920"/>
      <w:bookmarkEnd w:id="921"/>
    </w:p>
    <w:p w14:paraId="4AC0A27F" w14:textId="77777777" w:rsidR="001D00B9" w:rsidRPr="00157548" w:rsidRDefault="001D00B9" w:rsidP="001D00B9">
      <w:pPr>
        <w:rPr>
          <w:lang w:val="nl-NL"/>
        </w:rPr>
      </w:pPr>
    </w:p>
    <w:p w14:paraId="5B26CE8E" w14:textId="77777777" w:rsidR="001D00B9" w:rsidRDefault="001D00B9" w:rsidP="001D00B9">
      <w:pPr>
        <w:pStyle w:val="Kop4"/>
      </w:pPr>
      <w:bookmarkStart w:id="922" w:name="_Toc355277328"/>
      <w:bookmarkStart w:id="923" w:name="_Toc384042393"/>
      <w:bookmarkStart w:id="924" w:name="_Toc390175205"/>
      <w:bookmarkStart w:id="925" w:name="_Toc390177248"/>
      <w:bookmarkStart w:id="926" w:name="_Toc438633539"/>
      <w:r>
        <w:t>26.26.10.</w:t>
      </w:r>
      <w:r>
        <w:tab/>
        <w:t>ter plaatse gestorte elementen – draagvloeren/traditionele bekisting</w:t>
      </w:r>
      <w:r>
        <w:tab/>
      </w:r>
      <w:r>
        <w:rPr>
          <w:rStyle w:val="MeetChar"/>
        </w:rPr>
        <w:t>|FH|m3</w:t>
      </w:r>
      <w:bookmarkEnd w:id="922"/>
      <w:bookmarkEnd w:id="923"/>
      <w:bookmarkEnd w:id="924"/>
      <w:bookmarkEnd w:id="925"/>
      <w:bookmarkEnd w:id="926"/>
    </w:p>
    <w:p w14:paraId="7ACF176B" w14:textId="77777777" w:rsidR="001D00B9" w:rsidRPr="00531A00" w:rsidRDefault="001D00B9" w:rsidP="001D00B9">
      <w:pPr>
        <w:pStyle w:val="Kop6"/>
      </w:pPr>
      <w:r w:rsidRPr="00531A00">
        <w:t>Meting</w:t>
      </w:r>
    </w:p>
    <w:p w14:paraId="75C24B0B" w14:textId="77777777" w:rsidR="001D00B9" w:rsidRPr="00531A00" w:rsidRDefault="001D00B9" w:rsidP="001D00B9">
      <w:pPr>
        <w:pStyle w:val="Plattetekstinspringen"/>
      </w:pPr>
      <w:r w:rsidRPr="00531A00">
        <w:t>meeteenheid:</w:t>
      </w:r>
      <w:r>
        <w:t xml:space="preserve"> per m3 beton</w:t>
      </w:r>
      <w:r>
        <w:br/>
        <w:t>De wapening wordt beschreven en gemeten onder artikel 26.11.</w:t>
      </w:r>
    </w:p>
    <w:p w14:paraId="39C5E9D8" w14:textId="77777777" w:rsidR="001D00B9" w:rsidRDefault="001D00B9" w:rsidP="001D00B9">
      <w:pPr>
        <w:pStyle w:val="Plattetekstinspringen"/>
      </w:pPr>
      <w:r>
        <w:t>meetcode: netto volume</w:t>
      </w:r>
      <w:r w:rsidRPr="00CD43F0">
        <w:t xml:space="preserve"> </w:t>
      </w:r>
      <w:r>
        <w:t>volgens de nominale afmetingen op de plannen</w:t>
      </w:r>
    </w:p>
    <w:p w14:paraId="78A8DF41" w14:textId="77777777" w:rsidR="001D00B9" w:rsidRDefault="001D00B9" w:rsidP="001D00B9">
      <w:pPr>
        <w:pStyle w:val="Plattetekstinspringen2"/>
        <w:tabs>
          <w:tab w:val="clear" w:pos="737"/>
        </w:tabs>
        <w:ind w:left="680" w:hanging="340"/>
      </w:pPr>
      <w:r>
        <w:t>oppervlakte gemeten tot aan het buitenvlak van het binnenspouwblad.</w:t>
      </w:r>
    </w:p>
    <w:p w14:paraId="0189AE03" w14:textId="77777777" w:rsidR="001D00B9" w:rsidRDefault="001D00B9" w:rsidP="001D00B9">
      <w:pPr>
        <w:pStyle w:val="Plattetekstinspringen2"/>
        <w:tabs>
          <w:tab w:val="clear" w:pos="737"/>
        </w:tabs>
        <w:ind w:left="680" w:hanging="340"/>
      </w:pPr>
      <w:r>
        <w:t>openingen, doorvoeren en uitsparingen groter dan 0,50 m2 worden afgetrokken.</w:t>
      </w:r>
    </w:p>
    <w:p w14:paraId="19E56410" w14:textId="77777777" w:rsidR="001D00B9" w:rsidRDefault="001D00B9" w:rsidP="001D00B9">
      <w:pPr>
        <w:pStyle w:val="Plattetekstinspringen2"/>
        <w:tabs>
          <w:tab w:val="clear" w:pos="737"/>
        </w:tabs>
        <w:ind w:left="680" w:hanging="340"/>
      </w:pPr>
      <w:r>
        <w:t>er wordt geen aftrek voorzien voor het volume van de wapening, afstandhouders, hoeklatten, sponningen, groeven en messingen.</w:t>
      </w:r>
    </w:p>
    <w:p w14:paraId="103C6B6B" w14:textId="77777777" w:rsidR="001D00B9" w:rsidRPr="00531A00" w:rsidRDefault="001D00B9" w:rsidP="001D00B9">
      <w:pPr>
        <w:pStyle w:val="Plattetekstinspringen"/>
      </w:pPr>
      <w:r w:rsidRPr="00531A00">
        <w:t>aard van de overeenkomst: Forfaitaire Hoeveelheid (FH)</w:t>
      </w:r>
    </w:p>
    <w:p w14:paraId="78F1B049" w14:textId="77777777" w:rsidR="001D00B9" w:rsidRPr="00531A00" w:rsidRDefault="001D00B9" w:rsidP="001D00B9">
      <w:pPr>
        <w:pStyle w:val="Kop6"/>
      </w:pPr>
      <w:r w:rsidRPr="00531A00">
        <w:t>Materiaal</w:t>
      </w:r>
    </w:p>
    <w:p w14:paraId="6B04E2DB" w14:textId="77777777" w:rsidR="001D00B9" w:rsidRPr="008C1A95" w:rsidRDefault="001D00B9" w:rsidP="001D00B9">
      <w:pPr>
        <w:pStyle w:val="Plattetekstinspringen"/>
      </w:pPr>
      <w:r>
        <w:t>Stortklaar beton volgens 26.12.11. stortklaar beton – met staaf- en netwapening</w:t>
      </w:r>
    </w:p>
    <w:p w14:paraId="357FD73B" w14:textId="77777777" w:rsidR="001D00B9" w:rsidRDefault="001D00B9" w:rsidP="001D00B9">
      <w:pPr>
        <w:pStyle w:val="Plattetekstinspringen"/>
      </w:pPr>
      <w:r>
        <w:t>Wapening volgens 26.11. en stabiliteitsplannen</w:t>
      </w:r>
    </w:p>
    <w:p w14:paraId="0470CD07" w14:textId="77777777" w:rsidR="001D00B9" w:rsidRDefault="001D00B9" w:rsidP="001D00B9">
      <w:pPr>
        <w:pStyle w:val="Kop8"/>
      </w:pPr>
      <w:r w:rsidRPr="00531A00">
        <w:t>Specificaties</w:t>
      </w:r>
    </w:p>
    <w:p w14:paraId="767629CE" w14:textId="77777777" w:rsidR="001D00B9" w:rsidRDefault="001D00B9" w:rsidP="001D00B9">
      <w:pPr>
        <w:pStyle w:val="Plattetekstinspringen"/>
      </w:pPr>
      <w:r>
        <w:t xml:space="preserve">Betonkwaliteit volgens NBN EN 206-1 en NBN B 15-001 </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1608"/>
        <w:gridCol w:w="1802"/>
        <w:gridCol w:w="1963"/>
        <w:gridCol w:w="1936"/>
      </w:tblGrid>
      <w:tr w:rsidR="001D00B9" w14:paraId="547821BF" w14:textId="77777777" w:rsidTr="007F5C4F">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2E2EC0BE" w14:textId="77777777" w:rsidR="001D00B9" w:rsidRDefault="001D00B9" w:rsidP="007F5C4F">
            <w:pPr>
              <w:pStyle w:val="Plattetekst3"/>
              <w:jc w:val="center"/>
              <w:rPr>
                <w:rFonts w:eastAsia="Arial Unicode MS"/>
                <w:b/>
                <w:bCs/>
              </w:rPr>
            </w:pPr>
            <w:r>
              <w:rPr>
                <w:b/>
                <w:bCs/>
              </w:rPr>
              <w:t>Sterkteklasse</w:t>
            </w:r>
          </w:p>
        </w:tc>
        <w:tc>
          <w:tcPr>
            <w:tcW w:w="1594" w:type="dxa"/>
            <w:tcBorders>
              <w:top w:val="outset" w:sz="6" w:space="0" w:color="auto"/>
              <w:left w:val="outset" w:sz="6" w:space="0" w:color="auto"/>
              <w:bottom w:val="outset" w:sz="6" w:space="0" w:color="auto"/>
              <w:right w:val="outset" w:sz="6" w:space="0" w:color="auto"/>
            </w:tcBorders>
          </w:tcPr>
          <w:p w14:paraId="52A50B12" w14:textId="77777777" w:rsidR="001D00B9" w:rsidRDefault="001D00B9" w:rsidP="007F5C4F">
            <w:pPr>
              <w:pStyle w:val="Plattetekst3"/>
              <w:jc w:val="center"/>
              <w:rPr>
                <w:b/>
                <w:bCs/>
              </w:rPr>
            </w:pPr>
            <w:r>
              <w:rPr>
                <w:b/>
                <w:bCs/>
              </w:rPr>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20A68769" w14:textId="77777777" w:rsidR="001D00B9" w:rsidRDefault="001D00B9" w:rsidP="007F5C4F">
            <w:pPr>
              <w:pStyle w:val="Plattetekst3"/>
              <w:jc w:val="center"/>
              <w:rPr>
                <w:rFonts w:eastAsia="Arial Unicode MS"/>
                <w:b/>
                <w:bCs/>
              </w:rPr>
            </w:pPr>
            <w:r>
              <w:rPr>
                <w:b/>
                <w:bCs/>
              </w:rP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2FA580C4" w14:textId="77777777" w:rsidR="001D00B9" w:rsidRDefault="001D00B9" w:rsidP="007F5C4F">
            <w:pPr>
              <w:pStyle w:val="Plattetekst3"/>
              <w:jc w:val="center"/>
              <w:rPr>
                <w:rFonts w:eastAsia="Arial Unicode MS"/>
                <w:b/>
                <w:bCs/>
              </w:rPr>
            </w:pPr>
            <w:r>
              <w:rPr>
                <w:b/>
                <w:bCs/>
              </w:rP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7B49ACD3" w14:textId="77777777" w:rsidR="001D00B9" w:rsidRDefault="001D00B9" w:rsidP="007F5C4F">
            <w:pPr>
              <w:pStyle w:val="Plattetekst3"/>
              <w:jc w:val="center"/>
              <w:rPr>
                <w:rFonts w:eastAsia="Arial Unicode MS"/>
                <w:b/>
                <w:bCs/>
              </w:rPr>
            </w:pPr>
            <w:r>
              <w:rPr>
                <w:b/>
                <w:bCs/>
              </w:rPr>
              <w:t>Maximale korrelgrootte</w:t>
            </w:r>
          </w:p>
        </w:tc>
      </w:tr>
      <w:tr w:rsidR="001D00B9" w14:paraId="7D01E8BF" w14:textId="77777777" w:rsidTr="007F5C4F">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1FB38969" w14:textId="77777777" w:rsidR="001D00B9" w:rsidRDefault="001D00B9" w:rsidP="007F5C4F">
            <w:pPr>
              <w:pStyle w:val="Plattetekst3"/>
              <w:jc w:val="center"/>
              <w:rPr>
                <w:rFonts w:eastAsia="Arial Unicode MS"/>
              </w:rPr>
            </w:pPr>
            <w:r>
              <w:t>minimum</w:t>
            </w:r>
          </w:p>
        </w:tc>
        <w:tc>
          <w:tcPr>
            <w:tcW w:w="1594" w:type="dxa"/>
            <w:tcBorders>
              <w:top w:val="outset" w:sz="6" w:space="0" w:color="auto"/>
              <w:left w:val="outset" w:sz="6" w:space="0" w:color="auto"/>
              <w:bottom w:val="outset" w:sz="6" w:space="0" w:color="auto"/>
              <w:right w:val="outset" w:sz="6" w:space="0" w:color="auto"/>
            </w:tcBorders>
          </w:tcPr>
          <w:p w14:paraId="45AB3FA2" w14:textId="77777777" w:rsidR="001D00B9" w:rsidRDefault="001D00B9" w:rsidP="007F5C4F">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55B5166C" w14:textId="77777777" w:rsidR="001D00B9" w:rsidRDefault="001D00B9" w:rsidP="007F5C4F">
            <w:pPr>
              <w:pStyle w:val="Plattetekst3"/>
              <w:jc w:val="center"/>
              <w:rPr>
                <w:rFonts w:eastAsia="Arial Unicode MS"/>
              </w:rPr>
            </w:pPr>
            <w:r>
              <w:t>minimum</w:t>
            </w:r>
          </w:p>
        </w:tc>
        <w:tc>
          <w:tcPr>
            <w:tcW w:w="1962" w:type="dxa"/>
            <w:tcBorders>
              <w:top w:val="outset" w:sz="6" w:space="0" w:color="auto"/>
              <w:left w:val="outset" w:sz="6" w:space="0" w:color="auto"/>
              <w:bottom w:val="outset" w:sz="6" w:space="0" w:color="auto"/>
              <w:right w:val="outset" w:sz="6" w:space="0" w:color="auto"/>
            </w:tcBorders>
            <w:vAlign w:val="center"/>
          </w:tcPr>
          <w:p w14:paraId="1F2A0EA5" w14:textId="77777777" w:rsidR="001D00B9" w:rsidRDefault="001D00B9" w:rsidP="007F5C4F">
            <w:pPr>
              <w:pStyle w:val="Plattetekst3"/>
              <w:jc w:val="center"/>
              <w:rPr>
                <w:rFonts w:eastAsia="Arial Unicode MS"/>
              </w:rPr>
            </w:pPr>
            <w:r>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2B808884" w14:textId="77777777" w:rsidR="001D00B9" w:rsidRDefault="001D00B9" w:rsidP="007F5C4F">
            <w:pPr>
              <w:pStyle w:val="Plattetekst3"/>
              <w:jc w:val="center"/>
              <w:rPr>
                <w:rFonts w:eastAsia="Arial Unicode MS"/>
              </w:rPr>
            </w:pPr>
            <w:r>
              <w:t>keuze aannemer</w:t>
            </w:r>
          </w:p>
        </w:tc>
      </w:tr>
      <w:tr w:rsidR="001D00B9" w14:paraId="6353C052" w14:textId="77777777" w:rsidTr="007F5C4F">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4D4ADB73" w14:textId="77777777" w:rsidR="001D00B9" w:rsidRDefault="001D00B9" w:rsidP="007F5C4F">
            <w:pPr>
              <w:pStyle w:val="Plattetekst3"/>
              <w:jc w:val="center"/>
              <w:rPr>
                <w:rFonts w:eastAsia="Arial Unicode MS"/>
              </w:rPr>
            </w:pPr>
          </w:p>
        </w:tc>
        <w:tc>
          <w:tcPr>
            <w:tcW w:w="1594" w:type="dxa"/>
            <w:tcBorders>
              <w:top w:val="outset" w:sz="6" w:space="0" w:color="auto"/>
              <w:left w:val="outset" w:sz="6" w:space="0" w:color="auto"/>
              <w:bottom w:val="outset" w:sz="6" w:space="0" w:color="auto"/>
              <w:right w:val="outset" w:sz="6" w:space="0" w:color="auto"/>
            </w:tcBorders>
          </w:tcPr>
          <w:p w14:paraId="4BD1B28D" w14:textId="77777777" w:rsidR="001D00B9" w:rsidRDefault="001D00B9" w:rsidP="007F5C4F">
            <w:pPr>
              <w:pStyle w:val="Plattetekst3"/>
              <w:jc w:val="center"/>
              <w:rPr>
                <w:rFonts w:eastAsia="Arial Unicode MS"/>
              </w:rPr>
            </w:pPr>
          </w:p>
        </w:tc>
        <w:tc>
          <w:tcPr>
            <w:tcW w:w="1798" w:type="dxa"/>
            <w:tcBorders>
              <w:top w:val="outset" w:sz="6" w:space="0" w:color="auto"/>
              <w:left w:val="outset" w:sz="6" w:space="0" w:color="auto"/>
              <w:bottom w:val="outset" w:sz="6" w:space="0" w:color="auto"/>
              <w:right w:val="outset" w:sz="6" w:space="0" w:color="auto"/>
            </w:tcBorders>
            <w:vAlign w:val="center"/>
          </w:tcPr>
          <w:p w14:paraId="46BBBB04" w14:textId="77777777" w:rsidR="001D00B9" w:rsidRDefault="001D00B9" w:rsidP="007F5C4F">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2B026298" w14:textId="77777777" w:rsidR="001D00B9" w:rsidRDefault="001D00B9" w:rsidP="007F5C4F">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158D2867" w14:textId="77777777" w:rsidR="001D00B9" w:rsidRDefault="001D00B9" w:rsidP="007F5C4F">
            <w:pPr>
              <w:pStyle w:val="Plattetekst3"/>
              <w:jc w:val="center"/>
              <w:rPr>
                <w:rFonts w:eastAsia="Arial Unicode MS"/>
              </w:rPr>
            </w:pPr>
          </w:p>
        </w:tc>
      </w:tr>
    </w:tbl>
    <w:p w14:paraId="1F05FFE1" w14:textId="77777777" w:rsidR="001D00B9" w:rsidRPr="00417E0C" w:rsidRDefault="001D00B9" w:rsidP="001D00B9">
      <w:pPr>
        <w:pStyle w:val="Plattetekstinspringen"/>
        <w:rPr>
          <w:rStyle w:val="Keuze-blauw"/>
        </w:rPr>
      </w:pPr>
      <w:r>
        <w:t xml:space="preserve">Bekisting: </w:t>
      </w:r>
      <w:r w:rsidRPr="00417E0C">
        <w:rPr>
          <w:rStyle w:val="Keuze-blauw"/>
        </w:rPr>
        <w:t xml:space="preserve">keuze aannemer / ruw ontkist / gladde bekisting / bekisting voor zichtbeton / </w:t>
      </w:r>
    </w:p>
    <w:p w14:paraId="44361868" w14:textId="77777777" w:rsidR="001D00B9" w:rsidRDefault="001D00B9" w:rsidP="001D00B9">
      <w:pPr>
        <w:pStyle w:val="Kop8"/>
      </w:pPr>
      <w:r w:rsidRPr="00037382">
        <w:t>Aanvullende specificaties</w:t>
      </w:r>
      <w:r>
        <w:t xml:space="preserve"> </w:t>
      </w:r>
      <w:r w:rsidR="00156DE5">
        <w:t>(te schrappen door ontwerper indien niet van toepassing)</w:t>
      </w:r>
    </w:p>
    <w:p w14:paraId="6A531410" w14:textId="77777777" w:rsidR="001D00B9" w:rsidRPr="00823E02" w:rsidRDefault="001D00B9" w:rsidP="001D00B9">
      <w:pPr>
        <w:pStyle w:val="Plattetekstinspringen"/>
      </w:pPr>
      <w:r>
        <w:t xml:space="preserve">Brandweerstand: REI </w:t>
      </w:r>
      <w:r w:rsidRPr="00417E0C">
        <w:rPr>
          <w:rStyle w:val="Keuze-blauw"/>
        </w:rPr>
        <w:t>60 / 120 / 240</w:t>
      </w:r>
    </w:p>
    <w:p w14:paraId="10359231" w14:textId="77777777" w:rsidR="001D00B9" w:rsidRDefault="001D00B9" w:rsidP="001D00B9">
      <w:pPr>
        <w:pStyle w:val="Kop6"/>
      </w:pPr>
      <w:r>
        <w:t>Uitvoering</w:t>
      </w:r>
    </w:p>
    <w:p w14:paraId="7236163F" w14:textId="77777777" w:rsidR="001D00B9" w:rsidRDefault="001D00B9" w:rsidP="001D00B9">
      <w:pPr>
        <w:pStyle w:val="Plattetekstinspringen"/>
      </w:pPr>
      <w:r>
        <w:t xml:space="preserve">Opleglengte: </w:t>
      </w:r>
      <w:r w:rsidRPr="00417E0C">
        <w:rPr>
          <w:rStyle w:val="Keuze-blauw"/>
        </w:rPr>
        <w:t>min. 20 / 30 / … cm aan weerszijden van de balken / …</w:t>
      </w:r>
      <w:r w:rsidRPr="00531991">
        <w:tab/>
      </w:r>
    </w:p>
    <w:p w14:paraId="200074C9" w14:textId="77777777" w:rsidR="001D00B9" w:rsidRPr="00531991" w:rsidRDefault="001D00B9" w:rsidP="001D00B9">
      <w:pPr>
        <w:pStyle w:val="Plattetekstinspringen"/>
      </w:pPr>
      <w:r w:rsidRPr="00531991">
        <w:t>De verbinding met andere elementen gebeurt d.m.v. het ter plaatse opstorten van de diverse uiteinden van de samenkomende elementen. Uiteinden worden voorzien van wachtwapeningen.</w:t>
      </w:r>
    </w:p>
    <w:p w14:paraId="4C8D0D46" w14:textId="77777777" w:rsidR="001D00B9" w:rsidRPr="00531A00" w:rsidRDefault="001D00B9" w:rsidP="001D00B9">
      <w:pPr>
        <w:pStyle w:val="Kop8"/>
      </w:pPr>
      <w:r w:rsidRPr="00037382">
        <w:t>Aanvullende uitvoeringsvoorschriften</w:t>
      </w:r>
      <w:r>
        <w:t xml:space="preserve"> </w:t>
      </w:r>
      <w:r w:rsidR="00156DE5">
        <w:t>(te schrappen door ontwerper indien niet van toepassing)</w:t>
      </w:r>
    </w:p>
    <w:p w14:paraId="5A43107E" w14:textId="77777777" w:rsidR="001D00B9" w:rsidRPr="00417E0C" w:rsidRDefault="001D00B9" w:rsidP="001D00B9">
      <w:pPr>
        <w:pStyle w:val="Plattetekstinspringen"/>
        <w:rPr>
          <w:rStyle w:val="Keuze-blauw"/>
        </w:rPr>
      </w:pPr>
      <w:r w:rsidRPr="00531A00">
        <w:t xml:space="preserve">Zichtbare aansluitingen: </w:t>
      </w:r>
      <w:r w:rsidRPr="00417E0C">
        <w:rPr>
          <w:rStyle w:val="Keuze-blauw"/>
        </w:rPr>
        <w:t>V-vormige voeg / …</w:t>
      </w:r>
    </w:p>
    <w:p w14:paraId="59DC9859" w14:textId="77777777" w:rsidR="001D00B9" w:rsidRPr="00531A00" w:rsidRDefault="001D00B9" w:rsidP="001D00B9">
      <w:pPr>
        <w:pStyle w:val="Plattetekstinspringen"/>
      </w:pPr>
      <w:r w:rsidRPr="00531A00">
        <w:t>Stortnaden:</w:t>
      </w:r>
    </w:p>
    <w:p w14:paraId="7ECD81B8" w14:textId="77777777" w:rsidR="001D00B9" w:rsidRDefault="001D00B9" w:rsidP="001D00B9">
      <w:pPr>
        <w:pStyle w:val="Plattetekstinspringen"/>
      </w:pPr>
      <w:r w:rsidRPr="00531A00">
        <w:t>Verankeringen:</w:t>
      </w:r>
    </w:p>
    <w:p w14:paraId="2CF6658F" w14:textId="77777777" w:rsidR="001D00B9" w:rsidRDefault="001D00B9" w:rsidP="001D00B9">
      <w:pPr>
        <w:pStyle w:val="Plattetekstinspringen"/>
      </w:pPr>
      <w:r>
        <w:t>Vochtkeringen:</w:t>
      </w:r>
    </w:p>
    <w:p w14:paraId="03A2E037" w14:textId="77777777" w:rsidR="001D00B9" w:rsidRPr="00531A00" w:rsidRDefault="001D00B9" w:rsidP="001D00B9">
      <w:pPr>
        <w:pStyle w:val="Plattetekstinspringen"/>
      </w:pPr>
      <w:r>
        <w:t xml:space="preserve">Thermische isolatie: </w:t>
      </w:r>
    </w:p>
    <w:p w14:paraId="1A80597A" w14:textId="77777777" w:rsidR="001D00B9" w:rsidRPr="00531A00" w:rsidRDefault="001D00B9" w:rsidP="001D00B9">
      <w:pPr>
        <w:pStyle w:val="Kop6"/>
      </w:pPr>
      <w:r w:rsidRPr="00531A00">
        <w:t>Toepassing</w:t>
      </w:r>
    </w:p>
    <w:p w14:paraId="48F55956" w14:textId="77777777" w:rsidR="001D00B9" w:rsidRDefault="001D00B9" w:rsidP="001D00B9">
      <w:pPr>
        <w:pStyle w:val="Kop4"/>
      </w:pPr>
      <w:bookmarkStart w:id="927" w:name="_Toc355277329"/>
      <w:bookmarkStart w:id="928" w:name="_Toc384042394"/>
      <w:bookmarkStart w:id="929" w:name="_Toc390175206"/>
      <w:bookmarkStart w:id="930" w:name="_Toc390177249"/>
      <w:bookmarkStart w:id="931" w:name="_Toc438633540"/>
      <w:r>
        <w:t>26.26.20.</w:t>
      </w:r>
      <w:r>
        <w:tab/>
        <w:t>ter plaatse gestorte elementen – draagvloeren/verloren bekisting</w:t>
      </w:r>
      <w:r>
        <w:tab/>
      </w:r>
      <w:r>
        <w:rPr>
          <w:rStyle w:val="MeetChar"/>
        </w:rPr>
        <w:t>|FH|m2</w:t>
      </w:r>
      <w:bookmarkEnd w:id="927"/>
      <w:bookmarkEnd w:id="928"/>
      <w:bookmarkEnd w:id="929"/>
      <w:bookmarkEnd w:id="930"/>
      <w:bookmarkEnd w:id="931"/>
    </w:p>
    <w:p w14:paraId="0771250B" w14:textId="77777777" w:rsidR="001D00B9" w:rsidRPr="00531A00" w:rsidRDefault="001D00B9" w:rsidP="001D00B9">
      <w:pPr>
        <w:pStyle w:val="Kop6"/>
      </w:pPr>
      <w:r w:rsidRPr="00531A00">
        <w:t>Meting</w:t>
      </w:r>
    </w:p>
    <w:p w14:paraId="1AA6C095" w14:textId="77777777" w:rsidR="001D00B9" w:rsidRPr="00531A00" w:rsidRDefault="001D00B9" w:rsidP="001D00B9">
      <w:pPr>
        <w:pStyle w:val="Plattetekstinspringen"/>
      </w:pPr>
      <w:r w:rsidRPr="00531A00">
        <w:t>meeteenheid:</w:t>
      </w:r>
      <w:r>
        <w:t xml:space="preserve"> per m2 beton</w:t>
      </w:r>
      <w:r>
        <w:br/>
        <w:t>De wapening wordt beschreven en gemeten onder artikel 26.11.</w:t>
      </w:r>
    </w:p>
    <w:p w14:paraId="0A36E6B4" w14:textId="77777777" w:rsidR="001D00B9" w:rsidRDefault="001D00B9" w:rsidP="001D00B9">
      <w:pPr>
        <w:pStyle w:val="Plattetekstinspringen"/>
      </w:pPr>
      <w:r>
        <w:t>meetcode: netto oppervlakte</w:t>
      </w:r>
      <w:r w:rsidRPr="00CD43F0">
        <w:t xml:space="preserve"> </w:t>
      </w:r>
      <w:r>
        <w:t>volgens de nominale afmetingen op de plannen</w:t>
      </w:r>
    </w:p>
    <w:p w14:paraId="773D414F" w14:textId="77777777" w:rsidR="001D00B9" w:rsidRDefault="001D00B9" w:rsidP="001D00B9">
      <w:pPr>
        <w:pStyle w:val="Plattetekstinspringen2"/>
        <w:tabs>
          <w:tab w:val="clear" w:pos="737"/>
        </w:tabs>
        <w:ind w:left="680" w:hanging="340"/>
      </w:pPr>
      <w:r>
        <w:t>oppervlakte gemeten tot aan het buitenvlak van het binnenspouwblad.</w:t>
      </w:r>
    </w:p>
    <w:p w14:paraId="03FF5D34" w14:textId="77777777" w:rsidR="001D00B9" w:rsidRDefault="001D00B9" w:rsidP="001D00B9">
      <w:pPr>
        <w:pStyle w:val="Plattetekstinspringen2"/>
        <w:tabs>
          <w:tab w:val="clear" w:pos="737"/>
        </w:tabs>
        <w:ind w:left="680" w:hanging="340"/>
      </w:pPr>
      <w:r>
        <w:t>openingen, doorvoeren en uitsparingen groter dan 0,50 m2 worden afgetrokken.</w:t>
      </w:r>
    </w:p>
    <w:p w14:paraId="76A73DC6" w14:textId="77777777" w:rsidR="001D00B9" w:rsidRPr="00531A00" w:rsidRDefault="001D00B9" w:rsidP="001D00B9">
      <w:pPr>
        <w:pStyle w:val="Plattetekstinspringen"/>
      </w:pPr>
      <w:r w:rsidRPr="00531A00">
        <w:t>aard van de overeenkomst: Forfaitaire Hoeveelheid (FH)</w:t>
      </w:r>
    </w:p>
    <w:p w14:paraId="08F9C361" w14:textId="77777777" w:rsidR="001D00B9" w:rsidRPr="00531A00" w:rsidRDefault="001D00B9" w:rsidP="001D00B9">
      <w:pPr>
        <w:pStyle w:val="Kop6"/>
      </w:pPr>
      <w:r w:rsidRPr="00531A00">
        <w:t>Materiaal</w:t>
      </w:r>
    </w:p>
    <w:p w14:paraId="70C909D2" w14:textId="77777777" w:rsidR="001D00B9" w:rsidRPr="008C1A95" w:rsidRDefault="001D00B9" w:rsidP="001D00B9">
      <w:pPr>
        <w:pStyle w:val="Plattetekstinspringen"/>
      </w:pPr>
      <w:r>
        <w:t>Stortklaar beton volgens 26.12.11. stortklaar beton – met staaf- en netwapening</w:t>
      </w:r>
    </w:p>
    <w:p w14:paraId="6B8AB639" w14:textId="77777777" w:rsidR="001D00B9" w:rsidRDefault="001D00B9" w:rsidP="001D00B9">
      <w:pPr>
        <w:pStyle w:val="Plattetekstinspringen"/>
      </w:pPr>
      <w:r>
        <w:t>Wapening volgens 26.11. en stabiliteitsplannen</w:t>
      </w:r>
    </w:p>
    <w:p w14:paraId="437D8924" w14:textId="77777777" w:rsidR="001D00B9" w:rsidRDefault="001D00B9" w:rsidP="001D00B9">
      <w:pPr>
        <w:pStyle w:val="Kop8"/>
      </w:pPr>
      <w:r w:rsidRPr="00531A00">
        <w:t>Specificaties</w:t>
      </w:r>
    </w:p>
    <w:p w14:paraId="4202FB3A" w14:textId="77777777" w:rsidR="001D00B9" w:rsidRDefault="001D00B9" w:rsidP="001D00B9">
      <w:pPr>
        <w:pStyle w:val="Plattetekstinspringen"/>
      </w:pPr>
      <w:r>
        <w:t xml:space="preserve">Betonkwaliteit volgens NBN EN 206-1 en NBN B 15-001 </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1608"/>
        <w:gridCol w:w="1802"/>
        <w:gridCol w:w="1963"/>
        <w:gridCol w:w="1936"/>
      </w:tblGrid>
      <w:tr w:rsidR="001D00B9" w14:paraId="18FD4848" w14:textId="77777777" w:rsidTr="007F5C4F">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076CAF0C" w14:textId="77777777" w:rsidR="001D00B9" w:rsidRDefault="001D00B9" w:rsidP="007F5C4F">
            <w:pPr>
              <w:pStyle w:val="Plattetekst3"/>
              <w:jc w:val="center"/>
              <w:rPr>
                <w:rFonts w:eastAsia="Arial Unicode MS"/>
                <w:b/>
                <w:bCs/>
              </w:rPr>
            </w:pPr>
            <w:r>
              <w:rPr>
                <w:b/>
                <w:bCs/>
              </w:rPr>
              <w:t>Sterkteklasse</w:t>
            </w:r>
          </w:p>
        </w:tc>
        <w:tc>
          <w:tcPr>
            <w:tcW w:w="1594" w:type="dxa"/>
            <w:tcBorders>
              <w:top w:val="outset" w:sz="6" w:space="0" w:color="auto"/>
              <w:left w:val="outset" w:sz="6" w:space="0" w:color="auto"/>
              <w:bottom w:val="outset" w:sz="6" w:space="0" w:color="auto"/>
              <w:right w:val="outset" w:sz="6" w:space="0" w:color="auto"/>
            </w:tcBorders>
          </w:tcPr>
          <w:p w14:paraId="6F842411" w14:textId="77777777" w:rsidR="001D00B9" w:rsidRDefault="001D00B9" w:rsidP="007F5C4F">
            <w:pPr>
              <w:pStyle w:val="Plattetekst3"/>
              <w:jc w:val="center"/>
              <w:rPr>
                <w:b/>
                <w:bCs/>
              </w:rPr>
            </w:pPr>
            <w:r>
              <w:rPr>
                <w:b/>
                <w:bCs/>
              </w:rPr>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3B688FAB" w14:textId="77777777" w:rsidR="001D00B9" w:rsidRDefault="001D00B9" w:rsidP="007F5C4F">
            <w:pPr>
              <w:pStyle w:val="Plattetekst3"/>
              <w:jc w:val="center"/>
              <w:rPr>
                <w:rFonts w:eastAsia="Arial Unicode MS"/>
                <w:b/>
                <w:bCs/>
              </w:rPr>
            </w:pPr>
            <w:r>
              <w:rPr>
                <w:b/>
                <w:bCs/>
              </w:rP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355C77C0" w14:textId="77777777" w:rsidR="001D00B9" w:rsidRDefault="001D00B9" w:rsidP="007F5C4F">
            <w:pPr>
              <w:pStyle w:val="Plattetekst3"/>
              <w:jc w:val="center"/>
              <w:rPr>
                <w:rFonts w:eastAsia="Arial Unicode MS"/>
                <w:b/>
                <w:bCs/>
              </w:rPr>
            </w:pPr>
            <w:r>
              <w:rPr>
                <w:b/>
                <w:bCs/>
              </w:rP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376AD86B" w14:textId="77777777" w:rsidR="001D00B9" w:rsidRDefault="001D00B9" w:rsidP="007F5C4F">
            <w:pPr>
              <w:pStyle w:val="Plattetekst3"/>
              <w:jc w:val="center"/>
              <w:rPr>
                <w:rFonts w:eastAsia="Arial Unicode MS"/>
                <w:b/>
                <w:bCs/>
              </w:rPr>
            </w:pPr>
            <w:r>
              <w:rPr>
                <w:b/>
                <w:bCs/>
              </w:rPr>
              <w:t>Maximale korrelgrootte</w:t>
            </w:r>
          </w:p>
        </w:tc>
      </w:tr>
      <w:tr w:rsidR="001D00B9" w14:paraId="58E21E05" w14:textId="77777777" w:rsidTr="007F5C4F">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47CAA99A" w14:textId="77777777" w:rsidR="001D00B9" w:rsidRDefault="001D00B9" w:rsidP="007F5C4F">
            <w:pPr>
              <w:pStyle w:val="Plattetekst3"/>
              <w:jc w:val="center"/>
              <w:rPr>
                <w:rFonts w:eastAsia="Arial Unicode MS"/>
              </w:rPr>
            </w:pPr>
            <w:r>
              <w:t>minimum</w:t>
            </w:r>
          </w:p>
        </w:tc>
        <w:tc>
          <w:tcPr>
            <w:tcW w:w="1594" w:type="dxa"/>
            <w:tcBorders>
              <w:top w:val="outset" w:sz="6" w:space="0" w:color="auto"/>
              <w:left w:val="outset" w:sz="6" w:space="0" w:color="auto"/>
              <w:bottom w:val="outset" w:sz="6" w:space="0" w:color="auto"/>
              <w:right w:val="outset" w:sz="6" w:space="0" w:color="auto"/>
            </w:tcBorders>
          </w:tcPr>
          <w:p w14:paraId="44D962AB" w14:textId="77777777" w:rsidR="001D00B9" w:rsidRDefault="001D00B9" w:rsidP="007F5C4F">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62AB1F46" w14:textId="77777777" w:rsidR="001D00B9" w:rsidRDefault="001D00B9" w:rsidP="007F5C4F">
            <w:pPr>
              <w:pStyle w:val="Plattetekst3"/>
              <w:jc w:val="center"/>
              <w:rPr>
                <w:rFonts w:eastAsia="Arial Unicode MS"/>
              </w:rPr>
            </w:pPr>
            <w:r>
              <w:t>minimum</w:t>
            </w:r>
          </w:p>
        </w:tc>
        <w:tc>
          <w:tcPr>
            <w:tcW w:w="1962" w:type="dxa"/>
            <w:tcBorders>
              <w:top w:val="outset" w:sz="6" w:space="0" w:color="auto"/>
              <w:left w:val="outset" w:sz="6" w:space="0" w:color="auto"/>
              <w:bottom w:val="outset" w:sz="6" w:space="0" w:color="auto"/>
              <w:right w:val="outset" w:sz="6" w:space="0" w:color="auto"/>
            </w:tcBorders>
            <w:vAlign w:val="center"/>
          </w:tcPr>
          <w:p w14:paraId="59DBA282" w14:textId="77777777" w:rsidR="001D00B9" w:rsidRDefault="001D00B9" w:rsidP="007F5C4F">
            <w:pPr>
              <w:pStyle w:val="Plattetekst3"/>
              <w:jc w:val="center"/>
              <w:rPr>
                <w:rFonts w:eastAsia="Arial Unicode MS"/>
              </w:rPr>
            </w:pPr>
            <w:r>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59F64C83" w14:textId="77777777" w:rsidR="001D00B9" w:rsidRDefault="001D00B9" w:rsidP="007F5C4F">
            <w:pPr>
              <w:pStyle w:val="Plattetekst3"/>
              <w:jc w:val="center"/>
              <w:rPr>
                <w:rFonts w:eastAsia="Arial Unicode MS"/>
              </w:rPr>
            </w:pPr>
            <w:r>
              <w:t>keuze aannemer</w:t>
            </w:r>
          </w:p>
        </w:tc>
      </w:tr>
      <w:tr w:rsidR="001D00B9" w14:paraId="33850FC9" w14:textId="77777777" w:rsidTr="007F5C4F">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75A69D40" w14:textId="77777777" w:rsidR="001D00B9" w:rsidRDefault="001D00B9" w:rsidP="007F5C4F">
            <w:pPr>
              <w:pStyle w:val="Plattetekst3"/>
              <w:jc w:val="center"/>
              <w:rPr>
                <w:rFonts w:eastAsia="Arial Unicode MS"/>
              </w:rPr>
            </w:pPr>
          </w:p>
        </w:tc>
        <w:tc>
          <w:tcPr>
            <w:tcW w:w="1594" w:type="dxa"/>
            <w:tcBorders>
              <w:top w:val="outset" w:sz="6" w:space="0" w:color="auto"/>
              <w:left w:val="outset" w:sz="6" w:space="0" w:color="auto"/>
              <w:bottom w:val="outset" w:sz="6" w:space="0" w:color="auto"/>
              <w:right w:val="outset" w:sz="6" w:space="0" w:color="auto"/>
            </w:tcBorders>
          </w:tcPr>
          <w:p w14:paraId="13EB8E9F" w14:textId="77777777" w:rsidR="001D00B9" w:rsidRDefault="001D00B9" w:rsidP="007F5C4F">
            <w:pPr>
              <w:pStyle w:val="Plattetekst3"/>
              <w:jc w:val="center"/>
              <w:rPr>
                <w:rFonts w:eastAsia="Arial Unicode MS"/>
              </w:rPr>
            </w:pPr>
          </w:p>
        </w:tc>
        <w:tc>
          <w:tcPr>
            <w:tcW w:w="1798" w:type="dxa"/>
            <w:tcBorders>
              <w:top w:val="outset" w:sz="6" w:space="0" w:color="auto"/>
              <w:left w:val="outset" w:sz="6" w:space="0" w:color="auto"/>
              <w:bottom w:val="outset" w:sz="6" w:space="0" w:color="auto"/>
              <w:right w:val="outset" w:sz="6" w:space="0" w:color="auto"/>
            </w:tcBorders>
            <w:vAlign w:val="center"/>
          </w:tcPr>
          <w:p w14:paraId="4ECB32AB" w14:textId="77777777" w:rsidR="001D00B9" w:rsidRDefault="001D00B9" w:rsidP="007F5C4F">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646399D8" w14:textId="77777777" w:rsidR="001D00B9" w:rsidRDefault="001D00B9" w:rsidP="007F5C4F">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5C11D77F" w14:textId="77777777" w:rsidR="001D00B9" w:rsidRDefault="001D00B9" w:rsidP="007F5C4F">
            <w:pPr>
              <w:pStyle w:val="Plattetekst3"/>
              <w:jc w:val="center"/>
              <w:rPr>
                <w:rFonts w:eastAsia="Arial Unicode MS"/>
              </w:rPr>
            </w:pPr>
          </w:p>
        </w:tc>
      </w:tr>
    </w:tbl>
    <w:p w14:paraId="12BB5409" w14:textId="77777777" w:rsidR="001D00B9" w:rsidRDefault="001D00B9" w:rsidP="001D00B9">
      <w:pPr>
        <w:pStyle w:val="Plattetekstinspringen"/>
      </w:pPr>
      <w:r>
        <w:t>De verloren bekistingselementen bestaan uit:</w:t>
      </w:r>
    </w:p>
    <w:p w14:paraId="379391B8" w14:textId="77777777" w:rsidR="001D00B9" w:rsidRDefault="001D00B9" w:rsidP="001D00B9">
      <w:pPr>
        <w:pStyle w:val="ofwelinspringen"/>
      </w:pPr>
      <w:r w:rsidRPr="00AE3A55">
        <w:rPr>
          <w:rStyle w:val="ofwelChar"/>
        </w:rPr>
        <w:t>(ofwel)</w:t>
      </w:r>
      <w:r>
        <w:tab/>
      </w:r>
      <w:r w:rsidRPr="00AE3A55">
        <w:t>naar keuze aannemer</w:t>
      </w:r>
    </w:p>
    <w:p w14:paraId="334A1F61" w14:textId="77777777" w:rsidR="001D00B9" w:rsidRDefault="001D00B9" w:rsidP="001D00B9">
      <w:pPr>
        <w:pStyle w:val="ofwelinspringen"/>
      </w:pPr>
      <w:r w:rsidRPr="00AE3A55">
        <w:rPr>
          <w:rStyle w:val="ofwelChar"/>
        </w:rPr>
        <w:t>(ofwel)</w:t>
      </w:r>
      <w:r>
        <w:tab/>
      </w:r>
      <w:r w:rsidRPr="00AE3A55">
        <w:t>geprofileerde staalplaat met oppervlaktebehandeling thermisch verzinkt / gelakt in RAL- kleur / voorzien van een polyesterbekleding, min. 15 µm, kleur …</w:t>
      </w:r>
    </w:p>
    <w:p w14:paraId="3DA2966B" w14:textId="77777777" w:rsidR="001D00B9" w:rsidRDefault="001D00B9" w:rsidP="001D00B9">
      <w:pPr>
        <w:pStyle w:val="ofwelinspringen"/>
      </w:pPr>
      <w:r w:rsidRPr="00AE3A55">
        <w:rPr>
          <w:rStyle w:val="ofwelChar"/>
        </w:rPr>
        <w:t>(ofwel)</w:t>
      </w:r>
      <w:r>
        <w:tab/>
      </w:r>
      <w:r w:rsidRPr="00AE3A55">
        <w:t>geprofileerde platen uit aluminium gelakt in RAL-kleur …</w:t>
      </w:r>
    </w:p>
    <w:p w14:paraId="217159F8" w14:textId="77777777" w:rsidR="001D00B9" w:rsidRDefault="001D00B9" w:rsidP="001D00B9">
      <w:pPr>
        <w:pStyle w:val="ofwelinspringen"/>
      </w:pPr>
      <w:r w:rsidRPr="00AE3A55">
        <w:rPr>
          <w:rStyle w:val="ofwelChar"/>
        </w:rPr>
        <w:t>(ofwel)</w:t>
      </w:r>
      <w:r>
        <w:tab/>
      </w:r>
      <w:r w:rsidRPr="00AE3A55">
        <w:t>geprofileerde platen uit kunststof</w:t>
      </w:r>
    </w:p>
    <w:p w14:paraId="1495436E" w14:textId="77777777" w:rsidR="001D00B9" w:rsidRDefault="001D00B9" w:rsidP="001D00B9">
      <w:pPr>
        <w:pStyle w:val="ofwelinspringen"/>
      </w:pPr>
      <w:r w:rsidRPr="00AE3A55">
        <w:rPr>
          <w:rStyle w:val="ofwelChar"/>
        </w:rPr>
        <w:t>(ofwel)</w:t>
      </w:r>
      <w:r>
        <w:tab/>
      </w:r>
      <w:r w:rsidRPr="00AE3A55">
        <w:t>houtwolcementplaten</w:t>
      </w:r>
    </w:p>
    <w:p w14:paraId="3D489F9D" w14:textId="77777777" w:rsidR="001D00B9" w:rsidRDefault="001D00B9" w:rsidP="001D00B9">
      <w:pPr>
        <w:pStyle w:val="ofwelinspringen"/>
      </w:pPr>
      <w:r w:rsidRPr="00AE3A55">
        <w:rPr>
          <w:rStyle w:val="ofwelChar"/>
        </w:rPr>
        <w:t>(ofwel)</w:t>
      </w:r>
      <w:r>
        <w:tab/>
      </w:r>
      <w:r w:rsidRPr="00AE3A55">
        <w:t>vezelcementplaten</w:t>
      </w:r>
    </w:p>
    <w:p w14:paraId="26201CE8" w14:textId="77777777" w:rsidR="001D00B9" w:rsidRDefault="001D00B9" w:rsidP="001D00B9">
      <w:pPr>
        <w:pStyle w:val="Plattetekstinspringen"/>
      </w:pPr>
      <w:r>
        <w:t>De aannemer legt een technische fiche voor aan de architect en/of ingenieur ter goedkeuring.</w:t>
      </w:r>
    </w:p>
    <w:p w14:paraId="3901C613" w14:textId="77777777" w:rsidR="001D00B9" w:rsidRDefault="001D00B9" w:rsidP="001D00B9">
      <w:pPr>
        <w:pStyle w:val="Kop8"/>
      </w:pPr>
      <w:r w:rsidRPr="00037382">
        <w:t>Aanvullende specificaties</w:t>
      </w:r>
      <w:r>
        <w:t xml:space="preserve"> </w:t>
      </w:r>
      <w:r w:rsidR="00156DE5">
        <w:t>(te schrappen door ontwerper indien niet van toepassing)</w:t>
      </w:r>
    </w:p>
    <w:p w14:paraId="14189FEC" w14:textId="77777777" w:rsidR="001D00B9" w:rsidRPr="00417E0C" w:rsidRDefault="001D00B9" w:rsidP="001D00B9">
      <w:pPr>
        <w:pStyle w:val="Plattetekstinspringen"/>
        <w:rPr>
          <w:rStyle w:val="Keuze-blauw"/>
        </w:rPr>
      </w:pPr>
      <w:r>
        <w:t xml:space="preserve">Brandweerstand: REI </w:t>
      </w:r>
      <w:r w:rsidRPr="00417E0C">
        <w:rPr>
          <w:rStyle w:val="Keuze-blauw"/>
        </w:rPr>
        <w:t>60 / 120 / 240</w:t>
      </w:r>
    </w:p>
    <w:p w14:paraId="0FBBCC1F" w14:textId="77777777" w:rsidR="001D00B9" w:rsidRDefault="001D00B9" w:rsidP="001D00B9">
      <w:pPr>
        <w:pStyle w:val="Kop6"/>
      </w:pPr>
      <w:r>
        <w:t>Uitvoering</w:t>
      </w:r>
    </w:p>
    <w:p w14:paraId="32927B42" w14:textId="77777777" w:rsidR="001D00B9" w:rsidRPr="00531A00" w:rsidRDefault="001D00B9" w:rsidP="001D00B9">
      <w:pPr>
        <w:pStyle w:val="Kop8"/>
      </w:pPr>
      <w:r w:rsidRPr="00037382">
        <w:t>Aanvullende uitvoeringsvoorschriften</w:t>
      </w:r>
      <w:r>
        <w:t xml:space="preserve"> </w:t>
      </w:r>
      <w:r w:rsidR="00156DE5">
        <w:t>(te schrappen door ontwerper indien niet van toepassing)</w:t>
      </w:r>
    </w:p>
    <w:p w14:paraId="388F5D15" w14:textId="77777777" w:rsidR="001D00B9" w:rsidRDefault="001D00B9" w:rsidP="001D00B9">
      <w:pPr>
        <w:pStyle w:val="Plattetekstinspringen"/>
      </w:pPr>
      <w:r>
        <w:t>De holten tussen de muren en de erboven gelegen verloren bekistingselementen worden opgevuld met beton, maar in het geval van zichtbaar metselwerk met metselwerk van hetzelfde type als de muren.</w:t>
      </w:r>
    </w:p>
    <w:p w14:paraId="6EF2BAC1" w14:textId="77777777" w:rsidR="001D00B9" w:rsidRDefault="001D00B9" w:rsidP="001D00B9">
      <w:pPr>
        <w:pStyle w:val="Plattetekstinspringen"/>
      </w:pPr>
      <w:r w:rsidRPr="00531A00">
        <w:t>Verankeringen:</w:t>
      </w:r>
    </w:p>
    <w:p w14:paraId="70F36CEE" w14:textId="77777777" w:rsidR="001D00B9" w:rsidRDefault="001D00B9" w:rsidP="001D00B9">
      <w:pPr>
        <w:pStyle w:val="Plattetekstinspringen"/>
      </w:pPr>
      <w:r>
        <w:t>Vochtkeringen:</w:t>
      </w:r>
    </w:p>
    <w:p w14:paraId="45A6D92D" w14:textId="77777777" w:rsidR="001D00B9" w:rsidRPr="00531A00" w:rsidRDefault="001D00B9" w:rsidP="001D00B9">
      <w:pPr>
        <w:pStyle w:val="Plattetekstinspringen"/>
      </w:pPr>
      <w:r>
        <w:t xml:space="preserve">Thermische isolatie: </w:t>
      </w:r>
    </w:p>
    <w:p w14:paraId="2CE670C9" w14:textId="77777777" w:rsidR="001D00B9" w:rsidRPr="00531A00" w:rsidRDefault="001D00B9" w:rsidP="001D00B9">
      <w:pPr>
        <w:pStyle w:val="Kop6"/>
      </w:pPr>
      <w:r w:rsidRPr="00531A00">
        <w:t>Toepassing</w:t>
      </w:r>
    </w:p>
    <w:p w14:paraId="1F8195E7" w14:textId="77777777" w:rsidR="001D00B9" w:rsidRDefault="001D00B9" w:rsidP="001D00B9">
      <w:pPr>
        <w:pStyle w:val="Kop4"/>
      </w:pPr>
      <w:bookmarkStart w:id="932" w:name="_Toc355277330"/>
      <w:bookmarkStart w:id="933" w:name="_Toc384042395"/>
      <w:bookmarkStart w:id="934" w:name="_Toc390175207"/>
      <w:bookmarkStart w:id="935" w:name="_Toc390177250"/>
      <w:bookmarkStart w:id="936" w:name="_Toc438633541"/>
      <w:r>
        <w:t>26.26.30.</w:t>
      </w:r>
      <w:r>
        <w:tab/>
        <w:t>ter plaatse gestorte elementen – draagvloeren/breedplaatvloeren</w:t>
      </w:r>
      <w:bookmarkEnd w:id="932"/>
      <w:bookmarkEnd w:id="933"/>
      <w:bookmarkEnd w:id="934"/>
      <w:bookmarkEnd w:id="935"/>
      <w:bookmarkEnd w:id="936"/>
      <w:r>
        <w:tab/>
      </w:r>
    </w:p>
    <w:p w14:paraId="49609250" w14:textId="77777777" w:rsidR="001D00B9" w:rsidRPr="00531A00" w:rsidRDefault="001D00B9" w:rsidP="001D00B9">
      <w:pPr>
        <w:pStyle w:val="Kop6"/>
      </w:pPr>
      <w:r>
        <w:t>Omschrijving</w:t>
      </w:r>
    </w:p>
    <w:p w14:paraId="18D9E746" w14:textId="77777777" w:rsidR="001D00B9" w:rsidRDefault="001D00B9" w:rsidP="001D00B9">
      <w:pPr>
        <w:pStyle w:val="Plattetekst"/>
      </w:pPr>
      <w:r>
        <w:t>Draagvloeren waarbij de bekisting bestaat uit meewerkende breedplaten, die geprefabriceerd worden. Op deze breedplaten wordt de rest van de benodigde vloerdikte opgestort met stortklaar beton.</w:t>
      </w:r>
      <w:r>
        <w:br/>
        <w:t>De prefab breedplaten worden gemeten onder artikel 26.27.31., de opstort wordt gemeten onder artikel 26.27.32.</w:t>
      </w:r>
    </w:p>
    <w:p w14:paraId="7A8A2498" w14:textId="77777777" w:rsidR="001D00B9" w:rsidRPr="00531A00" w:rsidRDefault="001D00B9" w:rsidP="001D00B9">
      <w:pPr>
        <w:pStyle w:val="Kop6"/>
      </w:pPr>
      <w:r w:rsidRPr="00531A00">
        <w:t>Materiaal</w:t>
      </w:r>
    </w:p>
    <w:p w14:paraId="20AAD5F4" w14:textId="77777777" w:rsidR="001D00B9" w:rsidRDefault="001D00B9" w:rsidP="001D00B9">
      <w:pPr>
        <w:pStyle w:val="Plattetekstinspringen"/>
      </w:pPr>
      <w:r>
        <w:t>Totale dikte van de breedplaatvloeren volgens de stabiliteitsplannen.</w:t>
      </w:r>
    </w:p>
    <w:p w14:paraId="54DEB97F" w14:textId="77777777" w:rsidR="001D00B9" w:rsidRDefault="001D00B9" w:rsidP="001D00B9">
      <w:pPr>
        <w:pStyle w:val="Kop8"/>
      </w:pPr>
      <w:r w:rsidRPr="00037382">
        <w:t>Aanvullende specificaties</w:t>
      </w:r>
      <w:r>
        <w:t xml:space="preserve"> </w:t>
      </w:r>
      <w:r w:rsidR="00156DE5">
        <w:t>(te schrappen door ontwerper indien niet van toepassing)</w:t>
      </w:r>
    </w:p>
    <w:p w14:paraId="7F7F1E64" w14:textId="77777777" w:rsidR="001D00B9" w:rsidRPr="00417E0C" w:rsidRDefault="001D00B9" w:rsidP="001D00B9">
      <w:pPr>
        <w:pStyle w:val="Plattetekstinspringen"/>
        <w:rPr>
          <w:rStyle w:val="Keuze-blauw"/>
        </w:rPr>
      </w:pPr>
      <w:r>
        <w:t xml:space="preserve">Brandweerstand: REI </w:t>
      </w:r>
      <w:r w:rsidRPr="00417E0C">
        <w:rPr>
          <w:rStyle w:val="Keuze-blauw"/>
        </w:rPr>
        <w:t>60 / 120 / 240</w:t>
      </w:r>
    </w:p>
    <w:p w14:paraId="4ABDD9B0" w14:textId="77777777" w:rsidR="001D00B9" w:rsidRPr="00531A00" w:rsidRDefault="001D00B9" w:rsidP="001D00B9">
      <w:pPr>
        <w:pStyle w:val="Kop6"/>
      </w:pPr>
      <w:r>
        <w:t>Uitvoering</w:t>
      </w:r>
    </w:p>
    <w:p w14:paraId="70551C69" w14:textId="77777777" w:rsidR="001D00B9" w:rsidRDefault="001D00B9" w:rsidP="001D00B9">
      <w:pPr>
        <w:pStyle w:val="Plattetekstinspringen"/>
      </w:pPr>
      <w:r>
        <w:t>Voor uitvoering legt de aannemer het legplan ter goedkeuring voor aan de stabiliteitsingenieur.</w:t>
      </w:r>
    </w:p>
    <w:p w14:paraId="0C2FE26E" w14:textId="77777777" w:rsidR="001D00B9" w:rsidRDefault="001D00B9" w:rsidP="001D00B9">
      <w:pPr>
        <w:pStyle w:val="Plattetekstinspringen"/>
      </w:pPr>
      <w:r>
        <w:t>De instructies op het legplan moeten nauwgezet gevolgd worden.</w:t>
      </w:r>
    </w:p>
    <w:p w14:paraId="240E5A39" w14:textId="77777777" w:rsidR="001D00B9" w:rsidRDefault="001D00B9" w:rsidP="001D00B9">
      <w:pPr>
        <w:pStyle w:val="Plattetekstinspringen"/>
      </w:pPr>
      <w:r>
        <w:t>De aannemer controleert of alle afmetingen van de geleverde breedplaten overeenstemmen met de afmetingen op de plannen. Er mogen in geen geval achteraf openingen, uitsparingen of doorvoeren gemaakt worden in de prefabelementen, tenzij met uitdrukkelijke toestemming van de stabiliteitsingenieur.</w:t>
      </w:r>
    </w:p>
    <w:p w14:paraId="55A80264" w14:textId="77777777" w:rsidR="001D00B9" w:rsidRDefault="001D00B9" w:rsidP="001D00B9">
      <w:pPr>
        <w:pStyle w:val="Plattetekstinspringen"/>
      </w:pPr>
      <w:r>
        <w:t>De bovenzijde van de gerealiseerde vloerlaag moet in overeenstemming zijn met de peilen en dikte van de vloeren zoals aangegeven op de architectuurplannen.</w:t>
      </w:r>
    </w:p>
    <w:p w14:paraId="29708D52" w14:textId="77777777" w:rsidR="001D00B9" w:rsidRDefault="001D00B9" w:rsidP="001D00B9">
      <w:pPr>
        <w:pStyle w:val="Plattetekstinspringen"/>
      </w:pPr>
      <w:r>
        <w:t>Tijdens het transport en de voorlopige stapeling op de bouwplaats van de breedplaten draagt de aannemer er zorg voor dat er geen ontoelaatbare spanningen in het beton en het staal optreden. Daartoe worden, bij het stockeren, de steunen tussen de breedplaten voldoende dicht bij elkaar geplaatst.</w:t>
      </w:r>
    </w:p>
    <w:p w14:paraId="5DEA5835" w14:textId="77777777" w:rsidR="001D00B9" w:rsidRDefault="001D00B9" w:rsidP="001D00B9">
      <w:pPr>
        <w:pStyle w:val="Plattetekstinspringen"/>
      </w:pPr>
      <w:r>
        <w:t>De tijdelijke ondersteuning moet klaar staan voor de montage</w:t>
      </w:r>
    </w:p>
    <w:p w14:paraId="0246C5CB" w14:textId="77777777" w:rsidR="001D00B9" w:rsidRDefault="001D00B9" w:rsidP="001D00B9">
      <w:pPr>
        <w:pStyle w:val="Plattetekstinspringen2"/>
        <w:tabs>
          <w:tab w:val="clear" w:pos="737"/>
        </w:tabs>
        <w:ind w:left="680" w:hanging="340"/>
      </w:pPr>
      <w:r>
        <w:t>De tussenafstand van de tijdelijke draagbalken moet nageleefd worden volgens het legplan</w:t>
      </w:r>
    </w:p>
    <w:p w14:paraId="701EBCBB" w14:textId="77777777" w:rsidR="001D00B9" w:rsidRDefault="001D00B9" w:rsidP="001D00B9">
      <w:pPr>
        <w:pStyle w:val="Plattetekstinspringen2"/>
        <w:tabs>
          <w:tab w:val="clear" w:pos="737"/>
        </w:tabs>
        <w:ind w:left="680" w:hanging="340"/>
      </w:pPr>
      <w:r>
        <w:t>Het aantal stempels moet volgens hun draagcapaciteit voorzien worden en loodrecht op de tralieligger geplaatst worden</w:t>
      </w:r>
    </w:p>
    <w:p w14:paraId="663B56C8" w14:textId="77777777" w:rsidR="001D00B9" w:rsidRDefault="001D00B9" w:rsidP="001D00B9">
      <w:pPr>
        <w:pStyle w:val="Plattetekstinspringen2"/>
        <w:tabs>
          <w:tab w:val="clear" w:pos="737"/>
        </w:tabs>
        <w:ind w:left="680" w:hanging="340"/>
      </w:pPr>
      <w:r>
        <w:t>De tijdelijke ondersteuning mag ten vroegste 28 dagen na het betonstorten weggenomen worden. Slechts indien de enige uitgeoefende belasting het eigengewicht van de breedplaatvloer is, mag de tijdelijke ondersteuning vroeger weggenomen worden volgens de bepalingen van NBN EN 13670 = ANB: 9 dagen bij beton met snelle evolutie van de betonsterkte; 10 dagen bij beton met een gemiddelde evolutie van de betonsterkte; 14 dagen bij beton met een trage evolutie van de betonsterkte</w:t>
      </w:r>
    </w:p>
    <w:p w14:paraId="0D7D2960" w14:textId="77777777" w:rsidR="001D00B9" w:rsidRDefault="001D00B9" w:rsidP="001D00B9">
      <w:pPr>
        <w:pStyle w:val="Plattetekstinspringen"/>
      </w:pPr>
      <w:r>
        <w:t>De oplegdiepte van de breedplaten aan de steunpunten is aangeduid op het legplan en bedraagt ten minste :</w:t>
      </w:r>
    </w:p>
    <w:tbl>
      <w:tblPr>
        <w:tblW w:w="8646" w:type="dxa"/>
        <w:tblInd w:w="534" w:type="dxa"/>
        <w:tblBorders>
          <w:top w:val="single" w:sz="8" w:space="0" w:color="9BBB59"/>
          <w:left w:val="single" w:sz="8" w:space="0" w:color="9BBB59"/>
          <w:bottom w:val="single" w:sz="8" w:space="0" w:color="9BBB59"/>
          <w:right w:val="single" w:sz="8" w:space="0" w:color="9BBB59"/>
        </w:tblBorders>
        <w:tblLayout w:type="fixed"/>
        <w:tblLook w:val="04A0" w:firstRow="1" w:lastRow="0" w:firstColumn="1" w:lastColumn="0" w:noHBand="0" w:noVBand="1"/>
      </w:tblPr>
      <w:tblGrid>
        <w:gridCol w:w="2693"/>
        <w:gridCol w:w="2835"/>
        <w:gridCol w:w="3118"/>
      </w:tblGrid>
      <w:tr w:rsidR="001D00B9" w:rsidRPr="00F11F71" w14:paraId="45092DE3" w14:textId="77777777" w:rsidTr="007F5C4F">
        <w:tc>
          <w:tcPr>
            <w:tcW w:w="2693" w:type="dxa"/>
            <w:tcBorders>
              <w:top w:val="single" w:sz="8" w:space="0" w:color="9BBB59"/>
              <w:left w:val="single" w:sz="8" w:space="0" w:color="9BBB59"/>
              <w:bottom w:val="single" w:sz="8" w:space="0" w:color="9BBB59"/>
              <w:right w:val="single" w:sz="8" w:space="0" w:color="9BBB59"/>
            </w:tcBorders>
            <w:shd w:val="clear" w:color="auto" w:fill="92D050"/>
            <w:vAlign w:val="center"/>
          </w:tcPr>
          <w:p w14:paraId="15A8FEE0" w14:textId="77777777" w:rsidR="001D00B9" w:rsidRPr="00A15FEF" w:rsidRDefault="001D00B9" w:rsidP="007F5C4F">
            <w:pPr>
              <w:pStyle w:val="Plattetekst"/>
            </w:pPr>
            <w:r>
              <w:t>Aard van de ondersteuning</w:t>
            </w:r>
          </w:p>
        </w:tc>
        <w:tc>
          <w:tcPr>
            <w:tcW w:w="2835" w:type="dxa"/>
            <w:tcBorders>
              <w:top w:val="single" w:sz="8" w:space="0" w:color="9BBB59"/>
              <w:left w:val="single" w:sz="8" w:space="0" w:color="9BBB59"/>
              <w:bottom w:val="single" w:sz="8" w:space="0" w:color="9BBB59"/>
              <w:right w:val="single" w:sz="8" w:space="0" w:color="9BBB59"/>
            </w:tcBorders>
            <w:shd w:val="clear" w:color="auto" w:fill="92D050"/>
            <w:vAlign w:val="center"/>
          </w:tcPr>
          <w:p w14:paraId="0F46974B" w14:textId="77777777" w:rsidR="001D00B9" w:rsidRPr="00A15FEF" w:rsidRDefault="001D00B9" w:rsidP="007F5C4F">
            <w:pPr>
              <w:jc w:val="center"/>
            </w:pPr>
            <w:r w:rsidRPr="00A15FEF">
              <w:t xml:space="preserve">Met </w:t>
            </w:r>
            <w:r>
              <w:t>tussen</w:t>
            </w:r>
            <w:r w:rsidRPr="00A15FEF">
              <w:t>schor</w:t>
            </w:r>
            <w:r>
              <w:t>en</w:t>
            </w:r>
          </w:p>
        </w:tc>
        <w:tc>
          <w:tcPr>
            <w:tcW w:w="3118" w:type="dxa"/>
            <w:tcBorders>
              <w:top w:val="single" w:sz="8" w:space="0" w:color="9BBB59"/>
              <w:left w:val="single" w:sz="8" w:space="0" w:color="9BBB59"/>
              <w:bottom w:val="single" w:sz="8" w:space="0" w:color="9BBB59"/>
              <w:right w:val="single" w:sz="8" w:space="0" w:color="9BBB59"/>
            </w:tcBorders>
            <w:shd w:val="clear" w:color="auto" w:fill="92D050"/>
            <w:vAlign w:val="center"/>
          </w:tcPr>
          <w:p w14:paraId="2226C967" w14:textId="77777777" w:rsidR="001D00B9" w:rsidRPr="00A15FEF" w:rsidRDefault="001D00B9" w:rsidP="007F5C4F">
            <w:pPr>
              <w:jc w:val="center"/>
            </w:pPr>
            <w:r w:rsidRPr="00A15FEF">
              <w:t xml:space="preserve">Zonder </w:t>
            </w:r>
            <w:r>
              <w:t>tussen</w:t>
            </w:r>
            <w:r w:rsidRPr="00A15FEF">
              <w:t>schor</w:t>
            </w:r>
            <w:r>
              <w:t>en</w:t>
            </w:r>
          </w:p>
        </w:tc>
      </w:tr>
      <w:tr w:rsidR="001D00B9" w:rsidRPr="00F11F71" w14:paraId="253E512D" w14:textId="77777777" w:rsidTr="007F5C4F">
        <w:tc>
          <w:tcPr>
            <w:tcW w:w="2693" w:type="dxa"/>
            <w:tcBorders>
              <w:top w:val="single" w:sz="8" w:space="0" w:color="9BBB59"/>
              <w:left w:val="single" w:sz="8" w:space="0" w:color="9BBB59"/>
              <w:bottom w:val="single" w:sz="8" w:space="0" w:color="9BBB59"/>
              <w:right w:val="single" w:sz="8" w:space="0" w:color="9BBB59"/>
            </w:tcBorders>
            <w:vAlign w:val="center"/>
          </w:tcPr>
          <w:p w14:paraId="0C324385" w14:textId="77777777" w:rsidR="001D00B9" w:rsidRPr="00A15FEF" w:rsidRDefault="001D00B9" w:rsidP="007F5C4F">
            <w:pPr>
              <w:pStyle w:val="Plattetekst"/>
            </w:pPr>
            <w:r w:rsidRPr="00A15FEF">
              <w:t>Staal, beton</w:t>
            </w:r>
          </w:p>
        </w:tc>
        <w:tc>
          <w:tcPr>
            <w:tcW w:w="2835" w:type="dxa"/>
            <w:tcBorders>
              <w:top w:val="single" w:sz="8" w:space="0" w:color="9BBB59"/>
              <w:left w:val="single" w:sz="8" w:space="0" w:color="9BBB59"/>
              <w:bottom w:val="single" w:sz="8" w:space="0" w:color="9BBB59"/>
              <w:right w:val="single" w:sz="8" w:space="0" w:color="9BBB59"/>
            </w:tcBorders>
            <w:vAlign w:val="center"/>
          </w:tcPr>
          <w:p w14:paraId="7F5507ED" w14:textId="77777777" w:rsidR="001D00B9" w:rsidRPr="00F11F71" w:rsidRDefault="001D00B9" w:rsidP="007F5C4F">
            <w:pPr>
              <w:jc w:val="center"/>
            </w:pPr>
            <w:r>
              <w:t>20 mm</w:t>
            </w:r>
          </w:p>
        </w:tc>
        <w:tc>
          <w:tcPr>
            <w:tcW w:w="3118" w:type="dxa"/>
            <w:tcBorders>
              <w:top w:val="single" w:sz="8" w:space="0" w:color="9BBB59"/>
              <w:left w:val="single" w:sz="8" w:space="0" w:color="9BBB59"/>
              <w:bottom w:val="single" w:sz="8" w:space="0" w:color="9BBB59"/>
              <w:right w:val="single" w:sz="8" w:space="0" w:color="9BBB59"/>
            </w:tcBorders>
            <w:vAlign w:val="center"/>
          </w:tcPr>
          <w:p w14:paraId="7C1DFB4A" w14:textId="77777777" w:rsidR="001D00B9" w:rsidRPr="00F11F71" w:rsidRDefault="001D00B9" w:rsidP="007F5C4F">
            <w:pPr>
              <w:jc w:val="center"/>
            </w:pPr>
            <w:r>
              <w:t>30 mm</w:t>
            </w:r>
          </w:p>
        </w:tc>
      </w:tr>
      <w:tr w:rsidR="001D00B9" w:rsidRPr="00F11F71" w14:paraId="4C673379" w14:textId="77777777" w:rsidTr="007F5C4F">
        <w:tc>
          <w:tcPr>
            <w:tcW w:w="2693" w:type="dxa"/>
            <w:tcBorders>
              <w:top w:val="single" w:sz="8" w:space="0" w:color="9BBB59"/>
              <w:bottom w:val="single" w:sz="8" w:space="0" w:color="9BBB59"/>
              <w:right w:val="single" w:sz="8" w:space="0" w:color="9BBB59"/>
            </w:tcBorders>
            <w:vAlign w:val="center"/>
          </w:tcPr>
          <w:p w14:paraId="62BCF899" w14:textId="77777777" w:rsidR="001D00B9" w:rsidRPr="00A15FEF" w:rsidRDefault="001D00B9" w:rsidP="007F5C4F">
            <w:pPr>
              <w:pStyle w:val="Plattetekst"/>
            </w:pPr>
            <w:r w:rsidRPr="00A15FEF">
              <w:t>Metselwerk</w:t>
            </w:r>
          </w:p>
        </w:tc>
        <w:tc>
          <w:tcPr>
            <w:tcW w:w="2835" w:type="dxa"/>
            <w:tcBorders>
              <w:top w:val="single" w:sz="8" w:space="0" w:color="9BBB59"/>
              <w:left w:val="single" w:sz="8" w:space="0" w:color="9BBB59"/>
              <w:bottom w:val="single" w:sz="8" w:space="0" w:color="9BBB59"/>
              <w:right w:val="single" w:sz="8" w:space="0" w:color="9BBB59"/>
            </w:tcBorders>
            <w:vAlign w:val="center"/>
          </w:tcPr>
          <w:p w14:paraId="0699E9D7" w14:textId="77777777" w:rsidR="001D00B9" w:rsidRPr="00F11F71" w:rsidRDefault="001D00B9" w:rsidP="007F5C4F">
            <w:pPr>
              <w:jc w:val="center"/>
            </w:pPr>
            <w:r>
              <w:t>40 mm</w:t>
            </w:r>
          </w:p>
        </w:tc>
        <w:tc>
          <w:tcPr>
            <w:tcW w:w="3118" w:type="dxa"/>
            <w:tcBorders>
              <w:top w:val="single" w:sz="8" w:space="0" w:color="9BBB59"/>
              <w:left w:val="single" w:sz="8" w:space="0" w:color="9BBB59"/>
              <w:bottom w:val="single" w:sz="8" w:space="0" w:color="9BBB59"/>
              <w:right w:val="single" w:sz="8" w:space="0" w:color="9BBB59"/>
            </w:tcBorders>
            <w:vAlign w:val="center"/>
          </w:tcPr>
          <w:p w14:paraId="59AC91EE" w14:textId="77777777" w:rsidR="001D00B9" w:rsidRPr="00F11F71" w:rsidRDefault="001D00B9" w:rsidP="007F5C4F">
            <w:pPr>
              <w:jc w:val="center"/>
            </w:pPr>
            <w:r>
              <w:t>50 mm</w:t>
            </w:r>
          </w:p>
        </w:tc>
      </w:tr>
    </w:tbl>
    <w:p w14:paraId="2E2E84E5" w14:textId="77777777" w:rsidR="001D00B9" w:rsidRDefault="001D00B9" w:rsidP="001D00B9">
      <w:pPr>
        <w:pStyle w:val="Plattetekstinspringen"/>
      </w:pPr>
      <w:r>
        <w:t>Bij een kleinere opleglengte hebben de breedplaten uitstekende wapeningen. De elementen hebben uitstekende wapeningen op alle steunpunten waar de platen niet continu doorlopen.</w:t>
      </w:r>
    </w:p>
    <w:p w14:paraId="49AD1A29" w14:textId="77777777" w:rsidR="001D00B9" w:rsidRDefault="001D00B9" w:rsidP="001D00B9">
      <w:pPr>
        <w:pStyle w:val="Plattetekstinspringen"/>
      </w:pPr>
      <w:r>
        <w:t>Oplegvlakken in cellenbeton, kalkzandsteen of hout moeten eerst van een waterkerende folie worden voorzien.</w:t>
      </w:r>
    </w:p>
    <w:p w14:paraId="10D16FFD" w14:textId="77777777" w:rsidR="001D00B9" w:rsidRDefault="001D00B9" w:rsidP="001D00B9">
      <w:pPr>
        <w:pStyle w:val="Plattetekstinspringen"/>
      </w:pPr>
      <w:r>
        <w:t>De aannemer neemt de nodige maatregelen zodat een optimale krachtenoverdracht van de vloerplaat naar de muur kan gebeuren alsook de nodige hechting wordt bekomen die nodig is voor de algehele stabiliteit van het gebouw (opleg op mortellaag met ingelegde wapeningsstaaf, rechtstreeks contact opstortbeton-metselwerk over volledige muurbreedte, …). Bij het gebruik van gladde L-vormige randbekisting, waarbij de breedplaat wordt opgelegd op het horizontale been van de randbekisting, moet daarom gezorgd worden dat het horizontale been minder breed is dan de muur zodat over de minimaal vereiste oplegdiepte zoals vermeld in tabel hierboven een rechtstreeks contact tussen vloer en muur (mits eventueel een mortellaag) bekomen wordt.</w:t>
      </w:r>
    </w:p>
    <w:p w14:paraId="4DC1EF43" w14:textId="77777777" w:rsidR="001D00B9" w:rsidRDefault="001D00B9" w:rsidP="001D00B9">
      <w:pPr>
        <w:pStyle w:val="Plattetekstinspringen"/>
      </w:pPr>
      <w:r>
        <w:t>De opvatting van de voegen en de uitwendige verbindingen wordt bepaald door de stabiliteitsstudie.</w:t>
      </w:r>
    </w:p>
    <w:p w14:paraId="2404B994" w14:textId="77777777" w:rsidR="001D00B9" w:rsidRDefault="001D00B9" w:rsidP="001D00B9">
      <w:pPr>
        <w:pStyle w:val="Plattetekstinspringen"/>
      </w:pPr>
      <w:r>
        <w:t>De voegwapening is van kwaliteit BE 500S en wordt tussen de tralieliggers geplaatst. De nodige maatregelen worden genomen zodat wegspoelen tijdens het betonstorten vermeden wordt.</w:t>
      </w:r>
    </w:p>
    <w:p w14:paraId="64502D3E" w14:textId="77777777" w:rsidR="001D00B9" w:rsidRDefault="001D00B9" w:rsidP="001D00B9">
      <w:pPr>
        <w:pStyle w:val="Plattetekstinspringen"/>
      </w:pPr>
      <w:r>
        <w:t>Voor het storten van de opstortlaag moeten de breedplaten gereinigd en bevochtigd worden.</w:t>
      </w:r>
      <w:r w:rsidRPr="004378AA">
        <w:t xml:space="preserve"> </w:t>
      </w:r>
      <w:r>
        <w:t>De voegen worden ontdaan van eventuele onzuiverheden.</w:t>
      </w:r>
    </w:p>
    <w:p w14:paraId="72E4927D" w14:textId="77777777" w:rsidR="001D00B9" w:rsidRDefault="001D00B9" w:rsidP="001D00B9">
      <w:pPr>
        <w:pStyle w:val="Plattetekstinspringen"/>
      </w:pPr>
      <w:r>
        <w:t>De tralieliggers mogen niet doorgeknipt of platgeslaan worden. De nodige voorzichtigheid bij de eventuele vasthechting van leidingen moet in acht genomen worden.</w:t>
      </w:r>
    </w:p>
    <w:p w14:paraId="45D4C5FD" w14:textId="77777777" w:rsidR="001D00B9" w:rsidRDefault="001D00B9" w:rsidP="001D00B9">
      <w:pPr>
        <w:pStyle w:val="Plattetekstinspringen"/>
      </w:pPr>
      <w:r>
        <w:t>De opstortlaag en haar wapening (voegwapening, wapeningsnetten + bijlegstaven) worden uitgevoerd en aangebracht volgens de aanduidingen in de betonstudie en op het legplan.</w:t>
      </w:r>
    </w:p>
    <w:p w14:paraId="0EBC4910" w14:textId="77777777" w:rsidR="001D00B9" w:rsidRDefault="001D00B9" w:rsidP="001D00B9">
      <w:pPr>
        <w:pStyle w:val="Plattetekstinspringen"/>
      </w:pPr>
      <w:r>
        <w:t>De betondikte van de bovenwapening mag niet groter zijn dan de op de stabiliteitsplannen vermelde betondikte. Eventueel moeten aangepaste afstandhouders toegepast worden indien de hoogte van de tralieligger niet overeenstemt met de vereiste betondikte.</w:t>
      </w:r>
    </w:p>
    <w:p w14:paraId="684BAF98" w14:textId="77777777" w:rsidR="001D00B9" w:rsidRDefault="001D00B9" w:rsidP="001D00B9">
      <w:pPr>
        <w:pStyle w:val="Plattetekstinspringen"/>
      </w:pPr>
      <w:r>
        <w:t>Het opstortbeton moet mechanisch verdicht worden.</w:t>
      </w:r>
    </w:p>
    <w:p w14:paraId="3A9C50AE" w14:textId="77777777" w:rsidR="001D00B9" w:rsidRPr="00A87E1E" w:rsidRDefault="001D00B9" w:rsidP="001D00B9">
      <w:pPr>
        <w:pStyle w:val="Plattetekstinspringen"/>
      </w:pPr>
      <w:r>
        <w:t xml:space="preserve">Eventuele voegen en/of de holten tussen de muren en de erboven gelegen breedplaten moeten opgevuld worden. Zichtbaar blijvende randen moeten afgewerkt en gereinigd worden, gebeurlijke beschadigingen en/of onaanvaardbare grindnesten moeten hersteld worden. </w:t>
      </w:r>
    </w:p>
    <w:p w14:paraId="19D003B9" w14:textId="77777777" w:rsidR="001D00B9" w:rsidRPr="00E14D9E" w:rsidRDefault="001D00B9" w:rsidP="001D00B9">
      <w:pPr>
        <w:pStyle w:val="Kop5"/>
      </w:pPr>
      <w:bookmarkStart w:id="937" w:name="_Toc355277331"/>
      <w:bookmarkStart w:id="938" w:name="_Toc384042396"/>
      <w:bookmarkStart w:id="939" w:name="_Toc390175208"/>
      <w:bookmarkStart w:id="940" w:name="_Toc390177251"/>
      <w:bookmarkStart w:id="941" w:name="_Toc438633542"/>
      <w:r>
        <w:t>26.26</w:t>
      </w:r>
      <w:r w:rsidRPr="00E14D9E">
        <w:t>.</w:t>
      </w:r>
      <w:r>
        <w:t>31</w:t>
      </w:r>
      <w:r w:rsidRPr="00E14D9E">
        <w:t>.</w:t>
      </w:r>
      <w:r w:rsidRPr="00E14D9E">
        <w:tab/>
      </w:r>
      <w:r w:rsidRPr="002F066C">
        <w:t xml:space="preserve">ter plaatse gestorte elementen </w:t>
      </w:r>
      <w:r>
        <w:t>– draagvloeren/breedplaatvloeren - prefab breedplaten</w:t>
      </w:r>
      <w:r>
        <w:tab/>
      </w:r>
      <w:r>
        <w:rPr>
          <w:rStyle w:val="MeetChar"/>
        </w:rPr>
        <w:t>|FH|m2</w:t>
      </w:r>
      <w:bookmarkEnd w:id="937"/>
      <w:bookmarkEnd w:id="938"/>
      <w:bookmarkEnd w:id="939"/>
      <w:bookmarkEnd w:id="940"/>
      <w:bookmarkEnd w:id="941"/>
    </w:p>
    <w:p w14:paraId="5C2B81E2" w14:textId="77777777" w:rsidR="001D00B9" w:rsidRPr="00531A00" w:rsidRDefault="001D00B9" w:rsidP="001D00B9">
      <w:pPr>
        <w:pStyle w:val="Kop6"/>
      </w:pPr>
      <w:r>
        <w:t>Omschrijving</w:t>
      </w:r>
    </w:p>
    <w:p w14:paraId="0C22A55A" w14:textId="77777777" w:rsidR="001D00B9" w:rsidRDefault="001D00B9" w:rsidP="001D00B9">
      <w:pPr>
        <w:pStyle w:val="Plattetekst"/>
      </w:pPr>
      <w:r>
        <w:t>Dunne plaatvormige prefab elementen die bestemd zijn om de meewerkende onderkant te vormen van de breedplaatvloer.</w:t>
      </w:r>
    </w:p>
    <w:p w14:paraId="282E36E7" w14:textId="77777777" w:rsidR="001D00B9" w:rsidRPr="00531A00" w:rsidRDefault="001D00B9" w:rsidP="001D00B9">
      <w:pPr>
        <w:pStyle w:val="Kop6"/>
      </w:pPr>
      <w:r w:rsidRPr="00531A00">
        <w:t>Meting</w:t>
      </w:r>
    </w:p>
    <w:p w14:paraId="0FFD0128" w14:textId="77777777" w:rsidR="001D00B9" w:rsidRPr="00531A00" w:rsidRDefault="001D00B9" w:rsidP="001D00B9">
      <w:pPr>
        <w:pStyle w:val="Plattetekstinspringen"/>
      </w:pPr>
      <w:r w:rsidRPr="00531A00">
        <w:t>meeteenheid:</w:t>
      </w:r>
      <w:r>
        <w:t xml:space="preserve"> per m2</w:t>
      </w:r>
    </w:p>
    <w:p w14:paraId="782208B6" w14:textId="77777777" w:rsidR="001D00B9" w:rsidRDefault="001D00B9" w:rsidP="001D00B9">
      <w:pPr>
        <w:pStyle w:val="Plattetekstinspringen"/>
      </w:pPr>
      <w:r>
        <w:t>meetcode: netto oppervlakte</w:t>
      </w:r>
      <w:r w:rsidRPr="00CD43F0">
        <w:t xml:space="preserve"> </w:t>
      </w:r>
      <w:r>
        <w:t>volgens de nominale afmetingen op de plannen</w:t>
      </w:r>
    </w:p>
    <w:p w14:paraId="4CB51C43" w14:textId="77777777" w:rsidR="001D00B9" w:rsidRDefault="001D00B9" w:rsidP="001D00B9">
      <w:pPr>
        <w:pStyle w:val="Plattetekstinspringen2"/>
        <w:tabs>
          <w:tab w:val="clear" w:pos="737"/>
        </w:tabs>
        <w:ind w:left="680" w:hanging="340"/>
      </w:pPr>
      <w:r>
        <w:t>oppervlakte gemeten tot aan het buitenvlak van het binnenspouwblad.</w:t>
      </w:r>
    </w:p>
    <w:p w14:paraId="5B0A10C7" w14:textId="77777777" w:rsidR="001D00B9" w:rsidRDefault="001D00B9" w:rsidP="001D00B9">
      <w:pPr>
        <w:pStyle w:val="Plattetekstinspringen2"/>
        <w:tabs>
          <w:tab w:val="clear" w:pos="737"/>
        </w:tabs>
        <w:ind w:left="680" w:hanging="340"/>
      </w:pPr>
      <w:r>
        <w:t>openingen, doorvoeren en uitsparingen groter dan 0,50 m2 worden afgetrokken.</w:t>
      </w:r>
    </w:p>
    <w:p w14:paraId="2C32855A" w14:textId="77777777" w:rsidR="001D00B9" w:rsidRDefault="001D00B9" w:rsidP="001D00B9">
      <w:pPr>
        <w:pStyle w:val="Plattetekstinspringen2"/>
        <w:tabs>
          <w:tab w:val="clear" w:pos="737"/>
        </w:tabs>
        <w:ind w:left="680" w:hanging="340"/>
      </w:pPr>
      <w:r>
        <w:t>alle wapening in de prefab elementen (hoofdwapening, verdeelwapening, versterkingswapening, raveelwapening, tralieliggers, …) is inbegrepen in de eenheidsprijs van dit artikel.</w:t>
      </w:r>
      <w:r>
        <w:br/>
        <w:t>Let wel: de hoofdwapening kan verschillen per breedplaat, zie hiervoor de stabiliteitsplannen</w:t>
      </w:r>
    </w:p>
    <w:p w14:paraId="2932861E" w14:textId="77777777" w:rsidR="001D00B9" w:rsidRPr="00531A00" w:rsidRDefault="001D00B9" w:rsidP="001D00B9">
      <w:pPr>
        <w:pStyle w:val="Plattetekstinspringen"/>
      </w:pPr>
      <w:r w:rsidRPr="00531A00">
        <w:t>aard van de overeenkomst: Forfaitaire Hoeveelheid (FH)</w:t>
      </w:r>
    </w:p>
    <w:p w14:paraId="124FFE20" w14:textId="77777777" w:rsidR="001D00B9" w:rsidRPr="00531A00" w:rsidRDefault="001D00B9" w:rsidP="001D00B9">
      <w:pPr>
        <w:pStyle w:val="Kop6"/>
      </w:pPr>
      <w:r w:rsidRPr="00531A00">
        <w:t>Materiaal</w:t>
      </w:r>
    </w:p>
    <w:p w14:paraId="21D4C135" w14:textId="77777777" w:rsidR="001D00B9" w:rsidRDefault="001D00B9" w:rsidP="001D00B9">
      <w:pPr>
        <w:pStyle w:val="Plattetekstinspringen"/>
      </w:pPr>
      <w:r>
        <w:t>De breedplaten dragen het BENOR-keurmerk (of gelijkwaardig), overeenkomstig NBN EN 13747 en zijn nationale aanvulling NBN B 21-606. Bij de levering moet steeds een attest van oorsprong en het Benor-merk (of gelijkwaardig) gevoegd worden.</w:t>
      </w:r>
    </w:p>
    <w:p w14:paraId="7A04CED7" w14:textId="77777777" w:rsidR="001D00B9" w:rsidRDefault="001D00B9" w:rsidP="001D00B9">
      <w:pPr>
        <w:pStyle w:val="Kop8"/>
      </w:pPr>
      <w:r w:rsidRPr="00531A00">
        <w:t>Specificaties</w:t>
      </w:r>
    </w:p>
    <w:p w14:paraId="257FFDFA" w14:textId="77777777" w:rsidR="001D00B9" w:rsidRDefault="001D00B9" w:rsidP="001D00B9">
      <w:pPr>
        <w:pStyle w:val="Plattetekstinspringen"/>
      </w:pPr>
      <w:r>
        <w:t xml:space="preserve">Dikte breedplaten: </w:t>
      </w:r>
      <w:r w:rsidRPr="00417E0C">
        <w:rPr>
          <w:rStyle w:val="Keuze-blauw"/>
        </w:rPr>
        <w:t>5 / 6 / 7 / … cm / volgens berekeningen ingenieur</w:t>
      </w:r>
    </w:p>
    <w:p w14:paraId="3A3F1AA4" w14:textId="77777777" w:rsidR="001D00B9" w:rsidRDefault="001D00B9" w:rsidP="001D00B9">
      <w:pPr>
        <w:pStyle w:val="Plattetekstinspringen"/>
      </w:pPr>
      <w:r>
        <w:t xml:space="preserve">Betonkwaliteit volgens NBN EN 206-1 en NBN B 15-001 </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1608"/>
        <w:gridCol w:w="1802"/>
        <w:gridCol w:w="1963"/>
        <w:gridCol w:w="1936"/>
      </w:tblGrid>
      <w:tr w:rsidR="001D00B9" w14:paraId="501A19AD" w14:textId="77777777" w:rsidTr="007F5C4F">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21EDCF9C" w14:textId="77777777" w:rsidR="001D00B9" w:rsidRDefault="001D00B9" w:rsidP="007F5C4F">
            <w:pPr>
              <w:pStyle w:val="Plattetekst3"/>
              <w:jc w:val="center"/>
              <w:rPr>
                <w:rFonts w:eastAsia="Arial Unicode MS"/>
                <w:b/>
                <w:bCs/>
              </w:rPr>
            </w:pPr>
            <w:r>
              <w:rPr>
                <w:b/>
                <w:bCs/>
              </w:rPr>
              <w:t>Sterkteklasse</w:t>
            </w:r>
          </w:p>
        </w:tc>
        <w:tc>
          <w:tcPr>
            <w:tcW w:w="1594" w:type="dxa"/>
            <w:tcBorders>
              <w:top w:val="outset" w:sz="6" w:space="0" w:color="auto"/>
              <w:left w:val="outset" w:sz="6" w:space="0" w:color="auto"/>
              <w:bottom w:val="outset" w:sz="6" w:space="0" w:color="auto"/>
              <w:right w:val="outset" w:sz="6" w:space="0" w:color="auto"/>
            </w:tcBorders>
          </w:tcPr>
          <w:p w14:paraId="3B4258D5" w14:textId="77777777" w:rsidR="001D00B9" w:rsidRDefault="001D00B9" w:rsidP="007F5C4F">
            <w:pPr>
              <w:pStyle w:val="Plattetekst3"/>
              <w:jc w:val="center"/>
              <w:rPr>
                <w:b/>
                <w:bCs/>
              </w:rPr>
            </w:pPr>
            <w:r>
              <w:rPr>
                <w:b/>
                <w:bCs/>
              </w:rPr>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7B56AFF4" w14:textId="77777777" w:rsidR="001D00B9" w:rsidRDefault="001D00B9" w:rsidP="007F5C4F">
            <w:pPr>
              <w:pStyle w:val="Plattetekst3"/>
              <w:jc w:val="center"/>
              <w:rPr>
                <w:rFonts w:eastAsia="Arial Unicode MS"/>
                <w:b/>
                <w:bCs/>
              </w:rPr>
            </w:pPr>
            <w:r>
              <w:rPr>
                <w:b/>
                <w:bCs/>
              </w:rP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47A915E8" w14:textId="77777777" w:rsidR="001D00B9" w:rsidRDefault="001D00B9" w:rsidP="007F5C4F">
            <w:pPr>
              <w:pStyle w:val="Plattetekst3"/>
              <w:jc w:val="center"/>
              <w:rPr>
                <w:rFonts w:eastAsia="Arial Unicode MS"/>
                <w:b/>
                <w:bCs/>
              </w:rPr>
            </w:pPr>
            <w:r>
              <w:rPr>
                <w:b/>
                <w:bCs/>
              </w:rP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3CBA3F45" w14:textId="77777777" w:rsidR="001D00B9" w:rsidRDefault="001D00B9" w:rsidP="007F5C4F">
            <w:pPr>
              <w:pStyle w:val="Plattetekst3"/>
              <w:jc w:val="center"/>
              <w:rPr>
                <w:rFonts w:eastAsia="Arial Unicode MS"/>
                <w:b/>
                <w:bCs/>
              </w:rPr>
            </w:pPr>
            <w:r>
              <w:rPr>
                <w:b/>
                <w:bCs/>
              </w:rPr>
              <w:t>Maximale korrelgrootte</w:t>
            </w:r>
          </w:p>
        </w:tc>
      </w:tr>
      <w:tr w:rsidR="001D00B9" w14:paraId="6B5145CB" w14:textId="77777777" w:rsidTr="007F5C4F">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1457D2FF" w14:textId="77777777" w:rsidR="001D00B9" w:rsidRDefault="001D00B9" w:rsidP="007F5C4F">
            <w:pPr>
              <w:pStyle w:val="Plattetekst3"/>
              <w:jc w:val="center"/>
              <w:rPr>
                <w:rFonts w:eastAsia="Arial Unicode MS"/>
              </w:rPr>
            </w:pPr>
            <w:r>
              <w:t>minimum</w:t>
            </w:r>
          </w:p>
        </w:tc>
        <w:tc>
          <w:tcPr>
            <w:tcW w:w="1594" w:type="dxa"/>
            <w:tcBorders>
              <w:top w:val="outset" w:sz="6" w:space="0" w:color="auto"/>
              <w:left w:val="outset" w:sz="6" w:space="0" w:color="auto"/>
              <w:bottom w:val="outset" w:sz="6" w:space="0" w:color="auto"/>
              <w:right w:val="outset" w:sz="6" w:space="0" w:color="auto"/>
            </w:tcBorders>
          </w:tcPr>
          <w:p w14:paraId="08464F9D" w14:textId="77777777" w:rsidR="001D00B9" w:rsidRDefault="001D00B9" w:rsidP="007F5C4F">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0C68FEBF" w14:textId="77777777" w:rsidR="001D00B9" w:rsidRDefault="001D00B9" w:rsidP="007F5C4F">
            <w:pPr>
              <w:pStyle w:val="Plattetekst3"/>
              <w:jc w:val="center"/>
              <w:rPr>
                <w:rFonts w:eastAsia="Arial Unicode MS"/>
              </w:rPr>
            </w:pPr>
            <w:r>
              <w:t>Minimum</w:t>
            </w:r>
          </w:p>
        </w:tc>
        <w:tc>
          <w:tcPr>
            <w:tcW w:w="1962" w:type="dxa"/>
            <w:tcBorders>
              <w:top w:val="outset" w:sz="6" w:space="0" w:color="auto"/>
              <w:left w:val="outset" w:sz="6" w:space="0" w:color="auto"/>
              <w:bottom w:val="outset" w:sz="6" w:space="0" w:color="auto"/>
              <w:right w:val="outset" w:sz="6" w:space="0" w:color="auto"/>
            </w:tcBorders>
            <w:vAlign w:val="center"/>
          </w:tcPr>
          <w:p w14:paraId="3301AE85" w14:textId="77777777" w:rsidR="001D00B9" w:rsidRDefault="001D00B9" w:rsidP="007F5C4F">
            <w:pPr>
              <w:pStyle w:val="Plattetekst3"/>
              <w:jc w:val="center"/>
              <w:rPr>
                <w:rFonts w:eastAsia="Arial Unicode MS"/>
              </w:rPr>
            </w:pPr>
            <w:r>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6290E294" w14:textId="77777777" w:rsidR="001D00B9" w:rsidRDefault="001D00B9" w:rsidP="007F5C4F">
            <w:pPr>
              <w:pStyle w:val="Plattetekst3"/>
              <w:jc w:val="center"/>
              <w:rPr>
                <w:rFonts w:eastAsia="Arial Unicode MS"/>
              </w:rPr>
            </w:pPr>
            <w:r>
              <w:t>keuze aannemer</w:t>
            </w:r>
          </w:p>
        </w:tc>
      </w:tr>
      <w:tr w:rsidR="001D00B9" w14:paraId="4A5BADD1" w14:textId="77777777" w:rsidTr="007F5C4F">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27EF6A85" w14:textId="77777777" w:rsidR="001D00B9" w:rsidRDefault="001D00B9" w:rsidP="007F5C4F">
            <w:pPr>
              <w:pStyle w:val="Plattetekst3"/>
              <w:jc w:val="center"/>
              <w:rPr>
                <w:rFonts w:eastAsia="Arial Unicode MS"/>
              </w:rPr>
            </w:pPr>
          </w:p>
        </w:tc>
        <w:tc>
          <w:tcPr>
            <w:tcW w:w="1594" w:type="dxa"/>
            <w:tcBorders>
              <w:top w:val="outset" w:sz="6" w:space="0" w:color="auto"/>
              <w:left w:val="outset" w:sz="6" w:space="0" w:color="auto"/>
              <w:bottom w:val="outset" w:sz="6" w:space="0" w:color="auto"/>
              <w:right w:val="outset" w:sz="6" w:space="0" w:color="auto"/>
            </w:tcBorders>
          </w:tcPr>
          <w:p w14:paraId="26D627D7" w14:textId="77777777" w:rsidR="001D00B9" w:rsidRDefault="001D00B9" w:rsidP="007F5C4F">
            <w:pPr>
              <w:pStyle w:val="Plattetekst3"/>
              <w:jc w:val="center"/>
              <w:rPr>
                <w:rFonts w:eastAsia="Arial Unicode MS"/>
              </w:rPr>
            </w:pPr>
          </w:p>
        </w:tc>
        <w:tc>
          <w:tcPr>
            <w:tcW w:w="1798" w:type="dxa"/>
            <w:tcBorders>
              <w:top w:val="outset" w:sz="6" w:space="0" w:color="auto"/>
              <w:left w:val="outset" w:sz="6" w:space="0" w:color="auto"/>
              <w:bottom w:val="outset" w:sz="6" w:space="0" w:color="auto"/>
              <w:right w:val="outset" w:sz="6" w:space="0" w:color="auto"/>
            </w:tcBorders>
            <w:vAlign w:val="center"/>
          </w:tcPr>
          <w:p w14:paraId="00C32D70" w14:textId="77777777" w:rsidR="001D00B9" w:rsidRDefault="001D00B9" w:rsidP="007F5C4F">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5AB2DC5B" w14:textId="77777777" w:rsidR="001D00B9" w:rsidRDefault="001D00B9" w:rsidP="007F5C4F">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1ABC7185" w14:textId="77777777" w:rsidR="001D00B9" w:rsidRDefault="001D00B9" w:rsidP="007F5C4F">
            <w:pPr>
              <w:pStyle w:val="Plattetekst3"/>
              <w:jc w:val="center"/>
              <w:rPr>
                <w:rFonts w:eastAsia="Arial Unicode MS"/>
              </w:rPr>
            </w:pPr>
          </w:p>
        </w:tc>
      </w:tr>
    </w:tbl>
    <w:p w14:paraId="3A28151A" w14:textId="77777777" w:rsidR="001D00B9" w:rsidRDefault="001D00B9" w:rsidP="001D00B9">
      <w:pPr>
        <w:pStyle w:val="Plattetekstinspringen"/>
      </w:pPr>
      <w:r>
        <w:t xml:space="preserve">Tegenpeil: </w:t>
      </w:r>
      <w:r w:rsidRPr="00417E0C">
        <w:rPr>
          <w:rStyle w:val="Keuze-blauw"/>
        </w:rPr>
        <w:t>1/500 / …</w:t>
      </w:r>
      <w:r>
        <w:t xml:space="preserve"> van de overspanning</w:t>
      </w:r>
    </w:p>
    <w:p w14:paraId="2EBE48AF" w14:textId="77777777" w:rsidR="001D00B9" w:rsidRDefault="001D00B9" w:rsidP="001D00B9">
      <w:pPr>
        <w:pStyle w:val="Plattetekstinspringen"/>
      </w:pPr>
      <w:r>
        <w:t xml:space="preserve">Afwerking onderzijde: </w:t>
      </w:r>
      <w:r w:rsidRPr="00417E0C">
        <w:rPr>
          <w:rStyle w:val="Keuze-blauw"/>
        </w:rPr>
        <w:t>glad / ruw</w:t>
      </w:r>
    </w:p>
    <w:p w14:paraId="54F72AEE" w14:textId="77777777" w:rsidR="001D00B9" w:rsidRPr="00E14D9E" w:rsidRDefault="001D00B9" w:rsidP="001D00B9">
      <w:pPr>
        <w:pStyle w:val="Kop5"/>
      </w:pPr>
      <w:bookmarkStart w:id="942" w:name="_Toc355277332"/>
      <w:bookmarkStart w:id="943" w:name="_Toc384042397"/>
      <w:bookmarkStart w:id="944" w:name="_Toc390175209"/>
      <w:bookmarkStart w:id="945" w:name="_Toc390177252"/>
      <w:bookmarkStart w:id="946" w:name="_Toc438633543"/>
      <w:r>
        <w:t>26.26</w:t>
      </w:r>
      <w:r w:rsidRPr="00E14D9E">
        <w:t>.</w:t>
      </w:r>
      <w:r>
        <w:t>32</w:t>
      </w:r>
      <w:r w:rsidRPr="00E14D9E">
        <w:t>.</w:t>
      </w:r>
      <w:r w:rsidRPr="00E14D9E">
        <w:tab/>
      </w:r>
      <w:r w:rsidRPr="002F066C">
        <w:t xml:space="preserve">ter plaatse gestorte elementen </w:t>
      </w:r>
      <w:r>
        <w:t>– draagvloeren/breedplaatvloeren - opstort</w:t>
      </w:r>
      <w:r>
        <w:tab/>
      </w:r>
      <w:r>
        <w:rPr>
          <w:rStyle w:val="MeetChar"/>
        </w:rPr>
        <w:t>|FH|m3</w:t>
      </w:r>
      <w:bookmarkEnd w:id="942"/>
      <w:bookmarkEnd w:id="943"/>
      <w:bookmarkEnd w:id="944"/>
      <w:bookmarkEnd w:id="945"/>
      <w:bookmarkEnd w:id="946"/>
    </w:p>
    <w:p w14:paraId="2936BFA2" w14:textId="77777777" w:rsidR="001D00B9" w:rsidRPr="00531A00" w:rsidRDefault="001D00B9" w:rsidP="001D00B9">
      <w:pPr>
        <w:pStyle w:val="Kop6"/>
      </w:pPr>
      <w:r>
        <w:t>Omschrijving</w:t>
      </w:r>
    </w:p>
    <w:p w14:paraId="34627528" w14:textId="77777777" w:rsidR="001D00B9" w:rsidRDefault="001D00B9" w:rsidP="001D00B9">
      <w:pPr>
        <w:pStyle w:val="Plattetekst"/>
      </w:pPr>
      <w:r>
        <w:t>Het beton dat ter plaatse op de meewerkende bekisting van breedplaten gestort wordt om een draagvloer met de gewenste dikte te bekomen.</w:t>
      </w:r>
    </w:p>
    <w:p w14:paraId="40354810" w14:textId="77777777" w:rsidR="001D00B9" w:rsidRPr="00531A00" w:rsidRDefault="001D00B9" w:rsidP="001D00B9">
      <w:pPr>
        <w:pStyle w:val="Kop6"/>
      </w:pPr>
      <w:r w:rsidRPr="00531A00">
        <w:t>Meting</w:t>
      </w:r>
    </w:p>
    <w:p w14:paraId="571A610F" w14:textId="77777777" w:rsidR="001D00B9" w:rsidRPr="00531A00" w:rsidRDefault="001D00B9" w:rsidP="001D00B9">
      <w:pPr>
        <w:pStyle w:val="Plattetekstinspringen"/>
      </w:pPr>
      <w:r w:rsidRPr="00531A00">
        <w:t>meeteenheid:</w:t>
      </w:r>
      <w:r>
        <w:t xml:space="preserve"> per m3</w:t>
      </w:r>
    </w:p>
    <w:p w14:paraId="2A0A4EB9" w14:textId="77777777" w:rsidR="001D00B9" w:rsidRDefault="001D00B9" w:rsidP="001D00B9">
      <w:pPr>
        <w:pStyle w:val="Plattetekstinspringen"/>
      </w:pPr>
      <w:r>
        <w:t>meetcode: netto volume</w:t>
      </w:r>
      <w:r w:rsidRPr="00CD43F0">
        <w:t xml:space="preserve"> </w:t>
      </w:r>
      <w:r>
        <w:t>volgens de nominale afmetingen op de plannen</w:t>
      </w:r>
    </w:p>
    <w:p w14:paraId="687AD39D" w14:textId="77777777" w:rsidR="001D00B9" w:rsidRDefault="001D00B9" w:rsidP="001D00B9">
      <w:pPr>
        <w:pStyle w:val="Plattetekstinspringen2"/>
        <w:tabs>
          <w:tab w:val="clear" w:pos="737"/>
        </w:tabs>
        <w:ind w:left="680" w:hanging="340"/>
      </w:pPr>
      <w:r>
        <w:t>oppervlakte gemeten tot aan het buitenvlak van het binnenspouwblad</w:t>
      </w:r>
    </w:p>
    <w:p w14:paraId="4B152805" w14:textId="77777777" w:rsidR="001D00B9" w:rsidRDefault="001D00B9" w:rsidP="001D00B9">
      <w:pPr>
        <w:pStyle w:val="Plattetekstinspringen2"/>
        <w:tabs>
          <w:tab w:val="clear" w:pos="737"/>
        </w:tabs>
        <w:ind w:left="680" w:hanging="340"/>
      </w:pPr>
      <w:r>
        <w:t>dikte = totale vloerdikte – dikte breedplaten</w:t>
      </w:r>
    </w:p>
    <w:p w14:paraId="05AD1692" w14:textId="77777777" w:rsidR="001D00B9" w:rsidRDefault="001D00B9" w:rsidP="001D00B9">
      <w:pPr>
        <w:pStyle w:val="Plattetekstinspringen2"/>
        <w:tabs>
          <w:tab w:val="clear" w:pos="737"/>
        </w:tabs>
        <w:ind w:left="680" w:hanging="340"/>
      </w:pPr>
      <w:r>
        <w:t>openingen, doorvoeren en uitsparingen groter dan 0,50 m2 worden afgetrokken.</w:t>
      </w:r>
    </w:p>
    <w:p w14:paraId="5C478ED8" w14:textId="77777777" w:rsidR="001D00B9" w:rsidRDefault="001D00B9" w:rsidP="001D00B9">
      <w:pPr>
        <w:pStyle w:val="Plattetekstinspringen2"/>
        <w:tabs>
          <w:tab w:val="clear" w:pos="737"/>
        </w:tabs>
        <w:ind w:left="680" w:hanging="340"/>
      </w:pPr>
      <w:r>
        <w:t>de wapening (voegwapening, bijlegwapening, bovenwapening, verbindingswapening, …) die in de opstortlaag geplaatst wordt, wordt gemeten onder artikel 26.11.</w:t>
      </w:r>
    </w:p>
    <w:p w14:paraId="403FC9F6" w14:textId="77777777" w:rsidR="001D00B9" w:rsidRPr="00531A00" w:rsidRDefault="001D00B9" w:rsidP="001D00B9">
      <w:pPr>
        <w:pStyle w:val="Plattetekstinspringen"/>
      </w:pPr>
      <w:r w:rsidRPr="00531A00">
        <w:t>aard van de overeenkomst: Forfaitaire Hoeveelheid (FH)</w:t>
      </w:r>
    </w:p>
    <w:p w14:paraId="6A33C5DF" w14:textId="77777777" w:rsidR="001D00B9" w:rsidRPr="00531A00" w:rsidRDefault="001D00B9" w:rsidP="001D00B9">
      <w:pPr>
        <w:pStyle w:val="Kop6"/>
      </w:pPr>
      <w:r w:rsidRPr="00531A00">
        <w:t>Materiaal</w:t>
      </w:r>
    </w:p>
    <w:p w14:paraId="5F3ADE3E" w14:textId="77777777" w:rsidR="001D00B9" w:rsidRDefault="001D00B9" w:rsidP="001D00B9">
      <w:pPr>
        <w:pStyle w:val="Plattetekstinspringen"/>
      </w:pPr>
      <w:r>
        <w:t>Het beton voldoet aan artikel 26.12 en onderliggende artikels.</w:t>
      </w:r>
    </w:p>
    <w:p w14:paraId="706CCF61" w14:textId="77777777" w:rsidR="001D00B9" w:rsidRDefault="001D00B9" w:rsidP="001D00B9">
      <w:pPr>
        <w:pStyle w:val="Plattetekstinspringen"/>
      </w:pPr>
      <w:r>
        <w:t>Het beton voor de opstortlaag draagt het Benor-merk of gelijkwaardig.</w:t>
      </w:r>
    </w:p>
    <w:p w14:paraId="195CBACB" w14:textId="77777777" w:rsidR="001D00B9" w:rsidRDefault="001D00B9" w:rsidP="001D00B9">
      <w:pPr>
        <w:pStyle w:val="Plattetekstinspringen"/>
      </w:pPr>
      <w:r>
        <w:t>Dikte van de opstortlaag volgens de stabiliteitsplannen.</w:t>
      </w:r>
    </w:p>
    <w:p w14:paraId="1576CFA5" w14:textId="77777777" w:rsidR="001D00B9" w:rsidRDefault="001D00B9" w:rsidP="001D00B9">
      <w:pPr>
        <w:pStyle w:val="Kop8"/>
      </w:pPr>
      <w:r w:rsidRPr="00531A00">
        <w:t>Specificaties</w:t>
      </w:r>
    </w:p>
    <w:p w14:paraId="0A08B4E0" w14:textId="77777777" w:rsidR="001D00B9" w:rsidRDefault="001D00B9" w:rsidP="001D00B9">
      <w:pPr>
        <w:pStyle w:val="Plattetekstinspringen"/>
      </w:pPr>
      <w:r>
        <w:t xml:space="preserve">Betonkwaliteit volgens NBN EN 206-1 en NBN B 15-001 </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1608"/>
        <w:gridCol w:w="1802"/>
        <w:gridCol w:w="1963"/>
        <w:gridCol w:w="1936"/>
      </w:tblGrid>
      <w:tr w:rsidR="001D00B9" w14:paraId="73FFF6C0" w14:textId="77777777" w:rsidTr="007F5C4F">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0B0FB73E" w14:textId="77777777" w:rsidR="001D00B9" w:rsidRDefault="001D00B9" w:rsidP="007F5C4F">
            <w:pPr>
              <w:pStyle w:val="Plattetekst3"/>
              <w:jc w:val="center"/>
              <w:rPr>
                <w:rFonts w:eastAsia="Arial Unicode MS"/>
                <w:b/>
                <w:bCs/>
              </w:rPr>
            </w:pPr>
            <w:r>
              <w:rPr>
                <w:b/>
                <w:bCs/>
              </w:rPr>
              <w:t>Sterkteklasse</w:t>
            </w:r>
          </w:p>
        </w:tc>
        <w:tc>
          <w:tcPr>
            <w:tcW w:w="1594" w:type="dxa"/>
            <w:tcBorders>
              <w:top w:val="outset" w:sz="6" w:space="0" w:color="auto"/>
              <w:left w:val="outset" w:sz="6" w:space="0" w:color="auto"/>
              <w:bottom w:val="outset" w:sz="6" w:space="0" w:color="auto"/>
              <w:right w:val="outset" w:sz="6" w:space="0" w:color="auto"/>
            </w:tcBorders>
          </w:tcPr>
          <w:p w14:paraId="74F56C09" w14:textId="77777777" w:rsidR="001D00B9" w:rsidRDefault="001D00B9" w:rsidP="007F5C4F">
            <w:pPr>
              <w:pStyle w:val="Plattetekst3"/>
              <w:jc w:val="center"/>
              <w:rPr>
                <w:b/>
                <w:bCs/>
              </w:rPr>
            </w:pPr>
            <w:r>
              <w:rPr>
                <w:b/>
                <w:bCs/>
              </w:rPr>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063E7D0D" w14:textId="77777777" w:rsidR="001D00B9" w:rsidRDefault="001D00B9" w:rsidP="007F5C4F">
            <w:pPr>
              <w:pStyle w:val="Plattetekst3"/>
              <w:jc w:val="center"/>
              <w:rPr>
                <w:rFonts w:eastAsia="Arial Unicode MS"/>
                <w:b/>
                <w:bCs/>
              </w:rPr>
            </w:pPr>
            <w:r>
              <w:rPr>
                <w:b/>
                <w:bCs/>
              </w:rP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264FFEDE" w14:textId="77777777" w:rsidR="001D00B9" w:rsidRDefault="001D00B9" w:rsidP="007F5C4F">
            <w:pPr>
              <w:pStyle w:val="Plattetekst3"/>
              <w:jc w:val="center"/>
              <w:rPr>
                <w:rFonts w:eastAsia="Arial Unicode MS"/>
                <w:b/>
                <w:bCs/>
              </w:rPr>
            </w:pPr>
            <w:r>
              <w:rPr>
                <w:b/>
                <w:bCs/>
              </w:rP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65F14564" w14:textId="77777777" w:rsidR="001D00B9" w:rsidRDefault="001D00B9" w:rsidP="007F5C4F">
            <w:pPr>
              <w:pStyle w:val="Plattetekst3"/>
              <w:jc w:val="center"/>
              <w:rPr>
                <w:rFonts w:eastAsia="Arial Unicode MS"/>
                <w:b/>
                <w:bCs/>
              </w:rPr>
            </w:pPr>
            <w:r>
              <w:rPr>
                <w:b/>
                <w:bCs/>
              </w:rPr>
              <w:t>Maximale korrelgrootte</w:t>
            </w:r>
          </w:p>
        </w:tc>
      </w:tr>
      <w:tr w:rsidR="001D00B9" w14:paraId="57185A4F" w14:textId="77777777" w:rsidTr="007F5C4F">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3DAA1365" w14:textId="77777777" w:rsidR="001D00B9" w:rsidRDefault="001D00B9" w:rsidP="007F5C4F">
            <w:pPr>
              <w:pStyle w:val="Plattetekst3"/>
              <w:jc w:val="center"/>
              <w:rPr>
                <w:rFonts w:eastAsia="Arial Unicode MS"/>
              </w:rPr>
            </w:pPr>
            <w:r>
              <w:t>minimum</w:t>
            </w:r>
          </w:p>
        </w:tc>
        <w:tc>
          <w:tcPr>
            <w:tcW w:w="1594" w:type="dxa"/>
            <w:tcBorders>
              <w:top w:val="outset" w:sz="6" w:space="0" w:color="auto"/>
              <w:left w:val="outset" w:sz="6" w:space="0" w:color="auto"/>
              <w:bottom w:val="outset" w:sz="6" w:space="0" w:color="auto"/>
              <w:right w:val="outset" w:sz="6" w:space="0" w:color="auto"/>
            </w:tcBorders>
          </w:tcPr>
          <w:p w14:paraId="40B6D60B" w14:textId="77777777" w:rsidR="001D00B9" w:rsidRDefault="001D00B9" w:rsidP="007F5C4F">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413E415B" w14:textId="77777777" w:rsidR="001D00B9" w:rsidRDefault="001D00B9" w:rsidP="007F5C4F">
            <w:pPr>
              <w:pStyle w:val="Plattetekst3"/>
              <w:jc w:val="center"/>
              <w:rPr>
                <w:rFonts w:eastAsia="Arial Unicode MS"/>
              </w:rPr>
            </w:pPr>
            <w:r>
              <w:t>minimum</w:t>
            </w:r>
          </w:p>
        </w:tc>
        <w:tc>
          <w:tcPr>
            <w:tcW w:w="1962" w:type="dxa"/>
            <w:tcBorders>
              <w:top w:val="outset" w:sz="6" w:space="0" w:color="auto"/>
              <w:left w:val="outset" w:sz="6" w:space="0" w:color="auto"/>
              <w:bottom w:val="outset" w:sz="6" w:space="0" w:color="auto"/>
              <w:right w:val="outset" w:sz="6" w:space="0" w:color="auto"/>
            </w:tcBorders>
            <w:vAlign w:val="center"/>
          </w:tcPr>
          <w:p w14:paraId="0C5E2657" w14:textId="77777777" w:rsidR="001D00B9" w:rsidRDefault="001D00B9" w:rsidP="007F5C4F">
            <w:pPr>
              <w:pStyle w:val="Plattetekst3"/>
              <w:jc w:val="center"/>
              <w:rPr>
                <w:rFonts w:eastAsia="Arial Unicode MS"/>
              </w:rPr>
            </w:pPr>
            <w:r>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12F188C3" w14:textId="77777777" w:rsidR="001D00B9" w:rsidRDefault="001D00B9" w:rsidP="007F5C4F">
            <w:pPr>
              <w:pStyle w:val="Plattetekst3"/>
              <w:jc w:val="center"/>
              <w:rPr>
                <w:rFonts w:eastAsia="Arial Unicode MS"/>
              </w:rPr>
            </w:pPr>
            <w:r>
              <w:t>keuze aannemer</w:t>
            </w:r>
          </w:p>
        </w:tc>
      </w:tr>
      <w:tr w:rsidR="001D00B9" w14:paraId="42462083" w14:textId="77777777" w:rsidTr="007F5C4F">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5C4D6EC0" w14:textId="77777777" w:rsidR="001D00B9" w:rsidRDefault="001D00B9" w:rsidP="007F5C4F">
            <w:pPr>
              <w:pStyle w:val="Plattetekst3"/>
              <w:jc w:val="center"/>
              <w:rPr>
                <w:rFonts w:eastAsia="Arial Unicode MS"/>
              </w:rPr>
            </w:pPr>
          </w:p>
        </w:tc>
        <w:tc>
          <w:tcPr>
            <w:tcW w:w="1594" w:type="dxa"/>
            <w:tcBorders>
              <w:top w:val="outset" w:sz="6" w:space="0" w:color="auto"/>
              <w:left w:val="outset" w:sz="6" w:space="0" w:color="auto"/>
              <w:bottom w:val="outset" w:sz="6" w:space="0" w:color="auto"/>
              <w:right w:val="outset" w:sz="6" w:space="0" w:color="auto"/>
            </w:tcBorders>
          </w:tcPr>
          <w:p w14:paraId="219EA4BA" w14:textId="77777777" w:rsidR="001D00B9" w:rsidRDefault="001D00B9" w:rsidP="007F5C4F">
            <w:pPr>
              <w:pStyle w:val="Plattetekst3"/>
              <w:jc w:val="center"/>
              <w:rPr>
                <w:rFonts w:eastAsia="Arial Unicode MS"/>
              </w:rPr>
            </w:pPr>
          </w:p>
        </w:tc>
        <w:tc>
          <w:tcPr>
            <w:tcW w:w="1798" w:type="dxa"/>
            <w:tcBorders>
              <w:top w:val="outset" w:sz="6" w:space="0" w:color="auto"/>
              <w:left w:val="outset" w:sz="6" w:space="0" w:color="auto"/>
              <w:bottom w:val="outset" w:sz="6" w:space="0" w:color="auto"/>
              <w:right w:val="outset" w:sz="6" w:space="0" w:color="auto"/>
            </w:tcBorders>
            <w:vAlign w:val="center"/>
          </w:tcPr>
          <w:p w14:paraId="5E223967" w14:textId="77777777" w:rsidR="001D00B9" w:rsidRDefault="001D00B9" w:rsidP="007F5C4F">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62010958" w14:textId="77777777" w:rsidR="001D00B9" w:rsidRDefault="001D00B9" w:rsidP="007F5C4F">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5CD06882" w14:textId="77777777" w:rsidR="001D00B9" w:rsidRDefault="001D00B9" w:rsidP="007F5C4F">
            <w:pPr>
              <w:pStyle w:val="Plattetekst3"/>
              <w:jc w:val="center"/>
              <w:rPr>
                <w:rFonts w:eastAsia="Arial Unicode MS"/>
              </w:rPr>
            </w:pPr>
          </w:p>
        </w:tc>
      </w:tr>
    </w:tbl>
    <w:p w14:paraId="175A20E7" w14:textId="77777777" w:rsidR="001D00B9" w:rsidRPr="00531A00" w:rsidRDefault="001D00B9" w:rsidP="001D00B9">
      <w:pPr>
        <w:pStyle w:val="Kop6"/>
      </w:pPr>
      <w:r w:rsidRPr="00531A00">
        <w:t>Toepassing</w:t>
      </w:r>
    </w:p>
    <w:p w14:paraId="77ACF330" w14:textId="77777777" w:rsidR="001D00B9" w:rsidRDefault="001D00B9" w:rsidP="001D00B9">
      <w:pPr>
        <w:pStyle w:val="Kop3"/>
      </w:pPr>
      <w:bookmarkStart w:id="947" w:name="_Toc355277334"/>
      <w:bookmarkStart w:id="948" w:name="_Toc384042399"/>
      <w:bookmarkStart w:id="949" w:name="_Toc390175210"/>
      <w:bookmarkStart w:id="950" w:name="_Toc390177253"/>
      <w:bookmarkStart w:id="951" w:name="_Toc438633544"/>
      <w:r>
        <w:t>26.27.</w:t>
      </w:r>
      <w:r>
        <w:tab/>
        <w:t>ter plaatse gestorte elementen – uitkragende elementen</w:t>
      </w:r>
      <w:bookmarkEnd w:id="947"/>
      <w:bookmarkEnd w:id="948"/>
      <w:bookmarkEnd w:id="949"/>
      <w:bookmarkEnd w:id="950"/>
      <w:bookmarkEnd w:id="951"/>
    </w:p>
    <w:p w14:paraId="40FA7E42" w14:textId="77777777" w:rsidR="001D00B9" w:rsidRDefault="001D00B9" w:rsidP="001D00B9">
      <w:pPr>
        <w:pStyle w:val="Kop4"/>
      </w:pPr>
      <w:bookmarkStart w:id="952" w:name="_Toc390175211"/>
      <w:bookmarkStart w:id="953" w:name="_Toc390177254"/>
      <w:bookmarkStart w:id="954" w:name="_Toc438633545"/>
      <w:r>
        <w:t>26.27.10.</w:t>
      </w:r>
      <w:r>
        <w:tab/>
        <w:t>ter plaatse gestorte elementen – uitkragende elementen/balkons</w:t>
      </w:r>
      <w:r>
        <w:tab/>
      </w:r>
      <w:r w:rsidRPr="00AE57CF">
        <w:rPr>
          <w:rStyle w:val="MeetChar"/>
        </w:rPr>
        <w:t>|FH|m3</w:t>
      </w:r>
      <w:bookmarkEnd w:id="952"/>
      <w:bookmarkEnd w:id="953"/>
      <w:bookmarkEnd w:id="954"/>
    </w:p>
    <w:p w14:paraId="64CA93B3" w14:textId="77777777" w:rsidR="001D00B9" w:rsidRDefault="001D00B9" w:rsidP="001D00B9">
      <w:pPr>
        <w:pStyle w:val="Kop6"/>
        <w:rPr>
          <w:lang w:val="nl-NL"/>
        </w:rPr>
      </w:pPr>
      <w:r>
        <w:rPr>
          <w:lang w:val="nl-NL"/>
        </w:rPr>
        <w:t>Omschrijving</w:t>
      </w:r>
    </w:p>
    <w:p w14:paraId="4A911F2E" w14:textId="77777777" w:rsidR="001D00B9" w:rsidRDefault="001D00B9" w:rsidP="001D00B9">
      <w:pPr>
        <w:pStyle w:val="Plattetekst"/>
      </w:pPr>
      <w:r>
        <w:t>Alle werken en leveringen voor het realiseren van de balkons in ter plaatse gestort beton.</w:t>
      </w:r>
    </w:p>
    <w:p w14:paraId="3C6609CB" w14:textId="77777777" w:rsidR="001D00B9" w:rsidRDefault="001D00B9" w:rsidP="001D00B9">
      <w:pPr>
        <w:pStyle w:val="Plattetekst"/>
      </w:pPr>
      <w:r>
        <w:t>De werken omvatten de bekistingen, wapening en het beton, inclusief alle in, op of aan te gieten elementen.</w:t>
      </w:r>
    </w:p>
    <w:p w14:paraId="319281AB" w14:textId="77777777" w:rsidR="001D00B9" w:rsidRDefault="001D00B9" w:rsidP="001D00B9">
      <w:pPr>
        <w:pStyle w:val="Kop6"/>
      </w:pPr>
      <w:r>
        <w:t>Meting</w:t>
      </w:r>
    </w:p>
    <w:p w14:paraId="5C855D8D" w14:textId="77777777" w:rsidR="001D00B9" w:rsidRPr="00531A00" w:rsidRDefault="001D00B9" w:rsidP="001D00B9">
      <w:pPr>
        <w:pStyle w:val="Plattetekstinspringen"/>
      </w:pPr>
      <w:r w:rsidRPr="00531A00">
        <w:t>meeteenheid:</w:t>
      </w:r>
      <w:r>
        <w:t xml:space="preserve"> per m3 beton</w:t>
      </w:r>
      <w:r>
        <w:br/>
        <w:t>Let wel: de wapening wordt beschreven en gemeten onder artikel 26.11.</w:t>
      </w:r>
    </w:p>
    <w:p w14:paraId="0362E1AA" w14:textId="77777777" w:rsidR="001D00B9" w:rsidRPr="00531A00" w:rsidRDefault="001D00B9" w:rsidP="001D00B9">
      <w:pPr>
        <w:pStyle w:val="Plattetekstinspringen"/>
      </w:pPr>
      <w:r>
        <w:t>meetcode: netto volume</w:t>
      </w:r>
      <w:r w:rsidRPr="00CD43F0">
        <w:t xml:space="preserve"> </w:t>
      </w:r>
      <w:r>
        <w:t>volgens de nominale afmetingen op de plannen.</w:t>
      </w:r>
      <w:r>
        <w:br/>
        <w:t>Er wordt geen aftrek voorzien voor het volume van de wapening, afstandhouders, doorvoeren, ingestorte leidingen, uitsparingen kleiner dan 0,05 m3, hoeklatten, sponningen, groeven en messingen.</w:t>
      </w:r>
    </w:p>
    <w:p w14:paraId="0377D868" w14:textId="77777777" w:rsidR="001D00B9" w:rsidRPr="00531A00" w:rsidRDefault="001D00B9" w:rsidP="001D00B9">
      <w:pPr>
        <w:pStyle w:val="Plattetekstinspringen"/>
      </w:pPr>
      <w:r w:rsidRPr="00531A00">
        <w:t>aard van de overeenkomst: Forfaitaire Hoeveelheid (FH)</w:t>
      </w:r>
    </w:p>
    <w:p w14:paraId="27B5B040" w14:textId="77777777" w:rsidR="001D00B9" w:rsidRPr="00531A00" w:rsidRDefault="001D00B9" w:rsidP="001D00B9">
      <w:pPr>
        <w:pStyle w:val="Kop6"/>
      </w:pPr>
      <w:r w:rsidRPr="00531A00">
        <w:t>Materiaal</w:t>
      </w:r>
    </w:p>
    <w:p w14:paraId="00375002" w14:textId="77777777" w:rsidR="001D00B9" w:rsidRPr="008C1A95" w:rsidRDefault="001D00B9" w:rsidP="001D00B9">
      <w:pPr>
        <w:pStyle w:val="Plattetekstinspringen"/>
      </w:pPr>
      <w:r>
        <w:t>Stortklaar beton volgens 26.12.11. stortklaar beton – met staaf- en netwapening</w:t>
      </w:r>
    </w:p>
    <w:p w14:paraId="65051E83" w14:textId="77777777" w:rsidR="001D00B9" w:rsidRDefault="001D00B9" w:rsidP="001D00B9">
      <w:pPr>
        <w:pStyle w:val="Plattetekstinspringen"/>
      </w:pPr>
      <w:r>
        <w:t>Wapening volgens 26.11. en stabiliteitsplannen</w:t>
      </w:r>
    </w:p>
    <w:p w14:paraId="107073DE" w14:textId="77777777" w:rsidR="001D00B9" w:rsidRDefault="001D00B9" w:rsidP="001D00B9">
      <w:pPr>
        <w:pStyle w:val="Kop8"/>
      </w:pPr>
      <w:r w:rsidRPr="00531A00">
        <w:t>Specificaties</w:t>
      </w:r>
    </w:p>
    <w:p w14:paraId="4519B934" w14:textId="77777777" w:rsidR="001D00B9" w:rsidRDefault="001D00B9" w:rsidP="001D00B9">
      <w:pPr>
        <w:pStyle w:val="Plattetekstinspringen"/>
      </w:pPr>
      <w:r>
        <w:t xml:space="preserve">Betonkwaliteit volgens NBN EN 206-1 en NBN B 15-001 </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1608"/>
        <w:gridCol w:w="1802"/>
        <w:gridCol w:w="1963"/>
        <w:gridCol w:w="1936"/>
      </w:tblGrid>
      <w:tr w:rsidR="001D00B9" w14:paraId="26D9662C" w14:textId="77777777" w:rsidTr="007F5C4F">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06E2EA84" w14:textId="77777777" w:rsidR="001D00B9" w:rsidRDefault="001D00B9" w:rsidP="007F5C4F">
            <w:pPr>
              <w:pStyle w:val="Plattetekst3"/>
              <w:jc w:val="center"/>
              <w:rPr>
                <w:rFonts w:eastAsia="Arial Unicode MS"/>
                <w:b/>
                <w:bCs/>
              </w:rPr>
            </w:pPr>
            <w:r>
              <w:rPr>
                <w:b/>
                <w:bCs/>
              </w:rPr>
              <w:t>Sterkteklasse</w:t>
            </w:r>
          </w:p>
        </w:tc>
        <w:tc>
          <w:tcPr>
            <w:tcW w:w="1594" w:type="dxa"/>
            <w:tcBorders>
              <w:top w:val="outset" w:sz="6" w:space="0" w:color="auto"/>
              <w:left w:val="outset" w:sz="6" w:space="0" w:color="auto"/>
              <w:bottom w:val="outset" w:sz="6" w:space="0" w:color="auto"/>
              <w:right w:val="outset" w:sz="6" w:space="0" w:color="auto"/>
            </w:tcBorders>
          </w:tcPr>
          <w:p w14:paraId="4A4B8FA3" w14:textId="77777777" w:rsidR="001D00B9" w:rsidRDefault="001D00B9" w:rsidP="007F5C4F">
            <w:pPr>
              <w:pStyle w:val="Plattetekst3"/>
              <w:jc w:val="center"/>
              <w:rPr>
                <w:b/>
                <w:bCs/>
              </w:rPr>
            </w:pPr>
            <w:r>
              <w:rPr>
                <w:b/>
                <w:bCs/>
              </w:rPr>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4FD23735" w14:textId="77777777" w:rsidR="001D00B9" w:rsidRDefault="001D00B9" w:rsidP="007F5C4F">
            <w:pPr>
              <w:pStyle w:val="Plattetekst3"/>
              <w:jc w:val="center"/>
              <w:rPr>
                <w:rFonts w:eastAsia="Arial Unicode MS"/>
                <w:b/>
                <w:bCs/>
              </w:rPr>
            </w:pPr>
            <w:r>
              <w:rPr>
                <w:b/>
                <w:bCs/>
              </w:rP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4E9CC1AC" w14:textId="77777777" w:rsidR="001D00B9" w:rsidRDefault="001D00B9" w:rsidP="007F5C4F">
            <w:pPr>
              <w:pStyle w:val="Plattetekst3"/>
              <w:jc w:val="center"/>
              <w:rPr>
                <w:rFonts w:eastAsia="Arial Unicode MS"/>
                <w:b/>
                <w:bCs/>
              </w:rPr>
            </w:pPr>
            <w:r>
              <w:rPr>
                <w:b/>
                <w:bCs/>
              </w:rP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6EBEC005" w14:textId="77777777" w:rsidR="001D00B9" w:rsidRDefault="001D00B9" w:rsidP="007F5C4F">
            <w:pPr>
              <w:pStyle w:val="Plattetekst3"/>
              <w:jc w:val="center"/>
              <w:rPr>
                <w:rFonts w:eastAsia="Arial Unicode MS"/>
                <w:b/>
                <w:bCs/>
              </w:rPr>
            </w:pPr>
            <w:r>
              <w:rPr>
                <w:b/>
                <w:bCs/>
              </w:rPr>
              <w:t>Maximale korrelgrootte</w:t>
            </w:r>
          </w:p>
        </w:tc>
      </w:tr>
      <w:tr w:rsidR="001D00B9" w14:paraId="661BC9BD" w14:textId="77777777" w:rsidTr="007F5C4F">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7D315E41" w14:textId="77777777" w:rsidR="001D00B9" w:rsidRDefault="001D00B9" w:rsidP="007F5C4F">
            <w:pPr>
              <w:pStyle w:val="Plattetekst3"/>
              <w:jc w:val="center"/>
              <w:rPr>
                <w:rFonts w:eastAsia="Arial Unicode MS"/>
              </w:rPr>
            </w:pPr>
            <w:r>
              <w:t>minimum</w:t>
            </w:r>
          </w:p>
        </w:tc>
        <w:tc>
          <w:tcPr>
            <w:tcW w:w="1594" w:type="dxa"/>
            <w:tcBorders>
              <w:top w:val="outset" w:sz="6" w:space="0" w:color="auto"/>
              <w:left w:val="outset" w:sz="6" w:space="0" w:color="auto"/>
              <w:bottom w:val="outset" w:sz="6" w:space="0" w:color="auto"/>
              <w:right w:val="outset" w:sz="6" w:space="0" w:color="auto"/>
            </w:tcBorders>
          </w:tcPr>
          <w:p w14:paraId="69F9CD43" w14:textId="77777777" w:rsidR="001D00B9" w:rsidRDefault="001D00B9" w:rsidP="007F5C4F">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2F4461AD" w14:textId="77777777" w:rsidR="001D00B9" w:rsidRDefault="001D00B9" w:rsidP="007F5C4F">
            <w:pPr>
              <w:pStyle w:val="Plattetekst3"/>
              <w:jc w:val="center"/>
              <w:rPr>
                <w:rFonts w:eastAsia="Arial Unicode MS"/>
              </w:rPr>
            </w:pPr>
            <w:r>
              <w:t>minimum</w:t>
            </w:r>
          </w:p>
        </w:tc>
        <w:tc>
          <w:tcPr>
            <w:tcW w:w="1962" w:type="dxa"/>
            <w:tcBorders>
              <w:top w:val="outset" w:sz="6" w:space="0" w:color="auto"/>
              <w:left w:val="outset" w:sz="6" w:space="0" w:color="auto"/>
              <w:bottom w:val="outset" w:sz="6" w:space="0" w:color="auto"/>
              <w:right w:val="outset" w:sz="6" w:space="0" w:color="auto"/>
            </w:tcBorders>
            <w:vAlign w:val="center"/>
          </w:tcPr>
          <w:p w14:paraId="6D63F79F" w14:textId="77777777" w:rsidR="001D00B9" w:rsidRDefault="001D00B9" w:rsidP="007F5C4F">
            <w:pPr>
              <w:pStyle w:val="Plattetekst3"/>
              <w:jc w:val="center"/>
              <w:rPr>
                <w:rFonts w:eastAsia="Arial Unicode MS"/>
              </w:rPr>
            </w:pPr>
            <w:r>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2F1F7D6F" w14:textId="77777777" w:rsidR="001D00B9" w:rsidRDefault="001D00B9" w:rsidP="007F5C4F">
            <w:pPr>
              <w:pStyle w:val="Plattetekst3"/>
              <w:jc w:val="center"/>
              <w:rPr>
                <w:rFonts w:eastAsia="Arial Unicode MS"/>
              </w:rPr>
            </w:pPr>
            <w:r>
              <w:t>keuze aannemer</w:t>
            </w:r>
          </w:p>
        </w:tc>
      </w:tr>
      <w:tr w:rsidR="001D00B9" w14:paraId="5DE5D0D0" w14:textId="77777777" w:rsidTr="007F5C4F">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53173D43" w14:textId="77777777" w:rsidR="001D00B9" w:rsidRDefault="001D00B9" w:rsidP="007F5C4F">
            <w:pPr>
              <w:pStyle w:val="Plattetekst3"/>
              <w:jc w:val="center"/>
              <w:rPr>
                <w:rFonts w:eastAsia="Arial Unicode MS"/>
              </w:rPr>
            </w:pPr>
          </w:p>
        </w:tc>
        <w:tc>
          <w:tcPr>
            <w:tcW w:w="1594" w:type="dxa"/>
            <w:tcBorders>
              <w:top w:val="outset" w:sz="6" w:space="0" w:color="auto"/>
              <w:left w:val="outset" w:sz="6" w:space="0" w:color="auto"/>
              <w:bottom w:val="outset" w:sz="6" w:space="0" w:color="auto"/>
              <w:right w:val="outset" w:sz="6" w:space="0" w:color="auto"/>
            </w:tcBorders>
          </w:tcPr>
          <w:p w14:paraId="3D9618DE" w14:textId="77777777" w:rsidR="001D00B9" w:rsidRDefault="001D00B9" w:rsidP="007F5C4F">
            <w:pPr>
              <w:pStyle w:val="Plattetekst3"/>
              <w:jc w:val="center"/>
              <w:rPr>
                <w:rFonts w:eastAsia="Arial Unicode MS"/>
              </w:rPr>
            </w:pPr>
          </w:p>
        </w:tc>
        <w:tc>
          <w:tcPr>
            <w:tcW w:w="1798" w:type="dxa"/>
            <w:tcBorders>
              <w:top w:val="outset" w:sz="6" w:space="0" w:color="auto"/>
              <w:left w:val="outset" w:sz="6" w:space="0" w:color="auto"/>
              <w:bottom w:val="outset" w:sz="6" w:space="0" w:color="auto"/>
              <w:right w:val="outset" w:sz="6" w:space="0" w:color="auto"/>
            </w:tcBorders>
            <w:vAlign w:val="center"/>
          </w:tcPr>
          <w:p w14:paraId="4244DB35" w14:textId="77777777" w:rsidR="001D00B9" w:rsidRDefault="001D00B9" w:rsidP="007F5C4F">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669A62EF" w14:textId="77777777" w:rsidR="001D00B9" w:rsidRDefault="001D00B9" w:rsidP="007F5C4F">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4BD24D21" w14:textId="77777777" w:rsidR="001D00B9" w:rsidRDefault="001D00B9" w:rsidP="007F5C4F">
            <w:pPr>
              <w:pStyle w:val="Plattetekst3"/>
              <w:jc w:val="center"/>
              <w:rPr>
                <w:rFonts w:eastAsia="Arial Unicode MS"/>
              </w:rPr>
            </w:pPr>
          </w:p>
        </w:tc>
      </w:tr>
    </w:tbl>
    <w:p w14:paraId="5488B5FF" w14:textId="77777777" w:rsidR="001D00B9" w:rsidRDefault="001D00B9" w:rsidP="001D00B9">
      <w:pPr>
        <w:pStyle w:val="Plattetekstinspringen"/>
      </w:pPr>
      <w:r>
        <w:t xml:space="preserve">Bekisting: </w:t>
      </w:r>
      <w:r w:rsidRPr="00417E0C">
        <w:rPr>
          <w:rStyle w:val="Keuze-blauw"/>
        </w:rPr>
        <w:t>keuze aannemer / ruw ontkist / gladde bekisting / glijbekisting / bekisting voor zichtbeton / verloren bekisting in …</w:t>
      </w:r>
    </w:p>
    <w:p w14:paraId="1BBAC9D6" w14:textId="77777777" w:rsidR="001D00B9" w:rsidRPr="00037382" w:rsidRDefault="001D00B9" w:rsidP="001D00B9">
      <w:pPr>
        <w:pStyle w:val="Kop8"/>
      </w:pPr>
      <w:r w:rsidRPr="00037382">
        <w:t xml:space="preserve">Aanvullende specificaties </w:t>
      </w:r>
      <w:r w:rsidR="00156DE5">
        <w:t>(te schrappen door ontwerper indien niet van toepassing)</w:t>
      </w:r>
    </w:p>
    <w:p w14:paraId="67DDD42E" w14:textId="77777777" w:rsidR="001D00B9" w:rsidRPr="00823E02" w:rsidRDefault="001D00B9" w:rsidP="001D00B9">
      <w:pPr>
        <w:pStyle w:val="Plattetekstinspringen"/>
      </w:pPr>
      <w:r>
        <w:t xml:space="preserve">Brandweerstand: REI </w:t>
      </w:r>
      <w:r w:rsidRPr="00417E0C">
        <w:rPr>
          <w:rStyle w:val="Keuze-blauw"/>
        </w:rPr>
        <w:t>60 / 120 / 240</w:t>
      </w:r>
    </w:p>
    <w:p w14:paraId="4421E6D1" w14:textId="77777777" w:rsidR="001D00B9" w:rsidRDefault="001D00B9" w:rsidP="001D00B9">
      <w:pPr>
        <w:pStyle w:val="Kop6"/>
      </w:pPr>
      <w:r>
        <w:t>Uitvoering</w:t>
      </w:r>
    </w:p>
    <w:p w14:paraId="63A0AE4D" w14:textId="77777777" w:rsidR="001D00B9" w:rsidRDefault="001D00B9" w:rsidP="001D00B9">
      <w:pPr>
        <w:pStyle w:val="Plattetekstinspringen"/>
      </w:pPr>
      <w:r w:rsidRPr="00531991">
        <w:t>De verbinding met andere elementen gebeurt d.m.v. het ter plaatse opstorten van de diverse uiteinden van de samenkomende elementen. Uiteinden worden voorzien van wachtwapeningen.</w:t>
      </w:r>
    </w:p>
    <w:p w14:paraId="264B99AA" w14:textId="77777777" w:rsidR="001D00B9" w:rsidRPr="00531991" w:rsidRDefault="001D00B9" w:rsidP="001D00B9">
      <w:pPr>
        <w:pStyle w:val="Plattetekstinspringen"/>
      </w:pPr>
      <w:r>
        <w:t>De aanduidingen op de stabiliteitsplannen worden gevolgd.</w:t>
      </w:r>
    </w:p>
    <w:p w14:paraId="3D52D27E" w14:textId="77777777" w:rsidR="001D00B9" w:rsidRPr="00531A00" w:rsidRDefault="001D00B9" w:rsidP="001D00B9">
      <w:pPr>
        <w:pStyle w:val="Kop8"/>
      </w:pPr>
      <w:r w:rsidRPr="004523C9">
        <w:t>Aanvullende uitvoeringsvoorschriften</w:t>
      </w:r>
      <w:r>
        <w:t xml:space="preserve"> </w:t>
      </w:r>
      <w:r w:rsidR="00156DE5">
        <w:t>(te schrappen door ontwerper indien niet van toepassing)</w:t>
      </w:r>
    </w:p>
    <w:p w14:paraId="2D620D68" w14:textId="77777777" w:rsidR="001D00B9" w:rsidRDefault="001D00B9" w:rsidP="001D00B9">
      <w:pPr>
        <w:pStyle w:val="Plattetekstinspringen"/>
      </w:pPr>
      <w:r>
        <w:t>De verbinding met de andere constructie-elementen gebeurt met een thermische onderbreking volgens artikel 26.16.</w:t>
      </w:r>
    </w:p>
    <w:p w14:paraId="25A91C42" w14:textId="77777777" w:rsidR="001D00B9" w:rsidRPr="00531A00" w:rsidRDefault="001D00B9" w:rsidP="001D00B9">
      <w:pPr>
        <w:pStyle w:val="Kop6"/>
      </w:pPr>
      <w:r w:rsidRPr="00531A00">
        <w:t>Toepassing</w:t>
      </w:r>
    </w:p>
    <w:p w14:paraId="63ADE2C5" w14:textId="77777777" w:rsidR="001D00B9" w:rsidRDefault="001D00B9" w:rsidP="001D00B9">
      <w:pPr>
        <w:pStyle w:val="Kop4"/>
        <w:rPr>
          <w:rStyle w:val="MeetChar"/>
        </w:rPr>
      </w:pPr>
      <w:bookmarkStart w:id="955" w:name="_Toc390175212"/>
      <w:bookmarkStart w:id="956" w:name="_Toc390177255"/>
      <w:bookmarkStart w:id="957" w:name="_Toc438633546"/>
      <w:r>
        <w:t>26.27.20.</w:t>
      </w:r>
      <w:r>
        <w:tab/>
        <w:t>ter plaatse gestorte elementen – uitkragende elementen/galerijen</w:t>
      </w:r>
      <w:r>
        <w:tab/>
      </w:r>
      <w:r w:rsidRPr="009B1D6B">
        <w:rPr>
          <w:rStyle w:val="MeetChar"/>
        </w:rPr>
        <w:t>|FH|m3</w:t>
      </w:r>
      <w:bookmarkEnd w:id="955"/>
      <w:bookmarkEnd w:id="956"/>
      <w:bookmarkEnd w:id="957"/>
    </w:p>
    <w:p w14:paraId="20E194C2" w14:textId="77777777" w:rsidR="001D00B9" w:rsidRDefault="001D00B9" w:rsidP="001D00B9">
      <w:pPr>
        <w:pStyle w:val="Kop6"/>
        <w:rPr>
          <w:lang w:val="nl-NL"/>
        </w:rPr>
      </w:pPr>
      <w:r>
        <w:rPr>
          <w:lang w:val="nl-NL"/>
        </w:rPr>
        <w:t>Omschrijving</w:t>
      </w:r>
    </w:p>
    <w:p w14:paraId="09148D41" w14:textId="77777777" w:rsidR="001D00B9" w:rsidRDefault="001D00B9" w:rsidP="001D00B9">
      <w:pPr>
        <w:pStyle w:val="Plattetekst"/>
      </w:pPr>
      <w:r>
        <w:t>Alle werken en leveringen voor het realiseren van de galerijen in ter plaatse gestort beton.</w:t>
      </w:r>
    </w:p>
    <w:p w14:paraId="747BA19F" w14:textId="77777777" w:rsidR="001D00B9" w:rsidRDefault="001D00B9" w:rsidP="001D00B9">
      <w:pPr>
        <w:pStyle w:val="Plattetekst"/>
      </w:pPr>
      <w:r>
        <w:t>De werken omvatten de bekistingen, wapening en het beton, inclusief alle in, op of aan te gieten elementen.</w:t>
      </w:r>
    </w:p>
    <w:p w14:paraId="45F434A4" w14:textId="77777777" w:rsidR="001D00B9" w:rsidRDefault="001D00B9" w:rsidP="001D00B9">
      <w:pPr>
        <w:pStyle w:val="Kop6"/>
      </w:pPr>
      <w:r>
        <w:t>Meting</w:t>
      </w:r>
    </w:p>
    <w:p w14:paraId="4494565D" w14:textId="77777777" w:rsidR="001D00B9" w:rsidRPr="00531A00" w:rsidRDefault="001D00B9" w:rsidP="001D00B9">
      <w:pPr>
        <w:pStyle w:val="Plattetekstinspringen"/>
      </w:pPr>
      <w:r w:rsidRPr="00531A00">
        <w:t>meeteenheid:</w:t>
      </w:r>
      <w:r>
        <w:t xml:space="preserve"> per m3 beton</w:t>
      </w:r>
      <w:r>
        <w:br/>
        <w:t>Let wel: de wapening wordt beschreven en gemeten onder artikel 26.11.</w:t>
      </w:r>
    </w:p>
    <w:p w14:paraId="09C1FF03" w14:textId="77777777" w:rsidR="001D00B9" w:rsidRPr="00531A00" w:rsidRDefault="001D00B9" w:rsidP="001D00B9">
      <w:pPr>
        <w:pStyle w:val="Plattetekstinspringen"/>
      </w:pPr>
      <w:r>
        <w:t>meetcode: netto volume</w:t>
      </w:r>
      <w:r w:rsidRPr="00CD43F0">
        <w:t xml:space="preserve"> </w:t>
      </w:r>
      <w:r>
        <w:t>volgens de nominale afmetingen op de plannen.</w:t>
      </w:r>
      <w:r>
        <w:br/>
        <w:t>Er wordt geen aftrek voorzien voor het volume van de wapening, afstandhouders, doorvoeren, ingestorte leidingen, uitsparingen kleiner dan 0,05 m3, hoeklatten, sponningen, groeven en messingen.</w:t>
      </w:r>
    </w:p>
    <w:p w14:paraId="7260C5AB" w14:textId="77777777" w:rsidR="001D00B9" w:rsidRPr="00531A00" w:rsidRDefault="001D00B9" w:rsidP="001D00B9">
      <w:pPr>
        <w:pStyle w:val="Plattetekstinspringen"/>
      </w:pPr>
      <w:r w:rsidRPr="00531A00">
        <w:t>aard van de overeenkomst: Forfaitaire Hoeveelheid (FH)</w:t>
      </w:r>
    </w:p>
    <w:p w14:paraId="058C1814" w14:textId="77777777" w:rsidR="001D00B9" w:rsidRPr="00531A00" w:rsidRDefault="001D00B9" w:rsidP="001D00B9">
      <w:pPr>
        <w:pStyle w:val="Kop6"/>
      </w:pPr>
      <w:r w:rsidRPr="00531A00">
        <w:t>Materiaal</w:t>
      </w:r>
    </w:p>
    <w:p w14:paraId="6A845A8E" w14:textId="77777777" w:rsidR="001D00B9" w:rsidRPr="008C1A95" w:rsidRDefault="001D00B9" w:rsidP="001D00B9">
      <w:pPr>
        <w:pStyle w:val="Plattetekstinspringen"/>
      </w:pPr>
      <w:r>
        <w:t>Stortklaar beton volgens 26.12.11. stortklaar beton – met staaf- en netwapening</w:t>
      </w:r>
    </w:p>
    <w:p w14:paraId="7292E8A0" w14:textId="77777777" w:rsidR="001D00B9" w:rsidRDefault="001D00B9" w:rsidP="001D00B9">
      <w:pPr>
        <w:pStyle w:val="Plattetekstinspringen"/>
      </w:pPr>
      <w:r>
        <w:t>Wapening volgens 26.11. en stabiliteitsplannen</w:t>
      </w:r>
    </w:p>
    <w:p w14:paraId="08F349AD" w14:textId="77777777" w:rsidR="001D00B9" w:rsidRDefault="001D00B9" w:rsidP="001D00B9">
      <w:pPr>
        <w:pStyle w:val="Kop8"/>
      </w:pPr>
      <w:r w:rsidRPr="00531A00">
        <w:t>Specificaties</w:t>
      </w:r>
    </w:p>
    <w:p w14:paraId="785E1596" w14:textId="77777777" w:rsidR="001D00B9" w:rsidRDefault="001D00B9" w:rsidP="001D00B9">
      <w:pPr>
        <w:pStyle w:val="Plattetekstinspringen"/>
      </w:pPr>
      <w:r>
        <w:t xml:space="preserve">Betonkwaliteit volgens NBN EN 206-1 en NBN B 15-001 </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1608"/>
        <w:gridCol w:w="1802"/>
        <w:gridCol w:w="1963"/>
        <w:gridCol w:w="1936"/>
      </w:tblGrid>
      <w:tr w:rsidR="001D00B9" w14:paraId="7C717CE9" w14:textId="77777777" w:rsidTr="007F5C4F">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4C6F0DFB" w14:textId="77777777" w:rsidR="001D00B9" w:rsidRDefault="001D00B9" w:rsidP="007F5C4F">
            <w:pPr>
              <w:pStyle w:val="Plattetekst3"/>
              <w:jc w:val="center"/>
              <w:rPr>
                <w:rFonts w:eastAsia="Arial Unicode MS"/>
                <w:b/>
                <w:bCs/>
              </w:rPr>
            </w:pPr>
            <w:r>
              <w:rPr>
                <w:b/>
                <w:bCs/>
              </w:rPr>
              <w:t>Sterkteklasse</w:t>
            </w:r>
          </w:p>
        </w:tc>
        <w:tc>
          <w:tcPr>
            <w:tcW w:w="1594" w:type="dxa"/>
            <w:tcBorders>
              <w:top w:val="outset" w:sz="6" w:space="0" w:color="auto"/>
              <w:left w:val="outset" w:sz="6" w:space="0" w:color="auto"/>
              <w:bottom w:val="outset" w:sz="6" w:space="0" w:color="auto"/>
              <w:right w:val="outset" w:sz="6" w:space="0" w:color="auto"/>
            </w:tcBorders>
          </w:tcPr>
          <w:p w14:paraId="5B784500" w14:textId="77777777" w:rsidR="001D00B9" w:rsidRDefault="001D00B9" w:rsidP="007F5C4F">
            <w:pPr>
              <w:pStyle w:val="Plattetekst3"/>
              <w:jc w:val="center"/>
              <w:rPr>
                <w:b/>
                <w:bCs/>
              </w:rPr>
            </w:pPr>
            <w:r>
              <w:rPr>
                <w:b/>
                <w:bCs/>
              </w:rPr>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2FFC03A4" w14:textId="77777777" w:rsidR="001D00B9" w:rsidRDefault="001D00B9" w:rsidP="007F5C4F">
            <w:pPr>
              <w:pStyle w:val="Plattetekst3"/>
              <w:jc w:val="center"/>
              <w:rPr>
                <w:rFonts w:eastAsia="Arial Unicode MS"/>
                <w:b/>
                <w:bCs/>
              </w:rPr>
            </w:pPr>
            <w:r>
              <w:rPr>
                <w:b/>
                <w:bCs/>
              </w:rP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722480F8" w14:textId="77777777" w:rsidR="001D00B9" w:rsidRDefault="001D00B9" w:rsidP="007F5C4F">
            <w:pPr>
              <w:pStyle w:val="Plattetekst3"/>
              <w:jc w:val="center"/>
              <w:rPr>
                <w:rFonts w:eastAsia="Arial Unicode MS"/>
                <w:b/>
                <w:bCs/>
              </w:rPr>
            </w:pPr>
            <w:r>
              <w:rPr>
                <w:b/>
                <w:bCs/>
              </w:rP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7D74947D" w14:textId="77777777" w:rsidR="001D00B9" w:rsidRDefault="001D00B9" w:rsidP="007F5C4F">
            <w:pPr>
              <w:pStyle w:val="Plattetekst3"/>
              <w:jc w:val="center"/>
              <w:rPr>
                <w:rFonts w:eastAsia="Arial Unicode MS"/>
                <w:b/>
                <w:bCs/>
              </w:rPr>
            </w:pPr>
            <w:r>
              <w:rPr>
                <w:b/>
                <w:bCs/>
              </w:rPr>
              <w:t>Maximale korrelgrootte</w:t>
            </w:r>
          </w:p>
        </w:tc>
      </w:tr>
      <w:tr w:rsidR="001D00B9" w14:paraId="73480329" w14:textId="77777777" w:rsidTr="007F5C4F">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28D20070" w14:textId="77777777" w:rsidR="001D00B9" w:rsidRDefault="001D00B9" w:rsidP="007F5C4F">
            <w:pPr>
              <w:pStyle w:val="Plattetekst3"/>
              <w:jc w:val="center"/>
              <w:rPr>
                <w:rFonts w:eastAsia="Arial Unicode MS"/>
              </w:rPr>
            </w:pPr>
            <w:r>
              <w:t>minimum</w:t>
            </w:r>
          </w:p>
        </w:tc>
        <w:tc>
          <w:tcPr>
            <w:tcW w:w="1594" w:type="dxa"/>
            <w:tcBorders>
              <w:top w:val="outset" w:sz="6" w:space="0" w:color="auto"/>
              <w:left w:val="outset" w:sz="6" w:space="0" w:color="auto"/>
              <w:bottom w:val="outset" w:sz="6" w:space="0" w:color="auto"/>
              <w:right w:val="outset" w:sz="6" w:space="0" w:color="auto"/>
            </w:tcBorders>
          </w:tcPr>
          <w:p w14:paraId="1B67A407" w14:textId="77777777" w:rsidR="001D00B9" w:rsidRDefault="001D00B9" w:rsidP="007F5C4F">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720C6420" w14:textId="77777777" w:rsidR="001D00B9" w:rsidRDefault="001D00B9" w:rsidP="007F5C4F">
            <w:pPr>
              <w:pStyle w:val="Plattetekst3"/>
              <w:jc w:val="center"/>
              <w:rPr>
                <w:rFonts w:eastAsia="Arial Unicode MS"/>
              </w:rPr>
            </w:pPr>
            <w:r>
              <w:t>minimum</w:t>
            </w:r>
          </w:p>
        </w:tc>
        <w:tc>
          <w:tcPr>
            <w:tcW w:w="1962" w:type="dxa"/>
            <w:tcBorders>
              <w:top w:val="outset" w:sz="6" w:space="0" w:color="auto"/>
              <w:left w:val="outset" w:sz="6" w:space="0" w:color="auto"/>
              <w:bottom w:val="outset" w:sz="6" w:space="0" w:color="auto"/>
              <w:right w:val="outset" w:sz="6" w:space="0" w:color="auto"/>
            </w:tcBorders>
            <w:vAlign w:val="center"/>
          </w:tcPr>
          <w:p w14:paraId="606A19AE" w14:textId="77777777" w:rsidR="001D00B9" w:rsidRDefault="001D00B9" w:rsidP="007F5C4F">
            <w:pPr>
              <w:pStyle w:val="Plattetekst3"/>
              <w:jc w:val="center"/>
              <w:rPr>
                <w:rFonts w:eastAsia="Arial Unicode MS"/>
              </w:rPr>
            </w:pPr>
            <w:r>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6168245E" w14:textId="77777777" w:rsidR="001D00B9" w:rsidRDefault="001D00B9" w:rsidP="007F5C4F">
            <w:pPr>
              <w:pStyle w:val="Plattetekst3"/>
              <w:jc w:val="center"/>
              <w:rPr>
                <w:rFonts w:eastAsia="Arial Unicode MS"/>
              </w:rPr>
            </w:pPr>
            <w:r>
              <w:t>keuze aannemer</w:t>
            </w:r>
          </w:p>
        </w:tc>
      </w:tr>
      <w:tr w:rsidR="001D00B9" w14:paraId="5C46919F" w14:textId="77777777" w:rsidTr="007F5C4F">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2CAE3402" w14:textId="77777777" w:rsidR="001D00B9" w:rsidRDefault="001D00B9" w:rsidP="007F5C4F">
            <w:pPr>
              <w:pStyle w:val="Plattetekst3"/>
              <w:jc w:val="center"/>
              <w:rPr>
                <w:rFonts w:eastAsia="Arial Unicode MS"/>
              </w:rPr>
            </w:pPr>
          </w:p>
        </w:tc>
        <w:tc>
          <w:tcPr>
            <w:tcW w:w="1594" w:type="dxa"/>
            <w:tcBorders>
              <w:top w:val="outset" w:sz="6" w:space="0" w:color="auto"/>
              <w:left w:val="outset" w:sz="6" w:space="0" w:color="auto"/>
              <w:bottom w:val="outset" w:sz="6" w:space="0" w:color="auto"/>
              <w:right w:val="outset" w:sz="6" w:space="0" w:color="auto"/>
            </w:tcBorders>
          </w:tcPr>
          <w:p w14:paraId="320DEACC" w14:textId="77777777" w:rsidR="001D00B9" w:rsidRDefault="001D00B9" w:rsidP="007F5C4F">
            <w:pPr>
              <w:pStyle w:val="Plattetekst3"/>
              <w:jc w:val="center"/>
              <w:rPr>
                <w:rFonts w:eastAsia="Arial Unicode MS"/>
              </w:rPr>
            </w:pPr>
          </w:p>
        </w:tc>
        <w:tc>
          <w:tcPr>
            <w:tcW w:w="1798" w:type="dxa"/>
            <w:tcBorders>
              <w:top w:val="outset" w:sz="6" w:space="0" w:color="auto"/>
              <w:left w:val="outset" w:sz="6" w:space="0" w:color="auto"/>
              <w:bottom w:val="outset" w:sz="6" w:space="0" w:color="auto"/>
              <w:right w:val="outset" w:sz="6" w:space="0" w:color="auto"/>
            </w:tcBorders>
            <w:vAlign w:val="center"/>
          </w:tcPr>
          <w:p w14:paraId="5AF5652E" w14:textId="77777777" w:rsidR="001D00B9" w:rsidRDefault="001D00B9" w:rsidP="007F5C4F">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13378415" w14:textId="77777777" w:rsidR="001D00B9" w:rsidRDefault="001D00B9" w:rsidP="007F5C4F">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53D2E275" w14:textId="77777777" w:rsidR="001D00B9" w:rsidRDefault="001D00B9" w:rsidP="007F5C4F">
            <w:pPr>
              <w:pStyle w:val="Plattetekst3"/>
              <w:jc w:val="center"/>
              <w:rPr>
                <w:rFonts w:eastAsia="Arial Unicode MS"/>
              </w:rPr>
            </w:pPr>
          </w:p>
        </w:tc>
      </w:tr>
    </w:tbl>
    <w:p w14:paraId="1A4D68EA" w14:textId="77777777" w:rsidR="001D00B9" w:rsidRPr="00417E0C" w:rsidRDefault="001D00B9" w:rsidP="001D00B9">
      <w:pPr>
        <w:pStyle w:val="Plattetekstinspringen"/>
        <w:rPr>
          <w:rStyle w:val="Keuze-blauw"/>
        </w:rPr>
      </w:pPr>
      <w:r>
        <w:t xml:space="preserve">Bekisting: </w:t>
      </w:r>
      <w:r w:rsidRPr="00417E0C">
        <w:rPr>
          <w:rStyle w:val="Keuze-blauw"/>
        </w:rPr>
        <w:t>keuze aannemer / ruw ontkist / gladde bekisting / glijbekisting / bekisting voor zichtbeton / verloren bekisting in …</w:t>
      </w:r>
    </w:p>
    <w:p w14:paraId="26BE9EEB" w14:textId="77777777" w:rsidR="001D00B9" w:rsidRDefault="001D00B9" w:rsidP="001D00B9">
      <w:pPr>
        <w:pStyle w:val="Kop8"/>
      </w:pPr>
      <w:r w:rsidRPr="004523C9">
        <w:t>Aanvullende specificaties</w:t>
      </w:r>
      <w:r>
        <w:t xml:space="preserve"> </w:t>
      </w:r>
      <w:r w:rsidR="00156DE5">
        <w:t>(te schrappen door ontwerper indien niet van toepassing)</w:t>
      </w:r>
    </w:p>
    <w:p w14:paraId="79E362E7" w14:textId="77777777" w:rsidR="001D00B9" w:rsidRPr="00417E0C" w:rsidRDefault="001D00B9" w:rsidP="001D00B9">
      <w:pPr>
        <w:pStyle w:val="Plattetekstinspringen"/>
        <w:rPr>
          <w:rStyle w:val="Keuze-blauw"/>
        </w:rPr>
      </w:pPr>
      <w:r>
        <w:t xml:space="preserve">Brandweerstand: REI </w:t>
      </w:r>
      <w:r w:rsidRPr="00417E0C">
        <w:rPr>
          <w:rStyle w:val="Keuze-blauw"/>
        </w:rPr>
        <w:t>60 / 120 / 240</w:t>
      </w:r>
    </w:p>
    <w:p w14:paraId="23562757" w14:textId="77777777" w:rsidR="001D00B9" w:rsidRDefault="001D00B9" w:rsidP="001D00B9">
      <w:pPr>
        <w:pStyle w:val="Kop6"/>
      </w:pPr>
      <w:r>
        <w:t>Uitvoering</w:t>
      </w:r>
    </w:p>
    <w:p w14:paraId="3B2FEBFA" w14:textId="77777777" w:rsidR="001D00B9" w:rsidRDefault="001D00B9" w:rsidP="001D00B9">
      <w:pPr>
        <w:pStyle w:val="Plattetekstinspringen"/>
      </w:pPr>
      <w:r w:rsidRPr="00531991">
        <w:t>De verbinding met andere elementen gebeurt d.m.v. het ter plaatse opstorten van de diverse uiteinden van de samenkomende elementen. Uiteinden worden voorzien van wachtwapeningen.</w:t>
      </w:r>
    </w:p>
    <w:p w14:paraId="387CB894" w14:textId="77777777" w:rsidR="001D00B9" w:rsidRPr="00531991" w:rsidRDefault="001D00B9" w:rsidP="001D00B9">
      <w:pPr>
        <w:pStyle w:val="Plattetekstinspringen"/>
      </w:pPr>
      <w:r>
        <w:t>De aanduidingen op de stabiliteitsplannen worden gevolgd.</w:t>
      </w:r>
    </w:p>
    <w:p w14:paraId="23C1C8AE" w14:textId="77777777" w:rsidR="001D00B9" w:rsidRPr="00531A00" w:rsidRDefault="001D00B9" w:rsidP="001D00B9">
      <w:pPr>
        <w:pStyle w:val="Kop8"/>
      </w:pPr>
      <w:r w:rsidRPr="004523C9">
        <w:t>Aanvullende uitvoeringsvoorschriften</w:t>
      </w:r>
      <w:r>
        <w:t xml:space="preserve"> </w:t>
      </w:r>
      <w:r w:rsidR="00156DE5">
        <w:t>(te schrappen door ontwerper indien niet van toepassing)</w:t>
      </w:r>
    </w:p>
    <w:p w14:paraId="5C3C768E" w14:textId="77777777" w:rsidR="001D00B9" w:rsidRDefault="001D00B9" w:rsidP="001D00B9">
      <w:pPr>
        <w:pStyle w:val="Plattetekstinspringen"/>
      </w:pPr>
      <w:r>
        <w:t>De verbinding met de andere constructie-elementen gebeurt met een thermische onderbreking volgens artikel 26.16.</w:t>
      </w:r>
    </w:p>
    <w:p w14:paraId="169CFA08" w14:textId="77777777" w:rsidR="001D00B9" w:rsidRDefault="001D00B9" w:rsidP="001D00B9">
      <w:pPr>
        <w:pStyle w:val="Plattetekstinspringen"/>
      </w:pPr>
      <w:r>
        <w:t>De galerijen worden afgewerkt met een bekleding. De bekleding wordt in de respectievelijke artikels beschreven en gemeten.</w:t>
      </w:r>
      <w:r w:rsidRPr="00161EA3">
        <w:t xml:space="preserve"> </w:t>
      </w:r>
    </w:p>
    <w:p w14:paraId="1F30D395" w14:textId="77777777" w:rsidR="001D00B9" w:rsidRDefault="001D00B9" w:rsidP="001D00B9">
      <w:pPr>
        <w:pStyle w:val="Plattetekstinspringen"/>
      </w:pPr>
      <w:r>
        <w:t xml:space="preserve">De vloer van de galerij wordt afgewerkt met een gietvloer volgens artikel </w:t>
      </w:r>
      <w:r w:rsidRPr="00ED3ADF">
        <w:rPr>
          <w:rStyle w:val="Keuze-blauw"/>
        </w:rPr>
        <w:t>…</w:t>
      </w:r>
      <w:r>
        <w:t>.</w:t>
      </w:r>
    </w:p>
    <w:p w14:paraId="2F31CA54" w14:textId="77777777" w:rsidR="001D00B9" w:rsidRPr="00531A00" w:rsidRDefault="001D00B9" w:rsidP="001D00B9">
      <w:pPr>
        <w:pStyle w:val="Kop6"/>
      </w:pPr>
      <w:r w:rsidRPr="00531A00">
        <w:t>Toepassing</w:t>
      </w:r>
    </w:p>
    <w:p w14:paraId="242BD222" w14:textId="77777777" w:rsidR="001D00B9" w:rsidRDefault="001D00B9" w:rsidP="001D00B9">
      <w:pPr>
        <w:pStyle w:val="Kop4"/>
        <w:rPr>
          <w:rStyle w:val="MeetChar"/>
        </w:rPr>
      </w:pPr>
      <w:bookmarkStart w:id="958" w:name="_Toc390175213"/>
      <w:bookmarkStart w:id="959" w:name="_Toc390177256"/>
      <w:bookmarkStart w:id="960" w:name="_Toc438633547"/>
      <w:r>
        <w:t>26.27.30.</w:t>
      </w:r>
      <w:r>
        <w:tab/>
        <w:t>ter plaatse gestorte elementen – uitkragende elementen/luifels</w:t>
      </w:r>
      <w:r>
        <w:tab/>
      </w:r>
      <w:r w:rsidRPr="009B1D6B">
        <w:rPr>
          <w:rStyle w:val="MeetChar"/>
        </w:rPr>
        <w:t>|FH|m3</w:t>
      </w:r>
      <w:bookmarkEnd w:id="958"/>
      <w:bookmarkEnd w:id="959"/>
      <w:bookmarkEnd w:id="960"/>
    </w:p>
    <w:p w14:paraId="40291F1E" w14:textId="77777777" w:rsidR="001D00B9" w:rsidRDefault="001D00B9" w:rsidP="001D00B9">
      <w:pPr>
        <w:pStyle w:val="Kop6"/>
        <w:rPr>
          <w:lang w:val="nl-NL"/>
        </w:rPr>
      </w:pPr>
      <w:r>
        <w:rPr>
          <w:lang w:val="nl-NL"/>
        </w:rPr>
        <w:t>Omschrijving</w:t>
      </w:r>
    </w:p>
    <w:p w14:paraId="049BA7A8" w14:textId="77777777" w:rsidR="001D00B9" w:rsidRDefault="001D00B9" w:rsidP="001D00B9">
      <w:pPr>
        <w:pStyle w:val="Plattetekst"/>
      </w:pPr>
      <w:r>
        <w:t>Alle werken en leveringen voor het realiseren van de luifels in ter plaatse gestort beton.</w:t>
      </w:r>
    </w:p>
    <w:p w14:paraId="627B7EC4" w14:textId="77777777" w:rsidR="001D00B9" w:rsidRDefault="001D00B9" w:rsidP="001D00B9">
      <w:pPr>
        <w:pStyle w:val="Plattetekst"/>
      </w:pPr>
      <w:r>
        <w:t>De werken omvatten de bekistingen, wapening en het beton, inclusief alle in, op of aan te gieten elementen.</w:t>
      </w:r>
    </w:p>
    <w:p w14:paraId="36BB21E2" w14:textId="77777777" w:rsidR="001D00B9" w:rsidRDefault="001D00B9" w:rsidP="001D00B9">
      <w:pPr>
        <w:pStyle w:val="Kop6"/>
      </w:pPr>
      <w:r>
        <w:t>Meting</w:t>
      </w:r>
    </w:p>
    <w:p w14:paraId="440FBE88" w14:textId="77777777" w:rsidR="001D00B9" w:rsidRPr="00531A00" w:rsidRDefault="001D00B9" w:rsidP="001D00B9">
      <w:pPr>
        <w:pStyle w:val="Plattetekstinspringen"/>
      </w:pPr>
      <w:r w:rsidRPr="00531A00">
        <w:t>meeteenheid:</w:t>
      </w:r>
      <w:r>
        <w:t xml:space="preserve"> per m3 beton</w:t>
      </w:r>
      <w:r>
        <w:br/>
        <w:t>Let wel: de wapening wordt beschreven en gemeten onder artikel 26.11.</w:t>
      </w:r>
    </w:p>
    <w:p w14:paraId="2B0D42AC" w14:textId="77777777" w:rsidR="001D00B9" w:rsidRPr="00531A00" w:rsidRDefault="001D00B9" w:rsidP="001D00B9">
      <w:pPr>
        <w:pStyle w:val="Plattetekstinspringen"/>
      </w:pPr>
      <w:r>
        <w:t>meetcode: netto volume</w:t>
      </w:r>
      <w:r w:rsidRPr="00CD43F0">
        <w:t xml:space="preserve"> </w:t>
      </w:r>
      <w:r>
        <w:t>volgens de nominale afmetingen op de plannen.</w:t>
      </w:r>
      <w:r>
        <w:br/>
        <w:t>Er wordt geen aftrek voorzien voor het volume van de wapening, afstandhouders, doorvoeren, ingestorte leidingen, uitsparingen kleiner dan 0,05 m3, hoeklatten, sponningen, groeven en messingen.</w:t>
      </w:r>
    </w:p>
    <w:p w14:paraId="36C37D1A" w14:textId="77777777" w:rsidR="001D00B9" w:rsidRPr="00531A00" w:rsidRDefault="001D00B9" w:rsidP="001D00B9">
      <w:pPr>
        <w:pStyle w:val="Plattetekstinspringen"/>
      </w:pPr>
      <w:r w:rsidRPr="00531A00">
        <w:t>aard van de overeenkomst: Forfaitaire Hoeveelheid (FH)</w:t>
      </w:r>
    </w:p>
    <w:p w14:paraId="04A32644" w14:textId="77777777" w:rsidR="001D00B9" w:rsidRPr="00531A00" w:rsidRDefault="001D00B9" w:rsidP="001D00B9">
      <w:pPr>
        <w:pStyle w:val="Kop6"/>
      </w:pPr>
      <w:r w:rsidRPr="00531A00">
        <w:t>Materiaal</w:t>
      </w:r>
    </w:p>
    <w:p w14:paraId="01FFADB0" w14:textId="77777777" w:rsidR="001D00B9" w:rsidRPr="008C1A95" w:rsidRDefault="001D00B9" w:rsidP="001D00B9">
      <w:pPr>
        <w:pStyle w:val="Plattetekstinspringen"/>
      </w:pPr>
      <w:r>
        <w:t>Stortklaar beton volgens 26.12.11. stortklaar beton – met staaf- en netwapening</w:t>
      </w:r>
    </w:p>
    <w:p w14:paraId="48B6E824" w14:textId="77777777" w:rsidR="001D00B9" w:rsidRDefault="001D00B9" w:rsidP="001D00B9">
      <w:pPr>
        <w:pStyle w:val="Plattetekstinspringen"/>
      </w:pPr>
      <w:r>
        <w:t>Wapening volgens 26.11. en stabiliteitsplannen</w:t>
      </w:r>
    </w:p>
    <w:p w14:paraId="2BF4978E" w14:textId="77777777" w:rsidR="001D00B9" w:rsidRDefault="001D00B9" w:rsidP="001D00B9">
      <w:pPr>
        <w:pStyle w:val="Kop8"/>
      </w:pPr>
      <w:r w:rsidRPr="00531A00">
        <w:t>Specificaties</w:t>
      </w:r>
    </w:p>
    <w:p w14:paraId="6166F155" w14:textId="77777777" w:rsidR="001D00B9" w:rsidRDefault="001D00B9" w:rsidP="001D00B9">
      <w:pPr>
        <w:pStyle w:val="Plattetekstinspringen"/>
      </w:pPr>
      <w:r>
        <w:t xml:space="preserve">Betonkwaliteit volgens NBN EN 206-1 en NBN B 15-001 </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1608"/>
        <w:gridCol w:w="1802"/>
        <w:gridCol w:w="1963"/>
        <w:gridCol w:w="1936"/>
      </w:tblGrid>
      <w:tr w:rsidR="001D00B9" w14:paraId="349F07E7" w14:textId="77777777" w:rsidTr="007F5C4F">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45454669" w14:textId="77777777" w:rsidR="001D00B9" w:rsidRDefault="001D00B9" w:rsidP="007F5C4F">
            <w:pPr>
              <w:pStyle w:val="Plattetekst3"/>
              <w:jc w:val="center"/>
              <w:rPr>
                <w:rFonts w:eastAsia="Arial Unicode MS"/>
                <w:b/>
                <w:bCs/>
              </w:rPr>
            </w:pPr>
            <w:r>
              <w:rPr>
                <w:b/>
                <w:bCs/>
              </w:rPr>
              <w:t>Sterkteklasse</w:t>
            </w:r>
          </w:p>
        </w:tc>
        <w:tc>
          <w:tcPr>
            <w:tcW w:w="1594" w:type="dxa"/>
            <w:tcBorders>
              <w:top w:val="outset" w:sz="6" w:space="0" w:color="auto"/>
              <w:left w:val="outset" w:sz="6" w:space="0" w:color="auto"/>
              <w:bottom w:val="outset" w:sz="6" w:space="0" w:color="auto"/>
              <w:right w:val="outset" w:sz="6" w:space="0" w:color="auto"/>
            </w:tcBorders>
          </w:tcPr>
          <w:p w14:paraId="0DAAFFA4" w14:textId="77777777" w:rsidR="001D00B9" w:rsidRDefault="001D00B9" w:rsidP="007F5C4F">
            <w:pPr>
              <w:pStyle w:val="Plattetekst3"/>
              <w:jc w:val="center"/>
              <w:rPr>
                <w:b/>
                <w:bCs/>
              </w:rPr>
            </w:pPr>
            <w:r>
              <w:rPr>
                <w:b/>
                <w:bCs/>
              </w:rPr>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741DF3B7" w14:textId="77777777" w:rsidR="001D00B9" w:rsidRDefault="001D00B9" w:rsidP="007F5C4F">
            <w:pPr>
              <w:pStyle w:val="Plattetekst3"/>
              <w:jc w:val="center"/>
              <w:rPr>
                <w:rFonts w:eastAsia="Arial Unicode MS"/>
                <w:b/>
                <w:bCs/>
              </w:rPr>
            </w:pPr>
            <w:r>
              <w:rPr>
                <w:b/>
                <w:bCs/>
              </w:rP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3C1BBC13" w14:textId="77777777" w:rsidR="001D00B9" w:rsidRDefault="001D00B9" w:rsidP="007F5C4F">
            <w:pPr>
              <w:pStyle w:val="Plattetekst3"/>
              <w:jc w:val="center"/>
              <w:rPr>
                <w:rFonts w:eastAsia="Arial Unicode MS"/>
                <w:b/>
                <w:bCs/>
              </w:rPr>
            </w:pPr>
            <w:r>
              <w:rPr>
                <w:b/>
                <w:bCs/>
              </w:rP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0F0B03D7" w14:textId="77777777" w:rsidR="001D00B9" w:rsidRDefault="001D00B9" w:rsidP="007F5C4F">
            <w:pPr>
              <w:pStyle w:val="Plattetekst3"/>
              <w:jc w:val="center"/>
              <w:rPr>
                <w:rFonts w:eastAsia="Arial Unicode MS"/>
                <w:b/>
                <w:bCs/>
              </w:rPr>
            </w:pPr>
            <w:r>
              <w:rPr>
                <w:b/>
                <w:bCs/>
              </w:rPr>
              <w:t>Maximale korrelgrootte</w:t>
            </w:r>
          </w:p>
        </w:tc>
      </w:tr>
      <w:tr w:rsidR="001D00B9" w14:paraId="25E40DCE" w14:textId="77777777" w:rsidTr="007F5C4F">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53FEF69E" w14:textId="77777777" w:rsidR="001D00B9" w:rsidRDefault="001D00B9" w:rsidP="007F5C4F">
            <w:pPr>
              <w:pStyle w:val="Plattetekst3"/>
              <w:jc w:val="center"/>
              <w:rPr>
                <w:rFonts w:eastAsia="Arial Unicode MS"/>
              </w:rPr>
            </w:pPr>
            <w:r>
              <w:t>minimum</w:t>
            </w:r>
          </w:p>
        </w:tc>
        <w:tc>
          <w:tcPr>
            <w:tcW w:w="1594" w:type="dxa"/>
            <w:tcBorders>
              <w:top w:val="outset" w:sz="6" w:space="0" w:color="auto"/>
              <w:left w:val="outset" w:sz="6" w:space="0" w:color="auto"/>
              <w:bottom w:val="outset" w:sz="6" w:space="0" w:color="auto"/>
              <w:right w:val="outset" w:sz="6" w:space="0" w:color="auto"/>
            </w:tcBorders>
          </w:tcPr>
          <w:p w14:paraId="7747F319" w14:textId="77777777" w:rsidR="001D00B9" w:rsidRDefault="001D00B9" w:rsidP="007F5C4F">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1E45EEE9" w14:textId="77777777" w:rsidR="001D00B9" w:rsidRDefault="001D00B9" w:rsidP="007F5C4F">
            <w:pPr>
              <w:pStyle w:val="Plattetekst3"/>
              <w:jc w:val="center"/>
              <w:rPr>
                <w:rFonts w:eastAsia="Arial Unicode MS"/>
              </w:rPr>
            </w:pPr>
            <w:r>
              <w:t>minimum</w:t>
            </w:r>
          </w:p>
        </w:tc>
        <w:tc>
          <w:tcPr>
            <w:tcW w:w="1962" w:type="dxa"/>
            <w:tcBorders>
              <w:top w:val="outset" w:sz="6" w:space="0" w:color="auto"/>
              <w:left w:val="outset" w:sz="6" w:space="0" w:color="auto"/>
              <w:bottom w:val="outset" w:sz="6" w:space="0" w:color="auto"/>
              <w:right w:val="outset" w:sz="6" w:space="0" w:color="auto"/>
            </w:tcBorders>
            <w:vAlign w:val="center"/>
          </w:tcPr>
          <w:p w14:paraId="7BEB189D" w14:textId="77777777" w:rsidR="001D00B9" w:rsidRDefault="001D00B9" w:rsidP="007F5C4F">
            <w:pPr>
              <w:pStyle w:val="Plattetekst3"/>
              <w:jc w:val="center"/>
              <w:rPr>
                <w:rFonts w:eastAsia="Arial Unicode MS"/>
              </w:rPr>
            </w:pPr>
            <w:r>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051C332E" w14:textId="77777777" w:rsidR="001D00B9" w:rsidRDefault="001D00B9" w:rsidP="007F5C4F">
            <w:pPr>
              <w:pStyle w:val="Plattetekst3"/>
              <w:jc w:val="center"/>
              <w:rPr>
                <w:rFonts w:eastAsia="Arial Unicode MS"/>
              </w:rPr>
            </w:pPr>
            <w:r>
              <w:t>keuze aannemer</w:t>
            </w:r>
          </w:p>
        </w:tc>
      </w:tr>
      <w:tr w:rsidR="001D00B9" w14:paraId="2192F01A" w14:textId="77777777" w:rsidTr="007F5C4F">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38F2641D" w14:textId="77777777" w:rsidR="001D00B9" w:rsidRDefault="001D00B9" w:rsidP="007F5C4F">
            <w:pPr>
              <w:pStyle w:val="Plattetekst3"/>
              <w:jc w:val="center"/>
              <w:rPr>
                <w:rFonts w:eastAsia="Arial Unicode MS"/>
              </w:rPr>
            </w:pPr>
          </w:p>
        </w:tc>
        <w:tc>
          <w:tcPr>
            <w:tcW w:w="1594" w:type="dxa"/>
            <w:tcBorders>
              <w:top w:val="outset" w:sz="6" w:space="0" w:color="auto"/>
              <w:left w:val="outset" w:sz="6" w:space="0" w:color="auto"/>
              <w:bottom w:val="outset" w:sz="6" w:space="0" w:color="auto"/>
              <w:right w:val="outset" w:sz="6" w:space="0" w:color="auto"/>
            </w:tcBorders>
          </w:tcPr>
          <w:p w14:paraId="45F782ED" w14:textId="77777777" w:rsidR="001D00B9" w:rsidRDefault="001D00B9" w:rsidP="007F5C4F">
            <w:pPr>
              <w:pStyle w:val="Plattetekst3"/>
              <w:jc w:val="center"/>
              <w:rPr>
                <w:rFonts w:eastAsia="Arial Unicode MS"/>
              </w:rPr>
            </w:pPr>
          </w:p>
        </w:tc>
        <w:tc>
          <w:tcPr>
            <w:tcW w:w="1798" w:type="dxa"/>
            <w:tcBorders>
              <w:top w:val="outset" w:sz="6" w:space="0" w:color="auto"/>
              <w:left w:val="outset" w:sz="6" w:space="0" w:color="auto"/>
              <w:bottom w:val="outset" w:sz="6" w:space="0" w:color="auto"/>
              <w:right w:val="outset" w:sz="6" w:space="0" w:color="auto"/>
            </w:tcBorders>
            <w:vAlign w:val="center"/>
          </w:tcPr>
          <w:p w14:paraId="4366A87F" w14:textId="77777777" w:rsidR="001D00B9" w:rsidRDefault="001D00B9" w:rsidP="007F5C4F">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545AE747" w14:textId="77777777" w:rsidR="001D00B9" w:rsidRDefault="001D00B9" w:rsidP="007F5C4F">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3E677226" w14:textId="77777777" w:rsidR="001D00B9" w:rsidRDefault="001D00B9" w:rsidP="007F5C4F">
            <w:pPr>
              <w:pStyle w:val="Plattetekst3"/>
              <w:jc w:val="center"/>
              <w:rPr>
                <w:rFonts w:eastAsia="Arial Unicode MS"/>
              </w:rPr>
            </w:pPr>
          </w:p>
        </w:tc>
      </w:tr>
    </w:tbl>
    <w:p w14:paraId="1D11D630" w14:textId="77777777" w:rsidR="001D00B9" w:rsidRPr="00417E0C" w:rsidRDefault="001D00B9" w:rsidP="001D00B9">
      <w:pPr>
        <w:pStyle w:val="Plattetekstinspringen"/>
        <w:rPr>
          <w:rStyle w:val="Keuze-blauw"/>
        </w:rPr>
      </w:pPr>
      <w:r>
        <w:t xml:space="preserve">Bekisting: </w:t>
      </w:r>
      <w:r w:rsidRPr="00417E0C">
        <w:rPr>
          <w:rStyle w:val="Keuze-blauw"/>
        </w:rPr>
        <w:t>keuze aannemer / ruw ontkist / gladde bekisting / glijbekisting / bekisting voor zichtbeton / verloren bekisting in …</w:t>
      </w:r>
    </w:p>
    <w:p w14:paraId="5052A084" w14:textId="77777777" w:rsidR="001D00B9" w:rsidRDefault="001D00B9" w:rsidP="001D00B9">
      <w:pPr>
        <w:pStyle w:val="Kop8"/>
      </w:pPr>
      <w:r w:rsidRPr="004523C9">
        <w:t>Aanvullende specificaties</w:t>
      </w:r>
      <w:r>
        <w:t xml:space="preserve"> </w:t>
      </w:r>
      <w:r w:rsidR="00156DE5">
        <w:t>(te schrappen door ontwerper indien niet van toepassing)</w:t>
      </w:r>
    </w:p>
    <w:p w14:paraId="0CE4C0D2" w14:textId="77777777" w:rsidR="001D00B9" w:rsidRPr="00823E02" w:rsidRDefault="001D00B9" w:rsidP="001D00B9">
      <w:pPr>
        <w:pStyle w:val="Plattetekstinspringen"/>
      </w:pPr>
      <w:r>
        <w:t xml:space="preserve">Brandweerstand: REI </w:t>
      </w:r>
      <w:r w:rsidRPr="00417E0C">
        <w:rPr>
          <w:rStyle w:val="Keuze-blauw"/>
        </w:rPr>
        <w:t>60 / 120 / 240</w:t>
      </w:r>
    </w:p>
    <w:p w14:paraId="3EC5FC19" w14:textId="77777777" w:rsidR="001D00B9" w:rsidRDefault="001D00B9" w:rsidP="001D00B9">
      <w:pPr>
        <w:pStyle w:val="Kop6"/>
      </w:pPr>
      <w:r>
        <w:t>Uitvoering</w:t>
      </w:r>
    </w:p>
    <w:p w14:paraId="4C6533AE" w14:textId="77777777" w:rsidR="001D00B9" w:rsidRDefault="001D00B9" w:rsidP="001D00B9">
      <w:pPr>
        <w:pStyle w:val="Plattetekstinspringen"/>
      </w:pPr>
      <w:r w:rsidRPr="00531991">
        <w:t>De verbinding met andere elementen gebeurt d.m.v. het ter plaatse opstorten van de diverse uiteinden van de samenkomende elementen. Uiteinden worden voorzien van wachtwapeningen.</w:t>
      </w:r>
    </w:p>
    <w:p w14:paraId="617C89ED" w14:textId="77777777" w:rsidR="001D00B9" w:rsidRPr="00531991" w:rsidRDefault="001D00B9" w:rsidP="001D00B9">
      <w:pPr>
        <w:pStyle w:val="Plattetekstinspringen"/>
      </w:pPr>
      <w:r>
        <w:t>De aanduidingen op de stabiliteitsplannen worden gevolgd.</w:t>
      </w:r>
    </w:p>
    <w:p w14:paraId="01C442A3" w14:textId="77777777" w:rsidR="001D00B9" w:rsidRPr="00531A00" w:rsidRDefault="001D00B9" w:rsidP="001D00B9">
      <w:pPr>
        <w:pStyle w:val="Kop8"/>
      </w:pPr>
      <w:r w:rsidRPr="004523C9">
        <w:t>Aanvullende uitvoeringsvoorschriften</w:t>
      </w:r>
      <w:r>
        <w:t xml:space="preserve"> </w:t>
      </w:r>
      <w:r w:rsidR="00156DE5">
        <w:t>(te schrappen door ontwerper indien niet van toepassing)</w:t>
      </w:r>
    </w:p>
    <w:p w14:paraId="613D0C27" w14:textId="77777777" w:rsidR="001D00B9" w:rsidRDefault="001D00B9" w:rsidP="001D00B9">
      <w:pPr>
        <w:pStyle w:val="Plattetekstinspringen"/>
      </w:pPr>
      <w:r>
        <w:t>De verbinding met de andere constructie-elementen gebeurt met een thermische onderbreking volgens artikel 26.16.</w:t>
      </w:r>
    </w:p>
    <w:p w14:paraId="7E082310" w14:textId="77777777" w:rsidR="001D00B9" w:rsidRDefault="001D00B9" w:rsidP="001D00B9">
      <w:pPr>
        <w:pStyle w:val="Plattetekstinspringen"/>
      </w:pPr>
      <w:r>
        <w:t>De luifels worden afgewerkt met een bekleding. De bekleding wordt in de respectievelijke artikels beschreven en gemeten.</w:t>
      </w:r>
      <w:r w:rsidRPr="00161EA3">
        <w:t xml:space="preserve"> </w:t>
      </w:r>
    </w:p>
    <w:p w14:paraId="19360710" w14:textId="77777777" w:rsidR="001D00B9" w:rsidRDefault="001D00B9" w:rsidP="001D00B9">
      <w:pPr>
        <w:pStyle w:val="Plattetekstinspringen"/>
      </w:pPr>
      <w:r>
        <w:t xml:space="preserve">De luifel wordt voorzien van een dakdichting volgens artikel </w:t>
      </w:r>
      <w:r w:rsidRPr="00B11083">
        <w:rPr>
          <w:rStyle w:val="Keuze-blauw"/>
        </w:rPr>
        <w:t>…</w:t>
      </w:r>
    </w:p>
    <w:p w14:paraId="48B9BA2B" w14:textId="77777777" w:rsidR="001D00B9" w:rsidRPr="00531A00" w:rsidRDefault="001D00B9" w:rsidP="001D00B9">
      <w:pPr>
        <w:pStyle w:val="Kop6"/>
      </w:pPr>
      <w:r w:rsidRPr="00531A00">
        <w:t>Toepassing</w:t>
      </w:r>
    </w:p>
    <w:p w14:paraId="1827D6CB" w14:textId="77777777" w:rsidR="001D00B9" w:rsidRDefault="001D00B9" w:rsidP="001D00B9">
      <w:pPr>
        <w:pStyle w:val="Kop4"/>
        <w:rPr>
          <w:rStyle w:val="MeetChar"/>
        </w:rPr>
      </w:pPr>
      <w:bookmarkStart w:id="961" w:name="_Toc390175214"/>
      <w:bookmarkStart w:id="962" w:name="_Toc390177257"/>
      <w:bookmarkStart w:id="963" w:name="_Toc438633548"/>
      <w:r>
        <w:t>26.27.40.</w:t>
      </w:r>
      <w:r>
        <w:tab/>
        <w:t>ter plaatse gestorte elementen – uitkragende elementen/kroonlijsten</w:t>
      </w:r>
      <w:r>
        <w:tab/>
      </w:r>
      <w:r w:rsidRPr="009B1D6B">
        <w:rPr>
          <w:rStyle w:val="MeetChar"/>
        </w:rPr>
        <w:t>|FH|m3</w:t>
      </w:r>
      <w:bookmarkEnd w:id="961"/>
      <w:bookmarkEnd w:id="962"/>
      <w:bookmarkEnd w:id="963"/>
    </w:p>
    <w:p w14:paraId="4B67F50C" w14:textId="77777777" w:rsidR="001D00B9" w:rsidRDefault="001D00B9" w:rsidP="001D00B9">
      <w:pPr>
        <w:pStyle w:val="Kop6"/>
        <w:rPr>
          <w:lang w:val="nl-NL"/>
        </w:rPr>
      </w:pPr>
      <w:r>
        <w:rPr>
          <w:lang w:val="nl-NL"/>
        </w:rPr>
        <w:t>Omschrijving</w:t>
      </w:r>
    </w:p>
    <w:p w14:paraId="6E30BC40" w14:textId="77777777" w:rsidR="001D00B9" w:rsidRDefault="001D00B9" w:rsidP="001D00B9">
      <w:pPr>
        <w:pStyle w:val="Plattetekst"/>
      </w:pPr>
      <w:r>
        <w:t>Alle werken en leveringen voor het realiseren van de kroonlijsten in ter plaatse gestort beton.</w:t>
      </w:r>
    </w:p>
    <w:p w14:paraId="5EB2DCDB" w14:textId="77777777" w:rsidR="001D00B9" w:rsidRDefault="001D00B9" w:rsidP="001D00B9">
      <w:pPr>
        <w:pStyle w:val="Plattetekst"/>
      </w:pPr>
      <w:r>
        <w:t>De werken omvatten de bekistingen, wapening en het beton, inclusief alle in, op of aan te gieten elementen.</w:t>
      </w:r>
    </w:p>
    <w:p w14:paraId="0ECFB645" w14:textId="77777777" w:rsidR="001D00B9" w:rsidRDefault="001D00B9" w:rsidP="001D00B9">
      <w:pPr>
        <w:pStyle w:val="Kop6"/>
      </w:pPr>
      <w:r>
        <w:t>Meting</w:t>
      </w:r>
    </w:p>
    <w:p w14:paraId="51904072" w14:textId="77777777" w:rsidR="001D00B9" w:rsidRPr="00531A00" w:rsidRDefault="001D00B9" w:rsidP="001D00B9">
      <w:pPr>
        <w:pStyle w:val="Plattetekstinspringen"/>
      </w:pPr>
      <w:r w:rsidRPr="00531A00">
        <w:t>meeteenheid:</w:t>
      </w:r>
      <w:r>
        <w:t xml:space="preserve"> per m3 beton</w:t>
      </w:r>
      <w:r>
        <w:br/>
        <w:t>Let wel: de wapening wordt beschreven en gemeten onder artikel 26.11.</w:t>
      </w:r>
    </w:p>
    <w:p w14:paraId="260524EA" w14:textId="77777777" w:rsidR="001D00B9" w:rsidRPr="00531A00" w:rsidRDefault="001D00B9" w:rsidP="001D00B9">
      <w:pPr>
        <w:pStyle w:val="Plattetekstinspringen"/>
      </w:pPr>
      <w:r>
        <w:t>meetcode: netto volume</w:t>
      </w:r>
      <w:r w:rsidRPr="00CD43F0">
        <w:t xml:space="preserve"> </w:t>
      </w:r>
      <w:r>
        <w:t>volgens de nominale afmetingen op de plannen.</w:t>
      </w:r>
      <w:r>
        <w:br/>
        <w:t>Er wordt geen aftrek voorzien voor het volume van de wapening, afstandhouders, doorvoeren, ingestorte leidingen, uitsparingen kleiner dan 0,05 m3, hoeklatten, sponningen, groeven en messingen.</w:t>
      </w:r>
    </w:p>
    <w:p w14:paraId="2E65F422" w14:textId="77777777" w:rsidR="001D00B9" w:rsidRPr="00531A00" w:rsidRDefault="001D00B9" w:rsidP="001D00B9">
      <w:pPr>
        <w:pStyle w:val="Plattetekstinspringen"/>
      </w:pPr>
      <w:r w:rsidRPr="00531A00">
        <w:t>aard van de overeenkomst: Forfaitaire Hoeveelheid (FH)</w:t>
      </w:r>
    </w:p>
    <w:p w14:paraId="18538F00" w14:textId="77777777" w:rsidR="001D00B9" w:rsidRPr="00531A00" w:rsidRDefault="001D00B9" w:rsidP="001D00B9">
      <w:pPr>
        <w:pStyle w:val="Kop6"/>
      </w:pPr>
      <w:r w:rsidRPr="00531A00">
        <w:t>Materiaal</w:t>
      </w:r>
    </w:p>
    <w:p w14:paraId="58A1B3E3" w14:textId="77777777" w:rsidR="001D00B9" w:rsidRPr="008C1A95" w:rsidRDefault="001D00B9" w:rsidP="001D00B9">
      <w:pPr>
        <w:pStyle w:val="Plattetekstinspringen"/>
      </w:pPr>
      <w:r>
        <w:t>Stortklaar beton volgens 26.12.11. stortklaar beton – met staaf- en netwapening</w:t>
      </w:r>
    </w:p>
    <w:p w14:paraId="4E7EF0D8" w14:textId="77777777" w:rsidR="001D00B9" w:rsidRDefault="001D00B9" w:rsidP="001D00B9">
      <w:pPr>
        <w:pStyle w:val="Plattetekstinspringen"/>
      </w:pPr>
      <w:r>
        <w:t>Wapening volgens 26.11. en stabiliteitsplannen</w:t>
      </w:r>
    </w:p>
    <w:p w14:paraId="76EA5F17" w14:textId="77777777" w:rsidR="001D00B9" w:rsidRDefault="001D00B9" w:rsidP="001D00B9">
      <w:pPr>
        <w:pStyle w:val="Kop8"/>
      </w:pPr>
      <w:r w:rsidRPr="00531A00">
        <w:t>Specificaties</w:t>
      </w:r>
    </w:p>
    <w:p w14:paraId="184EE048" w14:textId="77777777" w:rsidR="001D00B9" w:rsidRDefault="001D00B9" w:rsidP="001D00B9">
      <w:pPr>
        <w:pStyle w:val="Plattetekstinspringen"/>
      </w:pPr>
      <w:r>
        <w:t xml:space="preserve">Betonkwaliteit volgens NBN EN 206-1 en NBN B 15-001 </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1608"/>
        <w:gridCol w:w="1802"/>
        <w:gridCol w:w="1963"/>
        <w:gridCol w:w="1936"/>
      </w:tblGrid>
      <w:tr w:rsidR="001D00B9" w14:paraId="77B94A3F" w14:textId="77777777" w:rsidTr="007F5C4F">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24FEE56D" w14:textId="77777777" w:rsidR="001D00B9" w:rsidRDefault="001D00B9" w:rsidP="007F5C4F">
            <w:pPr>
              <w:pStyle w:val="Plattetekst3"/>
              <w:jc w:val="center"/>
              <w:rPr>
                <w:rFonts w:eastAsia="Arial Unicode MS"/>
                <w:b/>
                <w:bCs/>
              </w:rPr>
            </w:pPr>
            <w:r>
              <w:rPr>
                <w:b/>
                <w:bCs/>
              </w:rPr>
              <w:t>Sterkteklasse</w:t>
            </w:r>
          </w:p>
        </w:tc>
        <w:tc>
          <w:tcPr>
            <w:tcW w:w="1594" w:type="dxa"/>
            <w:tcBorders>
              <w:top w:val="outset" w:sz="6" w:space="0" w:color="auto"/>
              <w:left w:val="outset" w:sz="6" w:space="0" w:color="auto"/>
              <w:bottom w:val="outset" w:sz="6" w:space="0" w:color="auto"/>
              <w:right w:val="outset" w:sz="6" w:space="0" w:color="auto"/>
            </w:tcBorders>
          </w:tcPr>
          <w:p w14:paraId="61B45412" w14:textId="77777777" w:rsidR="001D00B9" w:rsidRDefault="001D00B9" w:rsidP="007F5C4F">
            <w:pPr>
              <w:pStyle w:val="Plattetekst3"/>
              <w:jc w:val="center"/>
              <w:rPr>
                <w:b/>
                <w:bCs/>
              </w:rPr>
            </w:pPr>
            <w:r>
              <w:rPr>
                <w:b/>
                <w:bCs/>
              </w:rPr>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5E0A2FB2" w14:textId="77777777" w:rsidR="001D00B9" w:rsidRDefault="001D00B9" w:rsidP="007F5C4F">
            <w:pPr>
              <w:pStyle w:val="Plattetekst3"/>
              <w:jc w:val="center"/>
              <w:rPr>
                <w:rFonts w:eastAsia="Arial Unicode MS"/>
                <w:b/>
                <w:bCs/>
              </w:rPr>
            </w:pPr>
            <w:r>
              <w:rPr>
                <w:b/>
                <w:bCs/>
              </w:rP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47D4B4DA" w14:textId="77777777" w:rsidR="001D00B9" w:rsidRDefault="001D00B9" w:rsidP="007F5C4F">
            <w:pPr>
              <w:pStyle w:val="Plattetekst3"/>
              <w:jc w:val="center"/>
              <w:rPr>
                <w:rFonts w:eastAsia="Arial Unicode MS"/>
                <w:b/>
                <w:bCs/>
              </w:rPr>
            </w:pPr>
            <w:r>
              <w:rPr>
                <w:b/>
                <w:bCs/>
              </w:rP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462AEC55" w14:textId="77777777" w:rsidR="001D00B9" w:rsidRDefault="001D00B9" w:rsidP="007F5C4F">
            <w:pPr>
              <w:pStyle w:val="Plattetekst3"/>
              <w:jc w:val="center"/>
              <w:rPr>
                <w:rFonts w:eastAsia="Arial Unicode MS"/>
                <w:b/>
                <w:bCs/>
              </w:rPr>
            </w:pPr>
            <w:r>
              <w:rPr>
                <w:b/>
                <w:bCs/>
              </w:rPr>
              <w:t>Maximale korrelgrootte</w:t>
            </w:r>
          </w:p>
        </w:tc>
      </w:tr>
      <w:tr w:rsidR="001D00B9" w14:paraId="3C31A221" w14:textId="77777777" w:rsidTr="007F5C4F">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1A625D22" w14:textId="77777777" w:rsidR="001D00B9" w:rsidRDefault="001D00B9" w:rsidP="007F5C4F">
            <w:pPr>
              <w:pStyle w:val="Plattetekst3"/>
              <w:jc w:val="center"/>
              <w:rPr>
                <w:rFonts w:eastAsia="Arial Unicode MS"/>
              </w:rPr>
            </w:pPr>
            <w:r>
              <w:t>minimum</w:t>
            </w:r>
          </w:p>
        </w:tc>
        <w:tc>
          <w:tcPr>
            <w:tcW w:w="1594" w:type="dxa"/>
            <w:tcBorders>
              <w:top w:val="outset" w:sz="6" w:space="0" w:color="auto"/>
              <w:left w:val="outset" w:sz="6" w:space="0" w:color="auto"/>
              <w:bottom w:val="outset" w:sz="6" w:space="0" w:color="auto"/>
              <w:right w:val="outset" w:sz="6" w:space="0" w:color="auto"/>
            </w:tcBorders>
          </w:tcPr>
          <w:p w14:paraId="4A9B99C6" w14:textId="77777777" w:rsidR="001D00B9" w:rsidRDefault="001D00B9" w:rsidP="007F5C4F">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4E671227" w14:textId="77777777" w:rsidR="001D00B9" w:rsidRDefault="001D00B9" w:rsidP="007F5C4F">
            <w:pPr>
              <w:pStyle w:val="Plattetekst3"/>
              <w:jc w:val="center"/>
              <w:rPr>
                <w:rFonts w:eastAsia="Arial Unicode MS"/>
              </w:rPr>
            </w:pPr>
            <w:r>
              <w:t>minimum</w:t>
            </w:r>
          </w:p>
        </w:tc>
        <w:tc>
          <w:tcPr>
            <w:tcW w:w="1962" w:type="dxa"/>
            <w:tcBorders>
              <w:top w:val="outset" w:sz="6" w:space="0" w:color="auto"/>
              <w:left w:val="outset" w:sz="6" w:space="0" w:color="auto"/>
              <w:bottom w:val="outset" w:sz="6" w:space="0" w:color="auto"/>
              <w:right w:val="outset" w:sz="6" w:space="0" w:color="auto"/>
            </w:tcBorders>
            <w:vAlign w:val="center"/>
          </w:tcPr>
          <w:p w14:paraId="6330381C" w14:textId="77777777" w:rsidR="001D00B9" w:rsidRDefault="001D00B9" w:rsidP="007F5C4F">
            <w:pPr>
              <w:pStyle w:val="Plattetekst3"/>
              <w:jc w:val="center"/>
              <w:rPr>
                <w:rFonts w:eastAsia="Arial Unicode MS"/>
              </w:rPr>
            </w:pPr>
            <w:r>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4BE5711F" w14:textId="77777777" w:rsidR="001D00B9" w:rsidRDefault="001D00B9" w:rsidP="007F5C4F">
            <w:pPr>
              <w:pStyle w:val="Plattetekst3"/>
              <w:jc w:val="center"/>
              <w:rPr>
                <w:rFonts w:eastAsia="Arial Unicode MS"/>
              </w:rPr>
            </w:pPr>
            <w:r>
              <w:t>keuze aannemer</w:t>
            </w:r>
          </w:p>
        </w:tc>
      </w:tr>
      <w:tr w:rsidR="001D00B9" w14:paraId="29D58432" w14:textId="77777777" w:rsidTr="007F5C4F">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5725AD18" w14:textId="77777777" w:rsidR="001D00B9" w:rsidRDefault="001D00B9" w:rsidP="007F5C4F">
            <w:pPr>
              <w:pStyle w:val="Plattetekst3"/>
              <w:jc w:val="center"/>
              <w:rPr>
                <w:rFonts w:eastAsia="Arial Unicode MS"/>
              </w:rPr>
            </w:pPr>
          </w:p>
        </w:tc>
        <w:tc>
          <w:tcPr>
            <w:tcW w:w="1594" w:type="dxa"/>
            <w:tcBorders>
              <w:top w:val="outset" w:sz="6" w:space="0" w:color="auto"/>
              <w:left w:val="outset" w:sz="6" w:space="0" w:color="auto"/>
              <w:bottom w:val="outset" w:sz="6" w:space="0" w:color="auto"/>
              <w:right w:val="outset" w:sz="6" w:space="0" w:color="auto"/>
            </w:tcBorders>
          </w:tcPr>
          <w:p w14:paraId="5B6E5B24" w14:textId="77777777" w:rsidR="001D00B9" w:rsidRDefault="001D00B9" w:rsidP="007F5C4F">
            <w:pPr>
              <w:pStyle w:val="Plattetekst3"/>
              <w:jc w:val="center"/>
              <w:rPr>
                <w:rFonts w:eastAsia="Arial Unicode MS"/>
              </w:rPr>
            </w:pPr>
          </w:p>
        </w:tc>
        <w:tc>
          <w:tcPr>
            <w:tcW w:w="1798" w:type="dxa"/>
            <w:tcBorders>
              <w:top w:val="outset" w:sz="6" w:space="0" w:color="auto"/>
              <w:left w:val="outset" w:sz="6" w:space="0" w:color="auto"/>
              <w:bottom w:val="outset" w:sz="6" w:space="0" w:color="auto"/>
              <w:right w:val="outset" w:sz="6" w:space="0" w:color="auto"/>
            </w:tcBorders>
            <w:vAlign w:val="center"/>
          </w:tcPr>
          <w:p w14:paraId="33AB63B9" w14:textId="77777777" w:rsidR="001D00B9" w:rsidRDefault="001D00B9" w:rsidP="007F5C4F">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511D7C69" w14:textId="77777777" w:rsidR="001D00B9" w:rsidRDefault="001D00B9" w:rsidP="007F5C4F">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733A9791" w14:textId="77777777" w:rsidR="001D00B9" w:rsidRDefault="001D00B9" w:rsidP="007F5C4F">
            <w:pPr>
              <w:pStyle w:val="Plattetekst3"/>
              <w:jc w:val="center"/>
              <w:rPr>
                <w:rFonts w:eastAsia="Arial Unicode MS"/>
              </w:rPr>
            </w:pPr>
          </w:p>
        </w:tc>
      </w:tr>
    </w:tbl>
    <w:p w14:paraId="7F3D4901" w14:textId="77777777" w:rsidR="001D00B9" w:rsidRPr="00417E0C" w:rsidRDefault="001D00B9" w:rsidP="001D00B9">
      <w:pPr>
        <w:pStyle w:val="Plattetekstinspringen"/>
        <w:rPr>
          <w:rStyle w:val="Keuze-blauw"/>
        </w:rPr>
      </w:pPr>
      <w:r>
        <w:t xml:space="preserve">Bekisting: </w:t>
      </w:r>
      <w:r w:rsidRPr="00417E0C">
        <w:rPr>
          <w:rStyle w:val="Keuze-blauw"/>
        </w:rPr>
        <w:t>keuze aannemer / ruw ontkist / gladde bekisting / glijbekisting / bekisting voor zichtbeton / verloren bekisting in …</w:t>
      </w:r>
    </w:p>
    <w:p w14:paraId="6D269935" w14:textId="77777777" w:rsidR="001D00B9" w:rsidRDefault="001D00B9" w:rsidP="001D00B9">
      <w:pPr>
        <w:pStyle w:val="Kop8"/>
      </w:pPr>
      <w:r w:rsidRPr="004523C9">
        <w:t>Aanvullende specificaties</w:t>
      </w:r>
      <w:r>
        <w:t xml:space="preserve"> </w:t>
      </w:r>
      <w:r w:rsidR="00156DE5">
        <w:t>(te schrappen door ontwerper indien niet van toepassing)</w:t>
      </w:r>
    </w:p>
    <w:p w14:paraId="7CD06B2E" w14:textId="77777777" w:rsidR="001D00B9" w:rsidRPr="00417E0C" w:rsidRDefault="001D00B9" w:rsidP="001D00B9">
      <w:pPr>
        <w:pStyle w:val="Plattetekstinspringen"/>
        <w:rPr>
          <w:rStyle w:val="Keuze-blauw"/>
        </w:rPr>
      </w:pPr>
      <w:r>
        <w:t xml:space="preserve">Brandweerstand: REI </w:t>
      </w:r>
      <w:r w:rsidRPr="00417E0C">
        <w:rPr>
          <w:rStyle w:val="Keuze-blauw"/>
        </w:rPr>
        <w:t>60 / 120 / 240</w:t>
      </w:r>
    </w:p>
    <w:p w14:paraId="62ACB753" w14:textId="77777777" w:rsidR="001D00B9" w:rsidRDefault="001D00B9" w:rsidP="001D00B9">
      <w:pPr>
        <w:pStyle w:val="Kop6"/>
      </w:pPr>
      <w:r>
        <w:t>Uitvoering</w:t>
      </w:r>
    </w:p>
    <w:p w14:paraId="1701CF7C" w14:textId="77777777" w:rsidR="001D00B9" w:rsidRDefault="001D00B9" w:rsidP="001D00B9">
      <w:pPr>
        <w:pStyle w:val="Plattetekstinspringen"/>
      </w:pPr>
      <w:r w:rsidRPr="00531991">
        <w:t>De verbinding met andere elementen gebeurt d.m.v. het ter plaatse opstorten van de diverse uiteinden van de samenkomende elementen. Uiteinden worden voorzien van wachtwapeningen.</w:t>
      </w:r>
    </w:p>
    <w:p w14:paraId="3B8183D7" w14:textId="77777777" w:rsidR="001D00B9" w:rsidRPr="00531991" w:rsidRDefault="001D00B9" w:rsidP="001D00B9">
      <w:pPr>
        <w:pStyle w:val="Plattetekstinspringen"/>
      </w:pPr>
      <w:r>
        <w:t>De aanduidingen op de stabiliteitsplannen worden gevolgd.</w:t>
      </w:r>
    </w:p>
    <w:p w14:paraId="72ABA6FE" w14:textId="77777777" w:rsidR="001D00B9" w:rsidRPr="00531A00" w:rsidRDefault="001D00B9" w:rsidP="001D00B9">
      <w:pPr>
        <w:pStyle w:val="Kop8"/>
      </w:pPr>
      <w:r w:rsidRPr="004523C9">
        <w:t>Aanvullende uitvoeringsvoorschriften</w:t>
      </w:r>
      <w:r>
        <w:t xml:space="preserve"> </w:t>
      </w:r>
      <w:r w:rsidR="00156DE5">
        <w:t>(te schrappen door ontwerper indien niet van toepassing)</w:t>
      </w:r>
    </w:p>
    <w:p w14:paraId="3E3260F3" w14:textId="77777777" w:rsidR="001D00B9" w:rsidRDefault="001D00B9" w:rsidP="001D00B9">
      <w:pPr>
        <w:pStyle w:val="Plattetekstinspringen"/>
      </w:pPr>
      <w:r>
        <w:t>De verbinding met de andere constructie-elementen gebeurt met een thermische onderbreking volgens artikel 26.16.</w:t>
      </w:r>
    </w:p>
    <w:p w14:paraId="2DBE1BBA" w14:textId="77777777" w:rsidR="001D00B9" w:rsidRDefault="001D00B9" w:rsidP="001D00B9">
      <w:pPr>
        <w:pStyle w:val="Plattetekstinspringen"/>
      </w:pPr>
      <w:r>
        <w:t>De kroonlijsten worden afgewerkt met een bekleding. De bekleding wordt in de respectievelijke artikels beschreven en gemeten.</w:t>
      </w:r>
      <w:r w:rsidRPr="00161EA3">
        <w:t xml:space="preserve"> </w:t>
      </w:r>
    </w:p>
    <w:p w14:paraId="713A730D" w14:textId="77777777" w:rsidR="001D00B9" w:rsidRPr="00531A00" w:rsidRDefault="001D00B9" w:rsidP="001D00B9">
      <w:pPr>
        <w:pStyle w:val="Kop6"/>
      </w:pPr>
      <w:r w:rsidRPr="00531A00">
        <w:t>Toepassing</w:t>
      </w:r>
    </w:p>
    <w:p w14:paraId="6A5CBAAC" w14:textId="77777777" w:rsidR="001D00B9" w:rsidRDefault="001D00B9" w:rsidP="001D00B9">
      <w:pPr>
        <w:pStyle w:val="Kop2"/>
      </w:pPr>
      <w:bookmarkStart w:id="964" w:name="_Toc355277336"/>
      <w:bookmarkStart w:id="965" w:name="_Toc384042401"/>
      <w:bookmarkStart w:id="966" w:name="_Toc390175215"/>
      <w:bookmarkStart w:id="967" w:name="_Toc390177258"/>
      <w:bookmarkStart w:id="968" w:name="_Toc438633549"/>
      <w:r>
        <w:t>26.30.</w:t>
      </w:r>
      <w:r>
        <w:tab/>
        <w:t>prefab elementen – algemeen</w:t>
      </w:r>
      <w:bookmarkEnd w:id="964"/>
      <w:bookmarkEnd w:id="965"/>
      <w:bookmarkEnd w:id="966"/>
      <w:bookmarkEnd w:id="967"/>
      <w:bookmarkEnd w:id="968"/>
      <w:r>
        <w:tab/>
      </w:r>
    </w:p>
    <w:p w14:paraId="0272498E" w14:textId="77777777" w:rsidR="001D00B9" w:rsidRDefault="001D00B9" w:rsidP="001D00B9">
      <w:pPr>
        <w:pStyle w:val="Kop6"/>
      </w:pPr>
      <w:r>
        <w:t>Omschrijving</w:t>
      </w:r>
    </w:p>
    <w:p w14:paraId="757C83BB" w14:textId="77777777" w:rsidR="001D00B9" w:rsidRDefault="001D00B9" w:rsidP="001D00B9">
      <w:pPr>
        <w:pStyle w:val="Plattetekst"/>
      </w:pPr>
      <w:r>
        <w:t>E</w:t>
      </w:r>
      <w:r w:rsidRPr="00677107">
        <w:t xml:space="preserve">lementen uit gewapend beton of spanbeton waarvan prefabricatie in </w:t>
      </w:r>
      <w:r>
        <w:t xml:space="preserve">een </w:t>
      </w:r>
      <w:r w:rsidRPr="00677107">
        <w:t>fabriek</w:t>
      </w:r>
      <w:r>
        <w:t>sgebouw,</w:t>
      </w:r>
      <w:r w:rsidRPr="00677107">
        <w:t xml:space="preserve"> </w:t>
      </w:r>
      <w:r>
        <w:t xml:space="preserve">in overdekte omstandigheden en onder permanente controle, </w:t>
      </w:r>
      <w:r w:rsidRPr="00677107">
        <w:t>verplicht wordt en die daarna op de werf met de andere constructies verbonden worden.</w:t>
      </w:r>
    </w:p>
    <w:p w14:paraId="44D69126" w14:textId="77777777" w:rsidR="001D00B9" w:rsidRDefault="001D00B9" w:rsidP="001D00B9">
      <w:pPr>
        <w:rPr>
          <w:lang w:val="nl-NL"/>
        </w:rPr>
      </w:pPr>
      <w:r>
        <w:rPr>
          <w:lang w:val="nl-NL"/>
        </w:rPr>
        <w:t>De werken omvatten:</w:t>
      </w:r>
    </w:p>
    <w:p w14:paraId="768B4514" w14:textId="77777777" w:rsidR="001D00B9" w:rsidRDefault="001D00B9" w:rsidP="001D00B9">
      <w:pPr>
        <w:pStyle w:val="Plattetekstinspringen"/>
      </w:pPr>
      <w:r>
        <w:t>de prefabricatie van de elementen volgens de voorgeschreven vormen, afmetingen en afwerking;</w:t>
      </w:r>
    </w:p>
    <w:p w14:paraId="57E60E25" w14:textId="77777777" w:rsidR="001D00B9" w:rsidRDefault="001D00B9" w:rsidP="001D00B9">
      <w:pPr>
        <w:pStyle w:val="Plattetekstinspringen"/>
      </w:pPr>
      <w:r>
        <w:t>het eventueel inwerken van doorvoeren;</w:t>
      </w:r>
    </w:p>
    <w:p w14:paraId="2FB98147" w14:textId="77777777" w:rsidR="001D00B9" w:rsidRDefault="001D00B9" w:rsidP="001D00B9">
      <w:pPr>
        <w:pStyle w:val="Plattetekstinspringen"/>
      </w:pPr>
      <w:r>
        <w:t>de voorbereiding van het draagvlak en/of de steunen;</w:t>
      </w:r>
    </w:p>
    <w:p w14:paraId="7AA1407B" w14:textId="77777777" w:rsidR="001D00B9" w:rsidRDefault="001D00B9" w:rsidP="001D00B9">
      <w:pPr>
        <w:pStyle w:val="Plattetekstinspringen"/>
      </w:pPr>
      <w:r>
        <w:t>de levering van de prefab elementen op de werf;</w:t>
      </w:r>
    </w:p>
    <w:p w14:paraId="173397A9" w14:textId="77777777" w:rsidR="001D00B9" w:rsidRDefault="001D00B9" w:rsidP="001D00B9">
      <w:pPr>
        <w:pStyle w:val="Plattetekstinspringen"/>
      </w:pPr>
      <w:r>
        <w:tab/>
        <w:t>het stellen, regelen en verankeren van de prefab elementen aan de basisconstructie, m.i.v. de nodige bevestigings- en oplegmiddelen, thermische onderbrekingsinrichtingen en uitzettingsvoegen;</w:t>
      </w:r>
    </w:p>
    <w:p w14:paraId="314DF44E" w14:textId="77777777" w:rsidR="001D00B9" w:rsidRDefault="001D00B9" w:rsidP="001D00B9">
      <w:pPr>
        <w:pStyle w:val="Plattetekstinspringen"/>
      </w:pPr>
      <w:r>
        <w:t>het opgieten, opvoegen en/of opkitten met een aangepaste elastische kit.</w:t>
      </w:r>
    </w:p>
    <w:p w14:paraId="16A219DF" w14:textId="77777777" w:rsidR="001D00B9" w:rsidRDefault="001D00B9" w:rsidP="001D00B9">
      <w:pPr>
        <w:pStyle w:val="Kop6"/>
      </w:pPr>
      <w:r w:rsidRPr="00531A00">
        <w:t>Materiaal</w:t>
      </w:r>
    </w:p>
    <w:p w14:paraId="63C74911" w14:textId="77777777" w:rsidR="001D00B9" w:rsidRDefault="001D00B9" w:rsidP="001D00B9">
      <w:pPr>
        <w:pStyle w:val="Plattetekstinspringen"/>
      </w:pPr>
      <w:r>
        <w:t xml:space="preserve">De normen NBN EN 13369 </w:t>
      </w:r>
      <w:r w:rsidRPr="00FC3CB3">
        <w:t>Algemene bepalingen voor geprefabriceerde betonproducten</w:t>
      </w:r>
      <w:r>
        <w:t xml:space="preserve"> en de nationale aanvulling NBN B 21-600 zijn van toepassing.</w:t>
      </w:r>
    </w:p>
    <w:p w14:paraId="6F4AEED5" w14:textId="77777777" w:rsidR="001D00B9" w:rsidRDefault="001D00B9" w:rsidP="001D00B9">
      <w:pPr>
        <w:pStyle w:val="Plattetekstinspringen"/>
      </w:pPr>
      <w:r>
        <w:t>De geprefabriceerde elementen dragen het BENOR-keurmerk (of gelijkwaardig) dat de overeenkomstigheid met de geldende Europese productnorm en de Belgische aanvullingsnorm aantoont. Bij de levering moet steeds een attest van oorsprong en het Benor-merk (of gelijkwaardig) gevoegd worden.</w:t>
      </w:r>
    </w:p>
    <w:p w14:paraId="28B96388" w14:textId="77777777" w:rsidR="001D00B9" w:rsidRDefault="001D00B9" w:rsidP="001D00B9">
      <w:pPr>
        <w:pStyle w:val="Kop6"/>
      </w:pPr>
      <w:r>
        <w:t>Uitvoering</w:t>
      </w:r>
    </w:p>
    <w:p w14:paraId="6B2C1F83" w14:textId="77777777" w:rsidR="001D00B9" w:rsidRDefault="001D00B9" w:rsidP="001D00B9">
      <w:pPr>
        <w:pStyle w:val="Plattetekstinspringen"/>
      </w:pPr>
      <w:r>
        <w:t>De elementen worden vervaardigd overeenkomstig de uitvoeringsdocumenten zoals aangeleverd door de stabiliteitsingenieur.</w:t>
      </w:r>
      <w:r>
        <w:br/>
        <w:t>De uitvoeringstekeningen worden door de fabrikant van de prefabelementen opgemaakt.</w:t>
      </w:r>
      <w:r>
        <w:br/>
        <w:t>Indien de stabiliteitsstudie van de prefabelementen eveneens door de fabrikant moet uitgevoerd worden, staat dit expliciet vermeld in specifieke artikels van de elementen hieronder.</w:t>
      </w:r>
    </w:p>
    <w:p w14:paraId="16C1CCE5" w14:textId="77777777" w:rsidR="001D00B9" w:rsidRDefault="001D00B9" w:rsidP="001D00B9">
      <w:pPr>
        <w:pStyle w:val="Plattetekstinspringen"/>
      </w:pPr>
      <w:r w:rsidRPr="00E72F9A">
        <w:t>De aannemer ziet er op toe dat de elementen volstrekt aansluitbaar en compatibel zijn met de andere structurele, technische en afwerkingselementen waaruit de constructie is opgebouwd.</w:t>
      </w:r>
      <w:r>
        <w:t xml:space="preserve"> Geen enkele doorvoer mag achteraf worden uitgeboord of uitgehakt zonder de voorafgaandelijke toestemming van de stabiliteitsingenieur.</w:t>
      </w:r>
    </w:p>
    <w:p w14:paraId="23DE1AAD" w14:textId="77777777" w:rsidR="001D00B9" w:rsidRDefault="001D00B9" w:rsidP="001D00B9">
      <w:pPr>
        <w:pStyle w:val="Plattetekstinspringen"/>
      </w:pPr>
      <w:r w:rsidRPr="00E72F9A">
        <w:t>Alle elementen worden onberispelijk loodrecht en waterpas gemonteerd en zorgvuldig uitgelijnd in het constructieverband. De bovenzijde van de geprefabriceerde elementen moet in overeenstemming zijn met de peilen zoals aa</w:t>
      </w:r>
      <w:r>
        <w:t>ngegeven op de architectuurplannen</w:t>
      </w:r>
      <w:r w:rsidRPr="00E72F9A">
        <w:t>.</w:t>
      </w:r>
    </w:p>
    <w:p w14:paraId="1AB21C24" w14:textId="77777777" w:rsidR="001D00B9" w:rsidRDefault="001D00B9" w:rsidP="001D00B9">
      <w:pPr>
        <w:pStyle w:val="Plattetekstinspringen"/>
      </w:pPr>
      <w:r>
        <w:t>De geprefabriceerde elementen worden een eerste maal gekeurd als ze op de werf toekomen en een tweede maal na plaatsing.</w:t>
      </w:r>
      <w:r w:rsidRPr="00E41BE6">
        <w:t xml:space="preserve"> </w:t>
      </w:r>
      <w:r>
        <w:t>Elementen die op duidelijke en in ernstige mate niet voldoen aan de voorschriften zoals die beschreven staan in NBN EN 13369 en NBN B 21 - 600 moeten hersteld worden of indien herstelling onmogelijk is, vervangen op kosten van de aannemer.</w:t>
      </w:r>
    </w:p>
    <w:p w14:paraId="3DEE5AE2" w14:textId="77777777" w:rsidR="001D00B9" w:rsidRPr="008B2830" w:rsidRDefault="001D00B9" w:rsidP="001D00B9">
      <w:pPr>
        <w:pStyle w:val="Plattetekstinspringen"/>
      </w:pPr>
      <w:r>
        <w:t xml:space="preserve">Kleine beschadigingen mogen </w:t>
      </w:r>
      <w:r w:rsidRPr="008B2830">
        <w:t xml:space="preserve">worden bijgewerkt, volgens de regels van de kunst en met vaste procedures. Zwaardere beschadigingen mogen worden hersteld mits een beoordeling door een bevoegde leidinggevende en of door de </w:t>
      </w:r>
      <w:r>
        <w:t>stabiliteits</w:t>
      </w:r>
      <w:r w:rsidRPr="008B2830">
        <w:t>ingenieur en mits een garantie, te geven door de uitvoerder van de herstelling.</w:t>
      </w:r>
    </w:p>
    <w:p w14:paraId="7C2166B7" w14:textId="77777777" w:rsidR="001D00B9" w:rsidRDefault="001D00B9" w:rsidP="001D00B9">
      <w:pPr>
        <w:pStyle w:val="Plattetekstinspringen"/>
      </w:pPr>
      <w:r w:rsidRPr="00E41BE6">
        <w:t>Elementen die op duidelijke en in ernstige mate één of meer van onderstaande gebreken vertonen worden indien mogelijk hersteld of indien herstellling onmogelijk is vervangen op kosten van de aannemer:</w:t>
      </w:r>
    </w:p>
    <w:p w14:paraId="286E79C9" w14:textId="77777777" w:rsidR="001D00B9" w:rsidRPr="00E41BE6" w:rsidRDefault="001D00B9" w:rsidP="001D00B9">
      <w:pPr>
        <w:pStyle w:val="Plattetekstinspringen2"/>
      </w:pPr>
      <w:r>
        <w:t>Gebreken in uitzicht</w:t>
      </w:r>
    </w:p>
    <w:p w14:paraId="3142DEE0" w14:textId="77777777" w:rsidR="001D00B9" w:rsidRDefault="001D00B9" w:rsidP="001D00B9">
      <w:pPr>
        <w:pStyle w:val="Plattetekstinspringen3"/>
      </w:pPr>
      <w:r w:rsidRPr="00E41BE6">
        <w:t>opvallende kleurverschillen binnen eenzelfde betonelement of tussen naastliggende betonvlakken (CIB schaal 3 is van toepassing)</w:t>
      </w:r>
    </w:p>
    <w:p w14:paraId="6D6CFC75" w14:textId="77777777" w:rsidR="001D00B9" w:rsidRDefault="001D00B9" w:rsidP="001D00B9">
      <w:pPr>
        <w:pStyle w:val="Plattetekstinspringen3"/>
      </w:pPr>
      <w:r w:rsidRPr="00E41BE6">
        <w:t>zichtbare niet-gewenste hernemingsvoegen of aflijning tussen betonneringsfazen</w:t>
      </w:r>
    </w:p>
    <w:p w14:paraId="091E007B" w14:textId="77777777" w:rsidR="001D00B9" w:rsidRDefault="001D00B9" w:rsidP="001D00B9">
      <w:pPr>
        <w:pStyle w:val="Plattetekstinspringen3"/>
      </w:pPr>
      <w:r w:rsidRPr="00E41BE6">
        <w:t>zichtbare uitbuiging t.o.v. he</w:t>
      </w:r>
      <w:r>
        <w:t>t verticaal of horizontaal vlak,</w:t>
      </w:r>
      <w:r w:rsidRPr="00E41BE6">
        <w:t xml:space="preserve"> uitstekende randen door het uitwijken van één of meer bekistings¬panelen</w:t>
      </w:r>
    </w:p>
    <w:p w14:paraId="5F05186B" w14:textId="77777777" w:rsidR="001D00B9" w:rsidRDefault="001D00B9" w:rsidP="001D00B9">
      <w:pPr>
        <w:pStyle w:val="Plattetekstinspringen3"/>
      </w:pPr>
      <w:r w:rsidRPr="00E41BE6">
        <w:t>grind- of zandnesten, grote of talrijke luchtbellen, aflopen van cementpap (CIB schaal 3 is van toepassing)</w:t>
      </w:r>
    </w:p>
    <w:p w14:paraId="6186A161" w14:textId="77777777" w:rsidR="001D00B9" w:rsidRDefault="001D00B9" w:rsidP="001D00B9">
      <w:pPr>
        <w:pStyle w:val="Plattetekstinspringen3"/>
      </w:pPr>
      <w:r w:rsidRPr="00E41BE6">
        <w:t>afbarsting of afscheuring van hoeken of randen, krimpscheuren.</w:t>
      </w:r>
    </w:p>
    <w:p w14:paraId="04E9DE48" w14:textId="77777777" w:rsidR="001D00B9" w:rsidRPr="008B2830" w:rsidRDefault="001D00B9" w:rsidP="001D00B9">
      <w:pPr>
        <w:pStyle w:val="Plattetekstinspringen2"/>
      </w:pPr>
      <w:r>
        <w:t>Maattoleranties</w:t>
      </w:r>
    </w:p>
    <w:p w14:paraId="1B01340B" w14:textId="77777777" w:rsidR="001D00B9" w:rsidRDefault="001D00B9" w:rsidP="001D00B9">
      <w:pPr>
        <w:pStyle w:val="Plattetekstinspringen3"/>
      </w:pPr>
      <w:r w:rsidRPr="00E41BE6">
        <w:t>De toleranties op de afmetingen worden gemeten volgens bijlage J van NBN EN 13369 aangevuld met de voorschriften in bijlage J van NBN B 21 – 600. De toegelaten toleranties staan beschreven in NBN EN 13369 paragraaf 4.3.1 en mogen maximaal bedragen</w:t>
      </w:r>
      <w:r>
        <w:t xml:space="preserve"> (gemeten met een gladgeschaafde rechte regel van 2 m)</w:t>
      </w:r>
      <w:r w:rsidRPr="00E41BE6">
        <w:t>:</w:t>
      </w:r>
    </w:p>
    <w:tbl>
      <w:tblPr>
        <w:tblW w:w="8363" w:type="dxa"/>
        <w:tblInd w:w="817" w:type="dxa"/>
        <w:tblBorders>
          <w:top w:val="single" w:sz="8" w:space="0" w:color="9BBB59"/>
          <w:left w:val="single" w:sz="8" w:space="0" w:color="9BBB59"/>
          <w:bottom w:val="single" w:sz="8" w:space="0" w:color="9BBB59"/>
          <w:right w:val="single" w:sz="8" w:space="0" w:color="9BBB59"/>
        </w:tblBorders>
        <w:tblLayout w:type="fixed"/>
        <w:tblLook w:val="04A0" w:firstRow="1" w:lastRow="0" w:firstColumn="1" w:lastColumn="0" w:noHBand="0" w:noVBand="1"/>
      </w:tblPr>
      <w:tblGrid>
        <w:gridCol w:w="5387"/>
        <w:gridCol w:w="2976"/>
      </w:tblGrid>
      <w:tr w:rsidR="001D00B9" w:rsidRPr="00F11F71" w14:paraId="09D81A2C" w14:textId="77777777" w:rsidTr="007F5C4F">
        <w:tc>
          <w:tcPr>
            <w:tcW w:w="5387" w:type="dxa"/>
            <w:tcBorders>
              <w:top w:val="single" w:sz="8" w:space="0" w:color="9BBB59"/>
              <w:left w:val="single" w:sz="8" w:space="0" w:color="9BBB59"/>
              <w:bottom w:val="single" w:sz="8" w:space="0" w:color="9BBB59"/>
              <w:right w:val="single" w:sz="8" w:space="0" w:color="9BBB59"/>
            </w:tcBorders>
            <w:shd w:val="clear" w:color="auto" w:fill="92D050"/>
            <w:vAlign w:val="center"/>
          </w:tcPr>
          <w:p w14:paraId="18365334" w14:textId="77777777" w:rsidR="001D00B9" w:rsidRPr="00A15FEF" w:rsidRDefault="001D00B9" w:rsidP="007F5C4F">
            <w:pPr>
              <w:pStyle w:val="Plattetekst"/>
            </w:pPr>
            <w:r>
              <w:t>Beoogde afmeting van de dwarsdoorsnede in de richting die wordt nagekeken</w:t>
            </w:r>
          </w:p>
        </w:tc>
        <w:tc>
          <w:tcPr>
            <w:tcW w:w="2976" w:type="dxa"/>
            <w:tcBorders>
              <w:top w:val="single" w:sz="8" w:space="0" w:color="9BBB59"/>
              <w:left w:val="single" w:sz="8" w:space="0" w:color="9BBB59"/>
              <w:bottom w:val="single" w:sz="8" w:space="0" w:color="9BBB59"/>
              <w:right w:val="single" w:sz="8" w:space="0" w:color="9BBB59"/>
            </w:tcBorders>
            <w:shd w:val="clear" w:color="auto" w:fill="92D050"/>
            <w:vAlign w:val="center"/>
          </w:tcPr>
          <w:p w14:paraId="7722B71F" w14:textId="77777777" w:rsidR="001D00B9" w:rsidRPr="00A15FEF" w:rsidRDefault="001D00B9" w:rsidP="007F5C4F">
            <w:pPr>
              <w:jc w:val="center"/>
            </w:pPr>
            <w:r>
              <w:sym w:font="MT Symbol" w:char="F044"/>
            </w:r>
            <w:r>
              <w:t>L</w:t>
            </w:r>
          </w:p>
        </w:tc>
      </w:tr>
      <w:tr w:rsidR="001D00B9" w:rsidRPr="00F11F71" w14:paraId="1013EEC9" w14:textId="77777777" w:rsidTr="007F5C4F">
        <w:tc>
          <w:tcPr>
            <w:tcW w:w="5387" w:type="dxa"/>
            <w:tcBorders>
              <w:top w:val="single" w:sz="8" w:space="0" w:color="9BBB59"/>
              <w:left w:val="single" w:sz="8" w:space="0" w:color="9BBB59"/>
              <w:bottom w:val="single" w:sz="8" w:space="0" w:color="9BBB59"/>
              <w:right w:val="single" w:sz="8" w:space="0" w:color="9BBB59"/>
            </w:tcBorders>
            <w:vAlign w:val="center"/>
          </w:tcPr>
          <w:p w14:paraId="4270D1D7" w14:textId="77777777" w:rsidR="001D00B9" w:rsidRPr="00A15FEF" w:rsidRDefault="001D00B9" w:rsidP="007F5C4F">
            <w:pPr>
              <w:pStyle w:val="Plattetekst"/>
            </w:pPr>
            <w:r>
              <w:t>voor breedte en diepte kleiner dan 0,15 m</w:t>
            </w:r>
          </w:p>
        </w:tc>
        <w:tc>
          <w:tcPr>
            <w:tcW w:w="2976" w:type="dxa"/>
            <w:tcBorders>
              <w:top w:val="single" w:sz="8" w:space="0" w:color="9BBB59"/>
              <w:left w:val="single" w:sz="8" w:space="0" w:color="9BBB59"/>
              <w:bottom w:val="single" w:sz="8" w:space="0" w:color="9BBB59"/>
              <w:right w:val="single" w:sz="8" w:space="0" w:color="9BBB59"/>
            </w:tcBorders>
            <w:vAlign w:val="center"/>
          </w:tcPr>
          <w:p w14:paraId="7D2F065C" w14:textId="77777777" w:rsidR="001D00B9" w:rsidRPr="00F11F71" w:rsidRDefault="001D00B9" w:rsidP="007F5C4F">
            <w:pPr>
              <w:pStyle w:val="Plattetekst"/>
            </w:pPr>
            <w:r>
              <w:t>+10 / -5 mm</w:t>
            </w:r>
          </w:p>
        </w:tc>
      </w:tr>
      <w:tr w:rsidR="001D00B9" w:rsidRPr="00F11F71" w14:paraId="41FF83B1" w14:textId="77777777" w:rsidTr="007F5C4F">
        <w:tc>
          <w:tcPr>
            <w:tcW w:w="5387" w:type="dxa"/>
            <w:tcBorders>
              <w:top w:val="single" w:sz="8" w:space="0" w:color="9BBB59"/>
              <w:bottom w:val="single" w:sz="8" w:space="0" w:color="9BBB59"/>
              <w:right w:val="single" w:sz="8" w:space="0" w:color="9BBB59"/>
            </w:tcBorders>
            <w:vAlign w:val="center"/>
          </w:tcPr>
          <w:p w14:paraId="67BC5621" w14:textId="77777777" w:rsidR="001D00B9" w:rsidRPr="00A15FEF" w:rsidRDefault="001D00B9" w:rsidP="007F5C4F">
            <w:pPr>
              <w:pStyle w:val="Plattetekst"/>
            </w:pPr>
            <w:r>
              <w:t>voor breedte en diepte gelijk aan 0,40 m</w:t>
            </w:r>
          </w:p>
        </w:tc>
        <w:tc>
          <w:tcPr>
            <w:tcW w:w="2976" w:type="dxa"/>
            <w:tcBorders>
              <w:top w:val="single" w:sz="8" w:space="0" w:color="9BBB59"/>
              <w:left w:val="single" w:sz="8" w:space="0" w:color="9BBB59"/>
              <w:bottom w:val="single" w:sz="8" w:space="0" w:color="9BBB59"/>
              <w:right w:val="single" w:sz="8" w:space="0" w:color="9BBB59"/>
            </w:tcBorders>
            <w:vAlign w:val="center"/>
          </w:tcPr>
          <w:p w14:paraId="3F412A46" w14:textId="77777777" w:rsidR="001D00B9" w:rsidRPr="00F11F71" w:rsidRDefault="001D00B9" w:rsidP="007F5C4F">
            <w:pPr>
              <w:pStyle w:val="Plattetekst"/>
            </w:pPr>
            <w:r>
              <w:t>+/- 15 mm</w:t>
            </w:r>
          </w:p>
        </w:tc>
      </w:tr>
      <w:tr w:rsidR="001D00B9" w:rsidRPr="00F11F71" w14:paraId="29EDE78E" w14:textId="77777777" w:rsidTr="007F5C4F">
        <w:tc>
          <w:tcPr>
            <w:tcW w:w="5387" w:type="dxa"/>
            <w:tcBorders>
              <w:top w:val="single" w:sz="8" w:space="0" w:color="9BBB59"/>
              <w:bottom w:val="single" w:sz="8" w:space="0" w:color="9BBB59"/>
              <w:right w:val="single" w:sz="8" w:space="0" w:color="9BBB59"/>
            </w:tcBorders>
            <w:vAlign w:val="center"/>
          </w:tcPr>
          <w:p w14:paraId="026BE2FD" w14:textId="77777777" w:rsidR="001D00B9" w:rsidRDefault="001D00B9" w:rsidP="007F5C4F">
            <w:pPr>
              <w:pStyle w:val="Plattetekst"/>
            </w:pPr>
            <w:r>
              <w:t>voor breedte en diepte groter dan 2,50 m</w:t>
            </w:r>
          </w:p>
        </w:tc>
        <w:tc>
          <w:tcPr>
            <w:tcW w:w="2976" w:type="dxa"/>
            <w:tcBorders>
              <w:top w:val="single" w:sz="8" w:space="0" w:color="9BBB59"/>
              <w:left w:val="single" w:sz="8" w:space="0" w:color="9BBB59"/>
              <w:bottom w:val="single" w:sz="8" w:space="0" w:color="9BBB59"/>
              <w:right w:val="single" w:sz="8" w:space="0" w:color="9BBB59"/>
            </w:tcBorders>
            <w:vAlign w:val="center"/>
          </w:tcPr>
          <w:p w14:paraId="7FEFB489" w14:textId="77777777" w:rsidR="001D00B9" w:rsidRDefault="001D00B9" w:rsidP="007F5C4F">
            <w:pPr>
              <w:pStyle w:val="Plattetekst"/>
            </w:pPr>
            <w:r>
              <w:t>+/- 30 mm</w:t>
            </w:r>
          </w:p>
        </w:tc>
      </w:tr>
      <w:tr w:rsidR="001D00B9" w:rsidRPr="00F11F71" w14:paraId="6DDB98FE" w14:textId="77777777" w:rsidTr="007F5C4F">
        <w:tc>
          <w:tcPr>
            <w:tcW w:w="8363" w:type="dxa"/>
            <w:gridSpan w:val="2"/>
            <w:tcBorders>
              <w:top w:val="single" w:sz="8" w:space="0" w:color="9BBB59"/>
              <w:bottom w:val="single" w:sz="8" w:space="0" w:color="9BBB59"/>
              <w:right w:val="single" w:sz="8" w:space="0" w:color="9BBB59"/>
            </w:tcBorders>
            <w:vAlign w:val="center"/>
          </w:tcPr>
          <w:p w14:paraId="26D8FFD7" w14:textId="77777777" w:rsidR="001D00B9" w:rsidRPr="00433E46" w:rsidRDefault="001D00B9" w:rsidP="007F5C4F">
            <w:pPr>
              <w:pStyle w:val="Plattetekst"/>
            </w:pPr>
            <w:r w:rsidRPr="00433E46">
              <w:t>voor tussenliggende waarden wordt geïnterpoleerd</w:t>
            </w:r>
          </w:p>
        </w:tc>
      </w:tr>
      <w:tr w:rsidR="001D00B9" w:rsidRPr="00EE5312" w14:paraId="4E1CD891" w14:textId="77777777" w:rsidTr="007F5C4F">
        <w:tc>
          <w:tcPr>
            <w:tcW w:w="5387" w:type="dxa"/>
            <w:tcBorders>
              <w:top w:val="single" w:sz="8" w:space="0" w:color="9BBB59"/>
              <w:bottom w:val="single" w:sz="8" w:space="0" w:color="9BBB59"/>
              <w:right w:val="single" w:sz="8" w:space="0" w:color="9BBB59"/>
            </w:tcBorders>
            <w:shd w:val="clear" w:color="auto" w:fill="92D050"/>
            <w:vAlign w:val="center"/>
          </w:tcPr>
          <w:p w14:paraId="1C8949D4" w14:textId="77777777" w:rsidR="001D00B9" w:rsidRPr="00EE5312" w:rsidRDefault="001D00B9" w:rsidP="007F5C4F">
            <w:pPr>
              <w:pStyle w:val="Plattetekst"/>
            </w:pPr>
            <w:r w:rsidRPr="00EE5312">
              <w:t>Beoogde afmeting van de lengte die wordt nagekeken</w:t>
            </w:r>
          </w:p>
        </w:tc>
        <w:tc>
          <w:tcPr>
            <w:tcW w:w="2976" w:type="dxa"/>
            <w:tcBorders>
              <w:top w:val="single" w:sz="8" w:space="0" w:color="9BBB59"/>
              <w:left w:val="single" w:sz="8" w:space="0" w:color="9BBB59"/>
              <w:bottom w:val="single" w:sz="8" w:space="0" w:color="9BBB59"/>
              <w:right w:val="single" w:sz="8" w:space="0" w:color="9BBB59"/>
            </w:tcBorders>
            <w:shd w:val="clear" w:color="auto" w:fill="92D050"/>
            <w:vAlign w:val="center"/>
          </w:tcPr>
          <w:p w14:paraId="59E1FFBD" w14:textId="77777777" w:rsidR="001D00B9" w:rsidRPr="00EE5312" w:rsidRDefault="001D00B9" w:rsidP="007F5C4F">
            <w:pPr>
              <w:jc w:val="center"/>
            </w:pPr>
            <w:r>
              <w:sym w:font="MT Symbol" w:char="F044"/>
            </w:r>
            <w:r>
              <w:t>L</w:t>
            </w:r>
          </w:p>
        </w:tc>
      </w:tr>
      <w:tr w:rsidR="001D00B9" w:rsidRPr="00EE5312" w14:paraId="746B31A2" w14:textId="77777777" w:rsidTr="007F5C4F">
        <w:tc>
          <w:tcPr>
            <w:tcW w:w="5387" w:type="dxa"/>
            <w:tcBorders>
              <w:top w:val="single" w:sz="8" w:space="0" w:color="9BBB59"/>
              <w:bottom w:val="single" w:sz="8" w:space="0" w:color="9BBB59"/>
              <w:right w:val="single" w:sz="8" w:space="0" w:color="9BBB59"/>
            </w:tcBorders>
            <w:shd w:val="clear" w:color="auto" w:fill="auto"/>
            <w:vAlign w:val="center"/>
          </w:tcPr>
          <w:p w14:paraId="43AD0386" w14:textId="77777777" w:rsidR="001D00B9" w:rsidRPr="00EE5312" w:rsidRDefault="001D00B9" w:rsidP="007F5C4F">
            <w:pPr>
              <w:pStyle w:val="Plattetekst"/>
              <w:rPr>
                <w:b/>
                <w:color w:val="FFFFFF"/>
              </w:rPr>
            </w:pPr>
            <w:r>
              <w:t>v</w:t>
            </w:r>
            <w:r w:rsidRPr="00EE5312">
              <w:t>oor alle lengten</w:t>
            </w:r>
          </w:p>
        </w:tc>
        <w:tc>
          <w:tcPr>
            <w:tcW w:w="2976" w:type="dxa"/>
            <w:tcBorders>
              <w:top w:val="single" w:sz="8" w:space="0" w:color="9BBB59"/>
              <w:left w:val="single" w:sz="8" w:space="0" w:color="9BBB59"/>
              <w:bottom w:val="single" w:sz="8" w:space="0" w:color="9BBB59"/>
              <w:right w:val="single" w:sz="8" w:space="0" w:color="9BBB59"/>
            </w:tcBorders>
            <w:shd w:val="clear" w:color="auto" w:fill="auto"/>
            <w:vAlign w:val="center"/>
          </w:tcPr>
          <w:p w14:paraId="5F6D0524" w14:textId="77777777" w:rsidR="001D00B9" w:rsidRDefault="001D00B9" w:rsidP="007F5C4F">
            <w:pPr>
              <w:pStyle w:val="Plattetekst"/>
              <w:rPr>
                <w:b/>
                <w:color w:val="FFFFFF"/>
              </w:rPr>
            </w:pPr>
            <w:r w:rsidRPr="00EE5312">
              <w:t>+/-</w:t>
            </w:r>
            <w:r>
              <w:t xml:space="preserve"> </w:t>
            </w:r>
            <w:r w:rsidRPr="00EE5312">
              <w:t>(10</w:t>
            </w:r>
            <w:r>
              <w:t xml:space="preserve"> </w:t>
            </w:r>
            <w:r w:rsidRPr="00EE5312">
              <w:t>+</w:t>
            </w:r>
            <w:r>
              <w:t xml:space="preserve"> </w:t>
            </w:r>
            <w:r w:rsidRPr="00EE5312">
              <w:t>L/1000)</w:t>
            </w:r>
            <w:r>
              <w:t xml:space="preserve"> </w:t>
            </w:r>
            <w:r w:rsidRPr="00EE5312">
              <w:sym w:font="Symbol" w:char="F0A3"/>
            </w:r>
            <w:r>
              <w:t xml:space="preserve"> </w:t>
            </w:r>
            <w:r w:rsidRPr="00EE5312">
              <w:t>+/- 40 mm</w:t>
            </w:r>
          </w:p>
        </w:tc>
      </w:tr>
      <w:tr w:rsidR="001D00B9" w:rsidRPr="00EE5312" w14:paraId="2F8A1E70" w14:textId="77777777" w:rsidTr="007F5C4F">
        <w:tc>
          <w:tcPr>
            <w:tcW w:w="5387" w:type="dxa"/>
            <w:tcBorders>
              <w:top w:val="single" w:sz="8" w:space="0" w:color="9BBB59"/>
              <w:bottom w:val="single" w:sz="8" w:space="0" w:color="9BBB59"/>
              <w:right w:val="single" w:sz="8" w:space="0" w:color="9BBB59"/>
            </w:tcBorders>
            <w:shd w:val="clear" w:color="auto" w:fill="92D050"/>
            <w:vAlign w:val="center"/>
          </w:tcPr>
          <w:p w14:paraId="4F5C01D8" w14:textId="77777777" w:rsidR="001D00B9" w:rsidRPr="00433E46" w:rsidRDefault="001D00B9" w:rsidP="007F5C4F">
            <w:pPr>
              <w:pStyle w:val="Plattetekst"/>
            </w:pPr>
            <w:r w:rsidRPr="00433E46">
              <w:t>Afwijking t.o.v. de vlakheid</w:t>
            </w:r>
          </w:p>
        </w:tc>
        <w:tc>
          <w:tcPr>
            <w:tcW w:w="2976" w:type="dxa"/>
            <w:tcBorders>
              <w:top w:val="single" w:sz="8" w:space="0" w:color="9BBB59"/>
              <w:left w:val="single" w:sz="8" w:space="0" w:color="9BBB59"/>
              <w:bottom w:val="single" w:sz="8" w:space="0" w:color="9BBB59"/>
              <w:right w:val="single" w:sz="8" w:space="0" w:color="9BBB59"/>
            </w:tcBorders>
            <w:shd w:val="clear" w:color="auto" w:fill="92D050"/>
            <w:vAlign w:val="center"/>
          </w:tcPr>
          <w:p w14:paraId="17BFAE30" w14:textId="77777777" w:rsidR="001D00B9" w:rsidRPr="00433E46" w:rsidRDefault="001D00B9" w:rsidP="007F5C4F">
            <w:pPr>
              <w:jc w:val="center"/>
            </w:pPr>
            <w:r>
              <w:sym w:font="MT Symbol" w:char="F044"/>
            </w:r>
            <w:r>
              <w:t>L</w:t>
            </w:r>
          </w:p>
        </w:tc>
      </w:tr>
      <w:tr w:rsidR="001D00B9" w:rsidRPr="00EE5312" w14:paraId="6AC74BB3" w14:textId="77777777" w:rsidTr="007F5C4F">
        <w:tc>
          <w:tcPr>
            <w:tcW w:w="5387" w:type="dxa"/>
            <w:tcBorders>
              <w:top w:val="single" w:sz="8" w:space="0" w:color="9BBB59"/>
              <w:bottom w:val="single" w:sz="8" w:space="0" w:color="9BBB59"/>
              <w:right w:val="single" w:sz="8" w:space="0" w:color="9BBB59"/>
            </w:tcBorders>
            <w:shd w:val="clear" w:color="auto" w:fill="auto"/>
            <w:vAlign w:val="center"/>
          </w:tcPr>
          <w:p w14:paraId="60BE6E9A" w14:textId="77777777" w:rsidR="001D00B9" w:rsidRDefault="001D00B9" w:rsidP="007F5C4F">
            <w:pPr>
              <w:pStyle w:val="Plattetekst"/>
            </w:pPr>
            <w:r>
              <w:t>Voor alle afmetingen, onder een regel van 2 m</w:t>
            </w:r>
          </w:p>
        </w:tc>
        <w:tc>
          <w:tcPr>
            <w:tcW w:w="2976" w:type="dxa"/>
            <w:tcBorders>
              <w:top w:val="single" w:sz="8" w:space="0" w:color="9BBB59"/>
              <w:left w:val="single" w:sz="8" w:space="0" w:color="9BBB59"/>
              <w:bottom w:val="single" w:sz="8" w:space="0" w:color="9BBB59"/>
              <w:right w:val="single" w:sz="8" w:space="0" w:color="9BBB59"/>
            </w:tcBorders>
            <w:shd w:val="clear" w:color="auto" w:fill="auto"/>
            <w:vAlign w:val="center"/>
          </w:tcPr>
          <w:p w14:paraId="04A5E177" w14:textId="77777777" w:rsidR="001D00B9" w:rsidRPr="00EE5312" w:rsidRDefault="001D00B9" w:rsidP="007F5C4F">
            <w:pPr>
              <w:pStyle w:val="Plattetekst"/>
            </w:pPr>
            <w:r>
              <w:t>+/- 4 mm</w:t>
            </w:r>
          </w:p>
        </w:tc>
      </w:tr>
    </w:tbl>
    <w:p w14:paraId="7AAFF814" w14:textId="77777777" w:rsidR="001D00B9" w:rsidRDefault="001D00B9" w:rsidP="001D00B9">
      <w:pPr>
        <w:pStyle w:val="Plattetekstinspringen"/>
      </w:pPr>
      <w:r>
        <w:t>Plaatsingstoleranties:</w:t>
      </w:r>
    </w:p>
    <w:p w14:paraId="4BCD0064" w14:textId="77777777" w:rsidR="001D00B9" w:rsidRDefault="001D00B9" w:rsidP="001D00B9">
      <w:pPr>
        <w:pStyle w:val="Plattetekstinspringen2"/>
        <w:tabs>
          <w:tab w:val="clear" w:pos="737"/>
        </w:tabs>
        <w:ind w:left="680" w:hanging="340"/>
      </w:pPr>
      <w:r>
        <w:t xml:space="preserve">inplanting:  </w:t>
      </w:r>
      <w:r>
        <w:tab/>
        <w:t xml:space="preserve">± 5 mm  </w:t>
      </w:r>
    </w:p>
    <w:p w14:paraId="1294D02D" w14:textId="77777777" w:rsidR="001D00B9" w:rsidRDefault="001D00B9" w:rsidP="001D00B9">
      <w:pPr>
        <w:pStyle w:val="Plattetekstinspringen2"/>
        <w:tabs>
          <w:tab w:val="clear" w:pos="737"/>
        </w:tabs>
        <w:ind w:left="680" w:hanging="340"/>
      </w:pPr>
      <w:r>
        <w:t xml:space="preserve">verticaliteit: </w:t>
      </w:r>
      <w:r>
        <w:tab/>
        <w:t>± 1 mm/m met een maximum van 5 mm per element</w:t>
      </w:r>
    </w:p>
    <w:p w14:paraId="72030BA3" w14:textId="77777777" w:rsidR="001D00B9" w:rsidRDefault="001D00B9" w:rsidP="001D00B9">
      <w:pPr>
        <w:pStyle w:val="Plattetekstinspringen2"/>
        <w:tabs>
          <w:tab w:val="clear" w:pos="737"/>
        </w:tabs>
        <w:ind w:left="680" w:hanging="340"/>
      </w:pPr>
      <w:r>
        <w:t>horizontaliteit:</w:t>
      </w:r>
      <w:r>
        <w:tab/>
        <w:t xml:space="preserve">± 5 mm </w:t>
      </w:r>
    </w:p>
    <w:p w14:paraId="79E25C61" w14:textId="77777777" w:rsidR="001D00B9" w:rsidRDefault="001D00B9" w:rsidP="001D00B9">
      <w:pPr>
        <w:pStyle w:val="Plattetekstinspringen2"/>
        <w:tabs>
          <w:tab w:val="clear" w:pos="737"/>
        </w:tabs>
        <w:ind w:left="680" w:hanging="340"/>
      </w:pPr>
      <w:r>
        <w:t>voegbreedte:</w:t>
      </w:r>
      <w:r>
        <w:tab/>
        <w:t>± 5 mm</w:t>
      </w:r>
    </w:p>
    <w:p w14:paraId="7BFEF24A" w14:textId="77777777" w:rsidR="001D00B9" w:rsidRPr="008B2830" w:rsidRDefault="001D00B9" w:rsidP="001D00B9">
      <w:pPr>
        <w:pStyle w:val="Plattetekstinspringen"/>
        <w:rPr>
          <w:lang w:val="nl-BE"/>
        </w:rPr>
      </w:pPr>
      <w:r>
        <w:t>Tijdens de plaatsing moet men zoveel mogelijk de fabricagetoleranties opheffen.</w:t>
      </w:r>
    </w:p>
    <w:p w14:paraId="7EA2073A" w14:textId="77777777" w:rsidR="001D00B9" w:rsidRDefault="001D00B9" w:rsidP="001D00B9">
      <w:pPr>
        <w:pStyle w:val="Kop3"/>
      </w:pPr>
      <w:bookmarkStart w:id="969" w:name="_Toc355277337"/>
      <w:bookmarkStart w:id="970" w:name="_Toc384042402"/>
      <w:bookmarkStart w:id="971" w:name="_Toc390175216"/>
      <w:bookmarkStart w:id="972" w:name="_Toc390177259"/>
      <w:bookmarkStart w:id="973" w:name="_Toc438633550"/>
      <w:r>
        <w:t>26.31.</w:t>
      </w:r>
      <w:r>
        <w:tab/>
        <w:t>prefab elementen – wanden</w:t>
      </w:r>
      <w:r>
        <w:tab/>
      </w:r>
      <w:r>
        <w:rPr>
          <w:rStyle w:val="MeetChar"/>
        </w:rPr>
        <w:t>|FH|m3</w:t>
      </w:r>
      <w:bookmarkEnd w:id="969"/>
      <w:bookmarkEnd w:id="970"/>
      <w:bookmarkEnd w:id="971"/>
      <w:bookmarkEnd w:id="972"/>
      <w:bookmarkEnd w:id="973"/>
    </w:p>
    <w:p w14:paraId="28FC3023" w14:textId="77777777" w:rsidR="001D00B9" w:rsidRPr="00531A00" w:rsidRDefault="001D00B9" w:rsidP="001D00B9">
      <w:pPr>
        <w:pStyle w:val="Kop6"/>
      </w:pPr>
      <w:r w:rsidRPr="00531A00">
        <w:t>Meting</w:t>
      </w:r>
    </w:p>
    <w:p w14:paraId="6DCF7020" w14:textId="77777777" w:rsidR="001D00B9" w:rsidRDefault="001D00B9" w:rsidP="001D00B9">
      <w:pPr>
        <w:pStyle w:val="Plattetekstinspringen"/>
      </w:pPr>
      <w:r w:rsidRPr="00531A00">
        <w:t>meeteenheid:</w:t>
      </w:r>
      <w:r>
        <w:t xml:space="preserve"> per m3</w:t>
      </w:r>
    </w:p>
    <w:p w14:paraId="4A0D6B6B" w14:textId="77777777" w:rsidR="001D00B9" w:rsidRPr="00531A00" w:rsidRDefault="001D00B9" w:rsidP="001D00B9">
      <w:pPr>
        <w:pStyle w:val="Plattetekstinspringen"/>
      </w:pPr>
      <w:r>
        <w:t>meetcode: netto volume volgens de nominale afmetingen op de plannen.</w:t>
      </w:r>
      <w:r>
        <w:br/>
        <w:t>Er wordt geen aftrek voorzien voor het volume van de wapening, afstandhouders, doorvoeren, ingestorte leidingen, uitsparingen kleiner dan 0,05 m3, hoeklatten, sponningen, groeven en messingen.</w:t>
      </w:r>
      <w:r>
        <w:br/>
        <w:t>Alle wapening in de prefabwanden is inbegrepen in de eenheidsprijs van dit artikel.</w:t>
      </w:r>
    </w:p>
    <w:p w14:paraId="7FDEC202" w14:textId="77777777" w:rsidR="001D00B9" w:rsidRDefault="001D00B9" w:rsidP="001D00B9">
      <w:pPr>
        <w:pStyle w:val="Plattetekstinspringen"/>
      </w:pPr>
      <w:r w:rsidRPr="00531A00">
        <w:t>aard van de overeenkomst: Forfaitaire Hoeveelheid (FH)</w:t>
      </w:r>
    </w:p>
    <w:p w14:paraId="1FC5B446" w14:textId="77777777" w:rsidR="001D00B9" w:rsidRDefault="001D00B9" w:rsidP="001D00B9">
      <w:pPr>
        <w:pStyle w:val="Kop6"/>
      </w:pPr>
      <w:r w:rsidRPr="00531A00">
        <w:t>M</w:t>
      </w:r>
      <w:r>
        <w:t>ateriaal</w:t>
      </w:r>
    </w:p>
    <w:p w14:paraId="7EA1AA7B" w14:textId="77777777" w:rsidR="001D00B9" w:rsidRDefault="001D00B9" w:rsidP="001D00B9">
      <w:pPr>
        <w:pStyle w:val="Plattetekstinspringen"/>
      </w:pPr>
      <w:r>
        <w:t>Volgens artikel 26.12.20.</w:t>
      </w:r>
    </w:p>
    <w:p w14:paraId="1B1634B6" w14:textId="77777777" w:rsidR="001D00B9" w:rsidRPr="00531A00" w:rsidRDefault="001D00B9" w:rsidP="001D00B9">
      <w:pPr>
        <w:pStyle w:val="Plattetekstinspringen"/>
      </w:pPr>
      <w:r>
        <w:t>De wanden dragen het BENOR-keurmerk (of gelijkwaardig), volgens NBN EN 14992 en zijn nationale aanvulling NBN B 21-612. Bij de levering moet steeds een attest van oorsprong en het Benor-merk (of gelijkwaardig) gevoegd worden.</w:t>
      </w:r>
    </w:p>
    <w:p w14:paraId="3DF0DFB1" w14:textId="77777777" w:rsidR="001D00B9" w:rsidRDefault="001D00B9" w:rsidP="001D00B9">
      <w:pPr>
        <w:pStyle w:val="Kop8"/>
      </w:pPr>
      <w:r w:rsidRPr="00531A00">
        <w:t>Specificaties</w:t>
      </w:r>
    </w:p>
    <w:p w14:paraId="5CC25E45" w14:textId="77777777" w:rsidR="001D00B9" w:rsidRDefault="001D00B9" w:rsidP="001D00B9">
      <w:pPr>
        <w:pStyle w:val="Plattetekstinspringen"/>
      </w:pPr>
      <w:r>
        <w:t xml:space="preserve">Betonkwaliteit volgens NBN EN 206-1 en NBN B 15-001 </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1608"/>
        <w:gridCol w:w="1802"/>
        <w:gridCol w:w="1963"/>
        <w:gridCol w:w="1936"/>
      </w:tblGrid>
      <w:tr w:rsidR="001D00B9" w14:paraId="1CCB2CB9" w14:textId="77777777" w:rsidTr="007F5C4F">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27A75628" w14:textId="77777777" w:rsidR="001D00B9" w:rsidRDefault="001D00B9" w:rsidP="007F5C4F">
            <w:pPr>
              <w:pStyle w:val="Plattetekst3"/>
              <w:jc w:val="center"/>
              <w:rPr>
                <w:rFonts w:eastAsia="Arial Unicode MS"/>
                <w:b/>
                <w:bCs/>
              </w:rPr>
            </w:pPr>
            <w:r>
              <w:rPr>
                <w:b/>
                <w:bCs/>
              </w:rPr>
              <w:t>Sterkteklasse</w:t>
            </w:r>
          </w:p>
        </w:tc>
        <w:tc>
          <w:tcPr>
            <w:tcW w:w="1594" w:type="dxa"/>
            <w:tcBorders>
              <w:top w:val="outset" w:sz="6" w:space="0" w:color="auto"/>
              <w:left w:val="outset" w:sz="6" w:space="0" w:color="auto"/>
              <w:bottom w:val="outset" w:sz="6" w:space="0" w:color="auto"/>
              <w:right w:val="outset" w:sz="6" w:space="0" w:color="auto"/>
            </w:tcBorders>
          </w:tcPr>
          <w:p w14:paraId="59A1153F" w14:textId="77777777" w:rsidR="001D00B9" w:rsidRDefault="001D00B9" w:rsidP="007F5C4F">
            <w:pPr>
              <w:pStyle w:val="Plattetekst3"/>
              <w:jc w:val="center"/>
              <w:rPr>
                <w:b/>
                <w:bCs/>
              </w:rPr>
            </w:pPr>
            <w:r>
              <w:rPr>
                <w:b/>
                <w:bCs/>
              </w:rPr>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13B8EE20" w14:textId="77777777" w:rsidR="001D00B9" w:rsidRDefault="001D00B9" w:rsidP="007F5C4F">
            <w:pPr>
              <w:pStyle w:val="Plattetekst3"/>
              <w:jc w:val="center"/>
              <w:rPr>
                <w:rFonts w:eastAsia="Arial Unicode MS"/>
                <w:b/>
                <w:bCs/>
              </w:rPr>
            </w:pPr>
            <w:r>
              <w:rPr>
                <w:b/>
                <w:bCs/>
              </w:rP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38940C1B" w14:textId="77777777" w:rsidR="001D00B9" w:rsidRDefault="001D00B9" w:rsidP="007F5C4F">
            <w:pPr>
              <w:pStyle w:val="Plattetekst3"/>
              <w:jc w:val="center"/>
              <w:rPr>
                <w:rFonts w:eastAsia="Arial Unicode MS"/>
                <w:b/>
                <w:bCs/>
              </w:rPr>
            </w:pPr>
            <w:r>
              <w:rPr>
                <w:b/>
                <w:bCs/>
              </w:rP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22A1306B" w14:textId="77777777" w:rsidR="001D00B9" w:rsidRDefault="001D00B9" w:rsidP="007F5C4F">
            <w:pPr>
              <w:pStyle w:val="Plattetekst3"/>
              <w:jc w:val="center"/>
              <w:rPr>
                <w:rFonts w:eastAsia="Arial Unicode MS"/>
                <w:b/>
                <w:bCs/>
              </w:rPr>
            </w:pPr>
            <w:r>
              <w:rPr>
                <w:b/>
                <w:bCs/>
              </w:rPr>
              <w:t>Maximale korrelgrootte</w:t>
            </w:r>
          </w:p>
        </w:tc>
      </w:tr>
      <w:tr w:rsidR="001D00B9" w14:paraId="5B9DD799" w14:textId="77777777" w:rsidTr="007F5C4F">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397F835C" w14:textId="77777777" w:rsidR="001D00B9" w:rsidRDefault="001D00B9" w:rsidP="007F5C4F">
            <w:pPr>
              <w:pStyle w:val="Plattetekst3"/>
              <w:jc w:val="center"/>
              <w:rPr>
                <w:rFonts w:eastAsia="Arial Unicode MS"/>
              </w:rPr>
            </w:pPr>
            <w:r>
              <w:t>minimum</w:t>
            </w:r>
          </w:p>
        </w:tc>
        <w:tc>
          <w:tcPr>
            <w:tcW w:w="1594" w:type="dxa"/>
            <w:tcBorders>
              <w:top w:val="outset" w:sz="6" w:space="0" w:color="auto"/>
              <w:left w:val="outset" w:sz="6" w:space="0" w:color="auto"/>
              <w:bottom w:val="outset" w:sz="6" w:space="0" w:color="auto"/>
              <w:right w:val="outset" w:sz="6" w:space="0" w:color="auto"/>
            </w:tcBorders>
          </w:tcPr>
          <w:p w14:paraId="6BDF2534" w14:textId="77777777" w:rsidR="001D00B9" w:rsidRDefault="001D00B9" w:rsidP="007F5C4F">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6AA3325A" w14:textId="77777777" w:rsidR="001D00B9" w:rsidRDefault="001D00B9" w:rsidP="007F5C4F">
            <w:pPr>
              <w:pStyle w:val="Plattetekst3"/>
              <w:jc w:val="center"/>
              <w:rPr>
                <w:rFonts w:eastAsia="Arial Unicode MS"/>
              </w:rPr>
            </w:pPr>
            <w:r>
              <w:t>minimum</w:t>
            </w:r>
          </w:p>
        </w:tc>
        <w:tc>
          <w:tcPr>
            <w:tcW w:w="1962" w:type="dxa"/>
            <w:tcBorders>
              <w:top w:val="outset" w:sz="6" w:space="0" w:color="auto"/>
              <w:left w:val="outset" w:sz="6" w:space="0" w:color="auto"/>
              <w:bottom w:val="outset" w:sz="6" w:space="0" w:color="auto"/>
              <w:right w:val="outset" w:sz="6" w:space="0" w:color="auto"/>
            </w:tcBorders>
            <w:vAlign w:val="center"/>
          </w:tcPr>
          <w:p w14:paraId="11CF8748" w14:textId="77777777" w:rsidR="001D00B9" w:rsidRDefault="001D00B9" w:rsidP="007F5C4F">
            <w:pPr>
              <w:pStyle w:val="Plattetekst3"/>
              <w:jc w:val="center"/>
              <w:rPr>
                <w:rFonts w:eastAsia="Arial Unicode MS"/>
              </w:rPr>
            </w:pPr>
            <w:r>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61858DCD" w14:textId="77777777" w:rsidR="001D00B9" w:rsidRDefault="001D00B9" w:rsidP="007F5C4F">
            <w:pPr>
              <w:pStyle w:val="Plattetekst3"/>
              <w:jc w:val="center"/>
              <w:rPr>
                <w:rFonts w:eastAsia="Arial Unicode MS"/>
              </w:rPr>
            </w:pPr>
            <w:r>
              <w:t>keuze aannemer</w:t>
            </w:r>
          </w:p>
        </w:tc>
      </w:tr>
      <w:tr w:rsidR="001D00B9" w14:paraId="0D47FC64" w14:textId="77777777" w:rsidTr="007F5C4F">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5164F886" w14:textId="77777777" w:rsidR="001D00B9" w:rsidRDefault="001D00B9" w:rsidP="007F5C4F">
            <w:pPr>
              <w:pStyle w:val="Plattetekst3"/>
              <w:jc w:val="center"/>
              <w:rPr>
                <w:rFonts w:eastAsia="Arial Unicode MS"/>
              </w:rPr>
            </w:pPr>
          </w:p>
        </w:tc>
        <w:tc>
          <w:tcPr>
            <w:tcW w:w="1594" w:type="dxa"/>
            <w:tcBorders>
              <w:top w:val="outset" w:sz="6" w:space="0" w:color="auto"/>
              <w:left w:val="outset" w:sz="6" w:space="0" w:color="auto"/>
              <w:bottom w:val="outset" w:sz="6" w:space="0" w:color="auto"/>
              <w:right w:val="outset" w:sz="6" w:space="0" w:color="auto"/>
            </w:tcBorders>
          </w:tcPr>
          <w:p w14:paraId="299F14C2" w14:textId="77777777" w:rsidR="001D00B9" w:rsidRDefault="001D00B9" w:rsidP="007F5C4F">
            <w:pPr>
              <w:pStyle w:val="Plattetekst3"/>
              <w:jc w:val="center"/>
              <w:rPr>
                <w:rFonts w:eastAsia="Arial Unicode MS"/>
              </w:rPr>
            </w:pPr>
          </w:p>
        </w:tc>
        <w:tc>
          <w:tcPr>
            <w:tcW w:w="1798" w:type="dxa"/>
            <w:tcBorders>
              <w:top w:val="outset" w:sz="6" w:space="0" w:color="auto"/>
              <w:left w:val="outset" w:sz="6" w:space="0" w:color="auto"/>
              <w:bottom w:val="outset" w:sz="6" w:space="0" w:color="auto"/>
              <w:right w:val="outset" w:sz="6" w:space="0" w:color="auto"/>
            </w:tcBorders>
            <w:vAlign w:val="center"/>
          </w:tcPr>
          <w:p w14:paraId="56EC156A" w14:textId="77777777" w:rsidR="001D00B9" w:rsidRDefault="001D00B9" w:rsidP="007F5C4F">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39FE7387" w14:textId="77777777" w:rsidR="001D00B9" w:rsidRDefault="001D00B9" w:rsidP="007F5C4F">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71A2CAB9" w14:textId="77777777" w:rsidR="001D00B9" w:rsidRDefault="001D00B9" w:rsidP="007F5C4F">
            <w:pPr>
              <w:pStyle w:val="Plattetekst3"/>
              <w:jc w:val="center"/>
              <w:rPr>
                <w:rFonts w:eastAsia="Arial Unicode MS"/>
              </w:rPr>
            </w:pPr>
          </w:p>
        </w:tc>
      </w:tr>
    </w:tbl>
    <w:p w14:paraId="1DAA526F" w14:textId="77777777" w:rsidR="001D00B9" w:rsidRDefault="001D00B9" w:rsidP="001D00B9">
      <w:pPr>
        <w:pStyle w:val="Plattetekstinspringen"/>
      </w:pPr>
      <w:r>
        <w:t xml:space="preserve">Bekisting: </w:t>
      </w:r>
      <w:r w:rsidRPr="00555CDB">
        <w:rPr>
          <w:rStyle w:val="Keuze-blauw"/>
        </w:rPr>
        <w:t>gladde bekisting / …</w:t>
      </w:r>
      <w:r w:rsidRPr="00C43DB8">
        <w:t xml:space="preserve"> </w:t>
      </w:r>
    </w:p>
    <w:p w14:paraId="2A293874" w14:textId="77777777" w:rsidR="001D00B9" w:rsidRDefault="001D00B9" w:rsidP="001D00B9">
      <w:pPr>
        <w:pStyle w:val="Kop8"/>
      </w:pPr>
      <w:r w:rsidRPr="00037382">
        <w:t>Aanvullende specificaties</w:t>
      </w:r>
      <w:r>
        <w:t xml:space="preserve"> </w:t>
      </w:r>
      <w:r w:rsidR="00156DE5">
        <w:t>(te schrappen door ontwerper indien niet van toepassing)</w:t>
      </w:r>
    </w:p>
    <w:p w14:paraId="0A67829A" w14:textId="77777777" w:rsidR="001D00B9" w:rsidRDefault="001D00B9" w:rsidP="001D00B9">
      <w:pPr>
        <w:pStyle w:val="Plattetekstinspringen"/>
      </w:pPr>
      <w:r>
        <w:t>De stabiliteitsstudie van de prefab wanden moet uitgevoerd worden door de fabrikant van de wanden.</w:t>
      </w:r>
    </w:p>
    <w:p w14:paraId="4009F3DC" w14:textId="77777777" w:rsidR="001D00B9" w:rsidRPr="00417E0C" w:rsidRDefault="001D00B9" w:rsidP="001D00B9">
      <w:pPr>
        <w:pStyle w:val="Plattetekstinspringen"/>
        <w:rPr>
          <w:rStyle w:val="Keuze-blauw"/>
        </w:rPr>
      </w:pPr>
      <w:r>
        <w:t xml:space="preserve">Brandweerstand: REI </w:t>
      </w:r>
      <w:r w:rsidRPr="00417E0C">
        <w:rPr>
          <w:rStyle w:val="Keuze-blauw"/>
        </w:rPr>
        <w:t>60 / 120 / 240</w:t>
      </w:r>
    </w:p>
    <w:p w14:paraId="58DD1550" w14:textId="77777777" w:rsidR="001D00B9" w:rsidRDefault="001D00B9" w:rsidP="001D00B9">
      <w:pPr>
        <w:pStyle w:val="Plattetekstinspringen"/>
      </w:pPr>
      <w:r>
        <w:t>De wanden  worden in architectonisch beton uitgevoerd. De kost voor de architectonische afwerking is inbegrepen in dit artikel. De bepalingen van artikel 26.12.30. zijn van toepassing.</w:t>
      </w:r>
    </w:p>
    <w:p w14:paraId="34878876" w14:textId="77777777" w:rsidR="001D00B9" w:rsidRPr="00417E0C" w:rsidRDefault="001D00B9" w:rsidP="001D00B9">
      <w:pPr>
        <w:pStyle w:val="Plattetekstinspringen2"/>
        <w:rPr>
          <w:rStyle w:val="Keuze-blauw"/>
        </w:rPr>
      </w:pPr>
      <w:r>
        <w:t xml:space="preserve">Kleur: </w:t>
      </w:r>
      <w:r w:rsidRPr="00417E0C">
        <w:rPr>
          <w:rStyle w:val="Keuze-blauw"/>
        </w:rPr>
        <w:t>benadering van RAL … / …</w:t>
      </w:r>
    </w:p>
    <w:p w14:paraId="4E8AEE02" w14:textId="77777777" w:rsidR="001D00B9" w:rsidRDefault="001D00B9" w:rsidP="001D00B9">
      <w:pPr>
        <w:pStyle w:val="Plattetekstinspringen2"/>
      </w:pPr>
      <w:r>
        <w:t>Oppervlak: volgens aanduiding op de plannen en detailtekeningen</w:t>
      </w:r>
    </w:p>
    <w:p w14:paraId="42D9A615" w14:textId="77777777" w:rsidR="001D00B9" w:rsidRPr="00823E02" w:rsidRDefault="001D00B9" w:rsidP="001D00B9">
      <w:pPr>
        <w:pStyle w:val="Plattetekstinspringen"/>
      </w:pPr>
      <w:r>
        <w:t>Het beton wordt voorgespannen.</w:t>
      </w:r>
    </w:p>
    <w:p w14:paraId="32C547ED" w14:textId="77777777" w:rsidR="001D00B9" w:rsidRDefault="001D00B9" w:rsidP="001D00B9">
      <w:pPr>
        <w:pStyle w:val="Kop6"/>
      </w:pPr>
      <w:r>
        <w:t>Uitvoering</w:t>
      </w:r>
    </w:p>
    <w:p w14:paraId="55650FD6" w14:textId="77777777" w:rsidR="001D00B9" w:rsidRPr="00531991" w:rsidRDefault="001D00B9" w:rsidP="001D00B9">
      <w:pPr>
        <w:pStyle w:val="Plattetekstinspringen"/>
      </w:pPr>
      <w:r w:rsidRPr="00531991">
        <w:tab/>
        <w:t>De verbinding met andere elementen gebeurt d.m.v. het ter plaatse opstorten van de diverse uiteinden van de samenkomende elementen. Uiteinden worden voorzien van wachtwapeningen.</w:t>
      </w:r>
    </w:p>
    <w:p w14:paraId="211D5C30" w14:textId="77777777" w:rsidR="001D00B9" w:rsidRPr="00531A00" w:rsidRDefault="001D00B9" w:rsidP="001D00B9">
      <w:pPr>
        <w:pStyle w:val="Kop8"/>
      </w:pPr>
      <w:r w:rsidRPr="007735E8">
        <w:t>Aanvullende uitvoeringsvoorschriften</w:t>
      </w:r>
      <w:r>
        <w:t xml:space="preserve"> </w:t>
      </w:r>
      <w:r w:rsidR="00156DE5">
        <w:t>(te schrappen door ontwerper indien niet van toepassing)</w:t>
      </w:r>
    </w:p>
    <w:p w14:paraId="7E664FF0" w14:textId="77777777" w:rsidR="001D00B9" w:rsidRPr="00417E0C" w:rsidRDefault="001D00B9" w:rsidP="001D00B9">
      <w:pPr>
        <w:pStyle w:val="Plattetekstinspringen"/>
        <w:rPr>
          <w:rStyle w:val="Keuze-blauw"/>
        </w:rPr>
      </w:pPr>
      <w:r w:rsidRPr="00531A00">
        <w:t>Zichtbare aansluitingen</w:t>
      </w:r>
      <w:r>
        <w:t xml:space="preserve"> worden uitgevoerd met een</w:t>
      </w:r>
      <w:r w:rsidRPr="00531A00">
        <w:t xml:space="preserve"> </w:t>
      </w:r>
      <w:r w:rsidRPr="00417E0C">
        <w:rPr>
          <w:rStyle w:val="Keuze-blauw"/>
        </w:rPr>
        <w:t>V-vormige voeg / …</w:t>
      </w:r>
    </w:p>
    <w:p w14:paraId="3615945D" w14:textId="77777777" w:rsidR="001D00B9" w:rsidRDefault="001D00B9" w:rsidP="001D00B9">
      <w:pPr>
        <w:pStyle w:val="Plattetekstinspringen"/>
      </w:pPr>
      <w:r w:rsidRPr="00531A00">
        <w:t>Verankeringen:</w:t>
      </w:r>
    </w:p>
    <w:p w14:paraId="74E97618" w14:textId="77777777" w:rsidR="001D00B9" w:rsidRDefault="001D00B9" w:rsidP="001D00B9">
      <w:pPr>
        <w:pStyle w:val="Plattetekstinspringen"/>
      </w:pPr>
      <w:r>
        <w:t>Uitsparingen, doorvoeren:</w:t>
      </w:r>
    </w:p>
    <w:p w14:paraId="3B646D68" w14:textId="77777777" w:rsidR="001D00B9" w:rsidRDefault="001D00B9" w:rsidP="001D00B9">
      <w:pPr>
        <w:pStyle w:val="Plattetekstinspringen"/>
      </w:pPr>
      <w:r>
        <w:t>Vochtkeringen:</w:t>
      </w:r>
    </w:p>
    <w:p w14:paraId="16C5FDD5" w14:textId="77777777" w:rsidR="001D00B9" w:rsidRPr="00531A00" w:rsidRDefault="001D00B9" w:rsidP="001D00B9">
      <w:pPr>
        <w:pStyle w:val="Plattetekstinspringen"/>
      </w:pPr>
      <w:r>
        <w:t xml:space="preserve">Thermische isolatie: </w:t>
      </w:r>
    </w:p>
    <w:p w14:paraId="44A7A00E" w14:textId="77777777" w:rsidR="001D00B9" w:rsidRPr="00531A00" w:rsidRDefault="001D00B9" w:rsidP="001D00B9">
      <w:pPr>
        <w:pStyle w:val="Kop6"/>
      </w:pPr>
      <w:r w:rsidRPr="00531A00">
        <w:t>Toepassing</w:t>
      </w:r>
    </w:p>
    <w:p w14:paraId="6DB42475" w14:textId="77777777" w:rsidR="001D00B9" w:rsidRDefault="001D00B9" w:rsidP="001D00B9">
      <w:pPr>
        <w:pStyle w:val="Kop3"/>
      </w:pPr>
      <w:bookmarkStart w:id="974" w:name="_Toc355277338"/>
      <w:bookmarkStart w:id="975" w:name="_Toc384042403"/>
      <w:bookmarkStart w:id="976" w:name="_Toc390175217"/>
      <w:bookmarkStart w:id="977" w:name="_Toc390177260"/>
      <w:bookmarkStart w:id="978" w:name="_Toc438633551"/>
      <w:r>
        <w:t>26.32.</w:t>
      </w:r>
      <w:r>
        <w:tab/>
        <w:t>prefab elementen – kolommen</w:t>
      </w:r>
      <w:r>
        <w:tab/>
      </w:r>
      <w:r>
        <w:rPr>
          <w:rStyle w:val="MeetChar"/>
        </w:rPr>
        <w:t>|FH|m3</w:t>
      </w:r>
      <w:bookmarkEnd w:id="974"/>
      <w:bookmarkEnd w:id="975"/>
      <w:bookmarkEnd w:id="976"/>
      <w:bookmarkEnd w:id="977"/>
      <w:bookmarkEnd w:id="978"/>
    </w:p>
    <w:p w14:paraId="32E78182" w14:textId="77777777" w:rsidR="001D00B9" w:rsidRPr="00531A00" w:rsidRDefault="001D00B9" w:rsidP="001D00B9">
      <w:pPr>
        <w:pStyle w:val="Kop6"/>
      </w:pPr>
      <w:r w:rsidRPr="00531A00">
        <w:t>Meting</w:t>
      </w:r>
    </w:p>
    <w:p w14:paraId="76602C5E" w14:textId="77777777" w:rsidR="001D00B9" w:rsidRDefault="001D00B9" w:rsidP="001D00B9">
      <w:pPr>
        <w:pStyle w:val="Plattetekstinspringen"/>
      </w:pPr>
      <w:r w:rsidRPr="00531A00">
        <w:t>meeteenheid:</w:t>
      </w:r>
      <w:r>
        <w:t xml:space="preserve"> per m3</w:t>
      </w:r>
    </w:p>
    <w:p w14:paraId="629311AD" w14:textId="77777777" w:rsidR="001D00B9" w:rsidRPr="00531A00" w:rsidRDefault="001D00B9" w:rsidP="001D00B9">
      <w:pPr>
        <w:pStyle w:val="Plattetekstinspringen"/>
      </w:pPr>
      <w:r>
        <w:t>meetcode: netto volume, gemeten tussen vloeren en balken, volgens de nominale afmetingen op de plannen.</w:t>
      </w:r>
      <w:r>
        <w:br/>
        <w:t>Er wordt geen aftrek voorzien voor het volume van de wapening, afstandhouders, doorvoeren, ingestorte leidingen, uitsparingen kleiner dan 0,05 m3, hoeklatten, sponningen, groeven en messingen.</w:t>
      </w:r>
      <w:r>
        <w:br/>
        <w:t>Alle wapening in de prefab kolommen is inbegrepen in de eenheidsprijs van dit artikel.</w:t>
      </w:r>
      <w:r w:rsidRPr="00DE52B4">
        <w:t xml:space="preserve"> </w:t>
      </w:r>
      <w:r>
        <w:br/>
        <w:t xml:space="preserve">Eventuele consoles op de kolommen,  in beton of in staal, zijn steeds inbegrepen in de eenheidsprijs. </w:t>
      </w:r>
    </w:p>
    <w:p w14:paraId="3F19F9AE" w14:textId="77777777" w:rsidR="001D00B9" w:rsidRDefault="001D00B9" w:rsidP="001D00B9">
      <w:pPr>
        <w:pStyle w:val="Plattetekstinspringen"/>
      </w:pPr>
      <w:r w:rsidRPr="00531A00">
        <w:t>aard van de overeenkomst: Forfaitaire Hoeveelheid (FH)</w:t>
      </w:r>
    </w:p>
    <w:p w14:paraId="628C6E43" w14:textId="77777777" w:rsidR="001D00B9" w:rsidRDefault="001D00B9" w:rsidP="001D00B9">
      <w:pPr>
        <w:pStyle w:val="Kop6"/>
      </w:pPr>
      <w:r w:rsidRPr="00531A00">
        <w:t>M</w:t>
      </w:r>
      <w:r>
        <w:t>ateriaal</w:t>
      </w:r>
    </w:p>
    <w:p w14:paraId="406EE951" w14:textId="77777777" w:rsidR="001D00B9" w:rsidRDefault="001D00B9" w:rsidP="001D00B9">
      <w:pPr>
        <w:pStyle w:val="Plattetekstinspringen"/>
      </w:pPr>
      <w:r>
        <w:t>Volgens artikel 26.12.20.</w:t>
      </w:r>
    </w:p>
    <w:p w14:paraId="79F98E41" w14:textId="77777777" w:rsidR="001D00B9" w:rsidRPr="00531A00" w:rsidRDefault="001D00B9" w:rsidP="001D00B9">
      <w:pPr>
        <w:pStyle w:val="Plattetekstinspringen"/>
      </w:pPr>
      <w:r>
        <w:t>De kolommen dragen het BENOR-keurmerk (of gelijkwaardig), volgens NBN EN 13225 en zijn nationale aanvulling NBN B 21-604. Bij de levering moet steeds een attest van oorsprong en het Benor-merk (of gelijkwaardig) gevoegd worden.</w:t>
      </w:r>
    </w:p>
    <w:p w14:paraId="75D35EE7" w14:textId="77777777" w:rsidR="001D00B9" w:rsidRDefault="001D00B9" w:rsidP="001D00B9">
      <w:pPr>
        <w:pStyle w:val="Kop8"/>
      </w:pPr>
      <w:r w:rsidRPr="00531A00">
        <w:t>Specificaties</w:t>
      </w:r>
    </w:p>
    <w:p w14:paraId="48ECB788" w14:textId="77777777" w:rsidR="001D00B9" w:rsidRDefault="001D00B9" w:rsidP="001D00B9">
      <w:pPr>
        <w:pStyle w:val="Plattetekstinspringen"/>
      </w:pPr>
      <w:r>
        <w:t xml:space="preserve">Betonkwaliteit volgens NBN EN 206-1 en NBN B 15-001 </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1608"/>
        <w:gridCol w:w="1802"/>
        <w:gridCol w:w="1963"/>
        <w:gridCol w:w="1936"/>
      </w:tblGrid>
      <w:tr w:rsidR="001D00B9" w14:paraId="3374F21F" w14:textId="77777777" w:rsidTr="007F5C4F">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3C49C0BC" w14:textId="77777777" w:rsidR="001D00B9" w:rsidRDefault="001D00B9" w:rsidP="007F5C4F">
            <w:pPr>
              <w:pStyle w:val="Plattetekst3"/>
              <w:jc w:val="center"/>
              <w:rPr>
                <w:rFonts w:eastAsia="Arial Unicode MS"/>
                <w:b/>
                <w:bCs/>
              </w:rPr>
            </w:pPr>
            <w:r>
              <w:rPr>
                <w:b/>
                <w:bCs/>
              </w:rPr>
              <w:t>Sterkteklasse</w:t>
            </w:r>
          </w:p>
        </w:tc>
        <w:tc>
          <w:tcPr>
            <w:tcW w:w="1594" w:type="dxa"/>
            <w:tcBorders>
              <w:top w:val="outset" w:sz="6" w:space="0" w:color="auto"/>
              <w:left w:val="outset" w:sz="6" w:space="0" w:color="auto"/>
              <w:bottom w:val="outset" w:sz="6" w:space="0" w:color="auto"/>
              <w:right w:val="outset" w:sz="6" w:space="0" w:color="auto"/>
            </w:tcBorders>
          </w:tcPr>
          <w:p w14:paraId="7473CE73" w14:textId="77777777" w:rsidR="001D00B9" w:rsidRDefault="001D00B9" w:rsidP="007F5C4F">
            <w:pPr>
              <w:pStyle w:val="Plattetekst3"/>
              <w:jc w:val="center"/>
              <w:rPr>
                <w:b/>
                <w:bCs/>
              </w:rPr>
            </w:pPr>
            <w:r>
              <w:rPr>
                <w:b/>
                <w:bCs/>
              </w:rPr>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19C41009" w14:textId="77777777" w:rsidR="001D00B9" w:rsidRDefault="001D00B9" w:rsidP="007F5C4F">
            <w:pPr>
              <w:pStyle w:val="Plattetekst3"/>
              <w:jc w:val="center"/>
              <w:rPr>
                <w:rFonts w:eastAsia="Arial Unicode MS"/>
                <w:b/>
                <w:bCs/>
              </w:rPr>
            </w:pPr>
            <w:r>
              <w:rPr>
                <w:b/>
                <w:bCs/>
              </w:rP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11A7DF4C" w14:textId="77777777" w:rsidR="001D00B9" w:rsidRDefault="001D00B9" w:rsidP="007F5C4F">
            <w:pPr>
              <w:pStyle w:val="Plattetekst3"/>
              <w:jc w:val="center"/>
              <w:rPr>
                <w:rFonts w:eastAsia="Arial Unicode MS"/>
                <w:b/>
                <w:bCs/>
              </w:rPr>
            </w:pPr>
            <w:r>
              <w:rPr>
                <w:b/>
                <w:bCs/>
              </w:rP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702E18A9" w14:textId="77777777" w:rsidR="001D00B9" w:rsidRDefault="001D00B9" w:rsidP="007F5C4F">
            <w:pPr>
              <w:pStyle w:val="Plattetekst3"/>
              <w:jc w:val="center"/>
              <w:rPr>
                <w:rFonts w:eastAsia="Arial Unicode MS"/>
                <w:b/>
                <w:bCs/>
              </w:rPr>
            </w:pPr>
            <w:r>
              <w:rPr>
                <w:b/>
                <w:bCs/>
              </w:rPr>
              <w:t>Maximale korrelgrootte</w:t>
            </w:r>
          </w:p>
        </w:tc>
      </w:tr>
      <w:tr w:rsidR="001D00B9" w14:paraId="0F018895" w14:textId="77777777" w:rsidTr="007F5C4F">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28796A4D" w14:textId="77777777" w:rsidR="001D00B9" w:rsidRDefault="001D00B9" w:rsidP="007F5C4F">
            <w:pPr>
              <w:pStyle w:val="Plattetekst3"/>
              <w:jc w:val="center"/>
              <w:rPr>
                <w:rFonts w:eastAsia="Arial Unicode MS"/>
              </w:rPr>
            </w:pPr>
            <w:r>
              <w:t>minimum</w:t>
            </w:r>
          </w:p>
        </w:tc>
        <w:tc>
          <w:tcPr>
            <w:tcW w:w="1594" w:type="dxa"/>
            <w:tcBorders>
              <w:top w:val="outset" w:sz="6" w:space="0" w:color="auto"/>
              <w:left w:val="outset" w:sz="6" w:space="0" w:color="auto"/>
              <w:bottom w:val="outset" w:sz="6" w:space="0" w:color="auto"/>
              <w:right w:val="outset" w:sz="6" w:space="0" w:color="auto"/>
            </w:tcBorders>
          </w:tcPr>
          <w:p w14:paraId="54EFDA0C" w14:textId="77777777" w:rsidR="001D00B9" w:rsidRDefault="001D00B9" w:rsidP="007F5C4F">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108CE28B" w14:textId="77777777" w:rsidR="001D00B9" w:rsidRDefault="001D00B9" w:rsidP="007F5C4F">
            <w:pPr>
              <w:pStyle w:val="Plattetekst3"/>
              <w:jc w:val="center"/>
              <w:rPr>
                <w:rFonts w:eastAsia="Arial Unicode MS"/>
              </w:rPr>
            </w:pPr>
            <w:r>
              <w:t>minimum</w:t>
            </w:r>
          </w:p>
        </w:tc>
        <w:tc>
          <w:tcPr>
            <w:tcW w:w="1962" w:type="dxa"/>
            <w:tcBorders>
              <w:top w:val="outset" w:sz="6" w:space="0" w:color="auto"/>
              <w:left w:val="outset" w:sz="6" w:space="0" w:color="auto"/>
              <w:bottom w:val="outset" w:sz="6" w:space="0" w:color="auto"/>
              <w:right w:val="outset" w:sz="6" w:space="0" w:color="auto"/>
            </w:tcBorders>
            <w:vAlign w:val="center"/>
          </w:tcPr>
          <w:p w14:paraId="07DB9C5B" w14:textId="77777777" w:rsidR="001D00B9" w:rsidRDefault="001D00B9" w:rsidP="007F5C4F">
            <w:pPr>
              <w:pStyle w:val="Plattetekst3"/>
              <w:jc w:val="center"/>
              <w:rPr>
                <w:rFonts w:eastAsia="Arial Unicode MS"/>
              </w:rPr>
            </w:pPr>
            <w:r>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0F0A08D5" w14:textId="77777777" w:rsidR="001D00B9" w:rsidRDefault="001D00B9" w:rsidP="007F5C4F">
            <w:pPr>
              <w:pStyle w:val="Plattetekst3"/>
              <w:jc w:val="center"/>
              <w:rPr>
                <w:rFonts w:eastAsia="Arial Unicode MS"/>
              </w:rPr>
            </w:pPr>
            <w:r>
              <w:t>keuze aannemer</w:t>
            </w:r>
          </w:p>
        </w:tc>
      </w:tr>
      <w:tr w:rsidR="001D00B9" w14:paraId="032F6730" w14:textId="77777777" w:rsidTr="007F5C4F">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48E16E41" w14:textId="77777777" w:rsidR="001D00B9" w:rsidRDefault="001D00B9" w:rsidP="007F5C4F">
            <w:pPr>
              <w:pStyle w:val="Plattetekst3"/>
              <w:jc w:val="center"/>
              <w:rPr>
                <w:rFonts w:eastAsia="Arial Unicode MS"/>
              </w:rPr>
            </w:pPr>
          </w:p>
        </w:tc>
        <w:tc>
          <w:tcPr>
            <w:tcW w:w="1594" w:type="dxa"/>
            <w:tcBorders>
              <w:top w:val="outset" w:sz="6" w:space="0" w:color="auto"/>
              <w:left w:val="outset" w:sz="6" w:space="0" w:color="auto"/>
              <w:bottom w:val="outset" w:sz="6" w:space="0" w:color="auto"/>
              <w:right w:val="outset" w:sz="6" w:space="0" w:color="auto"/>
            </w:tcBorders>
          </w:tcPr>
          <w:p w14:paraId="0B4FA150" w14:textId="77777777" w:rsidR="001D00B9" w:rsidRDefault="001D00B9" w:rsidP="007F5C4F">
            <w:pPr>
              <w:pStyle w:val="Plattetekst3"/>
              <w:jc w:val="center"/>
              <w:rPr>
                <w:rFonts w:eastAsia="Arial Unicode MS"/>
              </w:rPr>
            </w:pPr>
          </w:p>
        </w:tc>
        <w:tc>
          <w:tcPr>
            <w:tcW w:w="1798" w:type="dxa"/>
            <w:tcBorders>
              <w:top w:val="outset" w:sz="6" w:space="0" w:color="auto"/>
              <w:left w:val="outset" w:sz="6" w:space="0" w:color="auto"/>
              <w:bottom w:val="outset" w:sz="6" w:space="0" w:color="auto"/>
              <w:right w:val="outset" w:sz="6" w:space="0" w:color="auto"/>
            </w:tcBorders>
            <w:vAlign w:val="center"/>
          </w:tcPr>
          <w:p w14:paraId="08EC2A8B" w14:textId="77777777" w:rsidR="001D00B9" w:rsidRDefault="001D00B9" w:rsidP="007F5C4F">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6728DDFA" w14:textId="77777777" w:rsidR="001D00B9" w:rsidRDefault="001D00B9" w:rsidP="007F5C4F">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25D8A49A" w14:textId="77777777" w:rsidR="001D00B9" w:rsidRDefault="001D00B9" w:rsidP="007F5C4F">
            <w:pPr>
              <w:pStyle w:val="Plattetekst3"/>
              <w:jc w:val="center"/>
              <w:rPr>
                <w:rFonts w:eastAsia="Arial Unicode MS"/>
              </w:rPr>
            </w:pPr>
          </w:p>
        </w:tc>
      </w:tr>
    </w:tbl>
    <w:p w14:paraId="4C965B9A" w14:textId="77777777" w:rsidR="001D00B9" w:rsidRPr="00417E0C" w:rsidRDefault="001D00B9" w:rsidP="001D00B9">
      <w:pPr>
        <w:pStyle w:val="Plattetekstinspringen"/>
        <w:rPr>
          <w:rStyle w:val="Keuze-blauw"/>
        </w:rPr>
      </w:pPr>
      <w:r>
        <w:t xml:space="preserve">Bekisting: </w:t>
      </w:r>
      <w:r w:rsidRPr="00417E0C">
        <w:rPr>
          <w:rStyle w:val="Keuze-blauw"/>
        </w:rPr>
        <w:t xml:space="preserve">ruw ontkist / gladde bekisting / architectonisch beton / … </w:t>
      </w:r>
    </w:p>
    <w:p w14:paraId="3F450182" w14:textId="77777777" w:rsidR="001D00B9" w:rsidRDefault="001D00B9" w:rsidP="001D00B9">
      <w:pPr>
        <w:pStyle w:val="Kop8"/>
      </w:pPr>
      <w:r w:rsidRPr="00037382">
        <w:t>Aanvullende specificaties</w:t>
      </w:r>
      <w:r>
        <w:t xml:space="preserve"> </w:t>
      </w:r>
      <w:r w:rsidR="00156DE5">
        <w:t>(te schrappen door ontwerper indien niet van toepassing)</w:t>
      </w:r>
    </w:p>
    <w:p w14:paraId="5557AB8C" w14:textId="77777777" w:rsidR="001D00B9" w:rsidRDefault="001D00B9" w:rsidP="001D00B9">
      <w:pPr>
        <w:pStyle w:val="Plattetekstinspringen"/>
      </w:pPr>
      <w:r>
        <w:t>De stabiliteitsstudie van de prefab kolommen moet uitgevoerd worden door de fabrikant van de wanden.</w:t>
      </w:r>
    </w:p>
    <w:p w14:paraId="1F5CF31A" w14:textId="77777777" w:rsidR="001D00B9" w:rsidRPr="005039AA" w:rsidRDefault="001D00B9" w:rsidP="001D00B9">
      <w:pPr>
        <w:pStyle w:val="Plattetekstinspringen"/>
      </w:pPr>
      <w:r>
        <w:t xml:space="preserve">Brandweerstand: REI </w:t>
      </w:r>
      <w:r w:rsidRPr="00417E0C">
        <w:rPr>
          <w:rStyle w:val="Keuze-blauw"/>
        </w:rPr>
        <w:t>60 / 120 / 240</w:t>
      </w:r>
    </w:p>
    <w:p w14:paraId="4BE6ECBC" w14:textId="77777777" w:rsidR="001D00B9" w:rsidRDefault="001D00B9" w:rsidP="001D00B9">
      <w:pPr>
        <w:pStyle w:val="Plattetekstinspringen"/>
      </w:pPr>
      <w:r>
        <w:t>Het beton wordt voorgespannen.</w:t>
      </w:r>
    </w:p>
    <w:p w14:paraId="7514BC4A" w14:textId="77777777" w:rsidR="001D00B9" w:rsidRDefault="001D00B9" w:rsidP="001D00B9">
      <w:pPr>
        <w:pStyle w:val="Plattetekstinspringen"/>
      </w:pPr>
      <w:r>
        <w:t>De kolommen worden in architectonisch beton uitgevoerd. De kost voor de architectonische afwerking is inbegrepen in dit artikel. De bepalingen van artikel 26.12.30. zijn van toepassing.</w:t>
      </w:r>
    </w:p>
    <w:p w14:paraId="3788547A" w14:textId="77777777" w:rsidR="001D00B9" w:rsidRPr="000E1E15" w:rsidRDefault="001D00B9" w:rsidP="001D00B9">
      <w:pPr>
        <w:pStyle w:val="Plattetekstinspringen2"/>
        <w:rPr>
          <w:rStyle w:val="Keuze-blauw"/>
        </w:rPr>
      </w:pPr>
      <w:r>
        <w:t xml:space="preserve">Kleur: </w:t>
      </w:r>
      <w:r w:rsidRPr="00417E0C">
        <w:rPr>
          <w:rStyle w:val="Keuze-blauw"/>
        </w:rPr>
        <w:t>benadering van RAL … / …</w:t>
      </w:r>
    </w:p>
    <w:p w14:paraId="041D8DE3" w14:textId="77777777" w:rsidR="001D00B9" w:rsidRDefault="001D00B9" w:rsidP="001D00B9">
      <w:pPr>
        <w:pStyle w:val="Plattetekstinspringen2"/>
      </w:pPr>
      <w:r>
        <w:t>Oppervlak: volgens aanduiding op de plannen en detailtekeningen</w:t>
      </w:r>
    </w:p>
    <w:p w14:paraId="7CD8EE77" w14:textId="77777777" w:rsidR="001D00B9" w:rsidRDefault="001D00B9" w:rsidP="001D00B9">
      <w:pPr>
        <w:pStyle w:val="Kop6"/>
      </w:pPr>
      <w:r>
        <w:t>Uitvoering</w:t>
      </w:r>
    </w:p>
    <w:p w14:paraId="2941437E" w14:textId="77777777" w:rsidR="001D00B9" w:rsidRDefault="001D00B9" w:rsidP="001D00B9">
      <w:pPr>
        <w:pStyle w:val="Plattetekstinspringen"/>
      </w:pPr>
      <w:r>
        <w:t>De kolommen blijven zichtbaar. De afgestreken zijde van het geprefabriceerde element wordt steeds aan de niet-zichtbare zijde geplaatst. Indien onmogelijk wordt dit vooraf met de architect besproken.</w:t>
      </w:r>
    </w:p>
    <w:p w14:paraId="47C700C8" w14:textId="77777777" w:rsidR="001D00B9" w:rsidRDefault="001D00B9" w:rsidP="001D00B9">
      <w:pPr>
        <w:pStyle w:val="Plattetekstinspringen"/>
      </w:pPr>
      <w:r>
        <w:t>Kolommen worden steeds perfect loodrecht geplaatst. Scheefstand kan leiden tot afkeuring door het ingenieursbureau.</w:t>
      </w:r>
    </w:p>
    <w:p w14:paraId="3875C17D" w14:textId="77777777" w:rsidR="001D00B9" w:rsidRDefault="001D00B9" w:rsidP="001D00B9">
      <w:pPr>
        <w:pStyle w:val="Plattetekstinspringen"/>
      </w:pPr>
      <w:r>
        <w:t xml:space="preserve">De balk – kolom verbinding wordt uitgevoerd d.m.v.: </w:t>
      </w:r>
    </w:p>
    <w:p w14:paraId="188CA12B" w14:textId="77777777" w:rsidR="001D00B9" w:rsidRDefault="001D00B9" w:rsidP="001D00B9">
      <w:pPr>
        <w:pStyle w:val="ofwelinspringen"/>
      </w:pPr>
      <w:r w:rsidRPr="00AE3A55">
        <w:rPr>
          <w:rStyle w:val="ofwelChar"/>
        </w:rPr>
        <w:t>(ofwel)</w:t>
      </w:r>
      <w:r>
        <w:t xml:space="preserve"> </w:t>
      </w:r>
      <w:r>
        <w:tab/>
        <w:t xml:space="preserve">een pen- en gatverbinding. </w:t>
      </w:r>
      <w:r>
        <w:br/>
        <w:t>Tot een balkbreedte van 500 mm volstaat één verbinding per balkuiteinde, hierboven worden twee verbindingen per balkuiteinde toegepast tenzij anders vermeld in de ingenieursstudie.</w:t>
      </w:r>
      <w:r>
        <w:br/>
        <w:t>De opleg balk – kolom gebeurt door het tussenvoegen van een neopreenplaat. Tussen het draagvlak van de kolomkop en deze neopreenplaat moet een dunne mortellaag worden aangebracht om eventuele onregelmatigheden van het draagoppervlak weg te werken en  een gelijkmatige drukverdeling te bekomen.</w:t>
      </w:r>
      <w:r w:rsidRPr="00DE52B4">
        <w:t xml:space="preserve"> </w:t>
      </w:r>
      <w:r>
        <w:t>De pen- gatverbinding wordt door middel van een rijnzand-cementmortel aangegegoten.</w:t>
      </w:r>
    </w:p>
    <w:p w14:paraId="660FB068" w14:textId="77777777" w:rsidR="001D00B9" w:rsidRDefault="001D00B9" w:rsidP="001D00B9">
      <w:pPr>
        <w:pStyle w:val="ofwelinspringen"/>
      </w:pPr>
      <w:r w:rsidRPr="00AE3A55">
        <w:rPr>
          <w:rStyle w:val="ofwelChar"/>
        </w:rPr>
        <w:t>(ofwel)</w:t>
      </w:r>
      <w:r>
        <w:t xml:space="preserve"> doorlopende wapening waarbij de knoop ter plaatse opgegoten wordt. Uitvoering volgens studie ingenieur.</w:t>
      </w:r>
    </w:p>
    <w:p w14:paraId="02EF720F" w14:textId="77777777" w:rsidR="001D00B9" w:rsidRDefault="001D00B9" w:rsidP="001D00B9">
      <w:pPr>
        <w:pStyle w:val="Plattetekstinspringen"/>
      </w:pPr>
      <w:r>
        <w:t>De eventuele verbindingen met andere elementen in gewapend beton gebeuren d.m.v. het ter plaatse opstorten van de diverse uiteinden van de samenkomende elementen. Deze uiteinden zijn voorzien van de nodige wachtwapening.</w:t>
      </w:r>
    </w:p>
    <w:p w14:paraId="36F7489F" w14:textId="77777777" w:rsidR="001D00B9" w:rsidRPr="00531A00" w:rsidRDefault="001D00B9" w:rsidP="001D00B9">
      <w:pPr>
        <w:pStyle w:val="Kop8"/>
      </w:pPr>
      <w:r w:rsidRPr="00037382">
        <w:t>Aanvullende uitvoeringsvoorschriften</w:t>
      </w:r>
      <w:r>
        <w:t xml:space="preserve"> </w:t>
      </w:r>
      <w:r w:rsidR="00156DE5">
        <w:t>(te schrappen door ontwerper indien niet van toepassing)</w:t>
      </w:r>
    </w:p>
    <w:p w14:paraId="47A9C4D2" w14:textId="77777777" w:rsidR="001D00B9" w:rsidRDefault="001D00B9" w:rsidP="001D00B9">
      <w:pPr>
        <w:pStyle w:val="Plattetekstinspringen"/>
      </w:pPr>
      <w:r>
        <w:t xml:space="preserve">Consoles op de kolommen: dimensionering </w:t>
      </w:r>
      <w:r w:rsidRPr="00417E0C">
        <w:rPr>
          <w:rStyle w:val="Keuze-blauw"/>
        </w:rPr>
        <w:t>conform studie ingenieur / op voorstel aannemer</w:t>
      </w:r>
    </w:p>
    <w:p w14:paraId="56F07A97" w14:textId="77777777" w:rsidR="001D00B9" w:rsidRPr="00531A00" w:rsidRDefault="001D00B9" w:rsidP="001D00B9">
      <w:pPr>
        <w:pStyle w:val="Plattetekstinspringen"/>
      </w:pPr>
      <w:r w:rsidRPr="00531A00">
        <w:t>Zichtbare aansluitingen</w:t>
      </w:r>
      <w:r>
        <w:t xml:space="preserve"> worden uitgevoerd met een</w:t>
      </w:r>
      <w:r w:rsidRPr="00531A00">
        <w:t xml:space="preserve"> </w:t>
      </w:r>
      <w:r w:rsidRPr="00417E0C">
        <w:rPr>
          <w:rStyle w:val="Keuze-blauw"/>
        </w:rPr>
        <w:t>V-vormige voeg / …</w:t>
      </w:r>
    </w:p>
    <w:p w14:paraId="629BC593" w14:textId="77777777" w:rsidR="001D00B9" w:rsidRDefault="001D00B9" w:rsidP="001D00B9">
      <w:pPr>
        <w:pStyle w:val="Plattetekstinspringen"/>
      </w:pPr>
      <w:r w:rsidRPr="00531A00">
        <w:t>Verankeringen:</w:t>
      </w:r>
    </w:p>
    <w:p w14:paraId="0CF786A0" w14:textId="77777777" w:rsidR="001D00B9" w:rsidRDefault="001D00B9" w:rsidP="001D00B9">
      <w:pPr>
        <w:pStyle w:val="Plattetekstinspringen"/>
      </w:pPr>
      <w:r>
        <w:t>Uitsparingen, doorvoeren:</w:t>
      </w:r>
    </w:p>
    <w:p w14:paraId="0EF46306" w14:textId="77777777" w:rsidR="001D00B9" w:rsidRDefault="001D00B9" w:rsidP="001D00B9">
      <w:pPr>
        <w:pStyle w:val="Plattetekstinspringen"/>
      </w:pPr>
      <w:r>
        <w:t>Vochtkeringen:</w:t>
      </w:r>
    </w:p>
    <w:p w14:paraId="508787D0" w14:textId="77777777" w:rsidR="001D00B9" w:rsidRDefault="001D00B9" w:rsidP="001D00B9">
      <w:pPr>
        <w:pStyle w:val="Plattetekstinspringen"/>
      </w:pPr>
      <w:r>
        <w:t xml:space="preserve">Thermische isolatie: </w:t>
      </w:r>
    </w:p>
    <w:p w14:paraId="7A721DF6" w14:textId="77777777" w:rsidR="001D00B9" w:rsidRPr="00531A00" w:rsidRDefault="001D00B9" w:rsidP="001D00B9">
      <w:pPr>
        <w:pStyle w:val="Plattetekstinspringen"/>
      </w:pPr>
      <w:r w:rsidRPr="00DE52B4">
        <w:t xml:space="preserve">Inwerken van regenwaterafvoerbuizen in versterkte PVC </w:t>
      </w:r>
      <w:r>
        <w:t xml:space="preserve">(gemeten onder hoofdstuk 38) </w:t>
      </w:r>
    </w:p>
    <w:p w14:paraId="06F459B0" w14:textId="77777777" w:rsidR="001D00B9" w:rsidRPr="00531A00" w:rsidRDefault="001D00B9" w:rsidP="001D00B9">
      <w:pPr>
        <w:pStyle w:val="Kop6"/>
      </w:pPr>
      <w:r w:rsidRPr="00531A00">
        <w:t>Toepassing</w:t>
      </w:r>
    </w:p>
    <w:p w14:paraId="67215707" w14:textId="77777777" w:rsidR="001D00B9" w:rsidRDefault="001D00B9" w:rsidP="001D00B9">
      <w:pPr>
        <w:pStyle w:val="Kop3"/>
      </w:pPr>
      <w:bookmarkStart w:id="979" w:name="_Toc355277339"/>
      <w:bookmarkStart w:id="980" w:name="_Toc384042404"/>
      <w:bookmarkStart w:id="981" w:name="_Toc390175218"/>
      <w:bookmarkStart w:id="982" w:name="_Toc390177261"/>
      <w:bookmarkStart w:id="983" w:name="_Toc438633552"/>
      <w:r>
        <w:t>26.33.</w:t>
      </w:r>
      <w:r>
        <w:tab/>
        <w:t>prefab elementen – balken</w:t>
      </w:r>
      <w:r>
        <w:tab/>
      </w:r>
      <w:r>
        <w:rPr>
          <w:rStyle w:val="MeetChar"/>
        </w:rPr>
        <w:t>|FH|m3</w:t>
      </w:r>
      <w:bookmarkEnd w:id="979"/>
      <w:bookmarkEnd w:id="980"/>
      <w:bookmarkEnd w:id="981"/>
      <w:bookmarkEnd w:id="982"/>
      <w:bookmarkEnd w:id="983"/>
    </w:p>
    <w:p w14:paraId="05149A30" w14:textId="77777777" w:rsidR="001D00B9" w:rsidRPr="00531A00" w:rsidRDefault="001D00B9" w:rsidP="001D00B9">
      <w:pPr>
        <w:pStyle w:val="Kop6"/>
      </w:pPr>
      <w:r w:rsidRPr="00531A00">
        <w:t>Meting</w:t>
      </w:r>
    </w:p>
    <w:p w14:paraId="026BD378" w14:textId="77777777" w:rsidR="001D00B9" w:rsidRDefault="001D00B9" w:rsidP="001D00B9">
      <w:pPr>
        <w:pStyle w:val="Plattetekstinspringen"/>
      </w:pPr>
      <w:r w:rsidRPr="00531A00">
        <w:t>meeteenheid:</w:t>
      </w:r>
      <w:r>
        <w:t xml:space="preserve"> per m3 beton</w:t>
      </w:r>
    </w:p>
    <w:p w14:paraId="7D9C66A0" w14:textId="77777777" w:rsidR="001D00B9" w:rsidRDefault="001D00B9" w:rsidP="001D00B9">
      <w:pPr>
        <w:pStyle w:val="Plattetekstinspringen"/>
      </w:pPr>
      <w:r w:rsidRPr="00BA39D4">
        <w:t>meetcode: netto volume volgens de nominale afmetingen op de plannen.</w:t>
      </w:r>
      <w:r>
        <w:br/>
        <w:t>Alle wapening in de prefab balken is inbegrepen in de eenheidsprijs van dit artikel.</w:t>
      </w:r>
      <w:r>
        <w:br/>
        <w:t>Het volume beton van eventuele opstort ter plaatse samen met de vloerplaat wordt onder het artikel van de vloerplaat gemeten.</w:t>
      </w:r>
    </w:p>
    <w:p w14:paraId="741A05A1" w14:textId="77777777" w:rsidR="001D00B9" w:rsidRDefault="001D00B9" w:rsidP="001D00B9">
      <w:pPr>
        <w:pStyle w:val="Plattetekstinspringen"/>
      </w:pPr>
      <w:r w:rsidRPr="00531A00">
        <w:t>aard van de overeenkomst: Forfaitaire Hoeveelheid (FH)</w:t>
      </w:r>
    </w:p>
    <w:p w14:paraId="2556EBD9" w14:textId="77777777" w:rsidR="001D00B9" w:rsidRPr="00531A00" w:rsidRDefault="001D00B9" w:rsidP="001D00B9">
      <w:pPr>
        <w:pStyle w:val="Kop6"/>
      </w:pPr>
      <w:r w:rsidRPr="00531A00">
        <w:t>Materiaal</w:t>
      </w:r>
    </w:p>
    <w:p w14:paraId="12A2AF23" w14:textId="77777777" w:rsidR="001D00B9" w:rsidRDefault="001D00B9" w:rsidP="001D00B9">
      <w:pPr>
        <w:pStyle w:val="Plattetekstinspringen"/>
      </w:pPr>
      <w:r>
        <w:t>Volgens artikel 26.12.20.</w:t>
      </w:r>
    </w:p>
    <w:p w14:paraId="06259A40" w14:textId="77777777" w:rsidR="001D00B9" w:rsidRPr="00531A00" w:rsidRDefault="001D00B9" w:rsidP="001D00B9">
      <w:pPr>
        <w:pStyle w:val="Plattetekstinspringen"/>
      </w:pPr>
      <w:r>
        <w:t>De balken dragen het BENOR-keurmerk (of gelijkwaardig), volgens NBN EN 13225 en zijn nationale aanvulling NBN B 21-604. Bij de levering moet steeds een attest van oorsprong en het Benor-merk (of gelijkwaardig) gevoegd worden.</w:t>
      </w:r>
    </w:p>
    <w:p w14:paraId="6B9B3621" w14:textId="77777777" w:rsidR="001D00B9" w:rsidRDefault="001D00B9" w:rsidP="001D00B9">
      <w:pPr>
        <w:pStyle w:val="Kop8"/>
      </w:pPr>
      <w:r w:rsidRPr="00531A00">
        <w:t>Specificaties</w:t>
      </w:r>
    </w:p>
    <w:p w14:paraId="3C7888A0" w14:textId="77777777" w:rsidR="001D00B9" w:rsidRDefault="001D00B9" w:rsidP="001D00B9">
      <w:pPr>
        <w:pStyle w:val="Plattetekstinspringen"/>
      </w:pPr>
      <w:r>
        <w:t xml:space="preserve">Betonkwaliteit volgens NBN EN 206-1 en NBN B 15-001 </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1608"/>
        <w:gridCol w:w="1802"/>
        <w:gridCol w:w="1963"/>
        <w:gridCol w:w="1936"/>
      </w:tblGrid>
      <w:tr w:rsidR="001D00B9" w14:paraId="066B43A7" w14:textId="77777777" w:rsidTr="007F5C4F">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771E26AE" w14:textId="77777777" w:rsidR="001D00B9" w:rsidRDefault="001D00B9" w:rsidP="007F5C4F">
            <w:pPr>
              <w:pStyle w:val="Plattetekst3"/>
              <w:jc w:val="center"/>
              <w:rPr>
                <w:rFonts w:eastAsia="Arial Unicode MS"/>
                <w:b/>
                <w:bCs/>
              </w:rPr>
            </w:pPr>
            <w:r>
              <w:rPr>
                <w:b/>
                <w:bCs/>
              </w:rPr>
              <w:t>Sterkteklasse</w:t>
            </w:r>
          </w:p>
        </w:tc>
        <w:tc>
          <w:tcPr>
            <w:tcW w:w="1594" w:type="dxa"/>
            <w:tcBorders>
              <w:top w:val="outset" w:sz="6" w:space="0" w:color="auto"/>
              <w:left w:val="outset" w:sz="6" w:space="0" w:color="auto"/>
              <w:bottom w:val="outset" w:sz="6" w:space="0" w:color="auto"/>
              <w:right w:val="outset" w:sz="6" w:space="0" w:color="auto"/>
            </w:tcBorders>
          </w:tcPr>
          <w:p w14:paraId="5ABEE921" w14:textId="77777777" w:rsidR="001D00B9" w:rsidRDefault="001D00B9" w:rsidP="007F5C4F">
            <w:pPr>
              <w:pStyle w:val="Plattetekst3"/>
              <w:jc w:val="center"/>
              <w:rPr>
                <w:b/>
                <w:bCs/>
              </w:rPr>
            </w:pPr>
            <w:r>
              <w:rPr>
                <w:b/>
                <w:bCs/>
              </w:rPr>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69028402" w14:textId="77777777" w:rsidR="001D00B9" w:rsidRDefault="001D00B9" w:rsidP="007F5C4F">
            <w:pPr>
              <w:pStyle w:val="Plattetekst3"/>
              <w:jc w:val="center"/>
              <w:rPr>
                <w:rFonts w:eastAsia="Arial Unicode MS"/>
                <w:b/>
                <w:bCs/>
              </w:rPr>
            </w:pPr>
            <w:r>
              <w:rPr>
                <w:b/>
                <w:bCs/>
              </w:rP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208F2595" w14:textId="77777777" w:rsidR="001D00B9" w:rsidRDefault="001D00B9" w:rsidP="007F5C4F">
            <w:pPr>
              <w:pStyle w:val="Plattetekst3"/>
              <w:jc w:val="center"/>
              <w:rPr>
                <w:rFonts w:eastAsia="Arial Unicode MS"/>
                <w:b/>
                <w:bCs/>
              </w:rPr>
            </w:pPr>
            <w:r>
              <w:rPr>
                <w:b/>
                <w:bCs/>
              </w:rP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2EA18B57" w14:textId="77777777" w:rsidR="001D00B9" w:rsidRDefault="001D00B9" w:rsidP="007F5C4F">
            <w:pPr>
              <w:pStyle w:val="Plattetekst3"/>
              <w:jc w:val="center"/>
              <w:rPr>
                <w:rFonts w:eastAsia="Arial Unicode MS"/>
                <w:b/>
                <w:bCs/>
              </w:rPr>
            </w:pPr>
            <w:r>
              <w:rPr>
                <w:b/>
                <w:bCs/>
              </w:rPr>
              <w:t>Maximale korrelgrootte</w:t>
            </w:r>
          </w:p>
        </w:tc>
      </w:tr>
      <w:tr w:rsidR="001D00B9" w14:paraId="6F35C5E5" w14:textId="77777777" w:rsidTr="007F5C4F">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5C0F163D" w14:textId="77777777" w:rsidR="001D00B9" w:rsidRDefault="001D00B9" w:rsidP="007F5C4F">
            <w:pPr>
              <w:pStyle w:val="Plattetekst3"/>
              <w:jc w:val="center"/>
              <w:rPr>
                <w:rFonts w:eastAsia="Arial Unicode MS"/>
              </w:rPr>
            </w:pPr>
            <w:r>
              <w:t>minimum</w:t>
            </w:r>
          </w:p>
        </w:tc>
        <w:tc>
          <w:tcPr>
            <w:tcW w:w="1594" w:type="dxa"/>
            <w:tcBorders>
              <w:top w:val="outset" w:sz="6" w:space="0" w:color="auto"/>
              <w:left w:val="outset" w:sz="6" w:space="0" w:color="auto"/>
              <w:bottom w:val="outset" w:sz="6" w:space="0" w:color="auto"/>
              <w:right w:val="outset" w:sz="6" w:space="0" w:color="auto"/>
            </w:tcBorders>
          </w:tcPr>
          <w:p w14:paraId="49D50152" w14:textId="77777777" w:rsidR="001D00B9" w:rsidRDefault="001D00B9" w:rsidP="007F5C4F">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0BA0747E" w14:textId="77777777" w:rsidR="001D00B9" w:rsidRDefault="001D00B9" w:rsidP="007F5C4F">
            <w:pPr>
              <w:pStyle w:val="Plattetekst3"/>
              <w:jc w:val="center"/>
              <w:rPr>
                <w:rFonts w:eastAsia="Arial Unicode MS"/>
              </w:rPr>
            </w:pPr>
            <w:r>
              <w:t>minimum</w:t>
            </w:r>
          </w:p>
        </w:tc>
        <w:tc>
          <w:tcPr>
            <w:tcW w:w="1962" w:type="dxa"/>
            <w:tcBorders>
              <w:top w:val="outset" w:sz="6" w:space="0" w:color="auto"/>
              <w:left w:val="outset" w:sz="6" w:space="0" w:color="auto"/>
              <w:bottom w:val="outset" w:sz="6" w:space="0" w:color="auto"/>
              <w:right w:val="outset" w:sz="6" w:space="0" w:color="auto"/>
            </w:tcBorders>
            <w:vAlign w:val="center"/>
          </w:tcPr>
          <w:p w14:paraId="25A1C71D" w14:textId="77777777" w:rsidR="001D00B9" w:rsidRDefault="001D00B9" w:rsidP="007F5C4F">
            <w:pPr>
              <w:pStyle w:val="Plattetekst3"/>
              <w:jc w:val="center"/>
              <w:rPr>
                <w:rFonts w:eastAsia="Arial Unicode MS"/>
              </w:rPr>
            </w:pPr>
            <w:r>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4A6065FF" w14:textId="77777777" w:rsidR="001D00B9" w:rsidRDefault="001D00B9" w:rsidP="007F5C4F">
            <w:pPr>
              <w:pStyle w:val="Plattetekst3"/>
              <w:jc w:val="center"/>
              <w:rPr>
                <w:rFonts w:eastAsia="Arial Unicode MS"/>
              </w:rPr>
            </w:pPr>
            <w:r>
              <w:t>keuze aannemer</w:t>
            </w:r>
          </w:p>
        </w:tc>
      </w:tr>
      <w:tr w:rsidR="001D00B9" w14:paraId="47A6C79B" w14:textId="77777777" w:rsidTr="007F5C4F">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7CF5CF5C" w14:textId="77777777" w:rsidR="001D00B9" w:rsidRDefault="001D00B9" w:rsidP="007F5C4F">
            <w:pPr>
              <w:pStyle w:val="Plattetekst3"/>
              <w:jc w:val="center"/>
              <w:rPr>
                <w:rFonts w:eastAsia="Arial Unicode MS"/>
              </w:rPr>
            </w:pPr>
          </w:p>
        </w:tc>
        <w:tc>
          <w:tcPr>
            <w:tcW w:w="1594" w:type="dxa"/>
            <w:tcBorders>
              <w:top w:val="outset" w:sz="6" w:space="0" w:color="auto"/>
              <w:left w:val="outset" w:sz="6" w:space="0" w:color="auto"/>
              <w:bottom w:val="outset" w:sz="6" w:space="0" w:color="auto"/>
              <w:right w:val="outset" w:sz="6" w:space="0" w:color="auto"/>
            </w:tcBorders>
          </w:tcPr>
          <w:p w14:paraId="7D20EF49" w14:textId="77777777" w:rsidR="001D00B9" w:rsidRDefault="001D00B9" w:rsidP="007F5C4F">
            <w:pPr>
              <w:pStyle w:val="Plattetekst3"/>
              <w:jc w:val="center"/>
              <w:rPr>
                <w:rFonts w:eastAsia="Arial Unicode MS"/>
              </w:rPr>
            </w:pPr>
          </w:p>
        </w:tc>
        <w:tc>
          <w:tcPr>
            <w:tcW w:w="1798" w:type="dxa"/>
            <w:tcBorders>
              <w:top w:val="outset" w:sz="6" w:space="0" w:color="auto"/>
              <w:left w:val="outset" w:sz="6" w:space="0" w:color="auto"/>
              <w:bottom w:val="outset" w:sz="6" w:space="0" w:color="auto"/>
              <w:right w:val="outset" w:sz="6" w:space="0" w:color="auto"/>
            </w:tcBorders>
            <w:vAlign w:val="center"/>
          </w:tcPr>
          <w:p w14:paraId="7388AEE4" w14:textId="77777777" w:rsidR="001D00B9" w:rsidRDefault="001D00B9" w:rsidP="007F5C4F">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5DAA45E8" w14:textId="77777777" w:rsidR="001D00B9" w:rsidRDefault="001D00B9" w:rsidP="007F5C4F">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6848B078" w14:textId="77777777" w:rsidR="001D00B9" w:rsidRDefault="001D00B9" w:rsidP="007F5C4F">
            <w:pPr>
              <w:pStyle w:val="Plattetekst3"/>
              <w:jc w:val="center"/>
              <w:rPr>
                <w:rFonts w:eastAsia="Arial Unicode MS"/>
              </w:rPr>
            </w:pPr>
          </w:p>
        </w:tc>
      </w:tr>
    </w:tbl>
    <w:p w14:paraId="6444613E" w14:textId="77777777" w:rsidR="001D00B9" w:rsidRDefault="001D00B9" w:rsidP="001D00B9">
      <w:pPr>
        <w:pStyle w:val="Plattetekstinspringen"/>
      </w:pPr>
      <w:r>
        <w:t xml:space="preserve">Bekisting: </w:t>
      </w:r>
      <w:r w:rsidRPr="00417E0C">
        <w:rPr>
          <w:rStyle w:val="Keuze-blauw"/>
        </w:rPr>
        <w:t>ruw ontkist / gladde bekisting / architectonisch beton / …</w:t>
      </w:r>
      <w:r w:rsidRPr="00C43DB8">
        <w:t xml:space="preserve"> </w:t>
      </w:r>
    </w:p>
    <w:p w14:paraId="2E5382DB" w14:textId="77777777" w:rsidR="001D00B9" w:rsidRDefault="001D00B9" w:rsidP="001D00B9">
      <w:pPr>
        <w:pStyle w:val="Kop8"/>
      </w:pPr>
      <w:r w:rsidRPr="00140445">
        <w:t>Aanvullende specificaties</w:t>
      </w:r>
      <w:r>
        <w:t xml:space="preserve"> </w:t>
      </w:r>
      <w:r w:rsidR="00156DE5">
        <w:t>(te schrappen door ontwerper indien niet van toepassing)</w:t>
      </w:r>
    </w:p>
    <w:p w14:paraId="54CFE4A6" w14:textId="77777777" w:rsidR="001D00B9" w:rsidRDefault="001D00B9" w:rsidP="001D00B9">
      <w:pPr>
        <w:pStyle w:val="Plattetekstinspringen"/>
      </w:pPr>
      <w:r>
        <w:t>De stabiliteitsstudie van de prefab balken moet uitgevoerd worden door de fabrikant van de wanden.</w:t>
      </w:r>
    </w:p>
    <w:p w14:paraId="46838D05" w14:textId="77777777" w:rsidR="001D00B9" w:rsidRPr="005039AA" w:rsidRDefault="001D00B9" w:rsidP="001D00B9">
      <w:pPr>
        <w:pStyle w:val="Plattetekstinspringen"/>
      </w:pPr>
      <w:r>
        <w:t xml:space="preserve">Brandweerstand: REI </w:t>
      </w:r>
      <w:r w:rsidRPr="00417E0C">
        <w:rPr>
          <w:rStyle w:val="Keuze-blauw"/>
        </w:rPr>
        <w:t>60 / 120 / 240</w:t>
      </w:r>
    </w:p>
    <w:p w14:paraId="3FC5D50E" w14:textId="77777777" w:rsidR="001D00B9" w:rsidRDefault="001D00B9" w:rsidP="001D00B9">
      <w:pPr>
        <w:pStyle w:val="Plattetekstinspringen"/>
      </w:pPr>
      <w:r>
        <w:t>De balken  worden in architectonisch beton uitgevoerd. De kost voor de architectonische afwerking is inbegrepen in dit artikel. De bepalingen van artikel 26.12.30. zijn van toepassing.</w:t>
      </w:r>
    </w:p>
    <w:p w14:paraId="238B4491" w14:textId="77777777" w:rsidR="001D00B9" w:rsidRPr="000E1E15" w:rsidRDefault="001D00B9" w:rsidP="001D00B9">
      <w:pPr>
        <w:pStyle w:val="Plattetekstinspringen2"/>
        <w:rPr>
          <w:rStyle w:val="Keuze-blauw"/>
        </w:rPr>
      </w:pPr>
      <w:r>
        <w:t xml:space="preserve">Kleur: </w:t>
      </w:r>
      <w:r w:rsidRPr="007735E8">
        <w:rPr>
          <w:rStyle w:val="Keuze-blauw"/>
        </w:rPr>
        <w:t>benadering van RAL … / …</w:t>
      </w:r>
    </w:p>
    <w:p w14:paraId="30D23748" w14:textId="77777777" w:rsidR="001D00B9" w:rsidRDefault="001D00B9" w:rsidP="001D00B9">
      <w:pPr>
        <w:pStyle w:val="Plattetekstinspringen2"/>
      </w:pPr>
      <w:r>
        <w:t>Oppervlak: volgens aanduiding op de plannen en detailtekeningen</w:t>
      </w:r>
    </w:p>
    <w:p w14:paraId="0B9F9F60" w14:textId="77777777" w:rsidR="001D00B9" w:rsidRPr="00823E02" w:rsidRDefault="001D00B9" w:rsidP="001D00B9">
      <w:pPr>
        <w:pStyle w:val="Plattetekstinspringen"/>
      </w:pPr>
      <w:r>
        <w:t>Het beton wordt voorgespannen.</w:t>
      </w:r>
    </w:p>
    <w:p w14:paraId="05B1CDAA" w14:textId="77777777" w:rsidR="001D00B9" w:rsidRDefault="001D00B9" w:rsidP="001D00B9">
      <w:pPr>
        <w:pStyle w:val="Kop6"/>
      </w:pPr>
      <w:r>
        <w:t>Uitvoering</w:t>
      </w:r>
    </w:p>
    <w:p w14:paraId="112BB78C" w14:textId="77777777" w:rsidR="001D00B9" w:rsidRDefault="001D00B9" w:rsidP="001D00B9">
      <w:pPr>
        <w:pStyle w:val="Plattetekstinspringen"/>
      </w:pPr>
      <w:r w:rsidRPr="00397FC7">
        <w:t>De balken</w:t>
      </w:r>
      <w:r>
        <w:t xml:space="preserve"> </w:t>
      </w:r>
      <w:r w:rsidRPr="00397FC7">
        <w:t>worden uitgevoerd in de op de plannen en doorsneden aangeduide afmetingen. De aannemer is verplicht na te gaan of zij kunnen worden uitgevoerd volgens de voorgelegde plannen. Hierbij zal rekening worden gehouden met de vereiste hoogte t.o.v. het vloerpeil.</w:t>
      </w:r>
    </w:p>
    <w:p w14:paraId="552D1F98" w14:textId="77777777" w:rsidR="001D00B9" w:rsidRDefault="001D00B9" w:rsidP="001D00B9">
      <w:pPr>
        <w:pStyle w:val="Plattetekstinspringen"/>
      </w:pPr>
      <w:r w:rsidRPr="00397FC7">
        <w:t>De verbindingen met andere elementen in gewapend beton gebeuren d.m.v. het ter plaatse opstorten van de diverse uiteinden van de samenkomende elementen. Deze uiteinden zijn voorzien van de nodige wachtwapening.</w:t>
      </w:r>
    </w:p>
    <w:p w14:paraId="3F21EABA" w14:textId="77777777" w:rsidR="001D00B9" w:rsidRDefault="001D00B9" w:rsidP="001D00B9">
      <w:pPr>
        <w:pStyle w:val="Plattetekstinspringen"/>
      </w:pPr>
      <w:r>
        <w:t xml:space="preserve">Opleglengte: </w:t>
      </w:r>
      <w:r w:rsidRPr="00417E0C">
        <w:rPr>
          <w:rStyle w:val="Keuze-blauw"/>
        </w:rPr>
        <w:t>min. 20 / 30 / … cm aan weerszijden van de balken /volgens de stabiliteitsstudie / …</w:t>
      </w:r>
      <w:r w:rsidRPr="00417E0C">
        <w:rPr>
          <w:rStyle w:val="Keuze-blauw"/>
        </w:rPr>
        <w:tab/>
      </w:r>
    </w:p>
    <w:p w14:paraId="1336B99D" w14:textId="77777777" w:rsidR="001D00B9" w:rsidRDefault="001D00B9" w:rsidP="001D00B9">
      <w:pPr>
        <w:pStyle w:val="Plattetekstinspringen"/>
      </w:pPr>
      <w:r>
        <w:t>Bij zware puntlasten en/of bij oplegging van draagbalken loodrecht op de muur wordt de geconcentreerde belasting in het metselwerk gespreid door</w:t>
      </w:r>
    </w:p>
    <w:p w14:paraId="357B7FEC" w14:textId="77777777" w:rsidR="001D00B9" w:rsidRDefault="001D00B9" w:rsidP="001D00B9">
      <w:pPr>
        <w:pStyle w:val="ofwelinspringen"/>
      </w:pPr>
      <w:r w:rsidRPr="00F9198C">
        <w:rPr>
          <w:rStyle w:val="ofwelChar"/>
        </w:rPr>
        <w:t>(ofwel)</w:t>
      </w:r>
      <w:r>
        <w:t xml:space="preserve"> het voorzien van een verdeelbalk uit gewapend beton</w:t>
      </w:r>
    </w:p>
    <w:p w14:paraId="5DE749F0" w14:textId="77777777" w:rsidR="001D00B9" w:rsidRPr="00531991" w:rsidRDefault="001D00B9" w:rsidP="001D00B9">
      <w:pPr>
        <w:pStyle w:val="ofwelinspringen"/>
      </w:pPr>
      <w:r w:rsidRPr="00F9198C">
        <w:rPr>
          <w:rStyle w:val="ofwelChar"/>
        </w:rPr>
        <w:t>(ofwel)</w:t>
      </w:r>
      <w:r>
        <w:t xml:space="preserve"> door holle stenen op te vullen met beton of te vervangen door volle stenen.</w:t>
      </w:r>
    </w:p>
    <w:p w14:paraId="0D0C67CA" w14:textId="77777777" w:rsidR="001D00B9" w:rsidRPr="00531A00" w:rsidRDefault="001D00B9" w:rsidP="001D00B9">
      <w:pPr>
        <w:pStyle w:val="Kop8"/>
      </w:pPr>
      <w:r w:rsidRPr="00037382">
        <w:t>Aanvullende uitvoeringsvoorschriften</w:t>
      </w:r>
      <w:r>
        <w:t xml:space="preserve"> </w:t>
      </w:r>
      <w:r w:rsidR="00156DE5">
        <w:t>(te schrappen door ontwerper indien niet van toepassing)</w:t>
      </w:r>
    </w:p>
    <w:p w14:paraId="2FF65D91" w14:textId="77777777" w:rsidR="001D00B9" w:rsidRPr="00417E0C" w:rsidRDefault="001D00B9" w:rsidP="001D00B9">
      <w:pPr>
        <w:pStyle w:val="Plattetekstinspringen"/>
        <w:rPr>
          <w:rStyle w:val="Keuze-blauw"/>
        </w:rPr>
      </w:pPr>
      <w:r w:rsidRPr="00531A00">
        <w:t xml:space="preserve">Zichtbare aansluitingen: </w:t>
      </w:r>
      <w:r w:rsidRPr="00417E0C">
        <w:rPr>
          <w:rStyle w:val="Keuze-blauw"/>
        </w:rPr>
        <w:t>V-vormige voeg / …</w:t>
      </w:r>
    </w:p>
    <w:p w14:paraId="19704B76" w14:textId="77777777" w:rsidR="001D00B9" w:rsidRPr="00531A00" w:rsidRDefault="001D00B9" w:rsidP="001D00B9">
      <w:pPr>
        <w:pStyle w:val="Plattetekstinspringen"/>
      </w:pPr>
      <w:r w:rsidRPr="00531A00">
        <w:t>Stortnaden:</w:t>
      </w:r>
    </w:p>
    <w:p w14:paraId="040BA1CC" w14:textId="77777777" w:rsidR="001D00B9" w:rsidRDefault="001D00B9" w:rsidP="001D00B9">
      <w:pPr>
        <w:pStyle w:val="Plattetekstinspringen"/>
      </w:pPr>
      <w:r w:rsidRPr="00531A00">
        <w:t>Verankeringen:</w:t>
      </w:r>
    </w:p>
    <w:p w14:paraId="4D4ABDDD" w14:textId="77777777" w:rsidR="001D00B9" w:rsidRDefault="001D00B9" w:rsidP="001D00B9">
      <w:pPr>
        <w:pStyle w:val="Plattetekstinspringen"/>
      </w:pPr>
      <w:r>
        <w:t>Vochtkeringen:</w:t>
      </w:r>
    </w:p>
    <w:p w14:paraId="4762AE50" w14:textId="77777777" w:rsidR="001D00B9" w:rsidRPr="00531A00" w:rsidRDefault="001D00B9" w:rsidP="001D00B9">
      <w:pPr>
        <w:pStyle w:val="Plattetekstinspringen"/>
      </w:pPr>
      <w:r>
        <w:t xml:space="preserve">Thermische isolatie: </w:t>
      </w:r>
    </w:p>
    <w:p w14:paraId="2FC60389" w14:textId="77777777" w:rsidR="001D00B9" w:rsidRPr="00531A00" w:rsidRDefault="001D00B9" w:rsidP="001D00B9">
      <w:pPr>
        <w:pStyle w:val="Kop6"/>
      </w:pPr>
      <w:r w:rsidRPr="00531A00">
        <w:t>Toepassing</w:t>
      </w:r>
    </w:p>
    <w:p w14:paraId="5A827BC1" w14:textId="77777777" w:rsidR="001D00B9" w:rsidRDefault="001D00B9" w:rsidP="001D00B9">
      <w:pPr>
        <w:pStyle w:val="Kop3"/>
        <w:rPr>
          <w:rStyle w:val="MeetChar"/>
        </w:rPr>
      </w:pPr>
      <w:bookmarkStart w:id="984" w:name="_Toc355277340"/>
      <w:bookmarkStart w:id="985" w:name="_Toc384042405"/>
      <w:bookmarkStart w:id="986" w:name="_Toc390175219"/>
      <w:bookmarkStart w:id="987" w:name="_Toc390177262"/>
      <w:bookmarkStart w:id="988" w:name="_Toc438633553"/>
      <w:r>
        <w:t>26.34.</w:t>
      </w:r>
      <w:r>
        <w:tab/>
        <w:t>prefab elementen – deur- en raamlateien</w:t>
      </w:r>
      <w:r>
        <w:tab/>
      </w:r>
      <w:r>
        <w:rPr>
          <w:rStyle w:val="MeetChar"/>
        </w:rPr>
        <w:t>|PM|</w:t>
      </w:r>
      <w:bookmarkEnd w:id="984"/>
      <w:bookmarkEnd w:id="985"/>
      <w:bookmarkEnd w:id="986"/>
      <w:bookmarkEnd w:id="987"/>
      <w:bookmarkEnd w:id="988"/>
    </w:p>
    <w:p w14:paraId="5AD284E9" w14:textId="77777777" w:rsidR="001D00B9" w:rsidRDefault="001D00B9" w:rsidP="001D00B9">
      <w:pPr>
        <w:pStyle w:val="Kop6"/>
      </w:pPr>
      <w:r>
        <w:t>Omschrijving</w:t>
      </w:r>
    </w:p>
    <w:p w14:paraId="5941CAC4" w14:textId="77777777" w:rsidR="001D00B9" w:rsidRPr="007A7F23" w:rsidRDefault="001D00B9" w:rsidP="001D00B9">
      <w:pPr>
        <w:pStyle w:val="Plattetekst"/>
      </w:pPr>
      <w:r>
        <w:t>A</w:t>
      </w:r>
      <w:r w:rsidRPr="007A7F23">
        <w:t>lle lateien in geprefabriceerd beton boven raam- en deuropeningen met een overspanning</w:t>
      </w:r>
      <w:r>
        <w:t xml:space="preserve"> kleiner dan of gelijk aan 1,5 m</w:t>
      </w:r>
      <w:r w:rsidRPr="007A7F23">
        <w:t xml:space="preserve"> , voor het plaatselijk ondersteunen van </w:t>
      </w:r>
      <w:r>
        <w:t>metselwerk</w:t>
      </w:r>
      <w:r w:rsidRPr="007A7F23">
        <w:t>.</w:t>
      </w:r>
    </w:p>
    <w:p w14:paraId="4C0C9F2A" w14:textId="77777777" w:rsidR="001D00B9" w:rsidRPr="00531A00" w:rsidRDefault="001D00B9" w:rsidP="001D00B9">
      <w:pPr>
        <w:pStyle w:val="Kop6"/>
      </w:pPr>
      <w:r w:rsidRPr="00531A00">
        <w:t>Meting</w:t>
      </w:r>
    </w:p>
    <w:p w14:paraId="1B42DF8F" w14:textId="77777777" w:rsidR="001D00B9" w:rsidRDefault="001D00B9" w:rsidP="001D00B9">
      <w:pPr>
        <w:pStyle w:val="Plattetekstinspringen"/>
      </w:pPr>
      <w:r w:rsidRPr="007A7F23">
        <w:t xml:space="preserve">De venster- en deurlateien met </w:t>
      </w:r>
      <w:r>
        <w:t xml:space="preserve">een </w:t>
      </w:r>
      <w:r w:rsidRPr="007A7F23">
        <w:t>overspanningslengte</w:t>
      </w:r>
      <w:r>
        <w:t xml:space="preserve"> kleiner dan of gelijk aan 1,5 m</w:t>
      </w:r>
      <w:r w:rsidRPr="007A7F23">
        <w:t xml:space="preserve"> worden </w:t>
      </w:r>
      <w:r>
        <w:t xml:space="preserve">niet </w:t>
      </w:r>
      <w:r w:rsidRPr="007A7F23">
        <w:t>afzonderlijk gemeten maar zitten vervat in de hoeveelheden van</w:t>
      </w:r>
      <w:r>
        <w:t xml:space="preserve"> het metselwerk</w:t>
      </w:r>
      <w:r w:rsidRPr="007A7F23">
        <w:t>.</w:t>
      </w:r>
      <w:r>
        <w:br/>
        <w:t>Bij overspanningslengten groter dan 1,5 m worden de lateien beschouwd als balken en onder de desbetreffende artikels beschreven en gemeten.</w:t>
      </w:r>
    </w:p>
    <w:p w14:paraId="6F87277F" w14:textId="77777777" w:rsidR="001D00B9" w:rsidRPr="00531A00" w:rsidRDefault="001D00B9" w:rsidP="001D00B9">
      <w:pPr>
        <w:pStyle w:val="Plattetekstinspringen"/>
      </w:pPr>
      <w:r w:rsidRPr="00531A00">
        <w:t xml:space="preserve">aard van de overeenkomst: </w:t>
      </w:r>
      <w:r>
        <w:t>Pro Memorie (PM).</w:t>
      </w:r>
    </w:p>
    <w:p w14:paraId="2F0315F8" w14:textId="77777777" w:rsidR="001D00B9" w:rsidRPr="00531A00" w:rsidRDefault="001D00B9" w:rsidP="001D00B9">
      <w:pPr>
        <w:pStyle w:val="Kop6"/>
      </w:pPr>
      <w:r w:rsidRPr="00531A00">
        <w:t>Materiaal</w:t>
      </w:r>
    </w:p>
    <w:p w14:paraId="246E950D" w14:textId="77777777" w:rsidR="001D00B9" w:rsidRDefault="001D00B9" w:rsidP="001D00B9">
      <w:pPr>
        <w:pStyle w:val="Plattetekstinspringen"/>
      </w:pPr>
      <w:r>
        <w:t>Volgens artikel 26.12.20.</w:t>
      </w:r>
    </w:p>
    <w:p w14:paraId="4158D1EA" w14:textId="77777777" w:rsidR="001D00B9" w:rsidRDefault="001D00B9" w:rsidP="001D00B9">
      <w:pPr>
        <w:pStyle w:val="Plattetekstinspringen"/>
      </w:pPr>
      <w:r>
        <w:t>De lateien beantwoorden aan NBN EN 845-2 - Voorschriften voor metselwerktoebehoren - Deel 2 - Lateien en bestaan uit</w:t>
      </w:r>
    </w:p>
    <w:p w14:paraId="0779CEB6" w14:textId="77777777" w:rsidR="001D00B9" w:rsidRPr="00AE3A55" w:rsidRDefault="001D00B9" w:rsidP="001D00B9">
      <w:pPr>
        <w:pStyle w:val="ofwelinspringen"/>
      </w:pPr>
      <w:r w:rsidRPr="00AE3A55">
        <w:rPr>
          <w:rStyle w:val="ofwelChar"/>
        </w:rPr>
        <w:t>(ofwel)</w:t>
      </w:r>
      <w:r w:rsidRPr="00AE3A55">
        <w:tab/>
        <w:t>geprefabriceerde lintelen in voorgespannen gewapend beton</w:t>
      </w:r>
    </w:p>
    <w:p w14:paraId="66FBC148" w14:textId="77777777" w:rsidR="001D00B9" w:rsidRPr="00AE3A55" w:rsidRDefault="001D00B9" w:rsidP="001D00B9">
      <w:pPr>
        <w:pStyle w:val="ofwelinspringen"/>
      </w:pPr>
      <w:r w:rsidRPr="00AE3A55">
        <w:rPr>
          <w:rStyle w:val="ofwelChar"/>
        </w:rPr>
        <w:t>(ofwel)</w:t>
      </w:r>
      <w:r w:rsidRPr="00AE3A55">
        <w:tab/>
        <w:t>geprefabriceerde lintelen vervaardigd uit U-vormige elementen uit gebakken aarde, gevuld met getrild microbeton waarin voorgespannen staaldraden aangebracht zijn.</w:t>
      </w:r>
    </w:p>
    <w:p w14:paraId="6332C497" w14:textId="77777777" w:rsidR="001D00B9" w:rsidRPr="00AE3A55" w:rsidRDefault="001D00B9" w:rsidP="001D00B9">
      <w:pPr>
        <w:pStyle w:val="ofwelinspringen"/>
      </w:pPr>
      <w:r w:rsidRPr="00AE3A55">
        <w:rPr>
          <w:rStyle w:val="ofwelChar"/>
        </w:rPr>
        <w:t>(ofwel)</w:t>
      </w:r>
      <w:r w:rsidRPr="00AE3A55">
        <w:tab/>
        <w:t>…</w:t>
      </w:r>
    </w:p>
    <w:p w14:paraId="2DACC21A" w14:textId="77777777" w:rsidR="001D00B9" w:rsidRDefault="001D00B9" w:rsidP="001D00B9">
      <w:pPr>
        <w:pStyle w:val="Kop6"/>
      </w:pPr>
      <w:r>
        <w:t>Uitvoering</w:t>
      </w:r>
    </w:p>
    <w:p w14:paraId="579F32D7" w14:textId="77777777" w:rsidR="001D00B9" w:rsidRDefault="001D00B9" w:rsidP="001D00B9">
      <w:pPr>
        <w:pStyle w:val="Plattetekstinspringen"/>
      </w:pPr>
      <w:r>
        <w:t>Tenzij anders vermeld in de stabiliteitsstudie, mag de aannemer alle niet in het zicht blijvende lateien met een overspanningslengte kleiner dan of gelijk aan 1,5 m voorzien in geprefabriceerde elementen. Het gebruik van de prefab lateien valt onder verantwoordelijkheid van de aannemer.</w:t>
      </w:r>
    </w:p>
    <w:p w14:paraId="116E4251" w14:textId="77777777" w:rsidR="001D00B9" w:rsidRDefault="001D00B9" w:rsidP="001D00B9">
      <w:pPr>
        <w:pStyle w:val="Plattetekstinspringen"/>
      </w:pPr>
      <w:r>
        <w:t xml:space="preserve">De lateien worden volkomen in het lood, gelijnd en waterpas geplaatst. </w:t>
      </w:r>
    </w:p>
    <w:p w14:paraId="4DF2D998" w14:textId="77777777" w:rsidR="001D00B9" w:rsidRDefault="001D00B9" w:rsidP="001D00B9">
      <w:pPr>
        <w:pStyle w:val="Plattetekstinspringen"/>
      </w:pPr>
      <w:r>
        <w:t>De elementen worden vóór de plaatsing volledig gereinigd en nat gemaakt. De uiteinden van de lateien rusten op een cementmortelbed. De lateien mogen niet op holle blokken in licht beton of gebakken aarde rusten, tenzij deze blokken vooraf goed worden gevuld met beton.</w:t>
      </w:r>
    </w:p>
    <w:p w14:paraId="78927096" w14:textId="77777777" w:rsidR="001D00B9" w:rsidRDefault="001D00B9" w:rsidP="001D00B9">
      <w:pPr>
        <w:pStyle w:val="Plattetekstinspringen"/>
      </w:pPr>
      <w:r>
        <w:t>De opleglengte bedraagt minimaal 15 cm. De rand van de oplegging blijft minimaal 40 mm verwijderd van de slag van de opening.</w:t>
      </w:r>
    </w:p>
    <w:p w14:paraId="24F61890" w14:textId="77777777" w:rsidR="001D00B9" w:rsidRPr="00531A00" w:rsidRDefault="001D00B9" w:rsidP="001D00B9">
      <w:pPr>
        <w:pStyle w:val="Kop6"/>
      </w:pPr>
      <w:r w:rsidRPr="00531A00">
        <w:t>Toepassing</w:t>
      </w:r>
    </w:p>
    <w:p w14:paraId="10191FB6" w14:textId="77777777" w:rsidR="001D00B9" w:rsidRDefault="001D00B9" w:rsidP="001D00B9">
      <w:pPr>
        <w:pStyle w:val="Kop3"/>
      </w:pPr>
      <w:bookmarkStart w:id="989" w:name="_Toc355277341"/>
      <w:bookmarkStart w:id="990" w:name="_Toc384042406"/>
      <w:bookmarkStart w:id="991" w:name="_Toc390175220"/>
      <w:bookmarkStart w:id="992" w:name="_Toc390177263"/>
      <w:bookmarkStart w:id="993" w:name="_Toc438633554"/>
      <w:r>
        <w:t>26.35.</w:t>
      </w:r>
      <w:r>
        <w:tab/>
        <w:t>prefab elementen – trappen en bordessen</w:t>
      </w:r>
      <w:r>
        <w:tab/>
      </w:r>
      <w:r>
        <w:rPr>
          <w:rStyle w:val="MeetChar"/>
        </w:rPr>
        <w:t>|FH|st</w:t>
      </w:r>
      <w:bookmarkEnd w:id="989"/>
      <w:bookmarkEnd w:id="990"/>
      <w:bookmarkEnd w:id="991"/>
      <w:bookmarkEnd w:id="992"/>
      <w:bookmarkEnd w:id="993"/>
    </w:p>
    <w:p w14:paraId="2EE242F7" w14:textId="77777777" w:rsidR="001D00B9" w:rsidRDefault="001D00B9" w:rsidP="001D00B9">
      <w:pPr>
        <w:pStyle w:val="Kop6"/>
      </w:pPr>
      <w:r>
        <w:t>Omschrijving</w:t>
      </w:r>
    </w:p>
    <w:p w14:paraId="392FB9E6" w14:textId="77777777" w:rsidR="001D00B9" w:rsidRPr="000F0B07" w:rsidRDefault="001D00B9" w:rsidP="001D00B9">
      <w:pPr>
        <w:pStyle w:val="Plattetekst"/>
      </w:pPr>
      <w:r>
        <w:t>H</w:t>
      </w:r>
      <w:r w:rsidRPr="000F0B07">
        <w:t>et geheel van</w:t>
      </w:r>
      <w:r>
        <w:t xml:space="preserve"> geprefabriceerde </w:t>
      </w:r>
      <w:r w:rsidRPr="000F0B07">
        <w:t>trappen, bordessen</w:t>
      </w:r>
      <w:r>
        <w:t xml:space="preserve"> en</w:t>
      </w:r>
      <w:r w:rsidRPr="000F0B07">
        <w:t xml:space="preserve"> alle elementen waarvan het bovenvlak een helling heeft s</w:t>
      </w:r>
      <w:r>
        <w:t>teiler dan 6/4</w:t>
      </w:r>
      <w:r w:rsidRPr="000F0B07">
        <w:t xml:space="preserve">. </w:t>
      </w:r>
      <w:r>
        <w:br/>
      </w:r>
      <w:r w:rsidRPr="000F0B07">
        <w:t xml:space="preserve">De </w:t>
      </w:r>
      <w:r>
        <w:t>eventuele</w:t>
      </w:r>
      <w:r w:rsidRPr="000F0B07">
        <w:t xml:space="preserve"> bijhorende trapafwerkingen zijn opgenomen als afzonderlijke post in het hoofdstuk 53 </w:t>
      </w:r>
      <w:r>
        <w:t>B</w:t>
      </w:r>
      <w:r w:rsidRPr="000F0B07">
        <w:t>innenvloerafwerkingen.</w:t>
      </w:r>
    </w:p>
    <w:p w14:paraId="76FB80EC" w14:textId="77777777" w:rsidR="001D00B9" w:rsidRPr="00531A00" w:rsidRDefault="001D00B9" w:rsidP="001D00B9">
      <w:pPr>
        <w:pStyle w:val="Kop6"/>
      </w:pPr>
      <w:r w:rsidRPr="00531A00">
        <w:t>Meting</w:t>
      </w:r>
    </w:p>
    <w:p w14:paraId="298DCBCE" w14:textId="77777777" w:rsidR="001D00B9" w:rsidRPr="00531A00" w:rsidRDefault="001D00B9" w:rsidP="001D00B9">
      <w:pPr>
        <w:pStyle w:val="Plattetekstinspringen"/>
      </w:pPr>
      <w:r w:rsidRPr="00531A00">
        <w:t>meeteenheid:</w:t>
      </w:r>
      <w:r>
        <w:t xml:space="preserve"> per stuk</w:t>
      </w:r>
    </w:p>
    <w:p w14:paraId="3FD0713B" w14:textId="77777777" w:rsidR="001D00B9" w:rsidRDefault="001D00B9" w:rsidP="001D00B9">
      <w:pPr>
        <w:pStyle w:val="Plattetekstinspringen"/>
      </w:pPr>
      <w:r>
        <w:t>meetcode: volgens het aantal trappen (bordessen inbegrepen)</w:t>
      </w:r>
    </w:p>
    <w:p w14:paraId="3A94C4A4" w14:textId="77777777" w:rsidR="001D00B9" w:rsidRPr="00531A00" w:rsidRDefault="001D00B9" w:rsidP="001D00B9">
      <w:pPr>
        <w:pStyle w:val="Plattetekstinspringen"/>
      </w:pPr>
      <w:r w:rsidRPr="00531A00">
        <w:t>aard van de overeenkomst: Forfaitaire Hoeveelheid (FH)</w:t>
      </w:r>
    </w:p>
    <w:p w14:paraId="7848AA1B" w14:textId="77777777" w:rsidR="001D00B9" w:rsidRPr="00531A00" w:rsidRDefault="001D00B9" w:rsidP="001D00B9">
      <w:pPr>
        <w:pStyle w:val="Kop6"/>
      </w:pPr>
      <w:r w:rsidRPr="00531A00">
        <w:t>Materiaal</w:t>
      </w:r>
    </w:p>
    <w:p w14:paraId="16B2C88B" w14:textId="77777777" w:rsidR="001D00B9" w:rsidRDefault="001D00B9" w:rsidP="001D00B9">
      <w:pPr>
        <w:pStyle w:val="Plattetekstinspringen"/>
      </w:pPr>
      <w:r>
        <w:t>Volgens artikel 26.12.20.</w:t>
      </w:r>
    </w:p>
    <w:p w14:paraId="63C4445A" w14:textId="77777777" w:rsidR="001D00B9" w:rsidRDefault="001D00B9" w:rsidP="001D00B9">
      <w:pPr>
        <w:pStyle w:val="Plattetekstinspringen"/>
      </w:pPr>
      <w:r>
        <w:t>De trappen dragen het BENOR-keurmerk (of gelijkwaardig), overeenkomstig NBN EN 14843 en zijn nationale aanvulling NBN B 21-611. Bij de levering moet steeds een attest van oorsprong en het Benor-merk (of gelijkwaardig) gevoegd worden.</w:t>
      </w:r>
    </w:p>
    <w:p w14:paraId="7B7F11F3" w14:textId="77777777" w:rsidR="001D00B9" w:rsidRDefault="001D00B9" w:rsidP="001D00B9">
      <w:pPr>
        <w:pStyle w:val="Kop8"/>
      </w:pPr>
      <w:r w:rsidRPr="00531A00">
        <w:t>Specificaties</w:t>
      </w:r>
    </w:p>
    <w:p w14:paraId="54E08EA3" w14:textId="77777777" w:rsidR="001D00B9" w:rsidRDefault="001D00B9" w:rsidP="001D00B9">
      <w:pPr>
        <w:pStyle w:val="Plattetekstinspringen"/>
      </w:pPr>
      <w:r>
        <w:t xml:space="preserve">Betonkwaliteit volgens NBN EN 206-1 en NBN B 15-001 </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1608"/>
        <w:gridCol w:w="1802"/>
        <w:gridCol w:w="1963"/>
        <w:gridCol w:w="1936"/>
      </w:tblGrid>
      <w:tr w:rsidR="001D00B9" w14:paraId="349833C1" w14:textId="77777777" w:rsidTr="007F5C4F">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45CCEAB1" w14:textId="77777777" w:rsidR="001D00B9" w:rsidRDefault="001D00B9" w:rsidP="007F5C4F">
            <w:pPr>
              <w:pStyle w:val="Plattetekst3"/>
              <w:jc w:val="center"/>
              <w:rPr>
                <w:rFonts w:eastAsia="Arial Unicode MS"/>
                <w:b/>
                <w:bCs/>
              </w:rPr>
            </w:pPr>
            <w:r>
              <w:rPr>
                <w:b/>
                <w:bCs/>
              </w:rPr>
              <w:t>Sterkteklasse</w:t>
            </w:r>
          </w:p>
        </w:tc>
        <w:tc>
          <w:tcPr>
            <w:tcW w:w="1594" w:type="dxa"/>
            <w:tcBorders>
              <w:top w:val="outset" w:sz="6" w:space="0" w:color="auto"/>
              <w:left w:val="outset" w:sz="6" w:space="0" w:color="auto"/>
              <w:bottom w:val="outset" w:sz="6" w:space="0" w:color="auto"/>
              <w:right w:val="outset" w:sz="6" w:space="0" w:color="auto"/>
            </w:tcBorders>
          </w:tcPr>
          <w:p w14:paraId="61545C38" w14:textId="77777777" w:rsidR="001D00B9" w:rsidRDefault="001D00B9" w:rsidP="007F5C4F">
            <w:pPr>
              <w:pStyle w:val="Plattetekst3"/>
              <w:jc w:val="center"/>
              <w:rPr>
                <w:b/>
                <w:bCs/>
              </w:rPr>
            </w:pPr>
            <w:r>
              <w:rPr>
                <w:b/>
                <w:bCs/>
              </w:rPr>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7C62BAF7" w14:textId="77777777" w:rsidR="001D00B9" w:rsidRDefault="001D00B9" w:rsidP="007F5C4F">
            <w:pPr>
              <w:pStyle w:val="Plattetekst3"/>
              <w:jc w:val="center"/>
              <w:rPr>
                <w:rFonts w:eastAsia="Arial Unicode MS"/>
                <w:b/>
                <w:bCs/>
              </w:rPr>
            </w:pPr>
            <w:r>
              <w:rPr>
                <w:b/>
                <w:bCs/>
              </w:rP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72AB81C6" w14:textId="77777777" w:rsidR="001D00B9" w:rsidRDefault="001D00B9" w:rsidP="007F5C4F">
            <w:pPr>
              <w:pStyle w:val="Plattetekst3"/>
              <w:jc w:val="center"/>
              <w:rPr>
                <w:rFonts w:eastAsia="Arial Unicode MS"/>
                <w:b/>
                <w:bCs/>
              </w:rPr>
            </w:pPr>
            <w:r>
              <w:rPr>
                <w:b/>
                <w:bCs/>
              </w:rP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389E866F" w14:textId="77777777" w:rsidR="001D00B9" w:rsidRDefault="001D00B9" w:rsidP="007F5C4F">
            <w:pPr>
              <w:pStyle w:val="Plattetekst3"/>
              <w:jc w:val="center"/>
              <w:rPr>
                <w:rFonts w:eastAsia="Arial Unicode MS"/>
                <w:b/>
                <w:bCs/>
              </w:rPr>
            </w:pPr>
            <w:r>
              <w:rPr>
                <w:b/>
                <w:bCs/>
              </w:rPr>
              <w:t>Maximale korrelgrootte</w:t>
            </w:r>
          </w:p>
        </w:tc>
      </w:tr>
      <w:tr w:rsidR="001D00B9" w14:paraId="5B235A1E" w14:textId="77777777" w:rsidTr="007F5C4F">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4E064E60" w14:textId="77777777" w:rsidR="001D00B9" w:rsidRDefault="001D00B9" w:rsidP="007F5C4F">
            <w:pPr>
              <w:pStyle w:val="Plattetekst3"/>
              <w:jc w:val="center"/>
              <w:rPr>
                <w:rFonts w:eastAsia="Arial Unicode MS"/>
              </w:rPr>
            </w:pPr>
            <w:r>
              <w:t>minimum</w:t>
            </w:r>
          </w:p>
        </w:tc>
        <w:tc>
          <w:tcPr>
            <w:tcW w:w="1594" w:type="dxa"/>
            <w:tcBorders>
              <w:top w:val="outset" w:sz="6" w:space="0" w:color="auto"/>
              <w:left w:val="outset" w:sz="6" w:space="0" w:color="auto"/>
              <w:bottom w:val="outset" w:sz="6" w:space="0" w:color="auto"/>
              <w:right w:val="outset" w:sz="6" w:space="0" w:color="auto"/>
            </w:tcBorders>
          </w:tcPr>
          <w:p w14:paraId="62F99BDA" w14:textId="77777777" w:rsidR="001D00B9" w:rsidRDefault="001D00B9" w:rsidP="007F5C4F">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1CDCF861" w14:textId="77777777" w:rsidR="001D00B9" w:rsidRDefault="001D00B9" w:rsidP="007F5C4F">
            <w:pPr>
              <w:pStyle w:val="Plattetekst3"/>
              <w:jc w:val="center"/>
              <w:rPr>
                <w:rFonts w:eastAsia="Arial Unicode MS"/>
              </w:rPr>
            </w:pPr>
            <w:r>
              <w:t>minimum</w:t>
            </w:r>
          </w:p>
        </w:tc>
        <w:tc>
          <w:tcPr>
            <w:tcW w:w="1962" w:type="dxa"/>
            <w:tcBorders>
              <w:top w:val="outset" w:sz="6" w:space="0" w:color="auto"/>
              <w:left w:val="outset" w:sz="6" w:space="0" w:color="auto"/>
              <w:bottom w:val="outset" w:sz="6" w:space="0" w:color="auto"/>
              <w:right w:val="outset" w:sz="6" w:space="0" w:color="auto"/>
            </w:tcBorders>
            <w:vAlign w:val="center"/>
          </w:tcPr>
          <w:p w14:paraId="64315037" w14:textId="77777777" w:rsidR="001D00B9" w:rsidRDefault="001D00B9" w:rsidP="007F5C4F">
            <w:pPr>
              <w:pStyle w:val="Plattetekst3"/>
              <w:jc w:val="center"/>
              <w:rPr>
                <w:rFonts w:eastAsia="Arial Unicode MS"/>
              </w:rPr>
            </w:pPr>
            <w:r>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52DF49E9" w14:textId="77777777" w:rsidR="001D00B9" w:rsidRDefault="001D00B9" w:rsidP="007F5C4F">
            <w:pPr>
              <w:pStyle w:val="Plattetekst3"/>
              <w:jc w:val="center"/>
              <w:rPr>
                <w:rFonts w:eastAsia="Arial Unicode MS"/>
              </w:rPr>
            </w:pPr>
            <w:r>
              <w:t>keuze aannemer</w:t>
            </w:r>
          </w:p>
        </w:tc>
      </w:tr>
      <w:tr w:rsidR="001D00B9" w14:paraId="7AB6A796" w14:textId="77777777" w:rsidTr="007F5C4F">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76450F01" w14:textId="77777777" w:rsidR="001D00B9" w:rsidRDefault="001D00B9" w:rsidP="007F5C4F">
            <w:pPr>
              <w:pStyle w:val="Plattetekst3"/>
              <w:jc w:val="center"/>
              <w:rPr>
                <w:rFonts w:eastAsia="Arial Unicode MS"/>
              </w:rPr>
            </w:pPr>
          </w:p>
        </w:tc>
        <w:tc>
          <w:tcPr>
            <w:tcW w:w="1594" w:type="dxa"/>
            <w:tcBorders>
              <w:top w:val="outset" w:sz="6" w:space="0" w:color="auto"/>
              <w:left w:val="outset" w:sz="6" w:space="0" w:color="auto"/>
              <w:bottom w:val="outset" w:sz="6" w:space="0" w:color="auto"/>
              <w:right w:val="outset" w:sz="6" w:space="0" w:color="auto"/>
            </w:tcBorders>
          </w:tcPr>
          <w:p w14:paraId="525D9EF6" w14:textId="77777777" w:rsidR="001D00B9" w:rsidRDefault="001D00B9" w:rsidP="007F5C4F">
            <w:pPr>
              <w:pStyle w:val="Plattetekst3"/>
              <w:jc w:val="center"/>
              <w:rPr>
                <w:rFonts w:eastAsia="Arial Unicode MS"/>
              </w:rPr>
            </w:pPr>
          </w:p>
        </w:tc>
        <w:tc>
          <w:tcPr>
            <w:tcW w:w="1798" w:type="dxa"/>
            <w:tcBorders>
              <w:top w:val="outset" w:sz="6" w:space="0" w:color="auto"/>
              <w:left w:val="outset" w:sz="6" w:space="0" w:color="auto"/>
              <w:bottom w:val="outset" w:sz="6" w:space="0" w:color="auto"/>
              <w:right w:val="outset" w:sz="6" w:space="0" w:color="auto"/>
            </w:tcBorders>
            <w:vAlign w:val="center"/>
          </w:tcPr>
          <w:p w14:paraId="6CA8181C" w14:textId="77777777" w:rsidR="001D00B9" w:rsidRDefault="001D00B9" w:rsidP="007F5C4F">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07B1D4B9" w14:textId="77777777" w:rsidR="001D00B9" w:rsidRDefault="001D00B9" w:rsidP="007F5C4F">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4C3A7C12" w14:textId="77777777" w:rsidR="001D00B9" w:rsidRDefault="001D00B9" w:rsidP="007F5C4F">
            <w:pPr>
              <w:pStyle w:val="Plattetekst3"/>
              <w:jc w:val="center"/>
              <w:rPr>
                <w:rFonts w:eastAsia="Arial Unicode MS"/>
              </w:rPr>
            </w:pPr>
          </w:p>
        </w:tc>
      </w:tr>
    </w:tbl>
    <w:p w14:paraId="4C4818A8" w14:textId="77777777" w:rsidR="001D00B9" w:rsidRDefault="001D00B9" w:rsidP="001D00B9">
      <w:pPr>
        <w:pStyle w:val="Plattetekstinspringen"/>
      </w:pPr>
      <w:r>
        <w:t xml:space="preserve">Bekisting: </w:t>
      </w:r>
      <w:r w:rsidRPr="00417E0C">
        <w:rPr>
          <w:rStyle w:val="Keuze-blauw"/>
        </w:rPr>
        <w:t>ruw bekist beton / gladde bekisting / architectonisch beton</w:t>
      </w:r>
      <w:r w:rsidRPr="00C43DB8">
        <w:t xml:space="preserve"> </w:t>
      </w:r>
    </w:p>
    <w:p w14:paraId="04E6C5EB" w14:textId="77777777" w:rsidR="001D00B9" w:rsidRDefault="001D00B9" w:rsidP="001D00B9">
      <w:pPr>
        <w:pStyle w:val="Kop8"/>
      </w:pPr>
      <w:r w:rsidRPr="00161EA3">
        <w:t>Aanvullende specificaties</w:t>
      </w:r>
      <w:r>
        <w:t xml:space="preserve"> </w:t>
      </w:r>
      <w:r w:rsidR="00156DE5">
        <w:t>(te schrappen door ontwerper indien niet van toepassing)</w:t>
      </w:r>
    </w:p>
    <w:p w14:paraId="24437687" w14:textId="77777777" w:rsidR="001D00B9" w:rsidRDefault="001D00B9" w:rsidP="001D00B9">
      <w:pPr>
        <w:pStyle w:val="Plattetekstinspringen"/>
      </w:pPr>
      <w:r>
        <w:t>De stabiliteitsstudie van de prefab trappen en bordessen moet uitgevoerd worden door de fabrikant van de trappen.</w:t>
      </w:r>
    </w:p>
    <w:p w14:paraId="4B26EEB0" w14:textId="77777777" w:rsidR="001D00B9" w:rsidRDefault="001D00B9" w:rsidP="001D00B9">
      <w:pPr>
        <w:pStyle w:val="Plattetekstinspringen"/>
      </w:pPr>
      <w:r>
        <w:t>De trappen  worden in architectonisch beton uitgevoerd. De kost voor de architectonische afwerking is inbegrepen in dit artikel. De bepalingen van artikel 26.12.30. zijn van toepassing.</w:t>
      </w:r>
    </w:p>
    <w:p w14:paraId="2F9FA104" w14:textId="77777777" w:rsidR="001D00B9" w:rsidRPr="000E1E15" w:rsidRDefault="001D00B9" w:rsidP="001D00B9">
      <w:pPr>
        <w:pStyle w:val="Plattetekstinspringen2"/>
        <w:rPr>
          <w:rStyle w:val="Keuze-blauw"/>
        </w:rPr>
      </w:pPr>
      <w:r>
        <w:t xml:space="preserve">Kleur: </w:t>
      </w:r>
      <w:r w:rsidRPr="007735E8">
        <w:rPr>
          <w:rStyle w:val="Keuze-blauw"/>
        </w:rPr>
        <w:t>benadering van RAL … / …</w:t>
      </w:r>
    </w:p>
    <w:p w14:paraId="19F0F072" w14:textId="77777777" w:rsidR="001D00B9" w:rsidRDefault="001D00B9" w:rsidP="001D00B9">
      <w:pPr>
        <w:pStyle w:val="Plattetekstinspringen2"/>
      </w:pPr>
      <w:r>
        <w:t>Oppervlak: volgens aanduiding op de plannen en detailtekeningen</w:t>
      </w:r>
    </w:p>
    <w:p w14:paraId="4B44FEA9" w14:textId="77777777" w:rsidR="001D00B9" w:rsidRDefault="001D00B9" w:rsidP="001D00B9">
      <w:pPr>
        <w:pStyle w:val="Plattetekstinspringen"/>
      </w:pPr>
      <w:r>
        <w:t>De trappen worden afgewerkt met een bekleding. De bekleding wordt in hfdst 53. beschreven en gemeten.</w:t>
      </w:r>
      <w:r w:rsidRPr="00161EA3">
        <w:t xml:space="preserve"> </w:t>
      </w:r>
    </w:p>
    <w:p w14:paraId="30EA6A8B" w14:textId="77777777" w:rsidR="001D00B9" w:rsidRPr="00823E02" w:rsidRDefault="001D00B9" w:rsidP="001D00B9">
      <w:pPr>
        <w:pStyle w:val="Plattetekstinspringen"/>
      </w:pPr>
      <w:r>
        <w:t xml:space="preserve">Brandweerstand: REI </w:t>
      </w:r>
      <w:r w:rsidRPr="00417E0C">
        <w:rPr>
          <w:rStyle w:val="Keuze-blauw"/>
        </w:rPr>
        <w:t>60 / 120 / 240</w:t>
      </w:r>
    </w:p>
    <w:p w14:paraId="2C062579" w14:textId="77777777" w:rsidR="001D00B9" w:rsidRDefault="001D00B9" w:rsidP="001D00B9">
      <w:pPr>
        <w:pStyle w:val="Kop6"/>
      </w:pPr>
      <w:r>
        <w:t>Uitvoering</w:t>
      </w:r>
    </w:p>
    <w:p w14:paraId="02D857AC" w14:textId="77777777" w:rsidR="001D00B9" w:rsidRDefault="001D00B9" w:rsidP="001D00B9">
      <w:pPr>
        <w:pStyle w:val="Plattetekstinspringen"/>
      </w:pPr>
      <w:r>
        <w:t xml:space="preserve">De trappen en bordessen worden getransporteerd en geplaatst in onderling overleg tussen de aannemer en de fabrikant. </w:t>
      </w:r>
    </w:p>
    <w:p w14:paraId="40A80440" w14:textId="77777777" w:rsidR="001D00B9" w:rsidRDefault="001D00B9" w:rsidP="001D00B9">
      <w:pPr>
        <w:pStyle w:val="Plattetekstinspringen"/>
      </w:pPr>
      <w:r>
        <w:t xml:space="preserve">Het plaatsen van de elementen gebeurt op een zodanige manier dat de vloerpeilen gerespecteerd worden. </w:t>
      </w:r>
    </w:p>
    <w:p w14:paraId="08B7EFE2" w14:textId="77777777" w:rsidR="001D00B9" w:rsidRDefault="001D00B9" w:rsidP="001D00B9">
      <w:pPr>
        <w:pStyle w:val="Plattetekstinspringen"/>
      </w:pPr>
      <w:r>
        <w:t>De steunpunten en verankeringselementen worden in samenspraak met de architect, stabiliteitsingenieur, aannemer en fabrikant bepaald. Op basis hiervan stelt de fabrikant de bekistings- en wapeningsplannen op, die voorafgaandelijk aan de productie goedgekeurd worden.</w:t>
      </w:r>
    </w:p>
    <w:p w14:paraId="137A7969" w14:textId="77777777" w:rsidR="001D00B9" w:rsidRPr="00531A00" w:rsidRDefault="001D00B9" w:rsidP="001D00B9">
      <w:pPr>
        <w:pStyle w:val="Kop8"/>
      </w:pPr>
      <w:r w:rsidRPr="005002D7">
        <w:t>Aanvullende uitvoeringsvoorschriften</w:t>
      </w:r>
      <w:r>
        <w:t xml:space="preserve"> </w:t>
      </w:r>
      <w:r w:rsidR="00156DE5">
        <w:t>(te schrappen door ontwerper indien niet van toepassing)</w:t>
      </w:r>
    </w:p>
    <w:p w14:paraId="5C906F7C" w14:textId="77777777" w:rsidR="001D00B9" w:rsidRDefault="001D00B9" w:rsidP="001D00B9">
      <w:pPr>
        <w:pStyle w:val="Plattetekstinspringen"/>
      </w:pPr>
      <w:r>
        <w:t>Het beton blijft zichtbaar. De aantreden van de trappen worden voorzien van een ingewerkt rubberen antislipprofiel, staal ter goedkeuring voor te leggen.</w:t>
      </w:r>
    </w:p>
    <w:p w14:paraId="2C11C6AF" w14:textId="77777777" w:rsidR="001D00B9" w:rsidRDefault="001D00B9" w:rsidP="001D00B9">
      <w:pPr>
        <w:pStyle w:val="Plattetekstinspringen"/>
      </w:pPr>
      <w:r w:rsidRPr="00531A00">
        <w:t>Verankeringen:</w:t>
      </w:r>
      <w:r>
        <w:t xml:space="preserve"> thermisch onderbroken, systeem ter goedkeuring voor te leggen.</w:t>
      </w:r>
    </w:p>
    <w:p w14:paraId="40FFEADC" w14:textId="77777777" w:rsidR="001D00B9" w:rsidRDefault="001D00B9" w:rsidP="001D00B9">
      <w:pPr>
        <w:pStyle w:val="Plattetekstinspringen"/>
      </w:pPr>
      <w:r>
        <w:t>Vochtkeringen:</w:t>
      </w:r>
    </w:p>
    <w:p w14:paraId="34E1D81C" w14:textId="77777777" w:rsidR="001D00B9" w:rsidRDefault="001D00B9" w:rsidP="001D00B9">
      <w:pPr>
        <w:pStyle w:val="Plattetekstinspringen"/>
      </w:pPr>
      <w:r>
        <w:t xml:space="preserve">Thermische isolatie: </w:t>
      </w:r>
    </w:p>
    <w:p w14:paraId="572C6A02" w14:textId="77777777" w:rsidR="001D00B9" w:rsidRPr="00531A00" w:rsidRDefault="001D00B9" w:rsidP="001D00B9">
      <w:pPr>
        <w:pStyle w:val="Kop6"/>
      </w:pPr>
      <w:r w:rsidRPr="00531A00">
        <w:t>Toepassing</w:t>
      </w:r>
    </w:p>
    <w:p w14:paraId="5DEBC5A3" w14:textId="77777777" w:rsidR="001D00B9" w:rsidRDefault="001D00B9" w:rsidP="001D00B9">
      <w:pPr>
        <w:pStyle w:val="Kop3"/>
      </w:pPr>
      <w:bookmarkStart w:id="994" w:name="_Toc355277342"/>
      <w:bookmarkStart w:id="995" w:name="_Toc384042407"/>
      <w:bookmarkStart w:id="996" w:name="_Toc390175221"/>
      <w:bookmarkStart w:id="997" w:name="_Toc390177264"/>
      <w:bookmarkStart w:id="998" w:name="_Toc438633555"/>
      <w:r>
        <w:t>26.36.</w:t>
      </w:r>
      <w:r>
        <w:tab/>
        <w:t>prefab elementen – draagvloeren</w:t>
      </w:r>
      <w:bookmarkEnd w:id="994"/>
      <w:bookmarkEnd w:id="995"/>
      <w:bookmarkEnd w:id="996"/>
      <w:bookmarkEnd w:id="997"/>
      <w:bookmarkEnd w:id="998"/>
    </w:p>
    <w:p w14:paraId="3909E22C" w14:textId="77777777" w:rsidR="001D00B9" w:rsidRDefault="001D00B9" w:rsidP="001D00B9">
      <w:pPr>
        <w:pStyle w:val="Kop4"/>
      </w:pPr>
      <w:bookmarkStart w:id="999" w:name="_Toc355277343"/>
      <w:bookmarkStart w:id="1000" w:name="_Toc384042408"/>
      <w:bookmarkStart w:id="1001" w:name="_Toc390175222"/>
      <w:bookmarkStart w:id="1002" w:name="_Toc390177265"/>
      <w:bookmarkStart w:id="1003" w:name="_Toc438633556"/>
      <w:r>
        <w:t>26.36.10.</w:t>
      </w:r>
      <w:r>
        <w:tab/>
        <w:t>prefab elementen – draagvloeren/welfsels</w:t>
      </w:r>
      <w:bookmarkEnd w:id="999"/>
      <w:bookmarkEnd w:id="1000"/>
      <w:bookmarkEnd w:id="1001"/>
      <w:bookmarkEnd w:id="1002"/>
      <w:bookmarkEnd w:id="1003"/>
      <w:r>
        <w:tab/>
      </w:r>
    </w:p>
    <w:p w14:paraId="4B36714C" w14:textId="77777777" w:rsidR="001D00B9" w:rsidRDefault="001D00B9" w:rsidP="001D00B9">
      <w:pPr>
        <w:pStyle w:val="Kop6"/>
      </w:pPr>
      <w:r>
        <w:t>Omschrijving</w:t>
      </w:r>
    </w:p>
    <w:p w14:paraId="02A55D1C" w14:textId="77777777" w:rsidR="001D00B9" w:rsidRPr="00F92E05" w:rsidRDefault="001D00B9" w:rsidP="001D00B9">
      <w:pPr>
        <w:pStyle w:val="Plattetekst"/>
      </w:pPr>
      <w:r>
        <w:t>D</w:t>
      </w:r>
      <w:r w:rsidRPr="00F92E05">
        <w:t>raagvloeren samengesteld uit geprefabriceerde holle vloerelementen uit gewapend beton.</w:t>
      </w:r>
    </w:p>
    <w:p w14:paraId="1CF1AF40" w14:textId="77777777" w:rsidR="001D00B9" w:rsidRDefault="001D00B9" w:rsidP="001D00B9">
      <w:pPr>
        <w:pStyle w:val="Kop6"/>
        <w:rPr>
          <w:lang w:val="nl-NL"/>
        </w:rPr>
      </w:pPr>
      <w:r>
        <w:rPr>
          <w:lang w:val="nl-NL"/>
        </w:rPr>
        <w:t>Materiaal</w:t>
      </w:r>
    </w:p>
    <w:p w14:paraId="7EDCE6F1" w14:textId="77777777" w:rsidR="001D00B9" w:rsidRDefault="001D00B9" w:rsidP="001D00B9">
      <w:pPr>
        <w:pStyle w:val="Plattetekstinspringen"/>
      </w:pPr>
      <w:r>
        <w:t>Volgende documenten zijn van toepassing:</w:t>
      </w:r>
    </w:p>
    <w:p w14:paraId="7B94A156" w14:textId="77777777" w:rsidR="001D00B9" w:rsidRDefault="001D00B9" w:rsidP="001D00B9">
      <w:pPr>
        <w:pStyle w:val="Plattetekstinspringen2"/>
      </w:pPr>
      <w:r>
        <w:t xml:space="preserve">NBN EN 1168 - </w:t>
      </w:r>
      <w:r w:rsidRPr="006B5549">
        <w:t>Geprefabriceerde betonproducten - Holle vloerplaten</w:t>
      </w:r>
      <w:r>
        <w:t xml:space="preserve"> + addenda</w:t>
      </w:r>
    </w:p>
    <w:p w14:paraId="0FFE4EC4" w14:textId="77777777" w:rsidR="001D00B9" w:rsidRDefault="001D00B9" w:rsidP="001D00B9">
      <w:pPr>
        <w:pStyle w:val="Plattetekstinspringen2"/>
      </w:pPr>
      <w:r>
        <w:t>NBN B 21-605</w:t>
      </w:r>
      <w:r w:rsidRPr="006B5549">
        <w:t xml:space="preserve"> </w:t>
      </w:r>
      <w:r>
        <w:t xml:space="preserve">- </w:t>
      </w:r>
      <w:r w:rsidRPr="006B5549">
        <w:t>Geprefabriceerde betonproducten - Holle vloerplaten - Nationale aanvulling bij NBN EN 1168</w:t>
      </w:r>
      <w:r>
        <w:t xml:space="preserve"> </w:t>
      </w:r>
      <w:r w:rsidRPr="006B5549">
        <w:t>+</w:t>
      </w:r>
      <w:r>
        <w:t xml:space="preserve"> addenda</w:t>
      </w:r>
    </w:p>
    <w:p w14:paraId="2A2065AF" w14:textId="77777777" w:rsidR="001D00B9" w:rsidRDefault="001D00B9" w:rsidP="001D00B9">
      <w:pPr>
        <w:pStyle w:val="Plattetekstinspringen2"/>
      </w:pPr>
      <w:r>
        <w:t>TV 223 - Draagvloeren in niet-industriële gebouwen (WTCB)</w:t>
      </w:r>
    </w:p>
    <w:p w14:paraId="37E9B20E" w14:textId="77777777" w:rsidR="001D00B9" w:rsidRDefault="001D00B9" w:rsidP="001D00B9">
      <w:pPr>
        <w:pStyle w:val="Plattetekstinspringen"/>
      </w:pPr>
      <w:r>
        <w:t>De holle vloerelementen dragen het BENOR-keurmerk (of gelijkwaardig), volgens NBN EN 1168 en zijn nationale aanvulling NBN B 21-605. Bij de levering moet steeds een attest van oorsprong en het Benor-merk (of gelijkwaardig) gevoegd worden.</w:t>
      </w:r>
    </w:p>
    <w:p w14:paraId="1B60A7DE" w14:textId="77777777" w:rsidR="001D00B9" w:rsidRDefault="001D00B9" w:rsidP="001D00B9">
      <w:pPr>
        <w:pStyle w:val="Plattetekstinspringen"/>
      </w:pPr>
      <w:r>
        <w:t>De dimensies van de vloerelementen zijn volgens aanduiding op de plannen.</w:t>
      </w:r>
    </w:p>
    <w:p w14:paraId="6614AEE3" w14:textId="77777777" w:rsidR="001D00B9" w:rsidRDefault="001D00B9" w:rsidP="001D00B9">
      <w:pPr>
        <w:pStyle w:val="Plattetekstinspringen"/>
      </w:pPr>
      <w:r>
        <w:t>De stabiliteitsberekening gebeurt door de fabrikant van de welfsels. De berekeningen gebeuren volgens Eurocode 2. Ook de berekening  van de gescheurde doorbuiging en kruip gebeuren conform Eurocode 2.</w:t>
      </w:r>
    </w:p>
    <w:p w14:paraId="42861FFE" w14:textId="77777777" w:rsidR="001D00B9" w:rsidRPr="000712A4" w:rsidRDefault="001D00B9" w:rsidP="001D00B9">
      <w:pPr>
        <w:pStyle w:val="Plattetekstinspringen"/>
      </w:pPr>
      <w:r w:rsidRPr="000712A4">
        <w:t>De welfsels zijn voorzien van de nodige ontwateringsgaatjes.</w:t>
      </w:r>
    </w:p>
    <w:p w14:paraId="2E8631D6" w14:textId="77777777" w:rsidR="001D00B9" w:rsidRDefault="001D00B9" w:rsidP="001D00B9">
      <w:pPr>
        <w:pStyle w:val="Kop6"/>
      </w:pPr>
      <w:bookmarkStart w:id="1004" w:name="_Toc355277345"/>
      <w:bookmarkStart w:id="1005" w:name="_Toc384042409"/>
      <w:r>
        <w:t>Uitvoering</w:t>
      </w:r>
    </w:p>
    <w:p w14:paraId="6D329B0F" w14:textId="77777777" w:rsidR="001D00B9" w:rsidRPr="00D20797" w:rsidRDefault="001D00B9" w:rsidP="001D00B9">
      <w:pPr>
        <w:pStyle w:val="Plattetekstinspringen"/>
      </w:pPr>
      <w:r w:rsidRPr="00D20797">
        <w:t>De uitvoering gebeurt volgens NBN EN 1168, NBN B 21-605, hoofdstuk 7 van TV 223 en de voorschriften van de fabrikant.</w:t>
      </w:r>
    </w:p>
    <w:p w14:paraId="497370C1" w14:textId="77777777" w:rsidR="001D00B9" w:rsidRPr="00D20797" w:rsidRDefault="001D00B9" w:rsidP="001D00B9">
      <w:pPr>
        <w:pStyle w:val="Plattetekstinspringen"/>
      </w:pPr>
      <w:r w:rsidRPr="00D20797">
        <w:t>Tijdens het transport en de voorlopige stapeling op de bouwplaats draagt de aannemer er zorg voor dat er geen ontoelaatbare spanningen in het beton en het staal optreden. Daartoe worden de welfsels voldoende dicht bij elkaar geplaatst. Ze moeten steunen op kepers, geplaatst op een afstand die maximaal 1/5 van de overspanning bedraagt, gerekend vanaf de uiteinden. De kepers moeten zich boven elkaar bevinden.</w:t>
      </w:r>
    </w:p>
    <w:p w14:paraId="6CB981F0" w14:textId="77777777" w:rsidR="001D00B9" w:rsidRPr="00D20797" w:rsidRDefault="001D00B9" w:rsidP="001D00B9">
      <w:pPr>
        <w:pStyle w:val="Plattetekstinspringen"/>
      </w:pPr>
      <w:r w:rsidRPr="00D20797">
        <w:t>De vloerelementen worden bij de plaatsing in een mortelbed gelegd. Bij opleg op metselwerk wordt het mortelbed voorzien van een wapeningsstaaf.</w:t>
      </w:r>
    </w:p>
    <w:p w14:paraId="23BACE9F" w14:textId="77777777" w:rsidR="001D00B9" w:rsidRPr="00D20797" w:rsidRDefault="001D00B9" w:rsidP="001D00B9">
      <w:pPr>
        <w:pStyle w:val="Plattetekstinspringen"/>
      </w:pPr>
      <w:r w:rsidRPr="00D20797">
        <w:t xml:space="preserve">Opleglengte </w:t>
      </w:r>
    </w:p>
    <w:p w14:paraId="50957C1B" w14:textId="77777777" w:rsidR="001D00B9" w:rsidRDefault="001D00B9" w:rsidP="001D00B9">
      <w:pPr>
        <w:pStyle w:val="Plattetekstinspringen2"/>
        <w:tabs>
          <w:tab w:val="clear" w:pos="737"/>
        </w:tabs>
        <w:ind w:left="680" w:hanging="340"/>
      </w:pPr>
      <w:r>
        <w:t xml:space="preserve">op metselwerk </w:t>
      </w:r>
      <w:r>
        <w:tab/>
      </w:r>
      <w:r>
        <w:tab/>
      </w:r>
      <w:r w:rsidRPr="000103CD">
        <w:t xml:space="preserve">min. </w:t>
      </w:r>
      <w:r>
        <w:t xml:space="preserve">70 mm </w:t>
      </w:r>
      <w:r>
        <w:tab/>
        <w:t>(dikte welfsel &lt; 220 mm)</w:t>
      </w:r>
    </w:p>
    <w:p w14:paraId="11C7098E" w14:textId="77777777" w:rsidR="001D00B9" w:rsidRDefault="001D00B9" w:rsidP="001D00B9">
      <w:pPr>
        <w:pStyle w:val="Plattetekstinspringen2"/>
        <w:tabs>
          <w:tab w:val="clear" w:pos="737"/>
        </w:tabs>
        <w:ind w:left="680" w:hanging="340"/>
      </w:pPr>
      <w:r>
        <w:t xml:space="preserve">op staal </w:t>
      </w:r>
      <w:r>
        <w:tab/>
      </w:r>
      <w:r>
        <w:tab/>
        <w:t xml:space="preserve">min. 60 mm </w:t>
      </w:r>
      <w:r>
        <w:tab/>
        <w:t>(dikte welfsel &lt; 270 mm)</w:t>
      </w:r>
    </w:p>
    <w:p w14:paraId="1BC635B9" w14:textId="77777777" w:rsidR="001D00B9" w:rsidRDefault="001D00B9" w:rsidP="001D00B9">
      <w:pPr>
        <w:pStyle w:val="Plattetekstinspringen2"/>
        <w:tabs>
          <w:tab w:val="clear" w:pos="737"/>
        </w:tabs>
        <w:ind w:left="680" w:hanging="340"/>
      </w:pPr>
      <w:r>
        <w:t xml:space="preserve">op beton C25/30 </w:t>
      </w:r>
      <w:r>
        <w:tab/>
        <w:t xml:space="preserve">min. 100 mm </w:t>
      </w:r>
      <w:r>
        <w:tab/>
        <w:t>(220 mm &lt; dikte welfsel &lt; 270 mm)</w:t>
      </w:r>
    </w:p>
    <w:p w14:paraId="1E07C955" w14:textId="77777777" w:rsidR="001D00B9" w:rsidRDefault="001D00B9" w:rsidP="001D00B9">
      <w:pPr>
        <w:pStyle w:val="Plattetekstinspringen2"/>
        <w:tabs>
          <w:tab w:val="clear" w:pos="737"/>
        </w:tabs>
        <w:ind w:left="680" w:hanging="340"/>
      </w:pPr>
      <w:r>
        <w:t>op beton C30/37</w:t>
      </w:r>
      <w:r>
        <w:tab/>
        <w:t xml:space="preserve">min. 100 mm </w:t>
      </w:r>
      <w:r>
        <w:tab/>
        <w:t>(270 mm &lt; dikte welfsel &lt; 320 mm)</w:t>
      </w:r>
      <w:r w:rsidRPr="00531991">
        <w:tab/>
      </w:r>
    </w:p>
    <w:p w14:paraId="2BC39487" w14:textId="77777777" w:rsidR="001D00B9" w:rsidRPr="00D20797" w:rsidRDefault="001D00B9" w:rsidP="001D00B9">
      <w:pPr>
        <w:pStyle w:val="Plattetekstinspringen"/>
      </w:pPr>
      <w:r w:rsidRPr="00D20797">
        <w:t>Bij kleinere opleglengten dan de hierbovenvermelde lengten, moeten de welfsels voorzien zijn van uitstekende wapening.</w:t>
      </w:r>
    </w:p>
    <w:p w14:paraId="0925BFEF" w14:textId="77777777" w:rsidR="001D00B9" w:rsidRPr="00D20797" w:rsidRDefault="001D00B9" w:rsidP="001D00B9">
      <w:pPr>
        <w:pStyle w:val="Plattetekstinspringen"/>
      </w:pPr>
      <w:r w:rsidRPr="00D20797">
        <w:t>De welfsels worden goed aaneensluitend, naast elkaar op de vooraf voorbereide oplegvlakken geplaatst, volgens een legplan opgesteld door de fabrikant en goedgekeurd door de architect. Het is de aannemer toegestaan om bepaalde delen (passtukken, ...) van de overspanning uit te voeren in ter plaatse gestort gewapend beton, maar enkel na goedkeuring door het werfbestuur en voorlegging van een wapeningsplan.</w:t>
      </w:r>
    </w:p>
    <w:p w14:paraId="0840F2D8" w14:textId="77777777" w:rsidR="001D00B9" w:rsidRPr="00D20797" w:rsidRDefault="001D00B9" w:rsidP="001D00B9">
      <w:pPr>
        <w:pStyle w:val="Plattetekstinspringen"/>
      </w:pPr>
      <w:r w:rsidRPr="00D20797">
        <w:t xml:space="preserve">Er mogen geen metalen L-profielen gebruikt worden als randbekisting, waardoor de welfsels (gedeeltelijk) op een metalen vlak opliggen. Dit brengt de horizontale stabiliteit in het gedrang. </w:t>
      </w:r>
    </w:p>
    <w:p w14:paraId="3EB0F2BB" w14:textId="77777777" w:rsidR="001D00B9" w:rsidRDefault="001D00B9" w:rsidP="001D00B9">
      <w:pPr>
        <w:pStyle w:val="Plattetekstinspringen"/>
      </w:pPr>
      <w:r w:rsidRPr="00D20797">
        <w:t>Volgens de voorschriften van de fabrikant worden waar nodig montageschoren aangebracht tijdens de uitvoering van de draagvloer. </w:t>
      </w:r>
    </w:p>
    <w:p w14:paraId="255CB47F" w14:textId="77777777" w:rsidR="001D00B9" w:rsidRPr="00D20797" w:rsidRDefault="001D00B9" w:rsidP="001D00B9">
      <w:pPr>
        <w:pStyle w:val="Plattetekstinspringen"/>
      </w:pPr>
      <w:r>
        <w:t>De detaillering van de verbinding van de welfsels met de andere constructie-elementen gebeurt volgens § 7.7 van TV 223 en volgens de voorschriften van de stabiliteitsingenieur.</w:t>
      </w:r>
    </w:p>
    <w:p w14:paraId="70852754" w14:textId="77777777" w:rsidR="001D00B9" w:rsidRPr="00D20797" w:rsidRDefault="001D00B9" w:rsidP="001D00B9">
      <w:pPr>
        <w:pStyle w:val="Plattetekstinspringen"/>
      </w:pPr>
      <w:r w:rsidRPr="00D20797">
        <w:t>De voegen tussen de prefab elementen worden opgevuld met vulbeton. Het gebruik van vulmortel is niet toegestaan.</w:t>
      </w:r>
      <w:r>
        <w:t xml:space="preserve"> Het opvullen van de voegen gebeurt ten laatste 3 dagen na de plaatsing van de welfsels. Het vulbeton moet apart besteld worden, het is niet toegelaten resten van andere betonwerken te gebruiken.</w:t>
      </w:r>
    </w:p>
    <w:p w14:paraId="3F42AE63" w14:textId="77777777" w:rsidR="001D00B9" w:rsidRDefault="001D00B9" w:rsidP="001D00B9">
      <w:pPr>
        <w:pStyle w:val="Plattetekstinspringen"/>
      </w:pPr>
      <w:r>
        <w:t>De voegen moeten beschermd worden tegen voortijdige uitdroging (volgens de voorschriften van NBN B 15-001).</w:t>
      </w:r>
    </w:p>
    <w:p w14:paraId="7C28E2F4" w14:textId="77777777" w:rsidR="001D00B9" w:rsidRDefault="001D00B9" w:rsidP="001D00B9">
      <w:pPr>
        <w:pStyle w:val="Plattetekstinspringen"/>
      </w:pPr>
      <w:r>
        <w:t>De vloer mag niet worden belast vooraleer het beton van de voegvulling en/of de druklaag volledig is verhard.</w:t>
      </w:r>
    </w:p>
    <w:p w14:paraId="4797A66C" w14:textId="77777777" w:rsidR="001D00B9" w:rsidRDefault="001D00B9" w:rsidP="001D00B9">
      <w:pPr>
        <w:pStyle w:val="Kop5"/>
      </w:pPr>
      <w:bookmarkStart w:id="1006" w:name="_Toc390175223"/>
      <w:bookmarkStart w:id="1007" w:name="_Toc390177266"/>
      <w:bookmarkStart w:id="1008" w:name="_Toc438633557"/>
      <w:r>
        <w:t>26.36.11.</w:t>
      </w:r>
      <w:r>
        <w:tab/>
        <w:t>prefab elementen – draagvloeren/welfsels – zonder druklaag</w:t>
      </w:r>
      <w:r>
        <w:tab/>
      </w:r>
      <w:r>
        <w:rPr>
          <w:rStyle w:val="MeetChar"/>
        </w:rPr>
        <w:t>|FH|m2</w:t>
      </w:r>
      <w:bookmarkEnd w:id="1004"/>
      <w:bookmarkEnd w:id="1005"/>
      <w:bookmarkEnd w:id="1006"/>
      <w:bookmarkEnd w:id="1007"/>
      <w:bookmarkEnd w:id="1008"/>
    </w:p>
    <w:p w14:paraId="1FD859C6" w14:textId="77777777" w:rsidR="001D00B9" w:rsidRDefault="001D00B9" w:rsidP="001D00B9">
      <w:pPr>
        <w:pStyle w:val="Kop6"/>
      </w:pPr>
      <w:bookmarkStart w:id="1009" w:name="_Toc355277346"/>
      <w:r>
        <w:t>Omschrijving</w:t>
      </w:r>
    </w:p>
    <w:p w14:paraId="49F8C0EB" w14:textId="77777777" w:rsidR="001D00B9" w:rsidRPr="00F92E05" w:rsidRDefault="001D00B9" w:rsidP="001D00B9">
      <w:pPr>
        <w:pStyle w:val="Plattetekst"/>
      </w:pPr>
      <w:r w:rsidRPr="00F92E05">
        <w:t xml:space="preserve">De holle vloerelementen worden zonder bijkomende druklaag geplaatst. De voegen tussen de prefab elementen worden opgevuld met vulbeton.  </w:t>
      </w:r>
    </w:p>
    <w:p w14:paraId="670DD5DB" w14:textId="77777777" w:rsidR="001D00B9" w:rsidRPr="00531A00" w:rsidRDefault="001D00B9" w:rsidP="001D00B9">
      <w:pPr>
        <w:pStyle w:val="Kop6"/>
      </w:pPr>
      <w:r w:rsidRPr="00531A00">
        <w:t>Meting</w:t>
      </w:r>
    </w:p>
    <w:p w14:paraId="18D20E46" w14:textId="77777777" w:rsidR="001D00B9" w:rsidRPr="00531A00" w:rsidRDefault="001D00B9" w:rsidP="001D00B9">
      <w:pPr>
        <w:pStyle w:val="Plattetekstinspringen"/>
      </w:pPr>
      <w:r w:rsidRPr="00531A00">
        <w:t>meeteenheid:</w:t>
      </w:r>
      <w:r>
        <w:t xml:space="preserve"> per m2</w:t>
      </w:r>
    </w:p>
    <w:p w14:paraId="4D7A537E" w14:textId="77777777" w:rsidR="001D00B9" w:rsidRDefault="001D00B9" w:rsidP="001D00B9">
      <w:pPr>
        <w:pStyle w:val="Plattetekstinspringen"/>
      </w:pPr>
      <w:r>
        <w:t>meetcode: netto oppervlakte</w:t>
      </w:r>
      <w:r w:rsidRPr="00CD43F0">
        <w:t xml:space="preserve"> </w:t>
      </w:r>
      <w:r>
        <w:t>volgens de nominale afmetingen op de plannen</w:t>
      </w:r>
    </w:p>
    <w:p w14:paraId="68E1EE39" w14:textId="77777777" w:rsidR="001D00B9" w:rsidRDefault="001D00B9" w:rsidP="001D00B9">
      <w:pPr>
        <w:pStyle w:val="Plattetekstinspringen2"/>
        <w:tabs>
          <w:tab w:val="clear" w:pos="737"/>
        </w:tabs>
        <w:ind w:left="680" w:hanging="340"/>
      </w:pPr>
      <w:r>
        <w:t>oppervlakte gemeten tot aan het buitenvlak van het binnenspouwblad.</w:t>
      </w:r>
    </w:p>
    <w:p w14:paraId="3E7CFEA9" w14:textId="77777777" w:rsidR="001D00B9" w:rsidRDefault="001D00B9" w:rsidP="001D00B9">
      <w:pPr>
        <w:pStyle w:val="Plattetekstinspringen2"/>
        <w:tabs>
          <w:tab w:val="clear" w:pos="737"/>
        </w:tabs>
        <w:ind w:left="680" w:hanging="340"/>
      </w:pPr>
      <w:r>
        <w:t>openingen, doorvoeren en uitsparingen groter dan 0,50 m2 worden afgetrokken.</w:t>
      </w:r>
    </w:p>
    <w:p w14:paraId="5C428032" w14:textId="77777777" w:rsidR="001D00B9" w:rsidRDefault="001D00B9" w:rsidP="001D00B9">
      <w:pPr>
        <w:pStyle w:val="Plattetekstinspringen2"/>
        <w:tabs>
          <w:tab w:val="clear" w:pos="737"/>
        </w:tabs>
        <w:ind w:left="680" w:hanging="340"/>
      </w:pPr>
      <w:r>
        <w:t>alle wapening in de welfsels is inbegrepen in de eenheidsprijs van dit artikel.</w:t>
      </w:r>
    </w:p>
    <w:p w14:paraId="7E3CE018" w14:textId="77777777" w:rsidR="001D00B9" w:rsidRPr="00531A00" w:rsidRDefault="001D00B9" w:rsidP="001D00B9">
      <w:pPr>
        <w:pStyle w:val="Plattetekstinspringen"/>
      </w:pPr>
      <w:r w:rsidRPr="00531A00">
        <w:t>aard van de overeenkomst: Forfaitaire Hoeveelheid (FH)</w:t>
      </w:r>
    </w:p>
    <w:p w14:paraId="006DE212" w14:textId="77777777" w:rsidR="001D00B9" w:rsidRPr="00531A00" w:rsidRDefault="001D00B9" w:rsidP="001D00B9">
      <w:pPr>
        <w:pStyle w:val="Kop6"/>
      </w:pPr>
      <w:r w:rsidRPr="00531A00">
        <w:t>Materiaal</w:t>
      </w:r>
    </w:p>
    <w:p w14:paraId="12868F01" w14:textId="77777777" w:rsidR="001D00B9" w:rsidRDefault="001D00B9" w:rsidP="001D00B9">
      <w:pPr>
        <w:pStyle w:val="Plattetekstinspringen"/>
      </w:pPr>
      <w:r>
        <w:t>Volgens artikel 26.12.20.</w:t>
      </w:r>
    </w:p>
    <w:p w14:paraId="4F28D143" w14:textId="77777777" w:rsidR="001D00B9" w:rsidRDefault="001D00B9" w:rsidP="001D00B9">
      <w:pPr>
        <w:pStyle w:val="Kop8"/>
      </w:pPr>
      <w:r w:rsidRPr="00531A00">
        <w:t>Specificaties</w:t>
      </w:r>
    </w:p>
    <w:p w14:paraId="6BF0C9A5" w14:textId="77777777" w:rsidR="001D00B9" w:rsidRDefault="001D00B9" w:rsidP="001D00B9">
      <w:pPr>
        <w:pStyle w:val="Plattetekstinspringen"/>
      </w:pPr>
      <w:r>
        <w:t xml:space="preserve">Hoogte: </w:t>
      </w:r>
      <w:r w:rsidRPr="00007675">
        <w:rPr>
          <w:rStyle w:val="Keuze-blauw"/>
        </w:rPr>
        <w:t>12 / 12,5 / 15 / 16 / 20 / 25 / 30 / 32 / ... cm / volgens aanduiding op plan</w:t>
      </w:r>
    </w:p>
    <w:p w14:paraId="0F74C06C" w14:textId="77777777" w:rsidR="001D00B9" w:rsidRDefault="001D00B9" w:rsidP="001D00B9">
      <w:pPr>
        <w:pStyle w:val="Plattetekstinspringen"/>
      </w:pPr>
      <w:r>
        <w:t xml:space="preserve">Breedte: </w:t>
      </w:r>
      <w:r w:rsidRPr="00007675">
        <w:rPr>
          <w:rStyle w:val="Keuze-blauw"/>
        </w:rPr>
        <w:t>25 / 30 / 60 / 120 / 240 cm (of een veelvoud ervan) / volgens voorstel van de aannemer</w:t>
      </w:r>
      <w:r>
        <w:t>.</w:t>
      </w:r>
    </w:p>
    <w:p w14:paraId="0D069DEB" w14:textId="77777777" w:rsidR="001D00B9" w:rsidRDefault="001D00B9" w:rsidP="001D00B9">
      <w:pPr>
        <w:pStyle w:val="Plattetekstinspringen"/>
      </w:pPr>
      <w:r>
        <w:t>Lengte: volgens de overspanningslengten zoals aangeduid op de plannen</w:t>
      </w:r>
    </w:p>
    <w:p w14:paraId="51E4FA11" w14:textId="77777777" w:rsidR="001D00B9" w:rsidRDefault="001D00B9" w:rsidP="001D00B9">
      <w:pPr>
        <w:pStyle w:val="Plattetekstinspringen"/>
      </w:pPr>
      <w:r>
        <w:t xml:space="preserve">Betonkwaliteit van de welfsels volgens NBN EN 206-1 en NBN B 15-001 </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1608"/>
        <w:gridCol w:w="1802"/>
        <w:gridCol w:w="1963"/>
        <w:gridCol w:w="1936"/>
      </w:tblGrid>
      <w:tr w:rsidR="001D00B9" w14:paraId="34C67542" w14:textId="77777777" w:rsidTr="007F5C4F">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585A32C5" w14:textId="77777777" w:rsidR="001D00B9" w:rsidRDefault="001D00B9" w:rsidP="007F5C4F">
            <w:pPr>
              <w:pStyle w:val="Plattetekst3"/>
              <w:jc w:val="center"/>
              <w:rPr>
                <w:rFonts w:eastAsia="Arial Unicode MS"/>
                <w:b/>
                <w:bCs/>
              </w:rPr>
            </w:pPr>
            <w:r>
              <w:rPr>
                <w:b/>
                <w:bCs/>
              </w:rPr>
              <w:t>Sterkteklasse</w:t>
            </w:r>
          </w:p>
        </w:tc>
        <w:tc>
          <w:tcPr>
            <w:tcW w:w="1594" w:type="dxa"/>
            <w:tcBorders>
              <w:top w:val="outset" w:sz="6" w:space="0" w:color="auto"/>
              <w:left w:val="outset" w:sz="6" w:space="0" w:color="auto"/>
              <w:bottom w:val="outset" w:sz="6" w:space="0" w:color="auto"/>
              <w:right w:val="outset" w:sz="6" w:space="0" w:color="auto"/>
            </w:tcBorders>
          </w:tcPr>
          <w:p w14:paraId="175A8C2E" w14:textId="77777777" w:rsidR="001D00B9" w:rsidRDefault="001D00B9" w:rsidP="007F5C4F">
            <w:pPr>
              <w:pStyle w:val="Plattetekst3"/>
              <w:jc w:val="center"/>
              <w:rPr>
                <w:b/>
                <w:bCs/>
              </w:rPr>
            </w:pPr>
            <w:r>
              <w:rPr>
                <w:b/>
                <w:bCs/>
              </w:rPr>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07C087AC" w14:textId="77777777" w:rsidR="001D00B9" w:rsidRDefault="001D00B9" w:rsidP="007F5C4F">
            <w:pPr>
              <w:pStyle w:val="Plattetekst3"/>
              <w:jc w:val="center"/>
              <w:rPr>
                <w:rFonts w:eastAsia="Arial Unicode MS"/>
                <w:b/>
                <w:bCs/>
              </w:rPr>
            </w:pPr>
            <w:r>
              <w:rPr>
                <w:b/>
                <w:bCs/>
              </w:rP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0021857D" w14:textId="77777777" w:rsidR="001D00B9" w:rsidRDefault="001D00B9" w:rsidP="007F5C4F">
            <w:pPr>
              <w:pStyle w:val="Plattetekst3"/>
              <w:jc w:val="center"/>
              <w:rPr>
                <w:rFonts w:eastAsia="Arial Unicode MS"/>
                <w:b/>
                <w:bCs/>
              </w:rPr>
            </w:pPr>
            <w:r>
              <w:rPr>
                <w:b/>
                <w:bCs/>
              </w:rP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210AC223" w14:textId="77777777" w:rsidR="001D00B9" w:rsidRDefault="001D00B9" w:rsidP="007F5C4F">
            <w:pPr>
              <w:pStyle w:val="Plattetekst3"/>
              <w:jc w:val="center"/>
              <w:rPr>
                <w:rFonts w:eastAsia="Arial Unicode MS"/>
                <w:b/>
                <w:bCs/>
              </w:rPr>
            </w:pPr>
            <w:r>
              <w:rPr>
                <w:b/>
                <w:bCs/>
              </w:rPr>
              <w:t>Maximale korrelgrootte</w:t>
            </w:r>
          </w:p>
        </w:tc>
      </w:tr>
      <w:tr w:rsidR="001D00B9" w14:paraId="461169C2" w14:textId="77777777" w:rsidTr="007F5C4F">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3C8D4436" w14:textId="77777777" w:rsidR="001D00B9" w:rsidRDefault="001D00B9" w:rsidP="007F5C4F">
            <w:pPr>
              <w:pStyle w:val="Plattetekst3"/>
              <w:jc w:val="center"/>
              <w:rPr>
                <w:rFonts w:eastAsia="Arial Unicode MS"/>
              </w:rPr>
            </w:pPr>
            <w:r>
              <w:t>minimum</w:t>
            </w:r>
          </w:p>
        </w:tc>
        <w:tc>
          <w:tcPr>
            <w:tcW w:w="1594" w:type="dxa"/>
            <w:tcBorders>
              <w:top w:val="outset" w:sz="6" w:space="0" w:color="auto"/>
              <w:left w:val="outset" w:sz="6" w:space="0" w:color="auto"/>
              <w:bottom w:val="outset" w:sz="6" w:space="0" w:color="auto"/>
              <w:right w:val="outset" w:sz="6" w:space="0" w:color="auto"/>
            </w:tcBorders>
          </w:tcPr>
          <w:p w14:paraId="127EA04A" w14:textId="77777777" w:rsidR="001D00B9" w:rsidRDefault="001D00B9" w:rsidP="007F5C4F">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1ED7F41A" w14:textId="77777777" w:rsidR="001D00B9" w:rsidRDefault="001D00B9" w:rsidP="007F5C4F">
            <w:pPr>
              <w:pStyle w:val="Plattetekst3"/>
              <w:jc w:val="center"/>
              <w:rPr>
                <w:rFonts w:eastAsia="Arial Unicode MS"/>
              </w:rPr>
            </w:pPr>
            <w:r>
              <w:t>minimum</w:t>
            </w:r>
          </w:p>
        </w:tc>
        <w:tc>
          <w:tcPr>
            <w:tcW w:w="1962" w:type="dxa"/>
            <w:tcBorders>
              <w:top w:val="outset" w:sz="6" w:space="0" w:color="auto"/>
              <w:left w:val="outset" w:sz="6" w:space="0" w:color="auto"/>
              <w:bottom w:val="outset" w:sz="6" w:space="0" w:color="auto"/>
              <w:right w:val="outset" w:sz="6" w:space="0" w:color="auto"/>
            </w:tcBorders>
            <w:vAlign w:val="center"/>
          </w:tcPr>
          <w:p w14:paraId="5DBC4C48" w14:textId="77777777" w:rsidR="001D00B9" w:rsidRDefault="001D00B9" w:rsidP="007F5C4F">
            <w:pPr>
              <w:pStyle w:val="Plattetekst3"/>
              <w:jc w:val="center"/>
              <w:rPr>
                <w:rFonts w:eastAsia="Arial Unicode MS"/>
              </w:rPr>
            </w:pPr>
            <w:r>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1BC740E6" w14:textId="77777777" w:rsidR="001D00B9" w:rsidRDefault="001D00B9" w:rsidP="007F5C4F">
            <w:pPr>
              <w:pStyle w:val="Plattetekst3"/>
              <w:jc w:val="center"/>
              <w:rPr>
                <w:rFonts w:eastAsia="Arial Unicode MS"/>
              </w:rPr>
            </w:pPr>
            <w:r>
              <w:t>keuze aannemer</w:t>
            </w:r>
          </w:p>
        </w:tc>
      </w:tr>
      <w:tr w:rsidR="001D00B9" w14:paraId="79443966" w14:textId="77777777" w:rsidTr="007F5C4F">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251305C7" w14:textId="77777777" w:rsidR="001D00B9" w:rsidRDefault="001D00B9" w:rsidP="007F5C4F">
            <w:pPr>
              <w:pStyle w:val="Plattetekst3"/>
              <w:jc w:val="center"/>
              <w:rPr>
                <w:rFonts w:eastAsia="Arial Unicode MS"/>
              </w:rPr>
            </w:pPr>
          </w:p>
        </w:tc>
        <w:tc>
          <w:tcPr>
            <w:tcW w:w="1594" w:type="dxa"/>
            <w:tcBorders>
              <w:top w:val="outset" w:sz="6" w:space="0" w:color="auto"/>
              <w:left w:val="outset" w:sz="6" w:space="0" w:color="auto"/>
              <w:bottom w:val="outset" w:sz="6" w:space="0" w:color="auto"/>
              <w:right w:val="outset" w:sz="6" w:space="0" w:color="auto"/>
            </w:tcBorders>
          </w:tcPr>
          <w:p w14:paraId="65D17603" w14:textId="77777777" w:rsidR="001D00B9" w:rsidRDefault="001D00B9" w:rsidP="007F5C4F">
            <w:pPr>
              <w:pStyle w:val="Plattetekst3"/>
              <w:jc w:val="center"/>
              <w:rPr>
                <w:rFonts w:eastAsia="Arial Unicode MS"/>
              </w:rPr>
            </w:pPr>
          </w:p>
        </w:tc>
        <w:tc>
          <w:tcPr>
            <w:tcW w:w="1798" w:type="dxa"/>
            <w:tcBorders>
              <w:top w:val="outset" w:sz="6" w:space="0" w:color="auto"/>
              <w:left w:val="outset" w:sz="6" w:space="0" w:color="auto"/>
              <w:bottom w:val="outset" w:sz="6" w:space="0" w:color="auto"/>
              <w:right w:val="outset" w:sz="6" w:space="0" w:color="auto"/>
            </w:tcBorders>
            <w:vAlign w:val="center"/>
          </w:tcPr>
          <w:p w14:paraId="2FA93F50" w14:textId="77777777" w:rsidR="001D00B9" w:rsidRDefault="001D00B9" w:rsidP="007F5C4F">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0AEE9AF6" w14:textId="77777777" w:rsidR="001D00B9" w:rsidRDefault="001D00B9" w:rsidP="007F5C4F">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7EBB79FF" w14:textId="77777777" w:rsidR="001D00B9" w:rsidRDefault="001D00B9" w:rsidP="007F5C4F">
            <w:pPr>
              <w:pStyle w:val="Plattetekst3"/>
              <w:jc w:val="center"/>
              <w:rPr>
                <w:rFonts w:eastAsia="Arial Unicode MS"/>
              </w:rPr>
            </w:pPr>
          </w:p>
        </w:tc>
      </w:tr>
    </w:tbl>
    <w:p w14:paraId="495AF15E" w14:textId="77777777" w:rsidR="001D00B9" w:rsidRPr="00417E0C" w:rsidRDefault="001D00B9" w:rsidP="001D00B9">
      <w:pPr>
        <w:pStyle w:val="Plattetekstinspringen"/>
        <w:rPr>
          <w:rStyle w:val="Keuze-blauw"/>
        </w:rPr>
      </w:pPr>
      <w:r>
        <w:t xml:space="preserve">Betonkwaliteit van het vulbeton voor de voegen: </w:t>
      </w:r>
      <w:r w:rsidRPr="00417E0C">
        <w:rPr>
          <w:rStyle w:val="Keuze-blauw"/>
        </w:rPr>
        <w:t>C25/30 / C30/37 / …</w:t>
      </w:r>
    </w:p>
    <w:p w14:paraId="40EA91F8" w14:textId="77777777" w:rsidR="001D00B9" w:rsidRDefault="001D00B9" w:rsidP="001D00B9">
      <w:pPr>
        <w:pStyle w:val="Plattetekstinspringen"/>
      </w:pPr>
      <w:r>
        <w:t xml:space="preserve">Onderzijde: </w:t>
      </w:r>
      <w:r w:rsidRPr="00417E0C">
        <w:rPr>
          <w:rStyle w:val="Keuze-blauw"/>
        </w:rPr>
        <w:t>ruw / glad</w:t>
      </w:r>
      <w:r w:rsidRPr="000E1E15">
        <w:rPr>
          <w:rStyle w:val="Keuze-blauw"/>
        </w:rPr>
        <w:t xml:space="preserve"> </w:t>
      </w:r>
    </w:p>
    <w:p w14:paraId="01EEA360" w14:textId="77777777" w:rsidR="001D00B9" w:rsidRDefault="001D00B9" w:rsidP="001D00B9">
      <w:pPr>
        <w:pStyle w:val="Kop8"/>
      </w:pPr>
      <w:r w:rsidRPr="0069116B">
        <w:t>Aanvullende specificaties</w:t>
      </w:r>
      <w:r>
        <w:t xml:space="preserve"> </w:t>
      </w:r>
      <w:r w:rsidR="00156DE5">
        <w:t>(te schrappen door ontwerper indien niet van toepassing)</w:t>
      </w:r>
    </w:p>
    <w:p w14:paraId="3AFE49E8" w14:textId="77777777" w:rsidR="001D00B9" w:rsidRPr="005039AA" w:rsidRDefault="001D00B9" w:rsidP="001D00B9">
      <w:pPr>
        <w:pStyle w:val="Plattetekstinspringen"/>
      </w:pPr>
      <w:r>
        <w:t xml:space="preserve">Brandweerstand: REI </w:t>
      </w:r>
      <w:r w:rsidRPr="00417E0C">
        <w:rPr>
          <w:rStyle w:val="Keuze-blauw"/>
        </w:rPr>
        <w:t>60 / 120 / 240</w:t>
      </w:r>
    </w:p>
    <w:p w14:paraId="48660D51" w14:textId="77777777" w:rsidR="001D00B9" w:rsidRDefault="001D00B9" w:rsidP="001D00B9">
      <w:pPr>
        <w:pStyle w:val="Kop6"/>
      </w:pPr>
      <w:r>
        <w:t>Uitvoering</w:t>
      </w:r>
    </w:p>
    <w:p w14:paraId="0E19CA93" w14:textId="77777777" w:rsidR="001D00B9" w:rsidRPr="00200580" w:rsidRDefault="001D00B9" w:rsidP="001D00B9">
      <w:pPr>
        <w:pStyle w:val="Plattetekstinspringen"/>
      </w:pPr>
      <w:r w:rsidRPr="00200580">
        <w:t>Om de luchdichtheid van de plafonds te verbeteren</w:t>
      </w:r>
      <w:r>
        <w:t>,</w:t>
      </w:r>
      <w:r w:rsidRPr="00200580">
        <w:t xml:space="preserve"> word</w:t>
      </w:r>
      <w:r>
        <w:t>en</w:t>
      </w:r>
      <w:r w:rsidRPr="00200580">
        <w:t xml:space="preserve"> de holle kanalen in de welfsels ter hoogte va</w:t>
      </w:r>
      <w:r>
        <w:t>n de muuropleg opgevuld.</w:t>
      </w:r>
    </w:p>
    <w:p w14:paraId="0E7D1D55" w14:textId="77777777" w:rsidR="001D00B9" w:rsidRPr="00531A00" w:rsidRDefault="001D00B9" w:rsidP="001D00B9">
      <w:pPr>
        <w:pStyle w:val="Kop6"/>
      </w:pPr>
      <w:r w:rsidRPr="00531A00">
        <w:t>Toepassing</w:t>
      </w:r>
    </w:p>
    <w:p w14:paraId="70DAF4A2" w14:textId="77777777" w:rsidR="001D00B9" w:rsidRDefault="001D00B9" w:rsidP="001D00B9">
      <w:pPr>
        <w:pStyle w:val="Kop5"/>
        <w:rPr>
          <w:rStyle w:val="MeetChar"/>
        </w:rPr>
      </w:pPr>
      <w:bookmarkStart w:id="1010" w:name="_Toc384042410"/>
      <w:bookmarkStart w:id="1011" w:name="_Toc390175224"/>
      <w:bookmarkStart w:id="1012" w:name="_Toc390177267"/>
      <w:bookmarkStart w:id="1013" w:name="_Toc438633558"/>
      <w:r>
        <w:t>26.36.12.</w:t>
      </w:r>
      <w:r>
        <w:tab/>
        <w:t>prefab elementen – draagvloeren/welfsels – met druklaag</w:t>
      </w:r>
      <w:bookmarkEnd w:id="1009"/>
      <w:bookmarkEnd w:id="1010"/>
      <w:r>
        <w:tab/>
      </w:r>
      <w:r>
        <w:rPr>
          <w:rStyle w:val="MeetChar"/>
        </w:rPr>
        <w:t>|FH|m2</w:t>
      </w:r>
      <w:bookmarkEnd w:id="1011"/>
      <w:bookmarkEnd w:id="1012"/>
      <w:bookmarkEnd w:id="1013"/>
    </w:p>
    <w:p w14:paraId="1AE7D1E1" w14:textId="77777777" w:rsidR="001D00B9" w:rsidRDefault="001D00B9" w:rsidP="001D00B9">
      <w:pPr>
        <w:pStyle w:val="Kop6"/>
      </w:pPr>
      <w:bookmarkStart w:id="1014" w:name="_Toc355277347"/>
      <w:bookmarkStart w:id="1015" w:name="_Toc384042411"/>
      <w:r>
        <w:t>Omschrijving</w:t>
      </w:r>
    </w:p>
    <w:p w14:paraId="4A6B7549" w14:textId="77777777" w:rsidR="001D00B9" w:rsidRPr="00F92E05" w:rsidRDefault="001D00B9" w:rsidP="001D00B9">
      <w:pPr>
        <w:pStyle w:val="Plattetekst"/>
      </w:pPr>
      <w:r w:rsidRPr="00F92E05">
        <w:t xml:space="preserve">De holle vloerelementen worden </w:t>
      </w:r>
      <w:r>
        <w:t>met een</w:t>
      </w:r>
      <w:r w:rsidRPr="00F92E05">
        <w:t xml:space="preserve"> bijkomende druklaag geplaatst.  </w:t>
      </w:r>
    </w:p>
    <w:p w14:paraId="177F557A" w14:textId="77777777" w:rsidR="001D00B9" w:rsidRPr="00531A00" w:rsidRDefault="001D00B9" w:rsidP="001D00B9">
      <w:pPr>
        <w:pStyle w:val="Kop6"/>
      </w:pPr>
      <w:r w:rsidRPr="00531A00">
        <w:t>Meting</w:t>
      </w:r>
    </w:p>
    <w:p w14:paraId="0AFEE8A3" w14:textId="77777777" w:rsidR="001D00B9" w:rsidRPr="00531A00" w:rsidRDefault="001D00B9" w:rsidP="001D00B9">
      <w:pPr>
        <w:pStyle w:val="Plattetekstinspringen"/>
      </w:pPr>
      <w:r w:rsidRPr="00531A00">
        <w:t>meeteenheid:</w:t>
      </w:r>
      <w:r>
        <w:t xml:space="preserve"> per m2</w:t>
      </w:r>
    </w:p>
    <w:p w14:paraId="702F7B58" w14:textId="77777777" w:rsidR="001D00B9" w:rsidRDefault="001D00B9" w:rsidP="001D00B9">
      <w:pPr>
        <w:pStyle w:val="Plattetekstinspringen"/>
      </w:pPr>
      <w:r>
        <w:t>meetcode: netto oppervlakte</w:t>
      </w:r>
      <w:r w:rsidRPr="00CD43F0">
        <w:t xml:space="preserve"> </w:t>
      </w:r>
      <w:r>
        <w:t>volgens de nominale afmetingen op de plannen</w:t>
      </w:r>
    </w:p>
    <w:p w14:paraId="689BDFC5" w14:textId="77777777" w:rsidR="001D00B9" w:rsidRDefault="001D00B9" w:rsidP="001D00B9">
      <w:pPr>
        <w:pStyle w:val="Plattetekstinspringen2"/>
        <w:tabs>
          <w:tab w:val="clear" w:pos="737"/>
        </w:tabs>
        <w:ind w:left="680" w:hanging="340"/>
      </w:pPr>
      <w:r>
        <w:t>oppervlakte gemeten tot aan het buitenvlak van het binnenspouwblad.</w:t>
      </w:r>
    </w:p>
    <w:p w14:paraId="3EE46BB2" w14:textId="77777777" w:rsidR="001D00B9" w:rsidRDefault="001D00B9" w:rsidP="001D00B9">
      <w:pPr>
        <w:pStyle w:val="Plattetekstinspringen2"/>
        <w:tabs>
          <w:tab w:val="clear" w:pos="737"/>
        </w:tabs>
        <w:ind w:left="680" w:hanging="340"/>
      </w:pPr>
      <w:r>
        <w:t>openingen, doorvoeren en uitsparingen groter dan 0,50 m2 worden afgetrokken.</w:t>
      </w:r>
    </w:p>
    <w:p w14:paraId="5C04716A" w14:textId="77777777" w:rsidR="001D00B9" w:rsidRDefault="001D00B9" w:rsidP="001D00B9">
      <w:pPr>
        <w:pStyle w:val="Plattetekstinspringen2"/>
        <w:tabs>
          <w:tab w:val="clear" w:pos="737"/>
        </w:tabs>
        <w:ind w:left="680" w:hanging="340"/>
      </w:pPr>
      <w:r>
        <w:t>alle wapening in de welfsels is inbegrepen in de eenheidsprijs van dit artikel.</w:t>
      </w:r>
    </w:p>
    <w:p w14:paraId="317FE2F9" w14:textId="77777777" w:rsidR="001D00B9" w:rsidRDefault="001D00B9" w:rsidP="001D00B9">
      <w:pPr>
        <w:pStyle w:val="Plattetekstinspringen2"/>
        <w:tabs>
          <w:tab w:val="clear" w:pos="737"/>
        </w:tabs>
        <w:ind w:left="680" w:hanging="340"/>
      </w:pPr>
      <w:r>
        <w:t>de druklaag is inbegrepen in de eenheidsprijs van dit artikel; de eventuele wapening van de druklaag wordt echter gerekend onder artikel 26.11.</w:t>
      </w:r>
    </w:p>
    <w:p w14:paraId="123340C7" w14:textId="77777777" w:rsidR="001D00B9" w:rsidRPr="00531A00" w:rsidRDefault="001D00B9" w:rsidP="001D00B9">
      <w:pPr>
        <w:pStyle w:val="Plattetekstinspringen"/>
      </w:pPr>
      <w:r w:rsidRPr="00531A00">
        <w:t>aard van de overeenkomst: Forfaitaire Hoeveelheid (FH)</w:t>
      </w:r>
    </w:p>
    <w:p w14:paraId="5348CF5C" w14:textId="77777777" w:rsidR="001D00B9" w:rsidRPr="00531A00" w:rsidRDefault="001D00B9" w:rsidP="001D00B9">
      <w:pPr>
        <w:pStyle w:val="Kop6"/>
      </w:pPr>
      <w:r w:rsidRPr="00531A00">
        <w:t>Materiaal</w:t>
      </w:r>
    </w:p>
    <w:p w14:paraId="2B47D7B0" w14:textId="77777777" w:rsidR="001D00B9" w:rsidRDefault="001D00B9" w:rsidP="001D00B9">
      <w:pPr>
        <w:pStyle w:val="Plattetekstinspringen"/>
      </w:pPr>
      <w:r>
        <w:t>Volgens artikel 26.12.20.</w:t>
      </w:r>
    </w:p>
    <w:p w14:paraId="7E2A378D" w14:textId="77777777" w:rsidR="001D00B9" w:rsidRDefault="001D00B9" w:rsidP="001D00B9">
      <w:pPr>
        <w:pStyle w:val="Kop8"/>
      </w:pPr>
      <w:r w:rsidRPr="00531A00">
        <w:t>Specificaties</w:t>
      </w:r>
    </w:p>
    <w:p w14:paraId="34A21A67" w14:textId="77777777" w:rsidR="001D00B9" w:rsidRDefault="001D00B9" w:rsidP="001D00B9">
      <w:pPr>
        <w:pStyle w:val="Plattetekstinspringen"/>
      </w:pPr>
      <w:r>
        <w:t xml:space="preserve">Hoogte welfsels: </w:t>
      </w:r>
      <w:r w:rsidRPr="00007675">
        <w:rPr>
          <w:rStyle w:val="Keuze-blauw"/>
        </w:rPr>
        <w:t>12 / 12,5 / 15 / 16 / 20 / 25 / 30 / 32 / ... cm / volgens aanduiding op plan</w:t>
      </w:r>
    </w:p>
    <w:p w14:paraId="49DBB6C3" w14:textId="77777777" w:rsidR="001D00B9" w:rsidRDefault="001D00B9" w:rsidP="001D00B9">
      <w:pPr>
        <w:pStyle w:val="Plattetekstinspringen"/>
      </w:pPr>
      <w:r>
        <w:t xml:space="preserve">Breedte welfsels: </w:t>
      </w:r>
      <w:r w:rsidRPr="00007675">
        <w:rPr>
          <w:rStyle w:val="Keuze-blauw"/>
        </w:rPr>
        <w:t>25 / 30 / 60 / 120 / 240 cm (of een veelvoud ervan) / volgens voorstel van de aannemer</w:t>
      </w:r>
      <w:r>
        <w:t>.</w:t>
      </w:r>
    </w:p>
    <w:p w14:paraId="0CFF2C69" w14:textId="77777777" w:rsidR="001D00B9" w:rsidRDefault="001D00B9" w:rsidP="001D00B9">
      <w:pPr>
        <w:pStyle w:val="Plattetekstinspringen"/>
      </w:pPr>
      <w:r>
        <w:t>Lengte welfsels: volgens de overspanningslengten zoals aangeduid op de plannen</w:t>
      </w:r>
    </w:p>
    <w:p w14:paraId="34577C41" w14:textId="77777777" w:rsidR="001D00B9" w:rsidRDefault="001D00B9" w:rsidP="001D00B9">
      <w:pPr>
        <w:pStyle w:val="Plattetekstinspringen"/>
      </w:pPr>
      <w:r>
        <w:t xml:space="preserve">Betonkwaliteit van de welfsels volgens NBN EN 206-1 en NBN B 15-001 </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1608"/>
        <w:gridCol w:w="1802"/>
        <w:gridCol w:w="1963"/>
        <w:gridCol w:w="1936"/>
      </w:tblGrid>
      <w:tr w:rsidR="001D00B9" w14:paraId="2B209940" w14:textId="77777777" w:rsidTr="007F5C4F">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1B46A7BA" w14:textId="77777777" w:rsidR="001D00B9" w:rsidRDefault="001D00B9" w:rsidP="007F5C4F">
            <w:pPr>
              <w:pStyle w:val="Plattetekst3"/>
              <w:jc w:val="center"/>
              <w:rPr>
                <w:rFonts w:eastAsia="Arial Unicode MS"/>
                <w:b/>
                <w:bCs/>
              </w:rPr>
            </w:pPr>
            <w:r>
              <w:rPr>
                <w:b/>
                <w:bCs/>
              </w:rPr>
              <w:t>Sterkteklasse</w:t>
            </w:r>
          </w:p>
        </w:tc>
        <w:tc>
          <w:tcPr>
            <w:tcW w:w="1594" w:type="dxa"/>
            <w:tcBorders>
              <w:top w:val="outset" w:sz="6" w:space="0" w:color="auto"/>
              <w:left w:val="outset" w:sz="6" w:space="0" w:color="auto"/>
              <w:bottom w:val="outset" w:sz="6" w:space="0" w:color="auto"/>
              <w:right w:val="outset" w:sz="6" w:space="0" w:color="auto"/>
            </w:tcBorders>
          </w:tcPr>
          <w:p w14:paraId="009D4372" w14:textId="77777777" w:rsidR="001D00B9" w:rsidRDefault="001D00B9" w:rsidP="007F5C4F">
            <w:pPr>
              <w:pStyle w:val="Plattetekst3"/>
              <w:jc w:val="center"/>
              <w:rPr>
                <w:b/>
                <w:bCs/>
              </w:rPr>
            </w:pPr>
            <w:r>
              <w:rPr>
                <w:b/>
                <w:bCs/>
              </w:rPr>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2C311AB9" w14:textId="77777777" w:rsidR="001D00B9" w:rsidRDefault="001D00B9" w:rsidP="007F5C4F">
            <w:pPr>
              <w:pStyle w:val="Plattetekst3"/>
              <w:jc w:val="center"/>
              <w:rPr>
                <w:rFonts w:eastAsia="Arial Unicode MS"/>
                <w:b/>
                <w:bCs/>
              </w:rPr>
            </w:pPr>
            <w:r>
              <w:rPr>
                <w:b/>
                <w:bCs/>
              </w:rP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72DAE86C" w14:textId="77777777" w:rsidR="001D00B9" w:rsidRDefault="001D00B9" w:rsidP="007F5C4F">
            <w:pPr>
              <w:pStyle w:val="Plattetekst3"/>
              <w:jc w:val="center"/>
              <w:rPr>
                <w:rFonts w:eastAsia="Arial Unicode MS"/>
                <w:b/>
                <w:bCs/>
              </w:rPr>
            </w:pPr>
            <w:r>
              <w:rPr>
                <w:b/>
                <w:bCs/>
              </w:rP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53136BEF" w14:textId="77777777" w:rsidR="001D00B9" w:rsidRDefault="001D00B9" w:rsidP="007F5C4F">
            <w:pPr>
              <w:pStyle w:val="Plattetekst3"/>
              <w:jc w:val="center"/>
              <w:rPr>
                <w:rFonts w:eastAsia="Arial Unicode MS"/>
                <w:b/>
                <w:bCs/>
              </w:rPr>
            </w:pPr>
            <w:r>
              <w:rPr>
                <w:b/>
                <w:bCs/>
              </w:rPr>
              <w:t>Maximale korrelgrootte</w:t>
            </w:r>
          </w:p>
        </w:tc>
      </w:tr>
      <w:tr w:rsidR="001D00B9" w14:paraId="5008B9F9" w14:textId="77777777" w:rsidTr="007F5C4F">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1CA3F588" w14:textId="77777777" w:rsidR="001D00B9" w:rsidRDefault="001D00B9" w:rsidP="007F5C4F">
            <w:pPr>
              <w:pStyle w:val="Plattetekst3"/>
              <w:jc w:val="center"/>
              <w:rPr>
                <w:rFonts w:eastAsia="Arial Unicode MS"/>
              </w:rPr>
            </w:pPr>
            <w:r>
              <w:t>minimum</w:t>
            </w:r>
          </w:p>
        </w:tc>
        <w:tc>
          <w:tcPr>
            <w:tcW w:w="1594" w:type="dxa"/>
            <w:tcBorders>
              <w:top w:val="outset" w:sz="6" w:space="0" w:color="auto"/>
              <w:left w:val="outset" w:sz="6" w:space="0" w:color="auto"/>
              <w:bottom w:val="outset" w:sz="6" w:space="0" w:color="auto"/>
              <w:right w:val="outset" w:sz="6" w:space="0" w:color="auto"/>
            </w:tcBorders>
          </w:tcPr>
          <w:p w14:paraId="590F2E9B" w14:textId="77777777" w:rsidR="001D00B9" w:rsidRDefault="001D00B9" w:rsidP="007F5C4F">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367BE619" w14:textId="77777777" w:rsidR="001D00B9" w:rsidRDefault="001D00B9" w:rsidP="007F5C4F">
            <w:pPr>
              <w:pStyle w:val="Plattetekst3"/>
              <w:jc w:val="center"/>
              <w:rPr>
                <w:rFonts w:eastAsia="Arial Unicode MS"/>
              </w:rPr>
            </w:pPr>
            <w:r>
              <w:t>minimum</w:t>
            </w:r>
          </w:p>
        </w:tc>
        <w:tc>
          <w:tcPr>
            <w:tcW w:w="1962" w:type="dxa"/>
            <w:tcBorders>
              <w:top w:val="outset" w:sz="6" w:space="0" w:color="auto"/>
              <w:left w:val="outset" w:sz="6" w:space="0" w:color="auto"/>
              <w:bottom w:val="outset" w:sz="6" w:space="0" w:color="auto"/>
              <w:right w:val="outset" w:sz="6" w:space="0" w:color="auto"/>
            </w:tcBorders>
            <w:vAlign w:val="center"/>
          </w:tcPr>
          <w:p w14:paraId="4A37153D" w14:textId="77777777" w:rsidR="001D00B9" w:rsidRDefault="001D00B9" w:rsidP="007F5C4F">
            <w:pPr>
              <w:pStyle w:val="Plattetekst3"/>
              <w:jc w:val="center"/>
              <w:rPr>
                <w:rFonts w:eastAsia="Arial Unicode MS"/>
              </w:rPr>
            </w:pPr>
            <w:r>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3E369BED" w14:textId="77777777" w:rsidR="001D00B9" w:rsidRDefault="001D00B9" w:rsidP="007F5C4F">
            <w:pPr>
              <w:pStyle w:val="Plattetekst3"/>
              <w:jc w:val="center"/>
              <w:rPr>
                <w:rFonts w:eastAsia="Arial Unicode MS"/>
              </w:rPr>
            </w:pPr>
            <w:r>
              <w:t>keuze aannemer</w:t>
            </w:r>
          </w:p>
        </w:tc>
      </w:tr>
      <w:tr w:rsidR="001D00B9" w14:paraId="4D45D6C3" w14:textId="77777777" w:rsidTr="007F5C4F">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79D36E5A" w14:textId="77777777" w:rsidR="001D00B9" w:rsidRDefault="001D00B9" w:rsidP="007F5C4F">
            <w:pPr>
              <w:pStyle w:val="Plattetekst3"/>
              <w:jc w:val="center"/>
              <w:rPr>
                <w:rFonts w:eastAsia="Arial Unicode MS"/>
              </w:rPr>
            </w:pPr>
          </w:p>
        </w:tc>
        <w:tc>
          <w:tcPr>
            <w:tcW w:w="1594" w:type="dxa"/>
            <w:tcBorders>
              <w:top w:val="outset" w:sz="6" w:space="0" w:color="auto"/>
              <w:left w:val="outset" w:sz="6" w:space="0" w:color="auto"/>
              <w:bottom w:val="outset" w:sz="6" w:space="0" w:color="auto"/>
              <w:right w:val="outset" w:sz="6" w:space="0" w:color="auto"/>
            </w:tcBorders>
          </w:tcPr>
          <w:p w14:paraId="3F3D7E49" w14:textId="77777777" w:rsidR="001D00B9" w:rsidRDefault="001D00B9" w:rsidP="007F5C4F">
            <w:pPr>
              <w:pStyle w:val="Plattetekst3"/>
              <w:jc w:val="center"/>
              <w:rPr>
                <w:rFonts w:eastAsia="Arial Unicode MS"/>
              </w:rPr>
            </w:pPr>
          </w:p>
        </w:tc>
        <w:tc>
          <w:tcPr>
            <w:tcW w:w="1798" w:type="dxa"/>
            <w:tcBorders>
              <w:top w:val="outset" w:sz="6" w:space="0" w:color="auto"/>
              <w:left w:val="outset" w:sz="6" w:space="0" w:color="auto"/>
              <w:bottom w:val="outset" w:sz="6" w:space="0" w:color="auto"/>
              <w:right w:val="outset" w:sz="6" w:space="0" w:color="auto"/>
            </w:tcBorders>
            <w:vAlign w:val="center"/>
          </w:tcPr>
          <w:p w14:paraId="35229FA5" w14:textId="77777777" w:rsidR="001D00B9" w:rsidRDefault="001D00B9" w:rsidP="007F5C4F">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0C5350B7" w14:textId="77777777" w:rsidR="001D00B9" w:rsidRDefault="001D00B9" w:rsidP="007F5C4F">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734C32CD" w14:textId="77777777" w:rsidR="001D00B9" w:rsidRDefault="001D00B9" w:rsidP="007F5C4F">
            <w:pPr>
              <w:pStyle w:val="Plattetekst3"/>
              <w:jc w:val="center"/>
              <w:rPr>
                <w:rFonts w:eastAsia="Arial Unicode MS"/>
              </w:rPr>
            </w:pPr>
          </w:p>
        </w:tc>
      </w:tr>
    </w:tbl>
    <w:p w14:paraId="0B4CCD16" w14:textId="77777777" w:rsidR="001D00B9" w:rsidRDefault="001D00B9" w:rsidP="001D00B9">
      <w:pPr>
        <w:pStyle w:val="Plattetekstinspringen"/>
      </w:pPr>
      <w:r>
        <w:t xml:space="preserve">Onderzijde welfsels: </w:t>
      </w:r>
      <w:r w:rsidRPr="00417E0C">
        <w:rPr>
          <w:rStyle w:val="Keuze-blauw"/>
        </w:rPr>
        <w:t>ruw / glad</w:t>
      </w:r>
      <w:r w:rsidRPr="000E1E15">
        <w:rPr>
          <w:rStyle w:val="Keuze-blauw"/>
        </w:rPr>
        <w:t xml:space="preserve"> </w:t>
      </w:r>
    </w:p>
    <w:p w14:paraId="1C647B18" w14:textId="77777777" w:rsidR="001D00B9" w:rsidRDefault="001D00B9" w:rsidP="001D00B9">
      <w:pPr>
        <w:pStyle w:val="Plattetekstinspringen"/>
      </w:pPr>
      <w:r>
        <w:t xml:space="preserve">Dikte van de druklaag: </w:t>
      </w:r>
      <w:r w:rsidRPr="00B214E0">
        <w:rPr>
          <w:rStyle w:val="Keuze-blauw"/>
        </w:rPr>
        <w:t>4 / 5 / 6 / …</w:t>
      </w:r>
      <w:r>
        <w:t xml:space="preserve"> cm</w:t>
      </w:r>
    </w:p>
    <w:p w14:paraId="55D300BD" w14:textId="77777777" w:rsidR="001D00B9" w:rsidRDefault="001D00B9" w:rsidP="001D00B9">
      <w:pPr>
        <w:pStyle w:val="Plattetekstinspringen"/>
      </w:pPr>
      <w:r>
        <w:t>Betonkwaliteit van de druklaag volgens NBN EN 206-1 en NBN B 15-001</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1608"/>
        <w:gridCol w:w="1802"/>
        <w:gridCol w:w="1963"/>
        <w:gridCol w:w="1936"/>
      </w:tblGrid>
      <w:tr w:rsidR="001D00B9" w14:paraId="667FBB8E" w14:textId="77777777" w:rsidTr="007F5C4F">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1AD03545" w14:textId="77777777" w:rsidR="001D00B9" w:rsidRDefault="001D00B9" w:rsidP="007F5C4F">
            <w:pPr>
              <w:pStyle w:val="Plattetekst3"/>
              <w:jc w:val="center"/>
              <w:rPr>
                <w:rFonts w:eastAsia="Arial Unicode MS"/>
                <w:b/>
                <w:bCs/>
              </w:rPr>
            </w:pPr>
            <w:r>
              <w:rPr>
                <w:b/>
                <w:bCs/>
              </w:rPr>
              <w:t>Sterkteklasse</w:t>
            </w:r>
          </w:p>
        </w:tc>
        <w:tc>
          <w:tcPr>
            <w:tcW w:w="1594" w:type="dxa"/>
            <w:tcBorders>
              <w:top w:val="outset" w:sz="6" w:space="0" w:color="auto"/>
              <w:left w:val="outset" w:sz="6" w:space="0" w:color="auto"/>
              <w:bottom w:val="outset" w:sz="6" w:space="0" w:color="auto"/>
              <w:right w:val="outset" w:sz="6" w:space="0" w:color="auto"/>
            </w:tcBorders>
          </w:tcPr>
          <w:p w14:paraId="40984D0A" w14:textId="77777777" w:rsidR="001D00B9" w:rsidRDefault="001D00B9" w:rsidP="007F5C4F">
            <w:pPr>
              <w:pStyle w:val="Plattetekst3"/>
              <w:jc w:val="center"/>
              <w:rPr>
                <w:b/>
                <w:bCs/>
              </w:rPr>
            </w:pPr>
            <w:r>
              <w:rPr>
                <w:b/>
                <w:bCs/>
              </w:rPr>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2DD06295" w14:textId="77777777" w:rsidR="001D00B9" w:rsidRDefault="001D00B9" w:rsidP="007F5C4F">
            <w:pPr>
              <w:pStyle w:val="Plattetekst3"/>
              <w:jc w:val="center"/>
              <w:rPr>
                <w:rFonts w:eastAsia="Arial Unicode MS"/>
                <w:b/>
                <w:bCs/>
              </w:rPr>
            </w:pPr>
            <w:r>
              <w:rPr>
                <w:b/>
                <w:bCs/>
              </w:rP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2E62C1D3" w14:textId="77777777" w:rsidR="001D00B9" w:rsidRDefault="001D00B9" w:rsidP="007F5C4F">
            <w:pPr>
              <w:pStyle w:val="Plattetekst3"/>
              <w:jc w:val="center"/>
              <w:rPr>
                <w:rFonts w:eastAsia="Arial Unicode MS"/>
                <w:b/>
                <w:bCs/>
              </w:rPr>
            </w:pPr>
            <w:r>
              <w:rPr>
                <w:b/>
                <w:bCs/>
              </w:rP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1DB2915F" w14:textId="77777777" w:rsidR="001D00B9" w:rsidRDefault="001D00B9" w:rsidP="007F5C4F">
            <w:pPr>
              <w:pStyle w:val="Plattetekst3"/>
              <w:jc w:val="center"/>
              <w:rPr>
                <w:rFonts w:eastAsia="Arial Unicode MS"/>
                <w:b/>
                <w:bCs/>
              </w:rPr>
            </w:pPr>
            <w:r>
              <w:rPr>
                <w:b/>
                <w:bCs/>
              </w:rPr>
              <w:t>Maximale korrelgrootte</w:t>
            </w:r>
          </w:p>
        </w:tc>
      </w:tr>
      <w:tr w:rsidR="001D00B9" w14:paraId="325A2BF9" w14:textId="77777777" w:rsidTr="007F5C4F">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4D4B32D1" w14:textId="77777777" w:rsidR="001D00B9" w:rsidRDefault="001D00B9" w:rsidP="007F5C4F">
            <w:pPr>
              <w:pStyle w:val="Plattetekst3"/>
              <w:jc w:val="center"/>
              <w:rPr>
                <w:rFonts w:eastAsia="Arial Unicode MS"/>
              </w:rPr>
            </w:pPr>
            <w:r>
              <w:t>minimum</w:t>
            </w:r>
          </w:p>
        </w:tc>
        <w:tc>
          <w:tcPr>
            <w:tcW w:w="1594" w:type="dxa"/>
            <w:tcBorders>
              <w:top w:val="outset" w:sz="6" w:space="0" w:color="auto"/>
              <w:left w:val="outset" w:sz="6" w:space="0" w:color="auto"/>
              <w:bottom w:val="outset" w:sz="6" w:space="0" w:color="auto"/>
              <w:right w:val="outset" w:sz="6" w:space="0" w:color="auto"/>
            </w:tcBorders>
          </w:tcPr>
          <w:p w14:paraId="58E95BE8" w14:textId="77777777" w:rsidR="001D00B9" w:rsidRDefault="001D00B9" w:rsidP="007F5C4F">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0B77C746" w14:textId="77777777" w:rsidR="001D00B9" w:rsidRDefault="001D00B9" w:rsidP="007F5C4F">
            <w:pPr>
              <w:pStyle w:val="Plattetekst3"/>
              <w:jc w:val="center"/>
              <w:rPr>
                <w:rFonts w:eastAsia="Arial Unicode MS"/>
              </w:rPr>
            </w:pPr>
            <w:r>
              <w:t>minimum</w:t>
            </w:r>
          </w:p>
        </w:tc>
        <w:tc>
          <w:tcPr>
            <w:tcW w:w="1962" w:type="dxa"/>
            <w:tcBorders>
              <w:top w:val="outset" w:sz="6" w:space="0" w:color="auto"/>
              <w:left w:val="outset" w:sz="6" w:space="0" w:color="auto"/>
              <w:bottom w:val="outset" w:sz="6" w:space="0" w:color="auto"/>
              <w:right w:val="outset" w:sz="6" w:space="0" w:color="auto"/>
            </w:tcBorders>
            <w:vAlign w:val="center"/>
          </w:tcPr>
          <w:p w14:paraId="0D2482CD" w14:textId="77777777" w:rsidR="001D00B9" w:rsidRDefault="001D00B9" w:rsidP="007F5C4F">
            <w:pPr>
              <w:pStyle w:val="Plattetekst3"/>
              <w:jc w:val="center"/>
              <w:rPr>
                <w:rFonts w:eastAsia="Arial Unicode MS"/>
              </w:rPr>
            </w:pPr>
            <w:r>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4CBAB90E" w14:textId="77777777" w:rsidR="001D00B9" w:rsidRDefault="001D00B9" w:rsidP="007F5C4F">
            <w:pPr>
              <w:pStyle w:val="Plattetekst3"/>
              <w:jc w:val="center"/>
              <w:rPr>
                <w:rFonts w:eastAsia="Arial Unicode MS"/>
              </w:rPr>
            </w:pPr>
            <w:r>
              <w:t>keuze aannemer</w:t>
            </w:r>
          </w:p>
        </w:tc>
      </w:tr>
      <w:tr w:rsidR="001D00B9" w14:paraId="6795E699" w14:textId="77777777" w:rsidTr="007F5C4F">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4855B9C9" w14:textId="77777777" w:rsidR="001D00B9" w:rsidRDefault="001D00B9" w:rsidP="007F5C4F">
            <w:pPr>
              <w:pStyle w:val="Plattetekst3"/>
              <w:jc w:val="center"/>
              <w:rPr>
                <w:rFonts w:eastAsia="Arial Unicode MS"/>
              </w:rPr>
            </w:pPr>
          </w:p>
        </w:tc>
        <w:tc>
          <w:tcPr>
            <w:tcW w:w="1594" w:type="dxa"/>
            <w:tcBorders>
              <w:top w:val="outset" w:sz="6" w:space="0" w:color="auto"/>
              <w:left w:val="outset" w:sz="6" w:space="0" w:color="auto"/>
              <w:bottom w:val="outset" w:sz="6" w:space="0" w:color="auto"/>
              <w:right w:val="outset" w:sz="6" w:space="0" w:color="auto"/>
            </w:tcBorders>
          </w:tcPr>
          <w:p w14:paraId="1BC5350E" w14:textId="77777777" w:rsidR="001D00B9" w:rsidRDefault="001D00B9" w:rsidP="007F5C4F">
            <w:pPr>
              <w:pStyle w:val="Plattetekst3"/>
              <w:jc w:val="center"/>
              <w:rPr>
                <w:rFonts w:eastAsia="Arial Unicode MS"/>
              </w:rPr>
            </w:pPr>
          </w:p>
        </w:tc>
        <w:tc>
          <w:tcPr>
            <w:tcW w:w="1798" w:type="dxa"/>
            <w:tcBorders>
              <w:top w:val="outset" w:sz="6" w:space="0" w:color="auto"/>
              <w:left w:val="outset" w:sz="6" w:space="0" w:color="auto"/>
              <w:bottom w:val="outset" w:sz="6" w:space="0" w:color="auto"/>
              <w:right w:val="outset" w:sz="6" w:space="0" w:color="auto"/>
            </w:tcBorders>
            <w:vAlign w:val="center"/>
          </w:tcPr>
          <w:p w14:paraId="7791162D" w14:textId="77777777" w:rsidR="001D00B9" w:rsidRDefault="001D00B9" w:rsidP="007F5C4F">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140CB01D" w14:textId="77777777" w:rsidR="001D00B9" w:rsidRDefault="001D00B9" w:rsidP="007F5C4F">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45CD1470" w14:textId="77777777" w:rsidR="001D00B9" w:rsidRDefault="001D00B9" w:rsidP="007F5C4F">
            <w:pPr>
              <w:pStyle w:val="Plattetekst3"/>
              <w:jc w:val="center"/>
              <w:rPr>
                <w:rFonts w:eastAsia="Arial Unicode MS"/>
              </w:rPr>
            </w:pPr>
          </w:p>
        </w:tc>
      </w:tr>
    </w:tbl>
    <w:p w14:paraId="7CBC7A95" w14:textId="77777777" w:rsidR="001D00B9" w:rsidRDefault="001D00B9" w:rsidP="001D00B9">
      <w:pPr>
        <w:pStyle w:val="Plattetekstinspringen"/>
      </w:pPr>
      <w:r>
        <w:t>Wapening van de druklaag :</w:t>
      </w:r>
    </w:p>
    <w:p w14:paraId="65B7A1C2" w14:textId="77777777" w:rsidR="001D00B9" w:rsidRPr="00AE3A55" w:rsidRDefault="001D00B9" w:rsidP="001D00B9">
      <w:pPr>
        <w:pStyle w:val="ofwelinspringen"/>
      </w:pPr>
      <w:r w:rsidRPr="00AE3A55">
        <w:rPr>
          <w:rStyle w:val="ofwelChar"/>
        </w:rPr>
        <w:t>(ofwel)</w:t>
      </w:r>
      <w:r w:rsidRPr="00AE3A55">
        <w:tab/>
        <w:t>niet voorzien</w:t>
      </w:r>
    </w:p>
    <w:p w14:paraId="50C58497" w14:textId="77777777" w:rsidR="001D00B9" w:rsidRPr="00AE3A55" w:rsidRDefault="001D00B9" w:rsidP="001D00B9">
      <w:pPr>
        <w:pStyle w:val="ofwelinspringen"/>
      </w:pPr>
      <w:r w:rsidRPr="00AE3A55">
        <w:rPr>
          <w:rStyle w:val="ofwelChar"/>
        </w:rPr>
        <w:t>(ofwel)</w:t>
      </w:r>
      <w:r w:rsidRPr="00AE3A55">
        <w:tab/>
        <w:t>volgens aanduiding in de betonstudie</w:t>
      </w:r>
    </w:p>
    <w:p w14:paraId="447C6B06" w14:textId="77777777" w:rsidR="001D00B9" w:rsidRPr="00AE3A55" w:rsidRDefault="001D00B9" w:rsidP="001D00B9">
      <w:pPr>
        <w:pStyle w:val="ofwelinspringen"/>
      </w:pPr>
      <w:r w:rsidRPr="00AE3A55">
        <w:rPr>
          <w:rStyle w:val="ofwelChar"/>
        </w:rPr>
        <w:t>(ofwel)</w:t>
      </w:r>
      <w:r w:rsidRPr="00AE3A55">
        <w:tab/>
        <w:t>volgens aantal en diameter te bepalen door de fabrikant van de welfsels</w:t>
      </w:r>
    </w:p>
    <w:p w14:paraId="74229AAC" w14:textId="77777777" w:rsidR="001D00B9" w:rsidRPr="00AE3A55" w:rsidRDefault="001D00B9" w:rsidP="001D00B9">
      <w:pPr>
        <w:pStyle w:val="ofwelinspringen"/>
      </w:pPr>
      <w:r w:rsidRPr="00AE3A55">
        <w:rPr>
          <w:rStyle w:val="ofwelChar"/>
        </w:rPr>
        <w:t>(ofwel)</w:t>
      </w:r>
      <w:r w:rsidRPr="00AE3A55">
        <w:tab/>
        <w:t>volgens aantal en diameter te bepalen door de aannemer volgens Eurocode 2</w:t>
      </w:r>
    </w:p>
    <w:p w14:paraId="6E949BFD" w14:textId="77777777" w:rsidR="001D00B9" w:rsidRDefault="001D00B9" w:rsidP="001D00B9">
      <w:pPr>
        <w:pStyle w:val="ofwelinspringen"/>
      </w:pPr>
      <w:r w:rsidRPr="00AE3A55">
        <w:rPr>
          <w:rStyle w:val="ofwelChar"/>
        </w:rPr>
        <w:t>(ofwel)</w:t>
      </w:r>
      <w:r w:rsidRPr="00AE3A55">
        <w:tab/>
        <w:t xml:space="preserve">met minimaal een gelast netwerk, staalsoort BE 500 S of DE 500 BS, afm. </w:t>
      </w:r>
      <w:r w:rsidRPr="00A87E1E">
        <w:rPr>
          <w:rStyle w:val="Keuze-blauw"/>
        </w:rPr>
        <w:t>150x150x4x4 / 150x150x6x6 / 200x200x6x6 / 250x250x6x6 / …</w:t>
      </w:r>
      <w:r w:rsidRPr="00AE3A55">
        <w:t xml:space="preserve"> mm</w:t>
      </w:r>
      <w:r>
        <w:t>.</w:t>
      </w:r>
    </w:p>
    <w:p w14:paraId="56311B24" w14:textId="77777777" w:rsidR="001D00B9" w:rsidRDefault="001D00B9" w:rsidP="001D00B9">
      <w:pPr>
        <w:pStyle w:val="Plattetekstinspringen"/>
      </w:pPr>
      <w:r>
        <w:t>De bijlegwapening bestaat uit bijlegstaven van kwaliteit BE 400 S en wordt uitgevoerd en aangebracht</w:t>
      </w:r>
    </w:p>
    <w:p w14:paraId="34EB1303" w14:textId="77777777" w:rsidR="001D00B9" w:rsidRPr="00FE5A69" w:rsidRDefault="001D00B9" w:rsidP="001D00B9">
      <w:pPr>
        <w:pStyle w:val="ofwelinspringen"/>
      </w:pPr>
      <w:r w:rsidRPr="00FE5A69">
        <w:rPr>
          <w:rStyle w:val="ofwelChar"/>
        </w:rPr>
        <w:t>(ofwel)</w:t>
      </w:r>
      <w:r w:rsidRPr="00FE5A69">
        <w:tab/>
        <w:t>volgens de aanduidingen van de betonstudie.</w:t>
      </w:r>
    </w:p>
    <w:p w14:paraId="39453940" w14:textId="77777777" w:rsidR="001D00B9" w:rsidRPr="00FE5A69" w:rsidRDefault="001D00B9" w:rsidP="001D00B9">
      <w:pPr>
        <w:pStyle w:val="ofwelinspringen"/>
      </w:pPr>
      <w:r w:rsidRPr="00FE5A69">
        <w:rPr>
          <w:rStyle w:val="ofwelChar"/>
        </w:rPr>
        <w:t>(ofwel)</w:t>
      </w:r>
      <w:r w:rsidRPr="00FE5A69">
        <w:tab/>
        <w:t>volgens aantal en diameter te bepalen door de fabrikant van de welfsels.</w:t>
      </w:r>
    </w:p>
    <w:p w14:paraId="2FB219F4" w14:textId="77777777" w:rsidR="001D00B9" w:rsidRPr="00FE5A69" w:rsidRDefault="001D00B9" w:rsidP="001D00B9">
      <w:pPr>
        <w:pStyle w:val="ofwelinspringen"/>
      </w:pPr>
      <w:r w:rsidRPr="00FE5A69">
        <w:rPr>
          <w:rStyle w:val="ofwelChar"/>
        </w:rPr>
        <w:t>(ofwel)</w:t>
      </w:r>
      <w:r w:rsidRPr="00FE5A69">
        <w:tab/>
        <w:t>volgens Eurocode 2.</w:t>
      </w:r>
    </w:p>
    <w:p w14:paraId="5E9A66FA" w14:textId="77777777" w:rsidR="001D00B9" w:rsidRDefault="001D00B9" w:rsidP="001D00B9">
      <w:pPr>
        <w:pStyle w:val="Kop8"/>
      </w:pPr>
      <w:r w:rsidRPr="0069116B">
        <w:t>Aanvullende specificaties</w:t>
      </w:r>
      <w:r>
        <w:t xml:space="preserve"> </w:t>
      </w:r>
      <w:r w:rsidR="00156DE5">
        <w:t>(te schrappen door ontwerper indien niet van toepassing)</w:t>
      </w:r>
    </w:p>
    <w:p w14:paraId="646D6DA5" w14:textId="77777777" w:rsidR="001D00B9" w:rsidRPr="005039AA" w:rsidRDefault="001D00B9" w:rsidP="001D00B9">
      <w:pPr>
        <w:pStyle w:val="Plattetekstinspringen"/>
      </w:pPr>
      <w:r>
        <w:t xml:space="preserve">Brandweerstand: REI </w:t>
      </w:r>
      <w:r w:rsidRPr="00417E0C">
        <w:rPr>
          <w:rStyle w:val="Keuze-blauw"/>
        </w:rPr>
        <w:t>60 / 120 / 240</w:t>
      </w:r>
    </w:p>
    <w:p w14:paraId="55143133" w14:textId="77777777" w:rsidR="001D00B9" w:rsidRDefault="001D00B9" w:rsidP="001D00B9">
      <w:pPr>
        <w:pStyle w:val="Kop6"/>
      </w:pPr>
      <w:r>
        <w:t>Uitvoering</w:t>
      </w:r>
    </w:p>
    <w:p w14:paraId="02B05EB4" w14:textId="77777777" w:rsidR="001D00B9" w:rsidRDefault="001D00B9" w:rsidP="001D00B9">
      <w:pPr>
        <w:pStyle w:val="Plattetekstinspringen"/>
      </w:pPr>
      <w:r>
        <w:t>Een druklaag van beton wordt aangebracht als versterking, zodat ze één geheel vormt met de onderliggende vloerele</w:t>
      </w:r>
      <w:r>
        <w:softHyphen/>
        <w:t xml:space="preserve">menten. Hiertoe worden wapeningen, minimaal 4 staven per meter, met een diameter van 6 mm, uit de voegen in de druklaag geplooid. Deze druklaag is doorlopend over de steunpunten te wapenen. De wapeningen worden in de </w:t>
      </w:r>
      <w:r w:rsidRPr="00417E0C">
        <w:rPr>
          <w:rStyle w:val="Keuze-blauw"/>
        </w:rPr>
        <w:t>langsvoegen / langssleuven / ...</w:t>
      </w:r>
      <w:r w:rsidRPr="000E1E15">
        <w:rPr>
          <w:rStyle w:val="Keuze-blauw"/>
        </w:rPr>
        <w:t xml:space="preserve"> </w:t>
      </w:r>
      <w:r>
        <w:t xml:space="preserve">geplaatst. Om de aanhechting met de geprefabriceerde welfsels te verbeteren, worden de welfsels licht bevochtigd met water en gezuiverd van allerlei onreinheden. </w:t>
      </w:r>
    </w:p>
    <w:p w14:paraId="432DC574" w14:textId="77777777" w:rsidR="001D00B9" w:rsidRDefault="001D00B9" w:rsidP="001D00B9">
      <w:pPr>
        <w:pStyle w:val="Plattetekstinspringen"/>
      </w:pPr>
      <w:r>
        <w:t>De druklaag moet beschermd worden tegen vorst, harde regen en voortijdige uitdroging.</w:t>
      </w:r>
    </w:p>
    <w:p w14:paraId="4DFCD779" w14:textId="77777777" w:rsidR="001D00B9" w:rsidRDefault="001D00B9" w:rsidP="001D00B9">
      <w:pPr>
        <w:pStyle w:val="Plattetekstinspringen"/>
      </w:pPr>
      <w:r w:rsidRPr="00200580">
        <w:t>Om de luchdichtheid van de plafonds te verbeteren</w:t>
      </w:r>
      <w:r>
        <w:t>,</w:t>
      </w:r>
      <w:r w:rsidRPr="00200580">
        <w:t xml:space="preserve"> word</w:t>
      </w:r>
      <w:r>
        <w:t>en</w:t>
      </w:r>
      <w:r w:rsidRPr="00200580">
        <w:t xml:space="preserve"> de holle kanalen in de welfsels ter hoogte va</w:t>
      </w:r>
      <w:r>
        <w:t>n de muuropleg opgevuld.</w:t>
      </w:r>
    </w:p>
    <w:p w14:paraId="77E30FC0" w14:textId="77777777" w:rsidR="001D00B9" w:rsidRDefault="001D00B9" w:rsidP="001D00B9">
      <w:pPr>
        <w:pStyle w:val="Kop8"/>
      </w:pPr>
      <w:r>
        <w:t xml:space="preserve"> Aanvullende uitvoeringsvoorschriften </w:t>
      </w:r>
      <w:r w:rsidR="00156DE5">
        <w:t>(te schrappen door ontwerper indien niet van toepassing)</w:t>
      </w:r>
    </w:p>
    <w:p w14:paraId="5CE02DF0" w14:textId="77777777" w:rsidR="001D00B9" w:rsidRDefault="001D00B9" w:rsidP="001D00B9">
      <w:pPr>
        <w:pStyle w:val="Plattetekstinspringen"/>
      </w:pPr>
      <w:r>
        <w:t>In ruimten waar achteraf geen vloerafwerking wordt voorzien (zolderruimten) wordt de druklaag glad afgestreken.</w:t>
      </w:r>
    </w:p>
    <w:p w14:paraId="1F4F2D53" w14:textId="77777777" w:rsidR="001D00B9" w:rsidRPr="00531A00" w:rsidRDefault="001D00B9" w:rsidP="001D00B9">
      <w:pPr>
        <w:pStyle w:val="Kop6"/>
      </w:pPr>
      <w:r w:rsidRPr="00531A00">
        <w:t>Toepassing</w:t>
      </w:r>
    </w:p>
    <w:p w14:paraId="3B8A9A86" w14:textId="77777777" w:rsidR="001D00B9" w:rsidRDefault="001D00B9" w:rsidP="001D00B9">
      <w:pPr>
        <w:pStyle w:val="Kop4"/>
      </w:pPr>
      <w:bookmarkStart w:id="1016" w:name="_Toc390175225"/>
      <w:bookmarkStart w:id="1017" w:name="_Toc390177268"/>
      <w:bookmarkStart w:id="1018" w:name="_Toc438633559"/>
      <w:r>
        <w:t>26.36.20.</w:t>
      </w:r>
      <w:r>
        <w:tab/>
        <w:t>prefab elementen – draagvloeren/voorgespannen welfsels</w:t>
      </w:r>
      <w:bookmarkEnd w:id="1014"/>
      <w:bookmarkEnd w:id="1015"/>
      <w:bookmarkEnd w:id="1016"/>
      <w:bookmarkEnd w:id="1017"/>
      <w:bookmarkEnd w:id="1018"/>
      <w:r>
        <w:tab/>
      </w:r>
    </w:p>
    <w:p w14:paraId="4F56EA8F" w14:textId="77777777" w:rsidR="001D00B9" w:rsidRDefault="001D00B9" w:rsidP="001D00B9">
      <w:pPr>
        <w:pStyle w:val="Kop6"/>
      </w:pPr>
      <w:bookmarkStart w:id="1019" w:name="_Toc355277348"/>
      <w:bookmarkStart w:id="1020" w:name="_Toc384042412"/>
      <w:r>
        <w:t>Omschrijving</w:t>
      </w:r>
    </w:p>
    <w:p w14:paraId="54714EA8" w14:textId="77777777" w:rsidR="001D00B9" w:rsidRPr="00F92E05" w:rsidRDefault="001D00B9" w:rsidP="001D00B9">
      <w:pPr>
        <w:pStyle w:val="Plattetekst"/>
      </w:pPr>
      <w:r>
        <w:t>D</w:t>
      </w:r>
      <w:r w:rsidRPr="00F92E05">
        <w:t xml:space="preserve">raagvloeren samengesteld uit geprefabriceerde holle vloerelementen uit </w:t>
      </w:r>
      <w:r>
        <w:t xml:space="preserve">voorgespannen </w:t>
      </w:r>
      <w:r w:rsidRPr="00F92E05">
        <w:t>beton.</w:t>
      </w:r>
    </w:p>
    <w:p w14:paraId="19E373A7" w14:textId="77777777" w:rsidR="001D00B9" w:rsidRDefault="001D00B9" w:rsidP="001D00B9">
      <w:pPr>
        <w:pStyle w:val="Kop6"/>
        <w:rPr>
          <w:lang w:val="nl-NL"/>
        </w:rPr>
      </w:pPr>
      <w:r>
        <w:rPr>
          <w:lang w:val="nl-NL"/>
        </w:rPr>
        <w:t>Materiaal</w:t>
      </w:r>
    </w:p>
    <w:p w14:paraId="45D8815E" w14:textId="77777777" w:rsidR="001D00B9" w:rsidRDefault="001D00B9" w:rsidP="001D00B9">
      <w:pPr>
        <w:pStyle w:val="Plattetekstinspringen"/>
      </w:pPr>
      <w:r>
        <w:t>Volgende documenten zijn van toepassing:</w:t>
      </w:r>
    </w:p>
    <w:p w14:paraId="1DE7D9BA" w14:textId="77777777" w:rsidR="001D00B9" w:rsidRDefault="001D00B9" w:rsidP="001D00B9">
      <w:pPr>
        <w:pStyle w:val="Plattetekstinspringen2"/>
      </w:pPr>
      <w:r>
        <w:t xml:space="preserve">NBN EN 1168 - </w:t>
      </w:r>
      <w:r w:rsidRPr="006B5549">
        <w:t>Geprefabriceerde betonproducten - Holle vloerplaten</w:t>
      </w:r>
      <w:r>
        <w:t xml:space="preserve"> + addenda</w:t>
      </w:r>
    </w:p>
    <w:p w14:paraId="62988198" w14:textId="77777777" w:rsidR="001D00B9" w:rsidRDefault="001D00B9" w:rsidP="001D00B9">
      <w:pPr>
        <w:pStyle w:val="Plattetekstinspringen2"/>
      </w:pPr>
      <w:r>
        <w:t>NBN B 21-605</w:t>
      </w:r>
      <w:r w:rsidRPr="006B5549">
        <w:t xml:space="preserve"> </w:t>
      </w:r>
      <w:r>
        <w:t xml:space="preserve">- </w:t>
      </w:r>
      <w:r w:rsidRPr="006B5549">
        <w:t>Geprefabriceerde betonproducten - Holle vloerplaten - Nationale aanvulling bij NBN EN 1168</w:t>
      </w:r>
      <w:r>
        <w:t xml:space="preserve"> </w:t>
      </w:r>
      <w:r w:rsidRPr="006B5549">
        <w:t>+</w:t>
      </w:r>
      <w:r>
        <w:t xml:space="preserve"> addenda</w:t>
      </w:r>
    </w:p>
    <w:p w14:paraId="0FB099EF" w14:textId="77777777" w:rsidR="001D00B9" w:rsidRDefault="001D00B9" w:rsidP="001D00B9">
      <w:pPr>
        <w:pStyle w:val="Plattetekstinspringen2"/>
      </w:pPr>
      <w:r>
        <w:t>TV 223 - Draagvloeren in niet-industriële gebouwen (WTCB)</w:t>
      </w:r>
    </w:p>
    <w:p w14:paraId="050E2704" w14:textId="77777777" w:rsidR="001D00B9" w:rsidRDefault="001D00B9" w:rsidP="001D00B9">
      <w:pPr>
        <w:pStyle w:val="Plattetekstinspringen"/>
      </w:pPr>
      <w:r>
        <w:t>De holle vloerelementen dragen het BENOR-keurmerk (of gelijkwaardig), volgens NBN EN 1168 en zijn nationale aanvulling NBN B 21-605. Bij de levering moet steeds een attest van oorsprong en het Benor-merk (of gelijkwaardig) gevoegd worden.</w:t>
      </w:r>
    </w:p>
    <w:p w14:paraId="0AFB78FB" w14:textId="77777777" w:rsidR="001D00B9" w:rsidRDefault="001D00B9" w:rsidP="001D00B9">
      <w:pPr>
        <w:pStyle w:val="Plattetekstinspringen"/>
      </w:pPr>
      <w:r>
        <w:t>De gebruikte voorspanwapening draagt eveneens het Benor-merk (of gelijkwaardig). De bepalingen van NBN EN 13670 over de voorspanmaterialen zijn van toepassing. Bij voorspanning d.m.v. nagerekt staal is de ETAG 013 van toepassing. De aannemer legt een attest voor dat de voorgespannen elementen d.m.v. nagerekt staal door een gespecialiseerde onderneming volgens ETAG 013 geproduceerd zijn.</w:t>
      </w:r>
    </w:p>
    <w:p w14:paraId="6C5CF552" w14:textId="77777777" w:rsidR="001D00B9" w:rsidRDefault="001D00B9" w:rsidP="001D00B9">
      <w:pPr>
        <w:pStyle w:val="Plattetekstinspringen"/>
      </w:pPr>
      <w:r>
        <w:t>De dimensies van de vloerelementen zijn volgens aanduiding op de plannen.</w:t>
      </w:r>
    </w:p>
    <w:p w14:paraId="453C3736" w14:textId="77777777" w:rsidR="001D00B9" w:rsidRDefault="001D00B9" w:rsidP="001D00B9">
      <w:pPr>
        <w:pStyle w:val="Plattetekstinspringen"/>
      </w:pPr>
      <w:r>
        <w:t>De stabiliteitsberekening gebeurt door de fabrikant van de voorgespannen welfsels. De berekeningen gebeuren volgens Eurocode 2. Ook de berekening  van de gescheurde doorbuiging en kruip gebeuren conform Eurocode 2.</w:t>
      </w:r>
    </w:p>
    <w:p w14:paraId="321EE62A" w14:textId="77777777" w:rsidR="001D00B9" w:rsidRPr="00937514" w:rsidRDefault="001D00B9" w:rsidP="001D00B9">
      <w:pPr>
        <w:pStyle w:val="Plattetekstinspringen"/>
      </w:pPr>
      <w:r>
        <w:t>De welfsels zijn voorzien van de nodige ontwateringsgaatjes.</w:t>
      </w:r>
    </w:p>
    <w:p w14:paraId="6670A109" w14:textId="77777777" w:rsidR="001D00B9" w:rsidRDefault="001D00B9" w:rsidP="001D00B9">
      <w:pPr>
        <w:pStyle w:val="Kop6"/>
      </w:pPr>
      <w:r>
        <w:t>Uitvoering</w:t>
      </w:r>
    </w:p>
    <w:p w14:paraId="09DED6ED" w14:textId="77777777" w:rsidR="001D00B9" w:rsidRPr="00D20797" w:rsidRDefault="001D00B9" w:rsidP="001D00B9">
      <w:pPr>
        <w:pStyle w:val="Plattetekstinspringen"/>
      </w:pPr>
      <w:r w:rsidRPr="00D20797">
        <w:t>De uitvoering gebeurt volgens NBN EN 1168, NBN B 21-605, hoofdstuk 7 van TV 223 en de voorschriften van de fabrikant.</w:t>
      </w:r>
    </w:p>
    <w:p w14:paraId="44E7F0DA" w14:textId="77777777" w:rsidR="001D00B9" w:rsidRPr="00D20797" w:rsidRDefault="001D00B9" w:rsidP="001D00B9">
      <w:pPr>
        <w:pStyle w:val="Plattetekstinspringen"/>
      </w:pPr>
      <w:r w:rsidRPr="00D20797">
        <w:t>Tijdens het transport en de voorlopige stapeling op de bouwplaats draagt de aannemer er zorg voor dat er geen ontoelaatbare spanningen in het beton en het staal optreden. Daartoe worden de welfsels voldoende dicht bij elkaar geplaatst. Ze moeten steunen op kepers, geplaatst op een afstand die maximaal 1/5 van de overspanning bedraagt, gerekend vanaf de uiteinden. De kepers moeten zich boven elkaar bevinden.</w:t>
      </w:r>
    </w:p>
    <w:p w14:paraId="110FC23A" w14:textId="77777777" w:rsidR="001D00B9" w:rsidRPr="00D20797" w:rsidRDefault="001D00B9" w:rsidP="001D00B9">
      <w:pPr>
        <w:pStyle w:val="Plattetekstinspringen"/>
      </w:pPr>
      <w:r w:rsidRPr="00D20797">
        <w:t>De vloerelementen worden bij de plaatsing in een mortelbed gelegd. Bij opleg op metselwerk wordt het mortelbed voorzien van een wapeningsstaaf.</w:t>
      </w:r>
    </w:p>
    <w:p w14:paraId="249AD52F" w14:textId="77777777" w:rsidR="001D00B9" w:rsidRPr="00D20797" w:rsidRDefault="001D00B9" w:rsidP="001D00B9">
      <w:pPr>
        <w:pStyle w:val="Plattetekstinspringen"/>
      </w:pPr>
      <w:r w:rsidRPr="00D20797">
        <w:t xml:space="preserve">Opleglengte </w:t>
      </w:r>
    </w:p>
    <w:p w14:paraId="62F122B2" w14:textId="77777777" w:rsidR="001D00B9" w:rsidRDefault="001D00B9" w:rsidP="001D00B9">
      <w:pPr>
        <w:pStyle w:val="Plattetekstinspringen2"/>
        <w:tabs>
          <w:tab w:val="clear" w:pos="737"/>
        </w:tabs>
        <w:ind w:left="680" w:hanging="340"/>
      </w:pPr>
      <w:r>
        <w:t xml:space="preserve">op metselwerk </w:t>
      </w:r>
      <w:r>
        <w:tab/>
      </w:r>
      <w:r>
        <w:tab/>
      </w:r>
      <w:r w:rsidRPr="000103CD">
        <w:t xml:space="preserve">min. </w:t>
      </w:r>
      <w:r>
        <w:t xml:space="preserve">70 mm </w:t>
      </w:r>
      <w:r>
        <w:tab/>
        <w:t>(dikte welfsel &lt; 220 mm)</w:t>
      </w:r>
    </w:p>
    <w:p w14:paraId="57CCF076" w14:textId="77777777" w:rsidR="001D00B9" w:rsidRDefault="001D00B9" w:rsidP="001D00B9">
      <w:pPr>
        <w:pStyle w:val="Plattetekstinspringen2"/>
        <w:tabs>
          <w:tab w:val="clear" w:pos="737"/>
        </w:tabs>
        <w:ind w:left="680" w:hanging="340"/>
      </w:pPr>
      <w:r>
        <w:t xml:space="preserve">op staal </w:t>
      </w:r>
      <w:r>
        <w:tab/>
      </w:r>
      <w:r>
        <w:tab/>
        <w:t xml:space="preserve">min. 60 mm </w:t>
      </w:r>
      <w:r>
        <w:tab/>
        <w:t>(dikte welfsel &lt; 270 mm)</w:t>
      </w:r>
    </w:p>
    <w:p w14:paraId="6C31CAFD" w14:textId="77777777" w:rsidR="001D00B9" w:rsidRDefault="001D00B9" w:rsidP="001D00B9">
      <w:pPr>
        <w:pStyle w:val="Plattetekstinspringen2"/>
        <w:tabs>
          <w:tab w:val="clear" w:pos="737"/>
        </w:tabs>
        <w:ind w:left="680" w:hanging="340"/>
      </w:pPr>
      <w:r>
        <w:t xml:space="preserve">op beton C25/30 </w:t>
      </w:r>
      <w:r>
        <w:tab/>
        <w:t xml:space="preserve">min. 100 mm </w:t>
      </w:r>
      <w:r>
        <w:tab/>
        <w:t>(220 mm &lt; dikte welfsel &lt; 270 mm)</w:t>
      </w:r>
    </w:p>
    <w:p w14:paraId="4D4529DF" w14:textId="77777777" w:rsidR="001D00B9" w:rsidRDefault="001D00B9" w:rsidP="001D00B9">
      <w:pPr>
        <w:pStyle w:val="Plattetekstinspringen2"/>
        <w:tabs>
          <w:tab w:val="clear" w:pos="737"/>
        </w:tabs>
        <w:ind w:left="680" w:hanging="340"/>
      </w:pPr>
      <w:r>
        <w:t>op beton C30/37</w:t>
      </w:r>
      <w:r>
        <w:tab/>
        <w:t xml:space="preserve">min. 100 mm </w:t>
      </w:r>
      <w:r>
        <w:tab/>
        <w:t>(270 mm &lt; dikte welfsel &lt; 320 mm)</w:t>
      </w:r>
      <w:r w:rsidRPr="00531991">
        <w:tab/>
      </w:r>
    </w:p>
    <w:p w14:paraId="71642175" w14:textId="77777777" w:rsidR="001D00B9" w:rsidRPr="00D20797" w:rsidRDefault="001D00B9" w:rsidP="001D00B9">
      <w:pPr>
        <w:pStyle w:val="Plattetekstinspringen"/>
      </w:pPr>
      <w:r w:rsidRPr="00D20797">
        <w:t>Bij kleinere opleglengten dan de hierbovenvermelde lengten, moeten de welfsels voorzien zijn van uitstekende wapening.</w:t>
      </w:r>
    </w:p>
    <w:p w14:paraId="2964705A" w14:textId="77777777" w:rsidR="001D00B9" w:rsidRPr="00D20797" w:rsidRDefault="001D00B9" w:rsidP="001D00B9">
      <w:pPr>
        <w:pStyle w:val="Plattetekstinspringen"/>
      </w:pPr>
      <w:r w:rsidRPr="00D20797">
        <w:t>De welfsels worden goed aaneensluitend, naast elkaar op de vooraf voorbereide oplegvlakken geplaatst, volgens een legplan opgesteld door de fabrikant en goedgekeurd door de architect. Het is de aannemer toegestaan om bepaalde delen (passtukken, ...) van de overspanning uit te voeren in ter plaatse gestort gewapend beton, maar enkel na goedkeuring door het werfbestuur en voorlegging van een wapeningsplan.</w:t>
      </w:r>
    </w:p>
    <w:p w14:paraId="0D370770" w14:textId="77777777" w:rsidR="001D00B9" w:rsidRPr="00D20797" w:rsidRDefault="001D00B9" w:rsidP="001D00B9">
      <w:pPr>
        <w:pStyle w:val="Plattetekstinspringen"/>
      </w:pPr>
      <w:r w:rsidRPr="00D20797">
        <w:t xml:space="preserve">Er mogen geen metalen L-profielen gebruikt worden als randbekisting, waardoor de welfsels (gedeeltelijk) op een metalen vlak opliggen. Dit brengt de horizontale stabiliteit in het gedrang. </w:t>
      </w:r>
    </w:p>
    <w:p w14:paraId="132505E4" w14:textId="77777777" w:rsidR="001D00B9" w:rsidRDefault="001D00B9" w:rsidP="001D00B9">
      <w:pPr>
        <w:pStyle w:val="Plattetekstinspringen"/>
      </w:pPr>
      <w:r w:rsidRPr="00D20797">
        <w:t>Volgens de voorschriften van de fabrikant worden waar nodig montageschoren aangebracht tijdens de uitvoering van de draagvloer. </w:t>
      </w:r>
    </w:p>
    <w:p w14:paraId="0E5FCA22" w14:textId="77777777" w:rsidR="001D00B9" w:rsidRPr="00D20797" w:rsidRDefault="001D00B9" w:rsidP="001D00B9">
      <w:pPr>
        <w:pStyle w:val="Plattetekstinspringen"/>
      </w:pPr>
      <w:r>
        <w:t>De detaillering van de verbinding van de welfsels met de andere constructie-elementen gebeurt volgens § 7.7 van TV 223 en volgens de voorschriften van de stabiliteitsingenieur.</w:t>
      </w:r>
    </w:p>
    <w:p w14:paraId="0BDA26B6" w14:textId="77777777" w:rsidR="001D00B9" w:rsidRPr="00D20797" w:rsidRDefault="001D00B9" w:rsidP="001D00B9">
      <w:pPr>
        <w:pStyle w:val="Plattetekstinspringen"/>
      </w:pPr>
      <w:r w:rsidRPr="00D20797">
        <w:t>De voegen tussen de prefab elementen worden opgevuld met vulbeton. Het gebruik van vulmortel is niet toegestaan.</w:t>
      </w:r>
      <w:r>
        <w:t xml:space="preserve"> Het opvullen van de voegen gebeurt ten laatste 3 dagen na de plaatsing van de welfsels. Het vulbeton moet apart besteld worden, het is niet toegelaten resten van andere betonwerken te gebruiken.</w:t>
      </w:r>
    </w:p>
    <w:p w14:paraId="4B0BDBF9" w14:textId="77777777" w:rsidR="001D00B9" w:rsidRDefault="001D00B9" w:rsidP="001D00B9">
      <w:pPr>
        <w:pStyle w:val="Plattetekstinspringen"/>
      </w:pPr>
      <w:r>
        <w:t>De voegen moeten beschermd worden tegen voortijdige uitdroging (volgens de voorschriften van NBN B 15-001).</w:t>
      </w:r>
    </w:p>
    <w:p w14:paraId="2102C0B7" w14:textId="77777777" w:rsidR="001D00B9" w:rsidRDefault="001D00B9" w:rsidP="001D00B9">
      <w:pPr>
        <w:pStyle w:val="Plattetekstinspringen"/>
      </w:pPr>
      <w:r>
        <w:t>De vloer mag niet worden belast vooraleer het beton van de voegvulling en/of de druklaag volledig is verhard.</w:t>
      </w:r>
    </w:p>
    <w:p w14:paraId="01A7FD7B" w14:textId="77777777" w:rsidR="001D00B9" w:rsidRDefault="001D00B9" w:rsidP="001D00B9">
      <w:pPr>
        <w:pStyle w:val="Kop5"/>
      </w:pPr>
      <w:bookmarkStart w:id="1021" w:name="_Toc390175226"/>
      <w:bookmarkStart w:id="1022" w:name="_Toc390177269"/>
      <w:bookmarkStart w:id="1023" w:name="_Toc438633560"/>
      <w:r>
        <w:t>26.36.21.</w:t>
      </w:r>
      <w:r>
        <w:tab/>
        <w:t>prefab elementen – draagvloeren/voorgespannen welfsels – zonder druklaag</w:t>
      </w:r>
      <w:r>
        <w:tab/>
      </w:r>
      <w:r>
        <w:rPr>
          <w:rStyle w:val="MeetChar"/>
        </w:rPr>
        <w:t>|FH|m</w:t>
      </w:r>
      <w:bookmarkEnd w:id="1019"/>
      <w:bookmarkEnd w:id="1020"/>
      <w:r>
        <w:rPr>
          <w:rStyle w:val="MeetChar"/>
        </w:rPr>
        <w:t>2</w:t>
      </w:r>
      <w:bookmarkEnd w:id="1021"/>
      <w:bookmarkEnd w:id="1022"/>
      <w:bookmarkEnd w:id="1023"/>
    </w:p>
    <w:p w14:paraId="24B418B9" w14:textId="77777777" w:rsidR="001D00B9" w:rsidRDefault="001D00B9" w:rsidP="001D00B9">
      <w:pPr>
        <w:pStyle w:val="Kop6"/>
      </w:pPr>
      <w:bookmarkStart w:id="1024" w:name="_Toc355277349"/>
      <w:bookmarkStart w:id="1025" w:name="_Toc384042413"/>
      <w:r>
        <w:t>Omschrijving</w:t>
      </w:r>
    </w:p>
    <w:p w14:paraId="2C253E29" w14:textId="77777777" w:rsidR="001D00B9" w:rsidRPr="00F92E05" w:rsidRDefault="001D00B9" w:rsidP="001D00B9">
      <w:pPr>
        <w:pStyle w:val="Plattetekst"/>
      </w:pPr>
      <w:r w:rsidRPr="00F92E05">
        <w:t xml:space="preserve">De </w:t>
      </w:r>
      <w:r>
        <w:t>voorgespannen welfsels</w:t>
      </w:r>
      <w:r w:rsidRPr="00F92E05">
        <w:t xml:space="preserve"> worden zonder bijkomende druklaag geplaatst. De voegen tussen de prefab elementen worden opgevuld met vulbeton.  </w:t>
      </w:r>
    </w:p>
    <w:p w14:paraId="2BCE7EC7" w14:textId="77777777" w:rsidR="001D00B9" w:rsidRPr="00531A00" w:rsidRDefault="001D00B9" w:rsidP="001D00B9">
      <w:pPr>
        <w:pStyle w:val="Kop6"/>
      </w:pPr>
      <w:r w:rsidRPr="00531A00">
        <w:t>Meting</w:t>
      </w:r>
    </w:p>
    <w:p w14:paraId="2BE26C40" w14:textId="77777777" w:rsidR="001D00B9" w:rsidRPr="00531A00" w:rsidRDefault="001D00B9" w:rsidP="001D00B9">
      <w:pPr>
        <w:pStyle w:val="Plattetekstinspringen"/>
      </w:pPr>
      <w:r w:rsidRPr="00531A00">
        <w:t>meeteenheid:</w:t>
      </w:r>
      <w:r>
        <w:t xml:space="preserve"> per m2</w:t>
      </w:r>
    </w:p>
    <w:p w14:paraId="285FAE2D" w14:textId="77777777" w:rsidR="001D00B9" w:rsidRDefault="001D00B9" w:rsidP="001D00B9">
      <w:pPr>
        <w:pStyle w:val="Plattetekstinspringen"/>
      </w:pPr>
      <w:r>
        <w:t>meetcode: netto oppervlakte</w:t>
      </w:r>
      <w:r w:rsidRPr="00CD43F0">
        <w:t xml:space="preserve"> </w:t>
      </w:r>
      <w:r>
        <w:t>volgens de nominale afmetingen op de plannen</w:t>
      </w:r>
    </w:p>
    <w:p w14:paraId="79A9CB26" w14:textId="77777777" w:rsidR="001D00B9" w:rsidRDefault="001D00B9" w:rsidP="001D00B9">
      <w:pPr>
        <w:pStyle w:val="Plattetekstinspringen2"/>
        <w:tabs>
          <w:tab w:val="clear" w:pos="737"/>
        </w:tabs>
        <w:ind w:left="680" w:hanging="340"/>
      </w:pPr>
      <w:r>
        <w:t>oppervlakte gemeten tot aan het buitenvlak van het binnenspouwblad.</w:t>
      </w:r>
    </w:p>
    <w:p w14:paraId="01E36E5A" w14:textId="77777777" w:rsidR="001D00B9" w:rsidRDefault="001D00B9" w:rsidP="001D00B9">
      <w:pPr>
        <w:pStyle w:val="Plattetekstinspringen2"/>
        <w:tabs>
          <w:tab w:val="clear" w:pos="737"/>
        </w:tabs>
        <w:ind w:left="680" w:hanging="340"/>
      </w:pPr>
      <w:r>
        <w:t>openingen, doorvoeren en uitsparingen groter dan 0,50 m2 worden afgetrokken.</w:t>
      </w:r>
    </w:p>
    <w:p w14:paraId="0D0D2008" w14:textId="77777777" w:rsidR="001D00B9" w:rsidRDefault="001D00B9" w:rsidP="001D00B9">
      <w:pPr>
        <w:pStyle w:val="Plattetekstinspringen2"/>
        <w:tabs>
          <w:tab w:val="clear" w:pos="737"/>
        </w:tabs>
        <w:ind w:left="680" w:hanging="340"/>
      </w:pPr>
      <w:r>
        <w:t>alle wapening in de welfsels is inbegrepen in de eenheidsprijs van dit artikel.</w:t>
      </w:r>
    </w:p>
    <w:p w14:paraId="4B928243" w14:textId="77777777" w:rsidR="001D00B9" w:rsidRPr="00531A00" w:rsidRDefault="001D00B9" w:rsidP="001D00B9">
      <w:pPr>
        <w:pStyle w:val="Plattetekstinspringen"/>
      </w:pPr>
      <w:r w:rsidRPr="00531A00">
        <w:t>aard van de overeenkomst: Forfaitaire Hoeveelheid (FH)</w:t>
      </w:r>
    </w:p>
    <w:p w14:paraId="4E9C2D61" w14:textId="77777777" w:rsidR="001D00B9" w:rsidRPr="00531A00" w:rsidRDefault="001D00B9" w:rsidP="001D00B9">
      <w:pPr>
        <w:pStyle w:val="Kop6"/>
      </w:pPr>
      <w:r w:rsidRPr="00531A00">
        <w:t>Materiaal</w:t>
      </w:r>
    </w:p>
    <w:p w14:paraId="5885C61E" w14:textId="77777777" w:rsidR="001D00B9" w:rsidRDefault="001D00B9" w:rsidP="001D00B9">
      <w:pPr>
        <w:pStyle w:val="Plattetekstinspringen"/>
      </w:pPr>
      <w:r>
        <w:t>Volgens artikel 26.12.20.</w:t>
      </w:r>
    </w:p>
    <w:p w14:paraId="1F0E4B9C" w14:textId="77777777" w:rsidR="001D00B9" w:rsidRDefault="001D00B9" w:rsidP="001D00B9">
      <w:pPr>
        <w:pStyle w:val="Kop8"/>
      </w:pPr>
      <w:r w:rsidRPr="00531A00">
        <w:t>Specificaties</w:t>
      </w:r>
    </w:p>
    <w:p w14:paraId="027769EE" w14:textId="77777777" w:rsidR="001D00B9" w:rsidRDefault="001D00B9" w:rsidP="001D00B9">
      <w:pPr>
        <w:pStyle w:val="Plattetekstinspringen"/>
      </w:pPr>
      <w:r>
        <w:t xml:space="preserve">Hoogte: </w:t>
      </w:r>
      <w:r w:rsidRPr="00007675">
        <w:rPr>
          <w:rStyle w:val="Keuze-blauw"/>
        </w:rPr>
        <w:t>1</w:t>
      </w:r>
      <w:r>
        <w:rPr>
          <w:rStyle w:val="Keuze-blauw"/>
        </w:rPr>
        <w:t>3</w:t>
      </w:r>
      <w:r w:rsidRPr="00007675">
        <w:rPr>
          <w:rStyle w:val="Keuze-blauw"/>
        </w:rPr>
        <w:t xml:space="preserve"> / 16 / 20 / </w:t>
      </w:r>
      <w:r>
        <w:rPr>
          <w:rStyle w:val="Keuze-blauw"/>
        </w:rPr>
        <w:t xml:space="preserve">22 / </w:t>
      </w:r>
      <w:r w:rsidRPr="00007675">
        <w:rPr>
          <w:rStyle w:val="Keuze-blauw"/>
        </w:rPr>
        <w:t>2</w:t>
      </w:r>
      <w:r>
        <w:rPr>
          <w:rStyle w:val="Keuze-blauw"/>
        </w:rPr>
        <w:t>6</w:t>
      </w:r>
      <w:r w:rsidRPr="00007675">
        <w:rPr>
          <w:rStyle w:val="Keuze-blauw"/>
        </w:rPr>
        <w:t xml:space="preserve"> / 32 / ... cm / volgens aanduiding op plan</w:t>
      </w:r>
    </w:p>
    <w:p w14:paraId="3A27832A" w14:textId="77777777" w:rsidR="001D00B9" w:rsidRDefault="001D00B9" w:rsidP="001D00B9">
      <w:pPr>
        <w:pStyle w:val="Plattetekstinspringen"/>
      </w:pPr>
      <w:r>
        <w:t xml:space="preserve">Breedte: </w:t>
      </w:r>
      <w:r w:rsidRPr="00007675">
        <w:rPr>
          <w:rStyle w:val="Keuze-blauw"/>
        </w:rPr>
        <w:t xml:space="preserve">120 / 240 </w:t>
      </w:r>
      <w:r>
        <w:rPr>
          <w:rStyle w:val="Keuze-blauw"/>
        </w:rPr>
        <w:t xml:space="preserve">/ … </w:t>
      </w:r>
      <w:r w:rsidRPr="00007675">
        <w:rPr>
          <w:rStyle w:val="Keuze-blauw"/>
        </w:rPr>
        <w:t>cm / volgens voorstel van de aannemer</w:t>
      </w:r>
      <w:r>
        <w:t>.</w:t>
      </w:r>
    </w:p>
    <w:p w14:paraId="18DFA27A" w14:textId="77777777" w:rsidR="001D00B9" w:rsidRDefault="001D00B9" w:rsidP="001D00B9">
      <w:pPr>
        <w:pStyle w:val="Plattetekstinspringen"/>
      </w:pPr>
      <w:r>
        <w:t>Lengte: volgens de overspanningslengten zoals aangeduid op de plannen</w:t>
      </w:r>
    </w:p>
    <w:p w14:paraId="5668DFFC" w14:textId="77777777" w:rsidR="001D00B9" w:rsidRDefault="001D00B9" w:rsidP="001D00B9">
      <w:pPr>
        <w:pStyle w:val="Plattetekstinspringen"/>
      </w:pPr>
      <w:r>
        <w:t xml:space="preserve">Betonkwaliteit van de welfsels volgens NBN EN 206-1 en NBN B 15-001 </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1608"/>
        <w:gridCol w:w="1802"/>
        <w:gridCol w:w="1963"/>
        <w:gridCol w:w="1936"/>
      </w:tblGrid>
      <w:tr w:rsidR="001D00B9" w14:paraId="4FCA9E0B" w14:textId="77777777" w:rsidTr="007F5C4F">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1065B332" w14:textId="77777777" w:rsidR="001D00B9" w:rsidRDefault="001D00B9" w:rsidP="007F5C4F">
            <w:pPr>
              <w:pStyle w:val="Plattetekst3"/>
              <w:jc w:val="center"/>
              <w:rPr>
                <w:rFonts w:eastAsia="Arial Unicode MS"/>
                <w:b/>
                <w:bCs/>
              </w:rPr>
            </w:pPr>
            <w:r>
              <w:rPr>
                <w:b/>
                <w:bCs/>
              </w:rPr>
              <w:t>Sterkteklasse</w:t>
            </w:r>
          </w:p>
        </w:tc>
        <w:tc>
          <w:tcPr>
            <w:tcW w:w="1594" w:type="dxa"/>
            <w:tcBorders>
              <w:top w:val="outset" w:sz="6" w:space="0" w:color="auto"/>
              <w:left w:val="outset" w:sz="6" w:space="0" w:color="auto"/>
              <w:bottom w:val="outset" w:sz="6" w:space="0" w:color="auto"/>
              <w:right w:val="outset" w:sz="6" w:space="0" w:color="auto"/>
            </w:tcBorders>
          </w:tcPr>
          <w:p w14:paraId="2898472D" w14:textId="77777777" w:rsidR="001D00B9" w:rsidRDefault="001D00B9" w:rsidP="007F5C4F">
            <w:pPr>
              <w:pStyle w:val="Plattetekst3"/>
              <w:jc w:val="center"/>
              <w:rPr>
                <w:b/>
                <w:bCs/>
              </w:rPr>
            </w:pPr>
            <w:r>
              <w:rPr>
                <w:b/>
                <w:bCs/>
              </w:rPr>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74EF6428" w14:textId="77777777" w:rsidR="001D00B9" w:rsidRDefault="001D00B9" w:rsidP="007F5C4F">
            <w:pPr>
              <w:pStyle w:val="Plattetekst3"/>
              <w:jc w:val="center"/>
              <w:rPr>
                <w:rFonts w:eastAsia="Arial Unicode MS"/>
                <w:b/>
                <w:bCs/>
              </w:rPr>
            </w:pPr>
            <w:r>
              <w:rPr>
                <w:b/>
                <w:bCs/>
              </w:rP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1EE2586E" w14:textId="77777777" w:rsidR="001D00B9" w:rsidRDefault="001D00B9" w:rsidP="007F5C4F">
            <w:pPr>
              <w:pStyle w:val="Plattetekst3"/>
              <w:jc w:val="center"/>
              <w:rPr>
                <w:rFonts w:eastAsia="Arial Unicode MS"/>
                <w:b/>
                <w:bCs/>
              </w:rPr>
            </w:pPr>
            <w:r>
              <w:rPr>
                <w:b/>
                <w:bCs/>
              </w:rP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6C673E36" w14:textId="77777777" w:rsidR="001D00B9" w:rsidRDefault="001D00B9" w:rsidP="007F5C4F">
            <w:pPr>
              <w:pStyle w:val="Plattetekst3"/>
              <w:jc w:val="center"/>
              <w:rPr>
                <w:rFonts w:eastAsia="Arial Unicode MS"/>
                <w:b/>
                <w:bCs/>
              </w:rPr>
            </w:pPr>
            <w:r>
              <w:rPr>
                <w:b/>
                <w:bCs/>
              </w:rPr>
              <w:t>Maximale korrelgrootte</w:t>
            </w:r>
          </w:p>
        </w:tc>
      </w:tr>
      <w:tr w:rsidR="001D00B9" w14:paraId="6EFBEF08" w14:textId="77777777" w:rsidTr="007F5C4F">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2B1DF2B9" w14:textId="77777777" w:rsidR="001D00B9" w:rsidRDefault="001D00B9" w:rsidP="007F5C4F">
            <w:pPr>
              <w:pStyle w:val="Plattetekst3"/>
              <w:jc w:val="center"/>
              <w:rPr>
                <w:rFonts w:eastAsia="Arial Unicode MS"/>
              </w:rPr>
            </w:pPr>
            <w:r>
              <w:t>minimum</w:t>
            </w:r>
          </w:p>
        </w:tc>
        <w:tc>
          <w:tcPr>
            <w:tcW w:w="1594" w:type="dxa"/>
            <w:tcBorders>
              <w:top w:val="outset" w:sz="6" w:space="0" w:color="auto"/>
              <w:left w:val="outset" w:sz="6" w:space="0" w:color="auto"/>
              <w:bottom w:val="outset" w:sz="6" w:space="0" w:color="auto"/>
              <w:right w:val="outset" w:sz="6" w:space="0" w:color="auto"/>
            </w:tcBorders>
          </w:tcPr>
          <w:p w14:paraId="36F57E2C" w14:textId="77777777" w:rsidR="001D00B9" w:rsidRDefault="001D00B9" w:rsidP="007F5C4F">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02F62518" w14:textId="77777777" w:rsidR="001D00B9" w:rsidRDefault="001D00B9" w:rsidP="007F5C4F">
            <w:pPr>
              <w:pStyle w:val="Plattetekst3"/>
              <w:jc w:val="center"/>
              <w:rPr>
                <w:rFonts w:eastAsia="Arial Unicode MS"/>
              </w:rPr>
            </w:pPr>
            <w:r>
              <w:t>minimum</w:t>
            </w:r>
          </w:p>
        </w:tc>
        <w:tc>
          <w:tcPr>
            <w:tcW w:w="1962" w:type="dxa"/>
            <w:tcBorders>
              <w:top w:val="outset" w:sz="6" w:space="0" w:color="auto"/>
              <w:left w:val="outset" w:sz="6" w:space="0" w:color="auto"/>
              <w:bottom w:val="outset" w:sz="6" w:space="0" w:color="auto"/>
              <w:right w:val="outset" w:sz="6" w:space="0" w:color="auto"/>
            </w:tcBorders>
            <w:vAlign w:val="center"/>
          </w:tcPr>
          <w:p w14:paraId="37F9CBA8" w14:textId="77777777" w:rsidR="001D00B9" w:rsidRDefault="001D00B9" w:rsidP="007F5C4F">
            <w:pPr>
              <w:pStyle w:val="Plattetekst3"/>
              <w:jc w:val="center"/>
              <w:rPr>
                <w:rFonts w:eastAsia="Arial Unicode MS"/>
              </w:rPr>
            </w:pPr>
            <w:r>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0506BFE2" w14:textId="77777777" w:rsidR="001D00B9" w:rsidRDefault="001D00B9" w:rsidP="007F5C4F">
            <w:pPr>
              <w:pStyle w:val="Plattetekst3"/>
              <w:jc w:val="center"/>
              <w:rPr>
                <w:rFonts w:eastAsia="Arial Unicode MS"/>
              </w:rPr>
            </w:pPr>
            <w:r>
              <w:t>keuze aannemer</w:t>
            </w:r>
          </w:p>
        </w:tc>
      </w:tr>
      <w:tr w:rsidR="001D00B9" w14:paraId="02977334" w14:textId="77777777" w:rsidTr="007F5C4F">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520DED02" w14:textId="77777777" w:rsidR="001D00B9" w:rsidRPr="00271010" w:rsidRDefault="001D00B9" w:rsidP="007F5C4F">
            <w:pPr>
              <w:pStyle w:val="Plattetekst3"/>
              <w:jc w:val="center"/>
              <w:rPr>
                <w:rStyle w:val="Keuze-blauw"/>
                <w:rFonts w:eastAsia="Arial Unicode MS"/>
              </w:rPr>
            </w:pPr>
            <w:r w:rsidRPr="00271010">
              <w:rPr>
                <w:rStyle w:val="Keuze-blauw"/>
                <w:rFonts w:eastAsia="Arial Unicode MS"/>
              </w:rPr>
              <w:t>C50/60 / …</w:t>
            </w:r>
          </w:p>
        </w:tc>
        <w:tc>
          <w:tcPr>
            <w:tcW w:w="1594" w:type="dxa"/>
            <w:tcBorders>
              <w:top w:val="outset" w:sz="6" w:space="0" w:color="auto"/>
              <w:left w:val="outset" w:sz="6" w:space="0" w:color="auto"/>
              <w:bottom w:val="outset" w:sz="6" w:space="0" w:color="auto"/>
              <w:right w:val="outset" w:sz="6" w:space="0" w:color="auto"/>
            </w:tcBorders>
          </w:tcPr>
          <w:p w14:paraId="7B4A3D2A" w14:textId="77777777" w:rsidR="001D00B9" w:rsidRDefault="001D00B9" w:rsidP="007F5C4F">
            <w:pPr>
              <w:pStyle w:val="Plattetekst3"/>
              <w:jc w:val="center"/>
              <w:rPr>
                <w:rFonts w:eastAsia="Arial Unicode MS"/>
              </w:rPr>
            </w:pPr>
          </w:p>
        </w:tc>
        <w:tc>
          <w:tcPr>
            <w:tcW w:w="1798" w:type="dxa"/>
            <w:tcBorders>
              <w:top w:val="outset" w:sz="6" w:space="0" w:color="auto"/>
              <w:left w:val="outset" w:sz="6" w:space="0" w:color="auto"/>
              <w:bottom w:val="outset" w:sz="6" w:space="0" w:color="auto"/>
              <w:right w:val="outset" w:sz="6" w:space="0" w:color="auto"/>
            </w:tcBorders>
            <w:vAlign w:val="center"/>
          </w:tcPr>
          <w:p w14:paraId="6A19737C" w14:textId="77777777" w:rsidR="001D00B9" w:rsidRDefault="001D00B9" w:rsidP="007F5C4F">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6D70465E" w14:textId="77777777" w:rsidR="001D00B9" w:rsidRDefault="001D00B9" w:rsidP="007F5C4F">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07487AB0" w14:textId="77777777" w:rsidR="001D00B9" w:rsidRDefault="001D00B9" w:rsidP="007F5C4F">
            <w:pPr>
              <w:pStyle w:val="Plattetekst3"/>
              <w:jc w:val="center"/>
              <w:rPr>
                <w:rFonts w:eastAsia="Arial Unicode MS"/>
              </w:rPr>
            </w:pPr>
          </w:p>
        </w:tc>
      </w:tr>
    </w:tbl>
    <w:p w14:paraId="072B4D63" w14:textId="77777777" w:rsidR="001D00B9" w:rsidRDefault="001D00B9" w:rsidP="001D00B9">
      <w:pPr>
        <w:pStyle w:val="Plattetekstinspringen"/>
      </w:pPr>
      <w:r>
        <w:t xml:space="preserve">Betonkwaliteit van het vulbeton voor de voegen: </w:t>
      </w:r>
      <w:r w:rsidRPr="00417E0C">
        <w:rPr>
          <w:rStyle w:val="Keuze-blauw"/>
        </w:rPr>
        <w:t>C30/37 / …</w:t>
      </w:r>
    </w:p>
    <w:p w14:paraId="23448AFD" w14:textId="77777777" w:rsidR="001D00B9" w:rsidRDefault="001D00B9" w:rsidP="001D00B9">
      <w:pPr>
        <w:pStyle w:val="Plattetekstinspringen"/>
      </w:pPr>
      <w:r>
        <w:t>Voorspanwapening volgens artikel 26.12.30.</w:t>
      </w:r>
    </w:p>
    <w:p w14:paraId="1794C2FA" w14:textId="77777777" w:rsidR="001D00B9" w:rsidRDefault="001D00B9" w:rsidP="001D00B9">
      <w:pPr>
        <w:pStyle w:val="Plattetekstinspringen"/>
      </w:pPr>
      <w:r>
        <w:t xml:space="preserve">Onderzijde: </w:t>
      </w:r>
      <w:r w:rsidRPr="00417E0C">
        <w:rPr>
          <w:rStyle w:val="Keuze-blauw"/>
        </w:rPr>
        <w:t>ruw / glad</w:t>
      </w:r>
      <w:r w:rsidRPr="000E1E15">
        <w:rPr>
          <w:rStyle w:val="Keuze-blauw"/>
        </w:rPr>
        <w:t xml:space="preserve"> </w:t>
      </w:r>
    </w:p>
    <w:p w14:paraId="4108A874" w14:textId="77777777" w:rsidR="001D00B9" w:rsidRDefault="001D00B9" w:rsidP="001D00B9">
      <w:pPr>
        <w:pStyle w:val="Kop8"/>
      </w:pPr>
      <w:r w:rsidRPr="0069116B">
        <w:t>Aanvullende specificaties</w:t>
      </w:r>
      <w:r>
        <w:t xml:space="preserve"> </w:t>
      </w:r>
      <w:r w:rsidR="00156DE5">
        <w:t>(te schrappen door ontwerper indien niet van toepassing)</w:t>
      </w:r>
    </w:p>
    <w:p w14:paraId="0433521C" w14:textId="77777777" w:rsidR="001D00B9" w:rsidRPr="00417E0C" w:rsidRDefault="001D00B9" w:rsidP="001D00B9">
      <w:pPr>
        <w:pStyle w:val="Plattetekstinspringen"/>
        <w:rPr>
          <w:rStyle w:val="Keuze-blauw"/>
        </w:rPr>
      </w:pPr>
      <w:r>
        <w:t xml:space="preserve">Brandweerstand: REI </w:t>
      </w:r>
      <w:r w:rsidRPr="00417E0C">
        <w:rPr>
          <w:rStyle w:val="Keuze-blauw"/>
        </w:rPr>
        <w:t>60 / 120 / 240</w:t>
      </w:r>
    </w:p>
    <w:p w14:paraId="3FE19D71" w14:textId="77777777" w:rsidR="001D00B9" w:rsidRPr="00531A00" w:rsidRDefault="001D00B9" w:rsidP="001D00B9">
      <w:pPr>
        <w:pStyle w:val="Kop6"/>
      </w:pPr>
      <w:r w:rsidRPr="00531A00">
        <w:t>Toepassing</w:t>
      </w:r>
    </w:p>
    <w:p w14:paraId="4D61C467" w14:textId="77777777" w:rsidR="001D00B9" w:rsidRDefault="001D00B9" w:rsidP="001D00B9">
      <w:pPr>
        <w:pStyle w:val="Kop5"/>
        <w:rPr>
          <w:rStyle w:val="MeetChar"/>
        </w:rPr>
      </w:pPr>
      <w:bookmarkStart w:id="1026" w:name="_Toc390175227"/>
      <w:bookmarkStart w:id="1027" w:name="_Toc390177270"/>
      <w:bookmarkStart w:id="1028" w:name="_Toc438633561"/>
      <w:r>
        <w:t>26.36.22.</w:t>
      </w:r>
      <w:r>
        <w:tab/>
        <w:t>prefab elementen – draagvloeren/voorgespannen welfsels – met druklaag</w:t>
      </w:r>
      <w:bookmarkEnd w:id="1024"/>
      <w:bookmarkEnd w:id="1025"/>
      <w:r>
        <w:tab/>
      </w:r>
      <w:r>
        <w:rPr>
          <w:rStyle w:val="MeetChar"/>
        </w:rPr>
        <w:t>|FH|m2</w:t>
      </w:r>
      <w:bookmarkEnd w:id="1026"/>
      <w:bookmarkEnd w:id="1027"/>
      <w:bookmarkEnd w:id="1028"/>
    </w:p>
    <w:p w14:paraId="3AB880C7" w14:textId="77777777" w:rsidR="001D00B9" w:rsidRDefault="001D00B9" w:rsidP="001D00B9">
      <w:pPr>
        <w:pStyle w:val="Kop6"/>
      </w:pPr>
      <w:bookmarkStart w:id="1029" w:name="_Toc355277350"/>
      <w:bookmarkStart w:id="1030" w:name="_Toc384042414"/>
      <w:r>
        <w:t>Omschrijving</w:t>
      </w:r>
    </w:p>
    <w:p w14:paraId="53313892" w14:textId="77777777" w:rsidR="001D00B9" w:rsidRPr="00F92E05" w:rsidRDefault="001D00B9" w:rsidP="001D00B9">
      <w:pPr>
        <w:pStyle w:val="Plattetekst"/>
      </w:pPr>
      <w:r w:rsidRPr="00F92E05">
        <w:t xml:space="preserve">De </w:t>
      </w:r>
      <w:r>
        <w:t>voorgespannen welfsels</w:t>
      </w:r>
      <w:r w:rsidRPr="00F92E05">
        <w:t xml:space="preserve"> worden </w:t>
      </w:r>
      <w:r>
        <w:t>met een</w:t>
      </w:r>
      <w:r w:rsidRPr="00F92E05">
        <w:t xml:space="preserve"> bijkomende druklaag geplaatst.  </w:t>
      </w:r>
    </w:p>
    <w:p w14:paraId="2254108F" w14:textId="77777777" w:rsidR="001D00B9" w:rsidRPr="00531A00" w:rsidRDefault="001D00B9" w:rsidP="001D00B9">
      <w:pPr>
        <w:pStyle w:val="Kop6"/>
      </w:pPr>
      <w:r w:rsidRPr="00531A00">
        <w:t>Meting</w:t>
      </w:r>
    </w:p>
    <w:p w14:paraId="0E0BF76C" w14:textId="77777777" w:rsidR="001D00B9" w:rsidRPr="00531A00" w:rsidRDefault="001D00B9" w:rsidP="001D00B9">
      <w:pPr>
        <w:pStyle w:val="Plattetekstinspringen"/>
      </w:pPr>
      <w:r w:rsidRPr="00531A00">
        <w:t>meeteenheid:</w:t>
      </w:r>
      <w:r>
        <w:t xml:space="preserve"> per m2</w:t>
      </w:r>
    </w:p>
    <w:p w14:paraId="7C1FA9EC" w14:textId="77777777" w:rsidR="001D00B9" w:rsidRDefault="001D00B9" w:rsidP="001D00B9">
      <w:pPr>
        <w:pStyle w:val="Plattetekstinspringen"/>
      </w:pPr>
      <w:r>
        <w:t>meetcode: netto oppervlakte</w:t>
      </w:r>
      <w:r w:rsidRPr="00CD43F0">
        <w:t xml:space="preserve"> </w:t>
      </w:r>
      <w:r>
        <w:t>volgens de nominale afmetingen op de plannen</w:t>
      </w:r>
    </w:p>
    <w:p w14:paraId="65C6ABB5" w14:textId="77777777" w:rsidR="001D00B9" w:rsidRDefault="001D00B9" w:rsidP="001D00B9">
      <w:pPr>
        <w:pStyle w:val="Plattetekstinspringen2"/>
        <w:tabs>
          <w:tab w:val="clear" w:pos="737"/>
        </w:tabs>
        <w:ind w:left="680" w:hanging="340"/>
      </w:pPr>
      <w:r>
        <w:t>oppervlakte gemeten tot aan het buitenvlak van het binnenspouwblad.</w:t>
      </w:r>
    </w:p>
    <w:p w14:paraId="11B62B07" w14:textId="77777777" w:rsidR="001D00B9" w:rsidRDefault="001D00B9" w:rsidP="001D00B9">
      <w:pPr>
        <w:pStyle w:val="Plattetekstinspringen2"/>
        <w:tabs>
          <w:tab w:val="clear" w:pos="737"/>
        </w:tabs>
        <w:ind w:left="680" w:hanging="340"/>
      </w:pPr>
      <w:r>
        <w:t>openingen, doorvoeren en uitsparingen groter dan 0,50 m2 worden afgetrokken.</w:t>
      </w:r>
    </w:p>
    <w:p w14:paraId="149D7114" w14:textId="77777777" w:rsidR="001D00B9" w:rsidRDefault="001D00B9" w:rsidP="001D00B9">
      <w:pPr>
        <w:pStyle w:val="Plattetekstinspringen2"/>
        <w:tabs>
          <w:tab w:val="clear" w:pos="737"/>
        </w:tabs>
        <w:ind w:left="680" w:hanging="340"/>
      </w:pPr>
      <w:r>
        <w:t>alle wapening in de welfsels is inbegrepen in de eenheidsprijs van dit artikel.</w:t>
      </w:r>
    </w:p>
    <w:p w14:paraId="7707D551" w14:textId="77777777" w:rsidR="001D00B9" w:rsidRDefault="001D00B9" w:rsidP="001D00B9">
      <w:pPr>
        <w:pStyle w:val="Plattetekstinspringen2"/>
        <w:tabs>
          <w:tab w:val="clear" w:pos="737"/>
        </w:tabs>
        <w:ind w:left="680" w:hanging="340"/>
      </w:pPr>
      <w:r>
        <w:t>de druklaag is inbegrepen in de eenheidsprijs van dit artikel; de eventuele wapening van de druklaag wordt echter gerekend onder artikel 26.11.</w:t>
      </w:r>
    </w:p>
    <w:p w14:paraId="028F8874" w14:textId="77777777" w:rsidR="001D00B9" w:rsidRPr="00531A00" w:rsidRDefault="001D00B9" w:rsidP="001D00B9">
      <w:pPr>
        <w:pStyle w:val="Plattetekstinspringen"/>
      </w:pPr>
      <w:r w:rsidRPr="00531A00">
        <w:t>aard van de overeenkomst: Forfaitaire Hoeveelheid (FH)</w:t>
      </w:r>
    </w:p>
    <w:p w14:paraId="57727FB7" w14:textId="77777777" w:rsidR="001D00B9" w:rsidRPr="00531A00" w:rsidRDefault="001D00B9" w:rsidP="001D00B9">
      <w:pPr>
        <w:pStyle w:val="Kop6"/>
      </w:pPr>
      <w:r w:rsidRPr="00531A00">
        <w:t>Materiaal</w:t>
      </w:r>
    </w:p>
    <w:p w14:paraId="5E9A6473" w14:textId="77777777" w:rsidR="001D00B9" w:rsidRDefault="001D00B9" w:rsidP="001D00B9">
      <w:pPr>
        <w:pStyle w:val="Plattetekstinspringen"/>
      </w:pPr>
      <w:r>
        <w:t>Volgens artikel 26.12.20.</w:t>
      </w:r>
    </w:p>
    <w:p w14:paraId="640C7FDE" w14:textId="77777777" w:rsidR="001D00B9" w:rsidRDefault="001D00B9" w:rsidP="001D00B9">
      <w:pPr>
        <w:pStyle w:val="Kop8"/>
      </w:pPr>
      <w:r w:rsidRPr="00531A00">
        <w:t>Specificaties</w:t>
      </w:r>
    </w:p>
    <w:p w14:paraId="4E925DA9" w14:textId="77777777" w:rsidR="001D00B9" w:rsidRDefault="001D00B9" w:rsidP="001D00B9">
      <w:pPr>
        <w:pStyle w:val="Plattetekstinspringen"/>
      </w:pPr>
      <w:r>
        <w:t xml:space="preserve">Hoogte welfsels: </w:t>
      </w:r>
      <w:r w:rsidRPr="00007675">
        <w:rPr>
          <w:rStyle w:val="Keuze-blauw"/>
        </w:rPr>
        <w:t>1</w:t>
      </w:r>
      <w:r>
        <w:rPr>
          <w:rStyle w:val="Keuze-blauw"/>
        </w:rPr>
        <w:t>3</w:t>
      </w:r>
      <w:r w:rsidRPr="00007675">
        <w:rPr>
          <w:rStyle w:val="Keuze-blauw"/>
        </w:rPr>
        <w:t xml:space="preserve"> / 16 / 20 / </w:t>
      </w:r>
      <w:r>
        <w:rPr>
          <w:rStyle w:val="Keuze-blauw"/>
        </w:rPr>
        <w:t xml:space="preserve">22 / </w:t>
      </w:r>
      <w:r w:rsidRPr="00007675">
        <w:rPr>
          <w:rStyle w:val="Keuze-blauw"/>
        </w:rPr>
        <w:t>2</w:t>
      </w:r>
      <w:r>
        <w:rPr>
          <w:rStyle w:val="Keuze-blauw"/>
        </w:rPr>
        <w:t>6</w:t>
      </w:r>
      <w:r w:rsidRPr="00007675">
        <w:rPr>
          <w:rStyle w:val="Keuze-blauw"/>
        </w:rPr>
        <w:t xml:space="preserve"> / 32 / ... cm / volgens aanduiding op plan</w:t>
      </w:r>
    </w:p>
    <w:p w14:paraId="601FF974" w14:textId="77777777" w:rsidR="001D00B9" w:rsidRDefault="001D00B9" w:rsidP="001D00B9">
      <w:pPr>
        <w:pStyle w:val="Plattetekstinspringen"/>
      </w:pPr>
      <w:r>
        <w:t xml:space="preserve">Breedte welfsels: </w:t>
      </w:r>
      <w:r w:rsidRPr="00007675">
        <w:rPr>
          <w:rStyle w:val="Keuze-blauw"/>
        </w:rPr>
        <w:t xml:space="preserve">120 / 240 </w:t>
      </w:r>
      <w:r>
        <w:rPr>
          <w:rStyle w:val="Keuze-blauw"/>
        </w:rPr>
        <w:t xml:space="preserve">/ … </w:t>
      </w:r>
      <w:r w:rsidRPr="00007675">
        <w:rPr>
          <w:rStyle w:val="Keuze-blauw"/>
        </w:rPr>
        <w:t>cm / volgens voorstel van de aannemer</w:t>
      </w:r>
      <w:r>
        <w:t>.</w:t>
      </w:r>
    </w:p>
    <w:p w14:paraId="45B1C7E8" w14:textId="77777777" w:rsidR="001D00B9" w:rsidRDefault="001D00B9" w:rsidP="001D00B9">
      <w:pPr>
        <w:pStyle w:val="Plattetekstinspringen"/>
      </w:pPr>
      <w:r>
        <w:t>Lengte welfsels: volgens de overspanningslengten zoals aangeduid op de plannen</w:t>
      </w:r>
    </w:p>
    <w:p w14:paraId="504EF748" w14:textId="77777777" w:rsidR="001D00B9" w:rsidRDefault="001D00B9" w:rsidP="001D00B9">
      <w:pPr>
        <w:pStyle w:val="Plattetekstinspringen"/>
      </w:pPr>
      <w:r>
        <w:t xml:space="preserve">Betonkwaliteit van de welfsels volgens NBN EN 206-1 en NBN B 15-001 </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1608"/>
        <w:gridCol w:w="1802"/>
        <w:gridCol w:w="1963"/>
        <w:gridCol w:w="1936"/>
      </w:tblGrid>
      <w:tr w:rsidR="001D00B9" w14:paraId="6F9657CB" w14:textId="77777777" w:rsidTr="007F5C4F">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0071637F" w14:textId="77777777" w:rsidR="001D00B9" w:rsidRDefault="001D00B9" w:rsidP="007F5C4F">
            <w:pPr>
              <w:pStyle w:val="Plattetekst3"/>
              <w:jc w:val="center"/>
              <w:rPr>
                <w:rFonts w:eastAsia="Arial Unicode MS"/>
                <w:b/>
                <w:bCs/>
              </w:rPr>
            </w:pPr>
            <w:r>
              <w:rPr>
                <w:b/>
                <w:bCs/>
              </w:rPr>
              <w:t>Sterkteklasse</w:t>
            </w:r>
          </w:p>
        </w:tc>
        <w:tc>
          <w:tcPr>
            <w:tcW w:w="1594" w:type="dxa"/>
            <w:tcBorders>
              <w:top w:val="outset" w:sz="6" w:space="0" w:color="auto"/>
              <w:left w:val="outset" w:sz="6" w:space="0" w:color="auto"/>
              <w:bottom w:val="outset" w:sz="6" w:space="0" w:color="auto"/>
              <w:right w:val="outset" w:sz="6" w:space="0" w:color="auto"/>
            </w:tcBorders>
          </w:tcPr>
          <w:p w14:paraId="1902A68D" w14:textId="77777777" w:rsidR="001D00B9" w:rsidRDefault="001D00B9" w:rsidP="007F5C4F">
            <w:pPr>
              <w:pStyle w:val="Plattetekst3"/>
              <w:jc w:val="center"/>
              <w:rPr>
                <w:b/>
                <w:bCs/>
              </w:rPr>
            </w:pPr>
            <w:r>
              <w:rPr>
                <w:b/>
                <w:bCs/>
              </w:rPr>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15BC3788" w14:textId="77777777" w:rsidR="001D00B9" w:rsidRDefault="001D00B9" w:rsidP="007F5C4F">
            <w:pPr>
              <w:pStyle w:val="Plattetekst3"/>
              <w:jc w:val="center"/>
              <w:rPr>
                <w:rFonts w:eastAsia="Arial Unicode MS"/>
                <w:b/>
                <w:bCs/>
              </w:rPr>
            </w:pPr>
            <w:r>
              <w:rPr>
                <w:b/>
                <w:bCs/>
              </w:rP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70AB263F" w14:textId="77777777" w:rsidR="001D00B9" w:rsidRDefault="001D00B9" w:rsidP="007F5C4F">
            <w:pPr>
              <w:pStyle w:val="Plattetekst3"/>
              <w:jc w:val="center"/>
              <w:rPr>
                <w:rFonts w:eastAsia="Arial Unicode MS"/>
                <w:b/>
                <w:bCs/>
              </w:rPr>
            </w:pPr>
            <w:r>
              <w:rPr>
                <w:b/>
                <w:bCs/>
              </w:rP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70E72C2B" w14:textId="77777777" w:rsidR="001D00B9" w:rsidRDefault="001D00B9" w:rsidP="007F5C4F">
            <w:pPr>
              <w:pStyle w:val="Plattetekst3"/>
              <w:jc w:val="center"/>
              <w:rPr>
                <w:rFonts w:eastAsia="Arial Unicode MS"/>
                <w:b/>
                <w:bCs/>
              </w:rPr>
            </w:pPr>
            <w:r>
              <w:rPr>
                <w:b/>
                <w:bCs/>
              </w:rPr>
              <w:t>Maximale korrelgrootte</w:t>
            </w:r>
          </w:p>
        </w:tc>
      </w:tr>
      <w:tr w:rsidR="001D00B9" w14:paraId="642358CF" w14:textId="77777777" w:rsidTr="007F5C4F">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75B2EF6B" w14:textId="77777777" w:rsidR="001D00B9" w:rsidRDefault="001D00B9" w:rsidP="007F5C4F">
            <w:pPr>
              <w:pStyle w:val="Plattetekst3"/>
              <w:jc w:val="center"/>
              <w:rPr>
                <w:rFonts w:eastAsia="Arial Unicode MS"/>
              </w:rPr>
            </w:pPr>
            <w:r>
              <w:t>minimum</w:t>
            </w:r>
          </w:p>
        </w:tc>
        <w:tc>
          <w:tcPr>
            <w:tcW w:w="1594" w:type="dxa"/>
            <w:tcBorders>
              <w:top w:val="outset" w:sz="6" w:space="0" w:color="auto"/>
              <w:left w:val="outset" w:sz="6" w:space="0" w:color="auto"/>
              <w:bottom w:val="outset" w:sz="6" w:space="0" w:color="auto"/>
              <w:right w:val="outset" w:sz="6" w:space="0" w:color="auto"/>
            </w:tcBorders>
          </w:tcPr>
          <w:p w14:paraId="6C97D2A1" w14:textId="77777777" w:rsidR="001D00B9" w:rsidRDefault="001D00B9" w:rsidP="007F5C4F">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177866F2" w14:textId="77777777" w:rsidR="001D00B9" w:rsidRDefault="001D00B9" w:rsidP="007F5C4F">
            <w:pPr>
              <w:pStyle w:val="Plattetekst3"/>
              <w:jc w:val="center"/>
              <w:rPr>
                <w:rFonts w:eastAsia="Arial Unicode MS"/>
              </w:rPr>
            </w:pPr>
            <w:r>
              <w:t>minimum</w:t>
            </w:r>
          </w:p>
        </w:tc>
        <w:tc>
          <w:tcPr>
            <w:tcW w:w="1962" w:type="dxa"/>
            <w:tcBorders>
              <w:top w:val="outset" w:sz="6" w:space="0" w:color="auto"/>
              <w:left w:val="outset" w:sz="6" w:space="0" w:color="auto"/>
              <w:bottom w:val="outset" w:sz="6" w:space="0" w:color="auto"/>
              <w:right w:val="outset" w:sz="6" w:space="0" w:color="auto"/>
            </w:tcBorders>
            <w:vAlign w:val="center"/>
          </w:tcPr>
          <w:p w14:paraId="01122085" w14:textId="77777777" w:rsidR="001D00B9" w:rsidRDefault="001D00B9" w:rsidP="007F5C4F">
            <w:pPr>
              <w:pStyle w:val="Plattetekst3"/>
              <w:jc w:val="center"/>
              <w:rPr>
                <w:rFonts w:eastAsia="Arial Unicode MS"/>
              </w:rPr>
            </w:pPr>
            <w:r>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2F76302F" w14:textId="77777777" w:rsidR="001D00B9" w:rsidRDefault="001D00B9" w:rsidP="007F5C4F">
            <w:pPr>
              <w:pStyle w:val="Plattetekst3"/>
              <w:jc w:val="center"/>
              <w:rPr>
                <w:rFonts w:eastAsia="Arial Unicode MS"/>
              </w:rPr>
            </w:pPr>
            <w:r>
              <w:t>keuze aannemer</w:t>
            </w:r>
          </w:p>
        </w:tc>
      </w:tr>
      <w:tr w:rsidR="001D00B9" w14:paraId="240E2DA9" w14:textId="77777777" w:rsidTr="007F5C4F">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3B12EB75" w14:textId="77777777" w:rsidR="001D00B9" w:rsidRPr="00271010" w:rsidRDefault="001D00B9" w:rsidP="007F5C4F">
            <w:pPr>
              <w:pStyle w:val="Plattetekst3"/>
              <w:jc w:val="center"/>
              <w:rPr>
                <w:rStyle w:val="Keuze-blauw"/>
                <w:rFonts w:eastAsia="Arial Unicode MS"/>
                <w:iCs w:val="0"/>
              </w:rPr>
            </w:pPr>
            <w:r w:rsidRPr="00271010">
              <w:rPr>
                <w:rStyle w:val="Keuze-blauw"/>
                <w:rFonts w:eastAsia="Arial Unicode MS"/>
                <w:iCs w:val="0"/>
              </w:rPr>
              <w:t>C50/60 / …</w:t>
            </w:r>
          </w:p>
        </w:tc>
        <w:tc>
          <w:tcPr>
            <w:tcW w:w="1594" w:type="dxa"/>
            <w:tcBorders>
              <w:top w:val="outset" w:sz="6" w:space="0" w:color="auto"/>
              <w:left w:val="outset" w:sz="6" w:space="0" w:color="auto"/>
              <w:bottom w:val="outset" w:sz="6" w:space="0" w:color="auto"/>
              <w:right w:val="outset" w:sz="6" w:space="0" w:color="auto"/>
            </w:tcBorders>
          </w:tcPr>
          <w:p w14:paraId="5FDFB906" w14:textId="77777777" w:rsidR="001D00B9" w:rsidRDefault="001D00B9" w:rsidP="007F5C4F">
            <w:pPr>
              <w:pStyle w:val="Plattetekst3"/>
              <w:jc w:val="center"/>
              <w:rPr>
                <w:rFonts w:eastAsia="Arial Unicode MS"/>
              </w:rPr>
            </w:pPr>
          </w:p>
        </w:tc>
        <w:tc>
          <w:tcPr>
            <w:tcW w:w="1798" w:type="dxa"/>
            <w:tcBorders>
              <w:top w:val="outset" w:sz="6" w:space="0" w:color="auto"/>
              <w:left w:val="outset" w:sz="6" w:space="0" w:color="auto"/>
              <w:bottom w:val="outset" w:sz="6" w:space="0" w:color="auto"/>
              <w:right w:val="outset" w:sz="6" w:space="0" w:color="auto"/>
            </w:tcBorders>
            <w:vAlign w:val="center"/>
          </w:tcPr>
          <w:p w14:paraId="24CA0CFF" w14:textId="77777777" w:rsidR="001D00B9" w:rsidRDefault="001D00B9" w:rsidP="007F5C4F">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7661691A" w14:textId="77777777" w:rsidR="001D00B9" w:rsidRDefault="001D00B9" w:rsidP="007F5C4F">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1209FBD1" w14:textId="77777777" w:rsidR="001D00B9" w:rsidRDefault="001D00B9" w:rsidP="007F5C4F">
            <w:pPr>
              <w:pStyle w:val="Plattetekst3"/>
              <w:jc w:val="center"/>
              <w:rPr>
                <w:rFonts w:eastAsia="Arial Unicode MS"/>
              </w:rPr>
            </w:pPr>
          </w:p>
        </w:tc>
      </w:tr>
    </w:tbl>
    <w:p w14:paraId="4EFA70BB" w14:textId="77777777" w:rsidR="001D00B9" w:rsidRDefault="001D00B9" w:rsidP="001D00B9">
      <w:pPr>
        <w:pStyle w:val="Plattetekstinspringen"/>
      </w:pPr>
      <w:r>
        <w:t xml:space="preserve">Onderzijde welfsels: </w:t>
      </w:r>
      <w:r w:rsidRPr="00417E0C">
        <w:rPr>
          <w:rStyle w:val="Keuze-blauw"/>
        </w:rPr>
        <w:t>ruw / glad</w:t>
      </w:r>
      <w:r w:rsidRPr="000E1E15">
        <w:rPr>
          <w:rStyle w:val="Keuze-blauw"/>
        </w:rPr>
        <w:t xml:space="preserve"> </w:t>
      </w:r>
    </w:p>
    <w:p w14:paraId="78C38295" w14:textId="77777777" w:rsidR="001D00B9" w:rsidRDefault="001D00B9" w:rsidP="001D00B9">
      <w:pPr>
        <w:pStyle w:val="Plattetekstinspringen"/>
      </w:pPr>
      <w:r>
        <w:t>Voorspanwapening in de welfsels volgens artikel 26.12.30.</w:t>
      </w:r>
    </w:p>
    <w:p w14:paraId="7F75875C" w14:textId="77777777" w:rsidR="001D00B9" w:rsidRDefault="001D00B9" w:rsidP="001D00B9">
      <w:pPr>
        <w:pStyle w:val="Plattetekstinspringen"/>
      </w:pPr>
      <w:r>
        <w:t xml:space="preserve">Dikte van de druklaag: </w:t>
      </w:r>
      <w:r w:rsidRPr="00B214E0">
        <w:rPr>
          <w:rStyle w:val="Keuze-blauw"/>
        </w:rPr>
        <w:t>4 / 5 / 6 / …</w:t>
      </w:r>
      <w:r>
        <w:t xml:space="preserve"> cm</w:t>
      </w:r>
    </w:p>
    <w:p w14:paraId="5AD6D0BA" w14:textId="77777777" w:rsidR="001D00B9" w:rsidRDefault="001D00B9" w:rsidP="001D00B9">
      <w:pPr>
        <w:pStyle w:val="Plattetekstinspringen"/>
      </w:pPr>
      <w:r>
        <w:t>Betonkwaliteit van de druklaag volgens NBN EN 206-1 en NBN B 15-001</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1608"/>
        <w:gridCol w:w="1802"/>
        <w:gridCol w:w="1963"/>
        <w:gridCol w:w="1936"/>
      </w:tblGrid>
      <w:tr w:rsidR="001D00B9" w14:paraId="5D7D66E4" w14:textId="77777777" w:rsidTr="007F5C4F">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7E125698" w14:textId="77777777" w:rsidR="001D00B9" w:rsidRDefault="001D00B9" w:rsidP="007F5C4F">
            <w:pPr>
              <w:pStyle w:val="Plattetekst3"/>
              <w:jc w:val="center"/>
              <w:rPr>
                <w:rFonts w:eastAsia="Arial Unicode MS"/>
                <w:b/>
                <w:bCs/>
              </w:rPr>
            </w:pPr>
            <w:r>
              <w:rPr>
                <w:b/>
                <w:bCs/>
              </w:rPr>
              <w:t>Sterkteklasse</w:t>
            </w:r>
          </w:p>
        </w:tc>
        <w:tc>
          <w:tcPr>
            <w:tcW w:w="1594" w:type="dxa"/>
            <w:tcBorders>
              <w:top w:val="outset" w:sz="6" w:space="0" w:color="auto"/>
              <w:left w:val="outset" w:sz="6" w:space="0" w:color="auto"/>
              <w:bottom w:val="outset" w:sz="6" w:space="0" w:color="auto"/>
              <w:right w:val="outset" w:sz="6" w:space="0" w:color="auto"/>
            </w:tcBorders>
          </w:tcPr>
          <w:p w14:paraId="2090FC0F" w14:textId="77777777" w:rsidR="001D00B9" w:rsidRDefault="001D00B9" w:rsidP="007F5C4F">
            <w:pPr>
              <w:pStyle w:val="Plattetekst3"/>
              <w:jc w:val="center"/>
              <w:rPr>
                <w:b/>
                <w:bCs/>
              </w:rPr>
            </w:pPr>
            <w:r>
              <w:rPr>
                <w:b/>
                <w:bCs/>
              </w:rPr>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75228238" w14:textId="77777777" w:rsidR="001D00B9" w:rsidRDefault="001D00B9" w:rsidP="007F5C4F">
            <w:pPr>
              <w:pStyle w:val="Plattetekst3"/>
              <w:jc w:val="center"/>
              <w:rPr>
                <w:rFonts w:eastAsia="Arial Unicode MS"/>
                <w:b/>
                <w:bCs/>
              </w:rPr>
            </w:pPr>
            <w:r>
              <w:rPr>
                <w:b/>
                <w:bCs/>
              </w:rP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47EA9614" w14:textId="77777777" w:rsidR="001D00B9" w:rsidRDefault="001D00B9" w:rsidP="007F5C4F">
            <w:pPr>
              <w:pStyle w:val="Plattetekst3"/>
              <w:jc w:val="center"/>
              <w:rPr>
                <w:rFonts w:eastAsia="Arial Unicode MS"/>
                <w:b/>
                <w:bCs/>
              </w:rPr>
            </w:pPr>
            <w:r>
              <w:rPr>
                <w:b/>
                <w:bCs/>
              </w:rP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0D8C614C" w14:textId="77777777" w:rsidR="001D00B9" w:rsidRDefault="001D00B9" w:rsidP="007F5C4F">
            <w:pPr>
              <w:pStyle w:val="Plattetekst3"/>
              <w:jc w:val="center"/>
              <w:rPr>
                <w:rFonts w:eastAsia="Arial Unicode MS"/>
                <w:b/>
                <w:bCs/>
              </w:rPr>
            </w:pPr>
            <w:r>
              <w:rPr>
                <w:b/>
                <w:bCs/>
              </w:rPr>
              <w:t>Maximale korrelgrootte</w:t>
            </w:r>
          </w:p>
        </w:tc>
      </w:tr>
      <w:tr w:rsidR="001D00B9" w14:paraId="0628853E" w14:textId="77777777" w:rsidTr="007F5C4F">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2EE12134" w14:textId="77777777" w:rsidR="001D00B9" w:rsidRDefault="001D00B9" w:rsidP="007F5C4F">
            <w:pPr>
              <w:pStyle w:val="Plattetekst3"/>
              <w:jc w:val="center"/>
              <w:rPr>
                <w:rFonts w:eastAsia="Arial Unicode MS"/>
              </w:rPr>
            </w:pPr>
            <w:r>
              <w:t>minimum</w:t>
            </w:r>
          </w:p>
        </w:tc>
        <w:tc>
          <w:tcPr>
            <w:tcW w:w="1594" w:type="dxa"/>
            <w:tcBorders>
              <w:top w:val="outset" w:sz="6" w:space="0" w:color="auto"/>
              <w:left w:val="outset" w:sz="6" w:space="0" w:color="auto"/>
              <w:bottom w:val="outset" w:sz="6" w:space="0" w:color="auto"/>
              <w:right w:val="outset" w:sz="6" w:space="0" w:color="auto"/>
            </w:tcBorders>
          </w:tcPr>
          <w:p w14:paraId="0DC3A2B5" w14:textId="77777777" w:rsidR="001D00B9" w:rsidRDefault="001D00B9" w:rsidP="007F5C4F">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2545B2ED" w14:textId="77777777" w:rsidR="001D00B9" w:rsidRDefault="001D00B9" w:rsidP="007F5C4F">
            <w:pPr>
              <w:pStyle w:val="Plattetekst3"/>
              <w:jc w:val="center"/>
              <w:rPr>
                <w:rFonts w:eastAsia="Arial Unicode MS"/>
              </w:rPr>
            </w:pPr>
            <w:r>
              <w:t>minimum</w:t>
            </w:r>
          </w:p>
        </w:tc>
        <w:tc>
          <w:tcPr>
            <w:tcW w:w="1962" w:type="dxa"/>
            <w:tcBorders>
              <w:top w:val="outset" w:sz="6" w:space="0" w:color="auto"/>
              <w:left w:val="outset" w:sz="6" w:space="0" w:color="auto"/>
              <w:bottom w:val="outset" w:sz="6" w:space="0" w:color="auto"/>
              <w:right w:val="outset" w:sz="6" w:space="0" w:color="auto"/>
            </w:tcBorders>
            <w:vAlign w:val="center"/>
          </w:tcPr>
          <w:p w14:paraId="7DEDF846" w14:textId="77777777" w:rsidR="001D00B9" w:rsidRDefault="001D00B9" w:rsidP="007F5C4F">
            <w:pPr>
              <w:pStyle w:val="Plattetekst3"/>
              <w:jc w:val="center"/>
              <w:rPr>
                <w:rFonts w:eastAsia="Arial Unicode MS"/>
              </w:rPr>
            </w:pPr>
            <w:r>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2D5A8EE4" w14:textId="77777777" w:rsidR="001D00B9" w:rsidRDefault="001D00B9" w:rsidP="007F5C4F">
            <w:pPr>
              <w:pStyle w:val="Plattetekst3"/>
              <w:jc w:val="center"/>
              <w:rPr>
                <w:rFonts w:eastAsia="Arial Unicode MS"/>
              </w:rPr>
            </w:pPr>
            <w:r>
              <w:t>keuze aannemer</w:t>
            </w:r>
          </w:p>
        </w:tc>
      </w:tr>
      <w:tr w:rsidR="001D00B9" w14:paraId="612046A4" w14:textId="77777777" w:rsidTr="007F5C4F">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5B8C48C7" w14:textId="77777777" w:rsidR="001D00B9" w:rsidRDefault="001D00B9" w:rsidP="007F5C4F">
            <w:pPr>
              <w:pStyle w:val="Plattetekst3"/>
              <w:jc w:val="center"/>
              <w:rPr>
                <w:rFonts w:eastAsia="Arial Unicode MS"/>
              </w:rPr>
            </w:pPr>
          </w:p>
        </w:tc>
        <w:tc>
          <w:tcPr>
            <w:tcW w:w="1594" w:type="dxa"/>
            <w:tcBorders>
              <w:top w:val="outset" w:sz="6" w:space="0" w:color="auto"/>
              <w:left w:val="outset" w:sz="6" w:space="0" w:color="auto"/>
              <w:bottom w:val="outset" w:sz="6" w:space="0" w:color="auto"/>
              <w:right w:val="outset" w:sz="6" w:space="0" w:color="auto"/>
            </w:tcBorders>
          </w:tcPr>
          <w:p w14:paraId="2FD0EF68" w14:textId="77777777" w:rsidR="001D00B9" w:rsidRDefault="001D00B9" w:rsidP="007F5C4F">
            <w:pPr>
              <w:pStyle w:val="Plattetekst3"/>
              <w:jc w:val="center"/>
              <w:rPr>
                <w:rFonts w:eastAsia="Arial Unicode MS"/>
              </w:rPr>
            </w:pPr>
          </w:p>
        </w:tc>
        <w:tc>
          <w:tcPr>
            <w:tcW w:w="1798" w:type="dxa"/>
            <w:tcBorders>
              <w:top w:val="outset" w:sz="6" w:space="0" w:color="auto"/>
              <w:left w:val="outset" w:sz="6" w:space="0" w:color="auto"/>
              <w:bottom w:val="outset" w:sz="6" w:space="0" w:color="auto"/>
              <w:right w:val="outset" w:sz="6" w:space="0" w:color="auto"/>
            </w:tcBorders>
            <w:vAlign w:val="center"/>
          </w:tcPr>
          <w:p w14:paraId="7D7D3EF2" w14:textId="77777777" w:rsidR="001D00B9" w:rsidRDefault="001D00B9" w:rsidP="007F5C4F">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48E4C5C5" w14:textId="77777777" w:rsidR="001D00B9" w:rsidRDefault="001D00B9" w:rsidP="007F5C4F">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0B83FA26" w14:textId="77777777" w:rsidR="001D00B9" w:rsidRDefault="001D00B9" w:rsidP="007F5C4F">
            <w:pPr>
              <w:pStyle w:val="Plattetekst3"/>
              <w:jc w:val="center"/>
              <w:rPr>
                <w:rFonts w:eastAsia="Arial Unicode MS"/>
              </w:rPr>
            </w:pPr>
          </w:p>
        </w:tc>
      </w:tr>
    </w:tbl>
    <w:p w14:paraId="2E42DC51" w14:textId="77777777" w:rsidR="001D00B9" w:rsidRDefault="001D00B9" w:rsidP="001D00B9">
      <w:pPr>
        <w:pStyle w:val="Plattetekstinspringen"/>
      </w:pPr>
      <w:r>
        <w:t>Wapening van de druklaag :</w:t>
      </w:r>
    </w:p>
    <w:p w14:paraId="560AE7FD" w14:textId="77777777" w:rsidR="001D00B9" w:rsidRPr="002858F8" w:rsidRDefault="001D00B9" w:rsidP="001D00B9">
      <w:pPr>
        <w:pStyle w:val="ofwelinspringen"/>
      </w:pPr>
      <w:r w:rsidRPr="002858F8">
        <w:rPr>
          <w:rStyle w:val="ofwelChar"/>
        </w:rPr>
        <w:t>(ofwel)</w:t>
      </w:r>
      <w:r w:rsidRPr="002858F8">
        <w:tab/>
        <w:t>niet voorzien</w:t>
      </w:r>
    </w:p>
    <w:p w14:paraId="7B72C992" w14:textId="77777777" w:rsidR="001D00B9" w:rsidRPr="002858F8" w:rsidRDefault="001D00B9" w:rsidP="001D00B9">
      <w:pPr>
        <w:pStyle w:val="ofwelinspringen"/>
      </w:pPr>
      <w:r w:rsidRPr="002858F8">
        <w:rPr>
          <w:rStyle w:val="ofwelChar"/>
        </w:rPr>
        <w:t>(ofwel)</w:t>
      </w:r>
      <w:r w:rsidRPr="002858F8">
        <w:tab/>
        <w:t>volgens aanduiding in de betonstudie</w:t>
      </w:r>
    </w:p>
    <w:p w14:paraId="7DABDF1F" w14:textId="77777777" w:rsidR="001D00B9" w:rsidRPr="002858F8" w:rsidRDefault="001D00B9" w:rsidP="001D00B9">
      <w:pPr>
        <w:pStyle w:val="ofwelinspringen"/>
      </w:pPr>
      <w:r w:rsidRPr="002858F8">
        <w:rPr>
          <w:rStyle w:val="ofwelChar"/>
        </w:rPr>
        <w:t>(ofwel)</w:t>
      </w:r>
      <w:r w:rsidRPr="002858F8">
        <w:tab/>
        <w:t>volgens aantal en diameter te bepalen door de fabrikant van de welfsels</w:t>
      </w:r>
    </w:p>
    <w:p w14:paraId="459B967B" w14:textId="77777777" w:rsidR="001D00B9" w:rsidRPr="002858F8" w:rsidRDefault="001D00B9" w:rsidP="001D00B9">
      <w:pPr>
        <w:pStyle w:val="ofwelinspringen"/>
      </w:pPr>
      <w:r w:rsidRPr="002858F8">
        <w:rPr>
          <w:rStyle w:val="ofwelChar"/>
        </w:rPr>
        <w:t>(ofwel)</w:t>
      </w:r>
      <w:r w:rsidRPr="002858F8">
        <w:tab/>
        <w:t>volgens aantal en diameter te bepalen door de aannemer volgens Eurocode 2</w:t>
      </w:r>
    </w:p>
    <w:p w14:paraId="7CE8CE03" w14:textId="77777777" w:rsidR="001D00B9" w:rsidRPr="002858F8" w:rsidRDefault="001D00B9" w:rsidP="001D00B9">
      <w:pPr>
        <w:pStyle w:val="ofwelinspringen"/>
      </w:pPr>
      <w:r w:rsidRPr="002858F8">
        <w:rPr>
          <w:rStyle w:val="ofwelChar"/>
        </w:rPr>
        <w:t>(ofwel)</w:t>
      </w:r>
      <w:r w:rsidRPr="002858F8">
        <w:tab/>
        <w:t xml:space="preserve">met minimaal een gelast netwerk, staalsoort BE 500 S of DE 500 BS, afm. </w:t>
      </w:r>
      <w:r w:rsidRPr="00A87E1E">
        <w:rPr>
          <w:rStyle w:val="Keuze-blauw"/>
        </w:rPr>
        <w:t>150x150x4x4 / 150x150x6x6 / 200x200x6x6 / 250x250x6x6 / …</w:t>
      </w:r>
      <w:r w:rsidRPr="002858F8">
        <w:t xml:space="preserve"> mm.</w:t>
      </w:r>
    </w:p>
    <w:p w14:paraId="0A34476C" w14:textId="77777777" w:rsidR="001D00B9" w:rsidRDefault="001D00B9" w:rsidP="001D00B9">
      <w:pPr>
        <w:pStyle w:val="Plattetekstinspringen"/>
      </w:pPr>
      <w:r>
        <w:t>De bijlegwapening bestaat uit bijlegstaven van kwaliteit BE 400 S en wordt uitgevoerd en aangebracht</w:t>
      </w:r>
    </w:p>
    <w:p w14:paraId="12A4B74E" w14:textId="77777777" w:rsidR="001D00B9" w:rsidRPr="002858F8" w:rsidRDefault="001D00B9" w:rsidP="001D00B9">
      <w:pPr>
        <w:pStyle w:val="ofwelinspringen"/>
      </w:pPr>
      <w:r w:rsidRPr="002858F8">
        <w:rPr>
          <w:rStyle w:val="ofwelChar"/>
        </w:rPr>
        <w:t>(ofwel)</w:t>
      </w:r>
      <w:r w:rsidRPr="002858F8">
        <w:tab/>
        <w:t>volgens de aanduidingen van de betonstudie.</w:t>
      </w:r>
    </w:p>
    <w:p w14:paraId="5418E03C" w14:textId="77777777" w:rsidR="001D00B9" w:rsidRPr="002858F8" w:rsidRDefault="001D00B9" w:rsidP="001D00B9">
      <w:pPr>
        <w:pStyle w:val="ofwelinspringen"/>
      </w:pPr>
      <w:r w:rsidRPr="002858F8">
        <w:rPr>
          <w:rStyle w:val="ofwelChar"/>
        </w:rPr>
        <w:t>(ofwel)</w:t>
      </w:r>
      <w:r w:rsidRPr="002858F8">
        <w:tab/>
        <w:t>volgens aantal en diameter te bepalen door de fabrikant van de welfsels.</w:t>
      </w:r>
    </w:p>
    <w:p w14:paraId="595F40C7" w14:textId="77777777" w:rsidR="001D00B9" w:rsidRPr="002858F8" w:rsidRDefault="001D00B9" w:rsidP="001D00B9">
      <w:pPr>
        <w:pStyle w:val="ofwelinspringen"/>
      </w:pPr>
      <w:r w:rsidRPr="002858F8">
        <w:rPr>
          <w:rStyle w:val="ofwelChar"/>
        </w:rPr>
        <w:t>(ofwel)</w:t>
      </w:r>
      <w:r w:rsidRPr="002858F8">
        <w:tab/>
        <w:t>volgens Eurocode 2.</w:t>
      </w:r>
    </w:p>
    <w:p w14:paraId="3644EA1C" w14:textId="77777777" w:rsidR="001D00B9" w:rsidRDefault="001D00B9" w:rsidP="001D00B9">
      <w:pPr>
        <w:pStyle w:val="Kop8"/>
      </w:pPr>
      <w:r w:rsidRPr="0069116B">
        <w:t>Aanvullende specificaties</w:t>
      </w:r>
      <w:r>
        <w:t xml:space="preserve"> </w:t>
      </w:r>
      <w:r w:rsidR="00156DE5">
        <w:t>(te schrappen door ontwerper indien niet van toepassing)</w:t>
      </w:r>
    </w:p>
    <w:p w14:paraId="0CD60985" w14:textId="77777777" w:rsidR="001D00B9" w:rsidRPr="00417E0C" w:rsidRDefault="001D00B9" w:rsidP="001D00B9">
      <w:pPr>
        <w:pStyle w:val="Plattetekstinspringen"/>
        <w:rPr>
          <w:rStyle w:val="Keuze-blauw"/>
        </w:rPr>
      </w:pPr>
      <w:r>
        <w:t xml:space="preserve">Brandweerstand: REI </w:t>
      </w:r>
      <w:r w:rsidRPr="00417E0C">
        <w:rPr>
          <w:rStyle w:val="Keuze-blauw"/>
        </w:rPr>
        <w:t>60 / 120 / 240</w:t>
      </w:r>
    </w:p>
    <w:p w14:paraId="0A37E286" w14:textId="77777777" w:rsidR="001D00B9" w:rsidRDefault="001D00B9" w:rsidP="001D00B9">
      <w:pPr>
        <w:pStyle w:val="Kop6"/>
      </w:pPr>
      <w:r>
        <w:t>Uitvoering</w:t>
      </w:r>
    </w:p>
    <w:p w14:paraId="1CF9F2CB" w14:textId="77777777" w:rsidR="001D00B9" w:rsidRDefault="001D00B9" w:rsidP="001D00B9">
      <w:pPr>
        <w:pStyle w:val="Plattetekstinspringen"/>
      </w:pPr>
      <w:r>
        <w:t>Een druklaag van beton wordt aangebracht als versterking, zodat ze één geheel vormt met de onderliggende vloerele</w:t>
      </w:r>
      <w:r>
        <w:softHyphen/>
        <w:t xml:space="preserve">menten. Hiertoe worden wapeningen, minimaal 4 staven per meter, met een diameter van 6 mm, uit de voegen in de druklaag geplooid. Deze druklaag is doorlopend over de steunpunten te wapenen. De wapeningen worden in de </w:t>
      </w:r>
      <w:r w:rsidRPr="00417E0C">
        <w:rPr>
          <w:rStyle w:val="Keuze-blauw"/>
        </w:rPr>
        <w:t>langsvoegen / langssleuven / ...</w:t>
      </w:r>
      <w:r w:rsidRPr="000E1E15">
        <w:rPr>
          <w:rStyle w:val="Keuze-blauw"/>
        </w:rPr>
        <w:t xml:space="preserve"> </w:t>
      </w:r>
      <w:r>
        <w:t xml:space="preserve">geplaatst. Om de aanhechting met de geprefabriceerde welfsels te verbeteren, worden de welfsels licht bevochtigd met water en gezuiverd van allerlei onreinheden. </w:t>
      </w:r>
    </w:p>
    <w:p w14:paraId="3BE40D7E" w14:textId="77777777" w:rsidR="001D00B9" w:rsidRDefault="001D00B9" w:rsidP="001D00B9">
      <w:pPr>
        <w:pStyle w:val="Plattetekstinspringen"/>
      </w:pPr>
      <w:r>
        <w:t>De druklaag moet beschermd worden tegen vorst, harde regen en voortijdige uitdroging.</w:t>
      </w:r>
    </w:p>
    <w:p w14:paraId="36E67A02" w14:textId="77777777" w:rsidR="001D00B9" w:rsidRDefault="001D00B9" w:rsidP="001D00B9">
      <w:pPr>
        <w:pStyle w:val="Kop8"/>
      </w:pPr>
      <w:r>
        <w:t xml:space="preserve"> Aanvullende uitvoeringsvoorschriften </w:t>
      </w:r>
      <w:r w:rsidR="00156DE5">
        <w:t>(te schrappen door ontwerper indien niet van toepassing)</w:t>
      </w:r>
    </w:p>
    <w:p w14:paraId="42E37365" w14:textId="77777777" w:rsidR="001D00B9" w:rsidRDefault="001D00B9" w:rsidP="001D00B9">
      <w:pPr>
        <w:pStyle w:val="Plattetekstinspringen"/>
      </w:pPr>
      <w:r>
        <w:t>In ruimten waar achteraf geen vloerafwerking wordt voorzien (zolderruimten) wordt de druklaag glad afgestreken.</w:t>
      </w:r>
    </w:p>
    <w:p w14:paraId="2ACECD46" w14:textId="77777777" w:rsidR="001D00B9" w:rsidRPr="00531A00" w:rsidRDefault="001D00B9" w:rsidP="001D00B9">
      <w:pPr>
        <w:pStyle w:val="Kop6"/>
      </w:pPr>
      <w:r w:rsidRPr="00531A00">
        <w:t>Toepassing</w:t>
      </w:r>
    </w:p>
    <w:p w14:paraId="5AA5B944" w14:textId="77777777" w:rsidR="001D00B9" w:rsidRDefault="001D00B9" w:rsidP="001D00B9">
      <w:pPr>
        <w:pStyle w:val="Kop4"/>
      </w:pPr>
      <w:bookmarkStart w:id="1031" w:name="_Toc390175228"/>
      <w:bookmarkStart w:id="1032" w:name="_Toc390177271"/>
      <w:bookmarkStart w:id="1033" w:name="_Toc438633562"/>
      <w:r>
        <w:t>26.36.30.</w:t>
      </w:r>
      <w:r>
        <w:tab/>
        <w:t>prefab elementen – draagvloeren/cellenbeton</w:t>
      </w:r>
      <w:bookmarkEnd w:id="1029"/>
      <w:bookmarkEnd w:id="1030"/>
      <w:r>
        <w:tab/>
      </w:r>
      <w:r w:rsidRPr="009F0398">
        <w:rPr>
          <w:rStyle w:val="MeetChar"/>
        </w:rPr>
        <w:t>|FH|m2</w:t>
      </w:r>
      <w:bookmarkEnd w:id="1031"/>
      <w:bookmarkEnd w:id="1032"/>
      <w:bookmarkEnd w:id="1033"/>
    </w:p>
    <w:p w14:paraId="22C14072" w14:textId="77777777" w:rsidR="001D00B9" w:rsidRDefault="001D00B9" w:rsidP="001D00B9">
      <w:pPr>
        <w:pStyle w:val="Kop6"/>
      </w:pPr>
      <w:r>
        <w:t>Omschrijving</w:t>
      </w:r>
    </w:p>
    <w:p w14:paraId="6AD2079D" w14:textId="77777777" w:rsidR="001D00B9" w:rsidRDefault="001D00B9" w:rsidP="001D00B9">
      <w:pPr>
        <w:pStyle w:val="Plattetekst"/>
      </w:pPr>
      <w:r>
        <w:t xml:space="preserve">Geprefabriceerde volle vloerelementen uit geautoclaveerd cellenbeton. </w:t>
      </w:r>
    </w:p>
    <w:p w14:paraId="167B06B4" w14:textId="77777777" w:rsidR="001D00B9" w:rsidRDefault="001D00B9" w:rsidP="001D00B9">
      <w:pPr>
        <w:pStyle w:val="Kop6"/>
      </w:pPr>
      <w:r>
        <w:t>Meting</w:t>
      </w:r>
    </w:p>
    <w:p w14:paraId="08BCD3D4" w14:textId="77777777" w:rsidR="001D00B9" w:rsidRPr="00531A00" w:rsidRDefault="001D00B9" w:rsidP="001D00B9">
      <w:pPr>
        <w:pStyle w:val="Plattetekstinspringen"/>
      </w:pPr>
      <w:r w:rsidRPr="00531A00">
        <w:t>meeteenheid:</w:t>
      </w:r>
      <w:r>
        <w:t xml:space="preserve"> per m2</w:t>
      </w:r>
    </w:p>
    <w:p w14:paraId="4F17147A" w14:textId="77777777" w:rsidR="001D00B9" w:rsidRDefault="001D00B9" w:rsidP="001D00B9">
      <w:pPr>
        <w:pStyle w:val="Plattetekstinspringen"/>
      </w:pPr>
      <w:r>
        <w:t>meetcode: netto oppervlakte</w:t>
      </w:r>
      <w:r w:rsidRPr="00CD43F0">
        <w:t xml:space="preserve"> </w:t>
      </w:r>
      <w:r>
        <w:t>volgens de nominale afmetingen op de plannen</w:t>
      </w:r>
    </w:p>
    <w:p w14:paraId="43796975" w14:textId="77777777" w:rsidR="001D00B9" w:rsidRDefault="001D00B9" w:rsidP="001D00B9">
      <w:pPr>
        <w:pStyle w:val="Plattetekstinspringen2"/>
        <w:tabs>
          <w:tab w:val="clear" w:pos="737"/>
        </w:tabs>
        <w:ind w:left="680" w:hanging="340"/>
      </w:pPr>
      <w:r>
        <w:t>oppervlakte gemeten tot aan het buitenvlak van het binnenspouwblad.</w:t>
      </w:r>
    </w:p>
    <w:p w14:paraId="23CF7EE1" w14:textId="77777777" w:rsidR="001D00B9" w:rsidRDefault="001D00B9" w:rsidP="001D00B9">
      <w:pPr>
        <w:pStyle w:val="Plattetekstinspringen2"/>
        <w:tabs>
          <w:tab w:val="clear" w:pos="737"/>
        </w:tabs>
        <w:ind w:left="680" w:hanging="340"/>
      </w:pPr>
      <w:r>
        <w:t>openingen, doorvoeren en uitsparingen groter dan 0,50 m2 worden afgetrokken.</w:t>
      </w:r>
    </w:p>
    <w:p w14:paraId="6A433B41" w14:textId="77777777" w:rsidR="001D00B9" w:rsidRDefault="001D00B9" w:rsidP="001D00B9">
      <w:pPr>
        <w:pStyle w:val="Plattetekstinspringen2"/>
        <w:tabs>
          <w:tab w:val="clear" w:pos="737"/>
        </w:tabs>
        <w:ind w:left="680" w:hanging="340"/>
      </w:pPr>
      <w:r>
        <w:t>alle wapening in de welfsels is inbegrepen in de eenheidsprijs van dit artikel.</w:t>
      </w:r>
    </w:p>
    <w:p w14:paraId="30450B53" w14:textId="77777777" w:rsidR="001D00B9" w:rsidRPr="009F0398" w:rsidRDefault="001D00B9" w:rsidP="001D00B9">
      <w:pPr>
        <w:pStyle w:val="Plattetekstinspringen"/>
      </w:pPr>
      <w:r w:rsidRPr="00531A00">
        <w:t>aard van de overeenkomst: Forfaitaire Hoeveelheid (FH)</w:t>
      </w:r>
    </w:p>
    <w:p w14:paraId="63D03968" w14:textId="77777777" w:rsidR="001D00B9" w:rsidRDefault="001D00B9" w:rsidP="001D00B9">
      <w:pPr>
        <w:pStyle w:val="Kop6"/>
      </w:pPr>
      <w:r>
        <w:t>Materiaal</w:t>
      </w:r>
    </w:p>
    <w:p w14:paraId="463724D8" w14:textId="77777777" w:rsidR="001D00B9" w:rsidRDefault="001D00B9" w:rsidP="001D00B9">
      <w:pPr>
        <w:pStyle w:val="Plattetekstinspringen"/>
      </w:pPr>
      <w:r>
        <w:t xml:space="preserve">De vloerelementen voldoen aan de bepalingen van NBN EN 12602 - </w:t>
      </w:r>
      <w:r w:rsidRPr="00C376D3">
        <w:t>Geprefabriceerde gewapende elementen van geautoclaveerd cellenbeton</w:t>
      </w:r>
      <w:r>
        <w:t>.</w:t>
      </w:r>
    </w:p>
    <w:p w14:paraId="4C8D590C" w14:textId="77777777" w:rsidR="001D00B9" w:rsidRDefault="001D00B9" w:rsidP="001D00B9">
      <w:pPr>
        <w:pStyle w:val="Plattetekstinspringen"/>
      </w:pPr>
      <w:r>
        <w:t xml:space="preserve">De vloerelementen dragen het Benor-merk (of gelijkwaardig). </w:t>
      </w:r>
    </w:p>
    <w:p w14:paraId="659DEE62" w14:textId="77777777" w:rsidR="001D00B9" w:rsidRDefault="001D00B9" w:rsidP="001D00B9">
      <w:pPr>
        <w:pStyle w:val="Plattetekstinspringen"/>
      </w:pPr>
      <w:r>
        <w:t>De elementen worden onder en boven gewapend met een gelast netwerk, staalkwaliteit BE 500, dat vooraf met een roestwerend product behandeld is.</w:t>
      </w:r>
    </w:p>
    <w:p w14:paraId="76CF1B50" w14:textId="77777777" w:rsidR="001D00B9" w:rsidRDefault="001D00B9" w:rsidP="001D00B9">
      <w:pPr>
        <w:pStyle w:val="Kop8"/>
      </w:pPr>
      <w:r>
        <w:t>Specificaties</w:t>
      </w:r>
    </w:p>
    <w:p w14:paraId="0257B39E" w14:textId="77777777" w:rsidR="001D00B9" w:rsidRPr="00417E0C" w:rsidRDefault="001D00B9" w:rsidP="001D00B9">
      <w:pPr>
        <w:pStyle w:val="Plattetekstinspringen"/>
        <w:rPr>
          <w:rStyle w:val="Keuze-blauw"/>
        </w:rPr>
      </w:pPr>
      <w:r>
        <w:t xml:space="preserve">Kwaliteitsklasse: </w:t>
      </w:r>
      <w:r w:rsidRPr="00417E0C">
        <w:rPr>
          <w:rStyle w:val="Keuze-blauw"/>
        </w:rPr>
        <w:t>CC4-600 / …</w:t>
      </w:r>
    </w:p>
    <w:p w14:paraId="79926912" w14:textId="77777777" w:rsidR="001D00B9" w:rsidRDefault="001D00B9" w:rsidP="001D00B9">
      <w:pPr>
        <w:pStyle w:val="Plattetekstinspringen"/>
      </w:pPr>
      <w:r>
        <w:t xml:space="preserve">Volumemassa: </w:t>
      </w:r>
      <w:r w:rsidRPr="00417E0C">
        <w:rPr>
          <w:rStyle w:val="Keuze-blauw"/>
        </w:rPr>
        <w:t>550 / 750 / ...</w:t>
      </w:r>
      <w:r>
        <w:t xml:space="preserve"> kg/m3.</w:t>
      </w:r>
    </w:p>
    <w:p w14:paraId="00D5CBFC" w14:textId="77777777" w:rsidR="001D00B9" w:rsidRDefault="001D00B9" w:rsidP="001D00B9">
      <w:pPr>
        <w:pStyle w:val="Plattetekstinspringen"/>
      </w:pPr>
      <w:r>
        <w:t xml:space="preserve">Hoogte: </w:t>
      </w:r>
      <w:r w:rsidRPr="00417E0C">
        <w:rPr>
          <w:rStyle w:val="Keuze-blauw"/>
        </w:rPr>
        <w:t>20 / 24 / 30 / …</w:t>
      </w:r>
      <w:r>
        <w:t xml:space="preserve"> cm.</w:t>
      </w:r>
    </w:p>
    <w:p w14:paraId="24FF3114" w14:textId="77777777" w:rsidR="001D00B9" w:rsidRDefault="001D00B9" w:rsidP="001D00B9">
      <w:pPr>
        <w:pStyle w:val="Plattetekstinspringen"/>
      </w:pPr>
      <w:r>
        <w:t xml:space="preserve">Breedte: </w:t>
      </w:r>
      <w:r w:rsidRPr="00417E0C">
        <w:rPr>
          <w:rStyle w:val="Keuze-blauw"/>
        </w:rPr>
        <w:t>60 / 75 / ... cm / volgens voorstel van de aannemer.</w:t>
      </w:r>
    </w:p>
    <w:p w14:paraId="6D0A9E63" w14:textId="77777777" w:rsidR="001D00B9" w:rsidRDefault="001D00B9" w:rsidP="001D00B9">
      <w:pPr>
        <w:pStyle w:val="Plattetekstinspringen"/>
      </w:pPr>
      <w:r>
        <w:t>Lengte: overeenkomstig de overspanninglengten en opleg, volgens plan</w:t>
      </w:r>
    </w:p>
    <w:p w14:paraId="4B6B244D" w14:textId="77777777" w:rsidR="001D00B9" w:rsidRDefault="001D00B9" w:rsidP="001D00B9">
      <w:pPr>
        <w:pStyle w:val="Kop8"/>
      </w:pPr>
      <w:r>
        <w:t xml:space="preserve">Aanvullende specificaties </w:t>
      </w:r>
      <w:r w:rsidR="00156DE5">
        <w:t>(te schrappen door ontwerper indien niet van toepassing)</w:t>
      </w:r>
    </w:p>
    <w:p w14:paraId="685C8898" w14:textId="77777777" w:rsidR="001D00B9" w:rsidRDefault="001D00B9" w:rsidP="001D00B9">
      <w:pPr>
        <w:pStyle w:val="Plattetekstinspringen"/>
      </w:pPr>
      <w:r>
        <w:t>De langse zijkanten van de elementen zijn voorzien van een sponning voor verbinding met opgegoten voegen.</w:t>
      </w:r>
    </w:p>
    <w:p w14:paraId="40F11B44" w14:textId="77777777" w:rsidR="001D00B9" w:rsidRDefault="001D00B9" w:rsidP="001D00B9">
      <w:pPr>
        <w:pStyle w:val="Plattetekstinspringen"/>
      </w:pPr>
      <w:r>
        <w:t xml:space="preserve">De elementen hebben een brandweerstand REI </w:t>
      </w:r>
      <w:r w:rsidRPr="0045075E">
        <w:rPr>
          <w:rStyle w:val="Keuze-blauw"/>
        </w:rPr>
        <w:t>60 / 120 / 240 / …</w:t>
      </w:r>
    </w:p>
    <w:p w14:paraId="7CAFD6B1" w14:textId="77777777" w:rsidR="001D00B9" w:rsidRDefault="001D00B9" w:rsidP="001D00B9">
      <w:pPr>
        <w:pStyle w:val="Kop6"/>
      </w:pPr>
      <w:r>
        <w:t>Uitvoering</w:t>
      </w:r>
    </w:p>
    <w:p w14:paraId="00CC4016" w14:textId="77777777" w:rsidR="001D00B9" w:rsidRDefault="001D00B9" w:rsidP="001D00B9">
      <w:pPr>
        <w:pStyle w:val="Plattetekstinspringen"/>
      </w:pPr>
      <w:r>
        <w:t>De berekening van de elementen en de wapening wordt door de aannemer ter goedkeuring voorgelegd.</w:t>
      </w:r>
    </w:p>
    <w:p w14:paraId="36C3422B" w14:textId="77777777" w:rsidR="001D00B9" w:rsidRDefault="001D00B9" w:rsidP="001D00B9">
      <w:pPr>
        <w:pStyle w:val="Plattetekstinspringen"/>
      </w:pPr>
      <w:r>
        <w:t>Voor de behandeling, de plaatsing, de oplegging en de verankering van de elementen zal de aannemer de voorschriften van de producerende firma naleven.</w:t>
      </w:r>
    </w:p>
    <w:p w14:paraId="7BCE2B9C" w14:textId="77777777" w:rsidR="001D00B9" w:rsidRDefault="001D00B9" w:rsidP="001D00B9">
      <w:pPr>
        <w:pStyle w:val="Plattetekstinspringen"/>
      </w:pPr>
      <w:r>
        <w:t>Bijzondere aandacht moet worden besteed aan de bescherming tegen vervuiling en weersinvloeden bij het vervoer, de opslag en de verwerking van de platen.</w:t>
      </w:r>
    </w:p>
    <w:p w14:paraId="2F6BE99F" w14:textId="77777777" w:rsidR="001D00B9" w:rsidRDefault="001D00B9" w:rsidP="001D00B9">
      <w:pPr>
        <w:pStyle w:val="Plattetekstinspringen"/>
      </w:pPr>
      <w:r>
        <w:t>Bij gebruik van geprefabriceerde elementen houdt de uitvoeringswijze aanvullend rekening met de voorschriften van </w:t>
      </w:r>
    </w:p>
    <w:p w14:paraId="59EE4C9B" w14:textId="77777777" w:rsidR="001D00B9" w:rsidRDefault="001D00B9" w:rsidP="001D00B9">
      <w:pPr>
        <w:pStyle w:val="Plattetekstinspringen2"/>
      </w:pPr>
      <w:r>
        <w:t xml:space="preserve">NBN EN 1739 - </w:t>
      </w:r>
      <w:r w:rsidRPr="00F54868">
        <w:t>Bepaling van de afschuifsterkte van verbindingen tussen geprefabriceerde elementen van geautoclaveerd cellenbeton of lichtbeton met open structuur, bij in het vlak werkende krachten</w:t>
      </w:r>
    </w:p>
    <w:p w14:paraId="25FDB9F7" w14:textId="77777777" w:rsidR="001D00B9" w:rsidRDefault="001D00B9" w:rsidP="001D00B9">
      <w:pPr>
        <w:pStyle w:val="Plattetekstinspringen2"/>
      </w:pPr>
      <w:r>
        <w:t xml:space="preserve">NBN EN 1741 - </w:t>
      </w:r>
      <w:r w:rsidRPr="00F54868">
        <w:t>Bepaling van de schuifsterkte van voegen tussen geprefabriceerde bouwdelen gemaakt uit geautoclaveerd cellenbeton of licht korrelbeton met open structuur bij belasting haaks op het bouwdeelvlak</w:t>
      </w:r>
    </w:p>
    <w:p w14:paraId="11D4028A" w14:textId="77777777" w:rsidR="001D00B9" w:rsidRDefault="001D00B9" w:rsidP="001D00B9">
      <w:pPr>
        <w:pStyle w:val="Kop8"/>
      </w:pPr>
      <w:r>
        <w:t xml:space="preserve">Aanvullende uitvoeringsvoorschriften </w:t>
      </w:r>
      <w:r w:rsidR="00156DE5">
        <w:t>(te schrappen door ontwerper indien niet van toepassing)</w:t>
      </w:r>
    </w:p>
    <w:p w14:paraId="0D721864" w14:textId="77777777" w:rsidR="001D00B9" w:rsidRDefault="001D00B9" w:rsidP="001D00B9">
      <w:pPr>
        <w:pStyle w:val="Plattetekstinspringen"/>
      </w:pPr>
      <w:r>
        <w:t>Volgende speciale elementen moeten worden voorzien:</w:t>
      </w:r>
    </w:p>
    <w:p w14:paraId="6D1E66E7" w14:textId="77777777" w:rsidR="001D00B9" w:rsidRDefault="001D00B9" w:rsidP="001D00B9">
      <w:pPr>
        <w:pStyle w:val="Plattetekstinspringen2"/>
      </w:pPr>
      <w:r>
        <w:t>platen met niet-standaard breedte</w:t>
      </w:r>
    </w:p>
    <w:p w14:paraId="425E9D0F" w14:textId="77777777" w:rsidR="001D00B9" w:rsidRDefault="001D00B9" w:rsidP="001D00B9">
      <w:pPr>
        <w:pStyle w:val="Plattetekstinspringen2"/>
      </w:pPr>
      <w:r>
        <w:t>platen met schuine sneden</w:t>
      </w:r>
    </w:p>
    <w:p w14:paraId="42BC2D14" w14:textId="77777777" w:rsidR="001D00B9" w:rsidRDefault="001D00B9" w:rsidP="001D00B9">
      <w:pPr>
        <w:pStyle w:val="Plattetekstinspringen2"/>
      </w:pPr>
      <w:r>
        <w:t>platen met gaten en uitsparingen. Deze uitsparingen mogen 1/3 van de plaatbreedte niet overtreffen.</w:t>
      </w:r>
    </w:p>
    <w:p w14:paraId="481A2FEE" w14:textId="77777777" w:rsidR="001D00B9" w:rsidRDefault="001D00B9" w:rsidP="001D00B9">
      <w:pPr>
        <w:pStyle w:val="Plattetekstinspringen2"/>
      </w:pPr>
      <w:r>
        <w:t>versterkte platen voor het opvangen van geconcentreerde lasten.</w:t>
      </w:r>
    </w:p>
    <w:p w14:paraId="2FADAB3B" w14:textId="77777777" w:rsidR="001D00B9" w:rsidRDefault="001D00B9" w:rsidP="001D00B9">
      <w:pPr>
        <w:pStyle w:val="Plattetekstinspringen2"/>
      </w:pPr>
      <w:r>
        <w:t>platen met uitkragingen</w:t>
      </w:r>
    </w:p>
    <w:p w14:paraId="348ED43F" w14:textId="77777777" w:rsidR="001D00B9" w:rsidRDefault="001D00B9" w:rsidP="001D00B9">
      <w:pPr>
        <w:pStyle w:val="Kop6"/>
      </w:pPr>
      <w:r>
        <w:t>Toepassing</w:t>
      </w:r>
    </w:p>
    <w:p w14:paraId="6671383F" w14:textId="77777777" w:rsidR="001D00B9" w:rsidRDefault="001D00B9" w:rsidP="001D00B9">
      <w:pPr>
        <w:pStyle w:val="Kop4"/>
      </w:pPr>
      <w:bookmarkStart w:id="1034" w:name="_Toc355277351"/>
      <w:bookmarkStart w:id="1035" w:name="_Toc384042415"/>
      <w:bookmarkStart w:id="1036" w:name="_Toc390175229"/>
      <w:bookmarkStart w:id="1037" w:name="_Toc390177272"/>
      <w:bookmarkStart w:id="1038" w:name="_Toc438633563"/>
      <w:r>
        <w:t>26.36.40.</w:t>
      </w:r>
      <w:r>
        <w:tab/>
        <w:t>prefab elementen – draagvloeren/balken en vulblokken</w:t>
      </w:r>
      <w:bookmarkEnd w:id="1034"/>
      <w:bookmarkEnd w:id="1035"/>
      <w:bookmarkEnd w:id="1036"/>
      <w:bookmarkEnd w:id="1037"/>
      <w:bookmarkEnd w:id="1038"/>
    </w:p>
    <w:p w14:paraId="2087AE0B" w14:textId="77777777" w:rsidR="001D00B9" w:rsidRDefault="001D00B9" w:rsidP="001D00B9">
      <w:pPr>
        <w:pStyle w:val="Kop6"/>
      </w:pPr>
      <w:r>
        <w:t>Omschrijving</w:t>
      </w:r>
    </w:p>
    <w:p w14:paraId="102C97B8" w14:textId="77777777" w:rsidR="001D00B9" w:rsidRDefault="001D00B9" w:rsidP="001D00B9">
      <w:pPr>
        <w:pStyle w:val="Plattetekst"/>
      </w:pPr>
      <w:r>
        <w:rPr>
          <w:lang w:val="nl"/>
        </w:rPr>
        <w:t>D</w:t>
      </w:r>
      <w:r>
        <w:t>raagvloeren samengesteld uit geprefabriceerde betonnen balkjes, vulblokken en een ter plaatse gestorte gewapende druklaag.</w:t>
      </w:r>
    </w:p>
    <w:p w14:paraId="19C51868" w14:textId="77777777" w:rsidR="001D00B9" w:rsidRDefault="001D00B9" w:rsidP="001D00B9">
      <w:pPr>
        <w:pStyle w:val="Kop6"/>
      </w:pPr>
      <w:r>
        <w:t>Materiaal</w:t>
      </w:r>
    </w:p>
    <w:p w14:paraId="394607DA" w14:textId="77777777" w:rsidR="001D00B9" w:rsidRDefault="001D00B9" w:rsidP="001D00B9">
      <w:pPr>
        <w:pStyle w:val="Kop7"/>
      </w:pPr>
      <w:r>
        <w:t>draagbalkjes</w:t>
      </w:r>
    </w:p>
    <w:p w14:paraId="4EA80744" w14:textId="77777777" w:rsidR="001D00B9" w:rsidRPr="00644967" w:rsidRDefault="001D00B9" w:rsidP="001D00B9">
      <w:pPr>
        <w:pStyle w:val="Plattetekstinspringen"/>
      </w:pPr>
      <w:r>
        <w:t>De volgende normen zijn van toepassing op de prefab betonbalkjes:</w:t>
      </w:r>
    </w:p>
    <w:p w14:paraId="1F2BAA13" w14:textId="77777777" w:rsidR="001D00B9" w:rsidRDefault="001D00B9" w:rsidP="001D00B9">
      <w:pPr>
        <w:pStyle w:val="Plattetekstinspringen2"/>
      </w:pPr>
      <w:r>
        <w:t xml:space="preserve">NBN EN 15037-1 - </w:t>
      </w:r>
      <w:r w:rsidRPr="00815392">
        <w:t>Geprefabriceerde betonproducten - Combinatievloeren - Deel 1: Balken</w:t>
      </w:r>
      <w:r>
        <w:t xml:space="preserve"> </w:t>
      </w:r>
    </w:p>
    <w:p w14:paraId="692863BB" w14:textId="77777777" w:rsidR="001D00B9" w:rsidRDefault="001D00B9" w:rsidP="001D00B9">
      <w:pPr>
        <w:pStyle w:val="Plattetekstinspringen2"/>
      </w:pPr>
      <w:r>
        <w:t xml:space="preserve">NBN B 21-616 - </w:t>
      </w:r>
      <w:r w:rsidRPr="00815392">
        <w:t>Geprefabriceerde betonproduct</w:t>
      </w:r>
      <w:r>
        <w:t>en - Combinatievloeren - Deel 1</w:t>
      </w:r>
      <w:r w:rsidRPr="00815392">
        <w:t>: Balken - Nationale aa</w:t>
      </w:r>
      <w:r>
        <w:t>nvulling bij NBN EN 15037-1</w:t>
      </w:r>
    </w:p>
    <w:p w14:paraId="4D86EC0D" w14:textId="77777777" w:rsidR="001D00B9" w:rsidRDefault="001D00B9" w:rsidP="001D00B9">
      <w:pPr>
        <w:pStyle w:val="Plattetekstinspringen"/>
      </w:pPr>
      <w:r>
        <w:t>De balkjes dragen een CE-markering volgens de productnorm NBN EN 15037-1.</w:t>
      </w:r>
    </w:p>
    <w:p w14:paraId="4C1A96DF" w14:textId="77777777" w:rsidR="001D00B9" w:rsidRDefault="001D00B9" w:rsidP="001D00B9">
      <w:pPr>
        <w:pStyle w:val="Plattetekstinspringen"/>
      </w:pPr>
      <w:r>
        <w:t>Ze zijn vervaardigd uit gewapend beton of spanbeton.</w:t>
      </w:r>
    </w:p>
    <w:p w14:paraId="331AD549" w14:textId="77777777" w:rsidR="001D00B9" w:rsidRDefault="001D00B9" w:rsidP="001D00B9">
      <w:pPr>
        <w:pStyle w:val="Plattetekstinspringen"/>
      </w:pPr>
      <w:r>
        <w:t>De gebruikte wapening moet het Benor-merk (of gelijkwaardig) dragen.</w:t>
      </w:r>
    </w:p>
    <w:p w14:paraId="2775170E" w14:textId="77777777" w:rsidR="001D00B9" w:rsidRDefault="001D00B9" w:rsidP="001D00B9">
      <w:pPr>
        <w:pStyle w:val="Kop7"/>
      </w:pPr>
      <w:r>
        <w:t>vulblokken</w:t>
      </w:r>
    </w:p>
    <w:p w14:paraId="52023D24" w14:textId="77777777" w:rsidR="001D00B9" w:rsidRDefault="001D00B9" w:rsidP="001D00B9">
      <w:pPr>
        <w:pStyle w:val="Plattetekstinspringen"/>
      </w:pPr>
      <w:bookmarkStart w:id="1039" w:name="_Toc355277352"/>
      <w:bookmarkStart w:id="1040" w:name="_Toc384042416"/>
      <w:r>
        <w:t>De vorm van de blokken moet zo zijn dat een goede hechting met beton of mortel verkregen wordt.</w:t>
      </w:r>
    </w:p>
    <w:p w14:paraId="3AF06BBD" w14:textId="77777777" w:rsidR="001D00B9" w:rsidRDefault="001D00B9" w:rsidP="001D00B9">
      <w:pPr>
        <w:pStyle w:val="Plattetekstinspringen"/>
      </w:pPr>
      <w:r>
        <w:t xml:space="preserve">De onderzijde van de volledige vloer moet ofwel effen zijn ofwel geschikt zijn voor rechtstreekse bepleistering. </w:t>
      </w:r>
    </w:p>
    <w:p w14:paraId="34620D73" w14:textId="77777777" w:rsidR="001D00B9" w:rsidRDefault="001D00B9" w:rsidP="001D00B9">
      <w:pPr>
        <w:pStyle w:val="Kop6"/>
      </w:pPr>
      <w:r>
        <w:t>Uitvoering</w:t>
      </w:r>
    </w:p>
    <w:p w14:paraId="30AABBD0" w14:textId="77777777" w:rsidR="001D00B9" w:rsidRPr="00685BD2" w:rsidRDefault="001D00B9" w:rsidP="001D00B9">
      <w:pPr>
        <w:pStyle w:val="Kop7"/>
      </w:pPr>
      <w:r>
        <w:t>algemeen</w:t>
      </w:r>
    </w:p>
    <w:p w14:paraId="20F3D589" w14:textId="77777777" w:rsidR="001D00B9" w:rsidRDefault="001D00B9" w:rsidP="001D00B9">
      <w:pPr>
        <w:pStyle w:val="Plattetekstinspringen"/>
      </w:pPr>
      <w:r>
        <w:t>De werken worden uitgevoerd volgens de aanbevelingen van de fabrikant. De legplannen van geprefabriceerde elementen moeten vooraf ter goedkeuring aan de architect worden voorgelegd.</w:t>
      </w:r>
    </w:p>
    <w:p w14:paraId="45539A5F" w14:textId="77777777" w:rsidR="001D00B9" w:rsidRDefault="001D00B9" w:rsidP="001D00B9">
      <w:pPr>
        <w:pStyle w:val="Plattetekstinspringen"/>
      </w:pPr>
      <w:r>
        <w:t>De bovenzijde en onderzijde van de samengestelde vloerplaat moet in overeenstemming zijn met de vloerpeilen en de dikte van de afwerking van de vloeren zoals aangegeven op de uitvoeringsplannen. De onderzijde van de samengestelde vloer ligt in éénzelfde vlak.</w:t>
      </w:r>
    </w:p>
    <w:p w14:paraId="335611CB" w14:textId="77777777" w:rsidR="001D00B9" w:rsidRDefault="001D00B9" w:rsidP="001D00B9">
      <w:pPr>
        <w:pStyle w:val="Kop7"/>
      </w:pPr>
      <w:r>
        <w:t>ONDERSTEUNINGEN</w:t>
      </w:r>
    </w:p>
    <w:p w14:paraId="07F56613" w14:textId="77777777" w:rsidR="001D00B9" w:rsidRDefault="001D00B9" w:rsidP="001D00B9">
      <w:pPr>
        <w:pStyle w:val="Plattetekstinspringen"/>
      </w:pPr>
      <w:r>
        <w:t>Voor het plaatsen van de draagbalkjes wordt dwars op de draagrichting een continue ondersteuning voorzien volgens de aanduidingen op de door de ontwerper goedgekeurde legplans.</w:t>
      </w:r>
    </w:p>
    <w:p w14:paraId="6C59ABC2" w14:textId="77777777" w:rsidR="001D00B9" w:rsidRDefault="001D00B9" w:rsidP="001D00B9">
      <w:pPr>
        <w:pStyle w:val="Plattetekstinspringen"/>
      </w:pPr>
      <w:r>
        <w:t>De ondersteuning wordt zo opgesteld dat, bij de plaatsing van de vloer, in het midden van de overspanning een tegenpeil ontstaat van 1/500 van de overspanning.</w:t>
      </w:r>
    </w:p>
    <w:p w14:paraId="471F2EE8" w14:textId="77777777" w:rsidR="001D00B9" w:rsidRDefault="001D00B9" w:rsidP="001D00B9">
      <w:pPr>
        <w:pStyle w:val="Plattetekstinspringen"/>
      </w:pPr>
      <w:r>
        <w:t>Het wegnemen van de hulpstukken gebeurt ten vroegste na 21 dagen. Pas na het wegnemen van de stutten, mogen de eventuele wanden bovenop het gewelf opgetrokken worden.</w:t>
      </w:r>
    </w:p>
    <w:p w14:paraId="125756D2" w14:textId="77777777" w:rsidR="001D00B9" w:rsidRDefault="001D00B9" w:rsidP="001D00B9">
      <w:pPr>
        <w:pStyle w:val="Kop7"/>
      </w:pPr>
      <w:r>
        <w:t>PLAATSING DRAAGBALKJES en VULBLOKKEN</w:t>
      </w:r>
    </w:p>
    <w:p w14:paraId="3BAA7647" w14:textId="77777777" w:rsidR="001D00B9" w:rsidRDefault="001D00B9" w:rsidP="001D00B9">
      <w:pPr>
        <w:pStyle w:val="Plattetekstinspringen"/>
      </w:pPr>
      <w:r>
        <w:t>De draagbalkjes en de vulblokken worden geplaatst in de volgorde en op de wijze zoals aangeduid op de door de architect goedgekeurde legplans.</w:t>
      </w:r>
    </w:p>
    <w:p w14:paraId="15886048" w14:textId="77777777" w:rsidR="001D00B9" w:rsidRDefault="001D00B9" w:rsidP="001D00B9">
      <w:pPr>
        <w:pStyle w:val="Plattetekstinspringen"/>
      </w:pPr>
      <w:r>
        <w:t>De balken mogen geen boorgaten of doorkappingen vertonen.</w:t>
      </w:r>
    </w:p>
    <w:p w14:paraId="2BE25F82" w14:textId="77777777" w:rsidR="001D00B9" w:rsidRDefault="001D00B9" w:rsidP="001D00B9">
      <w:pPr>
        <w:pStyle w:val="Plattetekstinspringen"/>
      </w:pPr>
      <w:r>
        <w:t>De opleglengte op dragend metselwerk, beton of staal zal tenminste 7 cm bedragen. In het geval wapeningen uitsteken uit de balkjes is het deze lengte die bepalend is voor de opleglengte.</w:t>
      </w:r>
    </w:p>
    <w:p w14:paraId="2676BE4B" w14:textId="77777777" w:rsidR="001D00B9" w:rsidRDefault="001D00B9" w:rsidP="001D00B9">
      <w:pPr>
        <w:pStyle w:val="Plattetekstinspringen"/>
      </w:pPr>
      <w:r>
        <w:t>De vulblokken worden mooi aaneensluitend geplaatst. Gebroken en/of ernstig beschadigde vulblokken mogen niet verwerkt worden.</w:t>
      </w:r>
    </w:p>
    <w:p w14:paraId="346F0256" w14:textId="77777777" w:rsidR="001D00B9" w:rsidRDefault="001D00B9" w:rsidP="001D00B9">
      <w:pPr>
        <w:pStyle w:val="Plattetekstinspringen"/>
      </w:pPr>
      <w:r>
        <w:t xml:space="preserve">De raveelconstructies en plaatselijke verstevigingen worden uitgevoerd volgens het legplan en/of detail tekeningen. Dit gebeurt binnen de constructiehoogte van het gewelf. Voor deze zones wordt door de aannemer een afzonderlijke berekeningsnota voorgelegd. </w:t>
      </w:r>
    </w:p>
    <w:p w14:paraId="21B974D6" w14:textId="77777777" w:rsidR="001D00B9" w:rsidRDefault="001D00B9" w:rsidP="001D00B9">
      <w:pPr>
        <w:pStyle w:val="Plattetekstinspringen"/>
      </w:pPr>
      <w:r>
        <w:t>Het opvangen van lijnbelastingen van niet-dragende muren evenwijdig met de draagrichting van de vloer gebeurt door middel van versterkte draagbalkjes, met behulp van aangepaste vulelementen.</w:t>
      </w:r>
    </w:p>
    <w:p w14:paraId="62C3F62E" w14:textId="77777777" w:rsidR="001D00B9" w:rsidRDefault="001D00B9" w:rsidP="001D00B9">
      <w:pPr>
        <w:pStyle w:val="Kop7"/>
      </w:pPr>
      <w:r>
        <w:t>UITVOERING DRUKLAAG</w:t>
      </w:r>
    </w:p>
    <w:p w14:paraId="12C824A5" w14:textId="77777777" w:rsidR="001D00B9" w:rsidRDefault="001D00B9" w:rsidP="001D00B9">
      <w:pPr>
        <w:pStyle w:val="Plattetekstinspringen"/>
      </w:pPr>
      <w:r>
        <w:t>De druklaag wordt in één maal over de volledige dikte uitgevoerd, zodat deze één geheel vormt met de onderliggende elementen. Voor het storten van de druklaag worden de vulblokken gereinigd. </w:t>
      </w:r>
    </w:p>
    <w:p w14:paraId="233290EE" w14:textId="77777777" w:rsidR="001D00B9" w:rsidRDefault="001D00B9" w:rsidP="001D00B9">
      <w:pPr>
        <w:pStyle w:val="Kop6"/>
      </w:pPr>
      <w:r>
        <w:t>Toepassing</w:t>
      </w:r>
    </w:p>
    <w:p w14:paraId="65EEBCC5" w14:textId="77777777" w:rsidR="001D00B9" w:rsidRDefault="001D00B9" w:rsidP="001D00B9">
      <w:pPr>
        <w:pStyle w:val="Kop5"/>
      </w:pPr>
      <w:bookmarkStart w:id="1041" w:name="_Toc390175230"/>
      <w:bookmarkStart w:id="1042" w:name="_Toc390177273"/>
      <w:bookmarkStart w:id="1043" w:name="_Toc438633564"/>
      <w:bookmarkStart w:id="1044" w:name="_Toc323886145"/>
      <w:r>
        <w:t>26.36.41.</w:t>
      </w:r>
      <w:r>
        <w:tab/>
        <w:t>prefab elementen – draagvloeren/balken en vulblokken – vulblokken beton</w:t>
      </w:r>
      <w:r>
        <w:tab/>
      </w:r>
      <w:r>
        <w:rPr>
          <w:rStyle w:val="MeetChar"/>
        </w:rPr>
        <w:t>|FH|m2</w:t>
      </w:r>
      <w:bookmarkEnd w:id="1041"/>
      <w:bookmarkEnd w:id="1042"/>
      <w:bookmarkEnd w:id="1043"/>
    </w:p>
    <w:p w14:paraId="12CCC842" w14:textId="77777777" w:rsidR="001D00B9" w:rsidRDefault="001D00B9" w:rsidP="001D00B9">
      <w:pPr>
        <w:pStyle w:val="Kop6"/>
      </w:pPr>
      <w:r>
        <w:t>Omschrijving</w:t>
      </w:r>
    </w:p>
    <w:p w14:paraId="552B34A9" w14:textId="77777777" w:rsidR="001D00B9" w:rsidRDefault="001D00B9" w:rsidP="001D00B9">
      <w:pPr>
        <w:pStyle w:val="Plattetekst"/>
      </w:pPr>
      <w:r>
        <w:t>De vloer wordt samengesteld met prefab betonbalkjes en vulblokken in beton.</w:t>
      </w:r>
    </w:p>
    <w:p w14:paraId="7590296F" w14:textId="77777777" w:rsidR="001D00B9" w:rsidRDefault="001D00B9" w:rsidP="001D00B9">
      <w:pPr>
        <w:pStyle w:val="Kop6"/>
      </w:pPr>
      <w:r>
        <w:t>Meting</w:t>
      </w:r>
    </w:p>
    <w:p w14:paraId="369272B3" w14:textId="77777777" w:rsidR="001D00B9" w:rsidRPr="00531A00" w:rsidRDefault="001D00B9" w:rsidP="001D00B9">
      <w:pPr>
        <w:pStyle w:val="Plattetekstinspringen"/>
      </w:pPr>
      <w:r w:rsidRPr="00531A00">
        <w:t>meeteenheid:</w:t>
      </w:r>
      <w:r>
        <w:t xml:space="preserve"> per m2</w:t>
      </w:r>
    </w:p>
    <w:p w14:paraId="2B46FBBE" w14:textId="77777777" w:rsidR="001D00B9" w:rsidRDefault="001D00B9" w:rsidP="001D00B9">
      <w:pPr>
        <w:pStyle w:val="Plattetekstinspringen"/>
      </w:pPr>
      <w:r>
        <w:t>meetcode: netto oppervlakte</w:t>
      </w:r>
      <w:r w:rsidRPr="00CD43F0">
        <w:t xml:space="preserve"> </w:t>
      </w:r>
      <w:r>
        <w:t>volgens de nominale afmetingen op de plannen</w:t>
      </w:r>
    </w:p>
    <w:p w14:paraId="5D348323" w14:textId="77777777" w:rsidR="001D00B9" w:rsidRDefault="001D00B9" w:rsidP="001D00B9">
      <w:pPr>
        <w:pStyle w:val="Plattetekstinspringen2"/>
        <w:tabs>
          <w:tab w:val="clear" w:pos="737"/>
        </w:tabs>
        <w:ind w:left="680" w:hanging="340"/>
      </w:pPr>
      <w:r>
        <w:t>oppervlakte gemeten tot aan het buitenvlak van het binnenspouwblad.</w:t>
      </w:r>
    </w:p>
    <w:p w14:paraId="4297AAC2" w14:textId="77777777" w:rsidR="001D00B9" w:rsidRDefault="001D00B9" w:rsidP="001D00B9">
      <w:pPr>
        <w:pStyle w:val="Plattetekstinspringen2"/>
        <w:tabs>
          <w:tab w:val="clear" w:pos="737"/>
        </w:tabs>
        <w:ind w:left="680" w:hanging="340"/>
      </w:pPr>
      <w:r>
        <w:t>openingen, doorvoeren en uitsparingen groter dan 0,50 m2 worden afgetrokken.</w:t>
      </w:r>
    </w:p>
    <w:p w14:paraId="4F7EB489" w14:textId="77777777" w:rsidR="001D00B9" w:rsidRDefault="001D00B9" w:rsidP="001D00B9">
      <w:pPr>
        <w:pStyle w:val="Plattetekstinspringen2"/>
        <w:tabs>
          <w:tab w:val="clear" w:pos="737"/>
        </w:tabs>
        <w:ind w:left="680" w:hanging="340"/>
      </w:pPr>
      <w:r>
        <w:t>de druklaag en eventuele wapening is inbegrepen in de eenheidsprijs van dit artikel.</w:t>
      </w:r>
    </w:p>
    <w:p w14:paraId="4AE0C05D" w14:textId="77777777" w:rsidR="001D00B9" w:rsidRDefault="001D00B9" w:rsidP="001D00B9">
      <w:pPr>
        <w:pStyle w:val="Plattetekstinspringen"/>
      </w:pPr>
      <w:r w:rsidRPr="00531A00">
        <w:t>aard van de overeenkomst: Forfaitaire Hoeveelheid (FH)</w:t>
      </w:r>
    </w:p>
    <w:p w14:paraId="2B408C66" w14:textId="77777777" w:rsidR="001D00B9" w:rsidRPr="00531A00" w:rsidRDefault="001D00B9" w:rsidP="001D00B9">
      <w:pPr>
        <w:pStyle w:val="Kop6"/>
      </w:pPr>
      <w:r>
        <w:t>Materiaal</w:t>
      </w:r>
    </w:p>
    <w:p w14:paraId="6656EC03" w14:textId="77777777" w:rsidR="001D00B9" w:rsidRDefault="001D00B9" w:rsidP="001D00B9">
      <w:pPr>
        <w:pStyle w:val="Plattetekstinspringen"/>
      </w:pPr>
      <w:r>
        <w:t>De volgende normen zijn van toepassing:</w:t>
      </w:r>
    </w:p>
    <w:p w14:paraId="2FA90974" w14:textId="77777777" w:rsidR="001D00B9" w:rsidRDefault="001D00B9" w:rsidP="001D00B9">
      <w:pPr>
        <w:pStyle w:val="Plattetekstinspringen2"/>
      </w:pPr>
      <w:r>
        <w:t xml:space="preserve">NBN EN 15037-2 - </w:t>
      </w:r>
      <w:r w:rsidRPr="00815392">
        <w:t>Geprefabriceerde betonproducten - Combinatievloeren - Deel 2: Betonnen vulelemente</w:t>
      </w:r>
      <w:r>
        <w:t>n</w:t>
      </w:r>
    </w:p>
    <w:p w14:paraId="02DC833B" w14:textId="77777777" w:rsidR="001D00B9" w:rsidRDefault="001D00B9" w:rsidP="001D00B9">
      <w:pPr>
        <w:pStyle w:val="Plattetekstinspringen2"/>
      </w:pPr>
      <w:r>
        <w:t xml:space="preserve">prNBN B 21-006 - </w:t>
      </w:r>
      <w:r w:rsidRPr="00815392">
        <w:t>Geprefabriceerde betonproducten - Combinatievloeren - Deel 2: Betonnen vulelementen - Nationale aanvulling bij NBN EN 15037-2+A1:2011</w:t>
      </w:r>
    </w:p>
    <w:bookmarkEnd w:id="1044"/>
    <w:p w14:paraId="60A32AF9" w14:textId="77777777" w:rsidR="001D00B9" w:rsidRDefault="001D00B9" w:rsidP="001D00B9">
      <w:pPr>
        <w:pStyle w:val="Kop8"/>
      </w:pPr>
      <w:r>
        <w:t>Specificaties</w:t>
      </w:r>
    </w:p>
    <w:p w14:paraId="6EB489AB" w14:textId="77777777" w:rsidR="001D00B9" w:rsidRDefault="001D00B9" w:rsidP="001D00B9">
      <w:pPr>
        <w:pStyle w:val="Plattetekstinspringen"/>
      </w:pPr>
      <w:r>
        <w:t xml:space="preserve">De hoogte van de samengestelde vloerplaat bedraagt maximaal: </w:t>
      </w:r>
      <w:r w:rsidRPr="00657E34">
        <w:rPr>
          <w:rStyle w:val="Keuze-blauw"/>
        </w:rPr>
        <w:t>…</w:t>
      </w:r>
      <w:r>
        <w:t xml:space="preserve"> cm.</w:t>
      </w:r>
    </w:p>
    <w:p w14:paraId="1F125597" w14:textId="77777777" w:rsidR="001D00B9" w:rsidRDefault="001D00B9" w:rsidP="001D00B9">
      <w:pPr>
        <w:pStyle w:val="Plattetekstinspringen"/>
      </w:pPr>
      <w:r>
        <w:t>Vulblokken:</w:t>
      </w:r>
    </w:p>
    <w:p w14:paraId="1D6A4E0F" w14:textId="77777777" w:rsidR="001D00B9" w:rsidRDefault="001D00B9" w:rsidP="001D00B9">
      <w:pPr>
        <w:pStyle w:val="Plattetekstinspringen2"/>
      </w:pPr>
      <w:r>
        <w:t xml:space="preserve">Type: </w:t>
      </w:r>
      <w:r w:rsidRPr="00657E34">
        <w:rPr>
          <w:rStyle w:val="Keuze-blauw"/>
        </w:rPr>
        <w:t>beton met gewone toeslagstoffen / …</w:t>
      </w:r>
    </w:p>
    <w:p w14:paraId="124164E0" w14:textId="77777777" w:rsidR="001D00B9" w:rsidRDefault="001D00B9" w:rsidP="001D00B9">
      <w:pPr>
        <w:pStyle w:val="Plattetekstinspringen2"/>
      </w:pPr>
      <w:r>
        <w:t xml:space="preserve">Dikte: </w:t>
      </w:r>
      <w:r w:rsidRPr="00657E34">
        <w:rPr>
          <w:rStyle w:val="Keuze-blauw"/>
        </w:rPr>
        <w:t xml:space="preserve">8 / 12 </w:t>
      </w:r>
      <w:r w:rsidR="006318B4">
        <w:rPr>
          <w:rStyle w:val="Keuze-blauw"/>
        </w:rPr>
        <w:t xml:space="preserve">/ … / 25 </w:t>
      </w:r>
      <w:r>
        <w:t>cm</w:t>
      </w:r>
    </w:p>
    <w:p w14:paraId="71C7AD87" w14:textId="77777777" w:rsidR="001D00B9" w:rsidRDefault="001D00B9" w:rsidP="001D00B9">
      <w:pPr>
        <w:pStyle w:val="Plattetekstinspringen"/>
      </w:pPr>
      <w:r>
        <w:t>Druklaag:</w:t>
      </w:r>
    </w:p>
    <w:p w14:paraId="1459112D" w14:textId="77777777" w:rsidR="001D00B9" w:rsidRDefault="001D00B9" w:rsidP="001D00B9">
      <w:pPr>
        <w:pStyle w:val="Plattetekstinspringen2"/>
      </w:pPr>
      <w:r>
        <w:t xml:space="preserve">Dikte: minimum </w:t>
      </w:r>
      <w:r w:rsidRPr="00705FA9">
        <w:rPr>
          <w:rStyle w:val="Keuze-blauw"/>
        </w:rPr>
        <w:t xml:space="preserve">3 / 4 / 5 / </w:t>
      </w:r>
      <w:r w:rsidR="006318B4">
        <w:rPr>
          <w:rStyle w:val="Keuze-blauw"/>
        </w:rPr>
        <w:t>…</w:t>
      </w:r>
      <w:r>
        <w:t xml:space="preserve"> cm boven de vulblokken.</w:t>
      </w:r>
    </w:p>
    <w:p w14:paraId="37F4AC03" w14:textId="77777777" w:rsidR="001D00B9" w:rsidRDefault="001D00B9" w:rsidP="001D00B9">
      <w:pPr>
        <w:pStyle w:val="Plattetekstinspringen2"/>
      </w:pPr>
      <w:r>
        <w:t>Betonkwaliteit volgens NBN EN 206-1 en NBN B 15-001</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1608"/>
        <w:gridCol w:w="1802"/>
        <w:gridCol w:w="1963"/>
        <w:gridCol w:w="1936"/>
      </w:tblGrid>
      <w:tr w:rsidR="001D00B9" w14:paraId="29A5160A" w14:textId="77777777" w:rsidTr="007F5C4F">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4077BF90" w14:textId="77777777" w:rsidR="001D00B9" w:rsidRDefault="001D00B9" w:rsidP="007F5C4F">
            <w:pPr>
              <w:pStyle w:val="Plattetekst3"/>
              <w:jc w:val="center"/>
              <w:rPr>
                <w:rFonts w:eastAsia="Arial Unicode MS"/>
                <w:b/>
                <w:bCs/>
              </w:rPr>
            </w:pPr>
            <w:r>
              <w:rPr>
                <w:b/>
                <w:bCs/>
              </w:rPr>
              <w:t>Sterkteklasse</w:t>
            </w:r>
          </w:p>
        </w:tc>
        <w:tc>
          <w:tcPr>
            <w:tcW w:w="1594" w:type="dxa"/>
            <w:tcBorders>
              <w:top w:val="outset" w:sz="6" w:space="0" w:color="auto"/>
              <w:left w:val="outset" w:sz="6" w:space="0" w:color="auto"/>
              <w:bottom w:val="outset" w:sz="6" w:space="0" w:color="auto"/>
              <w:right w:val="outset" w:sz="6" w:space="0" w:color="auto"/>
            </w:tcBorders>
          </w:tcPr>
          <w:p w14:paraId="4CFCD44C" w14:textId="77777777" w:rsidR="001D00B9" w:rsidRDefault="001D00B9" w:rsidP="007F5C4F">
            <w:pPr>
              <w:pStyle w:val="Plattetekst3"/>
              <w:jc w:val="center"/>
              <w:rPr>
                <w:b/>
                <w:bCs/>
              </w:rPr>
            </w:pPr>
            <w:r>
              <w:rPr>
                <w:b/>
                <w:bCs/>
              </w:rPr>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1A695169" w14:textId="77777777" w:rsidR="001D00B9" w:rsidRDefault="001D00B9" w:rsidP="007F5C4F">
            <w:pPr>
              <w:pStyle w:val="Plattetekst3"/>
              <w:jc w:val="center"/>
              <w:rPr>
                <w:rFonts w:eastAsia="Arial Unicode MS"/>
                <w:b/>
                <w:bCs/>
              </w:rPr>
            </w:pPr>
            <w:r>
              <w:rPr>
                <w:b/>
                <w:bCs/>
              </w:rP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5564EEE7" w14:textId="77777777" w:rsidR="001D00B9" w:rsidRDefault="001D00B9" w:rsidP="007F5C4F">
            <w:pPr>
              <w:pStyle w:val="Plattetekst3"/>
              <w:jc w:val="center"/>
              <w:rPr>
                <w:rFonts w:eastAsia="Arial Unicode MS"/>
                <w:b/>
                <w:bCs/>
              </w:rPr>
            </w:pPr>
            <w:r>
              <w:rPr>
                <w:b/>
                <w:bCs/>
              </w:rP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1C2DF1E1" w14:textId="77777777" w:rsidR="001D00B9" w:rsidRDefault="001D00B9" w:rsidP="007F5C4F">
            <w:pPr>
              <w:pStyle w:val="Plattetekst3"/>
              <w:jc w:val="center"/>
              <w:rPr>
                <w:rFonts w:eastAsia="Arial Unicode MS"/>
                <w:b/>
                <w:bCs/>
              </w:rPr>
            </w:pPr>
            <w:r>
              <w:rPr>
                <w:b/>
                <w:bCs/>
              </w:rPr>
              <w:t>Maximale korrelgrootte</w:t>
            </w:r>
          </w:p>
        </w:tc>
      </w:tr>
      <w:tr w:rsidR="001D00B9" w14:paraId="6971B317" w14:textId="77777777" w:rsidTr="007F5C4F">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3D4B342E" w14:textId="77777777" w:rsidR="001D00B9" w:rsidRDefault="001D00B9" w:rsidP="007F5C4F">
            <w:pPr>
              <w:pStyle w:val="Plattetekst3"/>
              <w:jc w:val="center"/>
              <w:rPr>
                <w:rFonts w:eastAsia="Arial Unicode MS"/>
              </w:rPr>
            </w:pPr>
            <w:r>
              <w:t>minimum</w:t>
            </w:r>
          </w:p>
        </w:tc>
        <w:tc>
          <w:tcPr>
            <w:tcW w:w="1594" w:type="dxa"/>
            <w:tcBorders>
              <w:top w:val="outset" w:sz="6" w:space="0" w:color="auto"/>
              <w:left w:val="outset" w:sz="6" w:space="0" w:color="auto"/>
              <w:bottom w:val="outset" w:sz="6" w:space="0" w:color="auto"/>
              <w:right w:val="outset" w:sz="6" w:space="0" w:color="auto"/>
            </w:tcBorders>
          </w:tcPr>
          <w:p w14:paraId="091DAB8C" w14:textId="77777777" w:rsidR="001D00B9" w:rsidRDefault="001D00B9" w:rsidP="007F5C4F">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524ABD60" w14:textId="77777777" w:rsidR="001D00B9" w:rsidRDefault="001D00B9" w:rsidP="007F5C4F">
            <w:pPr>
              <w:pStyle w:val="Plattetekst3"/>
              <w:jc w:val="center"/>
              <w:rPr>
                <w:rFonts w:eastAsia="Arial Unicode MS"/>
              </w:rPr>
            </w:pPr>
            <w:r>
              <w:t>minimum</w:t>
            </w:r>
          </w:p>
        </w:tc>
        <w:tc>
          <w:tcPr>
            <w:tcW w:w="1962" w:type="dxa"/>
            <w:tcBorders>
              <w:top w:val="outset" w:sz="6" w:space="0" w:color="auto"/>
              <w:left w:val="outset" w:sz="6" w:space="0" w:color="auto"/>
              <w:bottom w:val="outset" w:sz="6" w:space="0" w:color="auto"/>
              <w:right w:val="outset" w:sz="6" w:space="0" w:color="auto"/>
            </w:tcBorders>
            <w:vAlign w:val="center"/>
          </w:tcPr>
          <w:p w14:paraId="184FE977" w14:textId="77777777" w:rsidR="001D00B9" w:rsidRDefault="001D00B9" w:rsidP="007F5C4F">
            <w:pPr>
              <w:pStyle w:val="Plattetekst3"/>
              <w:jc w:val="center"/>
              <w:rPr>
                <w:rFonts w:eastAsia="Arial Unicode MS"/>
              </w:rPr>
            </w:pPr>
            <w:r>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4CBC28B0" w14:textId="77777777" w:rsidR="001D00B9" w:rsidRDefault="001D00B9" w:rsidP="007F5C4F">
            <w:pPr>
              <w:pStyle w:val="Plattetekst3"/>
              <w:jc w:val="center"/>
              <w:rPr>
                <w:rFonts w:eastAsia="Arial Unicode MS"/>
              </w:rPr>
            </w:pPr>
            <w:r>
              <w:t>keuze aannemer</w:t>
            </w:r>
          </w:p>
        </w:tc>
      </w:tr>
      <w:tr w:rsidR="001D00B9" w14:paraId="69E08667" w14:textId="77777777" w:rsidTr="007F5C4F">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49F05A50" w14:textId="77777777" w:rsidR="001D00B9" w:rsidRDefault="001D00B9" w:rsidP="007F5C4F">
            <w:pPr>
              <w:pStyle w:val="Plattetekst3"/>
              <w:jc w:val="center"/>
              <w:rPr>
                <w:rFonts w:eastAsia="Arial Unicode MS"/>
              </w:rPr>
            </w:pPr>
          </w:p>
        </w:tc>
        <w:tc>
          <w:tcPr>
            <w:tcW w:w="1594" w:type="dxa"/>
            <w:tcBorders>
              <w:top w:val="outset" w:sz="6" w:space="0" w:color="auto"/>
              <w:left w:val="outset" w:sz="6" w:space="0" w:color="auto"/>
              <w:bottom w:val="outset" w:sz="6" w:space="0" w:color="auto"/>
              <w:right w:val="outset" w:sz="6" w:space="0" w:color="auto"/>
            </w:tcBorders>
          </w:tcPr>
          <w:p w14:paraId="24C58A8D" w14:textId="77777777" w:rsidR="001D00B9" w:rsidRDefault="001D00B9" w:rsidP="007F5C4F">
            <w:pPr>
              <w:pStyle w:val="Plattetekst3"/>
              <w:jc w:val="center"/>
              <w:rPr>
                <w:rFonts w:eastAsia="Arial Unicode MS"/>
              </w:rPr>
            </w:pPr>
          </w:p>
        </w:tc>
        <w:tc>
          <w:tcPr>
            <w:tcW w:w="1798" w:type="dxa"/>
            <w:tcBorders>
              <w:top w:val="outset" w:sz="6" w:space="0" w:color="auto"/>
              <w:left w:val="outset" w:sz="6" w:space="0" w:color="auto"/>
              <w:bottom w:val="outset" w:sz="6" w:space="0" w:color="auto"/>
              <w:right w:val="outset" w:sz="6" w:space="0" w:color="auto"/>
            </w:tcBorders>
            <w:vAlign w:val="center"/>
          </w:tcPr>
          <w:p w14:paraId="496114BF" w14:textId="77777777" w:rsidR="001D00B9" w:rsidRDefault="001D00B9" w:rsidP="007F5C4F">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2C65AED7" w14:textId="77777777" w:rsidR="001D00B9" w:rsidRDefault="001D00B9" w:rsidP="007F5C4F">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53F14492" w14:textId="77777777" w:rsidR="001D00B9" w:rsidRDefault="001D00B9" w:rsidP="007F5C4F">
            <w:pPr>
              <w:pStyle w:val="Plattetekst3"/>
              <w:jc w:val="center"/>
              <w:rPr>
                <w:rFonts w:eastAsia="Arial Unicode MS"/>
              </w:rPr>
            </w:pPr>
          </w:p>
        </w:tc>
      </w:tr>
    </w:tbl>
    <w:p w14:paraId="659116CD" w14:textId="77777777" w:rsidR="001D00B9" w:rsidRDefault="001D00B9" w:rsidP="001D00B9">
      <w:pPr>
        <w:pStyle w:val="Plattetekstinspringen2"/>
      </w:pPr>
      <w:r>
        <w:t xml:space="preserve">De wapening van de druklaag is minimaal een gelast netwerk, staalsoort BE 500 S of DE 500 BS, afm. </w:t>
      </w:r>
      <w:r w:rsidRPr="00705FA9">
        <w:rPr>
          <w:rStyle w:val="Keuze-blauw"/>
        </w:rPr>
        <w:t>150x150x6x6 /</w:t>
      </w:r>
      <w:r w:rsidRPr="000E1E15">
        <w:rPr>
          <w:rStyle w:val="Keuze-blauw"/>
        </w:rPr>
        <w:t xml:space="preserve"> </w:t>
      </w:r>
      <w:r>
        <w:t xml:space="preserve">… mm. De bijlegwapening bestaat uit bijlegstaven van kwaliteit BE 400S. </w:t>
      </w:r>
    </w:p>
    <w:p w14:paraId="0A249A35" w14:textId="77777777" w:rsidR="001D00B9" w:rsidRDefault="001D00B9" w:rsidP="001D00B9">
      <w:pPr>
        <w:pStyle w:val="Plattetekstinspringen2"/>
      </w:pPr>
      <w:r>
        <w:t xml:space="preserve">De aannemer voorziet de nodige wapening volgens de aanduidingen in de betonstudie, plannen of volgens Eurocode 2. </w:t>
      </w:r>
    </w:p>
    <w:p w14:paraId="393C8DAA" w14:textId="77777777" w:rsidR="001D00B9" w:rsidRDefault="001D00B9" w:rsidP="001D00B9">
      <w:pPr>
        <w:pStyle w:val="Plattetekstinspringen2"/>
      </w:pPr>
      <w:r>
        <w:t>Het wapeningsnet wordt op de onderliggende elementen geplaatst zonder tussenvoeging van afstandhouders of steunblokjes.</w:t>
      </w:r>
    </w:p>
    <w:p w14:paraId="63138541" w14:textId="77777777" w:rsidR="001D00B9" w:rsidRDefault="001D00B9" w:rsidP="001D00B9">
      <w:pPr>
        <w:pStyle w:val="Kop8"/>
      </w:pPr>
      <w:r>
        <w:t xml:space="preserve">Aanvullende specificaties </w:t>
      </w:r>
      <w:r w:rsidR="00156DE5">
        <w:t>(te schrappen door ontwerper indien niet van toepassing)</w:t>
      </w:r>
    </w:p>
    <w:p w14:paraId="7EEBE7ED" w14:textId="77777777" w:rsidR="001D00B9" w:rsidRPr="00705FA9" w:rsidRDefault="001D00B9" w:rsidP="001D00B9">
      <w:pPr>
        <w:pStyle w:val="Plattetekstinspringen"/>
        <w:rPr>
          <w:rStyle w:val="Keuze-blauw"/>
        </w:rPr>
      </w:pPr>
      <w:r>
        <w:t xml:space="preserve">De draagvloer heeft een brandweerstand REI </w:t>
      </w:r>
      <w:r w:rsidRPr="00705FA9">
        <w:rPr>
          <w:rStyle w:val="Keuze-blauw"/>
        </w:rPr>
        <w:t>60 / 120 / 240.</w:t>
      </w:r>
    </w:p>
    <w:p w14:paraId="3B2D5CB8" w14:textId="77777777" w:rsidR="001D00B9" w:rsidRDefault="001D00B9" w:rsidP="001D00B9">
      <w:pPr>
        <w:pStyle w:val="Kop6"/>
      </w:pPr>
      <w:r>
        <w:t>Toepassing</w:t>
      </w:r>
    </w:p>
    <w:p w14:paraId="564ACECB" w14:textId="77777777" w:rsidR="001D00B9" w:rsidRDefault="001D00B9" w:rsidP="001D00B9">
      <w:pPr>
        <w:pStyle w:val="Kop5"/>
        <w:rPr>
          <w:rStyle w:val="MeetChar"/>
        </w:rPr>
      </w:pPr>
      <w:bookmarkStart w:id="1045" w:name="_Toc355277353"/>
      <w:bookmarkStart w:id="1046" w:name="_Toc384042417"/>
      <w:bookmarkStart w:id="1047" w:name="_Toc390175231"/>
      <w:bookmarkStart w:id="1048" w:name="_Toc390177274"/>
      <w:bookmarkStart w:id="1049" w:name="_Toc438633565"/>
      <w:bookmarkStart w:id="1050" w:name="_Toc323886146"/>
      <w:r>
        <w:t>26.36.42.</w:t>
      </w:r>
      <w:r>
        <w:tab/>
        <w:t>prefab elementen – draagvloeren/balken en vulblokken – vulblokken gebakken klei</w:t>
      </w:r>
      <w:r>
        <w:tab/>
      </w:r>
      <w:r>
        <w:tab/>
      </w:r>
      <w:r>
        <w:rPr>
          <w:rStyle w:val="MeetChar"/>
        </w:rPr>
        <w:t>|FH|m</w:t>
      </w:r>
      <w:bookmarkEnd w:id="1045"/>
      <w:bookmarkEnd w:id="1046"/>
      <w:r>
        <w:rPr>
          <w:rStyle w:val="MeetChar"/>
        </w:rPr>
        <w:t>2</w:t>
      </w:r>
      <w:bookmarkEnd w:id="1047"/>
      <w:bookmarkEnd w:id="1048"/>
      <w:bookmarkEnd w:id="1049"/>
    </w:p>
    <w:p w14:paraId="0EEC1452" w14:textId="77777777" w:rsidR="001D00B9" w:rsidRDefault="001D00B9" w:rsidP="001D00B9">
      <w:pPr>
        <w:pStyle w:val="Kop6"/>
      </w:pPr>
      <w:r>
        <w:t>Omschrijving</w:t>
      </w:r>
    </w:p>
    <w:p w14:paraId="11D447B6" w14:textId="77777777" w:rsidR="001D00B9" w:rsidRDefault="001D00B9" w:rsidP="001D00B9">
      <w:pPr>
        <w:pStyle w:val="Plattetekst"/>
      </w:pPr>
      <w:r>
        <w:t>De vloer wordt samengesteld met prefab betonbalkjes en vulblokken uit gebakken klei.</w:t>
      </w:r>
    </w:p>
    <w:p w14:paraId="17CFD441" w14:textId="77777777" w:rsidR="001D00B9" w:rsidRDefault="001D00B9" w:rsidP="001D00B9">
      <w:pPr>
        <w:pStyle w:val="Kop6"/>
      </w:pPr>
      <w:r>
        <w:t>Meting</w:t>
      </w:r>
    </w:p>
    <w:p w14:paraId="1B0E91DD" w14:textId="77777777" w:rsidR="001D00B9" w:rsidRPr="00531A00" w:rsidRDefault="001D00B9" w:rsidP="001D00B9">
      <w:pPr>
        <w:pStyle w:val="Plattetekstinspringen"/>
      </w:pPr>
      <w:r w:rsidRPr="00531A00">
        <w:t>meeteenheid:</w:t>
      </w:r>
      <w:r>
        <w:t xml:space="preserve"> per m2</w:t>
      </w:r>
    </w:p>
    <w:p w14:paraId="18FE935E" w14:textId="77777777" w:rsidR="001D00B9" w:rsidRDefault="001D00B9" w:rsidP="001D00B9">
      <w:pPr>
        <w:pStyle w:val="Plattetekstinspringen"/>
      </w:pPr>
      <w:r>
        <w:t>meetcode: netto oppervlakte</w:t>
      </w:r>
      <w:r w:rsidRPr="00CD43F0">
        <w:t xml:space="preserve"> </w:t>
      </w:r>
      <w:r>
        <w:t>volgens de nominale afmetingen op de plannen</w:t>
      </w:r>
    </w:p>
    <w:p w14:paraId="79684CF2" w14:textId="77777777" w:rsidR="001D00B9" w:rsidRDefault="001D00B9" w:rsidP="001D00B9">
      <w:pPr>
        <w:pStyle w:val="Plattetekstinspringen2"/>
        <w:tabs>
          <w:tab w:val="clear" w:pos="737"/>
        </w:tabs>
        <w:ind w:left="680" w:hanging="340"/>
      </w:pPr>
      <w:r>
        <w:t>oppervlakte gemeten tot aan het buitenvlak van het binnenspouwblad.</w:t>
      </w:r>
    </w:p>
    <w:p w14:paraId="315CCAEA" w14:textId="77777777" w:rsidR="001D00B9" w:rsidRDefault="001D00B9" w:rsidP="001D00B9">
      <w:pPr>
        <w:pStyle w:val="Plattetekstinspringen2"/>
        <w:tabs>
          <w:tab w:val="clear" w:pos="737"/>
        </w:tabs>
        <w:ind w:left="680" w:hanging="340"/>
      </w:pPr>
      <w:r>
        <w:t>openingen, doorvoeren en uitsparingen groter dan 0,50 m2 worden afgetrokken.</w:t>
      </w:r>
    </w:p>
    <w:p w14:paraId="4FE1352B" w14:textId="77777777" w:rsidR="001D00B9" w:rsidRDefault="001D00B9" w:rsidP="001D00B9">
      <w:pPr>
        <w:pStyle w:val="Plattetekstinspringen2"/>
        <w:tabs>
          <w:tab w:val="clear" w:pos="737"/>
        </w:tabs>
        <w:ind w:left="680" w:hanging="340"/>
      </w:pPr>
      <w:r>
        <w:t>de druklaag en eventuele wapening is inbegrepen in de eenheidsprijs van dit artikel.</w:t>
      </w:r>
    </w:p>
    <w:p w14:paraId="0DC19B60" w14:textId="77777777" w:rsidR="001D00B9" w:rsidRDefault="001D00B9" w:rsidP="001D00B9">
      <w:pPr>
        <w:pStyle w:val="Plattetekstinspringen"/>
      </w:pPr>
      <w:r w:rsidRPr="00531A00">
        <w:t>aard van de overeenkomst: Forfaitaire Hoeveelheid (FH)</w:t>
      </w:r>
    </w:p>
    <w:p w14:paraId="577262CD" w14:textId="77777777" w:rsidR="001D00B9" w:rsidRPr="00531A00" w:rsidRDefault="001D00B9" w:rsidP="001D00B9">
      <w:pPr>
        <w:pStyle w:val="Kop6"/>
      </w:pPr>
      <w:r>
        <w:t>Materiaal</w:t>
      </w:r>
    </w:p>
    <w:p w14:paraId="5A4543C3" w14:textId="77777777" w:rsidR="001D00B9" w:rsidRPr="007C0416" w:rsidRDefault="001D00B9" w:rsidP="001D00B9">
      <w:pPr>
        <w:pStyle w:val="Plattetekstinspringen"/>
      </w:pPr>
      <w:r w:rsidRPr="006376D1">
        <w:t>NBN EN 15037-3</w:t>
      </w:r>
      <w:r>
        <w:t xml:space="preserve"> - </w:t>
      </w:r>
      <w:r w:rsidRPr="00815392">
        <w:t>Geprefabriceerde betonproducten - Combinatievloeren - Deel 3: Kleiblokken</w:t>
      </w:r>
      <w:r>
        <w:t xml:space="preserve"> is van toepassing.</w:t>
      </w:r>
    </w:p>
    <w:p w14:paraId="2E458242" w14:textId="77777777" w:rsidR="001D00B9" w:rsidRPr="00B536F3" w:rsidRDefault="001D00B9" w:rsidP="001D00B9">
      <w:pPr>
        <w:pStyle w:val="Plattetekstinspringen"/>
      </w:pPr>
      <w:r>
        <w:t>De vulblokken zijn vrij van elk gebrek en/of schadelijke stoffen dat hun sterkte, de mortel, het beton en/of het staal kunnen aantasten.</w:t>
      </w:r>
    </w:p>
    <w:p w14:paraId="3BA2DF77" w14:textId="77777777" w:rsidR="001D00B9" w:rsidRPr="00F12DA2" w:rsidRDefault="001D00B9" w:rsidP="001D00B9">
      <w:pPr>
        <w:pStyle w:val="Plattetekstinspringen"/>
      </w:pPr>
      <w:r>
        <w:t>Ze worden voor het plaatsen van de druklaag nat gespoten tot verzadiging.</w:t>
      </w:r>
    </w:p>
    <w:p w14:paraId="7263A8A0" w14:textId="77777777" w:rsidR="001D00B9" w:rsidRDefault="001D00B9" w:rsidP="001D00B9">
      <w:pPr>
        <w:pStyle w:val="Kop8"/>
      </w:pPr>
      <w:r>
        <w:t>Specificaties</w:t>
      </w:r>
    </w:p>
    <w:p w14:paraId="7448FE81" w14:textId="77777777" w:rsidR="001D00B9" w:rsidRDefault="001D00B9" w:rsidP="001D00B9">
      <w:pPr>
        <w:pStyle w:val="Plattetekstinspringen"/>
      </w:pPr>
      <w:r>
        <w:t xml:space="preserve">De hoogte van de samengestelde vloerplaat bedraagt maximaal: </w:t>
      </w:r>
      <w:r w:rsidRPr="00657E34">
        <w:rPr>
          <w:rStyle w:val="Keuze-blauw"/>
        </w:rPr>
        <w:t>…</w:t>
      </w:r>
      <w:r>
        <w:t xml:space="preserve"> cm.</w:t>
      </w:r>
    </w:p>
    <w:p w14:paraId="2F5888C9" w14:textId="77777777" w:rsidR="001D00B9" w:rsidRDefault="001D00B9" w:rsidP="001D00B9">
      <w:pPr>
        <w:pStyle w:val="Plattetekstinspringen"/>
      </w:pPr>
      <w:r>
        <w:t>Vulblokken:</w:t>
      </w:r>
    </w:p>
    <w:p w14:paraId="72844C7A" w14:textId="77777777" w:rsidR="001D00B9" w:rsidRDefault="001D00B9" w:rsidP="001D00B9">
      <w:pPr>
        <w:pStyle w:val="Plattetekstinspringen2"/>
      </w:pPr>
      <w:r>
        <w:t xml:space="preserve">Dikte: </w:t>
      </w:r>
      <w:r w:rsidRPr="00657E34">
        <w:rPr>
          <w:rStyle w:val="Keuze-blauw"/>
        </w:rPr>
        <w:t xml:space="preserve">12 </w:t>
      </w:r>
      <w:r w:rsidR="006318B4">
        <w:rPr>
          <w:rStyle w:val="Keuze-blauw"/>
        </w:rPr>
        <w:t xml:space="preserve">/ </w:t>
      </w:r>
      <w:r>
        <w:rPr>
          <w:rStyle w:val="Keuze-blauw"/>
        </w:rPr>
        <w:t>…</w:t>
      </w:r>
      <w:r>
        <w:t xml:space="preserve"> cm</w:t>
      </w:r>
    </w:p>
    <w:p w14:paraId="5876CCC5" w14:textId="77777777" w:rsidR="001D00B9" w:rsidRDefault="001D00B9" w:rsidP="001D00B9">
      <w:pPr>
        <w:pStyle w:val="Plattetekstinspringen2"/>
      </w:pPr>
      <w:r>
        <w:t>Holtepercentage van de elementen in gebakken aarde: maximaal 70 %.</w:t>
      </w:r>
    </w:p>
    <w:p w14:paraId="609A837F" w14:textId="77777777" w:rsidR="001D00B9" w:rsidRDefault="001D00B9" w:rsidP="001D00B9">
      <w:pPr>
        <w:pStyle w:val="Plattetekstinspringen"/>
      </w:pPr>
      <w:r>
        <w:t>Druklaag:</w:t>
      </w:r>
    </w:p>
    <w:p w14:paraId="22B3887D" w14:textId="77777777" w:rsidR="001D00B9" w:rsidRDefault="001D00B9" w:rsidP="001D00B9">
      <w:pPr>
        <w:pStyle w:val="Plattetekstinspringen2"/>
      </w:pPr>
      <w:r>
        <w:t xml:space="preserve">Dikte: minimum </w:t>
      </w:r>
      <w:r w:rsidR="006318B4">
        <w:rPr>
          <w:rStyle w:val="Keuze-blauw"/>
        </w:rPr>
        <w:t>3 / 4 / 5 / …</w:t>
      </w:r>
      <w:r>
        <w:t xml:space="preserve"> cm boven de vulblokken.</w:t>
      </w:r>
    </w:p>
    <w:p w14:paraId="5C87E5B8" w14:textId="77777777" w:rsidR="001D00B9" w:rsidRDefault="001D00B9" w:rsidP="001D00B9">
      <w:pPr>
        <w:pStyle w:val="Plattetekstinspringen2"/>
      </w:pPr>
      <w:r>
        <w:t>Betonkwaliteit volgens NBN EN 206-1 en NBN B 15-001</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1608"/>
        <w:gridCol w:w="1802"/>
        <w:gridCol w:w="1963"/>
        <w:gridCol w:w="1936"/>
      </w:tblGrid>
      <w:tr w:rsidR="001D00B9" w14:paraId="4DAB12FF" w14:textId="77777777" w:rsidTr="007F5C4F">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6484BA87" w14:textId="77777777" w:rsidR="001D00B9" w:rsidRDefault="001D00B9" w:rsidP="007F5C4F">
            <w:pPr>
              <w:pStyle w:val="Plattetekst3"/>
              <w:jc w:val="center"/>
              <w:rPr>
                <w:rFonts w:eastAsia="Arial Unicode MS"/>
                <w:b/>
                <w:bCs/>
              </w:rPr>
            </w:pPr>
            <w:r>
              <w:rPr>
                <w:b/>
                <w:bCs/>
              </w:rPr>
              <w:t>Sterkteklasse</w:t>
            </w:r>
          </w:p>
        </w:tc>
        <w:tc>
          <w:tcPr>
            <w:tcW w:w="1594" w:type="dxa"/>
            <w:tcBorders>
              <w:top w:val="outset" w:sz="6" w:space="0" w:color="auto"/>
              <w:left w:val="outset" w:sz="6" w:space="0" w:color="auto"/>
              <w:bottom w:val="outset" w:sz="6" w:space="0" w:color="auto"/>
              <w:right w:val="outset" w:sz="6" w:space="0" w:color="auto"/>
            </w:tcBorders>
          </w:tcPr>
          <w:p w14:paraId="52F4C274" w14:textId="77777777" w:rsidR="001D00B9" w:rsidRDefault="001D00B9" w:rsidP="007F5C4F">
            <w:pPr>
              <w:pStyle w:val="Plattetekst3"/>
              <w:jc w:val="center"/>
              <w:rPr>
                <w:b/>
                <w:bCs/>
              </w:rPr>
            </w:pPr>
            <w:r>
              <w:rPr>
                <w:b/>
                <w:bCs/>
              </w:rPr>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12D4CE2F" w14:textId="77777777" w:rsidR="001D00B9" w:rsidRDefault="001D00B9" w:rsidP="007F5C4F">
            <w:pPr>
              <w:pStyle w:val="Plattetekst3"/>
              <w:jc w:val="center"/>
              <w:rPr>
                <w:rFonts w:eastAsia="Arial Unicode MS"/>
                <w:b/>
                <w:bCs/>
              </w:rPr>
            </w:pPr>
            <w:r>
              <w:rPr>
                <w:b/>
                <w:bCs/>
              </w:rP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08F6A616" w14:textId="77777777" w:rsidR="001D00B9" w:rsidRDefault="001D00B9" w:rsidP="007F5C4F">
            <w:pPr>
              <w:pStyle w:val="Plattetekst3"/>
              <w:jc w:val="center"/>
              <w:rPr>
                <w:rFonts w:eastAsia="Arial Unicode MS"/>
                <w:b/>
                <w:bCs/>
              </w:rPr>
            </w:pPr>
            <w:r>
              <w:rPr>
                <w:b/>
                <w:bCs/>
              </w:rP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794E58A1" w14:textId="77777777" w:rsidR="001D00B9" w:rsidRDefault="001D00B9" w:rsidP="007F5C4F">
            <w:pPr>
              <w:pStyle w:val="Plattetekst3"/>
              <w:jc w:val="center"/>
              <w:rPr>
                <w:rFonts w:eastAsia="Arial Unicode MS"/>
                <w:b/>
                <w:bCs/>
              </w:rPr>
            </w:pPr>
            <w:r>
              <w:rPr>
                <w:b/>
                <w:bCs/>
              </w:rPr>
              <w:t>Maximale korrelgrootte</w:t>
            </w:r>
          </w:p>
        </w:tc>
      </w:tr>
      <w:tr w:rsidR="001D00B9" w14:paraId="63CA78C6" w14:textId="77777777" w:rsidTr="007F5C4F">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370499E1" w14:textId="77777777" w:rsidR="001D00B9" w:rsidRDefault="001D00B9" w:rsidP="007F5C4F">
            <w:pPr>
              <w:pStyle w:val="Plattetekst3"/>
              <w:jc w:val="center"/>
              <w:rPr>
                <w:rFonts w:eastAsia="Arial Unicode MS"/>
              </w:rPr>
            </w:pPr>
            <w:r>
              <w:t>minimum</w:t>
            </w:r>
          </w:p>
        </w:tc>
        <w:tc>
          <w:tcPr>
            <w:tcW w:w="1594" w:type="dxa"/>
            <w:tcBorders>
              <w:top w:val="outset" w:sz="6" w:space="0" w:color="auto"/>
              <w:left w:val="outset" w:sz="6" w:space="0" w:color="auto"/>
              <w:bottom w:val="outset" w:sz="6" w:space="0" w:color="auto"/>
              <w:right w:val="outset" w:sz="6" w:space="0" w:color="auto"/>
            </w:tcBorders>
          </w:tcPr>
          <w:p w14:paraId="46900D07" w14:textId="77777777" w:rsidR="001D00B9" w:rsidRDefault="001D00B9" w:rsidP="007F5C4F">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1F50998A" w14:textId="77777777" w:rsidR="001D00B9" w:rsidRDefault="001D00B9" w:rsidP="007F5C4F">
            <w:pPr>
              <w:pStyle w:val="Plattetekst3"/>
              <w:jc w:val="center"/>
              <w:rPr>
                <w:rFonts w:eastAsia="Arial Unicode MS"/>
              </w:rPr>
            </w:pPr>
            <w:r>
              <w:t>minimum</w:t>
            </w:r>
          </w:p>
        </w:tc>
        <w:tc>
          <w:tcPr>
            <w:tcW w:w="1962" w:type="dxa"/>
            <w:tcBorders>
              <w:top w:val="outset" w:sz="6" w:space="0" w:color="auto"/>
              <w:left w:val="outset" w:sz="6" w:space="0" w:color="auto"/>
              <w:bottom w:val="outset" w:sz="6" w:space="0" w:color="auto"/>
              <w:right w:val="outset" w:sz="6" w:space="0" w:color="auto"/>
            </w:tcBorders>
            <w:vAlign w:val="center"/>
          </w:tcPr>
          <w:p w14:paraId="721F0E5C" w14:textId="77777777" w:rsidR="001D00B9" w:rsidRDefault="001D00B9" w:rsidP="007F5C4F">
            <w:pPr>
              <w:pStyle w:val="Plattetekst3"/>
              <w:jc w:val="center"/>
              <w:rPr>
                <w:rFonts w:eastAsia="Arial Unicode MS"/>
              </w:rPr>
            </w:pPr>
            <w:r>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2C76C759" w14:textId="77777777" w:rsidR="001D00B9" w:rsidRDefault="001D00B9" w:rsidP="007F5C4F">
            <w:pPr>
              <w:pStyle w:val="Plattetekst3"/>
              <w:jc w:val="center"/>
              <w:rPr>
                <w:rFonts w:eastAsia="Arial Unicode MS"/>
              </w:rPr>
            </w:pPr>
            <w:r>
              <w:t>keuze aannemer</w:t>
            </w:r>
          </w:p>
        </w:tc>
      </w:tr>
      <w:tr w:rsidR="001D00B9" w14:paraId="19F0CA9A" w14:textId="77777777" w:rsidTr="007F5C4F">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69881CCB" w14:textId="77777777" w:rsidR="001D00B9" w:rsidRDefault="001D00B9" w:rsidP="007F5C4F">
            <w:pPr>
              <w:pStyle w:val="Plattetekst3"/>
              <w:jc w:val="center"/>
              <w:rPr>
                <w:rFonts w:eastAsia="Arial Unicode MS"/>
              </w:rPr>
            </w:pPr>
          </w:p>
        </w:tc>
        <w:tc>
          <w:tcPr>
            <w:tcW w:w="1594" w:type="dxa"/>
            <w:tcBorders>
              <w:top w:val="outset" w:sz="6" w:space="0" w:color="auto"/>
              <w:left w:val="outset" w:sz="6" w:space="0" w:color="auto"/>
              <w:bottom w:val="outset" w:sz="6" w:space="0" w:color="auto"/>
              <w:right w:val="outset" w:sz="6" w:space="0" w:color="auto"/>
            </w:tcBorders>
          </w:tcPr>
          <w:p w14:paraId="25C581EC" w14:textId="77777777" w:rsidR="001D00B9" w:rsidRDefault="001D00B9" w:rsidP="007F5C4F">
            <w:pPr>
              <w:pStyle w:val="Plattetekst3"/>
              <w:jc w:val="center"/>
              <w:rPr>
                <w:rFonts w:eastAsia="Arial Unicode MS"/>
              </w:rPr>
            </w:pPr>
          </w:p>
        </w:tc>
        <w:tc>
          <w:tcPr>
            <w:tcW w:w="1798" w:type="dxa"/>
            <w:tcBorders>
              <w:top w:val="outset" w:sz="6" w:space="0" w:color="auto"/>
              <w:left w:val="outset" w:sz="6" w:space="0" w:color="auto"/>
              <w:bottom w:val="outset" w:sz="6" w:space="0" w:color="auto"/>
              <w:right w:val="outset" w:sz="6" w:space="0" w:color="auto"/>
            </w:tcBorders>
            <w:vAlign w:val="center"/>
          </w:tcPr>
          <w:p w14:paraId="2515FCF9" w14:textId="77777777" w:rsidR="001D00B9" w:rsidRDefault="001D00B9" w:rsidP="007F5C4F">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5796A5D0" w14:textId="77777777" w:rsidR="001D00B9" w:rsidRDefault="001D00B9" w:rsidP="007F5C4F">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4963EFBC" w14:textId="77777777" w:rsidR="001D00B9" w:rsidRDefault="001D00B9" w:rsidP="007F5C4F">
            <w:pPr>
              <w:pStyle w:val="Plattetekst3"/>
              <w:jc w:val="center"/>
              <w:rPr>
                <w:rFonts w:eastAsia="Arial Unicode MS"/>
              </w:rPr>
            </w:pPr>
          </w:p>
        </w:tc>
      </w:tr>
    </w:tbl>
    <w:p w14:paraId="45993E7A" w14:textId="77777777" w:rsidR="001D00B9" w:rsidRDefault="001D00B9" w:rsidP="001D00B9">
      <w:pPr>
        <w:pStyle w:val="Plattetekstinspringen2"/>
      </w:pPr>
      <w:r>
        <w:t xml:space="preserve">De wapening van de druklaag is minimaal een gelast netwerk, staalsoort BE 500 S of DE 500 BS, afm. </w:t>
      </w:r>
      <w:r w:rsidRPr="00705FA9">
        <w:rPr>
          <w:rStyle w:val="Keuze-blauw"/>
        </w:rPr>
        <w:t>150x150x6x6 / …</w:t>
      </w:r>
      <w:r>
        <w:t xml:space="preserve"> mm. De bijlegwapening bestaat uit bijlegstaven van kwaliteit BE 400S. </w:t>
      </w:r>
    </w:p>
    <w:p w14:paraId="22FEA191" w14:textId="77777777" w:rsidR="001D00B9" w:rsidRDefault="001D00B9" w:rsidP="001D00B9">
      <w:pPr>
        <w:pStyle w:val="Plattetekstinspringen2"/>
      </w:pPr>
      <w:r>
        <w:t xml:space="preserve">De aannemer voorziet de nodige wapening volgens de aanduidingen in de betonstudie, plannen of volgens Eurocode 2. </w:t>
      </w:r>
    </w:p>
    <w:p w14:paraId="1D8909F3" w14:textId="77777777" w:rsidR="001D00B9" w:rsidRDefault="001D00B9" w:rsidP="001D00B9">
      <w:pPr>
        <w:pStyle w:val="Plattetekstinspringen2"/>
      </w:pPr>
      <w:r>
        <w:t>Het wapeningsnet wordt op de onderliggende elementen geplaatst zonder tussenvoeging van afstandhouders of steunblokjes.</w:t>
      </w:r>
    </w:p>
    <w:p w14:paraId="2D4F73B0" w14:textId="77777777" w:rsidR="001D00B9" w:rsidRDefault="001D00B9" w:rsidP="001D00B9">
      <w:pPr>
        <w:pStyle w:val="Kop8"/>
      </w:pPr>
      <w:r>
        <w:t xml:space="preserve">Aanvullende specificaties </w:t>
      </w:r>
      <w:r w:rsidR="00156DE5">
        <w:t>(te schrappen door ontwerper indien niet van toepassing)</w:t>
      </w:r>
    </w:p>
    <w:p w14:paraId="5C15FA8E" w14:textId="77777777" w:rsidR="001D00B9" w:rsidRDefault="001D00B9" w:rsidP="001D00B9">
      <w:pPr>
        <w:pStyle w:val="Plattetekstinspringen"/>
      </w:pPr>
      <w:r>
        <w:t xml:space="preserve">De draagvloer heeft een brandweerstand REI </w:t>
      </w:r>
      <w:r w:rsidRPr="00705FA9">
        <w:rPr>
          <w:rStyle w:val="Keuze-blauw"/>
        </w:rPr>
        <w:t>60 / 120 / 240</w:t>
      </w:r>
      <w:r>
        <w:t>.</w:t>
      </w:r>
    </w:p>
    <w:p w14:paraId="523A0EB3" w14:textId="77777777" w:rsidR="001D00B9" w:rsidRDefault="001D00B9" w:rsidP="001D00B9">
      <w:pPr>
        <w:pStyle w:val="Kop6"/>
      </w:pPr>
      <w:r>
        <w:t>Toepassing</w:t>
      </w:r>
    </w:p>
    <w:p w14:paraId="1852BF33" w14:textId="77777777" w:rsidR="001D00B9" w:rsidRDefault="001D00B9" w:rsidP="001D00B9">
      <w:pPr>
        <w:pStyle w:val="Kop5"/>
      </w:pPr>
      <w:bookmarkStart w:id="1051" w:name="_Toc355277354"/>
      <w:bookmarkStart w:id="1052" w:name="_Toc384042418"/>
      <w:bookmarkStart w:id="1053" w:name="_Toc390175232"/>
      <w:bookmarkStart w:id="1054" w:name="_Toc390177275"/>
      <w:bookmarkStart w:id="1055" w:name="_Toc438633566"/>
      <w:bookmarkStart w:id="1056" w:name="_Toc323886147"/>
      <w:bookmarkEnd w:id="1050"/>
      <w:r>
        <w:t>26.36.43.</w:t>
      </w:r>
      <w:r>
        <w:tab/>
        <w:t>prefab elementen – draagvloeren/balken en vulblokken – vulblokken EPS</w:t>
      </w:r>
      <w:r>
        <w:tab/>
      </w:r>
      <w:r>
        <w:rPr>
          <w:rStyle w:val="MeetChar"/>
        </w:rPr>
        <w:t>|FH|m</w:t>
      </w:r>
      <w:bookmarkEnd w:id="1051"/>
      <w:bookmarkEnd w:id="1052"/>
      <w:r>
        <w:rPr>
          <w:rStyle w:val="MeetChar"/>
        </w:rPr>
        <w:t>2</w:t>
      </w:r>
      <w:bookmarkEnd w:id="1053"/>
      <w:bookmarkEnd w:id="1054"/>
      <w:bookmarkEnd w:id="1055"/>
    </w:p>
    <w:p w14:paraId="397DB6A8" w14:textId="77777777" w:rsidR="001D00B9" w:rsidRDefault="001D00B9" w:rsidP="001D00B9">
      <w:pPr>
        <w:pStyle w:val="Kop6"/>
      </w:pPr>
      <w:r>
        <w:t>Omschrijving</w:t>
      </w:r>
    </w:p>
    <w:p w14:paraId="26D52E8A" w14:textId="77777777" w:rsidR="001D00B9" w:rsidRDefault="001D00B9" w:rsidP="001D00B9">
      <w:pPr>
        <w:pStyle w:val="Plattetekst"/>
      </w:pPr>
      <w:r>
        <w:t xml:space="preserve">De vloer wordt samengesteld met prefab betonbalkjes en vulblokken uit </w:t>
      </w:r>
      <w:r w:rsidRPr="007328FF">
        <w:t>geëxpandeerd polystyreen</w:t>
      </w:r>
      <w:r>
        <w:t>.</w:t>
      </w:r>
    </w:p>
    <w:p w14:paraId="5B672000" w14:textId="77777777" w:rsidR="001D00B9" w:rsidRDefault="001D00B9" w:rsidP="001D00B9">
      <w:pPr>
        <w:pStyle w:val="Kop6"/>
      </w:pPr>
      <w:r>
        <w:t>Meting</w:t>
      </w:r>
    </w:p>
    <w:p w14:paraId="1E437EDD" w14:textId="77777777" w:rsidR="001D00B9" w:rsidRPr="00531A00" w:rsidRDefault="001D00B9" w:rsidP="001D00B9">
      <w:pPr>
        <w:pStyle w:val="Plattetekstinspringen"/>
      </w:pPr>
      <w:r w:rsidRPr="00531A00">
        <w:t>meeteenheid:</w:t>
      </w:r>
      <w:r>
        <w:t xml:space="preserve"> per m2</w:t>
      </w:r>
    </w:p>
    <w:p w14:paraId="1E66961D" w14:textId="77777777" w:rsidR="001D00B9" w:rsidRDefault="001D00B9" w:rsidP="001D00B9">
      <w:pPr>
        <w:pStyle w:val="Plattetekstinspringen"/>
      </w:pPr>
      <w:r>
        <w:t>meetcode: netto oppervlakte</w:t>
      </w:r>
      <w:r w:rsidRPr="00CD43F0">
        <w:t xml:space="preserve"> </w:t>
      </w:r>
      <w:r>
        <w:t>volgens de nominale afmetingen op de plannen</w:t>
      </w:r>
    </w:p>
    <w:p w14:paraId="6099A85B" w14:textId="77777777" w:rsidR="001D00B9" w:rsidRDefault="001D00B9" w:rsidP="001D00B9">
      <w:pPr>
        <w:pStyle w:val="Plattetekstinspringen2"/>
        <w:tabs>
          <w:tab w:val="clear" w:pos="737"/>
        </w:tabs>
        <w:ind w:left="680" w:hanging="340"/>
      </w:pPr>
      <w:r>
        <w:t>oppervlakte gemeten tot aan het buitenvlak van het binnenspouwblad.</w:t>
      </w:r>
    </w:p>
    <w:p w14:paraId="01DC9264" w14:textId="77777777" w:rsidR="001D00B9" w:rsidRDefault="001D00B9" w:rsidP="001D00B9">
      <w:pPr>
        <w:pStyle w:val="Plattetekstinspringen2"/>
        <w:tabs>
          <w:tab w:val="clear" w:pos="737"/>
        </w:tabs>
        <w:ind w:left="680" w:hanging="340"/>
      </w:pPr>
      <w:r>
        <w:t>openingen, doorvoeren en uitsparingen groter dan 0,50 m2 worden afgetrokken.</w:t>
      </w:r>
    </w:p>
    <w:p w14:paraId="05E8A5F4" w14:textId="77777777" w:rsidR="001D00B9" w:rsidRDefault="001D00B9" w:rsidP="001D00B9">
      <w:pPr>
        <w:pStyle w:val="Plattetekstinspringen2"/>
        <w:tabs>
          <w:tab w:val="clear" w:pos="737"/>
        </w:tabs>
        <w:ind w:left="680" w:hanging="340"/>
      </w:pPr>
      <w:r>
        <w:t>de druklaag en eventuele wapening is inbegrepen in de eenheidsprijs van dit artikel.</w:t>
      </w:r>
    </w:p>
    <w:p w14:paraId="493327C8" w14:textId="77777777" w:rsidR="001D00B9" w:rsidRDefault="001D00B9" w:rsidP="001D00B9">
      <w:pPr>
        <w:pStyle w:val="Plattetekstinspringen"/>
      </w:pPr>
      <w:r w:rsidRPr="00531A00">
        <w:t>aard van de overeenkomst: Forfaitaire Hoeveelheid (FH)</w:t>
      </w:r>
    </w:p>
    <w:p w14:paraId="4A89FF95" w14:textId="77777777" w:rsidR="001D00B9" w:rsidRPr="00531A00" w:rsidRDefault="001D00B9" w:rsidP="001D00B9">
      <w:pPr>
        <w:pStyle w:val="Kop6"/>
      </w:pPr>
      <w:r>
        <w:t>Materiaal</w:t>
      </w:r>
    </w:p>
    <w:p w14:paraId="2B1EE32D" w14:textId="77777777" w:rsidR="001D00B9" w:rsidRDefault="001D00B9" w:rsidP="001D00B9">
      <w:pPr>
        <w:pStyle w:val="Plattetekstinspringen"/>
      </w:pPr>
      <w:r>
        <w:t xml:space="preserve">NBN EN 15037-4 - </w:t>
      </w:r>
      <w:r w:rsidRPr="00815392">
        <w:t>Geprefabriceerde betonproducten - Combinatievloeren - Deel 4: Geëxpandeerde polystyreenblokken</w:t>
      </w:r>
      <w:r>
        <w:t xml:space="preserve"> is van toepassing.</w:t>
      </w:r>
    </w:p>
    <w:p w14:paraId="5AFE0C57" w14:textId="77777777" w:rsidR="001D00B9" w:rsidRDefault="001D00B9" w:rsidP="001D00B9">
      <w:pPr>
        <w:pStyle w:val="Plattetekstinspringen"/>
      </w:pPr>
      <w:r>
        <w:t>De vulblokken moeten voldoende stijf zijn om vervorming tijdens het betonneren en bij het verharden te voorkomen. Ze mogen niet samengesteld zijn uit materialen die kunnen aangetast worden door insecten of micro-organismen.</w:t>
      </w:r>
    </w:p>
    <w:p w14:paraId="5F2C3B06" w14:textId="77777777" w:rsidR="001D00B9" w:rsidRDefault="001D00B9" w:rsidP="001D00B9">
      <w:pPr>
        <w:pStyle w:val="Kop8"/>
      </w:pPr>
      <w:r>
        <w:t>Specificaties</w:t>
      </w:r>
    </w:p>
    <w:p w14:paraId="3EE131B7" w14:textId="77777777" w:rsidR="001D00B9" w:rsidRDefault="001D00B9" w:rsidP="001D00B9">
      <w:pPr>
        <w:pStyle w:val="Plattetekstinspringen"/>
      </w:pPr>
      <w:r>
        <w:t xml:space="preserve">De hoogte van de samengestelde vloerplaat bedraagt maximaal: </w:t>
      </w:r>
      <w:r w:rsidRPr="00657E34">
        <w:rPr>
          <w:rStyle w:val="Keuze-blauw"/>
        </w:rPr>
        <w:t>…</w:t>
      </w:r>
      <w:r>
        <w:t xml:space="preserve"> cm.</w:t>
      </w:r>
    </w:p>
    <w:p w14:paraId="603D1FD5" w14:textId="77777777" w:rsidR="001D00B9" w:rsidRDefault="001D00B9" w:rsidP="001D00B9">
      <w:pPr>
        <w:pStyle w:val="Plattetekstinspringen"/>
      </w:pPr>
      <w:r>
        <w:t>Vulblokken:</w:t>
      </w:r>
    </w:p>
    <w:p w14:paraId="23FB0CDE" w14:textId="77777777" w:rsidR="001D00B9" w:rsidRPr="00705FA9" w:rsidRDefault="001D00B9" w:rsidP="001D00B9">
      <w:pPr>
        <w:pStyle w:val="Plattetekstinspringen2"/>
        <w:rPr>
          <w:rStyle w:val="Keuze-blauw"/>
        </w:rPr>
      </w:pPr>
      <w:r>
        <w:t xml:space="preserve">Type: </w:t>
      </w:r>
      <w:r w:rsidRPr="00705FA9">
        <w:rPr>
          <w:rStyle w:val="Keuze-blauw"/>
        </w:rPr>
        <w:t>geëxpandeerd polystyreen (EPS) van zelfdovende kwaliteit / …</w:t>
      </w:r>
    </w:p>
    <w:p w14:paraId="712955FF" w14:textId="77777777" w:rsidR="001D00B9" w:rsidRDefault="001D00B9" w:rsidP="001D00B9">
      <w:pPr>
        <w:pStyle w:val="Plattetekstinspringen2"/>
      </w:pPr>
      <w:r>
        <w:t xml:space="preserve">Dikte: </w:t>
      </w:r>
      <w:r>
        <w:rPr>
          <w:rStyle w:val="Keuze-blauw"/>
        </w:rPr>
        <w:t>8 / 12</w:t>
      </w:r>
      <w:r w:rsidRPr="00657E34">
        <w:rPr>
          <w:rStyle w:val="Keuze-blauw"/>
        </w:rPr>
        <w:t xml:space="preserve"> / 16 / 20 / 25 / </w:t>
      </w:r>
      <w:r>
        <w:rPr>
          <w:rStyle w:val="Keuze-blauw"/>
        </w:rPr>
        <w:t>…</w:t>
      </w:r>
      <w:r>
        <w:t xml:space="preserve"> cm</w:t>
      </w:r>
    </w:p>
    <w:p w14:paraId="59D4FE10" w14:textId="77777777" w:rsidR="001D00B9" w:rsidRDefault="001D00B9" w:rsidP="001D00B9">
      <w:pPr>
        <w:pStyle w:val="Plattetekstinspringen2"/>
      </w:pPr>
      <w:r>
        <w:t xml:space="preserve">Plaatsingswijze: </w:t>
      </w:r>
      <w:r w:rsidRPr="00705FA9">
        <w:rPr>
          <w:rStyle w:val="Keuze-blauw"/>
        </w:rPr>
        <w:t>aaneensluitend / met overlapping</w:t>
      </w:r>
    </w:p>
    <w:p w14:paraId="5B239157" w14:textId="77777777" w:rsidR="001D00B9" w:rsidRDefault="001D00B9" w:rsidP="001D00B9">
      <w:pPr>
        <w:pStyle w:val="Plattetekstinspringen"/>
      </w:pPr>
      <w:r>
        <w:t>Druklaag:</w:t>
      </w:r>
    </w:p>
    <w:p w14:paraId="7E8B9529" w14:textId="77777777" w:rsidR="001D00B9" w:rsidRDefault="001D00B9" w:rsidP="001D00B9">
      <w:pPr>
        <w:pStyle w:val="Plattetekstinspringen2"/>
      </w:pPr>
      <w:r>
        <w:t xml:space="preserve">Dikte: minimum </w:t>
      </w:r>
      <w:r w:rsidRPr="00705FA9">
        <w:rPr>
          <w:rStyle w:val="Keuze-blauw"/>
        </w:rPr>
        <w:t>3 / 4 / 5 / ...</w:t>
      </w:r>
      <w:r>
        <w:t xml:space="preserve"> cm boven de vulblokken.</w:t>
      </w:r>
    </w:p>
    <w:p w14:paraId="4BE64EF0" w14:textId="77777777" w:rsidR="001D00B9" w:rsidRDefault="001D00B9" w:rsidP="001D00B9">
      <w:pPr>
        <w:pStyle w:val="Plattetekstinspringen2"/>
      </w:pPr>
      <w:r>
        <w:t>Betonkwaliteit volgens NBN EN 206-1 en NBN B 15-001</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1608"/>
        <w:gridCol w:w="1802"/>
        <w:gridCol w:w="1963"/>
        <w:gridCol w:w="1936"/>
      </w:tblGrid>
      <w:tr w:rsidR="001D00B9" w14:paraId="093805E6" w14:textId="77777777" w:rsidTr="007F5C4F">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5D6F2F91" w14:textId="77777777" w:rsidR="001D00B9" w:rsidRDefault="001D00B9" w:rsidP="007F5C4F">
            <w:pPr>
              <w:pStyle w:val="Plattetekst3"/>
              <w:jc w:val="center"/>
              <w:rPr>
                <w:rFonts w:eastAsia="Arial Unicode MS"/>
                <w:b/>
                <w:bCs/>
              </w:rPr>
            </w:pPr>
            <w:r>
              <w:rPr>
                <w:b/>
                <w:bCs/>
              </w:rPr>
              <w:t>Sterkteklasse</w:t>
            </w:r>
          </w:p>
        </w:tc>
        <w:tc>
          <w:tcPr>
            <w:tcW w:w="1594" w:type="dxa"/>
            <w:tcBorders>
              <w:top w:val="outset" w:sz="6" w:space="0" w:color="auto"/>
              <w:left w:val="outset" w:sz="6" w:space="0" w:color="auto"/>
              <w:bottom w:val="outset" w:sz="6" w:space="0" w:color="auto"/>
              <w:right w:val="outset" w:sz="6" w:space="0" w:color="auto"/>
            </w:tcBorders>
          </w:tcPr>
          <w:p w14:paraId="0D80BA7A" w14:textId="77777777" w:rsidR="001D00B9" w:rsidRDefault="001D00B9" w:rsidP="007F5C4F">
            <w:pPr>
              <w:pStyle w:val="Plattetekst3"/>
              <w:jc w:val="center"/>
              <w:rPr>
                <w:b/>
                <w:bCs/>
              </w:rPr>
            </w:pPr>
            <w:r>
              <w:rPr>
                <w:b/>
                <w:bCs/>
              </w:rPr>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1E7E83E8" w14:textId="77777777" w:rsidR="001D00B9" w:rsidRDefault="001D00B9" w:rsidP="007F5C4F">
            <w:pPr>
              <w:pStyle w:val="Plattetekst3"/>
              <w:jc w:val="center"/>
              <w:rPr>
                <w:rFonts w:eastAsia="Arial Unicode MS"/>
                <w:b/>
                <w:bCs/>
              </w:rPr>
            </w:pPr>
            <w:r>
              <w:rPr>
                <w:b/>
                <w:bCs/>
              </w:rP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76972DD9" w14:textId="77777777" w:rsidR="001D00B9" w:rsidRDefault="001D00B9" w:rsidP="007F5C4F">
            <w:pPr>
              <w:pStyle w:val="Plattetekst3"/>
              <w:jc w:val="center"/>
              <w:rPr>
                <w:rFonts w:eastAsia="Arial Unicode MS"/>
                <w:b/>
                <w:bCs/>
              </w:rPr>
            </w:pPr>
            <w:r>
              <w:rPr>
                <w:b/>
                <w:bCs/>
              </w:rP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20C6E47B" w14:textId="77777777" w:rsidR="001D00B9" w:rsidRDefault="001D00B9" w:rsidP="007F5C4F">
            <w:pPr>
              <w:pStyle w:val="Plattetekst3"/>
              <w:jc w:val="center"/>
              <w:rPr>
                <w:rFonts w:eastAsia="Arial Unicode MS"/>
                <w:b/>
                <w:bCs/>
              </w:rPr>
            </w:pPr>
            <w:r>
              <w:rPr>
                <w:b/>
                <w:bCs/>
              </w:rPr>
              <w:t>Maximale korrelgrootte</w:t>
            </w:r>
          </w:p>
        </w:tc>
      </w:tr>
      <w:tr w:rsidR="001D00B9" w14:paraId="109E02B0" w14:textId="77777777" w:rsidTr="007F5C4F">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4546F968" w14:textId="77777777" w:rsidR="001D00B9" w:rsidRDefault="001D00B9" w:rsidP="007F5C4F">
            <w:pPr>
              <w:pStyle w:val="Plattetekst3"/>
              <w:jc w:val="center"/>
              <w:rPr>
                <w:rFonts w:eastAsia="Arial Unicode MS"/>
              </w:rPr>
            </w:pPr>
            <w:r>
              <w:t>minimum</w:t>
            </w:r>
          </w:p>
        </w:tc>
        <w:tc>
          <w:tcPr>
            <w:tcW w:w="1594" w:type="dxa"/>
            <w:tcBorders>
              <w:top w:val="outset" w:sz="6" w:space="0" w:color="auto"/>
              <w:left w:val="outset" w:sz="6" w:space="0" w:color="auto"/>
              <w:bottom w:val="outset" w:sz="6" w:space="0" w:color="auto"/>
              <w:right w:val="outset" w:sz="6" w:space="0" w:color="auto"/>
            </w:tcBorders>
          </w:tcPr>
          <w:p w14:paraId="4EDAF51B" w14:textId="77777777" w:rsidR="001D00B9" w:rsidRDefault="001D00B9" w:rsidP="007F5C4F">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40F9DCFB" w14:textId="77777777" w:rsidR="001D00B9" w:rsidRDefault="001D00B9" w:rsidP="007F5C4F">
            <w:pPr>
              <w:pStyle w:val="Plattetekst3"/>
              <w:jc w:val="center"/>
              <w:rPr>
                <w:rFonts w:eastAsia="Arial Unicode MS"/>
              </w:rPr>
            </w:pPr>
            <w:r>
              <w:t>minimum</w:t>
            </w:r>
          </w:p>
        </w:tc>
        <w:tc>
          <w:tcPr>
            <w:tcW w:w="1962" w:type="dxa"/>
            <w:tcBorders>
              <w:top w:val="outset" w:sz="6" w:space="0" w:color="auto"/>
              <w:left w:val="outset" w:sz="6" w:space="0" w:color="auto"/>
              <w:bottom w:val="outset" w:sz="6" w:space="0" w:color="auto"/>
              <w:right w:val="outset" w:sz="6" w:space="0" w:color="auto"/>
            </w:tcBorders>
            <w:vAlign w:val="center"/>
          </w:tcPr>
          <w:p w14:paraId="4C9F70A9" w14:textId="77777777" w:rsidR="001D00B9" w:rsidRDefault="001D00B9" w:rsidP="007F5C4F">
            <w:pPr>
              <w:pStyle w:val="Plattetekst3"/>
              <w:jc w:val="center"/>
              <w:rPr>
                <w:rFonts w:eastAsia="Arial Unicode MS"/>
              </w:rPr>
            </w:pPr>
            <w:r>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1BB1D751" w14:textId="77777777" w:rsidR="001D00B9" w:rsidRDefault="001D00B9" w:rsidP="007F5C4F">
            <w:pPr>
              <w:pStyle w:val="Plattetekst3"/>
              <w:jc w:val="center"/>
              <w:rPr>
                <w:rFonts w:eastAsia="Arial Unicode MS"/>
              </w:rPr>
            </w:pPr>
            <w:r>
              <w:t>keuze aannemer</w:t>
            </w:r>
          </w:p>
        </w:tc>
      </w:tr>
      <w:tr w:rsidR="001D00B9" w14:paraId="12F67A68" w14:textId="77777777" w:rsidTr="007F5C4F">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18D9DFA0" w14:textId="77777777" w:rsidR="001D00B9" w:rsidRDefault="001D00B9" w:rsidP="007F5C4F">
            <w:pPr>
              <w:pStyle w:val="Plattetekst3"/>
              <w:jc w:val="center"/>
              <w:rPr>
                <w:rFonts w:eastAsia="Arial Unicode MS"/>
              </w:rPr>
            </w:pPr>
          </w:p>
        </w:tc>
        <w:tc>
          <w:tcPr>
            <w:tcW w:w="1594" w:type="dxa"/>
            <w:tcBorders>
              <w:top w:val="outset" w:sz="6" w:space="0" w:color="auto"/>
              <w:left w:val="outset" w:sz="6" w:space="0" w:color="auto"/>
              <w:bottom w:val="outset" w:sz="6" w:space="0" w:color="auto"/>
              <w:right w:val="outset" w:sz="6" w:space="0" w:color="auto"/>
            </w:tcBorders>
          </w:tcPr>
          <w:p w14:paraId="7964ADC0" w14:textId="77777777" w:rsidR="001D00B9" w:rsidRDefault="001D00B9" w:rsidP="007F5C4F">
            <w:pPr>
              <w:pStyle w:val="Plattetekst3"/>
              <w:jc w:val="center"/>
              <w:rPr>
                <w:rFonts w:eastAsia="Arial Unicode MS"/>
              </w:rPr>
            </w:pPr>
          </w:p>
        </w:tc>
        <w:tc>
          <w:tcPr>
            <w:tcW w:w="1798" w:type="dxa"/>
            <w:tcBorders>
              <w:top w:val="outset" w:sz="6" w:space="0" w:color="auto"/>
              <w:left w:val="outset" w:sz="6" w:space="0" w:color="auto"/>
              <w:bottom w:val="outset" w:sz="6" w:space="0" w:color="auto"/>
              <w:right w:val="outset" w:sz="6" w:space="0" w:color="auto"/>
            </w:tcBorders>
            <w:vAlign w:val="center"/>
          </w:tcPr>
          <w:p w14:paraId="266A9A89" w14:textId="77777777" w:rsidR="001D00B9" w:rsidRDefault="001D00B9" w:rsidP="007F5C4F">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62B72FF1" w14:textId="77777777" w:rsidR="001D00B9" w:rsidRDefault="001D00B9" w:rsidP="007F5C4F">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28B716E8" w14:textId="77777777" w:rsidR="001D00B9" w:rsidRDefault="001D00B9" w:rsidP="007F5C4F">
            <w:pPr>
              <w:pStyle w:val="Plattetekst3"/>
              <w:jc w:val="center"/>
              <w:rPr>
                <w:rFonts w:eastAsia="Arial Unicode MS"/>
              </w:rPr>
            </w:pPr>
          </w:p>
        </w:tc>
      </w:tr>
    </w:tbl>
    <w:p w14:paraId="14C29D22" w14:textId="77777777" w:rsidR="001D00B9" w:rsidRDefault="001D00B9" w:rsidP="001D00B9">
      <w:pPr>
        <w:pStyle w:val="Plattetekstinspringen2"/>
      </w:pPr>
      <w:r>
        <w:t xml:space="preserve">De wapening van de druklaag is minimaal een gelast netwerk, staalsoort BE 500 S of DE 500 BS, afm. </w:t>
      </w:r>
      <w:r w:rsidRPr="00705FA9">
        <w:rPr>
          <w:rStyle w:val="Keuze-blauw"/>
        </w:rPr>
        <w:t>150x150x6x6 / …</w:t>
      </w:r>
      <w:r>
        <w:t xml:space="preserve"> mm. De bijlegwapening bestaat uit bijlegstaven van kwaliteit BE 400S. </w:t>
      </w:r>
    </w:p>
    <w:p w14:paraId="0912E16B" w14:textId="77777777" w:rsidR="001D00B9" w:rsidRDefault="001D00B9" w:rsidP="001D00B9">
      <w:pPr>
        <w:pStyle w:val="Plattetekstinspringen2"/>
      </w:pPr>
      <w:r>
        <w:t xml:space="preserve">De aannemer voorziet de nodige wapening volgens de aanduidingen in de betonstudie, plannen of volgens Eurocode 2. </w:t>
      </w:r>
    </w:p>
    <w:p w14:paraId="345E84F6" w14:textId="77777777" w:rsidR="001D00B9" w:rsidRDefault="001D00B9" w:rsidP="001D00B9">
      <w:pPr>
        <w:pStyle w:val="Plattetekstinspringen2"/>
      </w:pPr>
      <w:r>
        <w:t>Het wapeningsnet wordt op de onderliggende elementen geplaatst zonder tussenvoeging van afstandhouders of steunblokjes.</w:t>
      </w:r>
    </w:p>
    <w:p w14:paraId="291FA8F6" w14:textId="77777777" w:rsidR="001D00B9" w:rsidRDefault="001D00B9" w:rsidP="001D00B9">
      <w:pPr>
        <w:pStyle w:val="Kop8"/>
      </w:pPr>
      <w:r>
        <w:t xml:space="preserve">Aanvullende specificaties </w:t>
      </w:r>
      <w:r w:rsidR="00156DE5">
        <w:t>(te schrappen door ontwerper indien niet van toepassing)</w:t>
      </w:r>
    </w:p>
    <w:p w14:paraId="3EA1A5CE" w14:textId="77777777" w:rsidR="001D00B9" w:rsidRDefault="001D00B9" w:rsidP="001D00B9">
      <w:pPr>
        <w:pStyle w:val="Plattetekstinspringen"/>
      </w:pPr>
      <w:r>
        <w:t xml:space="preserve">De draagvloer heeft een brandweerstand REI </w:t>
      </w:r>
      <w:r w:rsidRPr="00705FA9">
        <w:rPr>
          <w:rStyle w:val="Keuze-blauw"/>
        </w:rPr>
        <w:t>60 / 120 / 240.</w:t>
      </w:r>
    </w:p>
    <w:p w14:paraId="5A62B1C4" w14:textId="77777777" w:rsidR="001D00B9" w:rsidRDefault="001D00B9" w:rsidP="001D00B9">
      <w:pPr>
        <w:pStyle w:val="Kop6"/>
      </w:pPr>
      <w:r>
        <w:t>Toepassing</w:t>
      </w:r>
    </w:p>
    <w:p w14:paraId="174A958E" w14:textId="77777777" w:rsidR="001D00B9" w:rsidRDefault="001D00B9" w:rsidP="001D00B9">
      <w:pPr>
        <w:pStyle w:val="Kop3"/>
      </w:pPr>
      <w:bookmarkStart w:id="1057" w:name="_Toc355277355"/>
      <w:bookmarkStart w:id="1058" w:name="_Toc384042419"/>
      <w:bookmarkStart w:id="1059" w:name="_Toc390175233"/>
      <w:bookmarkStart w:id="1060" w:name="_Toc390177276"/>
      <w:bookmarkStart w:id="1061" w:name="_Toc438633567"/>
      <w:bookmarkEnd w:id="1039"/>
      <w:bookmarkEnd w:id="1040"/>
      <w:bookmarkEnd w:id="1056"/>
      <w:r>
        <w:t>26.37.</w:t>
      </w:r>
      <w:r>
        <w:tab/>
        <w:t>prefab elementen – uitkragende elementen</w:t>
      </w:r>
      <w:bookmarkEnd w:id="1057"/>
      <w:bookmarkEnd w:id="1058"/>
      <w:bookmarkEnd w:id="1059"/>
      <w:bookmarkEnd w:id="1060"/>
      <w:bookmarkEnd w:id="1061"/>
    </w:p>
    <w:p w14:paraId="23582AE6" w14:textId="77777777" w:rsidR="001D00B9" w:rsidRDefault="001D00B9" w:rsidP="001D00B9">
      <w:pPr>
        <w:pStyle w:val="Kop4"/>
      </w:pPr>
      <w:bookmarkStart w:id="1062" w:name="_Toc384042420"/>
      <w:bookmarkStart w:id="1063" w:name="_Toc390175234"/>
      <w:bookmarkStart w:id="1064" w:name="_Toc390177277"/>
      <w:bookmarkStart w:id="1065" w:name="_Toc438633568"/>
      <w:r>
        <w:t>26.37.10.</w:t>
      </w:r>
      <w:r>
        <w:tab/>
        <w:t>prefab elementen – uitkragende elementen/balkons</w:t>
      </w:r>
      <w:bookmarkEnd w:id="1062"/>
      <w:r>
        <w:tab/>
      </w:r>
      <w:r w:rsidRPr="003169AA">
        <w:rPr>
          <w:rStyle w:val="MeetChar"/>
        </w:rPr>
        <w:t>|FH|</w:t>
      </w:r>
      <w:r>
        <w:rPr>
          <w:rStyle w:val="MeetChar"/>
        </w:rPr>
        <w:t>st</w:t>
      </w:r>
      <w:bookmarkEnd w:id="1063"/>
      <w:bookmarkEnd w:id="1064"/>
      <w:bookmarkEnd w:id="1065"/>
      <w:r>
        <w:tab/>
      </w:r>
    </w:p>
    <w:p w14:paraId="087289E2" w14:textId="77777777" w:rsidR="001D00B9" w:rsidRDefault="001D00B9" w:rsidP="001D00B9">
      <w:pPr>
        <w:pStyle w:val="Kop6"/>
      </w:pPr>
      <w:r>
        <w:t>Omschrijving</w:t>
      </w:r>
    </w:p>
    <w:p w14:paraId="2D204BCA" w14:textId="77777777" w:rsidR="001D00B9" w:rsidRPr="00ED3ADF" w:rsidRDefault="001D00B9" w:rsidP="001D00B9">
      <w:pPr>
        <w:pStyle w:val="Plattetekst"/>
      </w:pPr>
      <w:r w:rsidRPr="00ED3ADF">
        <w:t>Uitkragende balkons die worden geprefabriceerd en nadien d.m.v. aangepaste middelen met de draagconstructie verbonden.</w:t>
      </w:r>
    </w:p>
    <w:p w14:paraId="4B08500F" w14:textId="77777777" w:rsidR="001D00B9" w:rsidRPr="00531A00" w:rsidRDefault="001D00B9" w:rsidP="001D00B9">
      <w:pPr>
        <w:pStyle w:val="Kop6"/>
      </w:pPr>
      <w:r w:rsidRPr="00531A00">
        <w:t>Meting</w:t>
      </w:r>
    </w:p>
    <w:p w14:paraId="18F43AD3" w14:textId="77777777" w:rsidR="001D00B9" w:rsidRPr="00531A00" w:rsidRDefault="001D00B9" w:rsidP="001D00B9">
      <w:pPr>
        <w:pStyle w:val="Plattetekstinspringen"/>
      </w:pPr>
      <w:r w:rsidRPr="00531A00">
        <w:t>meeteenheid:</w:t>
      </w:r>
      <w:r>
        <w:t xml:space="preserve"> per stuk</w:t>
      </w:r>
    </w:p>
    <w:p w14:paraId="6C816F4A" w14:textId="77777777" w:rsidR="001D00B9" w:rsidRDefault="001D00B9" w:rsidP="001D00B9">
      <w:pPr>
        <w:pStyle w:val="Plattetekstinspringen"/>
      </w:pPr>
      <w:r>
        <w:t>meetcode: volgens het aantal balkons</w:t>
      </w:r>
    </w:p>
    <w:p w14:paraId="3C976464" w14:textId="77777777" w:rsidR="001D00B9" w:rsidRPr="00531A00" w:rsidRDefault="001D00B9" w:rsidP="001D00B9">
      <w:pPr>
        <w:pStyle w:val="Plattetekstinspringen"/>
      </w:pPr>
      <w:r w:rsidRPr="00531A00">
        <w:t>aard van de overeenkomst: Forfaitaire Hoeveelheid (FH)</w:t>
      </w:r>
    </w:p>
    <w:p w14:paraId="16F32992" w14:textId="77777777" w:rsidR="001D00B9" w:rsidRPr="00531A00" w:rsidRDefault="001D00B9" w:rsidP="001D00B9">
      <w:pPr>
        <w:pStyle w:val="Kop6"/>
      </w:pPr>
      <w:r w:rsidRPr="00531A00">
        <w:t>Materiaal</w:t>
      </w:r>
    </w:p>
    <w:p w14:paraId="098E8655" w14:textId="77777777" w:rsidR="001D00B9" w:rsidRDefault="001D00B9" w:rsidP="001D00B9">
      <w:pPr>
        <w:pStyle w:val="Plattetekstinspringen"/>
      </w:pPr>
      <w:r>
        <w:t>Volgens artikel 26.12.20.</w:t>
      </w:r>
    </w:p>
    <w:p w14:paraId="3BC41883" w14:textId="77777777" w:rsidR="001D00B9" w:rsidRDefault="001D00B9" w:rsidP="001D00B9">
      <w:pPr>
        <w:pStyle w:val="Kop8"/>
      </w:pPr>
      <w:r w:rsidRPr="00531A00">
        <w:t>Specificaties</w:t>
      </w:r>
    </w:p>
    <w:p w14:paraId="6CED24D1" w14:textId="77777777" w:rsidR="001D00B9" w:rsidRDefault="001D00B9" w:rsidP="001D00B9">
      <w:pPr>
        <w:pStyle w:val="Plattetekstinspringen"/>
      </w:pPr>
      <w:r>
        <w:t>Vorm en afmetingen: volgens de plannen</w:t>
      </w:r>
    </w:p>
    <w:p w14:paraId="60AA4DDA" w14:textId="77777777" w:rsidR="001D00B9" w:rsidRDefault="001D00B9" w:rsidP="001D00B9">
      <w:pPr>
        <w:pStyle w:val="Plattetekstinspringen"/>
      </w:pPr>
      <w:r>
        <w:t xml:space="preserve">Betonkwaliteit volgens NBN EN 206-1 en NBN B 15-001 </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1608"/>
        <w:gridCol w:w="1802"/>
        <w:gridCol w:w="1963"/>
        <w:gridCol w:w="1936"/>
      </w:tblGrid>
      <w:tr w:rsidR="001D00B9" w14:paraId="54CF2B9A" w14:textId="77777777" w:rsidTr="007F5C4F">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00797BA4" w14:textId="77777777" w:rsidR="001D00B9" w:rsidRDefault="001D00B9" w:rsidP="007F5C4F">
            <w:pPr>
              <w:pStyle w:val="Plattetekst3"/>
              <w:jc w:val="center"/>
              <w:rPr>
                <w:rFonts w:eastAsia="Arial Unicode MS"/>
                <w:b/>
                <w:bCs/>
              </w:rPr>
            </w:pPr>
            <w:r>
              <w:rPr>
                <w:b/>
                <w:bCs/>
              </w:rPr>
              <w:t>Sterkteklasse</w:t>
            </w:r>
          </w:p>
        </w:tc>
        <w:tc>
          <w:tcPr>
            <w:tcW w:w="1594" w:type="dxa"/>
            <w:tcBorders>
              <w:top w:val="outset" w:sz="6" w:space="0" w:color="auto"/>
              <w:left w:val="outset" w:sz="6" w:space="0" w:color="auto"/>
              <w:bottom w:val="outset" w:sz="6" w:space="0" w:color="auto"/>
              <w:right w:val="outset" w:sz="6" w:space="0" w:color="auto"/>
            </w:tcBorders>
          </w:tcPr>
          <w:p w14:paraId="4F88F514" w14:textId="77777777" w:rsidR="001D00B9" w:rsidRDefault="001D00B9" w:rsidP="007F5C4F">
            <w:pPr>
              <w:pStyle w:val="Plattetekst3"/>
              <w:jc w:val="center"/>
              <w:rPr>
                <w:b/>
                <w:bCs/>
              </w:rPr>
            </w:pPr>
            <w:r>
              <w:rPr>
                <w:b/>
                <w:bCs/>
              </w:rPr>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542EEA70" w14:textId="77777777" w:rsidR="001D00B9" w:rsidRDefault="001D00B9" w:rsidP="007F5C4F">
            <w:pPr>
              <w:pStyle w:val="Plattetekst3"/>
              <w:jc w:val="center"/>
              <w:rPr>
                <w:rFonts w:eastAsia="Arial Unicode MS"/>
                <w:b/>
                <w:bCs/>
              </w:rPr>
            </w:pPr>
            <w:r>
              <w:rPr>
                <w:b/>
                <w:bCs/>
              </w:rP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26E4BEC1" w14:textId="77777777" w:rsidR="001D00B9" w:rsidRDefault="001D00B9" w:rsidP="007F5C4F">
            <w:pPr>
              <w:pStyle w:val="Plattetekst3"/>
              <w:jc w:val="center"/>
              <w:rPr>
                <w:rFonts w:eastAsia="Arial Unicode MS"/>
                <w:b/>
                <w:bCs/>
              </w:rPr>
            </w:pPr>
            <w:r>
              <w:rPr>
                <w:b/>
                <w:bCs/>
              </w:rP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3076B374" w14:textId="77777777" w:rsidR="001D00B9" w:rsidRDefault="001D00B9" w:rsidP="007F5C4F">
            <w:pPr>
              <w:pStyle w:val="Plattetekst3"/>
              <w:jc w:val="center"/>
              <w:rPr>
                <w:rFonts w:eastAsia="Arial Unicode MS"/>
                <w:b/>
                <w:bCs/>
              </w:rPr>
            </w:pPr>
            <w:r>
              <w:rPr>
                <w:b/>
                <w:bCs/>
              </w:rPr>
              <w:t>Maximale korrelgrootte</w:t>
            </w:r>
          </w:p>
        </w:tc>
      </w:tr>
      <w:tr w:rsidR="001D00B9" w14:paraId="29995292" w14:textId="77777777" w:rsidTr="007F5C4F">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2AC89135" w14:textId="77777777" w:rsidR="001D00B9" w:rsidRDefault="001D00B9" w:rsidP="007F5C4F">
            <w:pPr>
              <w:pStyle w:val="Plattetekst3"/>
              <w:jc w:val="center"/>
              <w:rPr>
                <w:rFonts w:eastAsia="Arial Unicode MS"/>
              </w:rPr>
            </w:pPr>
            <w:r>
              <w:t>minimum</w:t>
            </w:r>
          </w:p>
        </w:tc>
        <w:tc>
          <w:tcPr>
            <w:tcW w:w="1594" w:type="dxa"/>
            <w:tcBorders>
              <w:top w:val="outset" w:sz="6" w:space="0" w:color="auto"/>
              <w:left w:val="outset" w:sz="6" w:space="0" w:color="auto"/>
              <w:bottom w:val="outset" w:sz="6" w:space="0" w:color="auto"/>
              <w:right w:val="outset" w:sz="6" w:space="0" w:color="auto"/>
            </w:tcBorders>
          </w:tcPr>
          <w:p w14:paraId="6B77650F" w14:textId="77777777" w:rsidR="001D00B9" w:rsidRDefault="001D00B9" w:rsidP="007F5C4F">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5E6CE33D" w14:textId="77777777" w:rsidR="001D00B9" w:rsidRDefault="001D00B9" w:rsidP="007F5C4F">
            <w:pPr>
              <w:pStyle w:val="Plattetekst3"/>
              <w:jc w:val="center"/>
              <w:rPr>
                <w:rFonts w:eastAsia="Arial Unicode MS"/>
              </w:rPr>
            </w:pPr>
            <w:r>
              <w:t>minimum</w:t>
            </w:r>
          </w:p>
        </w:tc>
        <w:tc>
          <w:tcPr>
            <w:tcW w:w="1962" w:type="dxa"/>
            <w:tcBorders>
              <w:top w:val="outset" w:sz="6" w:space="0" w:color="auto"/>
              <w:left w:val="outset" w:sz="6" w:space="0" w:color="auto"/>
              <w:bottom w:val="outset" w:sz="6" w:space="0" w:color="auto"/>
              <w:right w:val="outset" w:sz="6" w:space="0" w:color="auto"/>
            </w:tcBorders>
            <w:vAlign w:val="center"/>
          </w:tcPr>
          <w:p w14:paraId="12567F7E" w14:textId="77777777" w:rsidR="001D00B9" w:rsidRDefault="001D00B9" w:rsidP="007F5C4F">
            <w:pPr>
              <w:pStyle w:val="Plattetekst3"/>
              <w:jc w:val="center"/>
              <w:rPr>
                <w:rFonts w:eastAsia="Arial Unicode MS"/>
              </w:rPr>
            </w:pPr>
            <w:r>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1B65C092" w14:textId="77777777" w:rsidR="001D00B9" w:rsidRDefault="001D00B9" w:rsidP="007F5C4F">
            <w:pPr>
              <w:pStyle w:val="Plattetekst3"/>
              <w:jc w:val="center"/>
              <w:rPr>
                <w:rFonts w:eastAsia="Arial Unicode MS"/>
              </w:rPr>
            </w:pPr>
            <w:r>
              <w:t>keuze aannemer</w:t>
            </w:r>
          </w:p>
        </w:tc>
      </w:tr>
      <w:tr w:rsidR="001D00B9" w14:paraId="6C421510" w14:textId="77777777" w:rsidTr="007F5C4F">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7A0160FC" w14:textId="77777777" w:rsidR="001D00B9" w:rsidRDefault="001D00B9" w:rsidP="007F5C4F">
            <w:pPr>
              <w:pStyle w:val="Plattetekst3"/>
              <w:jc w:val="center"/>
              <w:rPr>
                <w:rFonts w:eastAsia="Arial Unicode MS"/>
              </w:rPr>
            </w:pPr>
          </w:p>
        </w:tc>
        <w:tc>
          <w:tcPr>
            <w:tcW w:w="1594" w:type="dxa"/>
            <w:tcBorders>
              <w:top w:val="outset" w:sz="6" w:space="0" w:color="auto"/>
              <w:left w:val="outset" w:sz="6" w:space="0" w:color="auto"/>
              <w:bottom w:val="outset" w:sz="6" w:space="0" w:color="auto"/>
              <w:right w:val="outset" w:sz="6" w:space="0" w:color="auto"/>
            </w:tcBorders>
          </w:tcPr>
          <w:p w14:paraId="21F29B5C" w14:textId="77777777" w:rsidR="001D00B9" w:rsidRDefault="001D00B9" w:rsidP="007F5C4F">
            <w:pPr>
              <w:pStyle w:val="Plattetekst3"/>
              <w:jc w:val="center"/>
              <w:rPr>
                <w:rFonts w:eastAsia="Arial Unicode MS"/>
              </w:rPr>
            </w:pPr>
          </w:p>
        </w:tc>
        <w:tc>
          <w:tcPr>
            <w:tcW w:w="1798" w:type="dxa"/>
            <w:tcBorders>
              <w:top w:val="outset" w:sz="6" w:space="0" w:color="auto"/>
              <w:left w:val="outset" w:sz="6" w:space="0" w:color="auto"/>
              <w:bottom w:val="outset" w:sz="6" w:space="0" w:color="auto"/>
              <w:right w:val="outset" w:sz="6" w:space="0" w:color="auto"/>
            </w:tcBorders>
            <w:vAlign w:val="center"/>
          </w:tcPr>
          <w:p w14:paraId="733EDCFA" w14:textId="77777777" w:rsidR="001D00B9" w:rsidRDefault="001D00B9" w:rsidP="007F5C4F">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4DB06ABD" w14:textId="77777777" w:rsidR="001D00B9" w:rsidRDefault="001D00B9" w:rsidP="007F5C4F">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03FBC1AF" w14:textId="77777777" w:rsidR="001D00B9" w:rsidRDefault="001D00B9" w:rsidP="007F5C4F">
            <w:pPr>
              <w:pStyle w:val="Plattetekst3"/>
              <w:jc w:val="center"/>
              <w:rPr>
                <w:rFonts w:eastAsia="Arial Unicode MS"/>
              </w:rPr>
            </w:pPr>
          </w:p>
        </w:tc>
      </w:tr>
    </w:tbl>
    <w:p w14:paraId="3E2EF362" w14:textId="77777777" w:rsidR="001D00B9" w:rsidRDefault="001D00B9" w:rsidP="001D00B9">
      <w:pPr>
        <w:pStyle w:val="Plattetekstinspringen"/>
      </w:pPr>
      <w:r>
        <w:t xml:space="preserve">Bekisting: </w:t>
      </w:r>
      <w:r w:rsidRPr="00705FA9">
        <w:rPr>
          <w:rStyle w:val="Keuze-blauw"/>
        </w:rPr>
        <w:t>ruw bekist beton / gladde bekisting / architectonisch beton</w:t>
      </w:r>
      <w:r w:rsidRPr="00C43DB8">
        <w:t xml:space="preserve"> </w:t>
      </w:r>
    </w:p>
    <w:p w14:paraId="2A3BD816" w14:textId="77777777" w:rsidR="001D00B9" w:rsidRDefault="001D00B9" w:rsidP="001D00B9">
      <w:pPr>
        <w:pStyle w:val="Kop8"/>
      </w:pPr>
      <w:r w:rsidRPr="00161EA3">
        <w:t>Aanvullende specificaties</w:t>
      </w:r>
      <w:r>
        <w:t xml:space="preserve"> </w:t>
      </w:r>
      <w:r w:rsidR="00156DE5">
        <w:t>(te schrappen door ontwerper indien niet van toepassing)</w:t>
      </w:r>
    </w:p>
    <w:p w14:paraId="54DD8388" w14:textId="77777777" w:rsidR="001D00B9" w:rsidRDefault="001D00B9" w:rsidP="001D00B9">
      <w:pPr>
        <w:pStyle w:val="Plattetekstinspringen"/>
      </w:pPr>
      <w:r>
        <w:t>De balkons  worden in architectonisch beton uitgevoerd. De kost voor de architectonische afwerking is inbegrepen in dit artikel. De bepalingen van artikel 26.12.30. zijn van toepassing.</w:t>
      </w:r>
    </w:p>
    <w:p w14:paraId="510BD372" w14:textId="77777777" w:rsidR="001D00B9" w:rsidRPr="000E1E15" w:rsidRDefault="001D00B9" w:rsidP="001D00B9">
      <w:pPr>
        <w:pStyle w:val="Plattetekstinspringen2"/>
        <w:rPr>
          <w:rStyle w:val="Keuze-blauw"/>
        </w:rPr>
      </w:pPr>
      <w:r>
        <w:t xml:space="preserve">Kleur: </w:t>
      </w:r>
      <w:r w:rsidRPr="007735E8">
        <w:rPr>
          <w:rStyle w:val="Keuze-blauw"/>
        </w:rPr>
        <w:t>benadering van RAL … / …</w:t>
      </w:r>
    </w:p>
    <w:p w14:paraId="4DBB8A7D" w14:textId="77777777" w:rsidR="001D00B9" w:rsidRDefault="001D00B9" w:rsidP="001D00B9">
      <w:pPr>
        <w:pStyle w:val="Plattetekstinspringen2"/>
      </w:pPr>
      <w:r>
        <w:t>Oppervlak: volgens aanduiding op de plannen en detailtekeningen</w:t>
      </w:r>
    </w:p>
    <w:p w14:paraId="2EBCC197" w14:textId="77777777" w:rsidR="001D00B9" w:rsidRDefault="001D00B9" w:rsidP="001D00B9">
      <w:pPr>
        <w:pStyle w:val="Plattetekstinspringen"/>
      </w:pPr>
      <w:r>
        <w:t>De balkons worden afgewerkt met een bekleding. De bekleding wordt in de respectievelijke artikels beschreven en gemeten.</w:t>
      </w:r>
      <w:r w:rsidRPr="00161EA3">
        <w:t xml:space="preserve"> </w:t>
      </w:r>
    </w:p>
    <w:p w14:paraId="1A5B9214" w14:textId="77777777" w:rsidR="001D00B9" w:rsidRDefault="001D00B9" w:rsidP="001D00B9">
      <w:pPr>
        <w:pStyle w:val="Plattetekstinspringen"/>
      </w:pPr>
      <w:r>
        <w:t>De stabiliteitsstudie van de prefab balkons wordt uitgevoerd door de fabrikant van de balkons.</w:t>
      </w:r>
    </w:p>
    <w:p w14:paraId="45FFC309" w14:textId="77777777" w:rsidR="001D00B9" w:rsidRDefault="001D00B9" w:rsidP="001D00B9">
      <w:pPr>
        <w:pStyle w:val="Plattetekstinspringen"/>
      </w:pPr>
      <w:r>
        <w:t>De balkons worden aan de ruwbouw bevestigd d.m.v. een thermische onderbreking volgens artikel 26.16.</w:t>
      </w:r>
    </w:p>
    <w:p w14:paraId="7FEA0BD4" w14:textId="77777777" w:rsidR="001D00B9" w:rsidRPr="00705FA9" w:rsidRDefault="001D00B9" w:rsidP="001D00B9">
      <w:pPr>
        <w:pStyle w:val="Plattetekstinspringen"/>
        <w:rPr>
          <w:rStyle w:val="Keuze-blauw"/>
        </w:rPr>
      </w:pPr>
      <w:r>
        <w:t xml:space="preserve">Brandweerstand: REI </w:t>
      </w:r>
      <w:r w:rsidRPr="00705FA9">
        <w:rPr>
          <w:rStyle w:val="Keuze-blauw"/>
        </w:rPr>
        <w:t>60 / 120 / 240</w:t>
      </w:r>
    </w:p>
    <w:p w14:paraId="50D4C2DE" w14:textId="77777777" w:rsidR="001D00B9" w:rsidRDefault="001D00B9" w:rsidP="001D00B9">
      <w:pPr>
        <w:pStyle w:val="Kop6"/>
      </w:pPr>
      <w:r>
        <w:t>Uitvoering</w:t>
      </w:r>
    </w:p>
    <w:p w14:paraId="0D44AC6C" w14:textId="77777777" w:rsidR="001D00B9" w:rsidRDefault="001D00B9" w:rsidP="001D00B9">
      <w:pPr>
        <w:pStyle w:val="Plattetekstinspringen"/>
      </w:pPr>
      <w:r w:rsidRPr="00E72529">
        <w:t xml:space="preserve">De balkons worden getransporteerd en geplaatst in onderling overleg tussen de aannemer en de fabrikant. </w:t>
      </w:r>
    </w:p>
    <w:p w14:paraId="1E9762AF" w14:textId="77777777" w:rsidR="001D00B9" w:rsidRDefault="001D00B9" w:rsidP="001D00B9">
      <w:pPr>
        <w:pStyle w:val="Plattetekstinspringen"/>
      </w:pPr>
      <w:r w:rsidRPr="00E72529">
        <w:t xml:space="preserve">Het plaatsen van de elementen gebeurt op een zodanige manier dat de vloerpeilen gerespecteerd worden. </w:t>
      </w:r>
    </w:p>
    <w:p w14:paraId="30B196F0" w14:textId="77777777" w:rsidR="001D00B9" w:rsidRPr="00E72529" w:rsidRDefault="001D00B9" w:rsidP="001D00B9">
      <w:pPr>
        <w:pStyle w:val="Plattetekstinspringen"/>
      </w:pPr>
      <w:r w:rsidRPr="00E72529">
        <w:t>De steunpunten en verankeringselementen worden in samenspraak met de architect, stabiliteitsingenieur, aannemer en fabrikant bepaald. Op basis hiervan stelt de fabrikant de bekistings- en wapeningsplannen op, die voorafgaandelijk aan de productie goedgekeurd worden.</w:t>
      </w:r>
    </w:p>
    <w:p w14:paraId="27F833FB" w14:textId="77777777" w:rsidR="001D00B9" w:rsidRPr="00531A00" w:rsidRDefault="001D00B9" w:rsidP="001D00B9">
      <w:pPr>
        <w:pStyle w:val="Kop6"/>
      </w:pPr>
      <w:r w:rsidRPr="00531A00">
        <w:t>Toepassing</w:t>
      </w:r>
    </w:p>
    <w:p w14:paraId="77EEDFE6" w14:textId="77777777" w:rsidR="001D00B9" w:rsidRDefault="001D00B9" w:rsidP="001D00B9">
      <w:pPr>
        <w:pStyle w:val="Kop4"/>
      </w:pPr>
      <w:bookmarkStart w:id="1066" w:name="_Toc384042421"/>
      <w:bookmarkStart w:id="1067" w:name="_Toc390175235"/>
      <w:bookmarkStart w:id="1068" w:name="_Toc390177278"/>
      <w:bookmarkStart w:id="1069" w:name="_Toc438633569"/>
      <w:r>
        <w:t>26.37.20.</w:t>
      </w:r>
      <w:r>
        <w:tab/>
        <w:t>prefab elementen – uitkragende elementen/galerijen</w:t>
      </w:r>
      <w:bookmarkEnd w:id="1066"/>
      <w:r>
        <w:tab/>
      </w:r>
      <w:r w:rsidRPr="00ED3ADF">
        <w:rPr>
          <w:rStyle w:val="MeetChar"/>
        </w:rPr>
        <w:t>|FH|m2</w:t>
      </w:r>
      <w:bookmarkEnd w:id="1067"/>
      <w:bookmarkEnd w:id="1068"/>
      <w:bookmarkEnd w:id="1069"/>
    </w:p>
    <w:p w14:paraId="221071D8" w14:textId="77777777" w:rsidR="001D00B9" w:rsidRDefault="001D00B9" w:rsidP="001D00B9">
      <w:pPr>
        <w:pStyle w:val="Kop6"/>
      </w:pPr>
      <w:bookmarkStart w:id="1070" w:name="_Toc384042422"/>
      <w:r>
        <w:t>Omschrijving</w:t>
      </w:r>
    </w:p>
    <w:p w14:paraId="6BEC2589" w14:textId="77777777" w:rsidR="001D00B9" w:rsidRPr="00ED3ADF" w:rsidRDefault="001D00B9" w:rsidP="001D00B9">
      <w:pPr>
        <w:pStyle w:val="Plattetekst"/>
      </w:pPr>
      <w:r w:rsidRPr="00ED3ADF">
        <w:t xml:space="preserve">Uitkragende </w:t>
      </w:r>
      <w:r>
        <w:t>galerijen</w:t>
      </w:r>
      <w:r w:rsidRPr="00ED3ADF">
        <w:t xml:space="preserve"> die worden geprefabriceerd en nadien d.m.v. aangepaste middelen met de draagconstructie verbonden.</w:t>
      </w:r>
    </w:p>
    <w:p w14:paraId="5D68F034" w14:textId="77777777" w:rsidR="001D00B9" w:rsidRPr="00531A00" w:rsidRDefault="001D00B9" w:rsidP="001D00B9">
      <w:pPr>
        <w:pStyle w:val="Kop6"/>
      </w:pPr>
      <w:r w:rsidRPr="00531A00">
        <w:t>Meting</w:t>
      </w:r>
    </w:p>
    <w:p w14:paraId="1DD3E96A" w14:textId="77777777" w:rsidR="001D00B9" w:rsidRPr="00531A00" w:rsidRDefault="001D00B9" w:rsidP="001D00B9">
      <w:pPr>
        <w:pStyle w:val="Plattetekstinspringen"/>
      </w:pPr>
      <w:r w:rsidRPr="00531A00">
        <w:t>meeteenheid:</w:t>
      </w:r>
      <w:r>
        <w:t xml:space="preserve"> per m2</w:t>
      </w:r>
    </w:p>
    <w:p w14:paraId="65AE37E9" w14:textId="77777777" w:rsidR="001D00B9" w:rsidRDefault="001D00B9" w:rsidP="001D00B9">
      <w:pPr>
        <w:pStyle w:val="Plattetekstinspringen"/>
      </w:pPr>
      <w:r>
        <w:t>meetcode: netto oppervlakte</w:t>
      </w:r>
    </w:p>
    <w:p w14:paraId="67A3CC85" w14:textId="77777777" w:rsidR="001D00B9" w:rsidRPr="00531A00" w:rsidRDefault="001D00B9" w:rsidP="001D00B9">
      <w:pPr>
        <w:pStyle w:val="Plattetekstinspringen"/>
      </w:pPr>
      <w:r w:rsidRPr="00531A00">
        <w:t>aard van de overeenkomst: Forfaitaire Hoeveelheid (FH)</w:t>
      </w:r>
    </w:p>
    <w:p w14:paraId="11E9F338" w14:textId="77777777" w:rsidR="001D00B9" w:rsidRPr="00531A00" w:rsidRDefault="001D00B9" w:rsidP="001D00B9">
      <w:pPr>
        <w:pStyle w:val="Kop6"/>
      </w:pPr>
      <w:r w:rsidRPr="00531A00">
        <w:t>Materiaal</w:t>
      </w:r>
    </w:p>
    <w:p w14:paraId="57246A35" w14:textId="77777777" w:rsidR="001D00B9" w:rsidRDefault="001D00B9" w:rsidP="001D00B9">
      <w:pPr>
        <w:pStyle w:val="Plattetekstinspringen"/>
      </w:pPr>
      <w:r>
        <w:t>Volgens artikel 26.12.20.</w:t>
      </w:r>
    </w:p>
    <w:p w14:paraId="2B0B5C4E" w14:textId="77777777" w:rsidR="001D00B9" w:rsidRDefault="001D00B9" w:rsidP="001D00B9">
      <w:pPr>
        <w:pStyle w:val="Kop8"/>
      </w:pPr>
      <w:r w:rsidRPr="00531A00">
        <w:t>Specificaties</w:t>
      </w:r>
    </w:p>
    <w:p w14:paraId="6DE0E923" w14:textId="77777777" w:rsidR="001D00B9" w:rsidRDefault="001D00B9" w:rsidP="001D00B9">
      <w:pPr>
        <w:pStyle w:val="Plattetekstinspringen"/>
      </w:pPr>
      <w:r>
        <w:t>Vorm en afmetingen: volgens de plannen</w:t>
      </w:r>
    </w:p>
    <w:p w14:paraId="685CC485" w14:textId="77777777" w:rsidR="001D00B9" w:rsidRDefault="001D00B9" w:rsidP="001D00B9">
      <w:pPr>
        <w:pStyle w:val="Plattetekstinspringen"/>
      </w:pPr>
      <w:r>
        <w:t xml:space="preserve">Betonkwaliteit volgens NBN EN 206-1 en NBN B 15-001 </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1608"/>
        <w:gridCol w:w="1802"/>
        <w:gridCol w:w="1963"/>
        <w:gridCol w:w="1936"/>
      </w:tblGrid>
      <w:tr w:rsidR="001D00B9" w14:paraId="11EF6590" w14:textId="77777777" w:rsidTr="007F5C4F">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49EC163B" w14:textId="77777777" w:rsidR="001D00B9" w:rsidRDefault="001D00B9" w:rsidP="007F5C4F">
            <w:pPr>
              <w:pStyle w:val="Plattetekst3"/>
              <w:jc w:val="center"/>
              <w:rPr>
                <w:rFonts w:eastAsia="Arial Unicode MS"/>
                <w:b/>
                <w:bCs/>
              </w:rPr>
            </w:pPr>
            <w:r>
              <w:rPr>
                <w:b/>
                <w:bCs/>
              </w:rPr>
              <w:t>Sterkteklasse</w:t>
            </w:r>
          </w:p>
        </w:tc>
        <w:tc>
          <w:tcPr>
            <w:tcW w:w="1594" w:type="dxa"/>
            <w:tcBorders>
              <w:top w:val="outset" w:sz="6" w:space="0" w:color="auto"/>
              <w:left w:val="outset" w:sz="6" w:space="0" w:color="auto"/>
              <w:bottom w:val="outset" w:sz="6" w:space="0" w:color="auto"/>
              <w:right w:val="outset" w:sz="6" w:space="0" w:color="auto"/>
            </w:tcBorders>
          </w:tcPr>
          <w:p w14:paraId="011DAF34" w14:textId="77777777" w:rsidR="001D00B9" w:rsidRDefault="001D00B9" w:rsidP="007F5C4F">
            <w:pPr>
              <w:pStyle w:val="Plattetekst3"/>
              <w:jc w:val="center"/>
              <w:rPr>
                <w:b/>
                <w:bCs/>
              </w:rPr>
            </w:pPr>
            <w:r>
              <w:rPr>
                <w:b/>
                <w:bCs/>
              </w:rPr>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6AD7023B" w14:textId="77777777" w:rsidR="001D00B9" w:rsidRDefault="001D00B9" w:rsidP="007F5C4F">
            <w:pPr>
              <w:pStyle w:val="Plattetekst3"/>
              <w:jc w:val="center"/>
              <w:rPr>
                <w:rFonts w:eastAsia="Arial Unicode MS"/>
                <w:b/>
                <w:bCs/>
              </w:rPr>
            </w:pPr>
            <w:r>
              <w:rPr>
                <w:b/>
                <w:bCs/>
              </w:rP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557D6EF2" w14:textId="77777777" w:rsidR="001D00B9" w:rsidRDefault="001D00B9" w:rsidP="007F5C4F">
            <w:pPr>
              <w:pStyle w:val="Plattetekst3"/>
              <w:jc w:val="center"/>
              <w:rPr>
                <w:rFonts w:eastAsia="Arial Unicode MS"/>
                <w:b/>
                <w:bCs/>
              </w:rPr>
            </w:pPr>
            <w:r>
              <w:rPr>
                <w:b/>
                <w:bCs/>
              </w:rP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4816134E" w14:textId="77777777" w:rsidR="001D00B9" w:rsidRDefault="001D00B9" w:rsidP="007F5C4F">
            <w:pPr>
              <w:pStyle w:val="Plattetekst3"/>
              <w:jc w:val="center"/>
              <w:rPr>
                <w:rFonts w:eastAsia="Arial Unicode MS"/>
                <w:b/>
                <w:bCs/>
              </w:rPr>
            </w:pPr>
            <w:r>
              <w:rPr>
                <w:b/>
                <w:bCs/>
              </w:rPr>
              <w:t>Maximale korrelgrootte</w:t>
            </w:r>
          </w:p>
        </w:tc>
      </w:tr>
      <w:tr w:rsidR="001D00B9" w14:paraId="1AFA4DB4" w14:textId="77777777" w:rsidTr="007F5C4F">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28181111" w14:textId="77777777" w:rsidR="001D00B9" w:rsidRDefault="001D00B9" w:rsidP="007F5C4F">
            <w:pPr>
              <w:pStyle w:val="Plattetekst3"/>
              <w:jc w:val="center"/>
              <w:rPr>
                <w:rFonts w:eastAsia="Arial Unicode MS"/>
              </w:rPr>
            </w:pPr>
            <w:r>
              <w:t>minimum</w:t>
            </w:r>
          </w:p>
        </w:tc>
        <w:tc>
          <w:tcPr>
            <w:tcW w:w="1594" w:type="dxa"/>
            <w:tcBorders>
              <w:top w:val="outset" w:sz="6" w:space="0" w:color="auto"/>
              <w:left w:val="outset" w:sz="6" w:space="0" w:color="auto"/>
              <w:bottom w:val="outset" w:sz="6" w:space="0" w:color="auto"/>
              <w:right w:val="outset" w:sz="6" w:space="0" w:color="auto"/>
            </w:tcBorders>
          </w:tcPr>
          <w:p w14:paraId="3E538527" w14:textId="77777777" w:rsidR="001D00B9" w:rsidRDefault="001D00B9" w:rsidP="007F5C4F">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25280A0D" w14:textId="77777777" w:rsidR="001D00B9" w:rsidRDefault="001D00B9" w:rsidP="007F5C4F">
            <w:pPr>
              <w:pStyle w:val="Plattetekst3"/>
              <w:jc w:val="center"/>
              <w:rPr>
                <w:rFonts w:eastAsia="Arial Unicode MS"/>
              </w:rPr>
            </w:pPr>
            <w:r>
              <w:t>minimum</w:t>
            </w:r>
          </w:p>
        </w:tc>
        <w:tc>
          <w:tcPr>
            <w:tcW w:w="1962" w:type="dxa"/>
            <w:tcBorders>
              <w:top w:val="outset" w:sz="6" w:space="0" w:color="auto"/>
              <w:left w:val="outset" w:sz="6" w:space="0" w:color="auto"/>
              <w:bottom w:val="outset" w:sz="6" w:space="0" w:color="auto"/>
              <w:right w:val="outset" w:sz="6" w:space="0" w:color="auto"/>
            </w:tcBorders>
            <w:vAlign w:val="center"/>
          </w:tcPr>
          <w:p w14:paraId="0C16693F" w14:textId="77777777" w:rsidR="001D00B9" w:rsidRDefault="001D00B9" w:rsidP="007F5C4F">
            <w:pPr>
              <w:pStyle w:val="Plattetekst3"/>
              <w:jc w:val="center"/>
              <w:rPr>
                <w:rFonts w:eastAsia="Arial Unicode MS"/>
              </w:rPr>
            </w:pPr>
            <w:r>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52D0452A" w14:textId="77777777" w:rsidR="001D00B9" w:rsidRDefault="001D00B9" w:rsidP="007F5C4F">
            <w:pPr>
              <w:pStyle w:val="Plattetekst3"/>
              <w:jc w:val="center"/>
              <w:rPr>
                <w:rFonts w:eastAsia="Arial Unicode MS"/>
              </w:rPr>
            </w:pPr>
            <w:r>
              <w:t>keuze aannemer</w:t>
            </w:r>
          </w:p>
        </w:tc>
      </w:tr>
      <w:tr w:rsidR="001D00B9" w14:paraId="13BC1158" w14:textId="77777777" w:rsidTr="007F5C4F">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0F83A605" w14:textId="77777777" w:rsidR="001D00B9" w:rsidRDefault="001D00B9" w:rsidP="007F5C4F">
            <w:pPr>
              <w:pStyle w:val="Plattetekst3"/>
              <w:jc w:val="center"/>
              <w:rPr>
                <w:rFonts w:eastAsia="Arial Unicode MS"/>
              </w:rPr>
            </w:pPr>
          </w:p>
        </w:tc>
        <w:tc>
          <w:tcPr>
            <w:tcW w:w="1594" w:type="dxa"/>
            <w:tcBorders>
              <w:top w:val="outset" w:sz="6" w:space="0" w:color="auto"/>
              <w:left w:val="outset" w:sz="6" w:space="0" w:color="auto"/>
              <w:bottom w:val="outset" w:sz="6" w:space="0" w:color="auto"/>
              <w:right w:val="outset" w:sz="6" w:space="0" w:color="auto"/>
            </w:tcBorders>
          </w:tcPr>
          <w:p w14:paraId="4884C710" w14:textId="77777777" w:rsidR="001D00B9" w:rsidRDefault="001D00B9" w:rsidP="007F5C4F">
            <w:pPr>
              <w:pStyle w:val="Plattetekst3"/>
              <w:jc w:val="center"/>
              <w:rPr>
                <w:rFonts w:eastAsia="Arial Unicode MS"/>
              </w:rPr>
            </w:pPr>
          </w:p>
        </w:tc>
        <w:tc>
          <w:tcPr>
            <w:tcW w:w="1798" w:type="dxa"/>
            <w:tcBorders>
              <w:top w:val="outset" w:sz="6" w:space="0" w:color="auto"/>
              <w:left w:val="outset" w:sz="6" w:space="0" w:color="auto"/>
              <w:bottom w:val="outset" w:sz="6" w:space="0" w:color="auto"/>
              <w:right w:val="outset" w:sz="6" w:space="0" w:color="auto"/>
            </w:tcBorders>
            <w:vAlign w:val="center"/>
          </w:tcPr>
          <w:p w14:paraId="28D581F6" w14:textId="77777777" w:rsidR="001D00B9" w:rsidRDefault="001D00B9" w:rsidP="007F5C4F">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21E78958" w14:textId="77777777" w:rsidR="001D00B9" w:rsidRDefault="001D00B9" w:rsidP="007F5C4F">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4A8CB9AD" w14:textId="77777777" w:rsidR="001D00B9" w:rsidRDefault="001D00B9" w:rsidP="007F5C4F">
            <w:pPr>
              <w:pStyle w:val="Plattetekst3"/>
              <w:jc w:val="center"/>
              <w:rPr>
                <w:rFonts w:eastAsia="Arial Unicode MS"/>
              </w:rPr>
            </w:pPr>
          </w:p>
        </w:tc>
      </w:tr>
    </w:tbl>
    <w:p w14:paraId="30F21B3C" w14:textId="77777777" w:rsidR="001D00B9" w:rsidRDefault="001D00B9" w:rsidP="001D00B9">
      <w:pPr>
        <w:pStyle w:val="Plattetekstinspringen"/>
      </w:pPr>
      <w:r>
        <w:t xml:space="preserve">Bekisting: </w:t>
      </w:r>
      <w:r w:rsidRPr="00705FA9">
        <w:rPr>
          <w:rStyle w:val="Keuze-blauw"/>
        </w:rPr>
        <w:t>ruw bekist beton / gladde bekisting / architectonisch beton</w:t>
      </w:r>
      <w:r w:rsidRPr="00C43DB8">
        <w:t xml:space="preserve"> </w:t>
      </w:r>
    </w:p>
    <w:p w14:paraId="530BA476" w14:textId="77777777" w:rsidR="001D00B9" w:rsidRDefault="001D00B9" w:rsidP="001D00B9">
      <w:pPr>
        <w:pStyle w:val="Kop8"/>
      </w:pPr>
      <w:r w:rsidRPr="00161EA3">
        <w:t>Aanvullende specificaties</w:t>
      </w:r>
      <w:r>
        <w:t xml:space="preserve"> </w:t>
      </w:r>
      <w:r w:rsidR="00156DE5">
        <w:t>(te schrappen door ontwerper indien niet van toepassing)</w:t>
      </w:r>
    </w:p>
    <w:p w14:paraId="00B130A4" w14:textId="77777777" w:rsidR="001D00B9" w:rsidRDefault="001D00B9" w:rsidP="001D00B9">
      <w:pPr>
        <w:pStyle w:val="Plattetekstinspringen"/>
      </w:pPr>
      <w:r>
        <w:t>De galerijen worden in architectonisch beton uitgevoerd. De kost voor de architectonische afwerking is inbegrepen in dit artikel. De bepalingen van artikel 26.12.30. zijn van toepassing.</w:t>
      </w:r>
    </w:p>
    <w:p w14:paraId="28A3BB07" w14:textId="77777777" w:rsidR="001D00B9" w:rsidRPr="000E1E15" w:rsidRDefault="001D00B9" w:rsidP="001D00B9">
      <w:pPr>
        <w:pStyle w:val="Plattetekstinspringen2"/>
        <w:rPr>
          <w:rStyle w:val="Keuze-blauw"/>
        </w:rPr>
      </w:pPr>
      <w:r>
        <w:t xml:space="preserve">Kleur: </w:t>
      </w:r>
      <w:r w:rsidRPr="007735E8">
        <w:rPr>
          <w:rStyle w:val="Keuze-blauw"/>
        </w:rPr>
        <w:t>benadering van RAL … / …</w:t>
      </w:r>
    </w:p>
    <w:p w14:paraId="2C4ABEE8" w14:textId="77777777" w:rsidR="001D00B9" w:rsidRDefault="001D00B9" w:rsidP="001D00B9">
      <w:pPr>
        <w:pStyle w:val="Plattetekstinspringen2"/>
      </w:pPr>
      <w:r>
        <w:t>Oppervlak: volgens aanduiding op de plannen en detailtekeningen</w:t>
      </w:r>
    </w:p>
    <w:p w14:paraId="4A8A9493" w14:textId="77777777" w:rsidR="001D00B9" w:rsidRDefault="001D00B9" w:rsidP="001D00B9">
      <w:pPr>
        <w:pStyle w:val="Plattetekstinspringen"/>
      </w:pPr>
      <w:r>
        <w:t>De galerijen worden afgewerkt met een bekleding. De bekleding wordt in de respectievelijke artikels beschreven en gemeten.</w:t>
      </w:r>
      <w:r w:rsidRPr="00161EA3">
        <w:t xml:space="preserve"> </w:t>
      </w:r>
    </w:p>
    <w:p w14:paraId="417295C5" w14:textId="77777777" w:rsidR="001D00B9" w:rsidRDefault="001D00B9" w:rsidP="001D00B9">
      <w:pPr>
        <w:pStyle w:val="Plattetekstinspringen"/>
      </w:pPr>
      <w:r>
        <w:t xml:space="preserve">De vloer van de galerij wordt afgewerkt met een gietvloer volgens artikel </w:t>
      </w:r>
      <w:r w:rsidRPr="00ED3ADF">
        <w:rPr>
          <w:rStyle w:val="Keuze-blauw"/>
        </w:rPr>
        <w:t>…</w:t>
      </w:r>
      <w:r>
        <w:t>.</w:t>
      </w:r>
    </w:p>
    <w:p w14:paraId="63E877F0" w14:textId="77777777" w:rsidR="001D00B9" w:rsidRDefault="001D00B9" w:rsidP="001D00B9">
      <w:pPr>
        <w:pStyle w:val="Plattetekstinspringen"/>
      </w:pPr>
      <w:r>
        <w:t>De stabiliteitsstudie van de prefab galerijen wordt uitgevoerd door de fabrikant. Een rekennota wordt ter goedkeuring voorgelegd aan het bestuur.</w:t>
      </w:r>
    </w:p>
    <w:p w14:paraId="684E1611" w14:textId="77777777" w:rsidR="001D00B9" w:rsidRDefault="001D00B9" w:rsidP="001D00B9">
      <w:pPr>
        <w:pStyle w:val="Plattetekstinspringen"/>
      </w:pPr>
      <w:r>
        <w:t>De galerijen worden aan de ruwbouw bevestigd d.m.v. een thermische onderbreking volgens artikel 26.16.</w:t>
      </w:r>
    </w:p>
    <w:p w14:paraId="16B168E3" w14:textId="77777777" w:rsidR="001D00B9" w:rsidRPr="00705FA9" w:rsidRDefault="001D00B9" w:rsidP="001D00B9">
      <w:pPr>
        <w:pStyle w:val="Plattetekstinspringen"/>
        <w:rPr>
          <w:rStyle w:val="Keuze-blauw"/>
        </w:rPr>
      </w:pPr>
      <w:r>
        <w:t xml:space="preserve">Brandweerstand: REI </w:t>
      </w:r>
      <w:r w:rsidRPr="00705FA9">
        <w:rPr>
          <w:rStyle w:val="Keuze-blauw"/>
        </w:rPr>
        <w:t>60 / 120 / 240</w:t>
      </w:r>
    </w:p>
    <w:p w14:paraId="2F1196B8" w14:textId="77777777" w:rsidR="001D00B9" w:rsidRDefault="001D00B9" w:rsidP="001D00B9">
      <w:pPr>
        <w:pStyle w:val="Kop6"/>
      </w:pPr>
      <w:r>
        <w:t>Uitvoering</w:t>
      </w:r>
    </w:p>
    <w:p w14:paraId="50CFEAE8" w14:textId="77777777" w:rsidR="001D00B9" w:rsidRDefault="001D00B9" w:rsidP="001D00B9">
      <w:pPr>
        <w:pStyle w:val="Plattetekstinspringen"/>
      </w:pPr>
      <w:r w:rsidRPr="00E72529">
        <w:t xml:space="preserve">De </w:t>
      </w:r>
      <w:r>
        <w:t>galerijen</w:t>
      </w:r>
      <w:r w:rsidRPr="00E72529">
        <w:t xml:space="preserve"> worden getransporteerd en geplaatst in onderling overleg tussen de aannemer en de fabrikant. </w:t>
      </w:r>
    </w:p>
    <w:p w14:paraId="5373ACDB" w14:textId="77777777" w:rsidR="001D00B9" w:rsidRDefault="001D00B9" w:rsidP="001D00B9">
      <w:pPr>
        <w:pStyle w:val="Plattetekstinspringen"/>
      </w:pPr>
      <w:r w:rsidRPr="00E72529">
        <w:t xml:space="preserve">Het plaatsen van de elementen gebeurt op een zodanige manier dat de vloerpeilen gerespecteerd worden. </w:t>
      </w:r>
    </w:p>
    <w:p w14:paraId="17BB40F3" w14:textId="77777777" w:rsidR="001D00B9" w:rsidRPr="00E72529" w:rsidRDefault="001D00B9" w:rsidP="001D00B9">
      <w:pPr>
        <w:pStyle w:val="Plattetekstinspringen"/>
      </w:pPr>
      <w:r w:rsidRPr="00E72529">
        <w:t>De steunpunten en verankeringselementen worden in samenspraak met de architect, stabiliteitsingenieur, aannemer en fabrikant bepaald. Op basis hiervan stelt de fabrikant de bekistings- en wapeningsplannen op, die voorafgaandelijk aan de productie goedgekeurd worden.</w:t>
      </w:r>
    </w:p>
    <w:p w14:paraId="05B779A1" w14:textId="77777777" w:rsidR="001D00B9" w:rsidRPr="00531A00" w:rsidRDefault="001D00B9" w:rsidP="001D00B9">
      <w:pPr>
        <w:pStyle w:val="Kop6"/>
      </w:pPr>
      <w:r w:rsidRPr="00531A00">
        <w:t>Toepassing</w:t>
      </w:r>
    </w:p>
    <w:p w14:paraId="6AC1D6AC" w14:textId="77777777" w:rsidR="001D00B9" w:rsidRDefault="001D00B9" w:rsidP="001D00B9">
      <w:pPr>
        <w:pStyle w:val="Kop4"/>
      </w:pPr>
      <w:bookmarkStart w:id="1071" w:name="_Toc390175236"/>
      <w:bookmarkStart w:id="1072" w:name="_Toc390177279"/>
      <w:bookmarkStart w:id="1073" w:name="_Toc438633570"/>
      <w:r>
        <w:t>26.37.30.</w:t>
      </w:r>
      <w:r>
        <w:tab/>
        <w:t>prefab elementen – uitkragende elementen/luifels</w:t>
      </w:r>
      <w:bookmarkEnd w:id="1070"/>
      <w:r>
        <w:tab/>
      </w:r>
      <w:r w:rsidRPr="00A87E1E">
        <w:rPr>
          <w:rStyle w:val="MeetChar"/>
        </w:rPr>
        <w:t>|FH|st of m2</w:t>
      </w:r>
      <w:bookmarkEnd w:id="1071"/>
      <w:bookmarkEnd w:id="1072"/>
      <w:bookmarkEnd w:id="1073"/>
    </w:p>
    <w:p w14:paraId="295585BD" w14:textId="77777777" w:rsidR="001D00B9" w:rsidRDefault="001D00B9" w:rsidP="001D00B9">
      <w:pPr>
        <w:pStyle w:val="Kop6"/>
      </w:pPr>
      <w:bookmarkStart w:id="1074" w:name="_Toc384042423"/>
      <w:r>
        <w:t>Omschrijving</w:t>
      </w:r>
    </w:p>
    <w:p w14:paraId="50F863CC" w14:textId="77777777" w:rsidR="001D00B9" w:rsidRPr="00ED3ADF" w:rsidRDefault="001D00B9" w:rsidP="001D00B9">
      <w:pPr>
        <w:pStyle w:val="Plattetekst"/>
      </w:pPr>
      <w:r w:rsidRPr="00ED3ADF">
        <w:t xml:space="preserve">Uitkragende </w:t>
      </w:r>
      <w:r>
        <w:t>luifels</w:t>
      </w:r>
      <w:r w:rsidRPr="00ED3ADF">
        <w:t xml:space="preserve"> die worden geprefabriceerd en nadien d.m.v. aangepaste middelen met de draagconstructie verbonden.</w:t>
      </w:r>
    </w:p>
    <w:p w14:paraId="64197587" w14:textId="77777777" w:rsidR="001D00B9" w:rsidRDefault="001D00B9" w:rsidP="001D00B9">
      <w:pPr>
        <w:pStyle w:val="Kop6"/>
      </w:pPr>
      <w:r w:rsidRPr="00531A00">
        <w:t>Meting</w:t>
      </w:r>
    </w:p>
    <w:p w14:paraId="3FBEB5E0" w14:textId="77777777" w:rsidR="001D00B9" w:rsidRDefault="001D00B9" w:rsidP="001D00B9">
      <w:pPr>
        <w:pStyle w:val="ofwel"/>
      </w:pPr>
      <w:r>
        <w:t>(ofwel)</w:t>
      </w:r>
    </w:p>
    <w:p w14:paraId="1254398E" w14:textId="77777777" w:rsidR="001D00B9" w:rsidRPr="00531A00" w:rsidRDefault="001D00B9" w:rsidP="001D00B9">
      <w:pPr>
        <w:pStyle w:val="Plattetekstinspringen"/>
      </w:pPr>
      <w:r w:rsidRPr="00531A00">
        <w:t>meeteenheid:</w:t>
      </w:r>
      <w:r>
        <w:t xml:space="preserve"> per stuk</w:t>
      </w:r>
    </w:p>
    <w:p w14:paraId="4430B4A2" w14:textId="77777777" w:rsidR="001D00B9" w:rsidRDefault="001D00B9" w:rsidP="001D00B9">
      <w:pPr>
        <w:pStyle w:val="Plattetekstinspringen"/>
      </w:pPr>
      <w:r>
        <w:t>meetcode: aantal te plaatsen luifels</w:t>
      </w:r>
    </w:p>
    <w:p w14:paraId="1B8E7F99" w14:textId="77777777" w:rsidR="001D00B9" w:rsidRPr="00531A00" w:rsidRDefault="001D00B9" w:rsidP="001D00B9">
      <w:pPr>
        <w:pStyle w:val="Plattetekstinspringen"/>
      </w:pPr>
      <w:r w:rsidRPr="00531A00">
        <w:t>aard van de overeenkomst: Forfaitaire Hoeveelheid (FH)</w:t>
      </w:r>
    </w:p>
    <w:p w14:paraId="44C1D4C4" w14:textId="77777777" w:rsidR="001D00B9" w:rsidRPr="00B11083" w:rsidRDefault="001D00B9" w:rsidP="001D00B9">
      <w:pPr>
        <w:pStyle w:val="ofwel"/>
      </w:pPr>
      <w:r>
        <w:t>(ofwel)</w:t>
      </w:r>
    </w:p>
    <w:p w14:paraId="5B0C4848" w14:textId="77777777" w:rsidR="001D00B9" w:rsidRPr="00531A00" w:rsidRDefault="001D00B9" w:rsidP="001D00B9">
      <w:pPr>
        <w:pStyle w:val="Plattetekstinspringen"/>
      </w:pPr>
      <w:r w:rsidRPr="00531A00">
        <w:t>meeteenheid:</w:t>
      </w:r>
      <w:r>
        <w:t xml:space="preserve"> per m2</w:t>
      </w:r>
    </w:p>
    <w:p w14:paraId="013DCD46" w14:textId="77777777" w:rsidR="001D00B9" w:rsidRDefault="001D00B9" w:rsidP="001D00B9">
      <w:pPr>
        <w:pStyle w:val="Plattetekstinspringen"/>
      </w:pPr>
      <w:r>
        <w:t>meetcode: netto oppervlakte van de luifels</w:t>
      </w:r>
    </w:p>
    <w:p w14:paraId="3AF8A51C" w14:textId="77777777" w:rsidR="001D00B9" w:rsidRPr="00531A00" w:rsidRDefault="001D00B9" w:rsidP="001D00B9">
      <w:pPr>
        <w:pStyle w:val="Plattetekstinspringen"/>
      </w:pPr>
      <w:r w:rsidRPr="00531A00">
        <w:t>aard van de overeenkomst: Forfaitaire Hoeveelheid (FH)</w:t>
      </w:r>
    </w:p>
    <w:p w14:paraId="6FE3033A" w14:textId="77777777" w:rsidR="001D00B9" w:rsidRPr="00531A00" w:rsidRDefault="001D00B9" w:rsidP="001D00B9">
      <w:pPr>
        <w:pStyle w:val="Kop6"/>
      </w:pPr>
      <w:r w:rsidRPr="00531A00">
        <w:t>Materiaal</w:t>
      </w:r>
    </w:p>
    <w:p w14:paraId="72FFCE7D" w14:textId="77777777" w:rsidR="001D00B9" w:rsidRDefault="001D00B9" w:rsidP="001D00B9">
      <w:pPr>
        <w:pStyle w:val="Plattetekstinspringen"/>
      </w:pPr>
      <w:r>
        <w:t>Volgens artikel 26.12.20.</w:t>
      </w:r>
    </w:p>
    <w:p w14:paraId="5AA18C84" w14:textId="77777777" w:rsidR="001D00B9" w:rsidRDefault="001D00B9" w:rsidP="001D00B9">
      <w:pPr>
        <w:pStyle w:val="Kop8"/>
      </w:pPr>
      <w:r w:rsidRPr="00531A00">
        <w:t>Specificaties</w:t>
      </w:r>
    </w:p>
    <w:p w14:paraId="02988E95" w14:textId="77777777" w:rsidR="001D00B9" w:rsidRDefault="001D00B9" w:rsidP="001D00B9">
      <w:pPr>
        <w:pStyle w:val="Plattetekstinspringen"/>
      </w:pPr>
      <w:r>
        <w:t>Vorm en afmetingen: volgens de plannen</w:t>
      </w:r>
    </w:p>
    <w:p w14:paraId="31A28973" w14:textId="77777777" w:rsidR="001D00B9" w:rsidRDefault="001D00B9" w:rsidP="001D00B9">
      <w:pPr>
        <w:pStyle w:val="Plattetekstinspringen"/>
      </w:pPr>
      <w:r>
        <w:t xml:space="preserve">Betonkwaliteit volgens NBN EN 206-1 en NBN B 15-001 </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1608"/>
        <w:gridCol w:w="1802"/>
        <w:gridCol w:w="1963"/>
        <w:gridCol w:w="1936"/>
      </w:tblGrid>
      <w:tr w:rsidR="001D00B9" w14:paraId="285DB91E" w14:textId="77777777" w:rsidTr="007F5C4F">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437FD7C6" w14:textId="77777777" w:rsidR="001D00B9" w:rsidRDefault="001D00B9" w:rsidP="007F5C4F">
            <w:pPr>
              <w:pStyle w:val="Plattetekst3"/>
              <w:jc w:val="center"/>
              <w:rPr>
                <w:rFonts w:eastAsia="Arial Unicode MS"/>
                <w:b/>
                <w:bCs/>
              </w:rPr>
            </w:pPr>
            <w:r>
              <w:rPr>
                <w:b/>
                <w:bCs/>
              </w:rPr>
              <w:t>Sterkteklasse</w:t>
            </w:r>
          </w:p>
        </w:tc>
        <w:tc>
          <w:tcPr>
            <w:tcW w:w="1594" w:type="dxa"/>
            <w:tcBorders>
              <w:top w:val="outset" w:sz="6" w:space="0" w:color="auto"/>
              <w:left w:val="outset" w:sz="6" w:space="0" w:color="auto"/>
              <w:bottom w:val="outset" w:sz="6" w:space="0" w:color="auto"/>
              <w:right w:val="outset" w:sz="6" w:space="0" w:color="auto"/>
            </w:tcBorders>
          </w:tcPr>
          <w:p w14:paraId="1A858CFE" w14:textId="77777777" w:rsidR="001D00B9" w:rsidRDefault="001D00B9" w:rsidP="007F5C4F">
            <w:pPr>
              <w:pStyle w:val="Plattetekst3"/>
              <w:jc w:val="center"/>
              <w:rPr>
                <w:b/>
                <w:bCs/>
              </w:rPr>
            </w:pPr>
            <w:r>
              <w:rPr>
                <w:b/>
                <w:bCs/>
              </w:rPr>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107E9962" w14:textId="77777777" w:rsidR="001D00B9" w:rsidRDefault="001D00B9" w:rsidP="007F5C4F">
            <w:pPr>
              <w:pStyle w:val="Plattetekst3"/>
              <w:jc w:val="center"/>
              <w:rPr>
                <w:rFonts w:eastAsia="Arial Unicode MS"/>
                <w:b/>
                <w:bCs/>
              </w:rPr>
            </w:pPr>
            <w:r>
              <w:rPr>
                <w:b/>
                <w:bCs/>
              </w:rP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63CF056A" w14:textId="77777777" w:rsidR="001D00B9" w:rsidRDefault="001D00B9" w:rsidP="007F5C4F">
            <w:pPr>
              <w:pStyle w:val="Plattetekst3"/>
              <w:jc w:val="center"/>
              <w:rPr>
                <w:rFonts w:eastAsia="Arial Unicode MS"/>
                <w:b/>
                <w:bCs/>
              </w:rPr>
            </w:pPr>
            <w:r>
              <w:rPr>
                <w:b/>
                <w:bCs/>
              </w:rP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180F91EC" w14:textId="77777777" w:rsidR="001D00B9" w:rsidRDefault="001D00B9" w:rsidP="007F5C4F">
            <w:pPr>
              <w:pStyle w:val="Plattetekst3"/>
              <w:jc w:val="center"/>
              <w:rPr>
                <w:rFonts w:eastAsia="Arial Unicode MS"/>
                <w:b/>
                <w:bCs/>
              </w:rPr>
            </w:pPr>
            <w:r>
              <w:rPr>
                <w:b/>
                <w:bCs/>
              </w:rPr>
              <w:t>Maximale korrelgrootte</w:t>
            </w:r>
          </w:p>
        </w:tc>
      </w:tr>
      <w:tr w:rsidR="001D00B9" w14:paraId="7011712A" w14:textId="77777777" w:rsidTr="007F5C4F">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2E937816" w14:textId="77777777" w:rsidR="001D00B9" w:rsidRDefault="001D00B9" w:rsidP="007F5C4F">
            <w:pPr>
              <w:pStyle w:val="Plattetekst3"/>
              <w:jc w:val="center"/>
              <w:rPr>
                <w:rFonts w:eastAsia="Arial Unicode MS"/>
              </w:rPr>
            </w:pPr>
            <w:r>
              <w:t>minimum</w:t>
            </w:r>
          </w:p>
        </w:tc>
        <w:tc>
          <w:tcPr>
            <w:tcW w:w="1594" w:type="dxa"/>
            <w:tcBorders>
              <w:top w:val="outset" w:sz="6" w:space="0" w:color="auto"/>
              <w:left w:val="outset" w:sz="6" w:space="0" w:color="auto"/>
              <w:bottom w:val="outset" w:sz="6" w:space="0" w:color="auto"/>
              <w:right w:val="outset" w:sz="6" w:space="0" w:color="auto"/>
            </w:tcBorders>
          </w:tcPr>
          <w:p w14:paraId="6A72A2B4" w14:textId="77777777" w:rsidR="001D00B9" w:rsidRDefault="001D00B9" w:rsidP="007F5C4F">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4AD8D4DE" w14:textId="77777777" w:rsidR="001D00B9" w:rsidRDefault="001D00B9" w:rsidP="007F5C4F">
            <w:pPr>
              <w:pStyle w:val="Plattetekst3"/>
              <w:jc w:val="center"/>
              <w:rPr>
                <w:rFonts w:eastAsia="Arial Unicode MS"/>
              </w:rPr>
            </w:pPr>
            <w:r>
              <w:t>minimum</w:t>
            </w:r>
          </w:p>
        </w:tc>
        <w:tc>
          <w:tcPr>
            <w:tcW w:w="1962" w:type="dxa"/>
            <w:tcBorders>
              <w:top w:val="outset" w:sz="6" w:space="0" w:color="auto"/>
              <w:left w:val="outset" w:sz="6" w:space="0" w:color="auto"/>
              <w:bottom w:val="outset" w:sz="6" w:space="0" w:color="auto"/>
              <w:right w:val="outset" w:sz="6" w:space="0" w:color="auto"/>
            </w:tcBorders>
            <w:vAlign w:val="center"/>
          </w:tcPr>
          <w:p w14:paraId="7B6B1DB0" w14:textId="77777777" w:rsidR="001D00B9" w:rsidRDefault="001D00B9" w:rsidP="007F5C4F">
            <w:pPr>
              <w:pStyle w:val="Plattetekst3"/>
              <w:jc w:val="center"/>
              <w:rPr>
                <w:rFonts w:eastAsia="Arial Unicode MS"/>
              </w:rPr>
            </w:pPr>
            <w:r>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575EEF5C" w14:textId="77777777" w:rsidR="001D00B9" w:rsidRDefault="001D00B9" w:rsidP="007F5C4F">
            <w:pPr>
              <w:pStyle w:val="Plattetekst3"/>
              <w:jc w:val="center"/>
              <w:rPr>
                <w:rFonts w:eastAsia="Arial Unicode MS"/>
              </w:rPr>
            </w:pPr>
            <w:r>
              <w:t>keuze aannemer</w:t>
            </w:r>
          </w:p>
        </w:tc>
      </w:tr>
      <w:tr w:rsidR="001D00B9" w14:paraId="5AB87CF4" w14:textId="77777777" w:rsidTr="007F5C4F">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682F42CE" w14:textId="77777777" w:rsidR="001D00B9" w:rsidRDefault="001D00B9" w:rsidP="007F5C4F">
            <w:pPr>
              <w:pStyle w:val="Plattetekst3"/>
              <w:jc w:val="center"/>
              <w:rPr>
                <w:rFonts w:eastAsia="Arial Unicode MS"/>
              </w:rPr>
            </w:pPr>
          </w:p>
        </w:tc>
        <w:tc>
          <w:tcPr>
            <w:tcW w:w="1594" w:type="dxa"/>
            <w:tcBorders>
              <w:top w:val="outset" w:sz="6" w:space="0" w:color="auto"/>
              <w:left w:val="outset" w:sz="6" w:space="0" w:color="auto"/>
              <w:bottom w:val="outset" w:sz="6" w:space="0" w:color="auto"/>
              <w:right w:val="outset" w:sz="6" w:space="0" w:color="auto"/>
            </w:tcBorders>
          </w:tcPr>
          <w:p w14:paraId="7822BE10" w14:textId="77777777" w:rsidR="001D00B9" w:rsidRDefault="001D00B9" w:rsidP="007F5C4F">
            <w:pPr>
              <w:pStyle w:val="Plattetekst3"/>
              <w:jc w:val="center"/>
              <w:rPr>
                <w:rFonts w:eastAsia="Arial Unicode MS"/>
              </w:rPr>
            </w:pPr>
          </w:p>
        </w:tc>
        <w:tc>
          <w:tcPr>
            <w:tcW w:w="1798" w:type="dxa"/>
            <w:tcBorders>
              <w:top w:val="outset" w:sz="6" w:space="0" w:color="auto"/>
              <w:left w:val="outset" w:sz="6" w:space="0" w:color="auto"/>
              <w:bottom w:val="outset" w:sz="6" w:space="0" w:color="auto"/>
              <w:right w:val="outset" w:sz="6" w:space="0" w:color="auto"/>
            </w:tcBorders>
            <w:vAlign w:val="center"/>
          </w:tcPr>
          <w:p w14:paraId="67E254DC" w14:textId="77777777" w:rsidR="001D00B9" w:rsidRDefault="001D00B9" w:rsidP="007F5C4F">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70DE6F3C" w14:textId="77777777" w:rsidR="001D00B9" w:rsidRDefault="001D00B9" w:rsidP="007F5C4F">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205E3F8B" w14:textId="77777777" w:rsidR="001D00B9" w:rsidRDefault="001D00B9" w:rsidP="007F5C4F">
            <w:pPr>
              <w:pStyle w:val="Plattetekst3"/>
              <w:jc w:val="center"/>
              <w:rPr>
                <w:rFonts w:eastAsia="Arial Unicode MS"/>
              </w:rPr>
            </w:pPr>
          </w:p>
        </w:tc>
      </w:tr>
    </w:tbl>
    <w:p w14:paraId="729E8517" w14:textId="77777777" w:rsidR="001D00B9" w:rsidRDefault="001D00B9" w:rsidP="001D00B9">
      <w:pPr>
        <w:pStyle w:val="Plattetekstinspringen"/>
      </w:pPr>
      <w:r>
        <w:t xml:space="preserve">Bekisting: </w:t>
      </w:r>
      <w:r w:rsidRPr="00705FA9">
        <w:rPr>
          <w:rStyle w:val="Keuze-blauw"/>
        </w:rPr>
        <w:t>ruw bekist beton / gladde bekisting / architectonisch beton</w:t>
      </w:r>
      <w:r w:rsidRPr="00C43DB8">
        <w:t xml:space="preserve"> </w:t>
      </w:r>
    </w:p>
    <w:p w14:paraId="4664A523" w14:textId="77777777" w:rsidR="001D00B9" w:rsidRDefault="001D00B9" w:rsidP="001D00B9">
      <w:pPr>
        <w:pStyle w:val="Kop8"/>
      </w:pPr>
      <w:r w:rsidRPr="00161EA3">
        <w:t>Aanvullende specificaties</w:t>
      </w:r>
      <w:r>
        <w:t xml:space="preserve"> </w:t>
      </w:r>
      <w:r w:rsidR="00156DE5">
        <w:t>(te schrappen door ontwerper indien niet van toepassing)</w:t>
      </w:r>
    </w:p>
    <w:p w14:paraId="1E200B34" w14:textId="77777777" w:rsidR="001D00B9" w:rsidRDefault="001D00B9" w:rsidP="001D00B9">
      <w:pPr>
        <w:pStyle w:val="Plattetekstinspringen"/>
      </w:pPr>
      <w:r>
        <w:t>De luifels worden in architectonisch beton uitgevoerd. De kost voor de architectonische afwerking is inbegrepen in dit artikel. De bepalingen van artikel 26.12.30. zijn van toepassing.</w:t>
      </w:r>
    </w:p>
    <w:p w14:paraId="4E5A9B69" w14:textId="77777777" w:rsidR="001D00B9" w:rsidRPr="000E1E15" w:rsidRDefault="001D00B9" w:rsidP="001D00B9">
      <w:pPr>
        <w:pStyle w:val="Plattetekstinspringen2"/>
        <w:rPr>
          <w:rStyle w:val="Keuze-blauw"/>
        </w:rPr>
      </w:pPr>
      <w:r>
        <w:t xml:space="preserve">Kleur: </w:t>
      </w:r>
      <w:r w:rsidRPr="007735E8">
        <w:rPr>
          <w:rStyle w:val="Keuze-blauw"/>
        </w:rPr>
        <w:t>benadering van RAL … / …</w:t>
      </w:r>
    </w:p>
    <w:p w14:paraId="0508FCF7" w14:textId="77777777" w:rsidR="001D00B9" w:rsidRDefault="001D00B9" w:rsidP="001D00B9">
      <w:pPr>
        <w:pStyle w:val="Plattetekstinspringen2"/>
      </w:pPr>
      <w:r>
        <w:t>Oppervlak: volgens aanduiding op de plannen en detailtekeningen</w:t>
      </w:r>
    </w:p>
    <w:p w14:paraId="44DD3FD6" w14:textId="77777777" w:rsidR="001D00B9" w:rsidRDefault="001D00B9" w:rsidP="001D00B9">
      <w:pPr>
        <w:pStyle w:val="Plattetekstinspringen"/>
      </w:pPr>
      <w:r>
        <w:t>De luifels worden afgewerkt met een bekleding. De bekleding wordt in de respectievelijke artikels beschreven en gemeten.</w:t>
      </w:r>
      <w:r w:rsidRPr="00161EA3">
        <w:t xml:space="preserve"> </w:t>
      </w:r>
    </w:p>
    <w:p w14:paraId="76E6BFBE" w14:textId="77777777" w:rsidR="001D00B9" w:rsidRDefault="001D00B9" w:rsidP="001D00B9">
      <w:pPr>
        <w:pStyle w:val="Plattetekstinspringen"/>
      </w:pPr>
      <w:r>
        <w:t xml:space="preserve">De luifel wordt voorzien van een dakdichting volgens artikel </w:t>
      </w:r>
      <w:r w:rsidRPr="00B11083">
        <w:rPr>
          <w:rStyle w:val="Keuze-blauw"/>
        </w:rPr>
        <w:t>…</w:t>
      </w:r>
    </w:p>
    <w:p w14:paraId="0D56D569" w14:textId="77777777" w:rsidR="001D00B9" w:rsidRDefault="001D00B9" w:rsidP="001D00B9">
      <w:pPr>
        <w:pStyle w:val="Plattetekstinspringen"/>
      </w:pPr>
      <w:r>
        <w:t>De stabiliteitsstudie van de prefab luifels wordt uitgevoerd door de fabrikant. Een rekennota wordt ter goedkeuring voorgelegd aan het bestuur.</w:t>
      </w:r>
    </w:p>
    <w:p w14:paraId="5745DA82" w14:textId="77777777" w:rsidR="001D00B9" w:rsidRDefault="001D00B9" w:rsidP="001D00B9">
      <w:pPr>
        <w:pStyle w:val="Plattetekstinspringen"/>
      </w:pPr>
      <w:r>
        <w:t>De luifels worden aan de ruwbouw bevestigd d.m.v. een thermische onderbreking volgens artikel 26.16.</w:t>
      </w:r>
    </w:p>
    <w:p w14:paraId="2DDCA45D" w14:textId="77777777" w:rsidR="001D00B9" w:rsidRPr="00823E02" w:rsidRDefault="001D00B9" w:rsidP="001D00B9">
      <w:pPr>
        <w:pStyle w:val="Plattetekstinspringen"/>
      </w:pPr>
      <w:r>
        <w:t xml:space="preserve">Brandweerstand: REI </w:t>
      </w:r>
      <w:r w:rsidRPr="00705FA9">
        <w:rPr>
          <w:rStyle w:val="Keuze-blauw"/>
        </w:rPr>
        <w:t>60 / 120 / 240</w:t>
      </w:r>
    </w:p>
    <w:p w14:paraId="049A5649" w14:textId="77777777" w:rsidR="001D00B9" w:rsidRDefault="001D00B9" w:rsidP="001D00B9">
      <w:pPr>
        <w:pStyle w:val="Kop6"/>
      </w:pPr>
      <w:r>
        <w:t>Uitvoering</w:t>
      </w:r>
    </w:p>
    <w:p w14:paraId="2FECE179" w14:textId="77777777" w:rsidR="001D00B9" w:rsidRDefault="001D00B9" w:rsidP="001D00B9">
      <w:pPr>
        <w:pStyle w:val="Plattetekstinspringen"/>
      </w:pPr>
      <w:r w:rsidRPr="00E72529">
        <w:t xml:space="preserve">De </w:t>
      </w:r>
      <w:r>
        <w:t>luifels</w:t>
      </w:r>
      <w:r w:rsidRPr="00E72529">
        <w:t xml:space="preserve"> worden getransporteerd en geplaatst in onderling overleg tussen de aannemer en de fabrikant. </w:t>
      </w:r>
    </w:p>
    <w:p w14:paraId="2D92A637" w14:textId="77777777" w:rsidR="001D00B9" w:rsidRDefault="001D00B9" w:rsidP="001D00B9">
      <w:pPr>
        <w:pStyle w:val="Plattetekstinspringen"/>
      </w:pPr>
      <w:r w:rsidRPr="00E72529">
        <w:t xml:space="preserve">Het plaatsen van de elementen gebeurt op een zodanige manier dat de vloerpeilen gerespecteerd worden. </w:t>
      </w:r>
    </w:p>
    <w:p w14:paraId="6DFF5BDA" w14:textId="77777777" w:rsidR="001D00B9" w:rsidRPr="00E72529" w:rsidRDefault="001D00B9" w:rsidP="001D00B9">
      <w:pPr>
        <w:pStyle w:val="Plattetekstinspringen"/>
      </w:pPr>
      <w:r w:rsidRPr="00E72529">
        <w:t>De steunpunten en verankeringselementen worden in samenspraak met de architect, stabiliteitsingenieur, aannemer en fabrikant bepaald. Op basis hiervan stelt de fabrikant de bekistings- en wapeningsplannen op, die voorafgaandelijk aan de productie goedgekeurd worden.</w:t>
      </w:r>
    </w:p>
    <w:p w14:paraId="7873AC28" w14:textId="77777777" w:rsidR="001D00B9" w:rsidRPr="00531A00" w:rsidRDefault="001D00B9" w:rsidP="001D00B9">
      <w:pPr>
        <w:pStyle w:val="Kop6"/>
      </w:pPr>
      <w:r w:rsidRPr="00531A00">
        <w:t>Toepassing</w:t>
      </w:r>
    </w:p>
    <w:p w14:paraId="08A08561" w14:textId="77777777" w:rsidR="001D00B9" w:rsidRDefault="001D00B9" w:rsidP="001D00B9">
      <w:pPr>
        <w:pStyle w:val="Kop4"/>
      </w:pPr>
      <w:bookmarkStart w:id="1075" w:name="_Toc390175237"/>
      <w:bookmarkStart w:id="1076" w:name="_Toc390177280"/>
      <w:bookmarkStart w:id="1077" w:name="_Toc438633571"/>
      <w:r>
        <w:t>26.37.40.</w:t>
      </w:r>
      <w:r>
        <w:tab/>
        <w:t xml:space="preserve">prefab elementen – uitkragende </w:t>
      </w:r>
      <w:r w:rsidRPr="00B11083">
        <w:t>elementen</w:t>
      </w:r>
      <w:r>
        <w:t>/kroonlijsten</w:t>
      </w:r>
      <w:bookmarkEnd w:id="1074"/>
      <w:r>
        <w:tab/>
      </w:r>
      <w:r w:rsidRPr="00B11083">
        <w:rPr>
          <w:rStyle w:val="MeetChar"/>
        </w:rPr>
        <w:t>|FH|m</w:t>
      </w:r>
      <w:bookmarkEnd w:id="1075"/>
      <w:bookmarkEnd w:id="1076"/>
      <w:bookmarkEnd w:id="1077"/>
    </w:p>
    <w:p w14:paraId="11297DAF" w14:textId="77777777" w:rsidR="001D00B9" w:rsidRDefault="001D00B9" w:rsidP="001D00B9">
      <w:pPr>
        <w:pStyle w:val="Kop6"/>
      </w:pPr>
      <w:r>
        <w:t>Omschrijving</w:t>
      </w:r>
    </w:p>
    <w:p w14:paraId="7FC752D3" w14:textId="77777777" w:rsidR="001D00B9" w:rsidRPr="00ED3ADF" w:rsidRDefault="001D00B9" w:rsidP="001D00B9">
      <w:pPr>
        <w:pStyle w:val="Plattetekst"/>
      </w:pPr>
      <w:r>
        <w:t>De kroonlijsten</w:t>
      </w:r>
      <w:r w:rsidRPr="00ED3ADF">
        <w:t xml:space="preserve"> worden geprefabriceerd en nadien d.m.v. aangepaste middelen met de draagconstructie verbonden.</w:t>
      </w:r>
    </w:p>
    <w:p w14:paraId="1CC167F5" w14:textId="77777777" w:rsidR="001D00B9" w:rsidRDefault="001D00B9" w:rsidP="001D00B9">
      <w:pPr>
        <w:pStyle w:val="Kop6"/>
      </w:pPr>
      <w:r w:rsidRPr="00531A00">
        <w:t>Meting</w:t>
      </w:r>
    </w:p>
    <w:p w14:paraId="42BDECDC" w14:textId="77777777" w:rsidR="001D00B9" w:rsidRPr="00531A00" w:rsidRDefault="001D00B9" w:rsidP="001D00B9">
      <w:pPr>
        <w:pStyle w:val="Plattetekstinspringen"/>
      </w:pPr>
      <w:r w:rsidRPr="00531A00">
        <w:t>meeteenheid:</w:t>
      </w:r>
      <w:r>
        <w:t xml:space="preserve"> per lopende m</w:t>
      </w:r>
    </w:p>
    <w:p w14:paraId="0B347902" w14:textId="77777777" w:rsidR="001D00B9" w:rsidRPr="00531A00" w:rsidRDefault="001D00B9" w:rsidP="001D00B9">
      <w:pPr>
        <w:pStyle w:val="Plattetekstinspringen"/>
      </w:pPr>
      <w:r w:rsidRPr="00531A00">
        <w:t>aard van de overeenkomst: Forfaitaire Hoeveelheid (FH)</w:t>
      </w:r>
    </w:p>
    <w:p w14:paraId="77130755" w14:textId="77777777" w:rsidR="001D00B9" w:rsidRPr="00531A00" w:rsidRDefault="001D00B9" w:rsidP="001D00B9">
      <w:pPr>
        <w:pStyle w:val="Kop6"/>
      </w:pPr>
      <w:r w:rsidRPr="00531A00">
        <w:t>Materiaal</w:t>
      </w:r>
    </w:p>
    <w:p w14:paraId="300D3E44" w14:textId="77777777" w:rsidR="001D00B9" w:rsidRDefault="001D00B9" w:rsidP="001D00B9">
      <w:pPr>
        <w:pStyle w:val="Plattetekstinspringen"/>
      </w:pPr>
      <w:r>
        <w:t>Volgens artikel 26.12.20.</w:t>
      </w:r>
    </w:p>
    <w:p w14:paraId="071A903F" w14:textId="77777777" w:rsidR="001D00B9" w:rsidRDefault="001D00B9" w:rsidP="001D00B9">
      <w:pPr>
        <w:pStyle w:val="Kop8"/>
      </w:pPr>
      <w:r w:rsidRPr="00531A00">
        <w:t>Specificaties</w:t>
      </w:r>
    </w:p>
    <w:p w14:paraId="211C76B0" w14:textId="77777777" w:rsidR="001D00B9" w:rsidRDefault="001D00B9" w:rsidP="001D00B9">
      <w:pPr>
        <w:pStyle w:val="Plattetekstinspringen"/>
      </w:pPr>
      <w:r>
        <w:t>Vorm en afmetingen: volgens de plannen</w:t>
      </w:r>
    </w:p>
    <w:p w14:paraId="5C020172" w14:textId="77777777" w:rsidR="001D00B9" w:rsidRDefault="001D00B9" w:rsidP="001D00B9">
      <w:pPr>
        <w:pStyle w:val="Plattetekstinspringen"/>
      </w:pPr>
      <w:r>
        <w:t xml:space="preserve">Betonkwaliteit volgens NBN EN 206-1 en NBN B 15-001 </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1608"/>
        <w:gridCol w:w="1802"/>
        <w:gridCol w:w="1963"/>
        <w:gridCol w:w="1936"/>
      </w:tblGrid>
      <w:tr w:rsidR="001D00B9" w14:paraId="03945CA8" w14:textId="77777777" w:rsidTr="007F5C4F">
        <w:trPr>
          <w:trHeight w:val="270"/>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53FE6581" w14:textId="77777777" w:rsidR="001D00B9" w:rsidRDefault="001D00B9" w:rsidP="007F5C4F">
            <w:pPr>
              <w:pStyle w:val="Plattetekst3"/>
              <w:jc w:val="center"/>
              <w:rPr>
                <w:rFonts w:eastAsia="Arial Unicode MS"/>
                <w:b/>
                <w:bCs/>
              </w:rPr>
            </w:pPr>
            <w:r>
              <w:rPr>
                <w:b/>
                <w:bCs/>
              </w:rPr>
              <w:t>Sterkteklasse</w:t>
            </w:r>
          </w:p>
        </w:tc>
        <w:tc>
          <w:tcPr>
            <w:tcW w:w="1594" w:type="dxa"/>
            <w:tcBorders>
              <w:top w:val="outset" w:sz="6" w:space="0" w:color="auto"/>
              <w:left w:val="outset" w:sz="6" w:space="0" w:color="auto"/>
              <w:bottom w:val="outset" w:sz="6" w:space="0" w:color="auto"/>
              <w:right w:val="outset" w:sz="6" w:space="0" w:color="auto"/>
            </w:tcBorders>
          </w:tcPr>
          <w:p w14:paraId="6188DFB3" w14:textId="77777777" w:rsidR="001D00B9" w:rsidRDefault="001D00B9" w:rsidP="007F5C4F">
            <w:pPr>
              <w:pStyle w:val="Plattetekst3"/>
              <w:jc w:val="center"/>
              <w:rPr>
                <w:b/>
                <w:bCs/>
              </w:rPr>
            </w:pPr>
            <w:r>
              <w:rPr>
                <w:b/>
                <w:bCs/>
              </w:rPr>
              <w:t>Gebruiksdomein</w:t>
            </w:r>
          </w:p>
        </w:tc>
        <w:tc>
          <w:tcPr>
            <w:tcW w:w="1798" w:type="dxa"/>
            <w:tcBorders>
              <w:top w:val="outset" w:sz="6" w:space="0" w:color="auto"/>
              <w:left w:val="outset" w:sz="6" w:space="0" w:color="auto"/>
              <w:bottom w:val="outset" w:sz="6" w:space="0" w:color="auto"/>
              <w:right w:val="outset" w:sz="6" w:space="0" w:color="auto"/>
            </w:tcBorders>
            <w:vAlign w:val="center"/>
          </w:tcPr>
          <w:p w14:paraId="5AFACE10" w14:textId="77777777" w:rsidR="001D00B9" w:rsidRDefault="001D00B9" w:rsidP="007F5C4F">
            <w:pPr>
              <w:pStyle w:val="Plattetekst3"/>
              <w:jc w:val="center"/>
              <w:rPr>
                <w:rFonts w:eastAsia="Arial Unicode MS"/>
                <w:b/>
                <w:bCs/>
              </w:rPr>
            </w:pPr>
            <w:r>
              <w:rPr>
                <w:b/>
                <w:bCs/>
              </w:rPr>
              <w:t>Omgevingsklasse</w:t>
            </w:r>
          </w:p>
        </w:tc>
        <w:tc>
          <w:tcPr>
            <w:tcW w:w="1962" w:type="dxa"/>
            <w:tcBorders>
              <w:top w:val="outset" w:sz="6" w:space="0" w:color="auto"/>
              <w:left w:val="outset" w:sz="6" w:space="0" w:color="auto"/>
              <w:bottom w:val="outset" w:sz="6" w:space="0" w:color="auto"/>
              <w:right w:val="outset" w:sz="6" w:space="0" w:color="auto"/>
            </w:tcBorders>
            <w:vAlign w:val="center"/>
          </w:tcPr>
          <w:p w14:paraId="62C01533" w14:textId="77777777" w:rsidR="001D00B9" w:rsidRDefault="001D00B9" w:rsidP="007F5C4F">
            <w:pPr>
              <w:pStyle w:val="Plattetekst3"/>
              <w:jc w:val="center"/>
              <w:rPr>
                <w:rFonts w:eastAsia="Arial Unicode MS"/>
                <w:b/>
                <w:bCs/>
              </w:rPr>
            </w:pPr>
            <w:r>
              <w:rPr>
                <w:b/>
                <w:bCs/>
              </w:rPr>
              <w:t>Consistentieklasse</w:t>
            </w:r>
          </w:p>
        </w:tc>
        <w:tc>
          <w:tcPr>
            <w:tcW w:w="1941" w:type="dxa"/>
            <w:tcBorders>
              <w:top w:val="outset" w:sz="6" w:space="0" w:color="auto"/>
              <w:left w:val="outset" w:sz="6" w:space="0" w:color="auto"/>
              <w:bottom w:val="outset" w:sz="6" w:space="0" w:color="auto"/>
              <w:right w:val="outset" w:sz="6" w:space="0" w:color="auto"/>
            </w:tcBorders>
            <w:vAlign w:val="center"/>
          </w:tcPr>
          <w:p w14:paraId="7DFA3A1D" w14:textId="77777777" w:rsidR="001D00B9" w:rsidRDefault="001D00B9" w:rsidP="007F5C4F">
            <w:pPr>
              <w:pStyle w:val="Plattetekst3"/>
              <w:jc w:val="center"/>
              <w:rPr>
                <w:rFonts w:eastAsia="Arial Unicode MS"/>
                <w:b/>
                <w:bCs/>
              </w:rPr>
            </w:pPr>
            <w:r>
              <w:rPr>
                <w:b/>
                <w:bCs/>
              </w:rPr>
              <w:t>Maximale korrelgrootte</w:t>
            </w:r>
          </w:p>
        </w:tc>
      </w:tr>
      <w:tr w:rsidR="001D00B9" w14:paraId="17FDCAFB" w14:textId="77777777" w:rsidTr="007F5C4F">
        <w:trPr>
          <w:trHeight w:val="168"/>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6DB33EB8" w14:textId="77777777" w:rsidR="001D00B9" w:rsidRDefault="001D00B9" w:rsidP="007F5C4F">
            <w:pPr>
              <w:pStyle w:val="Plattetekst3"/>
              <w:jc w:val="center"/>
              <w:rPr>
                <w:rFonts w:eastAsia="Arial Unicode MS"/>
              </w:rPr>
            </w:pPr>
            <w:r>
              <w:t>minimum</w:t>
            </w:r>
          </w:p>
        </w:tc>
        <w:tc>
          <w:tcPr>
            <w:tcW w:w="1594" w:type="dxa"/>
            <w:tcBorders>
              <w:top w:val="outset" w:sz="6" w:space="0" w:color="auto"/>
              <w:left w:val="outset" w:sz="6" w:space="0" w:color="auto"/>
              <w:bottom w:val="outset" w:sz="6" w:space="0" w:color="auto"/>
              <w:right w:val="outset" w:sz="6" w:space="0" w:color="auto"/>
            </w:tcBorders>
          </w:tcPr>
          <w:p w14:paraId="107A00B3" w14:textId="77777777" w:rsidR="001D00B9" w:rsidRDefault="001D00B9" w:rsidP="007F5C4F">
            <w:pPr>
              <w:pStyle w:val="Plattetekst3"/>
              <w:jc w:val="center"/>
            </w:pPr>
          </w:p>
        </w:tc>
        <w:tc>
          <w:tcPr>
            <w:tcW w:w="1798" w:type="dxa"/>
            <w:tcBorders>
              <w:top w:val="outset" w:sz="6" w:space="0" w:color="auto"/>
              <w:left w:val="outset" w:sz="6" w:space="0" w:color="auto"/>
              <w:bottom w:val="outset" w:sz="6" w:space="0" w:color="auto"/>
              <w:right w:val="outset" w:sz="6" w:space="0" w:color="auto"/>
            </w:tcBorders>
            <w:vAlign w:val="center"/>
          </w:tcPr>
          <w:p w14:paraId="33797D37" w14:textId="77777777" w:rsidR="001D00B9" w:rsidRDefault="001D00B9" w:rsidP="007F5C4F">
            <w:pPr>
              <w:pStyle w:val="Plattetekst3"/>
              <w:jc w:val="center"/>
              <w:rPr>
                <w:rFonts w:eastAsia="Arial Unicode MS"/>
              </w:rPr>
            </w:pPr>
            <w:r>
              <w:t>minimum</w:t>
            </w:r>
          </w:p>
        </w:tc>
        <w:tc>
          <w:tcPr>
            <w:tcW w:w="1962" w:type="dxa"/>
            <w:tcBorders>
              <w:top w:val="outset" w:sz="6" w:space="0" w:color="auto"/>
              <w:left w:val="outset" w:sz="6" w:space="0" w:color="auto"/>
              <w:bottom w:val="outset" w:sz="6" w:space="0" w:color="auto"/>
              <w:right w:val="outset" w:sz="6" w:space="0" w:color="auto"/>
            </w:tcBorders>
            <w:vAlign w:val="center"/>
          </w:tcPr>
          <w:p w14:paraId="56C56492" w14:textId="77777777" w:rsidR="001D00B9" w:rsidRDefault="001D00B9" w:rsidP="007F5C4F">
            <w:pPr>
              <w:pStyle w:val="Plattetekst3"/>
              <w:jc w:val="center"/>
              <w:rPr>
                <w:rFonts w:eastAsia="Arial Unicode MS"/>
              </w:rPr>
            </w:pPr>
            <w:r>
              <w:t>keuze aannemer</w:t>
            </w:r>
          </w:p>
        </w:tc>
        <w:tc>
          <w:tcPr>
            <w:tcW w:w="1941" w:type="dxa"/>
            <w:tcBorders>
              <w:top w:val="outset" w:sz="6" w:space="0" w:color="auto"/>
              <w:left w:val="outset" w:sz="6" w:space="0" w:color="auto"/>
              <w:bottom w:val="outset" w:sz="6" w:space="0" w:color="auto"/>
              <w:right w:val="outset" w:sz="6" w:space="0" w:color="auto"/>
            </w:tcBorders>
            <w:vAlign w:val="center"/>
          </w:tcPr>
          <w:p w14:paraId="6DB01AB7" w14:textId="77777777" w:rsidR="001D00B9" w:rsidRDefault="001D00B9" w:rsidP="007F5C4F">
            <w:pPr>
              <w:pStyle w:val="Plattetekst3"/>
              <w:jc w:val="center"/>
              <w:rPr>
                <w:rFonts w:eastAsia="Arial Unicode MS"/>
              </w:rPr>
            </w:pPr>
            <w:r>
              <w:t>keuze aannemer</w:t>
            </w:r>
          </w:p>
        </w:tc>
      </w:tr>
      <w:tr w:rsidR="001D00B9" w14:paraId="01C3EEDD" w14:textId="77777777" w:rsidTr="007F5C4F">
        <w:trPr>
          <w:trHeight w:val="105"/>
          <w:tblCellSpacing w:w="15" w:type="dxa"/>
        </w:trPr>
        <w:tc>
          <w:tcPr>
            <w:tcW w:w="1372" w:type="dxa"/>
            <w:tcBorders>
              <w:top w:val="outset" w:sz="6" w:space="0" w:color="auto"/>
              <w:left w:val="outset" w:sz="6" w:space="0" w:color="auto"/>
              <w:bottom w:val="outset" w:sz="6" w:space="0" w:color="auto"/>
              <w:right w:val="outset" w:sz="6" w:space="0" w:color="auto"/>
            </w:tcBorders>
            <w:vAlign w:val="center"/>
          </w:tcPr>
          <w:p w14:paraId="7E60B341" w14:textId="77777777" w:rsidR="001D00B9" w:rsidRDefault="001D00B9" w:rsidP="007F5C4F">
            <w:pPr>
              <w:pStyle w:val="Plattetekst3"/>
              <w:jc w:val="center"/>
              <w:rPr>
                <w:rFonts w:eastAsia="Arial Unicode MS"/>
              </w:rPr>
            </w:pPr>
          </w:p>
        </w:tc>
        <w:tc>
          <w:tcPr>
            <w:tcW w:w="1594" w:type="dxa"/>
            <w:tcBorders>
              <w:top w:val="outset" w:sz="6" w:space="0" w:color="auto"/>
              <w:left w:val="outset" w:sz="6" w:space="0" w:color="auto"/>
              <w:bottom w:val="outset" w:sz="6" w:space="0" w:color="auto"/>
              <w:right w:val="outset" w:sz="6" w:space="0" w:color="auto"/>
            </w:tcBorders>
          </w:tcPr>
          <w:p w14:paraId="5EC9CE08" w14:textId="77777777" w:rsidR="001D00B9" w:rsidRDefault="001D00B9" w:rsidP="007F5C4F">
            <w:pPr>
              <w:pStyle w:val="Plattetekst3"/>
              <w:jc w:val="center"/>
              <w:rPr>
                <w:rFonts w:eastAsia="Arial Unicode MS"/>
              </w:rPr>
            </w:pPr>
          </w:p>
        </w:tc>
        <w:tc>
          <w:tcPr>
            <w:tcW w:w="1798" w:type="dxa"/>
            <w:tcBorders>
              <w:top w:val="outset" w:sz="6" w:space="0" w:color="auto"/>
              <w:left w:val="outset" w:sz="6" w:space="0" w:color="auto"/>
              <w:bottom w:val="outset" w:sz="6" w:space="0" w:color="auto"/>
              <w:right w:val="outset" w:sz="6" w:space="0" w:color="auto"/>
            </w:tcBorders>
            <w:vAlign w:val="center"/>
          </w:tcPr>
          <w:p w14:paraId="7EF1E7D6" w14:textId="77777777" w:rsidR="001D00B9" w:rsidRDefault="001D00B9" w:rsidP="007F5C4F">
            <w:pPr>
              <w:pStyle w:val="Plattetekst3"/>
              <w:jc w:val="center"/>
              <w:rPr>
                <w:rFonts w:eastAsia="Arial Unicode MS"/>
              </w:rPr>
            </w:pPr>
          </w:p>
        </w:tc>
        <w:tc>
          <w:tcPr>
            <w:tcW w:w="1962" w:type="dxa"/>
            <w:tcBorders>
              <w:top w:val="outset" w:sz="6" w:space="0" w:color="auto"/>
              <w:left w:val="outset" w:sz="6" w:space="0" w:color="auto"/>
              <w:bottom w:val="outset" w:sz="6" w:space="0" w:color="auto"/>
              <w:right w:val="outset" w:sz="6" w:space="0" w:color="auto"/>
            </w:tcBorders>
            <w:vAlign w:val="center"/>
          </w:tcPr>
          <w:p w14:paraId="21580244" w14:textId="77777777" w:rsidR="001D00B9" w:rsidRDefault="001D00B9" w:rsidP="007F5C4F">
            <w:pPr>
              <w:pStyle w:val="Plattetekst3"/>
              <w:jc w:val="center"/>
              <w:rPr>
                <w:rFonts w:eastAsia="Arial Unicode MS"/>
              </w:rPr>
            </w:pPr>
          </w:p>
        </w:tc>
        <w:tc>
          <w:tcPr>
            <w:tcW w:w="1941" w:type="dxa"/>
            <w:tcBorders>
              <w:top w:val="outset" w:sz="6" w:space="0" w:color="auto"/>
              <w:left w:val="outset" w:sz="6" w:space="0" w:color="auto"/>
              <w:bottom w:val="outset" w:sz="6" w:space="0" w:color="auto"/>
              <w:right w:val="outset" w:sz="6" w:space="0" w:color="auto"/>
            </w:tcBorders>
            <w:vAlign w:val="center"/>
          </w:tcPr>
          <w:p w14:paraId="485BB88E" w14:textId="77777777" w:rsidR="001D00B9" w:rsidRDefault="001D00B9" w:rsidP="007F5C4F">
            <w:pPr>
              <w:pStyle w:val="Plattetekst3"/>
              <w:jc w:val="center"/>
              <w:rPr>
                <w:rFonts w:eastAsia="Arial Unicode MS"/>
              </w:rPr>
            </w:pPr>
          </w:p>
        </w:tc>
      </w:tr>
    </w:tbl>
    <w:p w14:paraId="54AF4E81" w14:textId="77777777" w:rsidR="001D00B9" w:rsidRDefault="001D00B9" w:rsidP="001D00B9">
      <w:pPr>
        <w:pStyle w:val="Plattetekstinspringen"/>
      </w:pPr>
      <w:r>
        <w:t xml:space="preserve">Bekisting: </w:t>
      </w:r>
      <w:r w:rsidRPr="00705FA9">
        <w:rPr>
          <w:rStyle w:val="Keuze-blauw"/>
        </w:rPr>
        <w:t>ruw bekist beton / gladde bekisting / architectonisch beton</w:t>
      </w:r>
      <w:r w:rsidRPr="00C43DB8">
        <w:t xml:space="preserve"> </w:t>
      </w:r>
    </w:p>
    <w:p w14:paraId="646389DF" w14:textId="77777777" w:rsidR="001D00B9" w:rsidRDefault="001D00B9" w:rsidP="001D00B9">
      <w:pPr>
        <w:pStyle w:val="Kop8"/>
      </w:pPr>
      <w:r w:rsidRPr="00161EA3">
        <w:t>Aanvullende specificaties</w:t>
      </w:r>
      <w:r>
        <w:t xml:space="preserve"> </w:t>
      </w:r>
      <w:r w:rsidR="00156DE5">
        <w:t>(te schrappen door ontwerper indien niet van toepassing)</w:t>
      </w:r>
    </w:p>
    <w:p w14:paraId="59AD2D24" w14:textId="77777777" w:rsidR="001D00B9" w:rsidRDefault="001D00B9" w:rsidP="001D00B9">
      <w:pPr>
        <w:pStyle w:val="Plattetekstinspringen"/>
      </w:pPr>
      <w:r>
        <w:t>De kroonlijsten worden in architectonisch beton uitgevoerd. De kost voor de architectonische afwerking is inbegrepen in dit artikel. De bepalingen van artikel 26.12.30. zijn van toepassing.</w:t>
      </w:r>
    </w:p>
    <w:p w14:paraId="63A9A4F4" w14:textId="77777777" w:rsidR="001D00B9" w:rsidRPr="000E1E15" w:rsidRDefault="001D00B9" w:rsidP="001D00B9">
      <w:pPr>
        <w:pStyle w:val="Plattetekstinspringen2"/>
        <w:rPr>
          <w:rStyle w:val="Keuze-blauw"/>
        </w:rPr>
      </w:pPr>
      <w:r>
        <w:t xml:space="preserve">Kleur: </w:t>
      </w:r>
      <w:r w:rsidRPr="007735E8">
        <w:rPr>
          <w:rStyle w:val="Keuze-blauw"/>
        </w:rPr>
        <w:t>benadering van RAL … / …</w:t>
      </w:r>
    </w:p>
    <w:p w14:paraId="7E2A0D89" w14:textId="77777777" w:rsidR="001D00B9" w:rsidRDefault="001D00B9" w:rsidP="001D00B9">
      <w:pPr>
        <w:pStyle w:val="Plattetekstinspringen2"/>
      </w:pPr>
      <w:r>
        <w:t>Oppervlak: volgens aanduiding op de plannen en detailtekeningen</w:t>
      </w:r>
    </w:p>
    <w:p w14:paraId="2E564C5D" w14:textId="77777777" w:rsidR="001D00B9" w:rsidRDefault="001D00B9" w:rsidP="001D00B9">
      <w:pPr>
        <w:pStyle w:val="Plattetekstinspringen"/>
      </w:pPr>
      <w:r>
        <w:t>De kroonlijsten worden afgewerkt met een bekleding. De bekleding wordt in de respectievelijke artikels beschreven en gemeten.</w:t>
      </w:r>
      <w:r w:rsidRPr="00161EA3">
        <w:t xml:space="preserve"> </w:t>
      </w:r>
    </w:p>
    <w:p w14:paraId="3FBC4E8C" w14:textId="77777777" w:rsidR="001D00B9" w:rsidRDefault="001D00B9" w:rsidP="001D00B9">
      <w:pPr>
        <w:pStyle w:val="Plattetekstinspringen"/>
      </w:pPr>
      <w:r>
        <w:t>De stabiliteitsstudie van de prefab kroonlijsten wordt uitgevoerd door de fabrikant. Een rekennota wordt ter goedkeuring voorgelegd aan het bestuur.</w:t>
      </w:r>
    </w:p>
    <w:p w14:paraId="361E24A1" w14:textId="77777777" w:rsidR="001D00B9" w:rsidRDefault="001D00B9" w:rsidP="001D00B9">
      <w:pPr>
        <w:pStyle w:val="Plattetekstinspringen"/>
      </w:pPr>
      <w:r>
        <w:t>De kroonlijsten worden aan de ruwbouw bevestigd d.m.v. een thermische onderbreking volgens artikel 26.16.</w:t>
      </w:r>
    </w:p>
    <w:p w14:paraId="3D70112D" w14:textId="77777777" w:rsidR="001D00B9" w:rsidRPr="00823E02" w:rsidRDefault="001D00B9" w:rsidP="001D00B9">
      <w:pPr>
        <w:pStyle w:val="Plattetekstinspringen"/>
      </w:pPr>
      <w:r>
        <w:t xml:space="preserve">Brandweerstand: REI </w:t>
      </w:r>
      <w:r w:rsidRPr="00705FA9">
        <w:rPr>
          <w:rStyle w:val="Keuze-blauw"/>
        </w:rPr>
        <w:t>60 / 120 / 240</w:t>
      </w:r>
    </w:p>
    <w:p w14:paraId="0F4FB947" w14:textId="77777777" w:rsidR="001D00B9" w:rsidRDefault="001D00B9" w:rsidP="001D00B9">
      <w:pPr>
        <w:pStyle w:val="Kop6"/>
      </w:pPr>
      <w:r>
        <w:t>Uitvoering</w:t>
      </w:r>
    </w:p>
    <w:p w14:paraId="008388AD" w14:textId="77777777" w:rsidR="001D00B9" w:rsidRDefault="001D00B9" w:rsidP="001D00B9">
      <w:pPr>
        <w:pStyle w:val="Plattetekstinspringen"/>
      </w:pPr>
      <w:r w:rsidRPr="00E72529">
        <w:t xml:space="preserve">De </w:t>
      </w:r>
      <w:r>
        <w:t>kroonlijsten</w:t>
      </w:r>
      <w:r w:rsidRPr="00E72529">
        <w:t xml:space="preserve"> worden getransporteerd en geplaatst in onderling overleg tussen de aannemer en de fabrikant. </w:t>
      </w:r>
    </w:p>
    <w:p w14:paraId="511F0AF2" w14:textId="77777777" w:rsidR="001D00B9" w:rsidRDefault="001D00B9" w:rsidP="001D00B9">
      <w:pPr>
        <w:pStyle w:val="Plattetekstinspringen"/>
      </w:pPr>
      <w:r w:rsidRPr="00E72529">
        <w:t xml:space="preserve">Het plaatsen van de elementen gebeurt op een zodanige manier dat de vloerpeilen gerespecteerd worden. </w:t>
      </w:r>
    </w:p>
    <w:p w14:paraId="2EF3C54D" w14:textId="77777777" w:rsidR="001D00B9" w:rsidRPr="00E72529" w:rsidRDefault="001D00B9" w:rsidP="001D00B9">
      <w:pPr>
        <w:pStyle w:val="Plattetekstinspringen"/>
      </w:pPr>
      <w:r w:rsidRPr="00E72529">
        <w:t>De steunpunten en verankeringselementen worden in samenspraak met de architect, stabiliteitsingenieur, aannemer en fabrikant bepaald. Op basis hiervan stelt de fabrikant de bekistings- en wapeningsplannen op, die voorafgaandelijk aan de productie goedgekeurd worden.</w:t>
      </w:r>
    </w:p>
    <w:p w14:paraId="58E4E2AE" w14:textId="77777777" w:rsidR="001D00B9" w:rsidRDefault="001D00B9" w:rsidP="001D00B9">
      <w:pPr>
        <w:pStyle w:val="Kop6"/>
      </w:pPr>
      <w:r w:rsidRPr="00531A00">
        <w:t>Toepassing</w:t>
      </w:r>
    </w:p>
    <w:p w14:paraId="5FD90088" w14:textId="77777777" w:rsidR="001D00B9" w:rsidRDefault="001D00B9" w:rsidP="001D00B9">
      <w:pPr>
        <w:pStyle w:val="Kop2"/>
      </w:pPr>
      <w:bookmarkStart w:id="1078" w:name="_Toc390175238"/>
      <w:bookmarkStart w:id="1079" w:name="_Toc390177281"/>
      <w:bookmarkStart w:id="1080" w:name="_Toc438633572"/>
      <w:r>
        <w:t>26.40.</w:t>
      </w:r>
      <w:r>
        <w:tab/>
        <w:t>betonrenovatie - algemeen</w:t>
      </w:r>
      <w:bookmarkEnd w:id="1078"/>
      <w:bookmarkEnd w:id="1079"/>
      <w:bookmarkEnd w:id="1080"/>
    </w:p>
    <w:p w14:paraId="22F63AA6" w14:textId="77777777" w:rsidR="001D00B9" w:rsidRDefault="001D00B9" w:rsidP="001D00B9">
      <w:pPr>
        <w:pStyle w:val="Kop6"/>
      </w:pPr>
      <w:r>
        <w:t>Omschrijving</w:t>
      </w:r>
    </w:p>
    <w:p w14:paraId="5B34B298" w14:textId="77777777" w:rsidR="001D00B9" w:rsidRDefault="001D00B9" w:rsidP="001D00B9">
      <w:pPr>
        <w:pStyle w:val="Plattetekst"/>
      </w:pPr>
      <w:r>
        <w:t>Alle werken noodzakelijk voor het renoveren van beschadigde betonnen constructie-elementen. Onder beschadiging verstaat men ontoelaatbare scheurvorming en scheurwijdte, corrosie van de wapening, afbrokkelen van de betondekking. De werken omvatten:</w:t>
      </w:r>
    </w:p>
    <w:p w14:paraId="0FB44537" w14:textId="77777777" w:rsidR="001D00B9" w:rsidRDefault="001D00B9" w:rsidP="001D00B9">
      <w:pPr>
        <w:pStyle w:val="Plattetekstinspringen"/>
      </w:pPr>
      <w:r>
        <w:t>de nodige stellingen en afdekzeilen;</w:t>
      </w:r>
    </w:p>
    <w:p w14:paraId="11D01A36" w14:textId="77777777" w:rsidR="001D00B9" w:rsidRDefault="001D00B9" w:rsidP="001D00B9">
      <w:pPr>
        <w:pStyle w:val="Plattetekstinspringen"/>
      </w:pPr>
      <w:r>
        <w:t>de bescherming van de niet-behandelde delen (ramen, deuren, luifels, …);</w:t>
      </w:r>
    </w:p>
    <w:p w14:paraId="778A4B2D" w14:textId="77777777" w:rsidR="001D00B9" w:rsidRDefault="001D00B9" w:rsidP="001D00B9">
      <w:pPr>
        <w:pStyle w:val="Plattetekstinspringen"/>
      </w:pPr>
      <w:r>
        <w:t>het eventueel d</w:t>
      </w:r>
      <w:r w:rsidRPr="009E2526">
        <w:t xml:space="preserve">emonteren en herplaatsen van balustrades, trappen, leidingen, kabels, </w:t>
      </w:r>
      <w:r>
        <w:t>…;</w:t>
      </w:r>
    </w:p>
    <w:p w14:paraId="0F72FB15" w14:textId="77777777" w:rsidR="001D00B9" w:rsidRDefault="001D00B9" w:rsidP="001D00B9">
      <w:pPr>
        <w:pStyle w:val="Plattetekstinspringen"/>
      </w:pPr>
      <w:r>
        <w:t>de voorbereiding van de ondergrond;</w:t>
      </w:r>
    </w:p>
    <w:p w14:paraId="49170050" w14:textId="77777777" w:rsidR="001D00B9" w:rsidRDefault="001D00B9" w:rsidP="001D00B9">
      <w:pPr>
        <w:pStyle w:val="Plattetekstinspringen"/>
      </w:pPr>
      <w:r>
        <w:t>de eigenlijke betonherstelling;</w:t>
      </w:r>
    </w:p>
    <w:p w14:paraId="1273D2EF" w14:textId="77777777" w:rsidR="001D00B9" w:rsidRDefault="001D00B9" w:rsidP="001D00B9">
      <w:pPr>
        <w:pStyle w:val="Plattetekstinspringen"/>
      </w:pPr>
      <w:r>
        <w:t>de eventueel aan te brengen coating;</w:t>
      </w:r>
    </w:p>
    <w:p w14:paraId="006FD473" w14:textId="77777777" w:rsidR="001D00B9" w:rsidRDefault="001D00B9" w:rsidP="001D00B9">
      <w:pPr>
        <w:pStyle w:val="Plattetekstinspringen"/>
      </w:pPr>
      <w:r>
        <w:t>het opruimen van de werf.</w:t>
      </w:r>
    </w:p>
    <w:p w14:paraId="5D35E70A" w14:textId="77777777" w:rsidR="001D00B9" w:rsidRDefault="001D00B9" w:rsidP="001D00B9">
      <w:pPr>
        <w:pStyle w:val="Kop6"/>
      </w:pPr>
      <w:r>
        <w:t>Materiaal &amp; uitvoering</w:t>
      </w:r>
    </w:p>
    <w:p w14:paraId="77ED4B5D" w14:textId="77777777" w:rsidR="001D00B9" w:rsidRPr="006524CE" w:rsidRDefault="001D00B9" w:rsidP="001D00B9">
      <w:pPr>
        <w:pStyle w:val="Kop7"/>
      </w:pPr>
      <w:r>
        <w:t>algemeen</w:t>
      </w:r>
    </w:p>
    <w:p w14:paraId="65712731" w14:textId="77777777" w:rsidR="001D00B9" w:rsidRDefault="001D00B9" w:rsidP="001D00B9">
      <w:pPr>
        <w:pStyle w:val="Plattetekstinspringen"/>
      </w:pPr>
      <w:r>
        <w:t xml:space="preserve">De betonherstellingswerken worden uitgevoerd volgens TV 231 </w:t>
      </w:r>
      <w:r w:rsidRPr="00A94B4B">
        <w:t>Herstel en bescherming van beton</w:t>
      </w:r>
      <w:r>
        <w:t xml:space="preserve"> (WTCB).</w:t>
      </w:r>
    </w:p>
    <w:p w14:paraId="40F97F1B" w14:textId="77777777" w:rsidR="001D00B9" w:rsidRDefault="001D00B9" w:rsidP="001D00B9">
      <w:pPr>
        <w:pStyle w:val="Plattetekstinspringen"/>
      </w:pPr>
      <w:r>
        <w:t xml:space="preserve">De normen NBN EN </w:t>
      </w:r>
      <w:r w:rsidRPr="00A94B4B">
        <w:t>1504-1 t.e.m. NBN EN 1504-10</w:t>
      </w:r>
      <w:r>
        <w:t xml:space="preserve"> zijn van toepassing.</w:t>
      </w:r>
    </w:p>
    <w:p w14:paraId="3E8E15C3" w14:textId="77777777" w:rsidR="001D00B9" w:rsidRDefault="001D00B9" w:rsidP="001D00B9">
      <w:pPr>
        <w:pStyle w:val="Plattetekstinspringen"/>
      </w:pPr>
      <w:r w:rsidRPr="00A94B4B">
        <w:t>De</w:t>
      </w:r>
      <w:r>
        <w:t xml:space="preserve"> betonherstellings</w:t>
      </w:r>
      <w:r w:rsidRPr="00A94B4B">
        <w:t xml:space="preserve">werken </w:t>
      </w:r>
      <w:r>
        <w:t xml:space="preserve">mogen enkel uitgevoerd worden </w:t>
      </w:r>
      <w:r w:rsidRPr="00A94B4B">
        <w:t>door een gecertificeerde aannemer</w:t>
      </w:r>
      <w:r>
        <w:t xml:space="preserve"> </w:t>
      </w:r>
      <w:r w:rsidRPr="00A94B4B">
        <w:t>conform de procescertificatie PTV-BPC-560-01 en TRA-BPC-560-01 van BCCA.</w:t>
      </w:r>
    </w:p>
    <w:p w14:paraId="6BE5A358" w14:textId="77777777" w:rsidR="001D00B9" w:rsidRDefault="001D00B9" w:rsidP="001D00B9">
      <w:pPr>
        <w:pStyle w:val="Plattetekstinspringen"/>
      </w:pPr>
      <w:r>
        <w:t xml:space="preserve">Per </w:t>
      </w:r>
      <w:r w:rsidRPr="00EA4DBE">
        <w:t>ploeg van 6 arbeiders</w:t>
      </w:r>
      <w:r>
        <w:t xml:space="preserve"> die de betonrenovatiewerken uitvoeren, is minstens één uitvoerder geattesteerd. </w:t>
      </w:r>
      <w:r w:rsidRPr="00EA4DBE">
        <w:t xml:space="preserve"> </w:t>
      </w:r>
    </w:p>
    <w:p w14:paraId="63B84813" w14:textId="77777777" w:rsidR="001D00B9" w:rsidRDefault="001D00B9" w:rsidP="001D00B9">
      <w:pPr>
        <w:pStyle w:val="Plattetekstinspringen"/>
      </w:pPr>
      <w:r>
        <w:t>De gebruikte herstellings- en beschermingsproducten dragen het CE-merk en het BENOR-merk (of gelijkwaardig).</w:t>
      </w:r>
    </w:p>
    <w:p w14:paraId="2FB1EA54" w14:textId="77777777" w:rsidR="001D00B9" w:rsidRDefault="001D00B9" w:rsidP="001D00B9">
      <w:pPr>
        <w:pStyle w:val="Plattetekstinspringen"/>
      </w:pPr>
      <w:r>
        <w:t xml:space="preserve">Voor de aanvang van de werken legt de aannemer </w:t>
      </w:r>
      <w:r w:rsidRPr="004D3CB5">
        <w:t>de bewijsvoering van zijn certificatie, de attesten van de uitvoerder(s) en de BENOR</w:t>
      </w:r>
      <w:r>
        <w:t>-</w:t>
      </w:r>
      <w:r w:rsidRPr="004D3CB5">
        <w:t xml:space="preserve">bewijzen van de gebruikte producten </w:t>
      </w:r>
      <w:r>
        <w:t>voor aan het Bestuur.</w:t>
      </w:r>
      <w:bookmarkStart w:id="1081" w:name="_Toc323886115"/>
    </w:p>
    <w:p w14:paraId="577761CB" w14:textId="77777777" w:rsidR="001D00B9" w:rsidRDefault="001D00B9" w:rsidP="001D00B9">
      <w:pPr>
        <w:pStyle w:val="Kop7"/>
      </w:pPr>
      <w:r>
        <w:t>Vooronderzoek</w:t>
      </w:r>
    </w:p>
    <w:p w14:paraId="19EF9B50" w14:textId="77777777" w:rsidR="001D00B9" w:rsidRDefault="001D00B9" w:rsidP="001D00B9">
      <w:pPr>
        <w:pStyle w:val="Plattetekstinspringen"/>
      </w:pPr>
      <w:r>
        <w:t>De aannemer start met een vooronderzoek van de te herstellen betonelementen.</w:t>
      </w:r>
    </w:p>
    <w:p w14:paraId="18261B7D" w14:textId="77777777" w:rsidR="001D00B9" w:rsidRDefault="001D00B9" w:rsidP="001D00B9">
      <w:pPr>
        <w:pStyle w:val="Plattetekstinspringen"/>
      </w:pPr>
      <w:r>
        <w:t>Aan de hand van de visuele inspectie en de basisproeven zoals beschreven in § 3.2. Basisinspectie van TV 231 bepaalt hij de oorzaak van de betonschade (carbonatatie, chlorideaantasting, alkalisilicareactie, fysische of mechanische schade, …). Op basis van deze bevindingen bepaalt hij welke herstelproducten hij moet toepassen. Hij noteert zijn bevindingen in een inspectierapport.</w:t>
      </w:r>
    </w:p>
    <w:p w14:paraId="08F95292" w14:textId="77777777" w:rsidR="001D00B9" w:rsidRDefault="001D00B9" w:rsidP="001D00B9">
      <w:pPr>
        <w:pStyle w:val="Plattetekstinspringen"/>
      </w:pPr>
      <w:r>
        <w:t>Om de omvang van de herstelling te bepalen, onderzoekt de aannemer het betonoppervlak op beschadigingen, loszittende en holklinkende delen. Hij doet dit door behamering van de ondergrond met een metalen hamer. Ook de plaatsen die op het eerste gezicht geen schade vertonen, worden behamerd. Alle te herstellen zones worden aangeduid.</w:t>
      </w:r>
    </w:p>
    <w:p w14:paraId="5FE15B71" w14:textId="77777777" w:rsidR="001D00B9" w:rsidRDefault="001D00B9" w:rsidP="001D00B9">
      <w:pPr>
        <w:pStyle w:val="Kop7"/>
      </w:pPr>
      <w:r>
        <w:t>voorbereidende werken</w:t>
      </w:r>
    </w:p>
    <w:p w14:paraId="637DE4ED" w14:textId="77777777" w:rsidR="001D00B9" w:rsidRPr="002B6A6D" w:rsidRDefault="001D00B9" w:rsidP="001D00B9">
      <w:pPr>
        <w:pStyle w:val="Plattetekstinspringen"/>
      </w:pPr>
      <w:r>
        <w:t xml:space="preserve">Binnen de afgebakende zones worden alle niet hechtende delen en het minderwaardig beton mechanisch of hydraulisch verwijderd tot op het gezonde beton, met een minimale diepte van 5 mm </w:t>
      </w:r>
      <w:r w:rsidRPr="002B6A6D">
        <w:t>(in het geval van herstelmortels op basis van hydraulische bindmiddelen met maximale korreldiameter Dmax ≥ 2 mm, tot een minimum diepte van 3 Dmax). De diepte tot waarop het beton verwijderd moet worden in de buurt van de wapeningen bij depassivatie door carbonatatie wordt beschreven in § 7.3.2.</w:t>
      </w:r>
      <w:r>
        <w:t xml:space="preserve"> van TV 231.</w:t>
      </w:r>
    </w:p>
    <w:p w14:paraId="6FC440FF" w14:textId="77777777" w:rsidR="001D00B9" w:rsidRDefault="001D00B9" w:rsidP="001D00B9">
      <w:pPr>
        <w:pStyle w:val="Plattetekstinspringen"/>
      </w:pPr>
      <w:r w:rsidRPr="002B6A6D">
        <w:t>De te herstellen zones worden afgebakend door middel van een zaagsnede van 5 mm diep die met een slijpschijf loodrecht op het oppervlak wordt aangebracht volgens een veelhoeklijn.</w:t>
      </w:r>
      <w:r>
        <w:t xml:space="preserve"> </w:t>
      </w:r>
      <w:r w:rsidRPr="002B6A6D">
        <w:t>Een geleidelijke overgang aan de rand is niet toegelaten.</w:t>
      </w:r>
      <w:r w:rsidRPr="00972702">
        <w:t xml:space="preserve"> </w:t>
      </w:r>
      <w:r>
        <w:t>D</w:t>
      </w:r>
      <w:r w:rsidRPr="00972702">
        <w:t>e bewerkte randen</w:t>
      </w:r>
      <w:r>
        <w:t xml:space="preserve"> moeten</w:t>
      </w:r>
      <w:r w:rsidRPr="00972702">
        <w:t xml:space="preserve"> een hoek van minstens 90° en hoogstens 135° vormen om te vermijden dat het aangrenzende gezonde betonoppervlak zou loskomen.</w:t>
      </w:r>
      <w:r>
        <w:t xml:space="preserve"> De randen moeten </w:t>
      </w:r>
      <w:r w:rsidRPr="00972702">
        <w:t>voldoende geruwd zijn om een goede mechanische hechting tussen het oorspronkelijke materiaal en het herstelmateriaal te verzekeren</w:t>
      </w:r>
      <w:r>
        <w:t>.</w:t>
      </w:r>
    </w:p>
    <w:p w14:paraId="56FE5BDD" w14:textId="77777777" w:rsidR="001D00B9" w:rsidRPr="00972702" w:rsidRDefault="001D00B9" w:rsidP="001D00B9">
      <w:pPr>
        <w:pStyle w:val="Plattetekstinspringen"/>
      </w:pPr>
      <w:r w:rsidRPr="00972702">
        <w:t>Vlamstralen is in alle gevallen streng verboden.</w:t>
      </w:r>
    </w:p>
    <w:p w14:paraId="77171668" w14:textId="77777777" w:rsidR="001D00B9" w:rsidRDefault="001D00B9" w:rsidP="001D00B9">
      <w:pPr>
        <w:pStyle w:val="Plattetekstinspringen"/>
      </w:pPr>
      <w:r w:rsidRPr="00972702">
        <w:t>Bij de voorbereidingen moet men er steeds op toezien dat de hechting tussen de wapening en het beton en de cohesie van het beton in de omliggende niet-beschadigde zones geenszins verstoord wordt.</w:t>
      </w:r>
    </w:p>
    <w:p w14:paraId="4BC38DEA" w14:textId="77777777" w:rsidR="001D00B9" w:rsidRDefault="001D00B9" w:rsidP="001D00B9">
      <w:pPr>
        <w:pStyle w:val="Plattetekstinspringen"/>
      </w:pPr>
      <w:r>
        <w:t>De ondergrond wordt voorbereid zoals bepaald in de technische fiche van de herstelmortel. Een optimale hechting van de herstelmortel aan de ondergrond moet gegarandeerd zijn.</w:t>
      </w:r>
    </w:p>
    <w:p w14:paraId="282826D9" w14:textId="77777777" w:rsidR="001D00B9" w:rsidRPr="00151749" w:rsidRDefault="001D00B9" w:rsidP="001D00B9">
      <w:pPr>
        <w:pStyle w:val="Plattetekstinspringen"/>
      </w:pPr>
      <w:r>
        <w:t>Gecorrodeerde wapening moet vrijgemaakt worden volgens de bepalingen van § 7.3.2. van TV 231. De vrijgemaakte wapening wordt grondig ontroest volgens de zuiverheidsgraad opgegeven in de technische fiche van de herstelmortels volgens NBN EN ISO 12944-4.</w:t>
      </w:r>
    </w:p>
    <w:p w14:paraId="27670855" w14:textId="77777777" w:rsidR="001D00B9" w:rsidRDefault="001D00B9" w:rsidP="001D00B9">
      <w:pPr>
        <w:pStyle w:val="Plattetekstinspringen"/>
      </w:pPr>
      <w:r>
        <w:t>Indien de wapening meer dan één vierde van de dikte is doorgeroest, beslist de stabiliteitsingenieur welke maatregelen genomen moeten worden. Indien de wapening vervangen moet worden, wordt dit gerekend onder artikel 26.42.</w:t>
      </w:r>
    </w:p>
    <w:p w14:paraId="36B772E1" w14:textId="77777777" w:rsidR="001D00B9" w:rsidRDefault="001D00B9" w:rsidP="001D00B9">
      <w:pPr>
        <w:pStyle w:val="Plattetekstinspringen"/>
      </w:pPr>
      <w:r>
        <w:t>Na het vrijmaken van de gecorrodeerde wapening en het verwijderen van de loszittende betondelen, maakt de aannemer een document op met de uit te voeren hoeveelheden voor de verder in dit bestek opgenomen artikels voor de betonherstelling. Het document bevat een overzicht per artikel en per bouwonderdeel. Dit document moet door het bestuur worden goedgekeurd voor verdere uitvoering van de werken.</w:t>
      </w:r>
    </w:p>
    <w:p w14:paraId="36BEFEF3" w14:textId="77777777" w:rsidR="001D00B9" w:rsidRPr="00B53B25" w:rsidRDefault="001D00B9" w:rsidP="001D00B9">
      <w:pPr>
        <w:pStyle w:val="Plattetekstinspringen"/>
      </w:pPr>
      <w:r>
        <w:t>De aannemer heeft tijdens de betonherstellingswerken een ‘profometer’ ter beschikking om het bestuur toe te laten de diepte van de wapening te meten.</w:t>
      </w:r>
    </w:p>
    <w:p w14:paraId="5847889E" w14:textId="77777777" w:rsidR="001D00B9" w:rsidRDefault="001D00B9" w:rsidP="001D00B9">
      <w:pPr>
        <w:pStyle w:val="Kop3"/>
      </w:pPr>
      <w:bookmarkStart w:id="1082" w:name="_Toc390175239"/>
      <w:bookmarkStart w:id="1083" w:name="_Toc390177282"/>
      <w:bookmarkStart w:id="1084" w:name="_Toc438633573"/>
      <w:r>
        <w:t>26.41.</w:t>
      </w:r>
      <w:r>
        <w:tab/>
        <w:t>betonrenovatie – passivatie van vrijgemaakte wapeningsstaven</w:t>
      </w:r>
      <w:r>
        <w:tab/>
      </w:r>
      <w:r w:rsidRPr="0037494F">
        <w:rPr>
          <w:rStyle w:val="MeetChar"/>
        </w:rPr>
        <w:t>|VH|m</w:t>
      </w:r>
      <w:bookmarkEnd w:id="1082"/>
      <w:bookmarkEnd w:id="1083"/>
      <w:bookmarkEnd w:id="1084"/>
    </w:p>
    <w:p w14:paraId="4B50F528" w14:textId="77777777" w:rsidR="001D00B9" w:rsidRDefault="001D00B9" w:rsidP="001D00B9">
      <w:pPr>
        <w:pStyle w:val="Kop6"/>
      </w:pPr>
      <w:r>
        <w:t>Omschrijving</w:t>
      </w:r>
    </w:p>
    <w:p w14:paraId="7BD9DE9D" w14:textId="77777777" w:rsidR="001D00B9" w:rsidRPr="0037494F" w:rsidRDefault="001D00B9" w:rsidP="001D00B9">
      <w:pPr>
        <w:pStyle w:val="Plattetekst"/>
      </w:pPr>
      <w:r>
        <w:t>De betondekking is kleiner dan 2 cm. Daarom wordt de ontroeste wapening over de volledig vrijgemaakte lengte behandeld met een anti-corrosiebescherming.</w:t>
      </w:r>
    </w:p>
    <w:p w14:paraId="703E1A21" w14:textId="77777777" w:rsidR="001D00B9" w:rsidRDefault="001D00B9" w:rsidP="001D00B9">
      <w:pPr>
        <w:pStyle w:val="Kop6"/>
      </w:pPr>
      <w:r>
        <w:t>Meting</w:t>
      </w:r>
    </w:p>
    <w:p w14:paraId="197D4FD0" w14:textId="77777777" w:rsidR="001D00B9" w:rsidRDefault="001D00B9" w:rsidP="001D00B9">
      <w:pPr>
        <w:pStyle w:val="Plattetekstinspringen"/>
      </w:pPr>
      <w:r>
        <w:t>meeteenheid: lm</w:t>
      </w:r>
    </w:p>
    <w:p w14:paraId="776BA0B9" w14:textId="77777777" w:rsidR="001D00B9" w:rsidRDefault="001D00B9" w:rsidP="001D00B9">
      <w:pPr>
        <w:pStyle w:val="Plattetekstinspringen"/>
      </w:pPr>
      <w:r>
        <w:t>meetcode: netto lengte, met een minimum van 0,10 m per zone</w:t>
      </w:r>
    </w:p>
    <w:p w14:paraId="7701C1F4" w14:textId="77777777" w:rsidR="001D00B9" w:rsidRDefault="001D00B9" w:rsidP="001D00B9">
      <w:pPr>
        <w:pStyle w:val="Plattetekstinspringen"/>
      </w:pPr>
      <w:r>
        <w:t>aard van de overeenkomst: Vermoedelijke Hoeveelheid (VH)</w:t>
      </w:r>
    </w:p>
    <w:p w14:paraId="197AAB73" w14:textId="77777777" w:rsidR="001D00B9" w:rsidRDefault="001D00B9" w:rsidP="001D00B9">
      <w:pPr>
        <w:pStyle w:val="Kop6"/>
      </w:pPr>
      <w:r>
        <w:t>Materiaal</w:t>
      </w:r>
    </w:p>
    <w:p w14:paraId="12100D5B" w14:textId="77777777" w:rsidR="001D00B9" w:rsidRDefault="001D00B9" w:rsidP="001D00B9">
      <w:pPr>
        <w:pStyle w:val="Plattetekstinspringen"/>
      </w:pPr>
      <w:r>
        <w:t>Het anticorrosiebeschermingsproduct voldoet aan de bepalingen van NBN EN 1504-7 en is drager van het Benor-merk (of gelijkwaardig) volgens PTV 567.</w:t>
      </w:r>
    </w:p>
    <w:p w14:paraId="0CDD26D7" w14:textId="77777777" w:rsidR="001D00B9" w:rsidRDefault="001D00B9" w:rsidP="001D00B9">
      <w:pPr>
        <w:pStyle w:val="Kop6"/>
      </w:pPr>
      <w:r>
        <w:t>Uitvoering</w:t>
      </w:r>
    </w:p>
    <w:p w14:paraId="1B27C439" w14:textId="77777777" w:rsidR="001D00B9" w:rsidRDefault="001D00B9" w:rsidP="001D00B9">
      <w:pPr>
        <w:pStyle w:val="Plattetekstinspringen"/>
      </w:pPr>
      <w:r>
        <w:t>Het product wordt in twee lagen aangebracht op de vrijgemaakte wapening. De voorschriften van de fabrikant worden gevolgd.</w:t>
      </w:r>
    </w:p>
    <w:p w14:paraId="5F9F886F" w14:textId="77777777" w:rsidR="001D00B9" w:rsidRDefault="001D00B9" w:rsidP="001D00B9">
      <w:pPr>
        <w:pStyle w:val="Plattetekstinspringen"/>
      </w:pPr>
      <w:r>
        <w:t>Het product mag de goede hechting tussen wapening en beton of herstelmortel geenzins verstoren.</w:t>
      </w:r>
    </w:p>
    <w:p w14:paraId="06420057" w14:textId="77777777" w:rsidR="001D00B9" w:rsidRDefault="001D00B9" w:rsidP="001D00B9">
      <w:pPr>
        <w:pStyle w:val="Kop6"/>
      </w:pPr>
      <w:r>
        <w:t>Toepassing</w:t>
      </w:r>
    </w:p>
    <w:p w14:paraId="2D13C04E" w14:textId="77777777" w:rsidR="001D00B9" w:rsidRDefault="001D00B9" w:rsidP="001D00B9">
      <w:pPr>
        <w:pStyle w:val="Kop3"/>
      </w:pPr>
      <w:bookmarkStart w:id="1085" w:name="_Toc390175240"/>
      <w:bookmarkStart w:id="1086" w:name="_Toc390177283"/>
      <w:bookmarkStart w:id="1087" w:name="_Toc438633574"/>
      <w:r>
        <w:t>26.42.</w:t>
      </w:r>
      <w:r>
        <w:tab/>
        <w:t>betonrenovatie – vervangen van wapening</w:t>
      </w:r>
      <w:r>
        <w:tab/>
      </w:r>
      <w:r w:rsidRPr="00C94699">
        <w:rPr>
          <w:rStyle w:val="MeetChar"/>
        </w:rPr>
        <w:t>|VH|</w:t>
      </w:r>
      <w:r>
        <w:rPr>
          <w:rStyle w:val="MeetChar"/>
        </w:rPr>
        <w:t>kg</w:t>
      </w:r>
      <w:bookmarkEnd w:id="1085"/>
      <w:bookmarkEnd w:id="1086"/>
      <w:bookmarkEnd w:id="1087"/>
    </w:p>
    <w:p w14:paraId="69C53ABD" w14:textId="77777777" w:rsidR="001D00B9" w:rsidRDefault="001D00B9" w:rsidP="001D00B9">
      <w:pPr>
        <w:pStyle w:val="Kop6"/>
        <w:rPr>
          <w:lang w:val="nl-NL"/>
        </w:rPr>
      </w:pPr>
      <w:r>
        <w:rPr>
          <w:lang w:val="nl-NL"/>
        </w:rPr>
        <w:t>Omschrijving</w:t>
      </w:r>
    </w:p>
    <w:p w14:paraId="4E6B4CA9" w14:textId="77777777" w:rsidR="001D00B9" w:rsidRDefault="001D00B9" w:rsidP="001D00B9">
      <w:pPr>
        <w:pStyle w:val="Plattetekst"/>
      </w:pPr>
      <w:r>
        <w:t>De vrijgemaakte wapening is zover doorgeroest dat deze vervangen moet worden.</w:t>
      </w:r>
    </w:p>
    <w:p w14:paraId="0568CDBC" w14:textId="77777777" w:rsidR="001D00B9" w:rsidRDefault="001D00B9" w:rsidP="001D00B9">
      <w:pPr>
        <w:pStyle w:val="Kop6"/>
      </w:pPr>
      <w:r>
        <w:t>Meting</w:t>
      </w:r>
    </w:p>
    <w:p w14:paraId="20A94CB6" w14:textId="77777777" w:rsidR="001D00B9" w:rsidRDefault="001D00B9" w:rsidP="001D00B9">
      <w:pPr>
        <w:pStyle w:val="Plattetekstinspringen"/>
      </w:pPr>
      <w:r>
        <w:t>meeteenheid: per kg</w:t>
      </w:r>
    </w:p>
    <w:p w14:paraId="19F0AA6D" w14:textId="77777777" w:rsidR="001D00B9" w:rsidRDefault="001D00B9" w:rsidP="001D00B9">
      <w:pPr>
        <w:pStyle w:val="Plattetekstinspringen"/>
      </w:pPr>
      <w:r>
        <w:t>meetcode: netto te vervangen lengte, met inbegrip van de verankering en binddraden</w:t>
      </w:r>
    </w:p>
    <w:p w14:paraId="40C6D5F0" w14:textId="77777777" w:rsidR="001D00B9" w:rsidRDefault="001D00B9" w:rsidP="001D00B9">
      <w:pPr>
        <w:pStyle w:val="Plattetekstinspringen"/>
      </w:pPr>
      <w:r>
        <w:t>aard van de overeenkomst: Vermoedelijke Hoeveelheid (VH)</w:t>
      </w:r>
    </w:p>
    <w:p w14:paraId="270A36D3" w14:textId="77777777" w:rsidR="001D00B9" w:rsidRDefault="001D00B9" w:rsidP="001D00B9">
      <w:pPr>
        <w:pStyle w:val="Kop6"/>
      </w:pPr>
      <w:r>
        <w:t>Materiaal</w:t>
      </w:r>
    </w:p>
    <w:p w14:paraId="4DE5FFF0" w14:textId="77777777" w:rsidR="001D00B9" w:rsidRDefault="001D00B9" w:rsidP="001D00B9">
      <w:pPr>
        <w:pStyle w:val="Kop8"/>
      </w:pPr>
      <w:r>
        <w:t>Specificaties</w:t>
      </w:r>
    </w:p>
    <w:p w14:paraId="0B987860" w14:textId="77777777" w:rsidR="001D00B9" w:rsidRDefault="001D00B9" w:rsidP="001D00B9">
      <w:pPr>
        <w:pStyle w:val="Plattetekstinspringen"/>
      </w:pPr>
      <w:r>
        <w:t xml:space="preserve">Staalkwaliteit: </w:t>
      </w:r>
      <w:r w:rsidRPr="00003139">
        <w:rPr>
          <w:rStyle w:val="Keuze-blauw"/>
        </w:rPr>
        <w:t>BE 500 S / DE 500 BS</w:t>
      </w:r>
    </w:p>
    <w:p w14:paraId="734EBAB6" w14:textId="77777777" w:rsidR="001D00B9" w:rsidRDefault="001D00B9" w:rsidP="001D00B9">
      <w:pPr>
        <w:pStyle w:val="Kop6"/>
      </w:pPr>
      <w:r>
        <w:t>Uitvoering</w:t>
      </w:r>
    </w:p>
    <w:p w14:paraId="2E5DCF08" w14:textId="77777777" w:rsidR="001D00B9" w:rsidRDefault="001D00B9" w:rsidP="001D00B9">
      <w:pPr>
        <w:pStyle w:val="Plattetekstinspringen"/>
      </w:pPr>
      <w:r>
        <w:t>De bestaande wapening wordt doorgeknipt en vervangen door nieuwe staven. De vereiste verankering van de nieuwe staven wordt gerealiseerd. De voorschriften van de stabiliteitsingenieur worden opgevolgd.</w:t>
      </w:r>
    </w:p>
    <w:p w14:paraId="5FDC2392" w14:textId="77777777" w:rsidR="001D00B9" w:rsidRDefault="001D00B9" w:rsidP="001D00B9">
      <w:pPr>
        <w:pStyle w:val="Kop6"/>
      </w:pPr>
      <w:r>
        <w:t>Toepassing</w:t>
      </w:r>
    </w:p>
    <w:p w14:paraId="1B4D84B0" w14:textId="77777777" w:rsidR="001D00B9" w:rsidRDefault="001D00B9" w:rsidP="001D00B9">
      <w:pPr>
        <w:pStyle w:val="Kop3"/>
      </w:pPr>
      <w:bookmarkStart w:id="1088" w:name="_Toc390175241"/>
      <w:bookmarkStart w:id="1089" w:name="_Toc390177284"/>
      <w:bookmarkStart w:id="1090" w:name="_Toc438633575"/>
      <w:r>
        <w:t>26.43.</w:t>
      </w:r>
      <w:r>
        <w:tab/>
        <w:t>betonrenovatie – handmatig te plaatsen mortel</w:t>
      </w:r>
      <w:bookmarkEnd w:id="1081"/>
      <w:bookmarkEnd w:id="1088"/>
      <w:bookmarkEnd w:id="1089"/>
      <w:bookmarkEnd w:id="1090"/>
      <w:r>
        <w:tab/>
      </w:r>
    </w:p>
    <w:p w14:paraId="07E815F4" w14:textId="77777777" w:rsidR="001D00B9" w:rsidRDefault="001D00B9" w:rsidP="001D00B9">
      <w:pPr>
        <w:pStyle w:val="Kop4"/>
      </w:pPr>
      <w:bookmarkStart w:id="1091" w:name="_Toc390175242"/>
      <w:bookmarkStart w:id="1092" w:name="_Toc390177285"/>
      <w:bookmarkStart w:id="1093" w:name="_Toc438633576"/>
      <w:bookmarkStart w:id="1094" w:name="_Toc323886116"/>
      <w:r>
        <w:t>26.43.10.</w:t>
      </w:r>
      <w:r>
        <w:tab/>
        <w:t>betonrenovatie – handmatig te plaatsen mortel/ gemodificeerde hydraulische mortel</w:t>
      </w:r>
      <w:r>
        <w:tab/>
      </w:r>
      <w:r>
        <w:tab/>
      </w:r>
      <w:r w:rsidRPr="007D2D83">
        <w:rPr>
          <w:rStyle w:val="MeetChar"/>
        </w:rPr>
        <w:t>|VH|dm2</w:t>
      </w:r>
      <w:bookmarkEnd w:id="1091"/>
      <w:bookmarkEnd w:id="1092"/>
      <w:bookmarkEnd w:id="1093"/>
    </w:p>
    <w:bookmarkEnd w:id="1094"/>
    <w:p w14:paraId="6D9EE617" w14:textId="77777777" w:rsidR="001D00B9" w:rsidRDefault="001D00B9" w:rsidP="001D00B9">
      <w:pPr>
        <w:pStyle w:val="Kop6"/>
      </w:pPr>
      <w:r>
        <w:t>Omschrijving</w:t>
      </w:r>
    </w:p>
    <w:p w14:paraId="03EDDFE5" w14:textId="77777777" w:rsidR="001D00B9" w:rsidRDefault="001D00B9" w:rsidP="001D00B9">
      <w:pPr>
        <w:pStyle w:val="Plattetekst"/>
      </w:pPr>
      <w:r>
        <w:t>Manueel uitgevoerde herstellingen met gebruik van gemodificeerde hydraulische mortel. Deze techniek wordt vooral voor kleine reparaties met beperkte dekkingsschade toegepast.</w:t>
      </w:r>
    </w:p>
    <w:p w14:paraId="57B2F815" w14:textId="77777777" w:rsidR="001D00B9" w:rsidRDefault="001D00B9" w:rsidP="001D00B9">
      <w:pPr>
        <w:pStyle w:val="Kop6"/>
      </w:pPr>
      <w:r>
        <w:t>Meting</w:t>
      </w:r>
    </w:p>
    <w:p w14:paraId="07E417B2" w14:textId="77777777" w:rsidR="001D00B9" w:rsidRDefault="001D00B9" w:rsidP="001D00B9">
      <w:pPr>
        <w:pStyle w:val="Plattetekstinspringen"/>
      </w:pPr>
      <w:r>
        <w:t>meeteenheid: dm2</w:t>
      </w:r>
    </w:p>
    <w:p w14:paraId="546DC7E0" w14:textId="77777777" w:rsidR="001D00B9" w:rsidRDefault="001D00B9" w:rsidP="001D00B9">
      <w:pPr>
        <w:pStyle w:val="Plattetekstinspringen"/>
      </w:pPr>
      <w:r>
        <w:t>meetcode: som van de gemiddelde oppervlakten (gemiddelde lengte x gemiddelde breedte) van de te herstellen zones, zijnde de zones waar de wapening is blootgemaakt</w:t>
      </w:r>
    </w:p>
    <w:p w14:paraId="1299CFC5" w14:textId="77777777" w:rsidR="001D00B9" w:rsidRDefault="001D00B9" w:rsidP="001D00B9">
      <w:pPr>
        <w:pStyle w:val="Plattetekstinspringen"/>
      </w:pPr>
      <w:r>
        <w:t>aard van de overeenkomst: Vermoedelijke Hoeveelheid (VH)</w:t>
      </w:r>
    </w:p>
    <w:p w14:paraId="31C4618E" w14:textId="77777777" w:rsidR="001D00B9" w:rsidRDefault="001D00B9" w:rsidP="001D00B9">
      <w:pPr>
        <w:pStyle w:val="Kop6"/>
      </w:pPr>
      <w:r>
        <w:t>Materiaal</w:t>
      </w:r>
    </w:p>
    <w:p w14:paraId="55DF45C6" w14:textId="77777777" w:rsidR="001D00B9" w:rsidRDefault="001D00B9" w:rsidP="001D00B9">
      <w:pPr>
        <w:pStyle w:val="Plattetekstinspringen"/>
      </w:pPr>
      <w:r>
        <w:t>De betonherstelling wordt uitgevoerd met een mortel op basis van hydraulische bindmiddelen (CC of PCC).</w:t>
      </w:r>
    </w:p>
    <w:p w14:paraId="718497D1" w14:textId="77777777" w:rsidR="001D00B9" w:rsidRDefault="001D00B9" w:rsidP="001D00B9">
      <w:pPr>
        <w:pStyle w:val="Plattetekstinspringen"/>
      </w:pPr>
      <w:r>
        <w:t>De toegepaste herstelmortel is geschikt voor gebruik volgens het principe 3.1. zoals gedefinieerd in NBN EN 1504-9.</w:t>
      </w:r>
    </w:p>
    <w:p w14:paraId="06C1136E" w14:textId="77777777" w:rsidR="001D00B9" w:rsidRDefault="001D00B9" w:rsidP="001D00B9">
      <w:pPr>
        <w:pStyle w:val="Plattetekstinspringen"/>
      </w:pPr>
      <w:r>
        <w:t>De herstelmortel voldoet aan NBN EN 1504-3 en draagt het Benor-merk (of gelijkwaardig) volgens PTV 563.</w:t>
      </w:r>
    </w:p>
    <w:p w14:paraId="38132905" w14:textId="77777777" w:rsidR="001D00B9" w:rsidRDefault="001D00B9" w:rsidP="001D00B9">
      <w:pPr>
        <w:pStyle w:val="Kop8"/>
      </w:pPr>
      <w:r>
        <w:t>Specificaties</w:t>
      </w:r>
    </w:p>
    <w:p w14:paraId="52197849" w14:textId="77777777" w:rsidR="001D00B9" w:rsidRDefault="001D00B9" w:rsidP="001D00B9">
      <w:pPr>
        <w:pStyle w:val="Plattetekstinspringen"/>
      </w:pPr>
      <w:r>
        <w:t xml:space="preserve">Prestaties van de mortel volgens Bijlage ‘Eisen gesteld aan herstelmortels (NBN EN 1504-3)’ van TV 231: klasse </w:t>
      </w:r>
      <w:r w:rsidRPr="00C92DF4">
        <w:rPr>
          <w:rStyle w:val="Keuze-blauw"/>
        </w:rPr>
        <w:t>R4 (structurele eisen</w:t>
      </w:r>
      <w:r>
        <w:rPr>
          <w:rStyle w:val="Keuze-blauw"/>
        </w:rPr>
        <w:t xml:space="preserve">; druksterkte </w:t>
      </w:r>
      <w:r w:rsidRPr="00C92DF4">
        <w:rPr>
          <w:rStyle w:val="Keuze-blauw"/>
        </w:rPr>
        <w:sym w:font="Symbol" w:char="F0B3"/>
      </w:r>
      <w:r w:rsidRPr="00C92DF4">
        <w:rPr>
          <w:rStyle w:val="Keuze-blauw"/>
        </w:rPr>
        <w:t xml:space="preserve"> 45 MPa) / R3 (structurele eisen</w:t>
      </w:r>
      <w:r>
        <w:rPr>
          <w:rStyle w:val="Keuze-blauw"/>
        </w:rPr>
        <w:t xml:space="preserve">; druksterkte </w:t>
      </w:r>
      <w:r w:rsidRPr="00C92DF4">
        <w:rPr>
          <w:rStyle w:val="Keuze-blauw"/>
        </w:rPr>
        <w:sym w:font="Symbol" w:char="F0B3"/>
      </w:r>
      <w:r w:rsidRPr="00C92DF4">
        <w:rPr>
          <w:rStyle w:val="Keuze-blauw"/>
        </w:rPr>
        <w:t xml:space="preserve"> 25 MP</w:t>
      </w:r>
      <w:r>
        <w:rPr>
          <w:rStyle w:val="Keuze-blauw"/>
        </w:rPr>
        <w:t>a</w:t>
      </w:r>
      <w:r w:rsidRPr="00C92DF4">
        <w:rPr>
          <w:rStyle w:val="Keuze-blauw"/>
        </w:rPr>
        <w:t>) / R2</w:t>
      </w:r>
      <w:r>
        <w:rPr>
          <w:rStyle w:val="Keuze-blauw"/>
        </w:rPr>
        <w:t xml:space="preserve"> (</w:t>
      </w:r>
      <w:r w:rsidRPr="00C92DF4">
        <w:rPr>
          <w:rStyle w:val="Keuze-blauw"/>
        </w:rPr>
        <w:t>niet-structurele eisen</w:t>
      </w:r>
      <w:r>
        <w:rPr>
          <w:rStyle w:val="Keuze-blauw"/>
        </w:rPr>
        <w:t xml:space="preserve">; druksterkte </w:t>
      </w:r>
      <w:r w:rsidRPr="00C92DF4">
        <w:rPr>
          <w:rStyle w:val="Keuze-blauw"/>
        </w:rPr>
        <w:sym w:font="Symbol" w:char="F0B3"/>
      </w:r>
      <w:r>
        <w:rPr>
          <w:rStyle w:val="Keuze-blauw"/>
        </w:rPr>
        <w:t xml:space="preserve"> 1</w:t>
      </w:r>
      <w:r w:rsidRPr="00C92DF4">
        <w:rPr>
          <w:rStyle w:val="Keuze-blauw"/>
        </w:rPr>
        <w:t>5 MPa) / R1</w:t>
      </w:r>
      <w:r>
        <w:rPr>
          <w:rStyle w:val="Keuze-blauw"/>
        </w:rPr>
        <w:t xml:space="preserve"> (</w:t>
      </w:r>
      <w:r w:rsidRPr="00C92DF4">
        <w:rPr>
          <w:rStyle w:val="Keuze-blauw"/>
        </w:rPr>
        <w:t>niet-structurele eisen</w:t>
      </w:r>
      <w:r>
        <w:rPr>
          <w:rStyle w:val="Keuze-blauw"/>
        </w:rPr>
        <w:t xml:space="preserve">; druksterkte </w:t>
      </w:r>
      <w:r w:rsidRPr="00C92DF4">
        <w:rPr>
          <w:rStyle w:val="Keuze-blauw"/>
        </w:rPr>
        <w:sym w:font="Symbol" w:char="F0B3"/>
      </w:r>
      <w:r>
        <w:rPr>
          <w:rStyle w:val="Keuze-blauw"/>
        </w:rPr>
        <w:t xml:space="preserve"> 10</w:t>
      </w:r>
      <w:r w:rsidRPr="00C92DF4">
        <w:rPr>
          <w:rStyle w:val="Keuze-blauw"/>
        </w:rPr>
        <w:t xml:space="preserve"> MPa)</w:t>
      </w:r>
    </w:p>
    <w:p w14:paraId="36286FB2" w14:textId="77777777" w:rsidR="001D00B9" w:rsidRDefault="001D00B9" w:rsidP="001D00B9">
      <w:pPr>
        <w:pStyle w:val="Plattetekstinspringen"/>
      </w:pPr>
      <w:r>
        <w:t xml:space="preserve">Gehalte aan chloride-ionen (volgens NBN EN 1015-17): </w:t>
      </w:r>
      <w:r>
        <w:sym w:font="Symbol" w:char="F0A3"/>
      </w:r>
      <w:r>
        <w:t xml:space="preserve"> 0,05 %</w:t>
      </w:r>
    </w:p>
    <w:p w14:paraId="4851DE13" w14:textId="77777777" w:rsidR="001D00B9" w:rsidRDefault="001D00B9" w:rsidP="001D00B9">
      <w:pPr>
        <w:pStyle w:val="Plattetekstinspringen"/>
      </w:pPr>
      <w:r>
        <w:t xml:space="preserve">Capillaire waterabsorptie (volgens NBN EN 13057): </w:t>
      </w:r>
      <w:r w:rsidRPr="00D133C1">
        <w:rPr>
          <w:rStyle w:val="Keuze-blauw"/>
        </w:rPr>
        <w:sym w:font="Symbol" w:char="F0A3"/>
      </w:r>
      <w:r w:rsidRPr="00D133C1">
        <w:rPr>
          <w:rStyle w:val="Keuze-blauw"/>
        </w:rPr>
        <w:t xml:space="preserve"> 0,5 kg/m2</w:t>
      </w:r>
      <w:r w:rsidRPr="00D133C1">
        <w:rPr>
          <w:rStyle w:val="Keuze-blauw"/>
        </w:rPr>
        <w:sym w:font="Symbol" w:char="F0D6"/>
      </w:r>
      <w:r w:rsidRPr="00D133C1">
        <w:rPr>
          <w:rStyle w:val="Keuze-blauw"/>
        </w:rPr>
        <w:t>h / geen eisen</w:t>
      </w:r>
    </w:p>
    <w:p w14:paraId="07C153A6" w14:textId="77777777" w:rsidR="001D00B9" w:rsidRDefault="001D00B9" w:rsidP="001D00B9">
      <w:pPr>
        <w:pStyle w:val="Plattetekstinspringen"/>
      </w:pPr>
      <w:r>
        <w:t xml:space="preserve">Mogelijke hellingsgraden van de drager: </w:t>
      </w:r>
      <w:r w:rsidRPr="00D133C1">
        <w:rPr>
          <w:rStyle w:val="Keuze-blauw"/>
        </w:rPr>
        <w:t>horizontaal / vertikaal / boven het hoofd</w:t>
      </w:r>
    </w:p>
    <w:p w14:paraId="1EB2CB7E" w14:textId="77777777" w:rsidR="001D00B9" w:rsidRDefault="001D00B9" w:rsidP="001D00B9">
      <w:pPr>
        <w:pStyle w:val="Plattetekstinspringen"/>
      </w:pPr>
      <w:r>
        <w:t xml:space="preserve">Hygrothermische voorwaarden: </w:t>
      </w:r>
    </w:p>
    <w:p w14:paraId="4C355F7D" w14:textId="77777777" w:rsidR="001D00B9" w:rsidRDefault="001D00B9" w:rsidP="001D00B9">
      <w:pPr>
        <w:pStyle w:val="Plattetekstinspringen2"/>
      </w:pPr>
      <w:r>
        <w:t xml:space="preserve">minimum temperatuur: </w:t>
      </w:r>
      <w:r>
        <w:sym w:font="Symbol" w:char="F0B3"/>
      </w:r>
      <w:r>
        <w:t xml:space="preserve"> </w:t>
      </w:r>
      <w:r w:rsidRPr="00D133C1">
        <w:rPr>
          <w:rStyle w:val="Keuze-blauw"/>
        </w:rPr>
        <w:t>5 / …</w:t>
      </w:r>
      <w:r>
        <w:t xml:space="preserve"> °C</w:t>
      </w:r>
    </w:p>
    <w:p w14:paraId="369D1986" w14:textId="77777777" w:rsidR="001D00B9" w:rsidRDefault="001D00B9" w:rsidP="001D00B9">
      <w:pPr>
        <w:pStyle w:val="Plattetekstinspringen2"/>
      </w:pPr>
      <w:r>
        <w:t xml:space="preserve">maximum temperatuur: </w:t>
      </w:r>
      <w:r>
        <w:sym w:font="Symbol" w:char="F0A3"/>
      </w:r>
      <w:r>
        <w:t xml:space="preserve"> </w:t>
      </w:r>
      <w:r w:rsidRPr="00D133C1">
        <w:rPr>
          <w:rStyle w:val="Keuze-blauw"/>
        </w:rPr>
        <w:t>25 / …</w:t>
      </w:r>
      <w:r>
        <w:t xml:space="preserve"> °C</w:t>
      </w:r>
    </w:p>
    <w:p w14:paraId="43E8FEB9" w14:textId="77777777" w:rsidR="001D00B9" w:rsidRDefault="001D00B9" w:rsidP="001D00B9">
      <w:pPr>
        <w:pStyle w:val="Kop6"/>
      </w:pPr>
      <w:r>
        <w:t>Uitvoering</w:t>
      </w:r>
    </w:p>
    <w:p w14:paraId="5C80DF44" w14:textId="77777777" w:rsidR="001D00B9" w:rsidRDefault="001D00B9" w:rsidP="001D00B9">
      <w:pPr>
        <w:pStyle w:val="Plattetekstinspringen"/>
      </w:pPr>
      <w:r>
        <w:t>Voor het aanbrengen van de herstelmortel wordt de ondergrond bevochtigd.</w:t>
      </w:r>
    </w:p>
    <w:p w14:paraId="5702084C" w14:textId="77777777" w:rsidR="001D00B9" w:rsidRDefault="001D00B9" w:rsidP="001D00B9">
      <w:pPr>
        <w:pStyle w:val="Plattetekstinspringen"/>
      </w:pPr>
      <w:r>
        <w:t>De herstelmortel wordt verwerkt voor de binding optreedt.</w:t>
      </w:r>
    </w:p>
    <w:p w14:paraId="0405283A" w14:textId="77777777" w:rsidR="001D00B9" w:rsidRDefault="001D00B9" w:rsidP="001D00B9">
      <w:pPr>
        <w:pStyle w:val="Plattetekstinspringen"/>
      </w:pPr>
      <w:r>
        <w:t xml:space="preserve">De dikte van de mortel mag de maximale dikte voorzien in de technische fiche niet overschrijden, tenzij in zeer lokale zones. Grotere diktes moeten aangebracht worden in verschillende lagen. Een volgende laag zal aangebracht worden op de vorige, die al of niet uitgehard moet zijn, met of zonder bijzondere tussenprimer, conform de onderrichtingen van de fabrikant van de mortel. De gekozen werkwijze zal vermeld worden in het werfverslag bij het begin van de betonherstellingswerken. </w:t>
      </w:r>
    </w:p>
    <w:p w14:paraId="54E4D9AA" w14:textId="77777777" w:rsidR="001D00B9" w:rsidRDefault="001D00B9" w:rsidP="001D00B9">
      <w:pPr>
        <w:pStyle w:val="Plattetekstinspringen"/>
      </w:pPr>
      <w:r>
        <w:t>Na het aanbrengen van de herstelmortel past de aannemer de vereiste nabehandeling toe om vroegtijdige</w:t>
      </w:r>
      <w:r w:rsidRPr="007D2D83">
        <w:t xml:space="preserve"> </w:t>
      </w:r>
      <w:r>
        <w:t>uitdroging van de herstelling te voorkomen. De aannemer kiest de gepaste nabehandeling, rekening houdend met de eventueel achteraf aan te brengen coating.</w:t>
      </w:r>
    </w:p>
    <w:p w14:paraId="6A7F291E" w14:textId="77777777" w:rsidR="001D00B9" w:rsidRDefault="001D00B9" w:rsidP="001D00B9">
      <w:pPr>
        <w:pStyle w:val="Plattetekstinspringen"/>
      </w:pPr>
      <w:r>
        <w:t>De uitvoeringsvoorschriften van de mortelfabrikant en de bepalingen van § 7.3.5.2.A van TV 231 worden gevolgd.</w:t>
      </w:r>
    </w:p>
    <w:p w14:paraId="2B59665A" w14:textId="77777777" w:rsidR="001D00B9" w:rsidRDefault="001D00B9" w:rsidP="001D00B9">
      <w:pPr>
        <w:pStyle w:val="Kop6"/>
      </w:pPr>
      <w:r>
        <w:t>Toepassing</w:t>
      </w:r>
    </w:p>
    <w:p w14:paraId="1FB8473D" w14:textId="77777777" w:rsidR="001D00B9" w:rsidRDefault="001D00B9" w:rsidP="001D00B9">
      <w:pPr>
        <w:pStyle w:val="Kop4"/>
      </w:pPr>
      <w:bookmarkStart w:id="1095" w:name="_Toc390175243"/>
      <w:bookmarkStart w:id="1096" w:name="_Toc390177286"/>
      <w:bookmarkStart w:id="1097" w:name="_Toc438633577"/>
      <w:r>
        <w:t>26.43.20.</w:t>
      </w:r>
      <w:r>
        <w:tab/>
        <w:t>betonrenovatie – handmatig te plaatsen mortel/ harsgebonden mortel</w:t>
      </w:r>
      <w:r>
        <w:tab/>
      </w:r>
      <w:r w:rsidRPr="007D2D83">
        <w:rPr>
          <w:rStyle w:val="MeetChar"/>
        </w:rPr>
        <w:t>|VH|dm2</w:t>
      </w:r>
      <w:bookmarkEnd w:id="1095"/>
      <w:bookmarkEnd w:id="1096"/>
      <w:bookmarkEnd w:id="1097"/>
    </w:p>
    <w:p w14:paraId="7B91C001" w14:textId="77777777" w:rsidR="001D00B9" w:rsidRDefault="001D00B9" w:rsidP="001D00B9">
      <w:pPr>
        <w:pStyle w:val="Kop6"/>
      </w:pPr>
      <w:r>
        <w:t>Omschrijving</w:t>
      </w:r>
    </w:p>
    <w:p w14:paraId="217FE631" w14:textId="77777777" w:rsidR="001D00B9" w:rsidRDefault="001D00B9" w:rsidP="001D00B9">
      <w:pPr>
        <w:pStyle w:val="Plattetekst"/>
      </w:pPr>
      <w:r>
        <w:t>Manueel uitgevoerde herstellingen met gebruik van een harsgebonden mortel (PC-mortel). Deze methode beperkt zich tot kleine reparaties met beperkte dekkingsschade.</w:t>
      </w:r>
    </w:p>
    <w:p w14:paraId="42AEBB25" w14:textId="77777777" w:rsidR="001D00B9" w:rsidRDefault="001D00B9" w:rsidP="001D00B9">
      <w:pPr>
        <w:pStyle w:val="Kop6"/>
      </w:pPr>
      <w:r>
        <w:t>Meting</w:t>
      </w:r>
    </w:p>
    <w:p w14:paraId="444E5002" w14:textId="77777777" w:rsidR="001D00B9" w:rsidRDefault="001D00B9" w:rsidP="001D00B9">
      <w:pPr>
        <w:pStyle w:val="Plattetekstinspringen"/>
      </w:pPr>
      <w:r>
        <w:t>meeteenheid: dm2</w:t>
      </w:r>
    </w:p>
    <w:p w14:paraId="0B604734" w14:textId="77777777" w:rsidR="001D00B9" w:rsidRDefault="001D00B9" w:rsidP="001D00B9">
      <w:pPr>
        <w:pStyle w:val="Plattetekstinspringen"/>
      </w:pPr>
      <w:r>
        <w:t>meetcode: som van de gemiddelde oppervlakten (gemiddelde lengte x gemiddelde breedte) van de te herstellen zones, zijnde de zones waar de wapening is blootgemaakt</w:t>
      </w:r>
    </w:p>
    <w:p w14:paraId="07984DA4" w14:textId="77777777" w:rsidR="001D00B9" w:rsidRDefault="001D00B9" w:rsidP="001D00B9">
      <w:pPr>
        <w:pStyle w:val="Plattetekstinspringen"/>
      </w:pPr>
      <w:r>
        <w:t>aard van de overeenkomst: Vermoedelijke Hoeveelheid (VH)</w:t>
      </w:r>
    </w:p>
    <w:p w14:paraId="78E74572" w14:textId="77777777" w:rsidR="001D00B9" w:rsidRDefault="001D00B9" w:rsidP="001D00B9">
      <w:pPr>
        <w:pStyle w:val="Kop6"/>
      </w:pPr>
      <w:r>
        <w:t>Materiaal</w:t>
      </w:r>
    </w:p>
    <w:p w14:paraId="5B602172" w14:textId="77777777" w:rsidR="001D00B9" w:rsidRDefault="001D00B9" w:rsidP="001D00B9">
      <w:pPr>
        <w:pStyle w:val="Plattetekstinspringen"/>
      </w:pPr>
      <w:r>
        <w:t>De toegepaste herstelmortel is geschikt voor gebruik volgens het principe 3.1. zoals gedefinieerd in NBN EN 1504-9.</w:t>
      </w:r>
    </w:p>
    <w:p w14:paraId="11EFF626" w14:textId="77777777" w:rsidR="001D00B9" w:rsidRDefault="001D00B9" w:rsidP="001D00B9">
      <w:pPr>
        <w:pStyle w:val="Plattetekstinspringen"/>
      </w:pPr>
      <w:r>
        <w:t>De herstelmortel voldoet aan NBN EN 1504-3 en draagt het Benor-merk (of gelijkwaardig) volgens PTV 563.</w:t>
      </w:r>
    </w:p>
    <w:p w14:paraId="3DC2BA37" w14:textId="77777777" w:rsidR="001D00B9" w:rsidRDefault="001D00B9" w:rsidP="001D00B9">
      <w:pPr>
        <w:pStyle w:val="Kop8"/>
      </w:pPr>
      <w:r>
        <w:t>Specificaties</w:t>
      </w:r>
    </w:p>
    <w:p w14:paraId="726EA279" w14:textId="77777777" w:rsidR="001D00B9" w:rsidRDefault="001D00B9" w:rsidP="001D00B9">
      <w:pPr>
        <w:pStyle w:val="Plattetekstinspringen"/>
      </w:pPr>
      <w:r>
        <w:t xml:space="preserve">Prestaties van de mortel volgens Bijlage ‘Eisen gesteld aan herstelmortels (NBN EN 1504-3)’ van TV 231: klasse </w:t>
      </w:r>
      <w:r w:rsidRPr="00C92DF4">
        <w:rPr>
          <w:rStyle w:val="Keuze-blauw"/>
        </w:rPr>
        <w:t>R4 (structurele eisen</w:t>
      </w:r>
      <w:r>
        <w:rPr>
          <w:rStyle w:val="Keuze-blauw"/>
        </w:rPr>
        <w:t xml:space="preserve">; druksterkte </w:t>
      </w:r>
      <w:r w:rsidRPr="00C92DF4">
        <w:rPr>
          <w:rStyle w:val="Keuze-blauw"/>
        </w:rPr>
        <w:sym w:font="Symbol" w:char="F0B3"/>
      </w:r>
      <w:r w:rsidRPr="00C92DF4">
        <w:rPr>
          <w:rStyle w:val="Keuze-blauw"/>
        </w:rPr>
        <w:t xml:space="preserve"> 45 MPa) / R3 (structurele eisen</w:t>
      </w:r>
      <w:r>
        <w:rPr>
          <w:rStyle w:val="Keuze-blauw"/>
        </w:rPr>
        <w:t xml:space="preserve">; druksterkte </w:t>
      </w:r>
      <w:r w:rsidRPr="00C92DF4">
        <w:rPr>
          <w:rStyle w:val="Keuze-blauw"/>
        </w:rPr>
        <w:sym w:font="Symbol" w:char="F0B3"/>
      </w:r>
      <w:r w:rsidRPr="00C92DF4">
        <w:rPr>
          <w:rStyle w:val="Keuze-blauw"/>
        </w:rPr>
        <w:t xml:space="preserve"> 25 MP</w:t>
      </w:r>
      <w:r>
        <w:rPr>
          <w:rStyle w:val="Keuze-blauw"/>
        </w:rPr>
        <w:t>a</w:t>
      </w:r>
      <w:r w:rsidRPr="00C92DF4">
        <w:rPr>
          <w:rStyle w:val="Keuze-blauw"/>
        </w:rPr>
        <w:t>) / R2</w:t>
      </w:r>
      <w:r>
        <w:rPr>
          <w:rStyle w:val="Keuze-blauw"/>
        </w:rPr>
        <w:t xml:space="preserve"> (</w:t>
      </w:r>
      <w:r w:rsidRPr="00C92DF4">
        <w:rPr>
          <w:rStyle w:val="Keuze-blauw"/>
        </w:rPr>
        <w:t>niet-structurele eisen</w:t>
      </w:r>
      <w:r>
        <w:rPr>
          <w:rStyle w:val="Keuze-blauw"/>
        </w:rPr>
        <w:t xml:space="preserve">; druksterkte </w:t>
      </w:r>
      <w:r w:rsidRPr="00C92DF4">
        <w:rPr>
          <w:rStyle w:val="Keuze-blauw"/>
        </w:rPr>
        <w:sym w:font="Symbol" w:char="F0B3"/>
      </w:r>
      <w:r>
        <w:rPr>
          <w:rStyle w:val="Keuze-blauw"/>
        </w:rPr>
        <w:t xml:space="preserve"> 1</w:t>
      </w:r>
      <w:r w:rsidRPr="00C92DF4">
        <w:rPr>
          <w:rStyle w:val="Keuze-blauw"/>
        </w:rPr>
        <w:t>5 MPa) / R1</w:t>
      </w:r>
      <w:r>
        <w:rPr>
          <w:rStyle w:val="Keuze-blauw"/>
        </w:rPr>
        <w:t xml:space="preserve"> (</w:t>
      </w:r>
      <w:r w:rsidRPr="00C92DF4">
        <w:rPr>
          <w:rStyle w:val="Keuze-blauw"/>
        </w:rPr>
        <w:t>niet-structurele eisen</w:t>
      </w:r>
      <w:r>
        <w:rPr>
          <w:rStyle w:val="Keuze-blauw"/>
        </w:rPr>
        <w:t xml:space="preserve">; druksterkte </w:t>
      </w:r>
      <w:r w:rsidRPr="00C92DF4">
        <w:rPr>
          <w:rStyle w:val="Keuze-blauw"/>
        </w:rPr>
        <w:sym w:font="Symbol" w:char="F0B3"/>
      </w:r>
      <w:r>
        <w:rPr>
          <w:rStyle w:val="Keuze-blauw"/>
        </w:rPr>
        <w:t xml:space="preserve"> 10</w:t>
      </w:r>
      <w:r w:rsidRPr="00C92DF4">
        <w:rPr>
          <w:rStyle w:val="Keuze-blauw"/>
        </w:rPr>
        <w:t xml:space="preserve"> MPa)</w:t>
      </w:r>
    </w:p>
    <w:p w14:paraId="195BFBA3" w14:textId="77777777" w:rsidR="001D00B9" w:rsidRDefault="001D00B9" w:rsidP="001D00B9">
      <w:pPr>
        <w:pStyle w:val="Plattetekstinspringen"/>
      </w:pPr>
      <w:r>
        <w:t xml:space="preserve">Gehalte aan chloride-ionen (volgens NBN EN 1015-17): </w:t>
      </w:r>
      <w:r>
        <w:sym w:font="Symbol" w:char="F0A3"/>
      </w:r>
      <w:r>
        <w:t xml:space="preserve"> 0,05 %</w:t>
      </w:r>
    </w:p>
    <w:p w14:paraId="78D16378" w14:textId="77777777" w:rsidR="001D00B9" w:rsidRDefault="001D00B9" w:rsidP="001D00B9">
      <w:pPr>
        <w:pStyle w:val="Plattetekstinspringen"/>
      </w:pPr>
      <w:r>
        <w:t xml:space="preserve">Capillaire waterabsorptie (volgens NBN EN 13057): </w:t>
      </w:r>
      <w:r w:rsidRPr="00D133C1">
        <w:rPr>
          <w:rStyle w:val="Keuze-blauw"/>
        </w:rPr>
        <w:sym w:font="Symbol" w:char="F0A3"/>
      </w:r>
      <w:r w:rsidRPr="00D133C1">
        <w:rPr>
          <w:rStyle w:val="Keuze-blauw"/>
        </w:rPr>
        <w:t xml:space="preserve"> 0,5 kg/m2</w:t>
      </w:r>
      <w:r w:rsidRPr="00D133C1">
        <w:rPr>
          <w:rStyle w:val="Keuze-blauw"/>
        </w:rPr>
        <w:sym w:font="Symbol" w:char="F0D6"/>
      </w:r>
      <w:r w:rsidRPr="00D133C1">
        <w:rPr>
          <w:rStyle w:val="Keuze-blauw"/>
        </w:rPr>
        <w:t>h / geen eisen</w:t>
      </w:r>
    </w:p>
    <w:p w14:paraId="13E1E8D5" w14:textId="77777777" w:rsidR="001D00B9" w:rsidRDefault="001D00B9" w:rsidP="001D00B9">
      <w:pPr>
        <w:pStyle w:val="Plattetekstinspringen"/>
      </w:pPr>
      <w:r>
        <w:t xml:space="preserve">Mogelijke hellingsgraden van de drager: </w:t>
      </w:r>
      <w:r w:rsidRPr="00D133C1">
        <w:rPr>
          <w:rStyle w:val="Keuze-blauw"/>
        </w:rPr>
        <w:t>horizontaal / vertikaal / boven het hoofd</w:t>
      </w:r>
    </w:p>
    <w:p w14:paraId="5CADFF21" w14:textId="77777777" w:rsidR="001D00B9" w:rsidRDefault="001D00B9" w:rsidP="001D00B9">
      <w:pPr>
        <w:pStyle w:val="Plattetekstinspringen"/>
      </w:pPr>
      <w:r>
        <w:t xml:space="preserve">Hygrothermische voorwaarden: </w:t>
      </w:r>
    </w:p>
    <w:p w14:paraId="1A218755" w14:textId="77777777" w:rsidR="001D00B9" w:rsidRDefault="001D00B9" w:rsidP="001D00B9">
      <w:pPr>
        <w:pStyle w:val="Plattetekstinspringen2"/>
      </w:pPr>
      <w:r>
        <w:t xml:space="preserve">minimum temperatuur: </w:t>
      </w:r>
      <w:r>
        <w:sym w:font="Symbol" w:char="F0B3"/>
      </w:r>
      <w:r>
        <w:t xml:space="preserve"> </w:t>
      </w:r>
      <w:r w:rsidRPr="00D133C1">
        <w:rPr>
          <w:rStyle w:val="Keuze-blauw"/>
        </w:rPr>
        <w:t>5 / …</w:t>
      </w:r>
      <w:r>
        <w:t xml:space="preserve"> °C</w:t>
      </w:r>
    </w:p>
    <w:p w14:paraId="13518267" w14:textId="77777777" w:rsidR="001D00B9" w:rsidRDefault="001D00B9" w:rsidP="001D00B9">
      <w:pPr>
        <w:pStyle w:val="Plattetekstinspringen2"/>
      </w:pPr>
      <w:r>
        <w:t xml:space="preserve">maximum temperatuur: </w:t>
      </w:r>
      <w:r>
        <w:sym w:font="Symbol" w:char="F0A3"/>
      </w:r>
      <w:r>
        <w:t xml:space="preserve"> </w:t>
      </w:r>
      <w:r w:rsidRPr="00D133C1">
        <w:rPr>
          <w:rStyle w:val="Keuze-blauw"/>
        </w:rPr>
        <w:t>25 / …</w:t>
      </w:r>
      <w:r>
        <w:t xml:space="preserve"> °C</w:t>
      </w:r>
    </w:p>
    <w:p w14:paraId="39045793" w14:textId="77777777" w:rsidR="001D00B9" w:rsidRDefault="001D00B9" w:rsidP="001D00B9">
      <w:pPr>
        <w:pStyle w:val="Kop6"/>
      </w:pPr>
      <w:r>
        <w:t>Uitvoering</w:t>
      </w:r>
    </w:p>
    <w:p w14:paraId="76A0780B" w14:textId="77777777" w:rsidR="001D00B9" w:rsidRDefault="001D00B9" w:rsidP="001D00B9">
      <w:pPr>
        <w:pStyle w:val="Plattetekstinspringen"/>
      </w:pPr>
      <w:r>
        <w:t>Voor het aanbrengen van de harsgebonden mortel wordt een aanhechtingslaag aangebracht op de ondergrond.</w:t>
      </w:r>
    </w:p>
    <w:p w14:paraId="052A2F71" w14:textId="77777777" w:rsidR="001D00B9" w:rsidRDefault="001D00B9" w:rsidP="001D00B9">
      <w:pPr>
        <w:pStyle w:val="Plattetekstinspringen"/>
      </w:pPr>
      <w:r>
        <w:t>De herstelmortel wordt aangebracht op een droge ondergrond.</w:t>
      </w:r>
    </w:p>
    <w:p w14:paraId="3E6AB5D4" w14:textId="77777777" w:rsidR="001D00B9" w:rsidRDefault="001D00B9" w:rsidP="001D00B9">
      <w:pPr>
        <w:pStyle w:val="Plattetekstinspringen"/>
      </w:pPr>
      <w:r>
        <w:t>De herstelmortel wordt verwerkt voor de binding optreedt.</w:t>
      </w:r>
      <w:r w:rsidRPr="007D2D83">
        <w:t xml:space="preserve"> </w:t>
      </w:r>
      <w:r>
        <w:t>In geen geval mag een mortel, ouder dan 1,5 uur worden verwerkt.</w:t>
      </w:r>
    </w:p>
    <w:p w14:paraId="1ECE4D33" w14:textId="77777777" w:rsidR="001D00B9" w:rsidRDefault="001D00B9" w:rsidP="001D00B9">
      <w:pPr>
        <w:pStyle w:val="Plattetekstinspringen"/>
      </w:pPr>
      <w:r>
        <w:t xml:space="preserve">De dikte van de mortel mag de maximale dikte voorzien in de technische fiche niet overschrijden, tenzij in zeer lokale zones. Grotere diktes moeten aangebracht worden in verschillende lagen. Een volgende laag zal aangebracht worden op de vorige, die al of niet uitgehard moet zijn, met of zonder bijzondere tussenprimer, conform de onderrichtingen van de fabrikant van de mortel. De gekozen werkwijze zal vermeld worden in het werfverslag bij het begin van de betonherstellingswerken. </w:t>
      </w:r>
    </w:p>
    <w:p w14:paraId="6B74666E" w14:textId="77777777" w:rsidR="001D00B9" w:rsidRDefault="001D00B9" w:rsidP="001D00B9">
      <w:pPr>
        <w:pStyle w:val="Plattetekstinspringen"/>
      </w:pPr>
      <w:r>
        <w:t>Na het aanbrengen van de herstelmortel past de aannemer de vereiste nabehandeling toe om de herstelling te beschermen tegen vocht en directe zonnestralen. De aannemer kiest de gepaste nabehandeling, rekening houdend met de eventueel achteraf aan te brengen coating.</w:t>
      </w:r>
    </w:p>
    <w:p w14:paraId="6B8A800C" w14:textId="77777777" w:rsidR="001D00B9" w:rsidRDefault="001D00B9" w:rsidP="001D00B9">
      <w:pPr>
        <w:pStyle w:val="Plattetekstinspringen"/>
      </w:pPr>
      <w:r>
        <w:t>De uitvoeringsvoorschriften van de mortelfabrikant, de bepalingen van § 7.3.5.2.A van TV 231 en de voorschriften van de Goedkeuringsleidraad G0013 (opgesteld door Butgb) worden gevolgd.</w:t>
      </w:r>
    </w:p>
    <w:p w14:paraId="3B5F3064" w14:textId="77777777" w:rsidR="001D00B9" w:rsidRDefault="001D00B9" w:rsidP="001D00B9">
      <w:pPr>
        <w:pStyle w:val="Kop6"/>
      </w:pPr>
      <w:r>
        <w:t>Toepassing</w:t>
      </w:r>
    </w:p>
    <w:p w14:paraId="4DD032AF" w14:textId="77777777" w:rsidR="001D00B9" w:rsidRDefault="001D00B9" w:rsidP="001D00B9">
      <w:pPr>
        <w:pStyle w:val="Kop3"/>
      </w:pPr>
      <w:bookmarkStart w:id="1098" w:name="_Toc390175244"/>
      <w:bookmarkStart w:id="1099" w:name="_Toc390177287"/>
      <w:bookmarkStart w:id="1100" w:name="_Toc438633578"/>
      <w:bookmarkStart w:id="1101" w:name="_Toc323886117"/>
      <w:r>
        <w:t>26.44.</w:t>
      </w:r>
      <w:r>
        <w:tab/>
        <w:t>betonrenovatie – gietmortel</w:t>
      </w:r>
      <w:bookmarkEnd w:id="1098"/>
      <w:bookmarkEnd w:id="1099"/>
      <w:bookmarkEnd w:id="1100"/>
      <w:r>
        <w:tab/>
      </w:r>
    </w:p>
    <w:p w14:paraId="473552EB" w14:textId="77777777" w:rsidR="001D00B9" w:rsidRDefault="001D00B9" w:rsidP="001D00B9">
      <w:pPr>
        <w:pStyle w:val="Kop4"/>
      </w:pPr>
      <w:bookmarkStart w:id="1102" w:name="_Toc390175245"/>
      <w:bookmarkStart w:id="1103" w:name="_Toc390177288"/>
      <w:bookmarkStart w:id="1104" w:name="_Toc438633579"/>
      <w:bookmarkEnd w:id="1101"/>
      <w:r>
        <w:t>26.44.10.</w:t>
      </w:r>
      <w:r>
        <w:tab/>
        <w:t>betonrenovatie – gietmortel/ gemodificeerde hydraulische mortel</w:t>
      </w:r>
      <w:r>
        <w:tab/>
      </w:r>
      <w:r w:rsidRPr="007D2D83">
        <w:rPr>
          <w:rStyle w:val="MeetChar"/>
        </w:rPr>
        <w:t>|VH|dm</w:t>
      </w:r>
      <w:r>
        <w:rPr>
          <w:rStyle w:val="MeetChar"/>
        </w:rPr>
        <w:t>3 of dm</w:t>
      </w:r>
      <w:r w:rsidRPr="007D2D83">
        <w:rPr>
          <w:rStyle w:val="MeetChar"/>
        </w:rPr>
        <w:t>2</w:t>
      </w:r>
      <w:bookmarkEnd w:id="1102"/>
      <w:bookmarkEnd w:id="1103"/>
      <w:bookmarkEnd w:id="1104"/>
    </w:p>
    <w:p w14:paraId="63BAD810" w14:textId="77777777" w:rsidR="001D00B9" w:rsidRDefault="001D00B9" w:rsidP="001D00B9">
      <w:pPr>
        <w:pStyle w:val="Kop6"/>
      </w:pPr>
      <w:r>
        <w:t>Omschrijving</w:t>
      </w:r>
    </w:p>
    <w:p w14:paraId="11FFBDB9" w14:textId="77777777" w:rsidR="001D00B9" w:rsidRDefault="001D00B9" w:rsidP="001D00B9">
      <w:pPr>
        <w:pStyle w:val="Plattetekst"/>
      </w:pPr>
      <w:r>
        <w:t>Over de te herstellen zone wordt een PCC-herstelmortel met een vloeibare consistentie aangebracht door gieten in een ruimte begrensd door het te herstellen betonoppervlak en een waterdichte bekisting. Deze methode is geschikt voor relatief grote en diepe beschadigde zones.</w:t>
      </w:r>
    </w:p>
    <w:p w14:paraId="1B1E28DE" w14:textId="77777777" w:rsidR="001D00B9" w:rsidRDefault="001D00B9" w:rsidP="001D00B9">
      <w:pPr>
        <w:pStyle w:val="Kop6"/>
      </w:pPr>
      <w:r>
        <w:t>Meting</w:t>
      </w:r>
    </w:p>
    <w:p w14:paraId="6F128B23" w14:textId="77777777" w:rsidR="001D00B9" w:rsidRDefault="001D00B9" w:rsidP="001D00B9">
      <w:pPr>
        <w:pStyle w:val="ofwel"/>
      </w:pPr>
      <w:r>
        <w:t xml:space="preserve">(ofwel) </w:t>
      </w:r>
    </w:p>
    <w:p w14:paraId="3570AA49" w14:textId="77777777" w:rsidR="001D00B9" w:rsidRDefault="001D00B9" w:rsidP="001D00B9">
      <w:pPr>
        <w:pStyle w:val="Plattetekstinspringen"/>
      </w:pPr>
      <w:r>
        <w:t>meeteenheid: dm3</w:t>
      </w:r>
    </w:p>
    <w:p w14:paraId="3E419400" w14:textId="77777777" w:rsidR="001D00B9" w:rsidRDefault="001D00B9" w:rsidP="001D00B9">
      <w:pPr>
        <w:pStyle w:val="Plattetekstinspringen"/>
      </w:pPr>
      <w:r>
        <w:t>meetcode: som van de gemiddelde volumes (gemiddelde lengte x gemiddelde breedte x gemiddelde diepte) van de te herstellen zones, zijnde de zones waar de wapening is blootgemaakt</w:t>
      </w:r>
    </w:p>
    <w:p w14:paraId="74D7A9E6" w14:textId="77777777" w:rsidR="001D00B9" w:rsidRDefault="001D00B9" w:rsidP="001D00B9">
      <w:pPr>
        <w:pStyle w:val="Plattetekstinspringen"/>
      </w:pPr>
      <w:r>
        <w:t>aard van de overeenkomst: Vermoedelijke Hoeveelheid (VH)</w:t>
      </w:r>
    </w:p>
    <w:p w14:paraId="109DDDF6" w14:textId="77777777" w:rsidR="001D00B9" w:rsidRDefault="001D00B9" w:rsidP="001D00B9">
      <w:pPr>
        <w:pStyle w:val="ofwel"/>
      </w:pPr>
      <w:r>
        <w:t xml:space="preserve"> (ofwel) </w:t>
      </w:r>
    </w:p>
    <w:p w14:paraId="1358CE28" w14:textId="77777777" w:rsidR="001D00B9" w:rsidRDefault="001D00B9" w:rsidP="001D00B9">
      <w:pPr>
        <w:pStyle w:val="Plattetekstinspringen"/>
      </w:pPr>
      <w:r>
        <w:t xml:space="preserve">meeteenheid: dm2 </w:t>
      </w:r>
    </w:p>
    <w:p w14:paraId="50E99951" w14:textId="77777777" w:rsidR="001D00B9" w:rsidRDefault="001D00B9" w:rsidP="001D00B9">
      <w:pPr>
        <w:pStyle w:val="Plattetekstinspringen"/>
      </w:pPr>
      <w:r>
        <w:t xml:space="preserve">meetcode: som van de gemiddelde oppervlakten (gemiddelde lengte x gemiddelde breedte) van de te herstellen zones, zijnde de zones waar de wapening is blootgemaakt </w:t>
      </w:r>
    </w:p>
    <w:p w14:paraId="2CAB8887" w14:textId="77777777" w:rsidR="001D00B9" w:rsidRDefault="001D00B9" w:rsidP="001D00B9">
      <w:pPr>
        <w:pStyle w:val="Plattetekstinspringen"/>
      </w:pPr>
      <w:r>
        <w:t>aard van de overeenkomst: Vermoedelijke Hoeveelheid (VH)</w:t>
      </w:r>
    </w:p>
    <w:p w14:paraId="4BA15D30" w14:textId="77777777" w:rsidR="001D00B9" w:rsidRDefault="001D00B9" w:rsidP="001D00B9">
      <w:pPr>
        <w:pStyle w:val="Kop6"/>
      </w:pPr>
      <w:r>
        <w:t>Materiaal</w:t>
      </w:r>
    </w:p>
    <w:p w14:paraId="0880D27B" w14:textId="77777777" w:rsidR="001D00B9" w:rsidRDefault="001D00B9" w:rsidP="001D00B9">
      <w:pPr>
        <w:pStyle w:val="Plattetekstinspringen"/>
      </w:pPr>
      <w:r>
        <w:t>De betonherstelling wordt uitgevoerd met een mortel op basis van hydraulische bindmiddelen (PCC).</w:t>
      </w:r>
    </w:p>
    <w:p w14:paraId="51177C91" w14:textId="77777777" w:rsidR="001D00B9" w:rsidRDefault="001D00B9" w:rsidP="001D00B9">
      <w:pPr>
        <w:pStyle w:val="Plattetekstinspringen"/>
      </w:pPr>
      <w:r>
        <w:t>De toegepaste herstelmortel is geschikt voor gebruik volgens het principe 3.2. zoals gedefinieerd in NBN EN 1504-9.</w:t>
      </w:r>
    </w:p>
    <w:p w14:paraId="0D12B63F" w14:textId="77777777" w:rsidR="001D00B9" w:rsidRDefault="001D00B9" w:rsidP="001D00B9">
      <w:pPr>
        <w:pStyle w:val="Plattetekstinspringen"/>
      </w:pPr>
      <w:r>
        <w:t>De herstelmortel voldoet aan NBN EN 1504-3 en draagt het Benor-merk (of gelijkwaardig) volgens PTV 563.</w:t>
      </w:r>
    </w:p>
    <w:p w14:paraId="21E6541F" w14:textId="77777777" w:rsidR="001D00B9" w:rsidRDefault="001D00B9" w:rsidP="001D00B9">
      <w:pPr>
        <w:pStyle w:val="Kop8"/>
      </w:pPr>
      <w:r>
        <w:t>Specificaties</w:t>
      </w:r>
    </w:p>
    <w:p w14:paraId="1C35FCCF" w14:textId="77777777" w:rsidR="001D00B9" w:rsidRDefault="001D00B9" w:rsidP="001D00B9">
      <w:pPr>
        <w:pStyle w:val="Plattetekstinspringen"/>
      </w:pPr>
      <w:r>
        <w:t xml:space="preserve">Prestaties van de mortel volgens Bijlage ‘Eisen gesteld aan herstelmortels (NBN EN 1504-3)’ van TV 231: klasse </w:t>
      </w:r>
      <w:r w:rsidRPr="00C92DF4">
        <w:rPr>
          <w:rStyle w:val="Keuze-blauw"/>
        </w:rPr>
        <w:t>R4 (structurele eisen</w:t>
      </w:r>
      <w:r>
        <w:rPr>
          <w:rStyle w:val="Keuze-blauw"/>
        </w:rPr>
        <w:t xml:space="preserve">; druksterkte </w:t>
      </w:r>
      <w:r w:rsidRPr="00C92DF4">
        <w:rPr>
          <w:rStyle w:val="Keuze-blauw"/>
        </w:rPr>
        <w:sym w:font="Symbol" w:char="F0B3"/>
      </w:r>
      <w:r w:rsidRPr="00C92DF4">
        <w:rPr>
          <w:rStyle w:val="Keuze-blauw"/>
        </w:rPr>
        <w:t xml:space="preserve"> 45 MPa) / R3 (structurele eisen</w:t>
      </w:r>
      <w:r>
        <w:rPr>
          <w:rStyle w:val="Keuze-blauw"/>
        </w:rPr>
        <w:t xml:space="preserve">; druksterkte </w:t>
      </w:r>
      <w:r w:rsidRPr="00C92DF4">
        <w:rPr>
          <w:rStyle w:val="Keuze-blauw"/>
        </w:rPr>
        <w:sym w:font="Symbol" w:char="F0B3"/>
      </w:r>
      <w:r w:rsidRPr="00C92DF4">
        <w:rPr>
          <w:rStyle w:val="Keuze-blauw"/>
        </w:rPr>
        <w:t xml:space="preserve"> 25 MP</w:t>
      </w:r>
      <w:r>
        <w:rPr>
          <w:rStyle w:val="Keuze-blauw"/>
        </w:rPr>
        <w:t>a</w:t>
      </w:r>
      <w:r w:rsidRPr="00C92DF4">
        <w:rPr>
          <w:rStyle w:val="Keuze-blauw"/>
        </w:rPr>
        <w:t>) / R2</w:t>
      </w:r>
      <w:r>
        <w:rPr>
          <w:rStyle w:val="Keuze-blauw"/>
        </w:rPr>
        <w:t xml:space="preserve"> (</w:t>
      </w:r>
      <w:r w:rsidRPr="00C92DF4">
        <w:rPr>
          <w:rStyle w:val="Keuze-blauw"/>
        </w:rPr>
        <w:t>niet-structurele eisen</w:t>
      </w:r>
      <w:r>
        <w:rPr>
          <w:rStyle w:val="Keuze-blauw"/>
        </w:rPr>
        <w:t xml:space="preserve">; druksterkte </w:t>
      </w:r>
      <w:r w:rsidRPr="00C92DF4">
        <w:rPr>
          <w:rStyle w:val="Keuze-blauw"/>
        </w:rPr>
        <w:sym w:font="Symbol" w:char="F0B3"/>
      </w:r>
      <w:r>
        <w:rPr>
          <w:rStyle w:val="Keuze-blauw"/>
        </w:rPr>
        <w:t xml:space="preserve"> 1</w:t>
      </w:r>
      <w:r w:rsidRPr="00C92DF4">
        <w:rPr>
          <w:rStyle w:val="Keuze-blauw"/>
        </w:rPr>
        <w:t>5 MPa) / R1</w:t>
      </w:r>
      <w:r>
        <w:rPr>
          <w:rStyle w:val="Keuze-blauw"/>
        </w:rPr>
        <w:t xml:space="preserve"> (</w:t>
      </w:r>
      <w:r w:rsidRPr="00C92DF4">
        <w:rPr>
          <w:rStyle w:val="Keuze-blauw"/>
        </w:rPr>
        <w:t>niet-structurele eisen</w:t>
      </w:r>
      <w:r>
        <w:rPr>
          <w:rStyle w:val="Keuze-blauw"/>
        </w:rPr>
        <w:t xml:space="preserve">; druksterkte </w:t>
      </w:r>
      <w:r w:rsidRPr="00C92DF4">
        <w:rPr>
          <w:rStyle w:val="Keuze-blauw"/>
        </w:rPr>
        <w:sym w:font="Symbol" w:char="F0B3"/>
      </w:r>
      <w:r>
        <w:rPr>
          <w:rStyle w:val="Keuze-blauw"/>
        </w:rPr>
        <w:t xml:space="preserve"> 10</w:t>
      </w:r>
      <w:r w:rsidRPr="00C92DF4">
        <w:rPr>
          <w:rStyle w:val="Keuze-blauw"/>
        </w:rPr>
        <w:t xml:space="preserve"> MPa)</w:t>
      </w:r>
    </w:p>
    <w:p w14:paraId="5E3058FB" w14:textId="77777777" w:rsidR="001D00B9" w:rsidRDefault="001D00B9" w:rsidP="001D00B9">
      <w:pPr>
        <w:pStyle w:val="Plattetekstinspringen"/>
      </w:pPr>
      <w:r>
        <w:t xml:space="preserve">Gehalte aan chloride-ionen (volgens NBN EN 1015-17): </w:t>
      </w:r>
      <w:r>
        <w:sym w:font="Symbol" w:char="F0A3"/>
      </w:r>
      <w:r>
        <w:t xml:space="preserve"> 0,05 %</w:t>
      </w:r>
    </w:p>
    <w:p w14:paraId="7FD26F78" w14:textId="77777777" w:rsidR="001D00B9" w:rsidRDefault="001D00B9" w:rsidP="001D00B9">
      <w:pPr>
        <w:pStyle w:val="Plattetekstinspringen"/>
      </w:pPr>
      <w:r>
        <w:t xml:space="preserve">Capillaire waterabsorptie (volgens NBN EN 13057): </w:t>
      </w:r>
      <w:r w:rsidRPr="00D133C1">
        <w:rPr>
          <w:rStyle w:val="Keuze-blauw"/>
        </w:rPr>
        <w:sym w:font="Symbol" w:char="F0A3"/>
      </w:r>
      <w:r w:rsidRPr="00D133C1">
        <w:rPr>
          <w:rStyle w:val="Keuze-blauw"/>
        </w:rPr>
        <w:t xml:space="preserve"> 0,5 kg/m2</w:t>
      </w:r>
      <w:r w:rsidRPr="00D133C1">
        <w:rPr>
          <w:rStyle w:val="Keuze-blauw"/>
        </w:rPr>
        <w:sym w:font="Symbol" w:char="F0D6"/>
      </w:r>
      <w:r w:rsidRPr="00D133C1">
        <w:rPr>
          <w:rStyle w:val="Keuze-blauw"/>
        </w:rPr>
        <w:t>h / geen eisen</w:t>
      </w:r>
    </w:p>
    <w:p w14:paraId="470B4A13" w14:textId="77777777" w:rsidR="001D00B9" w:rsidRDefault="001D00B9" w:rsidP="001D00B9">
      <w:pPr>
        <w:pStyle w:val="Plattetekstinspringen"/>
      </w:pPr>
      <w:r>
        <w:t xml:space="preserve">Hygrothermische voorwaarden: </w:t>
      </w:r>
    </w:p>
    <w:p w14:paraId="1725A1EE" w14:textId="77777777" w:rsidR="001D00B9" w:rsidRDefault="001D00B9" w:rsidP="001D00B9">
      <w:pPr>
        <w:pStyle w:val="Plattetekstinspringen2"/>
      </w:pPr>
      <w:r>
        <w:t xml:space="preserve">minimum temperatuur: </w:t>
      </w:r>
      <w:r>
        <w:sym w:font="Symbol" w:char="F0B3"/>
      </w:r>
      <w:r>
        <w:t xml:space="preserve"> </w:t>
      </w:r>
      <w:r w:rsidRPr="00D133C1">
        <w:rPr>
          <w:rStyle w:val="Keuze-blauw"/>
        </w:rPr>
        <w:t>5 / …</w:t>
      </w:r>
      <w:r>
        <w:t xml:space="preserve"> °C</w:t>
      </w:r>
    </w:p>
    <w:p w14:paraId="19C1F7F0" w14:textId="77777777" w:rsidR="001D00B9" w:rsidRDefault="001D00B9" w:rsidP="001D00B9">
      <w:pPr>
        <w:pStyle w:val="Plattetekstinspringen2"/>
      </w:pPr>
      <w:r>
        <w:t xml:space="preserve">maximum temperatuur: </w:t>
      </w:r>
      <w:r>
        <w:sym w:font="Symbol" w:char="F0A3"/>
      </w:r>
      <w:r>
        <w:t xml:space="preserve"> </w:t>
      </w:r>
      <w:r w:rsidRPr="00D133C1">
        <w:rPr>
          <w:rStyle w:val="Keuze-blauw"/>
        </w:rPr>
        <w:t>25 / …</w:t>
      </w:r>
      <w:r>
        <w:t xml:space="preserve"> °C</w:t>
      </w:r>
    </w:p>
    <w:p w14:paraId="415168CF" w14:textId="77777777" w:rsidR="001D00B9" w:rsidRDefault="001D00B9" w:rsidP="001D00B9">
      <w:pPr>
        <w:pStyle w:val="Plattetekstinspringen"/>
      </w:pPr>
      <w:r>
        <w:t xml:space="preserve">Bekisting: </w:t>
      </w:r>
      <w:r w:rsidRPr="00AC3969">
        <w:rPr>
          <w:rStyle w:val="Keuze-blauw"/>
        </w:rPr>
        <w:t>glad / ruw</w:t>
      </w:r>
    </w:p>
    <w:p w14:paraId="6B2EB6FF" w14:textId="77777777" w:rsidR="001D00B9" w:rsidRDefault="001D00B9" w:rsidP="001D00B9">
      <w:pPr>
        <w:pStyle w:val="Kop6"/>
      </w:pPr>
      <w:r>
        <w:t>Uitvoering</w:t>
      </w:r>
    </w:p>
    <w:p w14:paraId="7A2F40C1" w14:textId="77777777" w:rsidR="001D00B9" w:rsidRDefault="001D00B9" w:rsidP="001D00B9">
      <w:pPr>
        <w:pStyle w:val="Plattetekstinspringen"/>
      </w:pPr>
      <w:r>
        <w:t>Het betonoppervlak zal op een zodanige wijze voorbereid worden dat er geen lucht tussen de drager en de herstelspecie zal kunnen ingesloten worden. De onregelmatigheden in het oppervlak die vermoedelijk luchtinsluitingen kunnen veroorzaken, worden weggewerkt door het wegschaven van uitstekende delen of door het plaatselijk manueel aanbrengen van herstelspecie; zoniet kunnen bijkomende ontluchtingsgaten voorzien worden.</w:t>
      </w:r>
    </w:p>
    <w:p w14:paraId="01D43084" w14:textId="77777777" w:rsidR="001D00B9" w:rsidRDefault="001D00B9" w:rsidP="001D00B9">
      <w:pPr>
        <w:pStyle w:val="Plattetekstinspringen"/>
      </w:pPr>
      <w:r>
        <w:t>De bekisting moet aan het gewicht en de druk van de herstelspecie weerstaan en wordt aan het beton bevestigd zodat er geen verschuiving kan optreden tijdens het inbrengen van de herstelspecie. Indien nodig worden stempels voorzien. De bekisting wordt waterdicht gehouden m.b.v. geprefabriceerde cellulaire afdichtingen of cellulair materiaal in situ.</w:t>
      </w:r>
    </w:p>
    <w:p w14:paraId="4455E9EE" w14:textId="77777777" w:rsidR="001D00B9" w:rsidRDefault="001D00B9" w:rsidP="001D00B9">
      <w:pPr>
        <w:pStyle w:val="Plattetekstinspringen"/>
      </w:pPr>
      <w:r>
        <w:t>Voor het aanbrengen van de herstelmortel wordt de ondergrond bevochtigd.</w:t>
      </w:r>
      <w:r w:rsidRPr="00242BDE">
        <w:t xml:space="preserve"> </w:t>
      </w:r>
      <w:r>
        <w:t>De herstelmortel wordt verwerkt voor de binding optreedt.</w:t>
      </w:r>
    </w:p>
    <w:p w14:paraId="2EFC2F39" w14:textId="77777777" w:rsidR="001D00B9" w:rsidRDefault="001D00B9" w:rsidP="001D00B9">
      <w:pPr>
        <w:pStyle w:val="Plattetekstinspringen"/>
      </w:pPr>
      <w:r>
        <w:t xml:space="preserve">De herstelspecie wordt door een opening in de bekisting gegoten aan één van de uiteinden of op het hoogste punt van de structuur. Eén of meer ontluchtingsgaten worden voorzien aan het andere uiteinde van de structuur, op het hoogste punt van de structuur (in voorkomend geval) of aan de twee uiteinden (indien de mortel gegoten wordt op het hoogste punt). </w:t>
      </w:r>
    </w:p>
    <w:p w14:paraId="1BAC6D6F" w14:textId="77777777" w:rsidR="001D00B9" w:rsidRDefault="001D00B9" w:rsidP="001D00B9">
      <w:pPr>
        <w:pStyle w:val="Plattetekstinspringen"/>
      </w:pPr>
      <w:r>
        <w:t>De bekisting moet volledig gevuld worden.</w:t>
      </w:r>
    </w:p>
    <w:p w14:paraId="40EEF8FE" w14:textId="77777777" w:rsidR="001D00B9" w:rsidRDefault="001D00B9" w:rsidP="001D00B9">
      <w:pPr>
        <w:pStyle w:val="Plattetekstinspringen"/>
      </w:pPr>
      <w:r>
        <w:t>De nodige voorzorgen voor kleureenheid en het vermijden van stortnaden moeten genomen worden. Na ontkisting past de aannemer de vereiste nabehandeling toe om vroegtijdige</w:t>
      </w:r>
      <w:r w:rsidRPr="007D2D83">
        <w:t xml:space="preserve"> </w:t>
      </w:r>
      <w:r>
        <w:t>uitdroging van de herstelling te voorkomen. De aannemer kiest de gepaste nabehandeling, rekening houdend met de eventueel achteraf aan te brengen coating.</w:t>
      </w:r>
    </w:p>
    <w:p w14:paraId="2AD2EE8F" w14:textId="77777777" w:rsidR="001D00B9" w:rsidRDefault="001D00B9" w:rsidP="001D00B9">
      <w:pPr>
        <w:pStyle w:val="Plattetekstinspringen"/>
      </w:pPr>
      <w:r>
        <w:t>De uitvoeringsvoorschriften van de mortelfabrikant en de bepalingen van § 7.3.5.2.B van TV 231 worden gevolgd.</w:t>
      </w:r>
    </w:p>
    <w:p w14:paraId="7916A5F5" w14:textId="77777777" w:rsidR="001D00B9" w:rsidRDefault="001D00B9" w:rsidP="001D00B9">
      <w:pPr>
        <w:pStyle w:val="Kop6"/>
      </w:pPr>
      <w:r>
        <w:t>Toepassing</w:t>
      </w:r>
    </w:p>
    <w:p w14:paraId="74E9A92D" w14:textId="77777777" w:rsidR="001D00B9" w:rsidRDefault="001D00B9" w:rsidP="001D00B9">
      <w:pPr>
        <w:pStyle w:val="Kop4"/>
      </w:pPr>
      <w:bookmarkStart w:id="1105" w:name="_Toc390175246"/>
      <w:bookmarkStart w:id="1106" w:name="_Toc390177289"/>
      <w:bookmarkStart w:id="1107" w:name="_Toc438633580"/>
      <w:bookmarkStart w:id="1108" w:name="_Toc323886118"/>
      <w:r>
        <w:t>26.44.20.</w:t>
      </w:r>
      <w:r>
        <w:tab/>
        <w:t>betonrenovatie – gietmortel/ beton</w:t>
      </w:r>
      <w:r>
        <w:tab/>
      </w:r>
      <w:r w:rsidRPr="007D2D83">
        <w:rPr>
          <w:rStyle w:val="MeetChar"/>
        </w:rPr>
        <w:t>|VH|dm</w:t>
      </w:r>
      <w:r>
        <w:rPr>
          <w:rStyle w:val="MeetChar"/>
        </w:rPr>
        <w:t>3 of dm</w:t>
      </w:r>
      <w:r w:rsidRPr="007D2D83">
        <w:rPr>
          <w:rStyle w:val="MeetChar"/>
        </w:rPr>
        <w:t>2</w:t>
      </w:r>
      <w:bookmarkEnd w:id="1105"/>
      <w:bookmarkEnd w:id="1106"/>
      <w:bookmarkEnd w:id="1107"/>
    </w:p>
    <w:p w14:paraId="430C293F" w14:textId="77777777" w:rsidR="001D00B9" w:rsidRDefault="001D00B9" w:rsidP="001D00B9">
      <w:pPr>
        <w:pStyle w:val="Kop6"/>
      </w:pPr>
      <w:r>
        <w:t>Omschrijving</w:t>
      </w:r>
    </w:p>
    <w:p w14:paraId="44972024" w14:textId="77777777" w:rsidR="001D00B9" w:rsidRDefault="001D00B9" w:rsidP="001D00B9">
      <w:pPr>
        <w:pStyle w:val="Plattetekst"/>
      </w:pPr>
      <w:r>
        <w:t>Over de te herstellen zone wordt een beton met een vloeibare consistentie aangebracht door gieten in een ruimte begrensd door het te herstellen betonoppervlak en een waterdichte bekisting. Deze methode is geschikt voor relatief grote en diepe beschadigde zones.</w:t>
      </w:r>
    </w:p>
    <w:p w14:paraId="74B8DF24" w14:textId="77777777" w:rsidR="001D00B9" w:rsidRDefault="001D00B9" w:rsidP="001D00B9">
      <w:pPr>
        <w:pStyle w:val="Kop6"/>
      </w:pPr>
      <w:r>
        <w:t>Meting</w:t>
      </w:r>
    </w:p>
    <w:p w14:paraId="73554EA7" w14:textId="77777777" w:rsidR="001D00B9" w:rsidRDefault="001D00B9" w:rsidP="001D00B9">
      <w:pPr>
        <w:pStyle w:val="ofwel"/>
      </w:pPr>
      <w:r>
        <w:t xml:space="preserve">(ofwel) </w:t>
      </w:r>
    </w:p>
    <w:p w14:paraId="2AB75022" w14:textId="77777777" w:rsidR="001D00B9" w:rsidRDefault="001D00B9" w:rsidP="001D00B9">
      <w:pPr>
        <w:pStyle w:val="Plattetekstinspringen"/>
      </w:pPr>
      <w:r>
        <w:t>meeteenheid: dm3</w:t>
      </w:r>
    </w:p>
    <w:p w14:paraId="5589FEBE" w14:textId="77777777" w:rsidR="001D00B9" w:rsidRDefault="001D00B9" w:rsidP="001D00B9">
      <w:pPr>
        <w:pStyle w:val="Plattetekstinspringen"/>
      </w:pPr>
      <w:r>
        <w:t>meetcode: som van de gemiddelde volumes (gemiddelde lengte x gemiddelde breedte x gemiddelde diepte) van de te herstellen zones, zijnde de zones waar de wapening is blootgemaakt</w:t>
      </w:r>
    </w:p>
    <w:p w14:paraId="29FEA96C" w14:textId="77777777" w:rsidR="001D00B9" w:rsidRDefault="001D00B9" w:rsidP="001D00B9">
      <w:pPr>
        <w:pStyle w:val="Plattetekstinspringen"/>
      </w:pPr>
      <w:r>
        <w:t>aard van de overeenkomst: Vermoedelijke Hoeveelheid (VH)</w:t>
      </w:r>
    </w:p>
    <w:p w14:paraId="29B66B61" w14:textId="77777777" w:rsidR="001D00B9" w:rsidRDefault="001D00B9" w:rsidP="001D00B9">
      <w:pPr>
        <w:pStyle w:val="ofwel"/>
      </w:pPr>
      <w:r>
        <w:t xml:space="preserve"> (ofwel) </w:t>
      </w:r>
    </w:p>
    <w:p w14:paraId="5642253B" w14:textId="77777777" w:rsidR="001D00B9" w:rsidRDefault="001D00B9" w:rsidP="001D00B9">
      <w:pPr>
        <w:pStyle w:val="Plattetekstinspringen"/>
      </w:pPr>
      <w:r>
        <w:t xml:space="preserve">meeteenheid: dm2 </w:t>
      </w:r>
    </w:p>
    <w:p w14:paraId="429B1CBA" w14:textId="77777777" w:rsidR="001D00B9" w:rsidRDefault="001D00B9" w:rsidP="001D00B9">
      <w:pPr>
        <w:pStyle w:val="Plattetekstinspringen"/>
      </w:pPr>
      <w:r>
        <w:t xml:space="preserve">meetcode: som van de gemiddelde oppervlakten (gemiddelde lengte x gemiddelde breedte) van de te herstellen zones, zijnde de zones waar de wapening is blootgemaakt </w:t>
      </w:r>
    </w:p>
    <w:p w14:paraId="53A9F2AC" w14:textId="77777777" w:rsidR="001D00B9" w:rsidRDefault="001D00B9" w:rsidP="001D00B9">
      <w:pPr>
        <w:pStyle w:val="Plattetekstinspringen"/>
      </w:pPr>
      <w:r>
        <w:t>aard van de overeenkomst: Vermoedelijke Hoeveelheid (VH)</w:t>
      </w:r>
    </w:p>
    <w:p w14:paraId="39CF87ED" w14:textId="77777777" w:rsidR="001D00B9" w:rsidRDefault="001D00B9" w:rsidP="001D00B9">
      <w:pPr>
        <w:pStyle w:val="Kop6"/>
      </w:pPr>
      <w:r>
        <w:t>Materiaal</w:t>
      </w:r>
    </w:p>
    <w:p w14:paraId="699E67F6" w14:textId="77777777" w:rsidR="001D00B9" w:rsidRDefault="001D00B9" w:rsidP="001D00B9">
      <w:pPr>
        <w:pStyle w:val="Plattetekstinspringen"/>
      </w:pPr>
      <w:r>
        <w:t>De betonherstelling wordt uitgevoerd met een beton volgens NBN EN 206-1 en NBN B15-001.</w:t>
      </w:r>
      <w:r w:rsidRPr="009757EE">
        <w:t xml:space="preserve"> </w:t>
      </w:r>
      <w:r>
        <w:t>Om goede vloei-eigenschappen te bekomen, moeten aangepaste hoeveelheden hulpstoffen toegevoegd worden. De richtlijnen van de producent hieromtrent moeten opgevolgd worden.</w:t>
      </w:r>
    </w:p>
    <w:p w14:paraId="7D07328A" w14:textId="77777777" w:rsidR="001D00B9" w:rsidRDefault="001D00B9" w:rsidP="001D00B9">
      <w:pPr>
        <w:pStyle w:val="Plattetekstinspringen"/>
      </w:pPr>
      <w:r>
        <w:t>Het toegepaste beton is geschikt voor gebruik volgens het principe 3.2. zoals gedefinieerd in NBN EN 1504-9.</w:t>
      </w:r>
    </w:p>
    <w:p w14:paraId="182AC0BC" w14:textId="77777777" w:rsidR="001D00B9" w:rsidRDefault="001D00B9" w:rsidP="001D00B9">
      <w:pPr>
        <w:pStyle w:val="Plattetekstinspringen"/>
      </w:pPr>
      <w:r>
        <w:t>Het beton draagt het Benor-merk (of gelijkwaardig).</w:t>
      </w:r>
    </w:p>
    <w:p w14:paraId="3B30B5A7" w14:textId="77777777" w:rsidR="001D00B9" w:rsidRDefault="001D00B9" w:rsidP="001D00B9">
      <w:pPr>
        <w:pStyle w:val="Kop8"/>
      </w:pPr>
      <w:r>
        <w:t>Specificaties</w:t>
      </w:r>
    </w:p>
    <w:p w14:paraId="56B59AD6" w14:textId="77777777" w:rsidR="001D00B9" w:rsidRDefault="001D00B9" w:rsidP="001D00B9">
      <w:pPr>
        <w:pStyle w:val="Plattetekstinspringen"/>
      </w:pPr>
      <w:r>
        <w:t>Minimum druksterkte op 28 dagen: 40 N/mm2</w:t>
      </w:r>
    </w:p>
    <w:p w14:paraId="1001F569" w14:textId="77777777" w:rsidR="001D00B9" w:rsidRDefault="001D00B9" w:rsidP="001D00B9">
      <w:pPr>
        <w:pStyle w:val="Plattetekstinspringen"/>
      </w:pPr>
      <w:r>
        <w:t>Minimum buigsterkte op 28 dagen: 8 N/mm2</w:t>
      </w:r>
    </w:p>
    <w:p w14:paraId="363085AD" w14:textId="77777777" w:rsidR="001D00B9" w:rsidRDefault="001D00B9" w:rsidP="001D00B9">
      <w:pPr>
        <w:pStyle w:val="Plattetekstinspringen"/>
      </w:pPr>
      <w:r>
        <w:t>Minimum hechtsterkte op 28 dagen: 1,6 N/mm2 (voor diktes groter dan 20 mm, die in één keer aangebracht worden, wordt een maximale vermindering van 10% toegestaan om rekening te houden met het effect van de dikte op de breukspanning)</w:t>
      </w:r>
    </w:p>
    <w:p w14:paraId="7E851117" w14:textId="77777777" w:rsidR="001D00B9" w:rsidRDefault="001D00B9" w:rsidP="001D00B9">
      <w:pPr>
        <w:pStyle w:val="Plattetekstinspringen"/>
      </w:pPr>
      <w:r>
        <w:t xml:space="preserve">Hygrothermische voorwaarden: </w:t>
      </w:r>
    </w:p>
    <w:p w14:paraId="51ED97FD" w14:textId="77777777" w:rsidR="001D00B9" w:rsidRDefault="001D00B9" w:rsidP="001D00B9">
      <w:pPr>
        <w:pStyle w:val="Plattetekstinspringen2"/>
      </w:pPr>
      <w:r>
        <w:t xml:space="preserve">minimum temperatuur: </w:t>
      </w:r>
      <w:r>
        <w:sym w:font="Symbol" w:char="F0B3"/>
      </w:r>
      <w:r>
        <w:t xml:space="preserve"> </w:t>
      </w:r>
      <w:r w:rsidRPr="00D133C1">
        <w:rPr>
          <w:rStyle w:val="Keuze-blauw"/>
        </w:rPr>
        <w:t>5 / …</w:t>
      </w:r>
      <w:r>
        <w:t xml:space="preserve"> °C</w:t>
      </w:r>
    </w:p>
    <w:p w14:paraId="22ECAFD6" w14:textId="77777777" w:rsidR="001D00B9" w:rsidRDefault="001D00B9" w:rsidP="001D00B9">
      <w:pPr>
        <w:pStyle w:val="Plattetekstinspringen2"/>
      </w:pPr>
      <w:r>
        <w:t xml:space="preserve">maximum temperatuur: </w:t>
      </w:r>
      <w:r>
        <w:sym w:font="Symbol" w:char="F0A3"/>
      </w:r>
      <w:r>
        <w:t xml:space="preserve"> </w:t>
      </w:r>
      <w:r w:rsidRPr="00D133C1">
        <w:rPr>
          <w:rStyle w:val="Keuze-blauw"/>
        </w:rPr>
        <w:t>25 / …</w:t>
      </w:r>
      <w:r>
        <w:t xml:space="preserve"> °C</w:t>
      </w:r>
    </w:p>
    <w:p w14:paraId="6D225FEF" w14:textId="77777777" w:rsidR="001D00B9" w:rsidRDefault="001D00B9" w:rsidP="001D00B9">
      <w:pPr>
        <w:pStyle w:val="Plattetekstinspringen"/>
      </w:pPr>
      <w:r>
        <w:t xml:space="preserve">Bekisting: </w:t>
      </w:r>
      <w:r w:rsidRPr="00AC3969">
        <w:rPr>
          <w:rStyle w:val="Keuze-blauw"/>
        </w:rPr>
        <w:t>glad / ruw</w:t>
      </w:r>
    </w:p>
    <w:p w14:paraId="5AC740B2" w14:textId="77777777" w:rsidR="001D00B9" w:rsidRDefault="001D00B9" w:rsidP="001D00B9">
      <w:pPr>
        <w:pStyle w:val="Kop6"/>
      </w:pPr>
      <w:r>
        <w:t>Uitvoering</w:t>
      </w:r>
    </w:p>
    <w:p w14:paraId="2909C3A8" w14:textId="77777777" w:rsidR="001D00B9" w:rsidRDefault="001D00B9" w:rsidP="001D00B9">
      <w:pPr>
        <w:pStyle w:val="Plattetekstinspringen"/>
      </w:pPr>
      <w:r>
        <w:t>Het betonoppervlak zal op een zodanige wijze voorbereid worden dat er geen lucht tussen de drager en de herstelspecie zal kunnen ingesloten worden. De onregelmatigheden in het oppervlak die vermoedelijk luchtinsluitingen kunnen veroorzaken, worden weggewerkt door het wegschaven van uitstekende delen of door het plaatselijk manueel aanbrengen van herstelspecie; zoniet kunnen bijkomende ontluchtingsgaten voorzien worden.</w:t>
      </w:r>
    </w:p>
    <w:p w14:paraId="76A3D972" w14:textId="77777777" w:rsidR="001D00B9" w:rsidRDefault="001D00B9" w:rsidP="001D00B9">
      <w:pPr>
        <w:pStyle w:val="Plattetekstinspringen"/>
      </w:pPr>
      <w:r>
        <w:t>De bekisting moet aan het gewicht en de druk van de herstelspecie weerstaan en wordt aan het beton bevestigd zodat er geen verschuiving kan optreden tijdens het inbrengen van de herstelspecie. Indien nodig worden stempels voorzien. De bekisting wordt waterdicht gehouden m.b.v. geprefabriceerde cellulaire afdichtingen of cellulair materiaal in situ.</w:t>
      </w:r>
    </w:p>
    <w:p w14:paraId="06D9ED51" w14:textId="77777777" w:rsidR="001D00B9" w:rsidRDefault="001D00B9" w:rsidP="001D00B9">
      <w:pPr>
        <w:pStyle w:val="Plattetekstinspringen"/>
      </w:pPr>
      <w:r>
        <w:t>Voor het aanbrengen van het beton wordt de ondergrond bevochtigd.</w:t>
      </w:r>
      <w:r w:rsidRPr="00242BDE">
        <w:t xml:space="preserve"> </w:t>
      </w:r>
      <w:r>
        <w:t>Het beton wordt verwerkt voor de binding optreedt.</w:t>
      </w:r>
    </w:p>
    <w:p w14:paraId="7171FC7D" w14:textId="77777777" w:rsidR="001D00B9" w:rsidRDefault="001D00B9" w:rsidP="001D00B9">
      <w:pPr>
        <w:pStyle w:val="Plattetekstinspringen"/>
      </w:pPr>
      <w:r>
        <w:t xml:space="preserve">De herstelspecie wordt door een opening in de bekisting gegoten aan één van de uiteinden of op het hoogste punt van de structuur. Eén of meer ontluchtingsgaten worden voorzien aan het andere uiteinde van de structuur, op het hoogste punt van de structuur (in voorkomend geval) of aan de twee uiteinden (indien de mortel gegoten wordt op het hoogste punt). </w:t>
      </w:r>
    </w:p>
    <w:p w14:paraId="3CF02CDD" w14:textId="77777777" w:rsidR="001D00B9" w:rsidRDefault="001D00B9" w:rsidP="001D00B9">
      <w:pPr>
        <w:pStyle w:val="Plattetekstinspringen"/>
      </w:pPr>
      <w:r>
        <w:t>De bekisting moet volledig gevuld worden.</w:t>
      </w:r>
    </w:p>
    <w:p w14:paraId="64F5F206" w14:textId="77777777" w:rsidR="001D00B9" w:rsidRDefault="001D00B9" w:rsidP="001D00B9">
      <w:pPr>
        <w:pStyle w:val="Plattetekstinspringen"/>
      </w:pPr>
      <w:r>
        <w:t>De nodige voorzorgen voor kleureenheid en het vermijden van stortnaden moeten genomen worden. Na ontkisting past de aannemer de vereiste nabehandeling toe om vroegtijdige</w:t>
      </w:r>
      <w:r w:rsidRPr="007D2D83">
        <w:t xml:space="preserve"> </w:t>
      </w:r>
      <w:r>
        <w:t>uitdroging van de herstelling te voorkomen. De aannemer kiest de gepaste nabehandeling, rekening houdend met de eventueel achteraf aan te brengen coating.</w:t>
      </w:r>
    </w:p>
    <w:p w14:paraId="4A52C4EB" w14:textId="77777777" w:rsidR="001D00B9" w:rsidRDefault="001D00B9" w:rsidP="001D00B9">
      <w:pPr>
        <w:pStyle w:val="Plattetekstinspringen"/>
      </w:pPr>
      <w:r>
        <w:t>De bepalingen van § 7.3.5.2.B van TV 231 worden gevolgd.</w:t>
      </w:r>
    </w:p>
    <w:p w14:paraId="6459450F" w14:textId="77777777" w:rsidR="001D00B9" w:rsidRDefault="001D00B9" w:rsidP="001D00B9">
      <w:pPr>
        <w:pStyle w:val="Kop6"/>
      </w:pPr>
      <w:r>
        <w:t>Toepassing</w:t>
      </w:r>
    </w:p>
    <w:p w14:paraId="4FBB3A8C" w14:textId="77777777" w:rsidR="001D00B9" w:rsidRDefault="001D00B9" w:rsidP="001D00B9">
      <w:pPr>
        <w:pStyle w:val="Kop3"/>
      </w:pPr>
      <w:bookmarkStart w:id="1109" w:name="_Toc390175247"/>
      <w:bookmarkStart w:id="1110" w:name="_Toc390177290"/>
      <w:bookmarkStart w:id="1111" w:name="_Toc438633581"/>
      <w:r>
        <w:t>26.45.</w:t>
      </w:r>
      <w:r>
        <w:tab/>
        <w:t>betonrenovatie – spuitbeton</w:t>
      </w:r>
      <w:bookmarkEnd w:id="1108"/>
      <w:r>
        <w:tab/>
      </w:r>
      <w:r w:rsidRPr="007D2D83">
        <w:rPr>
          <w:rStyle w:val="MeetChar"/>
        </w:rPr>
        <w:t>|VH|dm</w:t>
      </w:r>
      <w:r>
        <w:rPr>
          <w:rStyle w:val="MeetChar"/>
        </w:rPr>
        <w:t>3 of dm</w:t>
      </w:r>
      <w:r w:rsidRPr="007D2D83">
        <w:rPr>
          <w:rStyle w:val="MeetChar"/>
        </w:rPr>
        <w:t>2</w:t>
      </w:r>
      <w:bookmarkEnd w:id="1109"/>
      <w:bookmarkEnd w:id="1110"/>
      <w:bookmarkEnd w:id="1111"/>
    </w:p>
    <w:p w14:paraId="5CC1EE7D" w14:textId="77777777" w:rsidR="001D00B9" w:rsidRDefault="001D00B9" w:rsidP="001D00B9">
      <w:pPr>
        <w:pStyle w:val="Kop6"/>
      </w:pPr>
      <w:r>
        <w:t>Omschrijving</w:t>
      </w:r>
    </w:p>
    <w:p w14:paraId="16E72541" w14:textId="77777777" w:rsidR="001D00B9" w:rsidRDefault="001D00B9" w:rsidP="001D00B9">
      <w:pPr>
        <w:pStyle w:val="Plattetekst"/>
      </w:pPr>
      <w:r>
        <w:t>Betonspecie wordt met behulp van een spuitinstallatie op de te herstellen zones gespoten tot de vereiste dikte bereikt wordt. Het spuitbeton wordt volgens de natte methode geplaatst. Hierbij worden alle componenten (cement, zand, grind en water) tot een homogeen mengsel gemengd, waarna dit tot aan de spuitkop gepompt en op continue wijze op de drager gespoten.</w:t>
      </w:r>
    </w:p>
    <w:p w14:paraId="3C8CDB0C" w14:textId="77777777" w:rsidR="001D00B9" w:rsidRDefault="001D00B9" w:rsidP="001D00B9">
      <w:pPr>
        <w:pStyle w:val="Kop6"/>
      </w:pPr>
      <w:r>
        <w:t>Meting</w:t>
      </w:r>
    </w:p>
    <w:p w14:paraId="02BC2A30" w14:textId="77777777" w:rsidR="001D00B9" w:rsidRDefault="001D00B9" w:rsidP="001D00B9">
      <w:pPr>
        <w:pStyle w:val="ofwel"/>
      </w:pPr>
      <w:r>
        <w:t xml:space="preserve">(ofwel) </w:t>
      </w:r>
    </w:p>
    <w:p w14:paraId="07AB2A37" w14:textId="77777777" w:rsidR="001D00B9" w:rsidRDefault="001D00B9" w:rsidP="001D00B9">
      <w:pPr>
        <w:pStyle w:val="Plattetekstinspringen"/>
      </w:pPr>
      <w:r>
        <w:t>meeteenheid: dm3</w:t>
      </w:r>
    </w:p>
    <w:p w14:paraId="4C7F2AFE" w14:textId="77777777" w:rsidR="001D00B9" w:rsidRDefault="001D00B9" w:rsidP="001D00B9">
      <w:pPr>
        <w:pStyle w:val="Plattetekstinspringen"/>
      </w:pPr>
      <w:r>
        <w:t>meetcode: som van de gemiddelde volumes (gemiddelde lengte x gemiddelde breedte x gemiddelde diepte) van de te herstellen zones, zijnde de zones waar de wapening is blootgemaakt</w:t>
      </w:r>
    </w:p>
    <w:p w14:paraId="45A126C8" w14:textId="77777777" w:rsidR="001D00B9" w:rsidRDefault="001D00B9" w:rsidP="001D00B9">
      <w:pPr>
        <w:pStyle w:val="Plattetekstinspringen"/>
      </w:pPr>
      <w:r>
        <w:t>aard van de overeenkomst: Vermoedelijke Hoeveelheid (VH)</w:t>
      </w:r>
    </w:p>
    <w:p w14:paraId="5259B360" w14:textId="77777777" w:rsidR="001D00B9" w:rsidRDefault="001D00B9" w:rsidP="001D00B9">
      <w:pPr>
        <w:pStyle w:val="ofwel"/>
      </w:pPr>
      <w:r>
        <w:t xml:space="preserve">(ofwel) </w:t>
      </w:r>
    </w:p>
    <w:p w14:paraId="56435938" w14:textId="77777777" w:rsidR="001D00B9" w:rsidRDefault="001D00B9" w:rsidP="001D00B9">
      <w:pPr>
        <w:pStyle w:val="Plattetekstinspringen"/>
      </w:pPr>
      <w:r>
        <w:t xml:space="preserve">meeteenheid: dm2 </w:t>
      </w:r>
    </w:p>
    <w:p w14:paraId="70C29008" w14:textId="77777777" w:rsidR="001D00B9" w:rsidRDefault="001D00B9" w:rsidP="001D00B9">
      <w:pPr>
        <w:pStyle w:val="Plattetekstinspringen"/>
      </w:pPr>
      <w:r>
        <w:t xml:space="preserve">meetcode: som van de gemiddelde oppervlakten (gemiddelde lengte x gemiddelde breedte) van de te herstellen zones, zijnde de zones waar de wapening is blootgemaakt </w:t>
      </w:r>
    </w:p>
    <w:p w14:paraId="731C892D" w14:textId="77777777" w:rsidR="001D00B9" w:rsidRDefault="001D00B9" w:rsidP="001D00B9">
      <w:pPr>
        <w:pStyle w:val="Plattetekstinspringen"/>
      </w:pPr>
      <w:r>
        <w:t>aard van de overeenkomst: Vermoedelijke Hoeveelheid (VH)</w:t>
      </w:r>
    </w:p>
    <w:p w14:paraId="28C7705F" w14:textId="77777777" w:rsidR="001D00B9" w:rsidRDefault="001D00B9" w:rsidP="001D00B9">
      <w:pPr>
        <w:pStyle w:val="Kop6"/>
      </w:pPr>
      <w:r>
        <w:t>Materiaal</w:t>
      </w:r>
    </w:p>
    <w:p w14:paraId="062EAB15" w14:textId="77777777" w:rsidR="001D00B9" w:rsidRDefault="001D00B9" w:rsidP="001D00B9">
      <w:pPr>
        <w:pStyle w:val="Plattetekstinspringen"/>
      </w:pPr>
      <w:r>
        <w:t>Het toegepaste spuitbeton is geschikt voor gebruik volgens het principe 3.3. zoals gedefinieerd in NBN EN 1504-9.</w:t>
      </w:r>
    </w:p>
    <w:p w14:paraId="4765EB71" w14:textId="77777777" w:rsidR="001D00B9" w:rsidRDefault="001D00B9" w:rsidP="001D00B9">
      <w:pPr>
        <w:pStyle w:val="Plattetekstinspringen"/>
      </w:pPr>
      <w:r>
        <w:t>De gebruikte mengsels voldoen aan NBN EN 14487-1 en dragen het Benor-merk (of gelijkwaardig) volgens PTV 563.</w:t>
      </w:r>
    </w:p>
    <w:p w14:paraId="2C062B57" w14:textId="77777777" w:rsidR="001D00B9" w:rsidRDefault="001D00B9" w:rsidP="001D00B9">
      <w:pPr>
        <w:pStyle w:val="Kop8"/>
      </w:pPr>
      <w:r>
        <w:t>Specificaties</w:t>
      </w:r>
    </w:p>
    <w:p w14:paraId="03B9618E" w14:textId="77777777" w:rsidR="001D00B9" w:rsidRDefault="001D00B9" w:rsidP="001D00B9">
      <w:pPr>
        <w:pStyle w:val="Plattetekstinspringen"/>
      </w:pPr>
      <w:r>
        <w:t>Minimum hechtsterkte op 28 dagen: 1,0 N/mm2</w:t>
      </w:r>
    </w:p>
    <w:p w14:paraId="79E039DB" w14:textId="77777777" w:rsidR="001D00B9" w:rsidRDefault="001D00B9" w:rsidP="001D00B9">
      <w:pPr>
        <w:pStyle w:val="Plattetekstinspringen"/>
      </w:pPr>
      <w:r>
        <w:t>Gemiddelde hechtsterkte op 28 dagen: &gt; 1,5 N/mm2</w:t>
      </w:r>
    </w:p>
    <w:p w14:paraId="2A188C62" w14:textId="77777777" w:rsidR="001D00B9" w:rsidRDefault="001D00B9" w:rsidP="001D00B9">
      <w:pPr>
        <w:pStyle w:val="Plattetekstinspringen"/>
      </w:pPr>
      <w:r>
        <w:t>De maximale diameter D</w:t>
      </w:r>
      <w:r>
        <w:rPr>
          <w:vertAlign w:val="subscript"/>
        </w:rPr>
        <w:t>max</w:t>
      </w:r>
      <w:r>
        <w:t xml:space="preserve"> van de granulaten bedraagt het minimum van :</w:t>
      </w:r>
    </w:p>
    <w:p w14:paraId="0ACE4EF7" w14:textId="77777777" w:rsidR="001D00B9" w:rsidRDefault="001D00B9" w:rsidP="001D00B9">
      <w:pPr>
        <w:pStyle w:val="Plattetekstinspringen2"/>
      </w:pPr>
      <w:r>
        <w:t>1/3 van de aan te brengen dikte</w:t>
      </w:r>
    </w:p>
    <w:p w14:paraId="27B81886" w14:textId="77777777" w:rsidR="001D00B9" w:rsidRDefault="001D00B9" w:rsidP="001D00B9">
      <w:pPr>
        <w:pStyle w:val="Plattetekstinspringen2"/>
      </w:pPr>
      <w:r>
        <w:t>1/3 van de dekking van de wapening</w:t>
      </w:r>
    </w:p>
    <w:p w14:paraId="5C918865" w14:textId="77777777" w:rsidR="001D00B9" w:rsidRDefault="001D00B9" w:rsidP="001D00B9">
      <w:pPr>
        <w:pStyle w:val="Plattetekstinspringen2"/>
      </w:pPr>
      <w:r>
        <w:t>1/4 van de afstand tussen de eventuele wapeningsstaven en de ruimte tussen het wapeningsvlak en de betonnen drager.</w:t>
      </w:r>
    </w:p>
    <w:p w14:paraId="562A81FA" w14:textId="77777777" w:rsidR="001D00B9" w:rsidRDefault="001D00B9" w:rsidP="001D00B9">
      <w:pPr>
        <w:pStyle w:val="Kop6"/>
      </w:pPr>
      <w:r>
        <w:t>Uitvoering</w:t>
      </w:r>
    </w:p>
    <w:p w14:paraId="37C93441" w14:textId="77777777" w:rsidR="001D00B9" w:rsidRDefault="001D00B9" w:rsidP="001D00B9">
      <w:pPr>
        <w:pStyle w:val="Plattetekstinspringen"/>
      </w:pPr>
      <w:r>
        <w:t>De uitvoering gebeurt volgens de bepalingen van NBN EN 14487-2.</w:t>
      </w:r>
    </w:p>
    <w:p w14:paraId="3CE672B0" w14:textId="77777777" w:rsidR="001D00B9" w:rsidRDefault="001D00B9" w:rsidP="001D00B9">
      <w:pPr>
        <w:pStyle w:val="Plattetekstinspringen"/>
      </w:pPr>
      <w:r>
        <w:t>Het mengsel wordt d.m.v. olievrije perslucht op de ondergrond gespoten.</w:t>
      </w:r>
    </w:p>
    <w:p w14:paraId="6FCA91F1" w14:textId="77777777" w:rsidR="001D00B9" w:rsidRDefault="001D00B9" w:rsidP="001D00B9">
      <w:pPr>
        <w:pStyle w:val="Plattetekstinspringen"/>
      </w:pPr>
      <w:r>
        <w:t>Het spuiten van het beton moet gebeuren bij temperaturen tussen 5°C en 25°C, tenzij anders vermeld door de producent. In geval van lage temperaturen of van kans op vorst moeten de noodzakelijke maatregelen worden genomen om de verharding te bevorderen totdat het beton een voldoende vorstbestandheid vertoont. Het aanbrengen is niet toegestaan bij regenweer en/of hevige wind als het spuitbeton of het verse materiaaloppervlak kan aangetast worden. Het is verboden te spuiten op een bevroren ondergrond.</w:t>
      </w:r>
    </w:p>
    <w:p w14:paraId="494DB9BE" w14:textId="77777777" w:rsidR="001D00B9" w:rsidRDefault="001D00B9" w:rsidP="001D00B9">
      <w:pPr>
        <w:pStyle w:val="Plattetekstinspringen"/>
      </w:pPr>
      <w:r>
        <w:t>Voor het aanbrengen van het spuitbeton wordt de ondergrond zeer grondig voorbevochtigd.</w:t>
      </w:r>
    </w:p>
    <w:p w14:paraId="45DB9D24" w14:textId="77777777" w:rsidR="001D00B9" w:rsidRDefault="001D00B9" w:rsidP="001D00B9">
      <w:pPr>
        <w:pStyle w:val="Plattetekstinspringen"/>
      </w:pPr>
      <w:r>
        <w:t xml:space="preserve">De minimale dikte per laag mag niet lager zijn dan driemaal de maximale granulaatdiameter. De maximale dikte per laag is vastgelegd in de technische fiche van het product. Grote dikten voert men uit in opeenvolgende dunne lagen, die over elkaar heen gespoten worden. Een volgende laag kan pas aangebracht worden als de onderliggende laag voldoende draagkrachtig is. De fabrikant moet de minimale en maximale termijnen opgeven geldig voor het aanbrengen van twee opeenvolgende lagen. Wanneer de totale dikte van de spuitlaag groter is dan 5 cm, moet het verwerkt beton gewapend worden (staalkwaliteit BE 500 S of DE 500 BS). </w:t>
      </w:r>
    </w:p>
    <w:p w14:paraId="1528563B" w14:textId="77777777" w:rsidR="001D00B9" w:rsidRDefault="001D00B9" w:rsidP="001D00B9">
      <w:pPr>
        <w:pStyle w:val="Plattetekstinspringen"/>
      </w:pPr>
      <w:r>
        <w:t>Indien structurele hoofdwapening noodzakelijk is, moet de dikte van de laag spuitbeton ten minste 8 cm bedragen. De nodige afstandhouders moeten voorzien worden om vlotten van de wapeningen tijdens het spuiten te voorkomen.</w:t>
      </w:r>
    </w:p>
    <w:p w14:paraId="4780DB57" w14:textId="77777777" w:rsidR="001D00B9" w:rsidRDefault="001D00B9" w:rsidP="001D00B9">
      <w:pPr>
        <w:pStyle w:val="Plattetekstinspringen"/>
      </w:pPr>
      <w:r>
        <w:t>De bepalingen van § 7.3.5.2.C van TV 231  en de Goedkeuringsleidraad G0019 (opgesteld door Butgb) worden gevolgd.</w:t>
      </w:r>
    </w:p>
    <w:p w14:paraId="356B8481" w14:textId="77777777" w:rsidR="001D00B9" w:rsidRDefault="001D00B9" w:rsidP="001D00B9">
      <w:pPr>
        <w:pStyle w:val="Plattetekstinspringen"/>
      </w:pPr>
      <w:r>
        <w:t>Het oppervlak van het spuitbeton moet tegen uitdroging worden beschermd gedurende ten minste drie dagen. Na 28 dagen mag het oppervlak van het beton geen scheurvorming vertonen tengevolge van krimp of zetting.</w:t>
      </w:r>
    </w:p>
    <w:p w14:paraId="78C711EA" w14:textId="77777777" w:rsidR="001D00B9" w:rsidRDefault="001D00B9" w:rsidP="001D00B9">
      <w:pPr>
        <w:pStyle w:val="Kop6"/>
      </w:pPr>
      <w:r>
        <w:t>Toepassing</w:t>
      </w:r>
    </w:p>
    <w:p w14:paraId="08074209" w14:textId="77777777" w:rsidR="001D00B9" w:rsidRDefault="001D00B9" w:rsidP="001D00B9">
      <w:pPr>
        <w:pStyle w:val="Kop3"/>
      </w:pPr>
      <w:bookmarkStart w:id="1112" w:name="_Toc323886119"/>
      <w:bookmarkStart w:id="1113" w:name="_Toc390175248"/>
      <w:bookmarkStart w:id="1114" w:name="_Toc390177291"/>
      <w:bookmarkStart w:id="1115" w:name="_Toc438633582"/>
      <w:r>
        <w:t>26.46.</w:t>
      </w:r>
      <w:r>
        <w:tab/>
        <w:t>betonrenovatie - injecteren van scheuren</w:t>
      </w:r>
      <w:r>
        <w:tab/>
      </w:r>
      <w:r>
        <w:rPr>
          <w:rStyle w:val="MeetChar"/>
        </w:rPr>
        <w:t>|VH|m</w:t>
      </w:r>
      <w:bookmarkEnd w:id="1112"/>
      <w:bookmarkEnd w:id="1113"/>
      <w:bookmarkEnd w:id="1114"/>
      <w:bookmarkEnd w:id="1115"/>
    </w:p>
    <w:p w14:paraId="197D08D9" w14:textId="77777777" w:rsidR="001D00B9" w:rsidRDefault="001D00B9" w:rsidP="001D00B9">
      <w:pPr>
        <w:pStyle w:val="Kop6"/>
      </w:pPr>
      <w:r>
        <w:t>Omschrijving</w:t>
      </w:r>
    </w:p>
    <w:p w14:paraId="6CC91B6F" w14:textId="77777777" w:rsidR="001D00B9" w:rsidRDefault="001D00B9" w:rsidP="001D00B9">
      <w:pPr>
        <w:pStyle w:val="Plattetekst"/>
      </w:pPr>
      <w:r>
        <w:t>Herstel van scheuren met behulp van een injectiemateriaal.</w:t>
      </w:r>
    </w:p>
    <w:p w14:paraId="7A2E70C6" w14:textId="77777777" w:rsidR="001D00B9" w:rsidRDefault="001D00B9" w:rsidP="001D00B9">
      <w:pPr>
        <w:pStyle w:val="Kop6"/>
      </w:pPr>
      <w:r>
        <w:t>Meting</w:t>
      </w:r>
    </w:p>
    <w:p w14:paraId="62A95B15" w14:textId="77777777" w:rsidR="001D00B9" w:rsidRDefault="001D00B9" w:rsidP="001D00B9">
      <w:pPr>
        <w:pStyle w:val="Plattetekstinspringen"/>
      </w:pPr>
      <w:r>
        <w:t xml:space="preserve">meeteenheid: m </w:t>
      </w:r>
    </w:p>
    <w:p w14:paraId="161817E9" w14:textId="77777777" w:rsidR="001D00B9" w:rsidRDefault="001D00B9" w:rsidP="001D00B9">
      <w:pPr>
        <w:pStyle w:val="Plattetekstinspringen"/>
      </w:pPr>
      <w:r>
        <w:t xml:space="preserve">meetcode: per lopende m scheur </w:t>
      </w:r>
    </w:p>
    <w:p w14:paraId="355A12F9" w14:textId="77777777" w:rsidR="001D00B9" w:rsidRDefault="001D00B9" w:rsidP="001D00B9">
      <w:pPr>
        <w:pStyle w:val="Plattetekstinspringen"/>
      </w:pPr>
      <w:r>
        <w:t>aard van de overeenkomst: Vermoedelijke Hoeveelheid (VH)</w:t>
      </w:r>
    </w:p>
    <w:p w14:paraId="5B969F51" w14:textId="77777777" w:rsidR="001D00B9" w:rsidRDefault="001D00B9" w:rsidP="001D00B9">
      <w:pPr>
        <w:pStyle w:val="Kop6"/>
      </w:pPr>
      <w:r>
        <w:t>Materiaal</w:t>
      </w:r>
    </w:p>
    <w:p w14:paraId="3C6ABD7E" w14:textId="77777777" w:rsidR="001D00B9" w:rsidRDefault="001D00B9" w:rsidP="001D00B9">
      <w:pPr>
        <w:pStyle w:val="Plattetekstinspringen"/>
      </w:pPr>
      <w:r>
        <w:t>De gebruikte injectieproducten voldoen aan NBN EN 1504-5.</w:t>
      </w:r>
    </w:p>
    <w:p w14:paraId="65F46728" w14:textId="77777777" w:rsidR="001D00B9" w:rsidRDefault="001D00B9" w:rsidP="001D00B9">
      <w:pPr>
        <w:pStyle w:val="Kop8"/>
      </w:pPr>
      <w:r>
        <w:t>Specificaties</w:t>
      </w:r>
    </w:p>
    <w:p w14:paraId="6C26684F" w14:textId="77777777" w:rsidR="001D00B9" w:rsidRDefault="001D00B9" w:rsidP="001D00B9">
      <w:pPr>
        <w:pStyle w:val="Plattetekstinspringen"/>
      </w:pPr>
      <w:r>
        <w:t xml:space="preserve">Het toegepaste injectieproduct is geschikt voor gebruik volgens het principe </w:t>
      </w:r>
      <w:r w:rsidRPr="00E11847">
        <w:rPr>
          <w:rStyle w:val="Keuze-blauw"/>
        </w:rPr>
        <w:t>1.4. (bescherming tegen indringing) / 4.5. (structurele versteviging)</w:t>
      </w:r>
      <w:r>
        <w:t xml:space="preserve"> zoals gedefinieerd in NBN EN 1504-9.</w:t>
      </w:r>
    </w:p>
    <w:p w14:paraId="187C856E" w14:textId="77777777" w:rsidR="001D00B9" w:rsidRDefault="001D00B9" w:rsidP="001D00B9">
      <w:pPr>
        <w:pStyle w:val="Plattetekstinspringen"/>
      </w:pPr>
      <w:r>
        <w:t xml:space="preserve">Het injectiemateriaal bestaat uit </w:t>
      </w:r>
      <w:r w:rsidRPr="00DC016E">
        <w:rPr>
          <w:rStyle w:val="Keuze-blauw"/>
        </w:rPr>
        <w:t>epoxyhars / polyurethaanhars / zwellende hars op basis van polyacrylaat / zwellende hars op basis van polyurethaan / cementspecie op basis van hydraulische bindmiddelen met een zeer hoge fijnheid</w:t>
      </w:r>
      <w:r>
        <w:t>.</w:t>
      </w:r>
    </w:p>
    <w:p w14:paraId="7C1781A2" w14:textId="77777777" w:rsidR="001D00B9" w:rsidRDefault="001D00B9" w:rsidP="001D00B9">
      <w:pPr>
        <w:pStyle w:val="Plattetekstinspringen"/>
      </w:pPr>
      <w:r>
        <w:t>Toepassing (U):</w:t>
      </w:r>
    </w:p>
    <w:p w14:paraId="2CD5184B" w14:textId="77777777" w:rsidR="001D00B9" w:rsidRDefault="001D00B9" w:rsidP="001D00B9">
      <w:pPr>
        <w:pStyle w:val="ofwelinspringen"/>
      </w:pPr>
      <w:r w:rsidRPr="008F445B">
        <w:rPr>
          <w:rStyle w:val="ofwelChar"/>
        </w:rPr>
        <w:t>(ofwel)</w:t>
      </w:r>
      <w:r>
        <w:tab/>
      </w:r>
      <w:r w:rsidRPr="00E62A83">
        <w:t>F</w:t>
      </w:r>
      <w:r>
        <w:t>1</w:t>
      </w:r>
      <w:r w:rsidRPr="00E62A83">
        <w:t xml:space="preserve"> </w:t>
      </w:r>
      <w:r>
        <w:t>(</w:t>
      </w:r>
      <w:r w:rsidRPr="00E62A83">
        <w:t>krachtenoverdragende vulling van scheuren</w:t>
      </w:r>
      <w:r>
        <w:t xml:space="preserve">; </w:t>
      </w:r>
      <w:r w:rsidRPr="00E62A83">
        <w:t>aanhechtingssterkte &gt; 2 N/mm2</w:t>
      </w:r>
      <w:r>
        <w:t>)</w:t>
      </w:r>
    </w:p>
    <w:p w14:paraId="0611B337" w14:textId="77777777" w:rsidR="001D00B9" w:rsidRDefault="001D00B9" w:rsidP="001D00B9">
      <w:pPr>
        <w:pStyle w:val="ofwelinspringen"/>
      </w:pPr>
      <w:r w:rsidRPr="008F445B">
        <w:rPr>
          <w:rStyle w:val="ofwelChar"/>
        </w:rPr>
        <w:t>(ofwel)</w:t>
      </w:r>
      <w:r>
        <w:tab/>
      </w:r>
      <w:r w:rsidRPr="00E62A83">
        <w:t>F</w:t>
      </w:r>
      <w:r>
        <w:t>2</w:t>
      </w:r>
      <w:r w:rsidRPr="00E62A83">
        <w:t xml:space="preserve"> </w:t>
      </w:r>
      <w:r>
        <w:t>(</w:t>
      </w:r>
      <w:r w:rsidRPr="00E62A83">
        <w:t>krachtenoverdragende vulling van scheuren</w:t>
      </w:r>
      <w:r>
        <w:t xml:space="preserve">; </w:t>
      </w:r>
      <w:r w:rsidRPr="00E62A83">
        <w:t xml:space="preserve">aanhechtingssterkte &gt; </w:t>
      </w:r>
      <w:r>
        <w:t>0,6</w:t>
      </w:r>
      <w:r w:rsidRPr="00E62A83">
        <w:t xml:space="preserve"> N/mm2</w:t>
      </w:r>
      <w:r>
        <w:t>)</w:t>
      </w:r>
    </w:p>
    <w:p w14:paraId="701500C5" w14:textId="77777777" w:rsidR="001D00B9" w:rsidRDefault="001D00B9" w:rsidP="001D00B9">
      <w:pPr>
        <w:pStyle w:val="ofwelinspringen"/>
      </w:pPr>
      <w:r w:rsidRPr="008F445B">
        <w:rPr>
          <w:rStyle w:val="ofwelChar"/>
        </w:rPr>
        <w:t>(ofwel)</w:t>
      </w:r>
      <w:r>
        <w:tab/>
        <w:t>D1 (ductiele vulling van scheuren; waterdicht bij 2 x 105 Pa)</w:t>
      </w:r>
    </w:p>
    <w:p w14:paraId="70CB83D1" w14:textId="77777777" w:rsidR="001D00B9" w:rsidRDefault="001D00B9" w:rsidP="001D00B9">
      <w:pPr>
        <w:pStyle w:val="ofwelinspringen"/>
      </w:pPr>
      <w:r w:rsidRPr="008F445B">
        <w:rPr>
          <w:rStyle w:val="ofwelChar"/>
        </w:rPr>
        <w:t>(ofwel)</w:t>
      </w:r>
      <w:r>
        <w:tab/>
        <w:t>D2 (ductiele vulling van scheuren; waterdicht bij 7 x 105 Pa – speciale toepassingen)</w:t>
      </w:r>
    </w:p>
    <w:p w14:paraId="4A8CEBAD" w14:textId="77777777" w:rsidR="001D00B9" w:rsidRDefault="001D00B9" w:rsidP="001D00B9">
      <w:pPr>
        <w:pStyle w:val="ofwelinspringen"/>
      </w:pPr>
      <w:r w:rsidRPr="008F445B">
        <w:rPr>
          <w:rStyle w:val="ofwelChar"/>
        </w:rPr>
        <w:t>(ofwel)</w:t>
      </w:r>
      <w:r>
        <w:tab/>
        <w:t>S1 (opzwellende vulling van scheuren; waterdicht bij 2 x 105 Pa)</w:t>
      </w:r>
    </w:p>
    <w:p w14:paraId="1B3A2457" w14:textId="77777777" w:rsidR="001D00B9" w:rsidRPr="00E62A83" w:rsidRDefault="001D00B9" w:rsidP="001D00B9">
      <w:pPr>
        <w:pStyle w:val="ofwelinspringen"/>
      </w:pPr>
      <w:r w:rsidRPr="008F445B">
        <w:rPr>
          <w:rStyle w:val="ofwelChar"/>
        </w:rPr>
        <w:t>(ofwel)</w:t>
      </w:r>
      <w:r>
        <w:tab/>
        <w:t>S2 (opzwellende vulling van scheuren; waterdicht bij 7 x 105 Pa – speciale toepassingen)</w:t>
      </w:r>
    </w:p>
    <w:p w14:paraId="2090E4F0" w14:textId="77777777" w:rsidR="001D00B9" w:rsidRDefault="001D00B9" w:rsidP="001D00B9">
      <w:pPr>
        <w:pStyle w:val="Plattetekstinspringen"/>
      </w:pPr>
      <w:r>
        <w:t>Uitvoerbaarheid (W):</w:t>
      </w:r>
    </w:p>
    <w:p w14:paraId="71ABA207" w14:textId="77777777" w:rsidR="001D00B9" w:rsidRDefault="001D00B9" w:rsidP="001D00B9">
      <w:pPr>
        <w:pStyle w:val="Plattetekstinspringen2"/>
      </w:pPr>
      <w:r>
        <w:t xml:space="preserve">Toegelaten minimum scheurbreedte: </w:t>
      </w:r>
      <w:r w:rsidRPr="0028632F">
        <w:rPr>
          <w:rStyle w:val="Keuze-blauw"/>
        </w:rPr>
        <w:t>1 / 2 / 3 / 5 / 8</w:t>
      </w:r>
      <w:r>
        <w:t xml:space="preserve"> (in tienden van een mm)</w:t>
      </w:r>
    </w:p>
    <w:p w14:paraId="6073D463" w14:textId="77777777" w:rsidR="001D00B9" w:rsidRDefault="001D00B9" w:rsidP="001D00B9">
      <w:pPr>
        <w:pStyle w:val="Plattetekstinspringen2"/>
      </w:pPr>
      <w:r>
        <w:t xml:space="preserve">Vochtigheidstoestand van de scheur: </w:t>
      </w:r>
      <w:r w:rsidRPr="0028632F">
        <w:rPr>
          <w:rStyle w:val="Keuze-blauw"/>
        </w:rPr>
        <w:t>1 (droog) / 2 (vochtig) / 3 (nat) / 4 (watervoerend)</w:t>
      </w:r>
    </w:p>
    <w:p w14:paraId="56A7BEE4" w14:textId="77777777" w:rsidR="001D00B9" w:rsidRDefault="001D00B9" w:rsidP="001D00B9">
      <w:pPr>
        <w:pStyle w:val="Plattetekstinspringen2"/>
      </w:pPr>
      <w:r>
        <w:t xml:space="preserve">Minimum/maximumgebruikstemperatuur: </w:t>
      </w:r>
      <w:r w:rsidRPr="0028632F">
        <w:rPr>
          <w:rStyle w:val="Keuze-blauw"/>
        </w:rPr>
        <w:t>(5/30) / …</w:t>
      </w:r>
      <w:r>
        <w:t xml:space="preserve"> °C</w:t>
      </w:r>
    </w:p>
    <w:p w14:paraId="7C53245D" w14:textId="77777777" w:rsidR="001D00B9" w:rsidRDefault="001D00B9" w:rsidP="001D00B9">
      <w:pPr>
        <w:pStyle w:val="Kop8"/>
      </w:pPr>
      <w:r>
        <w:t xml:space="preserve">Aanvullende specificaties </w:t>
      </w:r>
      <w:r w:rsidR="00156DE5">
        <w:t>(te schrappen door ontwerper indien niet van toepassing)</w:t>
      </w:r>
    </w:p>
    <w:p w14:paraId="1CA70770" w14:textId="77777777" w:rsidR="001D00B9" w:rsidRDefault="001D00B9" w:rsidP="001D00B9">
      <w:pPr>
        <w:pStyle w:val="Plattetekstinspringen"/>
      </w:pPr>
      <w:r>
        <w:t>Uitvoerbaarheid (W) – 4</w:t>
      </w:r>
      <w:r w:rsidRPr="000E1E15">
        <w:t>de</w:t>
      </w:r>
      <w:r>
        <w:t xml:space="preserve"> eis (enkel van toepassing bij U(F1) en U(F2)):</w:t>
      </w:r>
    </w:p>
    <w:p w14:paraId="4ED50CB5" w14:textId="77777777" w:rsidR="001D00B9" w:rsidRPr="00E62A83" w:rsidRDefault="001D00B9" w:rsidP="001D00B9">
      <w:pPr>
        <w:pStyle w:val="Plattetekstinspringen2"/>
      </w:pPr>
      <w:r>
        <w:t xml:space="preserve">Beweeglijkheid van de scheur: </w:t>
      </w:r>
      <w:r w:rsidRPr="0028632F">
        <w:rPr>
          <w:rStyle w:val="Keuze-blauw"/>
        </w:rPr>
        <w:t>1 (scheuren onderhevig aan dagelijkse bewegingen groter dan 10 % of 0,03 mm, tijdens de uitharding) / 2 (scheuren onderhevig aan dagelijkse bewegingen kleiner dan 10 % of 0,03 mm, tijdens de uitharding)</w:t>
      </w:r>
    </w:p>
    <w:p w14:paraId="5E555E5C" w14:textId="77777777" w:rsidR="001D00B9" w:rsidRDefault="001D00B9" w:rsidP="001D00B9">
      <w:pPr>
        <w:pStyle w:val="Kop6"/>
      </w:pPr>
      <w:r>
        <w:t>Uitvoering</w:t>
      </w:r>
    </w:p>
    <w:p w14:paraId="0C11CAC3" w14:textId="77777777" w:rsidR="001D00B9" w:rsidRDefault="001D00B9" w:rsidP="001D00B9">
      <w:pPr>
        <w:pStyle w:val="Plattetekstinspringen"/>
      </w:pPr>
      <w:r>
        <w:t>De uitvoering van de werken wordt toevertrouwd aan een terzake gespecialiseerde onderneming. De aannemer moet kunnen beschikken over referenties welke bewijzen dat van de d.m.v. dit systeem uitgevoerde structurele injectiewerkzaamheden minimaal 10 jaar ervaring bestaat en waarbij gebleken is dat 10 jaar geleden gerepareerde constructies geen verouderingsverschijnselen hebben vertoond.</w:t>
      </w:r>
    </w:p>
    <w:p w14:paraId="219C5E6D" w14:textId="77777777" w:rsidR="001D00B9" w:rsidRDefault="001D00B9" w:rsidP="001D00B9">
      <w:pPr>
        <w:pStyle w:val="Plattetekstinspringen"/>
      </w:pPr>
      <w:r>
        <w:t>De injectie gebeurt volgens de voorschriften van de fabrikant.</w:t>
      </w:r>
    </w:p>
    <w:p w14:paraId="06DF4F4C" w14:textId="77777777" w:rsidR="001D00B9" w:rsidRDefault="001D00B9" w:rsidP="001D00B9">
      <w:pPr>
        <w:pStyle w:val="Plattetekstinspringen"/>
      </w:pPr>
      <w:r>
        <w:t>De bepalingen van § 8.3.3. van TV 231 zijn van toepassing.</w:t>
      </w:r>
    </w:p>
    <w:p w14:paraId="3FF1C5F7" w14:textId="77777777" w:rsidR="001D00B9" w:rsidRDefault="001D00B9" w:rsidP="001D00B9">
      <w:pPr>
        <w:pStyle w:val="Plattetekstinspringen"/>
      </w:pPr>
      <w:r>
        <w:t>Alle scheuren wijder dan 0,20 mm moeten geïnjecteerd worden.</w:t>
      </w:r>
    </w:p>
    <w:p w14:paraId="394466C7" w14:textId="77777777" w:rsidR="001D00B9" w:rsidRDefault="001D00B9" w:rsidP="001D00B9">
      <w:pPr>
        <w:pStyle w:val="Plattetekstinspringen"/>
      </w:pPr>
      <w:r>
        <w:t>Vóór de aanvang van de injectiewerken worden de scheuren aan het betonoppervlak gereinigd, zonder ze met stof te vullen, om ze volledig zichtbaar te maken. De vochtigheidstoestand van de scheur moet binnen het toepassingsgebied van de te gebruiken specie vallen.</w:t>
      </w:r>
    </w:p>
    <w:p w14:paraId="1027B62A" w14:textId="77777777" w:rsidR="001D00B9" w:rsidRDefault="001D00B9" w:rsidP="001D00B9">
      <w:pPr>
        <w:pStyle w:val="Plattetekstinspringen"/>
      </w:pPr>
      <w:r>
        <w:t>De injectiewerken gebeuren in twee fasen :</w:t>
      </w:r>
    </w:p>
    <w:p w14:paraId="5E8422E0" w14:textId="77777777" w:rsidR="001D00B9" w:rsidRDefault="001D00B9" w:rsidP="001D00B9">
      <w:pPr>
        <w:pStyle w:val="Plattetekstinspringen2"/>
      </w:pPr>
      <w:r>
        <w:t>In een eerste fase wordt 10% van de te injecteren scheuren (met een max. van 10 m) geïnjecteerd. Na uitharding van de injectiespecie worden de nodige testen uitgevoerd om de geschiktheid van de gekozen injectiespecie en -materiaal te beoordelen.</w:t>
      </w:r>
    </w:p>
    <w:p w14:paraId="0E3ADF5E" w14:textId="77777777" w:rsidR="001D00B9" w:rsidRDefault="001D00B9" w:rsidP="001D00B9">
      <w:pPr>
        <w:pStyle w:val="Plattetekstinspringen2"/>
      </w:pPr>
      <w:r>
        <w:t>In een tweede fase worden de injectiewerken, na positieve evaluatie van de gekozen techniek, voltooid.</w:t>
      </w:r>
    </w:p>
    <w:p w14:paraId="0397D386" w14:textId="77777777" w:rsidR="001D00B9" w:rsidRDefault="001D00B9" w:rsidP="001D00B9">
      <w:pPr>
        <w:pStyle w:val="Kop6"/>
      </w:pPr>
      <w:r>
        <w:t>Toepassing</w:t>
      </w:r>
    </w:p>
    <w:p w14:paraId="729A5BE5" w14:textId="77777777" w:rsidR="001D00B9" w:rsidRDefault="001D00B9" w:rsidP="001D00B9">
      <w:pPr>
        <w:pStyle w:val="Kop3"/>
      </w:pPr>
      <w:bookmarkStart w:id="1116" w:name="_Toc323886120"/>
      <w:bookmarkStart w:id="1117" w:name="_Toc390175249"/>
      <w:bookmarkStart w:id="1118" w:name="_Toc390177292"/>
      <w:bookmarkStart w:id="1119" w:name="_Toc438633583"/>
      <w:r>
        <w:t>26.47.</w:t>
      </w:r>
      <w:r>
        <w:tab/>
        <w:t>betonrenovatie – coating</w:t>
      </w:r>
      <w:bookmarkEnd w:id="1116"/>
      <w:r>
        <w:tab/>
      </w:r>
      <w:r w:rsidRPr="00C73E46">
        <w:rPr>
          <w:rStyle w:val="MeetChar"/>
        </w:rPr>
        <w:t>|FH</w:t>
      </w:r>
      <w:r>
        <w:rPr>
          <w:rStyle w:val="MeetChar"/>
        </w:rPr>
        <w:t xml:space="preserve"> of VH</w:t>
      </w:r>
      <w:r w:rsidRPr="00C73E46">
        <w:rPr>
          <w:rStyle w:val="MeetChar"/>
        </w:rPr>
        <w:t>|m2</w:t>
      </w:r>
      <w:bookmarkEnd w:id="1117"/>
      <w:bookmarkEnd w:id="1118"/>
      <w:bookmarkEnd w:id="1119"/>
    </w:p>
    <w:p w14:paraId="26C46471" w14:textId="77777777" w:rsidR="001D00B9" w:rsidRDefault="001D00B9" w:rsidP="001D00B9">
      <w:pPr>
        <w:pStyle w:val="Kop6"/>
      </w:pPr>
      <w:r>
        <w:t>Omschrijving</w:t>
      </w:r>
    </w:p>
    <w:p w14:paraId="574E0D74" w14:textId="77777777" w:rsidR="001D00B9" w:rsidRDefault="001D00B9" w:rsidP="001D00B9">
      <w:pPr>
        <w:pStyle w:val="Plattetekst"/>
      </w:pPr>
      <w:r>
        <w:t>De betonnen constructie-onderdelen, die blootgesteld zijn aan de buitenomgeving, worden behandeld met een beschermingssysteem om schade in de toekomst te voorkomen.</w:t>
      </w:r>
    </w:p>
    <w:p w14:paraId="68670324" w14:textId="77777777" w:rsidR="001D00B9" w:rsidRDefault="001D00B9" w:rsidP="001D00B9">
      <w:pPr>
        <w:pStyle w:val="Kop6"/>
      </w:pPr>
      <w:r>
        <w:t>Meting</w:t>
      </w:r>
    </w:p>
    <w:p w14:paraId="52F05A69" w14:textId="77777777" w:rsidR="001D00B9" w:rsidRDefault="001D00B9" w:rsidP="001D00B9">
      <w:pPr>
        <w:pStyle w:val="Plattetekstinspringen"/>
      </w:pPr>
      <w:r>
        <w:t>meeteenheid: m2</w:t>
      </w:r>
    </w:p>
    <w:p w14:paraId="69C96248" w14:textId="77777777" w:rsidR="001D00B9" w:rsidRDefault="001D00B9" w:rsidP="001D00B9">
      <w:pPr>
        <w:pStyle w:val="Plattetekstinspringen"/>
      </w:pPr>
      <w:r>
        <w:t xml:space="preserve">meetcode: netto te behandelen oppervlakte </w:t>
      </w:r>
    </w:p>
    <w:p w14:paraId="6DCC52D3" w14:textId="77777777" w:rsidR="001D00B9" w:rsidRPr="00705FA9" w:rsidRDefault="001D00B9" w:rsidP="001D00B9">
      <w:pPr>
        <w:pStyle w:val="Plattetekstinspringen"/>
        <w:rPr>
          <w:rStyle w:val="Keuze-blauw"/>
        </w:rPr>
      </w:pPr>
      <w:r>
        <w:t xml:space="preserve">aard van de overeenkomst: </w:t>
      </w:r>
      <w:r w:rsidRPr="00705FA9">
        <w:rPr>
          <w:rStyle w:val="Keuze-blauw"/>
        </w:rPr>
        <w:t>Forfaitaire Hoeveelheid (FH) / Vermoedelijke Hoeveelheid (VH)</w:t>
      </w:r>
    </w:p>
    <w:p w14:paraId="52924D5B" w14:textId="77777777" w:rsidR="001D00B9" w:rsidRDefault="001D00B9" w:rsidP="001D00B9">
      <w:pPr>
        <w:pStyle w:val="Kop6"/>
      </w:pPr>
      <w:r>
        <w:t>Materiaal</w:t>
      </w:r>
    </w:p>
    <w:p w14:paraId="51AE7AB1" w14:textId="77777777" w:rsidR="001D00B9" w:rsidRDefault="001D00B9" w:rsidP="001D00B9">
      <w:pPr>
        <w:pStyle w:val="Plattetekstinspringen"/>
      </w:pPr>
      <w:r>
        <w:t xml:space="preserve">Het beschermingsproduct bestaat uit een polymerische of minerale substantie, die in één of meerdere lagen aangebracht wordt om schade ten gevolge van carbonatatie van het beton, corrosie van de wapening, scheuren of indringing van vocht te vermijden. </w:t>
      </w:r>
    </w:p>
    <w:p w14:paraId="2DA5C1F3" w14:textId="77777777" w:rsidR="001D00B9" w:rsidRDefault="001D00B9" w:rsidP="001D00B9">
      <w:pPr>
        <w:pStyle w:val="Plattetekstinspringen"/>
      </w:pPr>
      <w:r>
        <w:t>Het product voldoet aan de bepalingen van NBN EN 1504-2 en draagt het Benor-merk (of gelijkwaardig) volgens PTV 562.</w:t>
      </w:r>
    </w:p>
    <w:p w14:paraId="4B0E6576" w14:textId="77777777" w:rsidR="001D00B9" w:rsidRDefault="001D00B9" w:rsidP="001D00B9">
      <w:pPr>
        <w:pStyle w:val="Plattetekstinspringen"/>
      </w:pPr>
      <w:r>
        <w:t>De toegepaste beschermingsbekleding (coating) is geschikt voor gebruik volgens het principe 1.2., 2.2., 5.1 en/of 6.1. zoals gedefinieerd in NBN EN 1504-9.</w:t>
      </w:r>
    </w:p>
    <w:p w14:paraId="02574613" w14:textId="77777777" w:rsidR="001D00B9" w:rsidRDefault="001D00B9" w:rsidP="001D00B9">
      <w:pPr>
        <w:pStyle w:val="Kop8"/>
      </w:pPr>
      <w:r>
        <w:t>Specificaties</w:t>
      </w:r>
    </w:p>
    <w:p w14:paraId="6927F116" w14:textId="77777777" w:rsidR="001D00B9" w:rsidRDefault="001D00B9" w:rsidP="001D00B9">
      <w:pPr>
        <w:pStyle w:val="Plattetekstinspringen"/>
      </w:pPr>
      <w:r>
        <w:t xml:space="preserve">Weerstand tegen carbonatatie: sd </w:t>
      </w:r>
      <w:r>
        <w:sym w:font="Symbol" w:char="F0B3"/>
      </w:r>
      <w:r>
        <w:t xml:space="preserve"> </w:t>
      </w:r>
      <w:r w:rsidRPr="0069617E">
        <w:rPr>
          <w:rStyle w:val="Keuze-blauw"/>
        </w:rPr>
        <w:t>50 / …</w:t>
      </w:r>
      <w:r>
        <w:t xml:space="preserve"> m</w:t>
      </w:r>
    </w:p>
    <w:p w14:paraId="3C58BCF3" w14:textId="77777777" w:rsidR="001D00B9" w:rsidRDefault="001D00B9" w:rsidP="001D00B9">
      <w:pPr>
        <w:pStyle w:val="Plattetekstinspringen"/>
      </w:pPr>
      <w:r>
        <w:t xml:space="preserve">Waterdamppermeabiliteit (volgens NBN EN 1504-2): klasse </w:t>
      </w:r>
      <w:r w:rsidRPr="00C6526E">
        <w:rPr>
          <w:rStyle w:val="Keuze-blauw"/>
        </w:rPr>
        <w:t xml:space="preserve">I (sp &lt; 5 m) / II (5 m  </w:t>
      </w:r>
      <w:r w:rsidRPr="00C6526E">
        <w:rPr>
          <w:rStyle w:val="Keuze-blauw"/>
        </w:rPr>
        <w:sym w:font="Symbol" w:char="F0A3"/>
      </w:r>
      <w:r w:rsidRPr="00C6526E">
        <w:rPr>
          <w:rStyle w:val="Keuze-blauw"/>
        </w:rPr>
        <w:t xml:space="preserve"> sp </w:t>
      </w:r>
      <w:r w:rsidRPr="00C6526E">
        <w:rPr>
          <w:rStyle w:val="Keuze-blauw"/>
        </w:rPr>
        <w:sym w:font="Symbol" w:char="F0A3"/>
      </w:r>
      <w:r w:rsidRPr="00C6526E">
        <w:rPr>
          <w:rStyle w:val="Keuze-blauw"/>
        </w:rPr>
        <w:t xml:space="preserve"> 50 m) / III (sp &gt; 50 m)</w:t>
      </w:r>
    </w:p>
    <w:p w14:paraId="33558C99" w14:textId="77777777" w:rsidR="001D00B9" w:rsidRDefault="001D00B9" w:rsidP="001D00B9">
      <w:pPr>
        <w:pStyle w:val="Plattetekstinspringen"/>
      </w:pPr>
      <w:r>
        <w:t xml:space="preserve">Catgorie scheuroverbrugging: </w:t>
      </w:r>
    </w:p>
    <w:p w14:paraId="73FF86A5" w14:textId="77777777" w:rsidR="001D00B9" w:rsidRDefault="001D00B9" w:rsidP="001D00B9">
      <w:pPr>
        <w:pStyle w:val="ofwelinspringen"/>
      </w:pPr>
      <w:r w:rsidRPr="008556A2">
        <w:rPr>
          <w:rStyle w:val="ofwelChar"/>
        </w:rPr>
        <w:t>(ofwel)</w:t>
      </w:r>
      <w:r>
        <w:tab/>
        <w:t>B0: niet geschikt om scheuren te overbruggen</w:t>
      </w:r>
    </w:p>
    <w:p w14:paraId="2CDD6992" w14:textId="77777777" w:rsidR="001D00B9" w:rsidRDefault="001D00B9" w:rsidP="001D00B9">
      <w:pPr>
        <w:pStyle w:val="ofwelinspringen"/>
      </w:pPr>
      <w:r w:rsidRPr="008556A2">
        <w:rPr>
          <w:rStyle w:val="ofwelChar"/>
        </w:rPr>
        <w:t>(ofwel)</w:t>
      </w:r>
      <w:r>
        <w:tab/>
        <w:t>B1: geschikt om scheuren te overbruggen tot 0,12 mm, waarvan de scheurwijdte enkel onderhevig is aan seizoensgebonden periodieke schommelingen</w:t>
      </w:r>
    </w:p>
    <w:p w14:paraId="4527C2CE" w14:textId="77777777" w:rsidR="001D00B9" w:rsidRDefault="001D00B9" w:rsidP="001D00B9">
      <w:pPr>
        <w:pStyle w:val="ofwelinspringen"/>
      </w:pPr>
      <w:r w:rsidRPr="008556A2">
        <w:rPr>
          <w:rStyle w:val="ofwelChar"/>
        </w:rPr>
        <w:t>(ofwel)</w:t>
      </w:r>
      <w:r>
        <w:tab/>
        <w:t>B2: geschikt om scheuren te overbruggen tot 0,12 mm, waarvan de scheurwijdte onderhevig is aan seizoensgebonden en dagelijkse periodieke schommelingen</w:t>
      </w:r>
    </w:p>
    <w:p w14:paraId="21693E97" w14:textId="77777777" w:rsidR="001D00B9" w:rsidRDefault="001D00B9" w:rsidP="001D00B9">
      <w:pPr>
        <w:pStyle w:val="ofwelinspringen"/>
      </w:pPr>
      <w:r w:rsidRPr="008556A2">
        <w:rPr>
          <w:rStyle w:val="ofwelChar"/>
        </w:rPr>
        <w:t>(ofwel)</w:t>
      </w:r>
      <w:r>
        <w:tab/>
        <w:t>B3.1: geschikt om scheuren te overbruggen tot 0,20 mm, waarvan de scheurwijdte onderhevig is aan seizoensgebonden en dagelijkse periodieke schommelingen</w:t>
      </w:r>
    </w:p>
    <w:p w14:paraId="5D92F3F5" w14:textId="77777777" w:rsidR="001D00B9" w:rsidRDefault="001D00B9" w:rsidP="001D00B9">
      <w:pPr>
        <w:pStyle w:val="ofwelinspringen"/>
      </w:pPr>
      <w:r w:rsidRPr="008556A2">
        <w:rPr>
          <w:rStyle w:val="ofwelChar"/>
        </w:rPr>
        <w:t>(ofwel)</w:t>
      </w:r>
      <w:r>
        <w:tab/>
        <w:t>B3.2: geschikt om scheuren te overbruggen tot 0,20 mm, waarvan de scheurwijdte onderhevig is aan seizoensgebonden, dagelijkse en door mechanische trillingen veroorzaakte schommelingen</w:t>
      </w:r>
    </w:p>
    <w:p w14:paraId="69A5D452" w14:textId="77777777" w:rsidR="001D00B9" w:rsidRDefault="001D00B9" w:rsidP="001D00B9">
      <w:pPr>
        <w:pStyle w:val="Plattetekstinspringen"/>
      </w:pPr>
      <w:r>
        <w:t xml:space="preserve">Aanhechtingssterkte coating-beton: </w:t>
      </w:r>
      <w:r>
        <w:sym w:font="Symbol" w:char="F0B3"/>
      </w:r>
      <w:r>
        <w:t xml:space="preserve"> 0,8 N/mm2</w:t>
      </w:r>
    </w:p>
    <w:p w14:paraId="19CF3139" w14:textId="77777777" w:rsidR="001D00B9" w:rsidRDefault="001D00B9" w:rsidP="001D00B9">
      <w:pPr>
        <w:pStyle w:val="Kop6"/>
      </w:pPr>
      <w:r>
        <w:t>Uitvoering</w:t>
      </w:r>
    </w:p>
    <w:p w14:paraId="3CA00C9B" w14:textId="77777777" w:rsidR="001D00B9" w:rsidRDefault="001D00B9" w:rsidP="001D00B9">
      <w:pPr>
        <w:pStyle w:val="Plattetekstinspringen"/>
      </w:pPr>
      <w:r>
        <w:t>De ondergrond moet net zijn, homogeen, geëffend, ontdaan van stof, modder, cementkorsten, luchtbellen en grindnesten. Indien het oppervlak geen gladde textuur vertoont, moet eerst een egaliseerlaag aangebracht worden, tenzij de technische fiche van de coating vermeldt dat dit onnodig is. Deze eventuele egaliseerlaag is inbegrepen in de eenheidsprijs van de coating.</w:t>
      </w:r>
    </w:p>
    <w:p w14:paraId="63107949" w14:textId="77777777" w:rsidR="001D00B9" w:rsidRDefault="001D00B9" w:rsidP="001D00B9">
      <w:pPr>
        <w:pStyle w:val="Plattetekstinspringen"/>
      </w:pPr>
      <w:r>
        <w:t>De coating wordt met verfborstel, verfrol of spuitapparatuur conform de onderrichtingen van de fabrikant, aangebracht. Dit gebeurt in één of meerdere lagen om de vereiste minimum (voor de CO</w:t>
      </w:r>
      <w:r>
        <w:rPr>
          <w:vertAlign w:val="subscript"/>
        </w:rPr>
        <w:t>2</w:t>
      </w:r>
      <w:r>
        <w:t>-diffusie-weerstand) en maximum (voor de waterdampdoorlatendheid) dikte van de droge film te bekomen.</w:t>
      </w:r>
    </w:p>
    <w:p w14:paraId="0A09E3B4" w14:textId="77777777" w:rsidR="001D00B9" w:rsidRDefault="001D00B9" w:rsidP="001D00B9">
      <w:pPr>
        <w:pStyle w:val="Plattetekstinspringen"/>
      </w:pPr>
      <w:r>
        <w:t>De voorschriften zoals beschreven in § 7.3.8. van TV 231, NBN EN 1504-2, PTV 562 en deze van de fabrikant moeten gevolgd worden.</w:t>
      </w:r>
    </w:p>
    <w:p w14:paraId="38711F5F" w14:textId="77777777" w:rsidR="001D00B9" w:rsidRDefault="001D00B9" w:rsidP="001D00B9">
      <w:pPr>
        <w:pStyle w:val="Plattetekstinspringen"/>
      </w:pPr>
      <w:r>
        <w:t>De coating moet aan het oppervlak van de drager een doorlopende film vormen, zonder blazen, scheuren, onthechtingen of met het blote oog te onderscheiden onderbrekingen. De behandeling gebeurt bij normale weersomstandigheden, d.w.z. bij een temperatuur tussen 5°C en 30°C en beschut tegen hevige wind en slagregen. Bovendien dient de temperatuur minstens 3°C boven het heersende dauwpunt te liggen.</w:t>
      </w:r>
    </w:p>
    <w:p w14:paraId="66CD5514" w14:textId="77777777" w:rsidR="001D00B9" w:rsidRDefault="001D00B9" w:rsidP="001D00B9">
      <w:pPr>
        <w:pStyle w:val="Kop6"/>
      </w:pPr>
      <w:r>
        <w:t>Toepassing</w:t>
      </w:r>
      <w:bookmarkEnd w:id="780"/>
      <w:bookmarkEnd w:id="781"/>
      <w:bookmarkEnd w:id="863"/>
      <w:bookmarkEnd w:id="864"/>
      <w:bookmarkEnd w:id="865"/>
    </w:p>
    <w:p w14:paraId="6E45CABC" w14:textId="77777777" w:rsidR="001D00B9" w:rsidRPr="00107DCA" w:rsidRDefault="001D00B9" w:rsidP="001D00B9">
      <w:pPr>
        <w:pStyle w:val="Kop1"/>
      </w:pPr>
      <w:bookmarkStart w:id="1120" w:name="_Toc384115258"/>
      <w:bookmarkStart w:id="1121" w:name="_Toc385319233"/>
      <w:bookmarkStart w:id="1122" w:name="_Toc385321147"/>
      <w:bookmarkStart w:id="1123" w:name="_Toc438633584"/>
      <w:r>
        <w:t>27.</w:t>
      </w:r>
      <w:r>
        <w:tab/>
      </w:r>
      <w:r w:rsidRPr="00107DCA">
        <w:t>STRUCTUURELEMENTEN STAAL</w:t>
      </w:r>
      <w:bookmarkEnd w:id="1120"/>
      <w:bookmarkEnd w:id="1121"/>
      <w:bookmarkEnd w:id="1122"/>
      <w:bookmarkEnd w:id="1123"/>
    </w:p>
    <w:p w14:paraId="067F92C6" w14:textId="77777777" w:rsidR="001D00B9" w:rsidRPr="00107DCA" w:rsidRDefault="001D00B9" w:rsidP="001D00B9">
      <w:pPr>
        <w:pStyle w:val="Kop2"/>
      </w:pPr>
      <w:bookmarkStart w:id="1124" w:name="_Toc384115259"/>
      <w:bookmarkStart w:id="1125" w:name="_Toc385319234"/>
      <w:bookmarkStart w:id="1126" w:name="_Toc385321148"/>
      <w:bookmarkStart w:id="1127" w:name="_Toc438633585"/>
      <w:r w:rsidRPr="00107DCA">
        <w:t>27.00.</w:t>
      </w:r>
      <w:r w:rsidRPr="00107DCA">
        <w:tab/>
        <w:t>structuurelementen staal – algemeen</w:t>
      </w:r>
      <w:bookmarkEnd w:id="1124"/>
      <w:bookmarkEnd w:id="1125"/>
      <w:bookmarkEnd w:id="1126"/>
      <w:bookmarkEnd w:id="1127"/>
      <w:r w:rsidRPr="00107DCA">
        <w:tab/>
      </w:r>
    </w:p>
    <w:p w14:paraId="672E6ECC" w14:textId="77777777" w:rsidR="001D00B9" w:rsidRPr="00107DCA" w:rsidRDefault="001D00B9" w:rsidP="001D00B9">
      <w:pPr>
        <w:pStyle w:val="Kop6"/>
      </w:pPr>
      <w:r w:rsidRPr="00107DCA">
        <w:t>Omschrijving</w:t>
      </w:r>
    </w:p>
    <w:p w14:paraId="7B5D8323" w14:textId="77777777" w:rsidR="001D00B9" w:rsidRPr="00107DCA" w:rsidRDefault="001D00B9" w:rsidP="001D00B9">
      <w:pPr>
        <w:pStyle w:val="Plattetekst"/>
      </w:pPr>
      <w:r w:rsidRPr="00107DCA">
        <w:t>De post "structuurelementen staal" omvat alle werken en leveringen voor de realisatie van de ruwbouwconstructies uit staal, met inbegrip van alle uitvoeringstekeningen, verbindingssystemen, de eigenlijke uitvoering in het werk, de aansluiting met de ruwbouw, verankeringen, hulpstukken, eventuele corrosie- en brandbescherming, ....</w:t>
      </w:r>
    </w:p>
    <w:p w14:paraId="4D7CDFA8" w14:textId="77777777" w:rsidR="001D00B9" w:rsidRPr="00107DCA" w:rsidRDefault="001D00B9" w:rsidP="001D00B9">
      <w:pPr>
        <w:pStyle w:val="Plattetekst"/>
      </w:pPr>
      <w:r w:rsidRPr="00107DCA">
        <w:t>Geprefabriceerde gevelelementen, trapelementen of balustraden of uit staal worden voorzien in deel 4 en 5.</w:t>
      </w:r>
    </w:p>
    <w:p w14:paraId="4A9D194E" w14:textId="77777777" w:rsidR="001D00B9" w:rsidRPr="00107DCA" w:rsidRDefault="001D00B9" w:rsidP="001D00B9">
      <w:pPr>
        <w:pStyle w:val="Kop6"/>
      </w:pPr>
      <w:r w:rsidRPr="00107DCA">
        <w:t>Materialen</w:t>
      </w:r>
    </w:p>
    <w:p w14:paraId="07E0A70C" w14:textId="77777777" w:rsidR="001D00B9" w:rsidRPr="00107DCA" w:rsidRDefault="001D00B9" w:rsidP="001D00B9">
      <w:pPr>
        <w:pStyle w:val="Kop7"/>
      </w:pPr>
      <w:r w:rsidRPr="00107DCA">
        <w:t>ALGEMEEN</w:t>
      </w:r>
    </w:p>
    <w:p w14:paraId="50752571" w14:textId="77777777" w:rsidR="001D00B9" w:rsidRPr="00107DCA" w:rsidRDefault="001D00B9" w:rsidP="001D00B9">
      <w:pPr>
        <w:pStyle w:val="Plattetekstinspringen"/>
      </w:pPr>
      <w:r w:rsidRPr="00107DCA">
        <w:t xml:space="preserve">Bij levering dient het constructiestaal gekeurd te zijn. Een 3.1-certificaat volgens NBN EN 10204 moet bij de levering voorgelegd worden. In dit document dient de producent te verklaren dat de geleverde producten voldoen aan de bij de bestelling gestelde eisen en verstrekt hij de beproevingsresultaten van de in de betreffende materiaalnorm nader voorgeschreven keuringen. </w:t>
      </w:r>
      <w:r>
        <w:br/>
      </w:r>
      <w:r w:rsidRPr="00107DCA">
        <w:t>Het document wordt geldig verklaard door de bevoegde vertegenwoordiger voor de keuring van de producent die hiërarchisch onafhankelijk is van de productieafdeling.</w:t>
      </w:r>
    </w:p>
    <w:p w14:paraId="392A2EBA" w14:textId="77777777" w:rsidR="001D00B9" w:rsidRPr="00107DCA" w:rsidRDefault="001D00B9" w:rsidP="001D00B9">
      <w:pPr>
        <w:pStyle w:val="Plattetekstinspringen"/>
      </w:pPr>
      <w:r w:rsidRPr="00107DCA">
        <w:t>Elementen die gebreken of beschadigingen vertonen ten gevolge van prefabproductie, transport en/of opslag worden niet verwerkt en worden zo snel mogelijk afgevoerd en op kosten van de aannemer vervangen door nieuwe elementen.</w:t>
      </w:r>
    </w:p>
    <w:p w14:paraId="224F64C6" w14:textId="77777777" w:rsidR="001D00B9" w:rsidRPr="00107DCA" w:rsidRDefault="001D00B9" w:rsidP="001D00B9">
      <w:pPr>
        <w:pStyle w:val="Plattetekstinspringen"/>
      </w:pPr>
      <w:r w:rsidRPr="00107DCA">
        <w:t>De vorm en de afmetingen van de profielen zijn afleesbaar op de plannen of op tijdig voor te leggen werktekeningen.</w:t>
      </w:r>
    </w:p>
    <w:p w14:paraId="5AD9B32E" w14:textId="77777777" w:rsidR="001D00B9" w:rsidRPr="00107DCA" w:rsidRDefault="001D00B9" w:rsidP="001D00B9">
      <w:pPr>
        <w:pStyle w:val="Kop6"/>
      </w:pPr>
      <w:r w:rsidRPr="00107DCA">
        <w:t>Uitvoering</w:t>
      </w:r>
    </w:p>
    <w:p w14:paraId="6CBBCED7" w14:textId="77777777" w:rsidR="001D00B9" w:rsidRPr="00107DCA" w:rsidRDefault="001D00B9" w:rsidP="001D00B9">
      <w:pPr>
        <w:pStyle w:val="Kop7"/>
      </w:pPr>
      <w:r w:rsidRPr="00107DCA">
        <w:t>ALGEMEEN</w:t>
      </w:r>
    </w:p>
    <w:p w14:paraId="7BFAF3DB" w14:textId="77777777" w:rsidR="001D00B9" w:rsidRDefault="001D00B9" w:rsidP="001D00B9">
      <w:pPr>
        <w:pStyle w:val="Plattetekstinspringen"/>
      </w:pPr>
      <w:r w:rsidRPr="00107DCA">
        <w:t>De bepalingen van volgende normen zijn van toepassing:</w:t>
      </w:r>
    </w:p>
    <w:p w14:paraId="656A0C2C" w14:textId="77777777" w:rsidR="001D00B9" w:rsidRDefault="001D00B9" w:rsidP="001D00B9">
      <w:pPr>
        <w:pStyle w:val="Plattetekstinspringen2"/>
      </w:pPr>
      <w:r>
        <w:t xml:space="preserve">NBN EN 1090 -  Deel 1 en 2 - </w:t>
      </w:r>
      <w:r w:rsidRPr="00C43F04">
        <w:t>Uitvoering van de staalconstructies en aluminiumconstructies</w:t>
      </w:r>
    </w:p>
    <w:p w14:paraId="3061D851" w14:textId="77777777" w:rsidR="001D00B9" w:rsidRDefault="001D00B9" w:rsidP="001D00B9">
      <w:pPr>
        <w:pStyle w:val="Plattetekstinspringen2"/>
      </w:pPr>
      <w:r>
        <w:t xml:space="preserve">NBN EN 10021 - </w:t>
      </w:r>
      <w:r w:rsidRPr="00B3647C">
        <w:t>Algemene technische lever</w:t>
      </w:r>
      <w:r>
        <w:t>ingsvoorwaarden voor staalproduc</w:t>
      </w:r>
      <w:r w:rsidRPr="00B3647C">
        <w:t>ten</w:t>
      </w:r>
    </w:p>
    <w:p w14:paraId="34B45738" w14:textId="77777777" w:rsidR="001D00B9" w:rsidRDefault="001D00B9" w:rsidP="001D00B9">
      <w:pPr>
        <w:pStyle w:val="Plattetekstinspringen2"/>
      </w:pPr>
      <w:r>
        <w:t>NBN EN 10025 – Warmgewalste producten van ongelegeerd constructiestaal – Technische leveringsvoorwaarden</w:t>
      </w:r>
    </w:p>
    <w:p w14:paraId="0582D73D" w14:textId="77777777" w:rsidR="001D00B9" w:rsidRDefault="001D00B9" w:rsidP="001D00B9">
      <w:pPr>
        <w:pStyle w:val="Plattetekstinspringen2"/>
      </w:pPr>
      <w:r>
        <w:t>NBN EN 10034 - I</w:t>
      </w:r>
      <w:r w:rsidRPr="00292A07">
        <w:t>- en H- profielen uit bouwstaal - Vorm- en afmetingstoleranties</w:t>
      </w:r>
    </w:p>
    <w:p w14:paraId="0787F51D" w14:textId="77777777" w:rsidR="001D00B9" w:rsidRDefault="001D00B9" w:rsidP="001D00B9">
      <w:pPr>
        <w:pStyle w:val="Plattetekstinspringen2"/>
      </w:pPr>
      <w:r>
        <w:t xml:space="preserve">NBN EN 10210 – Deel 1 en 2 - </w:t>
      </w:r>
      <w:r w:rsidRPr="00990729">
        <w:t>Warmvervaardigde buisprofielen voor constructiedoeleinden van ongelegeerd en</w:t>
      </w:r>
      <w:r w:rsidRPr="0011714F">
        <w:t xml:space="preserve"> </w:t>
      </w:r>
      <w:r w:rsidRPr="00990729">
        <w:t>fijnkorrelig staal</w:t>
      </w:r>
    </w:p>
    <w:p w14:paraId="05D3049F" w14:textId="77777777" w:rsidR="001D00B9" w:rsidRDefault="001D00B9" w:rsidP="001D00B9">
      <w:pPr>
        <w:pStyle w:val="Plattetekstinspringen2"/>
      </w:pPr>
      <w:r>
        <w:t xml:space="preserve">NBN EN 10219 – Deel 1 en 2 - </w:t>
      </w:r>
      <w:r w:rsidRPr="00B1184A">
        <w:t>Koudvervaardigde gelaste buisprofielen voor constructiedoeleinden van ongelegeerd en</w:t>
      </w:r>
      <w:r w:rsidRPr="0011714F">
        <w:t xml:space="preserve"> </w:t>
      </w:r>
      <w:r w:rsidRPr="00B1184A">
        <w:t xml:space="preserve">fijnkorrelig </w:t>
      </w:r>
      <w:r>
        <w:t>s</w:t>
      </w:r>
      <w:r w:rsidRPr="00B1184A">
        <w:t>taal</w:t>
      </w:r>
    </w:p>
    <w:p w14:paraId="0B650C40" w14:textId="77777777" w:rsidR="001D00B9" w:rsidRDefault="001D00B9" w:rsidP="001D00B9">
      <w:pPr>
        <w:pStyle w:val="Plattetekstinspringen2"/>
      </w:pPr>
      <w:r>
        <w:t xml:space="preserve">NBN EN 10277 – Deel 1 en 2 - </w:t>
      </w:r>
      <w:r w:rsidRPr="00617D94">
        <w:t>Producten van blank staal - Technische leveringsvoorwaarden</w:t>
      </w:r>
    </w:p>
    <w:p w14:paraId="3E93A77A" w14:textId="77777777" w:rsidR="001D00B9" w:rsidRPr="00107DCA" w:rsidRDefault="001D00B9" w:rsidP="001D00B9">
      <w:pPr>
        <w:pStyle w:val="Plattetekstinspringen"/>
      </w:pPr>
      <w:r w:rsidRPr="00107DCA">
        <w:t xml:space="preserve">De constructeur moet in de werkplaats en op de werf alle nodige voorzorgen nemen teneinde iedere vervorming van de stukken tijdens de behandeling te voorkomen. </w:t>
      </w:r>
    </w:p>
    <w:p w14:paraId="418CBDF3" w14:textId="77777777" w:rsidR="001D00B9" w:rsidRPr="00107DCA" w:rsidRDefault="001D00B9" w:rsidP="001D00B9">
      <w:pPr>
        <w:pStyle w:val="Plattetekstinspringen"/>
      </w:pPr>
      <w:r w:rsidRPr="00107DCA">
        <w:t xml:space="preserve">Bijzondere aandacht dient te worden besteed aan de afmetingen van de elementen, hun peilen en doorbuiging, alsook alle doorvoeren voor leidingen, kokers. Vóór de uitvoering moet de constructeur de rechtlijnigheid van de staalprofielen controleren om mogelijke kromming of scheeftrekking te vermijden. Reeds verbonden stukken mogen niet gerecht worden. </w:t>
      </w:r>
    </w:p>
    <w:p w14:paraId="4F5FE9D2" w14:textId="77777777" w:rsidR="001D00B9" w:rsidRPr="00107DCA" w:rsidRDefault="001D00B9" w:rsidP="001D00B9">
      <w:pPr>
        <w:pStyle w:val="Plattetekstinspringen"/>
      </w:pPr>
      <w:r w:rsidRPr="00107DCA">
        <w:t xml:space="preserve">De elementen worden bij hun productie voorzien van de nodige uitsparingen of doorvoeren zoals aangeduid op de plannen. Geen enkele doorvoer mag achteraf in de elementen worden uitgeboord, uitgeslepen of uitgebrand zonder de voorafgaandelijke toestemming van de architect of het ingenieursbureau belast met de stabiliteitsstudie. </w:t>
      </w:r>
    </w:p>
    <w:p w14:paraId="2D99EF43" w14:textId="77777777" w:rsidR="001D00B9" w:rsidRPr="00107DCA" w:rsidRDefault="001D00B9" w:rsidP="001D00B9">
      <w:pPr>
        <w:pStyle w:val="Plattetekstinspringen"/>
      </w:pPr>
      <w:r w:rsidRPr="00107DCA">
        <w:t xml:space="preserve">Voor tijdelijke markeringen wordt gebruik gemaakt van wateruitwisbare verven of stiften. Oliehoudende en andere verven zijn niet toegelaten, aangezien zij aanleiding kunnen geven tot verzinkingsfouten. </w:t>
      </w:r>
    </w:p>
    <w:p w14:paraId="057CAC3E" w14:textId="77777777" w:rsidR="001D00B9" w:rsidRPr="00107DCA" w:rsidRDefault="001D00B9" w:rsidP="001D00B9">
      <w:pPr>
        <w:pStyle w:val="Plattetekstinspringen"/>
      </w:pPr>
      <w:r w:rsidRPr="00107DCA">
        <w:t xml:space="preserve">Uitsnijdingen met de zuurstofbrander moeten zorgvuldig bijgewerkt worden (verwijderen van de bramen, slijpen enz.) om een volkomen gladde snede te bekomen. </w:t>
      </w:r>
    </w:p>
    <w:p w14:paraId="1AE88444" w14:textId="77777777" w:rsidR="001D00B9" w:rsidRPr="00107DCA" w:rsidRDefault="001D00B9" w:rsidP="001D00B9">
      <w:pPr>
        <w:pStyle w:val="Plattetekstinspringen"/>
      </w:pPr>
      <w:r w:rsidRPr="00107DCA">
        <w:t xml:space="preserve">De elementen worden ontdaan van alle vuil, olie, vet en andere verontreinigingen, en van alle loszittende roestvorming op het ogenblik van de verwerking. </w:t>
      </w:r>
    </w:p>
    <w:p w14:paraId="6526F1F4" w14:textId="77777777" w:rsidR="001D00B9" w:rsidRPr="00107DCA" w:rsidRDefault="001D00B9" w:rsidP="001D00B9">
      <w:pPr>
        <w:pStyle w:val="Plattetekstinspringen"/>
      </w:pPr>
      <w:r w:rsidRPr="00107DCA">
        <w:t xml:space="preserve">Alle bewerkingen - zoals vlakken en richten van de stukken, smeden en warm plooien, buigen, uitgloeien, uitsnijden, alle verbindingen door lassen, bouten, schroeven, de voorbereiding van de gaten, enz. - worden uitgevoerd </w:t>
      </w:r>
      <w:r>
        <w:t>volgens</w:t>
      </w:r>
      <w:r w:rsidRPr="00107DCA">
        <w:t xml:space="preserve"> de vigerende NBN-normen en regels van goed vakmanschap.</w:t>
      </w:r>
    </w:p>
    <w:p w14:paraId="221D01E6" w14:textId="77777777" w:rsidR="001D00B9" w:rsidRPr="00107DCA" w:rsidRDefault="001D00B9" w:rsidP="001D00B9">
      <w:pPr>
        <w:pStyle w:val="Plattetekstinspringen"/>
      </w:pPr>
      <w:r w:rsidRPr="00107DCA">
        <w:t>Iedere wijziging aan het esthetisch aspect van de stukken, hetzij om redenen van constructie hetzij omwille van de stabiliteit ervan dient voorafgaandelijk aan de architect voorgelegd te worden.</w:t>
      </w:r>
    </w:p>
    <w:p w14:paraId="4DDE8961" w14:textId="77777777" w:rsidR="001D00B9" w:rsidRPr="00107DCA" w:rsidRDefault="001D00B9" w:rsidP="001D00B9">
      <w:pPr>
        <w:pStyle w:val="Kop7"/>
      </w:pPr>
      <w:r w:rsidRPr="00107DCA">
        <w:t>LEVERING - MONTAGE - OPLEG - VERANKERINGEN</w:t>
      </w:r>
    </w:p>
    <w:p w14:paraId="6D492A3F" w14:textId="77777777" w:rsidR="001D00B9" w:rsidRPr="00107DCA" w:rsidRDefault="001D00B9" w:rsidP="001D00B9">
      <w:pPr>
        <w:pStyle w:val="Plattetekstinspringen"/>
      </w:pPr>
      <w:r w:rsidRPr="00107DCA">
        <w:t>De scherpe kanten en uitstekende delen zullen bij de levering beschermd worden met aangepaste middelen.</w:t>
      </w:r>
    </w:p>
    <w:p w14:paraId="2AE6B530" w14:textId="77777777" w:rsidR="001D00B9" w:rsidRPr="00107DCA" w:rsidRDefault="001D00B9" w:rsidP="001D00B9">
      <w:pPr>
        <w:pStyle w:val="Plattetekstinspringen"/>
      </w:pPr>
      <w:r w:rsidRPr="00107DCA">
        <w:t>Alle stukken worden stevig in de omliggende constructies vastgezet en/of verankerd met aangepaste pluggen of chemische ankers, bouten, schroeven, moeren en tegenmoeren.</w:t>
      </w:r>
    </w:p>
    <w:p w14:paraId="6FC1C77B" w14:textId="77777777" w:rsidR="001D00B9" w:rsidRPr="00107DCA" w:rsidRDefault="001D00B9" w:rsidP="001D00B9">
      <w:pPr>
        <w:pStyle w:val="Plattetekstinspringen"/>
      </w:pPr>
      <w:r w:rsidRPr="00107DCA">
        <w:t>De constructeur organiseert de gehele constructie ervan zodanig dat ten allen tijde en gedurende alle noodzakelijke en mogelijke manipulaties van de diverse elementen de stabiliteit van het geheel en van elk element afzonderlijk gegarandeerd blijft.</w:t>
      </w:r>
    </w:p>
    <w:p w14:paraId="780E99BD" w14:textId="77777777" w:rsidR="001D00B9" w:rsidRPr="00107DCA" w:rsidRDefault="001D00B9" w:rsidP="001D00B9">
      <w:pPr>
        <w:pStyle w:val="Plattetekstinspringen"/>
      </w:pPr>
      <w:r w:rsidRPr="00107DCA">
        <w:t>Wanneer de stukken worden vastgeschroefd in zichtblokken, gevelsteen of zichtbetonelementen, gebeurt het boren met uiterste zorg zodat de stenen of het beton niet beschadigd worden noch loskomen.</w:t>
      </w:r>
    </w:p>
    <w:p w14:paraId="632CE2C4" w14:textId="77777777" w:rsidR="001D00B9" w:rsidRPr="00107DCA" w:rsidRDefault="001D00B9" w:rsidP="001D00B9">
      <w:pPr>
        <w:pStyle w:val="Plattetekstinspringen"/>
      </w:pPr>
      <w:r w:rsidRPr="00107DCA">
        <w:t>De aanbevelingen van de architect in verband met de plaatsing van waterdichtingsmembranen en/of isolatie ter voorkoming van vochtbruggen en/of koudebruggen, worden door de aannemer strikt opgevolgd. Indien deze aanbevelingen niet uitdrukkelijk in de uitvoeringsdocumenten vermeld zijn, zal de aannemer hiernaar informeren alvorens de werken aan te vatten.</w:t>
      </w:r>
    </w:p>
    <w:p w14:paraId="4C0463D3" w14:textId="77777777" w:rsidR="001D00B9" w:rsidRPr="00107DCA" w:rsidRDefault="001D00B9" w:rsidP="001D00B9">
      <w:pPr>
        <w:pStyle w:val="Kop3"/>
      </w:pPr>
      <w:bookmarkStart w:id="1128" w:name="_Toc384115260"/>
      <w:bookmarkStart w:id="1129" w:name="_Toc385319235"/>
      <w:bookmarkStart w:id="1130" w:name="_Toc385321149"/>
      <w:bookmarkStart w:id="1131" w:name="_Toc438633586"/>
      <w:r w:rsidRPr="00107DCA">
        <w:t>27.01.</w:t>
      </w:r>
      <w:r w:rsidRPr="00107DCA">
        <w:tab/>
        <w:t>algemeen – verbindingen</w:t>
      </w:r>
      <w:r w:rsidRPr="00107DCA">
        <w:tab/>
      </w:r>
      <w:r w:rsidRPr="00107DCA">
        <w:rPr>
          <w:rStyle w:val="MeetChar"/>
        </w:rPr>
        <w:t>|PM|</w:t>
      </w:r>
      <w:bookmarkEnd w:id="1128"/>
      <w:bookmarkEnd w:id="1129"/>
      <w:bookmarkEnd w:id="1130"/>
      <w:bookmarkEnd w:id="1131"/>
    </w:p>
    <w:p w14:paraId="5F7681B3" w14:textId="77777777" w:rsidR="001D00B9" w:rsidRPr="00107DCA" w:rsidRDefault="001D00B9" w:rsidP="001D00B9">
      <w:pPr>
        <w:pStyle w:val="Kop7"/>
      </w:pPr>
      <w:r w:rsidRPr="00107DCA">
        <w:t>ALGEMEEN</w:t>
      </w:r>
    </w:p>
    <w:p w14:paraId="605A8704" w14:textId="77777777" w:rsidR="001D00B9" w:rsidRPr="00107DCA" w:rsidRDefault="001D00B9" w:rsidP="001D00B9">
      <w:pPr>
        <w:pStyle w:val="Plattetekstinspringen"/>
      </w:pPr>
      <w:r w:rsidRPr="00107DCA">
        <w:t>De wijze van verbinden van de verschillende elementen onderling (lassen, bouten, aangelaste doken, klinknagels,…) staat aangeduid op de stabiliteitsplannen. De aannemer gaat na of de verbindingen kunnen worden uitgevoerd volgens de uitvoeringsdocumenten van het studiebureau en of zich geen onderlinge anomalieën voordoen.</w:t>
      </w:r>
    </w:p>
    <w:p w14:paraId="0BFAA03D" w14:textId="77777777" w:rsidR="001D00B9" w:rsidRPr="00107DCA" w:rsidRDefault="001D00B9" w:rsidP="001D00B9">
      <w:pPr>
        <w:pStyle w:val="Plattetekstinspringen"/>
      </w:pPr>
      <w:r w:rsidRPr="00107DCA">
        <w:t xml:space="preserve">De aannemer ziet er op toe dat de aangewende verbindingssystemen volstrekt verenigbaar zijn met de andere structurele, technische en/of afwerkingselementen waaruit de constructie is samengesteld. </w:t>
      </w:r>
    </w:p>
    <w:p w14:paraId="28E1FA56" w14:textId="77777777" w:rsidR="001D00B9" w:rsidRPr="00107DCA" w:rsidRDefault="001D00B9" w:rsidP="001D00B9">
      <w:pPr>
        <w:pStyle w:val="Plattetekstinspringen"/>
      </w:pPr>
      <w:r w:rsidRPr="00107DCA">
        <w:t>De delen van het werk, die volgens de plannen uit één stuk zijn, mogen niet samengesteld worden uit verscheidende stukken door lassen, lasplaten of op een andere wijze verenigde stukken.</w:t>
      </w:r>
    </w:p>
    <w:p w14:paraId="004D753C" w14:textId="77777777" w:rsidR="001D00B9" w:rsidRPr="00107DCA" w:rsidRDefault="001D00B9" w:rsidP="001D00B9">
      <w:pPr>
        <w:pStyle w:val="Plattetekstinspringen"/>
      </w:pPr>
      <w:r w:rsidRPr="00107DCA">
        <w:t>Alle elkaar rakende eindvlakken zullen goed vlak en gerecht zijn; het vlakken en rechten wordt met de vlakpers of met de walsmachine uitgevoerd zonder kloppen of hameren.</w:t>
      </w:r>
    </w:p>
    <w:p w14:paraId="369736EB" w14:textId="77777777" w:rsidR="001D00B9" w:rsidRPr="00107DCA" w:rsidRDefault="001D00B9" w:rsidP="001D00B9">
      <w:pPr>
        <w:pStyle w:val="Plattetekstinspringen"/>
      </w:pPr>
      <w:r w:rsidRPr="00107DCA">
        <w:t>Alle stukken die volgens de plannen moeten doorlopen tot tegen andere stukken (vulplaten onder verstijvingen, onder bevestigingshoekijzers, onder knoopplaten; verstijvingen; lasplaten; …) zullen op de juiste lengte gebracht en pasgemaakt worden, met rechtlijnige en goed tegen elkaar aansluitende boorden. Het snijden en korten van de stukken gebeurt zo dat geen scheuren, barsten of metaalvervorming wordt veroorzaakt.</w:t>
      </w:r>
    </w:p>
    <w:p w14:paraId="6222B115" w14:textId="77777777" w:rsidR="001D00B9" w:rsidRPr="00107DCA" w:rsidRDefault="001D00B9" w:rsidP="001D00B9">
      <w:pPr>
        <w:pStyle w:val="Plattetekstinspringen"/>
      </w:pPr>
      <w:r w:rsidRPr="00107DCA">
        <w:t>De benen van bevestigingshoekijzers die paarsgewijze aan de uiteinden van elementen zijn aangebracht, moeten volledig in hetzelfde vlak liggen zodat een perfect contact over het hele aansluitingsoppervlak verzekerd is.</w:t>
      </w:r>
    </w:p>
    <w:p w14:paraId="67F06771" w14:textId="77777777" w:rsidR="001D00B9" w:rsidRPr="00107DCA" w:rsidRDefault="001D00B9" w:rsidP="001D00B9">
      <w:pPr>
        <w:pStyle w:val="Plattetekstinspringen"/>
      </w:pPr>
      <w:r w:rsidRPr="00107DCA">
        <w:t>De voegen moeten goed pas afgewerkt worden, zodat de stuitnaden overal goed gesloten zijn, in het bijzonder daar waar ze op druk belast worden.</w:t>
      </w:r>
    </w:p>
    <w:p w14:paraId="0CBD3AB6" w14:textId="77777777" w:rsidR="001D00B9" w:rsidRPr="00107DCA" w:rsidRDefault="001D00B9" w:rsidP="001D00B9">
      <w:pPr>
        <w:pStyle w:val="Plattetekstinspringen"/>
      </w:pPr>
      <w:r w:rsidRPr="00107DCA">
        <w:t xml:space="preserve">Verbindingen in het werkhuis of montage van geprefabriceerde onderdelen ter plaatse op de werf gebeuren, behoudens andere bepalingen op de detailplannen en/of in </w:t>
      </w:r>
      <w:r>
        <w:t>dit</w:t>
      </w:r>
      <w:r w:rsidRPr="00107DCA">
        <w:t xml:space="preserve"> bestek, op voorstel van de aannemer. </w:t>
      </w:r>
      <w:r w:rsidRPr="00107DCA">
        <w:tab/>
      </w:r>
    </w:p>
    <w:p w14:paraId="528217BB" w14:textId="77777777" w:rsidR="001D00B9" w:rsidRPr="00107DCA" w:rsidRDefault="001D00B9" w:rsidP="001D00B9">
      <w:pPr>
        <w:pStyle w:val="Plattetekstinspringen"/>
      </w:pPr>
      <w:r w:rsidRPr="00107DCA">
        <w:t>Alle aangewende metalen onderdelen voor de verankering van buitenconstructies bestaan uit roestvast staal.</w:t>
      </w:r>
    </w:p>
    <w:p w14:paraId="63D542F0" w14:textId="77777777" w:rsidR="001D00B9" w:rsidRDefault="001D00B9" w:rsidP="001D00B9">
      <w:pPr>
        <w:pStyle w:val="Kop7"/>
      </w:pPr>
      <w:r w:rsidRPr="00107DCA">
        <w:t>BOUTVERBINDINGEN</w:t>
      </w:r>
    </w:p>
    <w:p w14:paraId="0775E182" w14:textId="77777777" w:rsidR="001D00B9" w:rsidRDefault="001D00B9" w:rsidP="001D00B9">
      <w:pPr>
        <w:pStyle w:val="Plattetekstinspringen"/>
      </w:pPr>
      <w:r w:rsidRPr="00107DCA">
        <w:t>De bepalingen van volgende normen zijn van toepassing:</w:t>
      </w:r>
    </w:p>
    <w:p w14:paraId="5058F66B" w14:textId="77777777" w:rsidR="001D00B9" w:rsidRDefault="001D00B9" w:rsidP="001D00B9">
      <w:pPr>
        <w:pStyle w:val="Plattetekstinspringen2"/>
      </w:pPr>
      <w:r>
        <w:t xml:space="preserve">NBN EN 15048 – Deel 1 en 2 -  </w:t>
      </w:r>
      <w:r w:rsidRPr="000D0328">
        <w:t>Niet-voorgespannen geboute v</w:t>
      </w:r>
      <w:r>
        <w:t>erbindingen voor de metaalbouw</w:t>
      </w:r>
    </w:p>
    <w:p w14:paraId="7FF23791" w14:textId="77777777" w:rsidR="001D00B9" w:rsidRDefault="001D00B9" w:rsidP="001D00B9">
      <w:pPr>
        <w:pStyle w:val="Plattetekstinspringen2"/>
      </w:pPr>
      <w:r>
        <w:t xml:space="preserve">NBN EN ISO 898-1 - </w:t>
      </w:r>
      <w:r w:rsidRPr="00EA78CA">
        <w:t xml:space="preserve">Mechanische eigenschappen van bevestigingsartikelen van koolstofstaal en gelegeerd staal </w:t>
      </w:r>
      <w:r>
        <w:t>–</w:t>
      </w:r>
      <w:r w:rsidRPr="006C0080">
        <w:t xml:space="preserve"> </w:t>
      </w:r>
      <w:r w:rsidRPr="00EA78CA">
        <w:t>Deel 1: Bouten, schroeven en tapeinden met gespecificeerde eigenschapsklassen - Ruwe schroefdraad en</w:t>
      </w:r>
      <w:r w:rsidRPr="006C0080">
        <w:t xml:space="preserve"> </w:t>
      </w:r>
      <w:r w:rsidRPr="00EA78CA">
        <w:t>metrische fijne schroefdraad</w:t>
      </w:r>
    </w:p>
    <w:p w14:paraId="0A4AA792" w14:textId="77777777" w:rsidR="001D00B9" w:rsidRDefault="001D00B9" w:rsidP="001D00B9">
      <w:pPr>
        <w:pStyle w:val="Plattetekstinspringen2"/>
      </w:pPr>
      <w:r>
        <w:t xml:space="preserve">NBN EN 20898-2 - </w:t>
      </w:r>
      <w:r w:rsidRPr="00EA78CA">
        <w:t>Mechanische eigenschappen van bevestigingsartikelen - Deel 2: Moeren met</w:t>
      </w:r>
      <w:r w:rsidRPr="006C0080">
        <w:t xml:space="preserve"> </w:t>
      </w:r>
      <w:r w:rsidRPr="00EA78CA">
        <w:t>voorgeschreven proefbelastingswaarden - Schroefdraad met grove spoed</w:t>
      </w:r>
    </w:p>
    <w:p w14:paraId="6D0B431C" w14:textId="77777777" w:rsidR="001D00B9" w:rsidRPr="00107DCA" w:rsidRDefault="001D00B9" w:rsidP="001D00B9">
      <w:pPr>
        <w:pStyle w:val="Plattetekstinspringen2"/>
      </w:pPr>
      <w:r>
        <w:t xml:space="preserve">NBN EN ISO 4759 -  </w:t>
      </w:r>
      <w:r w:rsidRPr="000D173B">
        <w:t>Toleranties voor bevestigingsartikelen</w:t>
      </w:r>
    </w:p>
    <w:p w14:paraId="641A766A" w14:textId="77777777" w:rsidR="001D00B9" w:rsidRDefault="001D00B9" w:rsidP="001D00B9">
      <w:pPr>
        <w:pStyle w:val="Plattetekstinspringen"/>
      </w:pPr>
      <w:r w:rsidRPr="00107DCA">
        <w:t>Voor bouten van roestvast staal geldt de norm:</w:t>
      </w:r>
    </w:p>
    <w:p w14:paraId="663DBA6A" w14:textId="77777777" w:rsidR="001D00B9" w:rsidRDefault="001D00B9" w:rsidP="001D00B9">
      <w:pPr>
        <w:pStyle w:val="Plattetekstinspringen2"/>
      </w:pPr>
      <w:r w:rsidRPr="00A522A3">
        <w:t>NBN EN ISO 3506 – Deel 1 t.e.m. 4 - Mechanische eigenschappen van bevestigingsartikelen van corrosievast staal</w:t>
      </w:r>
    </w:p>
    <w:p w14:paraId="692562A6" w14:textId="77777777" w:rsidR="001D00B9" w:rsidRDefault="001D00B9" w:rsidP="001D00B9">
      <w:pPr>
        <w:pStyle w:val="Plattetekstinspringen"/>
      </w:pPr>
      <w:r w:rsidRPr="00107DCA">
        <w:t>Voor voorspanbouten gelden de bepalingen van de normenreeks:</w:t>
      </w:r>
    </w:p>
    <w:p w14:paraId="5A467AF5" w14:textId="77777777" w:rsidR="001D00B9" w:rsidRDefault="001D00B9" w:rsidP="001D00B9">
      <w:pPr>
        <w:pStyle w:val="Plattetekstinspringen2"/>
      </w:pPr>
      <w:r w:rsidRPr="00A522A3">
        <w:t xml:space="preserve">NBN EN </w:t>
      </w:r>
      <w:r>
        <w:t>14399</w:t>
      </w:r>
      <w:r w:rsidRPr="00A522A3">
        <w:t xml:space="preserve"> </w:t>
      </w:r>
      <w:r>
        <w:t>–</w:t>
      </w:r>
      <w:r w:rsidRPr="00A522A3">
        <w:t xml:space="preserve"> </w:t>
      </w:r>
      <w:r>
        <w:t>Boutverbindingen met hoge voorspanning in staalconstructies</w:t>
      </w:r>
    </w:p>
    <w:p w14:paraId="5CE7DE1F" w14:textId="77777777" w:rsidR="001D00B9" w:rsidRPr="00107DCA" w:rsidRDefault="001D00B9" w:rsidP="001D00B9">
      <w:pPr>
        <w:pStyle w:val="Plattetekstinspringen"/>
      </w:pPr>
      <w:r w:rsidRPr="00107DCA">
        <w:t xml:space="preserve">Een 3.1-certificaat volgens NBN EN 10204 moet bij de levering voorgelegd worden. In dit document dient de producent te verklaren dat de geleverde producten voldoen aan de bij de bestelling gestelde eisen en verstrekt hij de beproevingsresultaten van de in de betreffende materiaalnorm nader voorgeschreven keuringen. </w:t>
      </w:r>
      <w:r>
        <w:br/>
      </w:r>
      <w:r w:rsidRPr="00107DCA">
        <w:t>Het document wordt geldig verklaard door de bevoegde vertegenwoordiger voor de keuring van de producent die hiërarchisch onafhankelijk is van de productieafdeling.</w:t>
      </w:r>
    </w:p>
    <w:p w14:paraId="4641324A" w14:textId="77777777" w:rsidR="001D00B9" w:rsidRPr="00107DCA" w:rsidRDefault="001D00B9" w:rsidP="001D00B9">
      <w:pPr>
        <w:pStyle w:val="Plattetekstinspringen"/>
      </w:pPr>
      <w:r w:rsidRPr="00107DCA">
        <w:t>De boutgaten moeten zorgvuldig geboord worden. De gatdiameter moet hierbij 1 mm (voor bouten M12 tot M14), 2 mm (voor bouten M16 tot M24) of 3 mm (voor bouten M27 en groter) groter zijn dan de boutdiameter.</w:t>
      </w:r>
    </w:p>
    <w:p w14:paraId="4E33115B" w14:textId="77777777" w:rsidR="001D00B9" w:rsidRPr="00107DCA" w:rsidRDefault="001D00B9" w:rsidP="001D00B9">
      <w:pPr>
        <w:pStyle w:val="Kop7"/>
      </w:pPr>
      <w:r w:rsidRPr="00107DCA">
        <w:t>LASVERBINDINGEN</w:t>
      </w:r>
    </w:p>
    <w:p w14:paraId="182DAD0C" w14:textId="77777777" w:rsidR="001D00B9" w:rsidRPr="00107DCA" w:rsidRDefault="001D00B9" w:rsidP="001D00B9">
      <w:pPr>
        <w:pStyle w:val="Plattetekstinspringen"/>
      </w:pPr>
      <w:r w:rsidRPr="00107DCA">
        <w:t>Het lassen gebeurt volgens de voorschriften van NBN EN 1090-2 - Uitvoering van staalconstructies en aluminiumconstructies - Deel 2: Technische eisen voor staalconstructies.</w:t>
      </w:r>
    </w:p>
    <w:p w14:paraId="2B5468CC" w14:textId="77777777" w:rsidR="001D00B9" w:rsidRPr="00107DCA" w:rsidRDefault="001D00B9" w:rsidP="001D00B9">
      <w:pPr>
        <w:pStyle w:val="Plattetekstinspringen"/>
      </w:pPr>
      <w:r w:rsidRPr="00107DCA">
        <w:t xml:space="preserve">Het lassen gebeurt in principe uitsluitend in het werkhuis onder beschermde omstandigheden en door een erkend lasser, die gecertificeerd is volgens NBN EN 287-1 of een lasoperator, die gecertificeerd is volgens NBN EN 1418. </w:t>
      </w:r>
      <w:r>
        <w:br/>
      </w:r>
      <w:r w:rsidRPr="00107DCA">
        <w:t xml:space="preserve">Indien, mits toestemming van de raadgevend ingenieur, tengevolge van een aanpassing op de werf, toch moet worden gelast, dient dit te gebeuren door een erkend lasser bij gunstige klimaatomstandigheden en moet de las beschermd worden tegen oxidatie. </w:t>
      </w:r>
    </w:p>
    <w:p w14:paraId="60451FDE" w14:textId="77777777" w:rsidR="001D00B9" w:rsidRPr="00107DCA" w:rsidRDefault="001D00B9" w:rsidP="001D00B9">
      <w:pPr>
        <w:pStyle w:val="Kop3"/>
      </w:pPr>
      <w:bookmarkStart w:id="1132" w:name="_Toc384115261"/>
      <w:bookmarkStart w:id="1133" w:name="_Toc385319236"/>
      <w:bookmarkStart w:id="1134" w:name="_Toc385321150"/>
      <w:bookmarkStart w:id="1135" w:name="_Toc438633587"/>
      <w:r w:rsidRPr="00107DCA">
        <w:t>27.02.</w:t>
      </w:r>
      <w:r w:rsidRPr="00107DCA">
        <w:tab/>
        <w:t>algemeen – stabiliteitsstudie</w:t>
      </w:r>
      <w:r w:rsidRPr="00107DCA">
        <w:tab/>
      </w:r>
      <w:r w:rsidRPr="001E7D2D">
        <w:rPr>
          <w:rStyle w:val="MeetChar"/>
        </w:rPr>
        <w:t>|PM|</w:t>
      </w:r>
      <w:bookmarkEnd w:id="1132"/>
      <w:bookmarkEnd w:id="1133"/>
      <w:bookmarkEnd w:id="1134"/>
      <w:bookmarkEnd w:id="1135"/>
    </w:p>
    <w:p w14:paraId="56E4659C" w14:textId="77777777" w:rsidR="001D00B9" w:rsidRPr="00107DCA" w:rsidRDefault="001D00B9" w:rsidP="001D00B9">
      <w:pPr>
        <w:pStyle w:val="Kop7"/>
      </w:pPr>
      <w:r w:rsidRPr="00107DCA">
        <w:t>STABILITEITSSTUDIE GELEVERD DOOR DE BOUWHEER</w:t>
      </w:r>
    </w:p>
    <w:p w14:paraId="131AE2F9" w14:textId="77777777" w:rsidR="001D00B9" w:rsidRPr="00107DCA" w:rsidRDefault="001D00B9" w:rsidP="001D00B9">
      <w:pPr>
        <w:pStyle w:val="Plattetekst"/>
      </w:pPr>
      <w:r w:rsidRPr="00107DCA">
        <w:t>De kosten voor het opmaken van de stabiliteitsstudie zijn ten laste van de bouwheer. De studie is toegevoegd aan het aanbestedingsdossier. De berekeningen zijn uitgevoerd op basis van Eurocode 3 – Ontwerp en berekening van staalconstructies (NBN EN 1993).</w:t>
      </w:r>
    </w:p>
    <w:p w14:paraId="09822102" w14:textId="77777777" w:rsidR="001D00B9" w:rsidRPr="00107DCA" w:rsidRDefault="001D00B9" w:rsidP="001D00B9">
      <w:pPr>
        <w:pStyle w:val="Plattetekst"/>
      </w:pPr>
      <w:r w:rsidRPr="00107DCA">
        <w:t xml:space="preserve">De structuurelementen uit staal zullen worden uitgevoerd </w:t>
      </w:r>
      <w:r>
        <w:t>volgens</w:t>
      </w:r>
      <w:r w:rsidRPr="00107DCA">
        <w:t xml:space="preserve"> de documenten zoals gevoegd bij het aanbestedingsbundel (plannen, lastenboeken, borderellen, detailtekeningen). De aannemer blijft er evenwel toe gehouden na te gaan of deze kunnen worden uitgevoerd volgens deze uitvoeringsdocumenten en/of er zich geen onderlinge anomalieën voordoen. Alvorens de werken aan te vatten brengt hij de architect op de hoogte van zijn eventuele opmerkingen dienaangaande.</w:t>
      </w:r>
    </w:p>
    <w:p w14:paraId="60390631" w14:textId="77777777" w:rsidR="001D00B9" w:rsidRPr="00107DCA" w:rsidRDefault="001D00B9" w:rsidP="001D00B9">
      <w:pPr>
        <w:pStyle w:val="Kop2"/>
      </w:pPr>
      <w:bookmarkStart w:id="1136" w:name="_Toc384115262"/>
      <w:bookmarkStart w:id="1137" w:name="_Toc385319237"/>
      <w:bookmarkStart w:id="1138" w:name="_Toc385321151"/>
      <w:bookmarkStart w:id="1139" w:name="_Toc438633588"/>
      <w:r w:rsidRPr="00107DCA">
        <w:t>27.10.</w:t>
      </w:r>
      <w:r w:rsidRPr="00107DCA">
        <w:tab/>
        <w:t>balken – algemeen</w:t>
      </w:r>
      <w:bookmarkEnd w:id="1136"/>
      <w:bookmarkEnd w:id="1137"/>
      <w:bookmarkEnd w:id="1138"/>
      <w:bookmarkEnd w:id="1139"/>
    </w:p>
    <w:p w14:paraId="06AF760C" w14:textId="77777777" w:rsidR="001D00B9" w:rsidRPr="00107DCA" w:rsidRDefault="001D00B9" w:rsidP="001D00B9">
      <w:pPr>
        <w:pStyle w:val="Kop3"/>
      </w:pPr>
      <w:bookmarkStart w:id="1140" w:name="_Toc384115263"/>
      <w:bookmarkStart w:id="1141" w:name="_Toc385319238"/>
      <w:bookmarkStart w:id="1142" w:name="_Toc385321152"/>
      <w:bookmarkStart w:id="1143" w:name="_Toc438633589"/>
      <w:r w:rsidRPr="00107DCA">
        <w:t>27.11.</w:t>
      </w:r>
      <w:r w:rsidRPr="00107DCA">
        <w:tab/>
        <w:t>balken – blank profielstaal</w:t>
      </w:r>
      <w:r w:rsidRPr="00107DCA">
        <w:tab/>
      </w:r>
      <w:r w:rsidRPr="001E7D2D">
        <w:rPr>
          <w:rStyle w:val="MeetChar"/>
        </w:rPr>
        <w:t>|FH|kg</w:t>
      </w:r>
      <w:bookmarkEnd w:id="1140"/>
      <w:bookmarkEnd w:id="1141"/>
      <w:bookmarkEnd w:id="1142"/>
      <w:bookmarkEnd w:id="1143"/>
    </w:p>
    <w:p w14:paraId="14506196" w14:textId="77777777" w:rsidR="001D00B9" w:rsidRPr="00107DCA" w:rsidRDefault="001D00B9" w:rsidP="001D00B9">
      <w:pPr>
        <w:pStyle w:val="Kop6"/>
      </w:pPr>
      <w:r w:rsidRPr="00107DCA">
        <w:t>Meting</w:t>
      </w:r>
    </w:p>
    <w:p w14:paraId="6ABC65F2" w14:textId="77777777" w:rsidR="001D00B9" w:rsidRPr="00107DCA" w:rsidRDefault="001D00B9" w:rsidP="001D00B9">
      <w:pPr>
        <w:pStyle w:val="Plattetekstinspringen"/>
      </w:pPr>
      <w:r w:rsidRPr="00107DCA">
        <w:t xml:space="preserve">meeteenheid: per kg </w:t>
      </w:r>
    </w:p>
    <w:p w14:paraId="589FE66E" w14:textId="77777777" w:rsidR="001D00B9" w:rsidRPr="00107DCA" w:rsidRDefault="001D00B9" w:rsidP="001D00B9">
      <w:pPr>
        <w:pStyle w:val="Plattetekstinspringen"/>
      </w:pPr>
      <w:r w:rsidRPr="00107DCA">
        <w:t xml:space="preserve">meetcode: de volumemassa van het staal wordt bij conventie vastgesteld op 7.850 kg/m3. Enkel de conventionele theoretische massa wordt in rekening gebracht. Deze wordt bepaald op basis van de geometrische vorm van de stukken. De uitsnijdingen en openingen worden afgetrokken, behalve de gaten voor de verbindingen en de afschuiningen en laspoortjes voor de lassen. In de berekening van de hoeveelheden wordt een massatoeslag van 10 % voorzien, waarvan enerzijds 5% voor de hulpstukken (kop- en voetplaten, verstijvingsplaten, verbindingselementen, ankerstaven in beton, ...) en anderzijds 5% voor lasnaden, bouten, moeren en rondellen, verbindingsdeuvels, afval en walstolleranties, …. </w:t>
      </w:r>
    </w:p>
    <w:p w14:paraId="0957EAEC" w14:textId="77777777" w:rsidR="001D00B9" w:rsidRPr="00107DCA" w:rsidRDefault="001D00B9" w:rsidP="001D00B9">
      <w:pPr>
        <w:pStyle w:val="Plattetekstinspringen"/>
      </w:pPr>
      <w:r w:rsidRPr="00107DCA">
        <w:t>aard van de overeenkomst: Forfaitaire Hoeveelheid</w:t>
      </w:r>
    </w:p>
    <w:p w14:paraId="0CDC14DD" w14:textId="77777777" w:rsidR="001D00B9" w:rsidRPr="00107DCA" w:rsidRDefault="001D00B9" w:rsidP="001D00B9">
      <w:pPr>
        <w:pStyle w:val="Kop6"/>
      </w:pPr>
      <w:r w:rsidRPr="00107DCA">
        <w:t>Materiaal</w:t>
      </w:r>
    </w:p>
    <w:p w14:paraId="72190D71" w14:textId="77777777" w:rsidR="001D00B9" w:rsidRPr="00107DCA" w:rsidRDefault="001D00B9" w:rsidP="001D00B9">
      <w:pPr>
        <w:pStyle w:val="Plattetekstinspringen"/>
      </w:pPr>
      <w:r w:rsidRPr="00107DCA">
        <w:t>De bepalingen van NBN EN 10278 – ‘Afmetingen en toleranties van producten van blank staal’ zijn van toepassing.</w:t>
      </w:r>
    </w:p>
    <w:p w14:paraId="462599DE" w14:textId="77777777" w:rsidR="001D00B9" w:rsidRPr="00107DCA" w:rsidRDefault="001D00B9" w:rsidP="001D00B9">
      <w:pPr>
        <w:pStyle w:val="Kop8"/>
      </w:pPr>
      <w:r w:rsidRPr="00107DCA">
        <w:t>Specificaties</w:t>
      </w:r>
    </w:p>
    <w:p w14:paraId="2B8CB031" w14:textId="77777777" w:rsidR="001D00B9" w:rsidRPr="00107DCA" w:rsidRDefault="001D00B9" w:rsidP="001D00B9">
      <w:pPr>
        <w:pStyle w:val="Plattetekstinspringen"/>
      </w:pPr>
      <w:r w:rsidRPr="00107DCA">
        <w:t xml:space="preserve">Staalsoort: </w:t>
      </w:r>
      <w:r w:rsidRPr="00BC2728">
        <w:rPr>
          <w:rStyle w:val="Keuze-blauw"/>
        </w:rPr>
        <w:t>S235 / S275 / S355 / …</w:t>
      </w:r>
    </w:p>
    <w:p w14:paraId="4F5019C6" w14:textId="77777777" w:rsidR="001D00B9" w:rsidRPr="00107DCA" w:rsidRDefault="001D00B9" w:rsidP="001D00B9">
      <w:pPr>
        <w:pStyle w:val="Plattetekstinspringen"/>
      </w:pPr>
      <w:r w:rsidRPr="00107DCA">
        <w:t xml:space="preserve">Kwaliteit lasbaarheid: </w:t>
      </w:r>
      <w:r w:rsidRPr="00BC2728">
        <w:rPr>
          <w:rStyle w:val="Keuze-blauw"/>
        </w:rPr>
        <w:t>JR / J0 / J2 / K2 / …</w:t>
      </w:r>
    </w:p>
    <w:p w14:paraId="4EF98FD4" w14:textId="77777777" w:rsidR="001D00B9" w:rsidRPr="00107DCA" w:rsidRDefault="001D00B9" w:rsidP="001D00B9">
      <w:pPr>
        <w:pStyle w:val="Kop6"/>
      </w:pPr>
      <w:r w:rsidRPr="00107DCA">
        <w:t>Uitvoering</w:t>
      </w:r>
    </w:p>
    <w:p w14:paraId="570F9C1E" w14:textId="77777777" w:rsidR="001D00B9" w:rsidRPr="00107DCA" w:rsidRDefault="001D00B9" w:rsidP="001D00B9">
      <w:pPr>
        <w:pStyle w:val="Plattetekstinspringen"/>
      </w:pPr>
      <w:r w:rsidRPr="00107DCA">
        <w:t xml:space="preserve">De zijdelingse opleg bedraagt minstens </w:t>
      </w:r>
      <w:r w:rsidRPr="00BC2728">
        <w:rPr>
          <w:rStyle w:val="Keuze-blauw"/>
        </w:rPr>
        <w:t>15 / …</w:t>
      </w:r>
      <w:r w:rsidRPr="00107DCA">
        <w:t xml:space="preserve"> cm. </w:t>
      </w:r>
    </w:p>
    <w:p w14:paraId="0CE51E84" w14:textId="77777777" w:rsidR="001D00B9" w:rsidRPr="00107DCA" w:rsidRDefault="001D00B9" w:rsidP="001D00B9">
      <w:pPr>
        <w:pStyle w:val="Plattetekstinspringen"/>
      </w:pPr>
      <w:r w:rsidRPr="00107DCA">
        <w:t xml:space="preserve">De verankering aan de ruwbouw gebeurt dragend op het naastliggend metselwerk (mits aanwending van verdeelbalken in </w:t>
      </w:r>
      <w:r w:rsidRPr="00BC2728">
        <w:rPr>
          <w:rStyle w:val="Keuze-blauw"/>
        </w:rPr>
        <w:t>ter plaatse gestort gewapend beton / geprefabriceerde elementen</w:t>
      </w:r>
      <w:r w:rsidRPr="00107DCA">
        <w:t xml:space="preserve"> ingewerkt in het metselwerk – beschreven en gemeten onder hoofdstuk 26 Structuurelementen beton)</w:t>
      </w:r>
    </w:p>
    <w:p w14:paraId="4CD06BD8" w14:textId="77777777" w:rsidR="001D00B9" w:rsidRPr="00107DCA" w:rsidRDefault="001D00B9" w:rsidP="001D00B9">
      <w:pPr>
        <w:pStyle w:val="Kop8"/>
      </w:pPr>
      <w:r w:rsidRPr="00107DCA">
        <w:t xml:space="preserve">Aanvullende uitvoeringsvoorschriften </w:t>
      </w:r>
      <w:r w:rsidR="00156DE5">
        <w:t>(te schrappen door ontwerper indien niet van toepassing)</w:t>
      </w:r>
    </w:p>
    <w:p w14:paraId="72C618A7" w14:textId="77777777" w:rsidR="001D00B9" w:rsidRPr="00107DCA" w:rsidRDefault="001D00B9" w:rsidP="001D00B9">
      <w:pPr>
        <w:pStyle w:val="Plattetekstinspringen"/>
      </w:pPr>
      <w:r w:rsidRPr="00107DCA">
        <w:t>Bij plaatsing moeten de nodige voorzorgen genomen worden om uithangende flenzen te voorkomen. Ofwel worden de gewelven voorzien van verzonken uiteinden ofwel wordt de positie van de stalen ligger aangepast zodat alle pleisterwerken vlak kunnen doorlopen.</w:t>
      </w:r>
    </w:p>
    <w:p w14:paraId="34ACC10B" w14:textId="77777777" w:rsidR="001D00B9" w:rsidRPr="00107DCA" w:rsidRDefault="001D00B9" w:rsidP="001D00B9">
      <w:pPr>
        <w:pStyle w:val="Kop6"/>
      </w:pPr>
      <w:r w:rsidRPr="00107DCA">
        <w:t>Toepassing</w:t>
      </w:r>
    </w:p>
    <w:p w14:paraId="62769EEE" w14:textId="77777777" w:rsidR="001D00B9" w:rsidRPr="00107DCA" w:rsidRDefault="001D00B9" w:rsidP="001D00B9">
      <w:pPr>
        <w:pStyle w:val="Kop3"/>
      </w:pPr>
      <w:bookmarkStart w:id="1144" w:name="_Toc384115264"/>
      <w:bookmarkStart w:id="1145" w:name="_Toc385319239"/>
      <w:bookmarkStart w:id="1146" w:name="_Toc385321153"/>
      <w:bookmarkStart w:id="1147" w:name="_Toc438633590"/>
      <w:r w:rsidRPr="00107DCA">
        <w:t>27.12.</w:t>
      </w:r>
      <w:r w:rsidRPr="00107DCA">
        <w:tab/>
        <w:t>balken – gemetalliseerd profielstaal</w:t>
      </w:r>
      <w:r w:rsidRPr="00107DCA">
        <w:tab/>
      </w:r>
      <w:r w:rsidRPr="001E7D2D">
        <w:rPr>
          <w:rStyle w:val="MeetChar"/>
        </w:rPr>
        <w:t>|FH|kg</w:t>
      </w:r>
      <w:bookmarkEnd w:id="1144"/>
      <w:bookmarkEnd w:id="1145"/>
      <w:bookmarkEnd w:id="1146"/>
      <w:bookmarkEnd w:id="1147"/>
    </w:p>
    <w:p w14:paraId="7BBC0BCA" w14:textId="77777777" w:rsidR="001D00B9" w:rsidRPr="00107DCA" w:rsidRDefault="001D00B9" w:rsidP="001D00B9">
      <w:pPr>
        <w:pStyle w:val="Kop6"/>
      </w:pPr>
      <w:r w:rsidRPr="00107DCA">
        <w:t>Meting</w:t>
      </w:r>
    </w:p>
    <w:p w14:paraId="781D43D5" w14:textId="77777777" w:rsidR="001D00B9" w:rsidRPr="00107DCA" w:rsidRDefault="001D00B9" w:rsidP="001D00B9">
      <w:pPr>
        <w:pStyle w:val="Plattetekstinspringen"/>
      </w:pPr>
      <w:r w:rsidRPr="00107DCA">
        <w:t xml:space="preserve">meeteenheid: per kg </w:t>
      </w:r>
    </w:p>
    <w:p w14:paraId="15C04189" w14:textId="77777777" w:rsidR="001D00B9" w:rsidRPr="00107DCA" w:rsidRDefault="001D00B9" w:rsidP="001D00B9">
      <w:pPr>
        <w:pStyle w:val="Plattetekstinspringen"/>
      </w:pPr>
      <w:r w:rsidRPr="00107DCA">
        <w:t xml:space="preserve">meetcode: de volumemassa van het staal wordt bij conventie vastgesteld op 7.850 kg/m3. Enkel de conventionele theoretische massa wordt in rekening gebracht. Deze wordt bepaald op basis van de geometrische vorm van de stukken. De uitsnijdingen en openingen worden afgetrokken, behalve de gaten voor de verbindingen en de afschuiningen en laspoortjes voor de lassen. In de berekening van de hoeveelheden wordt een massatoeslag van 10 % voorzien, waarvan enerzijds 5% voor de hulpstukken (kop- en voetplaten, verstijvingsplaten, verbindingselementen, ankerstaven in beton, ...) en anderzijds 5% voor lasnaden, bouten, moeren en rondellen, verbindingsdeuvels, afval en walstolleranties, …. </w:t>
      </w:r>
    </w:p>
    <w:p w14:paraId="0B9EE1B1" w14:textId="77777777" w:rsidR="001D00B9" w:rsidRPr="00107DCA" w:rsidRDefault="001D00B9" w:rsidP="001D00B9">
      <w:pPr>
        <w:pStyle w:val="Plattetekstinspringen"/>
      </w:pPr>
      <w:r w:rsidRPr="00107DCA">
        <w:t>aard van de overeenkomst: Forfaitaire Hoeveelheid</w:t>
      </w:r>
    </w:p>
    <w:p w14:paraId="6944EA43" w14:textId="77777777" w:rsidR="001D00B9" w:rsidRPr="00107DCA" w:rsidRDefault="001D00B9" w:rsidP="001D00B9">
      <w:pPr>
        <w:pStyle w:val="Kop6"/>
      </w:pPr>
      <w:r w:rsidRPr="00107DCA">
        <w:t>Materiaal</w:t>
      </w:r>
    </w:p>
    <w:p w14:paraId="13DBF791" w14:textId="77777777" w:rsidR="001D00B9" w:rsidRPr="00107DCA" w:rsidRDefault="001D00B9" w:rsidP="001D00B9">
      <w:pPr>
        <w:pStyle w:val="Kop8"/>
      </w:pPr>
      <w:r w:rsidRPr="00107DCA">
        <w:t>Specificaties</w:t>
      </w:r>
    </w:p>
    <w:p w14:paraId="78B52660" w14:textId="77777777" w:rsidR="001D00B9" w:rsidRPr="00107DCA" w:rsidRDefault="001D00B9" w:rsidP="001D00B9">
      <w:pPr>
        <w:pStyle w:val="Plattetekstinspringen"/>
      </w:pPr>
      <w:r w:rsidRPr="00107DCA">
        <w:t xml:space="preserve">Staalsoort: </w:t>
      </w:r>
      <w:r w:rsidRPr="00BC2728">
        <w:rPr>
          <w:rStyle w:val="Keuze-blauw"/>
        </w:rPr>
        <w:t>S235 / S275 / S355 / …</w:t>
      </w:r>
    </w:p>
    <w:p w14:paraId="588E33A0" w14:textId="77777777" w:rsidR="001D00B9" w:rsidRPr="00107DCA" w:rsidRDefault="001D00B9" w:rsidP="001D00B9">
      <w:pPr>
        <w:pStyle w:val="Plattetekstinspringen"/>
      </w:pPr>
      <w:r w:rsidRPr="00107DCA">
        <w:t xml:space="preserve">Kwaliteit lasbaarheid: </w:t>
      </w:r>
      <w:r w:rsidRPr="00BC2728">
        <w:rPr>
          <w:rStyle w:val="Keuze-blauw"/>
        </w:rPr>
        <w:t>JR / J0 / J2 / K2 / …</w:t>
      </w:r>
    </w:p>
    <w:p w14:paraId="625F599D" w14:textId="77777777" w:rsidR="001D00B9" w:rsidRPr="00107DCA" w:rsidRDefault="001D00B9" w:rsidP="001D00B9">
      <w:pPr>
        <w:pStyle w:val="Plattetekstinspringen"/>
      </w:pPr>
      <w:r w:rsidRPr="00107DCA">
        <w:t xml:space="preserve">Behandeling van het staal: </w:t>
      </w:r>
      <w:r w:rsidRPr="00CC4C89">
        <w:t>volgens</w:t>
      </w:r>
      <w:r w:rsidRPr="00BC2728">
        <w:rPr>
          <w:rStyle w:val="Keuze-blauw"/>
        </w:rPr>
        <w:t xml:space="preserve"> 27.61.10 corrosiebescherming – metallisatie/zonder bijkomende afwerkingslaag / 27.61.20 corrosiebescherming – metallisatie/metallisatie + natlak /  27.61.30 corrosiebescherming – metallisatie/metallisatie + poederlak.</w:t>
      </w:r>
    </w:p>
    <w:p w14:paraId="7EFDC9BA" w14:textId="77777777" w:rsidR="001D00B9" w:rsidRPr="00107DCA" w:rsidRDefault="001D00B9" w:rsidP="001D00B9">
      <w:pPr>
        <w:pStyle w:val="Kop6"/>
      </w:pPr>
      <w:r w:rsidRPr="00107DCA">
        <w:t>Uitvoering</w:t>
      </w:r>
    </w:p>
    <w:p w14:paraId="6930E1C6" w14:textId="77777777" w:rsidR="001D00B9" w:rsidRPr="00107DCA" w:rsidRDefault="001D00B9" w:rsidP="001D00B9">
      <w:pPr>
        <w:pStyle w:val="Plattetekstinspringen"/>
      </w:pPr>
      <w:r w:rsidRPr="00107DCA">
        <w:t xml:space="preserve">De zijdelingse opleg bedraagt minstens </w:t>
      </w:r>
      <w:r w:rsidRPr="00BC2728">
        <w:rPr>
          <w:rStyle w:val="Keuze-blauw"/>
        </w:rPr>
        <w:t>15 / …</w:t>
      </w:r>
      <w:r w:rsidRPr="00107DCA">
        <w:t xml:space="preserve"> cm. </w:t>
      </w:r>
    </w:p>
    <w:p w14:paraId="135256DA" w14:textId="77777777" w:rsidR="001D00B9" w:rsidRPr="00107DCA" w:rsidRDefault="001D00B9" w:rsidP="001D00B9">
      <w:pPr>
        <w:pStyle w:val="Plattetekstinspringen"/>
      </w:pPr>
      <w:r w:rsidRPr="00107DCA">
        <w:t xml:space="preserve">De verankering aan de ruwbouw gebeurt dragend op het naastliggend metselwerk (mits aanwending van verdeelbalken in </w:t>
      </w:r>
      <w:r w:rsidRPr="00BC2728">
        <w:rPr>
          <w:rStyle w:val="Keuze-blauw"/>
        </w:rPr>
        <w:t xml:space="preserve">ter plaatse gestort gewapend beton / geprefabriceerde elementen </w:t>
      </w:r>
      <w:r w:rsidRPr="00107DCA">
        <w:t>ingewerkt in het metselwerk – beschreven en gemeten onder hoofdstuk 26 Structuurelementen beton)</w:t>
      </w:r>
    </w:p>
    <w:p w14:paraId="58DAAE94" w14:textId="77777777" w:rsidR="001D00B9" w:rsidRPr="00107DCA" w:rsidRDefault="001D00B9" w:rsidP="001D00B9">
      <w:pPr>
        <w:pStyle w:val="Plattetekstinspringen"/>
      </w:pPr>
      <w:r w:rsidRPr="00107DCA">
        <w:t>Gebeurlijke beschadigingen aan de metallisatie moeten voorafgaandelijk hersteld worden door het verwijderen van de roestvorming, plaatselijk blankschuren en herschilderen met koudmetallisatie.</w:t>
      </w:r>
    </w:p>
    <w:p w14:paraId="5868453F" w14:textId="77777777" w:rsidR="001D00B9" w:rsidRPr="00107DCA" w:rsidRDefault="001D00B9" w:rsidP="001D00B9">
      <w:pPr>
        <w:pStyle w:val="Kop8"/>
      </w:pPr>
      <w:r w:rsidRPr="00107DCA">
        <w:t xml:space="preserve">Aanvullende uitvoeringsvoorschriften </w:t>
      </w:r>
      <w:r w:rsidR="00156DE5">
        <w:t>(te schrappen door ontwerper indien niet van toepassing)</w:t>
      </w:r>
    </w:p>
    <w:p w14:paraId="333567CA" w14:textId="77777777" w:rsidR="001D00B9" w:rsidRPr="00107DCA" w:rsidRDefault="001D00B9" w:rsidP="001D00B9">
      <w:pPr>
        <w:pStyle w:val="Plattetekstinspringen"/>
      </w:pPr>
      <w:r w:rsidRPr="00107DCA">
        <w:t>Bij plaatsing moeten de nodige voorzorgen genomen worden om uithangende flenzen te voorkomen. Ofwel worden de gewelven voorzien van verzonken uiteinden ofwel wordt de positie van de stalen ligger aangepast zodat alle pleisterwerken vlak kunnen doorlopen.</w:t>
      </w:r>
    </w:p>
    <w:p w14:paraId="22DB8B6C" w14:textId="77777777" w:rsidR="001D00B9" w:rsidRPr="00107DCA" w:rsidRDefault="001D00B9" w:rsidP="001D00B9">
      <w:pPr>
        <w:pStyle w:val="Kop6"/>
      </w:pPr>
      <w:r w:rsidRPr="00107DCA">
        <w:t>Toepassing</w:t>
      </w:r>
    </w:p>
    <w:p w14:paraId="5B807C4F" w14:textId="77777777" w:rsidR="001D00B9" w:rsidRPr="00107DCA" w:rsidRDefault="001D00B9" w:rsidP="001D00B9">
      <w:pPr>
        <w:pStyle w:val="Kop3"/>
      </w:pPr>
      <w:bookmarkStart w:id="1148" w:name="_Toc384115265"/>
      <w:bookmarkStart w:id="1149" w:name="_Toc385319240"/>
      <w:bookmarkStart w:id="1150" w:name="_Toc385321154"/>
      <w:bookmarkStart w:id="1151" w:name="_Toc438633591"/>
      <w:r w:rsidRPr="00107DCA">
        <w:t>27.13.</w:t>
      </w:r>
      <w:r w:rsidRPr="00107DCA">
        <w:tab/>
        <w:t>balken – thermisch verzinkt profielstaal</w:t>
      </w:r>
      <w:r w:rsidRPr="00107DCA">
        <w:tab/>
      </w:r>
      <w:r w:rsidRPr="001E7D2D">
        <w:rPr>
          <w:rStyle w:val="MeetChar"/>
        </w:rPr>
        <w:t>|FH|kg</w:t>
      </w:r>
      <w:bookmarkEnd w:id="1148"/>
      <w:bookmarkEnd w:id="1149"/>
      <w:bookmarkEnd w:id="1150"/>
      <w:bookmarkEnd w:id="1151"/>
    </w:p>
    <w:p w14:paraId="6B2DC6E0" w14:textId="77777777" w:rsidR="001D00B9" w:rsidRPr="00107DCA" w:rsidRDefault="001D00B9" w:rsidP="001D00B9">
      <w:pPr>
        <w:pStyle w:val="Kop6"/>
      </w:pPr>
      <w:r w:rsidRPr="00107DCA">
        <w:t>Meting</w:t>
      </w:r>
    </w:p>
    <w:p w14:paraId="563379F5" w14:textId="77777777" w:rsidR="001D00B9" w:rsidRPr="00107DCA" w:rsidRDefault="001D00B9" w:rsidP="001D00B9">
      <w:pPr>
        <w:pStyle w:val="Plattetekstinspringen"/>
      </w:pPr>
      <w:r w:rsidRPr="00107DCA">
        <w:t xml:space="preserve">meeteenheid: per kg </w:t>
      </w:r>
    </w:p>
    <w:p w14:paraId="0FDA8C24" w14:textId="77777777" w:rsidR="001D00B9" w:rsidRPr="00107DCA" w:rsidRDefault="001D00B9" w:rsidP="001D00B9">
      <w:pPr>
        <w:pStyle w:val="Plattetekstinspringen"/>
      </w:pPr>
      <w:r w:rsidRPr="00107DCA">
        <w:t xml:space="preserve">meetcode: de volumemassa van het staal wordt bij conventie vastgesteld op 7.850 kg/m3. Enkel de conventionele theoretische massa wordt in rekening gebracht. Deze wordt bepaald op basis van de geometrische vorm van de stukken. De uitsnijdingen en openingen worden afgetrokken, behalve de gaten voor de verbindingen en de afschuiningen en laspoortjes voor de lassen. In de berekening van de hoeveelheden wordt een massatoeslag van 10 % voorzien, waarvan enerzijds 5% voor de hulpstukken (kop- en voetplaten, verstijvingsplaten, verbindingselementen, ankerstaven in beton, ...) en anderzijds 5% voor lasnaden, bouten, moeren en rondellen, verbindingsdeuvels, afval en walstolleranties, …. </w:t>
      </w:r>
    </w:p>
    <w:p w14:paraId="4E3EF647" w14:textId="77777777" w:rsidR="001D00B9" w:rsidRPr="00107DCA" w:rsidRDefault="001D00B9" w:rsidP="001D00B9">
      <w:pPr>
        <w:pStyle w:val="Plattetekstinspringen"/>
      </w:pPr>
      <w:r w:rsidRPr="00107DCA">
        <w:t>aard van de overeenkomst: Forfaitaire Hoeveelheid</w:t>
      </w:r>
    </w:p>
    <w:p w14:paraId="607ADA48" w14:textId="77777777" w:rsidR="001D00B9" w:rsidRPr="00107DCA" w:rsidRDefault="001D00B9" w:rsidP="001D00B9">
      <w:pPr>
        <w:pStyle w:val="Kop6"/>
      </w:pPr>
      <w:r w:rsidRPr="00107DCA">
        <w:t>Materiaal</w:t>
      </w:r>
    </w:p>
    <w:p w14:paraId="6414E9D9" w14:textId="77777777" w:rsidR="001D00B9" w:rsidRPr="00107DCA" w:rsidRDefault="001D00B9" w:rsidP="001D00B9">
      <w:pPr>
        <w:pStyle w:val="Kop8"/>
      </w:pPr>
      <w:r w:rsidRPr="00107DCA">
        <w:t>Specificaties</w:t>
      </w:r>
    </w:p>
    <w:p w14:paraId="115C270A" w14:textId="77777777" w:rsidR="001D00B9" w:rsidRPr="00107DCA" w:rsidRDefault="001D00B9" w:rsidP="001D00B9">
      <w:pPr>
        <w:pStyle w:val="Plattetekstinspringen"/>
      </w:pPr>
      <w:r w:rsidRPr="00107DCA">
        <w:t xml:space="preserve">Staalsoort: </w:t>
      </w:r>
      <w:r w:rsidRPr="00BC2728">
        <w:rPr>
          <w:rStyle w:val="Keuze-blauw"/>
        </w:rPr>
        <w:t>S235 / S275 / S355 / …</w:t>
      </w:r>
    </w:p>
    <w:p w14:paraId="1752721E" w14:textId="77777777" w:rsidR="001D00B9" w:rsidRPr="00107DCA" w:rsidRDefault="001D00B9" w:rsidP="001D00B9">
      <w:pPr>
        <w:pStyle w:val="Plattetekstinspringen"/>
      </w:pPr>
      <w:r w:rsidRPr="00107DCA">
        <w:t xml:space="preserve">Kwaliteit lasbaarheid: </w:t>
      </w:r>
      <w:r w:rsidRPr="00BC2728">
        <w:rPr>
          <w:rStyle w:val="Keuze-blauw"/>
        </w:rPr>
        <w:t>JR / J0 / J2 / K2 / …</w:t>
      </w:r>
    </w:p>
    <w:p w14:paraId="50F0A750" w14:textId="77777777" w:rsidR="001D00B9" w:rsidRPr="00107DCA" w:rsidRDefault="001D00B9" w:rsidP="001D00B9">
      <w:pPr>
        <w:pStyle w:val="Plattetekstinspringen"/>
      </w:pPr>
      <w:r w:rsidRPr="00107DCA">
        <w:t xml:space="preserve">Behandeling van het staal: thermisch verzinkt, minimum gemiddelde laagdikte </w:t>
      </w:r>
      <w:r w:rsidRPr="00BC2728">
        <w:rPr>
          <w:rStyle w:val="Keuze-blauw"/>
        </w:rPr>
        <w:t>45 / 55 / 70 / 85 /…</w:t>
      </w:r>
      <w:r w:rsidRPr="00107DCA">
        <w:t xml:space="preserve"> µm </w:t>
      </w:r>
      <w:r>
        <w:t>volgens</w:t>
      </w:r>
      <w:r w:rsidRPr="00107DCA">
        <w:t xml:space="preserve"> 27.62 corrosiebescherming - thermisch verzinken.</w:t>
      </w:r>
    </w:p>
    <w:p w14:paraId="3B4F8DAA" w14:textId="77777777" w:rsidR="001D00B9" w:rsidRPr="00107DCA" w:rsidRDefault="001D00B9" w:rsidP="001D00B9">
      <w:pPr>
        <w:pStyle w:val="Kop6"/>
      </w:pPr>
      <w:r w:rsidRPr="00107DCA">
        <w:t>Uitvoering</w:t>
      </w:r>
    </w:p>
    <w:p w14:paraId="75FA9848" w14:textId="77777777" w:rsidR="001D00B9" w:rsidRPr="00107DCA" w:rsidRDefault="001D00B9" w:rsidP="001D00B9">
      <w:pPr>
        <w:pStyle w:val="Plattetekstinspringen"/>
      </w:pPr>
      <w:r w:rsidRPr="00107DCA">
        <w:t xml:space="preserve">De zijdelingse opleg bedraagt minstens </w:t>
      </w:r>
      <w:r w:rsidRPr="00BC2728">
        <w:rPr>
          <w:rStyle w:val="Keuze-blauw"/>
        </w:rPr>
        <w:t>15 / …</w:t>
      </w:r>
      <w:r w:rsidRPr="00107DCA">
        <w:t xml:space="preserve"> cm. </w:t>
      </w:r>
    </w:p>
    <w:p w14:paraId="29B10715" w14:textId="77777777" w:rsidR="001D00B9" w:rsidRPr="00107DCA" w:rsidRDefault="001D00B9" w:rsidP="001D00B9">
      <w:pPr>
        <w:pStyle w:val="Plattetekstinspringen"/>
      </w:pPr>
      <w:r w:rsidRPr="00107DCA">
        <w:t xml:space="preserve">De verankering aan de ruwbouw gebeurt dragend op het naastliggend metselwerk (mits aanwending van verdeelbalken in </w:t>
      </w:r>
      <w:r w:rsidRPr="00BC2728">
        <w:rPr>
          <w:rStyle w:val="Keuze-blauw"/>
        </w:rPr>
        <w:t>ter plaatse gestort gewapend beton / geprefabriceerde elementen</w:t>
      </w:r>
      <w:r w:rsidRPr="00107DCA">
        <w:t xml:space="preserve"> ingewerkt in het metselwerk – beschreven en gemeten onder hoofdstuk 26 Structuurelementen beton).</w:t>
      </w:r>
    </w:p>
    <w:p w14:paraId="07696D1A" w14:textId="77777777" w:rsidR="001D00B9" w:rsidRPr="00107DCA" w:rsidRDefault="001D00B9" w:rsidP="001D00B9">
      <w:pPr>
        <w:pStyle w:val="Plattetekstinspringen"/>
      </w:pPr>
      <w:r w:rsidRPr="00107DCA">
        <w:t>Gebeurlijke beschadigingen aan de zinklaag moeten voorafgaandelijk worden hersteld zoals beschreven in art. 27.62 corrosiebescherming - thermisch verzinken</w:t>
      </w:r>
    </w:p>
    <w:p w14:paraId="728B21F5" w14:textId="77777777" w:rsidR="001D00B9" w:rsidRPr="00107DCA" w:rsidRDefault="001D00B9" w:rsidP="001D00B9">
      <w:pPr>
        <w:pStyle w:val="Kop8"/>
      </w:pPr>
      <w:r w:rsidRPr="00107DCA">
        <w:t xml:space="preserve">Aanvullende uitvoeringsvoorschriften </w:t>
      </w:r>
      <w:r w:rsidR="00156DE5">
        <w:t>(te schrappen door ontwerper indien niet van toepassing)</w:t>
      </w:r>
    </w:p>
    <w:p w14:paraId="5EA2B7F3" w14:textId="77777777" w:rsidR="001D00B9" w:rsidRPr="00107DCA" w:rsidRDefault="001D00B9" w:rsidP="001D00B9">
      <w:pPr>
        <w:pStyle w:val="Plattetekstinspringen"/>
      </w:pPr>
      <w:r w:rsidRPr="00107DCA">
        <w:t>Bij plaatsing moeten de nodige voorzorgen genomen worden om uithangende flenzen te voorkomen. Ofwel worden de gewelven voorzien van verzonken uiteinden ofwel wordt de positie van de stalen ligger aangepast zodat alle pleisterwerken vlak kunnen doorlopen.</w:t>
      </w:r>
    </w:p>
    <w:p w14:paraId="2377E089" w14:textId="77777777" w:rsidR="001D00B9" w:rsidRPr="00107DCA" w:rsidRDefault="001D00B9" w:rsidP="001D00B9">
      <w:pPr>
        <w:pStyle w:val="Kop6"/>
      </w:pPr>
      <w:r w:rsidRPr="00107DCA">
        <w:t>Toepassing</w:t>
      </w:r>
    </w:p>
    <w:p w14:paraId="48EDB9E4" w14:textId="77777777" w:rsidR="001D00B9" w:rsidRPr="00107DCA" w:rsidRDefault="001D00B9" w:rsidP="001D00B9">
      <w:pPr>
        <w:pStyle w:val="Kop3"/>
      </w:pPr>
      <w:bookmarkStart w:id="1152" w:name="_Toc384115266"/>
      <w:bookmarkStart w:id="1153" w:name="_Toc385319241"/>
      <w:bookmarkStart w:id="1154" w:name="_Toc385321155"/>
      <w:bookmarkStart w:id="1155" w:name="_Toc438633592"/>
      <w:r w:rsidRPr="00107DCA">
        <w:t>27.14.</w:t>
      </w:r>
      <w:r w:rsidRPr="00107DCA">
        <w:tab/>
        <w:t>balken – thermisch verzinkt profielstaal met coating</w:t>
      </w:r>
      <w:r w:rsidRPr="00107DCA">
        <w:tab/>
      </w:r>
      <w:r w:rsidRPr="001E7D2D">
        <w:rPr>
          <w:rStyle w:val="MeetChar"/>
        </w:rPr>
        <w:t>|FH|kg</w:t>
      </w:r>
      <w:bookmarkEnd w:id="1152"/>
      <w:bookmarkEnd w:id="1153"/>
      <w:bookmarkEnd w:id="1154"/>
      <w:bookmarkEnd w:id="1155"/>
    </w:p>
    <w:p w14:paraId="63013CAA" w14:textId="77777777" w:rsidR="001D00B9" w:rsidRPr="00107DCA" w:rsidRDefault="001D00B9" w:rsidP="001D00B9">
      <w:pPr>
        <w:pStyle w:val="Kop6"/>
      </w:pPr>
      <w:r w:rsidRPr="00107DCA">
        <w:t>Meting</w:t>
      </w:r>
    </w:p>
    <w:p w14:paraId="4181219F" w14:textId="77777777" w:rsidR="001D00B9" w:rsidRPr="00107DCA" w:rsidRDefault="001D00B9" w:rsidP="001D00B9">
      <w:pPr>
        <w:pStyle w:val="Plattetekstinspringen"/>
      </w:pPr>
      <w:r w:rsidRPr="00107DCA">
        <w:t xml:space="preserve">meeteenheid: per kg </w:t>
      </w:r>
    </w:p>
    <w:p w14:paraId="11F39EC4" w14:textId="77777777" w:rsidR="001D00B9" w:rsidRPr="00107DCA" w:rsidRDefault="001D00B9" w:rsidP="001D00B9">
      <w:pPr>
        <w:pStyle w:val="Plattetekstinspringen"/>
      </w:pPr>
      <w:r w:rsidRPr="00107DCA">
        <w:t xml:space="preserve">meetcode: de volumemassa van het staal wordt bij conventie vastgesteld op 7.850 kg/m3. Enkel de conventionele theoretische massa wordt in rekening gebracht. Deze wordt bepaald op basis van de geometrische vorm van de stukken. De uitsnijdingen en openingen worden afgetrokken, behalve de gaten voor de verbindingen en de afschuiningen en laspoortjes voor de lassen. In de berekening van de hoeveelheden wordt een massatoeslag van 10 % voorzien, waarvan enerzijds 5% voor de hulpstukken (kop- en voetplaten, verstijvingsplaten, verbindingselementen, ankerstaven in beton, ...) en anderzijds 5% voor lasnaden, bouten, moeren en rondellen, verbindingsdeuvels, afval en walstolleranties, …. </w:t>
      </w:r>
    </w:p>
    <w:p w14:paraId="4A1E7C0D" w14:textId="77777777" w:rsidR="001D00B9" w:rsidRPr="00107DCA" w:rsidRDefault="001D00B9" w:rsidP="001D00B9">
      <w:pPr>
        <w:pStyle w:val="Plattetekstinspringen"/>
      </w:pPr>
      <w:r w:rsidRPr="00107DCA">
        <w:t>aard van de overeenkomst: Forfaitaire Hoeveelheid</w:t>
      </w:r>
    </w:p>
    <w:p w14:paraId="0E89D711" w14:textId="77777777" w:rsidR="001D00B9" w:rsidRPr="00107DCA" w:rsidRDefault="001D00B9" w:rsidP="001D00B9">
      <w:pPr>
        <w:pStyle w:val="Kop6"/>
      </w:pPr>
      <w:r w:rsidRPr="00107DCA">
        <w:t>Materiaal</w:t>
      </w:r>
    </w:p>
    <w:p w14:paraId="590C6092" w14:textId="77777777" w:rsidR="001D00B9" w:rsidRPr="00107DCA" w:rsidRDefault="001D00B9" w:rsidP="001D00B9">
      <w:pPr>
        <w:pStyle w:val="Kop8"/>
      </w:pPr>
      <w:r w:rsidRPr="00107DCA">
        <w:t>Specificaties</w:t>
      </w:r>
    </w:p>
    <w:p w14:paraId="4AE1A01F" w14:textId="77777777" w:rsidR="001D00B9" w:rsidRPr="00107DCA" w:rsidRDefault="001D00B9" w:rsidP="001D00B9">
      <w:pPr>
        <w:pStyle w:val="Plattetekstinspringen"/>
      </w:pPr>
      <w:r w:rsidRPr="00107DCA">
        <w:t xml:space="preserve">Staalsoort: </w:t>
      </w:r>
      <w:r w:rsidRPr="00BC2728">
        <w:rPr>
          <w:rStyle w:val="Keuze-blauw"/>
        </w:rPr>
        <w:t>S235 / S275 / S355 / …</w:t>
      </w:r>
    </w:p>
    <w:p w14:paraId="4CC8B25B" w14:textId="77777777" w:rsidR="001D00B9" w:rsidRPr="00BC2728" w:rsidRDefault="001D00B9" w:rsidP="001D00B9">
      <w:pPr>
        <w:pStyle w:val="Plattetekstinspringen"/>
        <w:rPr>
          <w:rStyle w:val="Keuze-blauw"/>
        </w:rPr>
      </w:pPr>
      <w:r w:rsidRPr="00107DCA">
        <w:t xml:space="preserve">Kwaliteit lasbaarheid: </w:t>
      </w:r>
      <w:r w:rsidRPr="00BC2728">
        <w:rPr>
          <w:rStyle w:val="Keuze-blauw"/>
        </w:rPr>
        <w:t>JR / J0 / J2 / K2 / …</w:t>
      </w:r>
    </w:p>
    <w:p w14:paraId="4A6F38E1" w14:textId="77777777" w:rsidR="001D00B9" w:rsidRPr="00107DCA" w:rsidRDefault="001D00B9" w:rsidP="001D00B9">
      <w:pPr>
        <w:pStyle w:val="Plattetekstinspringen"/>
      </w:pPr>
      <w:r w:rsidRPr="00107DCA">
        <w:t xml:space="preserve">Behandeling van het staal: thermisch verzinkt, minimum laagdikte </w:t>
      </w:r>
      <w:r w:rsidRPr="00BC2728">
        <w:rPr>
          <w:rStyle w:val="Keuze-blauw"/>
        </w:rPr>
        <w:t>45 / 55 / 70 / 85 /  …</w:t>
      </w:r>
      <w:r w:rsidRPr="00107DCA">
        <w:t xml:space="preserve"> µm plus een coating </w:t>
      </w:r>
      <w:r>
        <w:t>volgens</w:t>
      </w:r>
      <w:r w:rsidRPr="00107DCA">
        <w:t xml:space="preserve"> 27.63 corrosiebescherming - duplexsysteem.</w:t>
      </w:r>
    </w:p>
    <w:p w14:paraId="27E5F831" w14:textId="77777777" w:rsidR="001D00B9" w:rsidRPr="00107DCA" w:rsidRDefault="001D00B9" w:rsidP="001D00B9">
      <w:pPr>
        <w:pStyle w:val="Kop6"/>
      </w:pPr>
      <w:r w:rsidRPr="00107DCA">
        <w:t>Uitvoering</w:t>
      </w:r>
    </w:p>
    <w:p w14:paraId="3C6F2B38" w14:textId="77777777" w:rsidR="001D00B9" w:rsidRPr="00107DCA" w:rsidRDefault="001D00B9" w:rsidP="001D00B9">
      <w:pPr>
        <w:pStyle w:val="Plattetekstinspringen"/>
      </w:pPr>
      <w:r w:rsidRPr="00107DCA">
        <w:t xml:space="preserve">De zijdelingse opleg bedraagt minstens 15 / … cm. </w:t>
      </w:r>
    </w:p>
    <w:p w14:paraId="0FD9DEC2" w14:textId="77777777" w:rsidR="001D00B9" w:rsidRPr="00107DCA" w:rsidRDefault="001D00B9" w:rsidP="001D00B9">
      <w:pPr>
        <w:pStyle w:val="Plattetekstinspringen"/>
      </w:pPr>
      <w:r w:rsidRPr="00107DCA">
        <w:t xml:space="preserve">De verankering aan de ruwbouw gebeurt dragend op het naastliggend metselwerk (mits aanwending van verdeelbalken in </w:t>
      </w:r>
      <w:r w:rsidRPr="00BC2728">
        <w:rPr>
          <w:rStyle w:val="Keuze-blauw"/>
        </w:rPr>
        <w:t>ter plaatse gestort gewapend beton / geprefabriceerde elementen</w:t>
      </w:r>
      <w:r w:rsidRPr="00107DCA">
        <w:t xml:space="preserve"> ingewerkt in het metselwerk – beschreven en gemeten onder hoofdstuk 26 Structuurelementen beton).</w:t>
      </w:r>
    </w:p>
    <w:p w14:paraId="34438308" w14:textId="77777777" w:rsidR="001D00B9" w:rsidRPr="00107DCA" w:rsidRDefault="001D00B9" w:rsidP="001D00B9">
      <w:pPr>
        <w:pStyle w:val="Plattetekstinspringen"/>
      </w:pPr>
      <w:r w:rsidRPr="00107DCA">
        <w:t>Gebeurlijke beschadigingen aan de oppervlakte van de ligger moeten voorafgaandelijk hersteld worden zoals beschreven in art. 27.63 corrosiebescherming – duplexsysteem.</w:t>
      </w:r>
    </w:p>
    <w:p w14:paraId="1D06997C" w14:textId="77777777" w:rsidR="001D00B9" w:rsidRPr="00107DCA" w:rsidRDefault="001D00B9" w:rsidP="001D00B9">
      <w:pPr>
        <w:pStyle w:val="Kop8"/>
      </w:pPr>
      <w:r w:rsidRPr="00107DCA">
        <w:t xml:space="preserve">Aanvullende uitvoeringsvoorschriften </w:t>
      </w:r>
      <w:r w:rsidR="00156DE5">
        <w:t>(te schrappen door ontwerper indien niet van toepassing)</w:t>
      </w:r>
    </w:p>
    <w:p w14:paraId="213AD9C7" w14:textId="77777777" w:rsidR="001D00B9" w:rsidRPr="00107DCA" w:rsidRDefault="001D00B9" w:rsidP="001D00B9">
      <w:pPr>
        <w:pStyle w:val="Plattetekstinspringen"/>
      </w:pPr>
      <w:r w:rsidRPr="00107DCA">
        <w:t>Bij plaatsing moeten de nodige voorzorgen genomen worden om uithangende flenzen te voorkomen. Ofwel worden de gewelven voorzien van verzonken uiteinden ofwel wordt de positie van de stalen ligger aangepast zodat alle pleisterwerken vlak kunnen doorlopen.</w:t>
      </w:r>
    </w:p>
    <w:p w14:paraId="69C175D1" w14:textId="77777777" w:rsidR="001D00B9" w:rsidRPr="00107DCA" w:rsidRDefault="001D00B9" w:rsidP="001D00B9">
      <w:pPr>
        <w:pStyle w:val="Kop6"/>
      </w:pPr>
      <w:r w:rsidRPr="00107DCA">
        <w:t>Toepassing</w:t>
      </w:r>
    </w:p>
    <w:p w14:paraId="3DD1BA8D" w14:textId="77777777" w:rsidR="001D00B9" w:rsidRPr="00107DCA" w:rsidRDefault="001D00B9" w:rsidP="001D00B9">
      <w:pPr>
        <w:pStyle w:val="Kop3"/>
      </w:pPr>
      <w:bookmarkStart w:id="1156" w:name="_Toc384115267"/>
      <w:bookmarkStart w:id="1157" w:name="_Toc385319242"/>
      <w:bookmarkStart w:id="1158" w:name="_Toc385321156"/>
      <w:bookmarkStart w:id="1159" w:name="_Toc438633593"/>
      <w:r w:rsidRPr="00107DCA">
        <w:t>27.15.</w:t>
      </w:r>
      <w:r w:rsidRPr="00107DCA">
        <w:tab/>
        <w:t>balken – roestvast profielstaal (RVS)</w:t>
      </w:r>
      <w:r w:rsidRPr="00107DCA">
        <w:tab/>
      </w:r>
      <w:r w:rsidRPr="001E7D2D">
        <w:rPr>
          <w:rStyle w:val="MeetChar"/>
        </w:rPr>
        <w:t>|FH|kg</w:t>
      </w:r>
      <w:bookmarkEnd w:id="1156"/>
      <w:bookmarkEnd w:id="1157"/>
      <w:bookmarkEnd w:id="1158"/>
      <w:bookmarkEnd w:id="1159"/>
    </w:p>
    <w:p w14:paraId="31EE9515" w14:textId="77777777" w:rsidR="001D00B9" w:rsidRPr="00107DCA" w:rsidRDefault="001D00B9" w:rsidP="001D00B9">
      <w:pPr>
        <w:pStyle w:val="Kop6"/>
      </w:pPr>
      <w:r w:rsidRPr="00107DCA">
        <w:t>Meting</w:t>
      </w:r>
    </w:p>
    <w:p w14:paraId="28DA02A6" w14:textId="77777777" w:rsidR="001D00B9" w:rsidRPr="00107DCA" w:rsidRDefault="001D00B9" w:rsidP="001D00B9">
      <w:pPr>
        <w:pStyle w:val="Plattetekstinspringen"/>
      </w:pPr>
      <w:r w:rsidRPr="00107DCA">
        <w:t xml:space="preserve">meeteenheid: per kg </w:t>
      </w:r>
    </w:p>
    <w:p w14:paraId="4EA460BD" w14:textId="77777777" w:rsidR="001D00B9" w:rsidRPr="00107DCA" w:rsidRDefault="001D00B9" w:rsidP="001D00B9">
      <w:pPr>
        <w:pStyle w:val="Plattetekstinspringen"/>
      </w:pPr>
      <w:r w:rsidRPr="00107DCA">
        <w:t>meetcode: de volumemassa van het staal wordt bij conventie vastgesteld op 7.</w:t>
      </w:r>
      <w:r>
        <w:t>93</w:t>
      </w:r>
      <w:r w:rsidRPr="00107DCA">
        <w:t xml:space="preserve">0 kg/m3. Enkel de conventionele theoretische massa wordt in rekening gebracht. Deze wordt bepaald op basis van de geometrische vorm van de stukken. De uitsnijdingen en openingen worden afgetrokken, behalve de gaten voor de verbindingen en de afschuiningen en laspoortjes voor de lassen. In de berekening van de hoeveelheden wordt een massatoeslag van 10 % voorzien, waarvan enerzijds 5% voor de hulpstukken (kop- en voetplaten, verstijvingsplaten, verbindingselementen, ankerstaven in beton, ...) en anderzijds 5% voor lasnaden, bouten, moeren en rondellen, verbindingsdeuvels, afval en walstolleranties, …. </w:t>
      </w:r>
    </w:p>
    <w:p w14:paraId="1320029D" w14:textId="77777777" w:rsidR="001D00B9" w:rsidRPr="00107DCA" w:rsidRDefault="001D00B9" w:rsidP="001D00B9">
      <w:pPr>
        <w:pStyle w:val="Plattetekstinspringen"/>
      </w:pPr>
      <w:r w:rsidRPr="00107DCA">
        <w:t>aard van de overeenkomst: Forfaitaire Hoeveelheid</w:t>
      </w:r>
    </w:p>
    <w:p w14:paraId="4E10ED3E" w14:textId="77777777" w:rsidR="001D00B9" w:rsidRPr="00107DCA" w:rsidRDefault="001D00B9" w:rsidP="001D00B9">
      <w:pPr>
        <w:pStyle w:val="Kop6"/>
      </w:pPr>
      <w:r w:rsidRPr="00107DCA">
        <w:t>Materiaal</w:t>
      </w:r>
    </w:p>
    <w:p w14:paraId="7A6A43CE" w14:textId="77777777" w:rsidR="001D00B9" w:rsidRPr="00107DCA" w:rsidRDefault="001D00B9" w:rsidP="001D00B9">
      <w:pPr>
        <w:pStyle w:val="Kop8"/>
      </w:pPr>
      <w:r w:rsidRPr="00107DCA">
        <w:t>Specificaties</w:t>
      </w:r>
    </w:p>
    <w:p w14:paraId="59B81F55" w14:textId="77777777" w:rsidR="001D00B9" w:rsidRPr="00107DCA" w:rsidRDefault="001D00B9" w:rsidP="001D00B9">
      <w:pPr>
        <w:pStyle w:val="Plattetekstinspringen"/>
      </w:pPr>
      <w:r w:rsidRPr="00107DCA">
        <w:t xml:space="preserve">Staalsoort: </w:t>
      </w:r>
      <w:r w:rsidRPr="00BC2728">
        <w:rPr>
          <w:rStyle w:val="Keuze-blauw"/>
        </w:rPr>
        <w:t>AISI 304 / 316 / …</w:t>
      </w:r>
    </w:p>
    <w:p w14:paraId="0796F67F" w14:textId="77777777" w:rsidR="001D00B9" w:rsidRPr="00107DCA" w:rsidRDefault="001D00B9" w:rsidP="001D00B9">
      <w:pPr>
        <w:pStyle w:val="Plattetekstinspringen"/>
      </w:pPr>
      <w:r w:rsidRPr="00107DCA">
        <w:t xml:space="preserve">Kwaliteit lasbaarheid: </w:t>
      </w:r>
    </w:p>
    <w:p w14:paraId="457B07DB" w14:textId="77777777" w:rsidR="001D00B9" w:rsidRPr="00107DCA" w:rsidRDefault="001D00B9" w:rsidP="001D00B9">
      <w:pPr>
        <w:pStyle w:val="Kop6"/>
      </w:pPr>
      <w:r w:rsidRPr="00107DCA">
        <w:t>Uitvoering</w:t>
      </w:r>
    </w:p>
    <w:p w14:paraId="1BE92C5C" w14:textId="77777777" w:rsidR="001D00B9" w:rsidRPr="00107DCA" w:rsidRDefault="001D00B9" w:rsidP="001D00B9">
      <w:pPr>
        <w:pStyle w:val="Plattetekstinspringen"/>
      </w:pPr>
      <w:r w:rsidRPr="00107DCA">
        <w:t xml:space="preserve">De zijdelingse opleg bedraagt minstens </w:t>
      </w:r>
      <w:r w:rsidRPr="00BC2728">
        <w:rPr>
          <w:rStyle w:val="Keuze-blauw"/>
        </w:rPr>
        <w:t>15 / …</w:t>
      </w:r>
      <w:r w:rsidRPr="00107DCA">
        <w:t xml:space="preserve"> cm. </w:t>
      </w:r>
    </w:p>
    <w:p w14:paraId="5B578A0E" w14:textId="77777777" w:rsidR="001D00B9" w:rsidRPr="00107DCA" w:rsidRDefault="001D00B9" w:rsidP="001D00B9">
      <w:pPr>
        <w:pStyle w:val="Plattetekstinspringen"/>
      </w:pPr>
      <w:r w:rsidRPr="00107DCA">
        <w:t xml:space="preserve">De verankering aan de ruwbouw gebeurt dragend op het naastliggend metselwerk (mits aanwending van verdeelbalken in </w:t>
      </w:r>
      <w:r w:rsidRPr="00BC2728">
        <w:rPr>
          <w:rStyle w:val="Keuze-blauw"/>
        </w:rPr>
        <w:t>ter plaatse gestort gewapend beton / geprefabriceerde elementen</w:t>
      </w:r>
      <w:r w:rsidRPr="00107DCA">
        <w:t xml:space="preserve"> ingewerkt in het metselwerk – beschreven en gemeten onder hoofdstuk 26 Structuurelementen beton)</w:t>
      </w:r>
    </w:p>
    <w:p w14:paraId="4858239C" w14:textId="77777777" w:rsidR="001D00B9" w:rsidRPr="00107DCA" w:rsidRDefault="001D00B9" w:rsidP="001D00B9">
      <w:pPr>
        <w:pStyle w:val="Kop8"/>
      </w:pPr>
      <w:r w:rsidRPr="00107DCA">
        <w:t xml:space="preserve">Aanvullende uitvoeringsvoorschriften </w:t>
      </w:r>
      <w:r w:rsidR="00156DE5">
        <w:t>(te schrappen door ontwerper indien niet van toepassing)</w:t>
      </w:r>
    </w:p>
    <w:p w14:paraId="785B006B" w14:textId="77777777" w:rsidR="001D00B9" w:rsidRPr="00107DCA" w:rsidRDefault="001D00B9" w:rsidP="001D00B9">
      <w:pPr>
        <w:pStyle w:val="Plattetekstinspringen"/>
      </w:pPr>
      <w:r w:rsidRPr="00107DCA">
        <w:t>Bij plaatsing moeten de nodige voorzorgen genomen worden om uithangende flenzen te voorkomen. Ofwel worden de gewelven voorzien van verzonken uiteinden ofwel wordt de positie van de stalen ligger aangepast zodat alle pleisterwerken vlak kunnen doorlopen.</w:t>
      </w:r>
    </w:p>
    <w:p w14:paraId="562C0686" w14:textId="77777777" w:rsidR="001D00B9" w:rsidRPr="00107DCA" w:rsidRDefault="001D00B9" w:rsidP="001D00B9">
      <w:pPr>
        <w:pStyle w:val="Kop6"/>
      </w:pPr>
      <w:r w:rsidRPr="00107DCA">
        <w:t>Toepassing</w:t>
      </w:r>
    </w:p>
    <w:p w14:paraId="7203340B" w14:textId="77777777" w:rsidR="001D00B9" w:rsidRPr="00107DCA" w:rsidRDefault="001D00B9" w:rsidP="001D00B9">
      <w:pPr>
        <w:pStyle w:val="Kop2"/>
      </w:pPr>
      <w:bookmarkStart w:id="1160" w:name="_Toc384115268"/>
      <w:bookmarkStart w:id="1161" w:name="_Toc385319243"/>
      <w:bookmarkStart w:id="1162" w:name="_Toc385321157"/>
      <w:bookmarkStart w:id="1163" w:name="_Toc438633594"/>
      <w:r w:rsidRPr="00107DCA">
        <w:t>27.20.</w:t>
      </w:r>
      <w:r w:rsidRPr="00107DCA">
        <w:tab/>
        <w:t>lateien – algemeen</w:t>
      </w:r>
      <w:bookmarkEnd w:id="1160"/>
      <w:bookmarkEnd w:id="1161"/>
      <w:bookmarkEnd w:id="1162"/>
      <w:bookmarkEnd w:id="1163"/>
    </w:p>
    <w:p w14:paraId="7FF08360" w14:textId="77777777" w:rsidR="001D00B9" w:rsidRPr="00107DCA" w:rsidRDefault="001D00B9" w:rsidP="001D00B9">
      <w:pPr>
        <w:pStyle w:val="Kop3"/>
      </w:pPr>
      <w:bookmarkStart w:id="1164" w:name="_Toc384115269"/>
      <w:bookmarkStart w:id="1165" w:name="_Toc385319244"/>
      <w:bookmarkStart w:id="1166" w:name="_Toc385321158"/>
      <w:bookmarkStart w:id="1167" w:name="_Toc438633595"/>
      <w:r w:rsidRPr="00107DCA">
        <w:t>27.21.</w:t>
      </w:r>
      <w:r w:rsidRPr="00107DCA">
        <w:tab/>
        <w:t>lateien – blank profielstaal</w:t>
      </w:r>
      <w:r w:rsidRPr="00107DCA">
        <w:tab/>
      </w:r>
      <w:r w:rsidRPr="001E7D2D">
        <w:rPr>
          <w:rStyle w:val="MeetChar"/>
        </w:rPr>
        <w:t>|PM|</w:t>
      </w:r>
      <w:bookmarkEnd w:id="1164"/>
      <w:bookmarkEnd w:id="1165"/>
      <w:bookmarkEnd w:id="1166"/>
      <w:bookmarkEnd w:id="1167"/>
    </w:p>
    <w:p w14:paraId="48ED03F8" w14:textId="77777777" w:rsidR="001D00B9" w:rsidRPr="00107DCA" w:rsidRDefault="001D00B9" w:rsidP="001D00B9">
      <w:pPr>
        <w:pStyle w:val="Kop6"/>
      </w:pPr>
      <w:r w:rsidRPr="00107DCA">
        <w:t>Meting</w:t>
      </w:r>
    </w:p>
    <w:p w14:paraId="47BE11F1" w14:textId="77777777" w:rsidR="001D00B9" w:rsidRPr="00107DCA" w:rsidRDefault="001D00B9" w:rsidP="001D00B9">
      <w:pPr>
        <w:pStyle w:val="Plattetekstinspringen"/>
      </w:pPr>
      <w:r w:rsidRPr="00107DCA">
        <w:t>aard van de overeenkomst: Pro Memorie (PM). Inbegrepen in de eenheidsprijs van het gevelmetselwerk.</w:t>
      </w:r>
    </w:p>
    <w:p w14:paraId="61C32403" w14:textId="77777777" w:rsidR="001D00B9" w:rsidRPr="00107DCA" w:rsidRDefault="001D00B9" w:rsidP="001D00B9">
      <w:pPr>
        <w:pStyle w:val="Kop6"/>
      </w:pPr>
      <w:r w:rsidRPr="00107DCA">
        <w:t>Materiaal</w:t>
      </w:r>
    </w:p>
    <w:p w14:paraId="164982A6" w14:textId="77777777" w:rsidR="001D00B9" w:rsidRPr="00107DCA" w:rsidRDefault="001D00B9" w:rsidP="001D00B9">
      <w:pPr>
        <w:pStyle w:val="Plattetekstinspringen"/>
      </w:pPr>
      <w:r w:rsidRPr="00107DCA">
        <w:t>L-vormige stalen profielen ter ondersteuning van het parement.</w:t>
      </w:r>
    </w:p>
    <w:p w14:paraId="1D25E1F0" w14:textId="77777777" w:rsidR="001D00B9" w:rsidRPr="00107DCA" w:rsidRDefault="001D00B9" w:rsidP="001D00B9">
      <w:pPr>
        <w:pStyle w:val="Plattetekstinspringen"/>
      </w:pPr>
      <w:r w:rsidRPr="00107DCA">
        <w:t>De bepalingen van NBN EN 10278 – ‘Afmetingen en toleranties van producten van blank staal’ zijn van toepassing.</w:t>
      </w:r>
    </w:p>
    <w:p w14:paraId="5159808A" w14:textId="77777777" w:rsidR="001D00B9" w:rsidRPr="00107DCA" w:rsidRDefault="001D00B9" w:rsidP="001D00B9">
      <w:pPr>
        <w:pStyle w:val="Kop8"/>
      </w:pPr>
      <w:r w:rsidRPr="00107DCA">
        <w:t>Specificaties</w:t>
      </w:r>
    </w:p>
    <w:p w14:paraId="71A50B7E" w14:textId="77777777" w:rsidR="001D00B9" w:rsidRPr="00107DCA" w:rsidRDefault="001D00B9" w:rsidP="001D00B9">
      <w:pPr>
        <w:pStyle w:val="Plattetekstinspringen"/>
      </w:pPr>
      <w:r w:rsidRPr="00107DCA">
        <w:t xml:space="preserve">Staalsoort: </w:t>
      </w:r>
      <w:r w:rsidRPr="00BC2728">
        <w:rPr>
          <w:rStyle w:val="Keuze-blauw"/>
        </w:rPr>
        <w:t>S 235 / S 275 / S355 / …</w:t>
      </w:r>
    </w:p>
    <w:p w14:paraId="63B6C70C" w14:textId="77777777" w:rsidR="001D00B9" w:rsidRPr="00107DCA" w:rsidRDefault="001D00B9" w:rsidP="001D00B9">
      <w:pPr>
        <w:pStyle w:val="Plattetekstinspringen"/>
      </w:pPr>
      <w:r w:rsidRPr="00107DCA">
        <w:t xml:space="preserve">Kwaliteit (lasbaarheid): </w:t>
      </w:r>
      <w:r w:rsidRPr="00BC2728">
        <w:rPr>
          <w:rStyle w:val="Keuze-blauw"/>
        </w:rPr>
        <w:t>JR / J0 / J2 / K2 / …</w:t>
      </w:r>
    </w:p>
    <w:p w14:paraId="75FF1550" w14:textId="77777777" w:rsidR="001D00B9" w:rsidRPr="00107DCA" w:rsidRDefault="001D00B9" w:rsidP="001D00B9">
      <w:pPr>
        <w:pStyle w:val="Kop6"/>
      </w:pPr>
      <w:r w:rsidRPr="00107DCA">
        <w:t>Uitvoering</w:t>
      </w:r>
    </w:p>
    <w:p w14:paraId="55E184DD" w14:textId="77777777" w:rsidR="001D00B9" w:rsidRPr="00107DCA" w:rsidRDefault="001D00B9" w:rsidP="001D00B9">
      <w:pPr>
        <w:pStyle w:val="Plattetekstinspringen"/>
      </w:pPr>
      <w:r w:rsidRPr="00107DCA">
        <w:t xml:space="preserve">De zijdelingse opleg bedraagt minstens </w:t>
      </w:r>
      <w:r w:rsidRPr="00BC2728">
        <w:rPr>
          <w:rStyle w:val="Keuze-blauw"/>
        </w:rPr>
        <w:t>10 / 15 / …</w:t>
      </w:r>
      <w:r w:rsidRPr="00107DCA">
        <w:t xml:space="preserve"> cm.</w:t>
      </w:r>
    </w:p>
    <w:p w14:paraId="47B2F437" w14:textId="77777777" w:rsidR="001D00B9" w:rsidRPr="00107DCA" w:rsidRDefault="001D00B9" w:rsidP="001D00B9">
      <w:pPr>
        <w:pStyle w:val="Plattetekstinspringen"/>
      </w:pPr>
      <w:r w:rsidRPr="00107DCA">
        <w:t>Voor overspanningen tot 120 cm worden de lateien dragend opgelegd op het gevelmetselwerk.</w:t>
      </w:r>
    </w:p>
    <w:p w14:paraId="374FCB55" w14:textId="77777777" w:rsidR="001D00B9" w:rsidRDefault="001D00B9" w:rsidP="001D00B9">
      <w:pPr>
        <w:pStyle w:val="ofwelinspringen"/>
      </w:pPr>
      <w:r w:rsidRPr="00107DCA">
        <w:t xml:space="preserve">Voor overspanningen groter dan 120 cm worden de lateien aan de ruwbouw verankerd </w:t>
      </w:r>
    </w:p>
    <w:p w14:paraId="0B383E32" w14:textId="77777777" w:rsidR="001D00B9" w:rsidRDefault="001D00B9" w:rsidP="001D00B9">
      <w:pPr>
        <w:pStyle w:val="ofwelinspringen"/>
      </w:pPr>
      <w:r w:rsidRPr="00466DA6">
        <w:rPr>
          <w:rStyle w:val="ofwelChar"/>
        </w:rPr>
        <w:t>(ofwel)</w:t>
      </w:r>
      <w:r>
        <w:tab/>
      </w:r>
      <w:r w:rsidRPr="00466DA6">
        <w:rPr>
          <w:rStyle w:val="PlattetekstChar"/>
        </w:rPr>
        <w:t>door middel van aangelaste doken (20 x 4 mm / 60 x 6 mm / … ) met een maximale tussenafstand van 50 cm. Het plooien van de doken bij de plaatsing is verboden.</w:t>
      </w:r>
    </w:p>
    <w:p w14:paraId="07B6AE21" w14:textId="77777777" w:rsidR="001D00B9" w:rsidRPr="00107DCA" w:rsidRDefault="001D00B9" w:rsidP="001D00B9">
      <w:pPr>
        <w:pStyle w:val="ofwelinspringen"/>
      </w:pPr>
      <w:r w:rsidRPr="00466DA6">
        <w:rPr>
          <w:rStyle w:val="ofwelChar"/>
        </w:rPr>
        <w:t>(ofwel)</w:t>
      </w:r>
      <w:r>
        <w:tab/>
      </w:r>
      <w:r w:rsidRPr="00107DCA">
        <w:t xml:space="preserve">door middel van ingeboorde keilbouten </w:t>
      </w:r>
      <w:r w:rsidRPr="00BC2728">
        <w:rPr>
          <w:rStyle w:val="Keuze-blauw"/>
        </w:rPr>
        <w:t>M8 / M10 / …</w:t>
      </w:r>
      <w:r w:rsidRPr="00107DCA">
        <w:t xml:space="preserve"> met een maximale tussenafstand van 50 cm.</w:t>
      </w:r>
    </w:p>
    <w:p w14:paraId="0642D0AE" w14:textId="77777777" w:rsidR="001D00B9" w:rsidRPr="00107DCA" w:rsidRDefault="001D00B9" w:rsidP="001D00B9">
      <w:pPr>
        <w:pStyle w:val="Kop6"/>
      </w:pPr>
      <w:r w:rsidRPr="00107DCA">
        <w:t>Toepassing</w:t>
      </w:r>
    </w:p>
    <w:p w14:paraId="4C4C4886" w14:textId="77777777" w:rsidR="001D00B9" w:rsidRPr="00107DCA" w:rsidRDefault="001D00B9" w:rsidP="001D00B9">
      <w:pPr>
        <w:pStyle w:val="Kop3"/>
      </w:pPr>
      <w:bookmarkStart w:id="1168" w:name="_Toc384115270"/>
      <w:bookmarkStart w:id="1169" w:name="_Toc385319245"/>
      <w:bookmarkStart w:id="1170" w:name="_Toc385321159"/>
      <w:bookmarkStart w:id="1171" w:name="_Toc438633596"/>
      <w:r w:rsidRPr="00107DCA">
        <w:t>27.22.</w:t>
      </w:r>
      <w:r w:rsidRPr="00107DCA">
        <w:tab/>
        <w:t>lateien – gemetalliseerd profielstaal</w:t>
      </w:r>
      <w:r w:rsidRPr="00107DCA">
        <w:tab/>
      </w:r>
      <w:r w:rsidRPr="001E7D2D">
        <w:rPr>
          <w:rStyle w:val="MeetChar"/>
        </w:rPr>
        <w:t>|PM|</w:t>
      </w:r>
      <w:bookmarkEnd w:id="1168"/>
      <w:bookmarkEnd w:id="1169"/>
      <w:bookmarkEnd w:id="1170"/>
      <w:bookmarkEnd w:id="1171"/>
    </w:p>
    <w:p w14:paraId="2587280E" w14:textId="77777777" w:rsidR="001D00B9" w:rsidRPr="00107DCA" w:rsidRDefault="001D00B9" w:rsidP="001D00B9">
      <w:pPr>
        <w:pStyle w:val="Kop6"/>
      </w:pPr>
      <w:r w:rsidRPr="00107DCA">
        <w:t>Meting</w:t>
      </w:r>
    </w:p>
    <w:p w14:paraId="4D185FBA" w14:textId="77777777" w:rsidR="001D00B9" w:rsidRPr="00107DCA" w:rsidRDefault="001D00B9" w:rsidP="001D00B9">
      <w:pPr>
        <w:pStyle w:val="Plattetekstinspringen"/>
      </w:pPr>
      <w:r w:rsidRPr="00107DCA">
        <w:t>aard van de overeenkomst: Pro Memorie (PM). Inbegrepen in de eenheidsprijs van het gevelmetselwerk.</w:t>
      </w:r>
    </w:p>
    <w:p w14:paraId="3B1D36B7" w14:textId="77777777" w:rsidR="001D00B9" w:rsidRPr="00107DCA" w:rsidRDefault="001D00B9" w:rsidP="001D00B9">
      <w:pPr>
        <w:pStyle w:val="Kop6"/>
      </w:pPr>
      <w:r w:rsidRPr="00107DCA">
        <w:t>Materiaal</w:t>
      </w:r>
    </w:p>
    <w:p w14:paraId="6AC8E3A5" w14:textId="77777777" w:rsidR="001D00B9" w:rsidRPr="00107DCA" w:rsidRDefault="001D00B9" w:rsidP="001D00B9">
      <w:pPr>
        <w:pStyle w:val="Plattetekstinspringen"/>
      </w:pPr>
      <w:r w:rsidRPr="00107DCA">
        <w:t>L-vormige stalen profielen ter ondersteuning van het parement.</w:t>
      </w:r>
    </w:p>
    <w:p w14:paraId="37D210A0" w14:textId="77777777" w:rsidR="001D00B9" w:rsidRPr="00107DCA" w:rsidRDefault="001D00B9" w:rsidP="001D00B9">
      <w:pPr>
        <w:pStyle w:val="Kop8"/>
      </w:pPr>
      <w:r w:rsidRPr="00107DCA">
        <w:t>Specificaties</w:t>
      </w:r>
    </w:p>
    <w:p w14:paraId="10D4A252" w14:textId="77777777" w:rsidR="001D00B9" w:rsidRPr="00107DCA" w:rsidRDefault="001D00B9" w:rsidP="001D00B9">
      <w:pPr>
        <w:pStyle w:val="Plattetekstinspringen"/>
      </w:pPr>
      <w:r w:rsidRPr="00107DCA">
        <w:t xml:space="preserve">Staalsoort: </w:t>
      </w:r>
      <w:r w:rsidRPr="00BC2728">
        <w:rPr>
          <w:rStyle w:val="Keuze-blauw"/>
        </w:rPr>
        <w:t>S 235 / S 275 / S355 / …</w:t>
      </w:r>
    </w:p>
    <w:p w14:paraId="4863CF3F" w14:textId="77777777" w:rsidR="001D00B9" w:rsidRPr="00107DCA" w:rsidRDefault="001D00B9" w:rsidP="001D00B9">
      <w:pPr>
        <w:pStyle w:val="Plattetekstinspringen"/>
      </w:pPr>
      <w:r w:rsidRPr="00107DCA">
        <w:t xml:space="preserve">Kwaliteit (lasbaarheid): </w:t>
      </w:r>
      <w:r w:rsidRPr="00BC2728">
        <w:rPr>
          <w:rStyle w:val="Keuze-blauw"/>
        </w:rPr>
        <w:t>JR / J0 / J2 / K2 / …</w:t>
      </w:r>
    </w:p>
    <w:p w14:paraId="38128B37" w14:textId="77777777" w:rsidR="001D00B9" w:rsidRPr="00107DCA" w:rsidRDefault="001D00B9" w:rsidP="001D00B9">
      <w:pPr>
        <w:pStyle w:val="Plattetekstinspringen"/>
      </w:pPr>
      <w:r w:rsidRPr="00107DCA">
        <w:t xml:space="preserve">Behandeling van het staal: </w:t>
      </w:r>
      <w:r>
        <w:t>volgens</w:t>
      </w:r>
      <w:r w:rsidRPr="00107DCA">
        <w:t xml:space="preserve"> </w:t>
      </w:r>
      <w:r w:rsidRPr="00BC2728">
        <w:rPr>
          <w:rStyle w:val="Keuze-blauw"/>
        </w:rPr>
        <w:t>27.61.10 corrosiebescherming – metallisatie/zonder bijkomende afwerkingslaag / 27.61.20 corrosiebescherming – metallisatie/metallisatie + natlak /  27.61.30 corrosiebescherming – metallisatie/metallisatie + poederlak</w:t>
      </w:r>
      <w:r w:rsidRPr="00107DCA">
        <w:t>.</w:t>
      </w:r>
    </w:p>
    <w:p w14:paraId="3A7382F7" w14:textId="77777777" w:rsidR="001D00B9" w:rsidRPr="00107DCA" w:rsidRDefault="001D00B9" w:rsidP="001D00B9">
      <w:pPr>
        <w:pStyle w:val="Kop6"/>
      </w:pPr>
      <w:r w:rsidRPr="00107DCA">
        <w:t>Uitvoering</w:t>
      </w:r>
    </w:p>
    <w:p w14:paraId="7C740A3B" w14:textId="77777777" w:rsidR="001D00B9" w:rsidRPr="00107DCA" w:rsidRDefault="001D00B9" w:rsidP="001D00B9">
      <w:pPr>
        <w:pStyle w:val="Plattetekstinspringen"/>
      </w:pPr>
      <w:r w:rsidRPr="00107DCA">
        <w:t xml:space="preserve">De zijdelingse opleg bedraagt minstens </w:t>
      </w:r>
      <w:r w:rsidRPr="00BC2728">
        <w:rPr>
          <w:rStyle w:val="Keuze-blauw"/>
        </w:rPr>
        <w:t>10 / 15 / …</w:t>
      </w:r>
      <w:r w:rsidRPr="00107DCA">
        <w:t xml:space="preserve"> cm.</w:t>
      </w:r>
    </w:p>
    <w:p w14:paraId="0AB964BC" w14:textId="77777777" w:rsidR="001D00B9" w:rsidRPr="00107DCA" w:rsidRDefault="001D00B9" w:rsidP="001D00B9">
      <w:pPr>
        <w:pStyle w:val="Plattetekstinspringen"/>
      </w:pPr>
      <w:r w:rsidRPr="00107DCA">
        <w:t>Voor overspanningen tot 120 cm worden de lateien dragend opgelegd op het gevelmetselwerk.</w:t>
      </w:r>
    </w:p>
    <w:p w14:paraId="055A37F9" w14:textId="77777777" w:rsidR="001D00B9" w:rsidRDefault="001D00B9" w:rsidP="001D00B9">
      <w:pPr>
        <w:pStyle w:val="ofwelinspringen"/>
      </w:pPr>
      <w:r w:rsidRPr="00107DCA">
        <w:t xml:space="preserve">Voor overspanningen groter dan 120 cm worden de lateien aan de ruwbouw verankerd </w:t>
      </w:r>
    </w:p>
    <w:p w14:paraId="7121FD5B" w14:textId="77777777" w:rsidR="001D00B9" w:rsidRDefault="001D00B9" w:rsidP="001D00B9">
      <w:pPr>
        <w:pStyle w:val="ofwelinspringen"/>
      </w:pPr>
      <w:r w:rsidRPr="009407AA">
        <w:rPr>
          <w:rStyle w:val="ofwelChar"/>
        </w:rPr>
        <w:t>(ofwel)</w:t>
      </w:r>
      <w:r>
        <w:tab/>
      </w:r>
      <w:r w:rsidRPr="00107DCA">
        <w:t>door middel van aangelaste doken (20 x 4 mm / 60 x 6 mm / … ) met een maximale tussenafstand van 50 cm. Het plooien van de doken bij de plaatsing is verboden.</w:t>
      </w:r>
    </w:p>
    <w:p w14:paraId="40018B36" w14:textId="77777777" w:rsidR="001D00B9" w:rsidRPr="00107DCA" w:rsidRDefault="001D00B9" w:rsidP="001D00B9">
      <w:pPr>
        <w:pStyle w:val="ofwelinspringen"/>
      </w:pPr>
      <w:r w:rsidRPr="009407AA">
        <w:rPr>
          <w:rStyle w:val="ofwelChar"/>
        </w:rPr>
        <w:t>(ofwel)</w:t>
      </w:r>
      <w:r>
        <w:tab/>
      </w:r>
      <w:r w:rsidRPr="00107DCA">
        <w:t xml:space="preserve">door middel van ingeboorde keilbouten </w:t>
      </w:r>
      <w:r w:rsidRPr="00BC2728">
        <w:rPr>
          <w:rStyle w:val="Keuze-blauw"/>
        </w:rPr>
        <w:t>M8 / M10 / …</w:t>
      </w:r>
      <w:r w:rsidRPr="00107DCA">
        <w:t xml:space="preserve"> met een maximale tussenafstand van 50 cm.</w:t>
      </w:r>
    </w:p>
    <w:p w14:paraId="164679E6" w14:textId="77777777" w:rsidR="001D00B9" w:rsidRPr="00107DCA" w:rsidRDefault="001D00B9" w:rsidP="001D00B9">
      <w:pPr>
        <w:pStyle w:val="Kop6"/>
      </w:pPr>
      <w:r w:rsidRPr="00107DCA">
        <w:t>Toepassing</w:t>
      </w:r>
    </w:p>
    <w:p w14:paraId="28BF39E2" w14:textId="77777777" w:rsidR="001D00B9" w:rsidRPr="00107DCA" w:rsidRDefault="001D00B9" w:rsidP="001D00B9">
      <w:pPr>
        <w:pStyle w:val="Kop3"/>
      </w:pPr>
      <w:bookmarkStart w:id="1172" w:name="_Toc384115271"/>
      <w:bookmarkStart w:id="1173" w:name="_Toc385319246"/>
      <w:bookmarkStart w:id="1174" w:name="_Toc385321160"/>
      <w:bookmarkStart w:id="1175" w:name="_Toc438633597"/>
      <w:r w:rsidRPr="00107DCA">
        <w:t>27.23.</w:t>
      </w:r>
      <w:r w:rsidRPr="00107DCA">
        <w:tab/>
        <w:t>lateien – thermisch verzinkt profielstaal</w:t>
      </w:r>
      <w:r w:rsidRPr="00107DCA">
        <w:tab/>
      </w:r>
      <w:r w:rsidRPr="00FD2A61">
        <w:rPr>
          <w:rStyle w:val="MeetChar"/>
        </w:rPr>
        <w:t>|PM|</w:t>
      </w:r>
      <w:bookmarkEnd w:id="1172"/>
      <w:bookmarkEnd w:id="1173"/>
      <w:bookmarkEnd w:id="1174"/>
      <w:bookmarkEnd w:id="1175"/>
    </w:p>
    <w:p w14:paraId="4B1C57F6" w14:textId="77777777" w:rsidR="001D00B9" w:rsidRPr="00107DCA" w:rsidRDefault="001D00B9" w:rsidP="001D00B9">
      <w:pPr>
        <w:pStyle w:val="Kop6"/>
      </w:pPr>
      <w:r w:rsidRPr="00107DCA">
        <w:t>Meting</w:t>
      </w:r>
    </w:p>
    <w:p w14:paraId="19674F70" w14:textId="77777777" w:rsidR="001D00B9" w:rsidRPr="00107DCA" w:rsidRDefault="001D00B9" w:rsidP="001D00B9">
      <w:pPr>
        <w:pStyle w:val="Plattetekstinspringen"/>
      </w:pPr>
      <w:r w:rsidRPr="00107DCA">
        <w:t>aard van de overeenkomst: Pro Memorie (PM). Inbegrepen in de eenheidsprijs van het gevelmetselwerk.</w:t>
      </w:r>
    </w:p>
    <w:p w14:paraId="2B5F31B6" w14:textId="77777777" w:rsidR="001D00B9" w:rsidRPr="00107DCA" w:rsidRDefault="001D00B9" w:rsidP="001D00B9">
      <w:pPr>
        <w:pStyle w:val="Kop6"/>
      </w:pPr>
      <w:r w:rsidRPr="00107DCA">
        <w:t>Materiaal</w:t>
      </w:r>
    </w:p>
    <w:p w14:paraId="7E02EB87" w14:textId="77777777" w:rsidR="001D00B9" w:rsidRPr="00107DCA" w:rsidRDefault="001D00B9" w:rsidP="001D00B9">
      <w:pPr>
        <w:pStyle w:val="Plattetekstinspringen"/>
      </w:pPr>
      <w:r w:rsidRPr="00107DCA">
        <w:t>L-vormige stalen profielen ter ondersteuning van het parement.</w:t>
      </w:r>
    </w:p>
    <w:p w14:paraId="5112A722" w14:textId="77777777" w:rsidR="001D00B9" w:rsidRPr="00107DCA" w:rsidRDefault="001D00B9" w:rsidP="001D00B9">
      <w:pPr>
        <w:pStyle w:val="Kop8"/>
      </w:pPr>
      <w:r w:rsidRPr="00107DCA">
        <w:t>Specificaties</w:t>
      </w:r>
    </w:p>
    <w:p w14:paraId="53A29E63" w14:textId="77777777" w:rsidR="001D00B9" w:rsidRPr="00107DCA" w:rsidRDefault="001D00B9" w:rsidP="001D00B9">
      <w:pPr>
        <w:pStyle w:val="Plattetekstinspringen"/>
      </w:pPr>
      <w:r w:rsidRPr="00107DCA">
        <w:t xml:space="preserve">Staalsoort: </w:t>
      </w:r>
      <w:r w:rsidRPr="00BC2728">
        <w:rPr>
          <w:rStyle w:val="Keuze-blauw"/>
        </w:rPr>
        <w:t>S 235 / S 275 / S355 / …</w:t>
      </w:r>
    </w:p>
    <w:p w14:paraId="20A33068" w14:textId="77777777" w:rsidR="001D00B9" w:rsidRPr="00107DCA" w:rsidRDefault="001D00B9" w:rsidP="001D00B9">
      <w:pPr>
        <w:pStyle w:val="Plattetekstinspringen"/>
      </w:pPr>
      <w:r w:rsidRPr="00107DCA">
        <w:t xml:space="preserve">Kwaliteit (lasbaarheid): </w:t>
      </w:r>
      <w:r w:rsidRPr="00BC2728">
        <w:rPr>
          <w:rStyle w:val="Keuze-blauw"/>
        </w:rPr>
        <w:t>JR / J0 / J2 / K2 / …</w:t>
      </w:r>
    </w:p>
    <w:p w14:paraId="2F84C399" w14:textId="77777777" w:rsidR="001D00B9" w:rsidRPr="00107DCA" w:rsidRDefault="001D00B9" w:rsidP="001D00B9">
      <w:pPr>
        <w:pStyle w:val="Plattetekstinspringen"/>
      </w:pPr>
      <w:r w:rsidRPr="00107DCA">
        <w:t xml:space="preserve">Behandeling van het staal: thermisch verzinkt, minimum laagdikte </w:t>
      </w:r>
      <w:r w:rsidRPr="00BC2728">
        <w:rPr>
          <w:rStyle w:val="Keuze-blauw"/>
        </w:rPr>
        <w:t>45 / 55 / 70 / 85 /…</w:t>
      </w:r>
      <w:r w:rsidRPr="00107DCA">
        <w:t xml:space="preserve"> µm </w:t>
      </w:r>
      <w:r>
        <w:t>volgens</w:t>
      </w:r>
      <w:r w:rsidRPr="00107DCA">
        <w:t xml:space="preserve"> 27.62 corrosiebescherming - thermisch verzinken.</w:t>
      </w:r>
      <w:r w:rsidRPr="00107DCA">
        <w:tab/>
      </w:r>
    </w:p>
    <w:p w14:paraId="135098CE" w14:textId="77777777" w:rsidR="001D00B9" w:rsidRPr="00107DCA" w:rsidRDefault="001D00B9" w:rsidP="001D00B9">
      <w:pPr>
        <w:pStyle w:val="Kop6"/>
      </w:pPr>
      <w:r w:rsidRPr="00107DCA">
        <w:t>Uitvoering</w:t>
      </w:r>
    </w:p>
    <w:p w14:paraId="1602D09C" w14:textId="77777777" w:rsidR="001D00B9" w:rsidRPr="00107DCA" w:rsidRDefault="001D00B9" w:rsidP="001D00B9">
      <w:pPr>
        <w:pStyle w:val="Plattetekstinspringen"/>
      </w:pPr>
      <w:r w:rsidRPr="00107DCA">
        <w:t xml:space="preserve">De zijdelingse opleg bedraagt minstens </w:t>
      </w:r>
      <w:r w:rsidRPr="00BC2728">
        <w:rPr>
          <w:rStyle w:val="Keuze-blauw"/>
        </w:rPr>
        <w:t>10 / 15 / …</w:t>
      </w:r>
      <w:r w:rsidRPr="00107DCA">
        <w:t xml:space="preserve"> cm.</w:t>
      </w:r>
    </w:p>
    <w:p w14:paraId="0509A5E0" w14:textId="77777777" w:rsidR="001D00B9" w:rsidRPr="00107DCA" w:rsidRDefault="001D00B9" w:rsidP="001D00B9">
      <w:pPr>
        <w:pStyle w:val="Plattetekstinspringen"/>
      </w:pPr>
      <w:r w:rsidRPr="00107DCA">
        <w:t>Voor overspanningen tot 120 cm worden de lateien dragend opgelegd op het gevelmetselwerk.</w:t>
      </w:r>
    </w:p>
    <w:p w14:paraId="5E2D3480" w14:textId="77777777" w:rsidR="001D00B9" w:rsidRDefault="001D00B9" w:rsidP="001D00B9">
      <w:pPr>
        <w:pStyle w:val="ofwelinspringen"/>
      </w:pPr>
      <w:r w:rsidRPr="00107DCA">
        <w:t xml:space="preserve">Voor overspanningen groter dan 120 cm worden de lateien aan de ruwbouw verankerd </w:t>
      </w:r>
    </w:p>
    <w:p w14:paraId="07440033" w14:textId="77777777" w:rsidR="001D00B9" w:rsidRDefault="001D00B9" w:rsidP="001D00B9">
      <w:pPr>
        <w:pStyle w:val="ofwelinspringen"/>
      </w:pPr>
      <w:r w:rsidRPr="009407AA">
        <w:rPr>
          <w:rStyle w:val="ofwelChar"/>
        </w:rPr>
        <w:t>(ofwel)</w:t>
      </w:r>
      <w:r>
        <w:tab/>
      </w:r>
      <w:r w:rsidRPr="00107DCA">
        <w:t>door middel van aangelaste doken (20 x 4 mm / 60 x 6 mm / … ) met een maximale tussenafstand van 50 cm. Het plooien van de doken bij de plaatsing is verboden.</w:t>
      </w:r>
    </w:p>
    <w:p w14:paraId="56C85501" w14:textId="77777777" w:rsidR="001D00B9" w:rsidRPr="00107DCA" w:rsidRDefault="001D00B9" w:rsidP="001D00B9">
      <w:pPr>
        <w:pStyle w:val="ofwelinspringen"/>
      </w:pPr>
      <w:r w:rsidRPr="009407AA">
        <w:rPr>
          <w:rStyle w:val="ofwelChar"/>
        </w:rPr>
        <w:t>(ofwel)</w:t>
      </w:r>
      <w:r>
        <w:tab/>
      </w:r>
      <w:r w:rsidRPr="00107DCA">
        <w:t>door middel van ingeboorde keilbouten M8 / M10 / … met een maximale tussenafstand van 50 cm.</w:t>
      </w:r>
    </w:p>
    <w:p w14:paraId="5E71F535" w14:textId="77777777" w:rsidR="001D00B9" w:rsidRPr="00107DCA" w:rsidRDefault="001D00B9" w:rsidP="001D00B9">
      <w:pPr>
        <w:pStyle w:val="Plattetekstinspringen"/>
      </w:pPr>
      <w:r w:rsidRPr="00107DCA">
        <w:t>Gebeurlijke beschadigingen aan de zinklaag moeten voorafgaandelijk worden hersteld zoals beschreven in art. 27.62 corrosiebescherming - thermisch verzinken.</w:t>
      </w:r>
    </w:p>
    <w:p w14:paraId="54D8D708" w14:textId="77777777" w:rsidR="001D00B9" w:rsidRPr="00107DCA" w:rsidRDefault="001D00B9" w:rsidP="001D00B9">
      <w:pPr>
        <w:pStyle w:val="Kop6"/>
      </w:pPr>
      <w:r w:rsidRPr="00107DCA">
        <w:t>Toepassing</w:t>
      </w:r>
    </w:p>
    <w:p w14:paraId="1DBE3383" w14:textId="77777777" w:rsidR="001D00B9" w:rsidRPr="00107DCA" w:rsidRDefault="001D00B9" w:rsidP="001D00B9">
      <w:pPr>
        <w:pStyle w:val="Kop3"/>
      </w:pPr>
      <w:bookmarkStart w:id="1176" w:name="_Toc384115272"/>
      <w:bookmarkStart w:id="1177" w:name="_Toc385319247"/>
      <w:bookmarkStart w:id="1178" w:name="_Toc385321161"/>
      <w:bookmarkStart w:id="1179" w:name="_Toc438633598"/>
      <w:r w:rsidRPr="00107DCA">
        <w:t>27.24.</w:t>
      </w:r>
      <w:r w:rsidRPr="00107DCA">
        <w:tab/>
        <w:t>lateien – thermisch verzinkt profielstaal met coating</w:t>
      </w:r>
      <w:r w:rsidRPr="00107DCA">
        <w:tab/>
      </w:r>
      <w:r w:rsidRPr="00FD2A61">
        <w:rPr>
          <w:rStyle w:val="MeetChar"/>
        </w:rPr>
        <w:t>|PM|</w:t>
      </w:r>
      <w:bookmarkEnd w:id="1176"/>
      <w:bookmarkEnd w:id="1177"/>
      <w:bookmarkEnd w:id="1178"/>
      <w:bookmarkEnd w:id="1179"/>
    </w:p>
    <w:p w14:paraId="24CAE7C2" w14:textId="77777777" w:rsidR="001D00B9" w:rsidRPr="00107DCA" w:rsidRDefault="001D00B9" w:rsidP="001D00B9">
      <w:pPr>
        <w:pStyle w:val="Kop6"/>
      </w:pPr>
      <w:r w:rsidRPr="00107DCA">
        <w:t>Meting</w:t>
      </w:r>
    </w:p>
    <w:p w14:paraId="1729B5AD" w14:textId="77777777" w:rsidR="001D00B9" w:rsidRPr="00107DCA" w:rsidRDefault="001D00B9" w:rsidP="001D00B9">
      <w:pPr>
        <w:pStyle w:val="Plattetekstinspringen"/>
      </w:pPr>
      <w:r w:rsidRPr="00107DCA">
        <w:t>aard van de overeenkomst: Pro Memorie (PM). Inbegrepen in de eenheidsprijs van het gevelmetselwerk.</w:t>
      </w:r>
    </w:p>
    <w:p w14:paraId="362B6A2A" w14:textId="77777777" w:rsidR="001D00B9" w:rsidRPr="00107DCA" w:rsidRDefault="001D00B9" w:rsidP="001D00B9">
      <w:pPr>
        <w:pStyle w:val="Kop6"/>
      </w:pPr>
      <w:r w:rsidRPr="00107DCA">
        <w:t>Materiaal</w:t>
      </w:r>
    </w:p>
    <w:p w14:paraId="3A94AF90" w14:textId="77777777" w:rsidR="001D00B9" w:rsidRPr="00107DCA" w:rsidRDefault="001D00B9" w:rsidP="001D00B9">
      <w:pPr>
        <w:pStyle w:val="Plattetekstinspringen"/>
      </w:pPr>
      <w:r w:rsidRPr="00107DCA">
        <w:t>L-vormige stalen profielen ter ondersteuning van het parement.</w:t>
      </w:r>
    </w:p>
    <w:p w14:paraId="75200D23" w14:textId="77777777" w:rsidR="001D00B9" w:rsidRPr="00107DCA" w:rsidRDefault="001D00B9" w:rsidP="001D00B9">
      <w:pPr>
        <w:pStyle w:val="Kop8"/>
      </w:pPr>
      <w:r w:rsidRPr="00107DCA">
        <w:t>Specificaties</w:t>
      </w:r>
    </w:p>
    <w:p w14:paraId="69A4F225" w14:textId="77777777" w:rsidR="001D00B9" w:rsidRPr="00107DCA" w:rsidRDefault="001D00B9" w:rsidP="001D00B9">
      <w:pPr>
        <w:pStyle w:val="Plattetekstinspringen"/>
      </w:pPr>
      <w:r w:rsidRPr="00107DCA">
        <w:t xml:space="preserve">Staalsoort: </w:t>
      </w:r>
      <w:r w:rsidRPr="00BC2728">
        <w:rPr>
          <w:rStyle w:val="Keuze-blauw"/>
        </w:rPr>
        <w:t>S 235 / S 275 / S355 / …</w:t>
      </w:r>
    </w:p>
    <w:p w14:paraId="77EA6E26" w14:textId="77777777" w:rsidR="001D00B9" w:rsidRPr="00107DCA" w:rsidRDefault="001D00B9" w:rsidP="001D00B9">
      <w:pPr>
        <w:pStyle w:val="Plattetekstinspringen"/>
      </w:pPr>
      <w:r w:rsidRPr="00107DCA">
        <w:t xml:space="preserve">Kwaliteit (lasbaarheid): </w:t>
      </w:r>
      <w:r w:rsidRPr="00BC2728">
        <w:rPr>
          <w:rStyle w:val="Keuze-blauw"/>
        </w:rPr>
        <w:t>JR / J0 / J2 / K2 / …</w:t>
      </w:r>
    </w:p>
    <w:p w14:paraId="7790998B" w14:textId="77777777" w:rsidR="001D00B9" w:rsidRPr="00107DCA" w:rsidRDefault="001D00B9" w:rsidP="001D00B9">
      <w:pPr>
        <w:pStyle w:val="Plattetekstinspringen"/>
      </w:pPr>
      <w:r w:rsidRPr="00107DCA">
        <w:t xml:space="preserve">Behandeling van het staal: thermisch verzinkt, minimum laagdikte </w:t>
      </w:r>
      <w:r w:rsidRPr="00BC2728">
        <w:rPr>
          <w:rStyle w:val="Keuze-blauw"/>
        </w:rPr>
        <w:t xml:space="preserve">45 / 55 / 70 / 85 /  … </w:t>
      </w:r>
      <w:r w:rsidRPr="00107DCA">
        <w:t xml:space="preserve">µm plus een coating </w:t>
      </w:r>
      <w:r>
        <w:t>volgens</w:t>
      </w:r>
      <w:r w:rsidRPr="00107DCA">
        <w:t xml:space="preserve"> 27.63 corrosiebescherming - duplexsysteem.</w:t>
      </w:r>
      <w:r w:rsidRPr="00107DCA">
        <w:tab/>
      </w:r>
    </w:p>
    <w:p w14:paraId="015F5F83" w14:textId="77777777" w:rsidR="001D00B9" w:rsidRPr="00107DCA" w:rsidRDefault="001D00B9" w:rsidP="001D00B9">
      <w:pPr>
        <w:pStyle w:val="Kop6"/>
      </w:pPr>
      <w:r w:rsidRPr="00107DCA">
        <w:t>Uitvoering</w:t>
      </w:r>
    </w:p>
    <w:p w14:paraId="42DFDB5D" w14:textId="77777777" w:rsidR="001D00B9" w:rsidRPr="00107DCA" w:rsidRDefault="001D00B9" w:rsidP="001D00B9">
      <w:pPr>
        <w:pStyle w:val="Plattetekstinspringen"/>
      </w:pPr>
      <w:r w:rsidRPr="00107DCA">
        <w:t xml:space="preserve">De zijdelingse opleg bedraagt minstens </w:t>
      </w:r>
      <w:r w:rsidRPr="00BC2728">
        <w:rPr>
          <w:rStyle w:val="Keuze-blauw"/>
        </w:rPr>
        <w:t>10 / 15 / …</w:t>
      </w:r>
      <w:r w:rsidRPr="00107DCA">
        <w:t xml:space="preserve"> cm.</w:t>
      </w:r>
    </w:p>
    <w:p w14:paraId="20EF5029" w14:textId="77777777" w:rsidR="001D00B9" w:rsidRPr="00107DCA" w:rsidRDefault="001D00B9" w:rsidP="001D00B9">
      <w:pPr>
        <w:pStyle w:val="Plattetekstinspringen"/>
      </w:pPr>
      <w:r w:rsidRPr="00107DCA">
        <w:t>Voor overspanningen tot 120 cm worden de lateien dragend opgelegd op het gevelmetselwerk.</w:t>
      </w:r>
    </w:p>
    <w:p w14:paraId="17E2FDE1" w14:textId="77777777" w:rsidR="001D00B9" w:rsidRDefault="001D00B9" w:rsidP="001D00B9">
      <w:pPr>
        <w:pStyle w:val="ofwelinspringen"/>
      </w:pPr>
      <w:r w:rsidRPr="00107DCA">
        <w:t xml:space="preserve">Voor overspanningen groter dan 120 cm worden de lateien aan de ruwbouw verankerd </w:t>
      </w:r>
    </w:p>
    <w:p w14:paraId="7A325110" w14:textId="77777777" w:rsidR="001D00B9" w:rsidRDefault="001D00B9" w:rsidP="001D00B9">
      <w:pPr>
        <w:pStyle w:val="ofwelinspringen"/>
      </w:pPr>
      <w:r w:rsidRPr="009407AA">
        <w:rPr>
          <w:rStyle w:val="ofwelChar"/>
        </w:rPr>
        <w:t>(ofwel)</w:t>
      </w:r>
      <w:r>
        <w:tab/>
      </w:r>
      <w:r w:rsidRPr="00107DCA">
        <w:t>door middel van aangelaste doken (20 x 4 mm / 60 x 6 mm / … ) met een maximale             tussenafstand van 50 cm. Het plooien van de doken bij de plaatsing is verboden.</w:t>
      </w:r>
    </w:p>
    <w:p w14:paraId="775CD915" w14:textId="77777777" w:rsidR="001D00B9" w:rsidRPr="00107DCA" w:rsidRDefault="001D00B9" w:rsidP="001D00B9">
      <w:pPr>
        <w:pStyle w:val="ofwelinspringen"/>
      </w:pPr>
      <w:r w:rsidRPr="009407AA">
        <w:rPr>
          <w:rStyle w:val="ofwelChar"/>
        </w:rPr>
        <w:t>(ofwel)</w:t>
      </w:r>
      <w:r>
        <w:tab/>
      </w:r>
      <w:r w:rsidRPr="00107DCA">
        <w:t>door middel van ingeboorde keilbouten M8 / M10 / … met een maximale tussenafstand             van 50 cm.</w:t>
      </w:r>
    </w:p>
    <w:p w14:paraId="4000E7A6" w14:textId="77777777" w:rsidR="001D00B9" w:rsidRPr="00107DCA" w:rsidRDefault="001D00B9" w:rsidP="001D00B9">
      <w:pPr>
        <w:pStyle w:val="Plattetekstinspringen"/>
      </w:pPr>
      <w:r w:rsidRPr="00107DCA">
        <w:t>Gebeurlijke beschadigingen aan de oppervlakte van de latei moeten voorafgaandelijk hersteld worden zoals beschreven in art. 27.63 corrosiebescherming – duplexsysteem.</w:t>
      </w:r>
    </w:p>
    <w:p w14:paraId="7DC3B03B" w14:textId="77777777" w:rsidR="001D00B9" w:rsidRPr="00107DCA" w:rsidRDefault="001D00B9" w:rsidP="001D00B9">
      <w:pPr>
        <w:pStyle w:val="Kop6"/>
      </w:pPr>
      <w:r w:rsidRPr="00107DCA">
        <w:t>Toepassing</w:t>
      </w:r>
    </w:p>
    <w:p w14:paraId="574CBAF9" w14:textId="77777777" w:rsidR="001D00B9" w:rsidRPr="00107DCA" w:rsidRDefault="001D00B9" w:rsidP="001D00B9">
      <w:pPr>
        <w:pStyle w:val="Kop3"/>
      </w:pPr>
      <w:bookmarkStart w:id="1180" w:name="_Toc384115273"/>
      <w:bookmarkStart w:id="1181" w:name="_Toc385319248"/>
      <w:bookmarkStart w:id="1182" w:name="_Toc385321162"/>
      <w:bookmarkStart w:id="1183" w:name="_Toc438633599"/>
      <w:r w:rsidRPr="00107DCA">
        <w:t>27.25.</w:t>
      </w:r>
      <w:r w:rsidRPr="00107DCA">
        <w:tab/>
        <w:t>lateien – roestvast profielstaal (RVS)</w:t>
      </w:r>
      <w:r w:rsidRPr="00107DCA">
        <w:tab/>
      </w:r>
      <w:r w:rsidRPr="00FD2A61">
        <w:rPr>
          <w:rStyle w:val="MeetChar"/>
        </w:rPr>
        <w:t>|PM|</w:t>
      </w:r>
      <w:bookmarkEnd w:id="1180"/>
      <w:bookmarkEnd w:id="1181"/>
      <w:bookmarkEnd w:id="1182"/>
      <w:bookmarkEnd w:id="1183"/>
    </w:p>
    <w:p w14:paraId="35ADBFE5" w14:textId="77777777" w:rsidR="001D00B9" w:rsidRPr="00107DCA" w:rsidRDefault="001D00B9" w:rsidP="001D00B9">
      <w:pPr>
        <w:pStyle w:val="Kop6"/>
      </w:pPr>
      <w:r w:rsidRPr="00107DCA">
        <w:t>Meting</w:t>
      </w:r>
    </w:p>
    <w:p w14:paraId="65A77B12" w14:textId="77777777" w:rsidR="001D00B9" w:rsidRPr="00107DCA" w:rsidRDefault="001D00B9" w:rsidP="001D00B9">
      <w:pPr>
        <w:pStyle w:val="Plattetekstinspringen"/>
      </w:pPr>
      <w:r w:rsidRPr="00107DCA">
        <w:t>aard van de overeenkomst: Pro Memorie (PM). Inbegrepen in de eenheidsprijs van het gevelmetselwerk.</w:t>
      </w:r>
    </w:p>
    <w:p w14:paraId="65295B4C" w14:textId="77777777" w:rsidR="001D00B9" w:rsidRPr="00107DCA" w:rsidRDefault="001D00B9" w:rsidP="001D00B9">
      <w:pPr>
        <w:pStyle w:val="Kop6"/>
      </w:pPr>
      <w:r w:rsidRPr="00107DCA">
        <w:t>Materiaal</w:t>
      </w:r>
    </w:p>
    <w:p w14:paraId="7EA052D0" w14:textId="77777777" w:rsidR="001D00B9" w:rsidRPr="00107DCA" w:rsidRDefault="001D00B9" w:rsidP="001D00B9">
      <w:pPr>
        <w:pStyle w:val="Plattetekstinspringen"/>
      </w:pPr>
      <w:r w:rsidRPr="00107DCA">
        <w:t>L-vormige roestvast stalen profielen ter ondersteuning van het parement.</w:t>
      </w:r>
    </w:p>
    <w:p w14:paraId="6795FE74" w14:textId="77777777" w:rsidR="001D00B9" w:rsidRPr="00107DCA" w:rsidRDefault="001D00B9" w:rsidP="001D00B9">
      <w:pPr>
        <w:pStyle w:val="Kop8"/>
      </w:pPr>
      <w:r w:rsidRPr="00107DCA">
        <w:t>Specificaties</w:t>
      </w:r>
    </w:p>
    <w:p w14:paraId="004FA2F4" w14:textId="77777777" w:rsidR="001D00B9" w:rsidRPr="00107DCA" w:rsidRDefault="001D00B9" w:rsidP="001D00B9">
      <w:pPr>
        <w:pStyle w:val="Plattetekstinspringen"/>
      </w:pPr>
      <w:r w:rsidRPr="00107DCA">
        <w:t xml:space="preserve">Staalsoort: </w:t>
      </w:r>
      <w:r w:rsidRPr="00BC2728">
        <w:rPr>
          <w:rStyle w:val="Keuze-blauw"/>
        </w:rPr>
        <w:t>AISI 304 / 316 / …</w:t>
      </w:r>
    </w:p>
    <w:p w14:paraId="0A2B12F5" w14:textId="77777777" w:rsidR="001D00B9" w:rsidRPr="00107DCA" w:rsidRDefault="001D00B9" w:rsidP="001D00B9">
      <w:pPr>
        <w:pStyle w:val="Plattetekstinspringen"/>
      </w:pPr>
      <w:r w:rsidRPr="00107DCA">
        <w:t xml:space="preserve">Kwaliteit (lasbaarheid): </w:t>
      </w:r>
    </w:p>
    <w:p w14:paraId="3182E9D8" w14:textId="77777777" w:rsidR="001D00B9" w:rsidRPr="00107DCA" w:rsidRDefault="001D00B9" w:rsidP="001D00B9">
      <w:pPr>
        <w:pStyle w:val="Kop6"/>
      </w:pPr>
      <w:r w:rsidRPr="00107DCA">
        <w:t>Uitvoering</w:t>
      </w:r>
    </w:p>
    <w:p w14:paraId="0651C51A" w14:textId="77777777" w:rsidR="001D00B9" w:rsidRPr="00107DCA" w:rsidRDefault="001D00B9" w:rsidP="001D00B9">
      <w:pPr>
        <w:pStyle w:val="Plattetekstinspringen"/>
      </w:pPr>
      <w:r w:rsidRPr="00107DCA">
        <w:t xml:space="preserve">De zijdelingse opleg bedraagt minstens </w:t>
      </w:r>
      <w:r w:rsidRPr="00BC2728">
        <w:rPr>
          <w:rStyle w:val="Keuze-blauw"/>
        </w:rPr>
        <w:t>10 / 15 / …</w:t>
      </w:r>
      <w:r w:rsidRPr="00107DCA">
        <w:t xml:space="preserve"> cm.</w:t>
      </w:r>
    </w:p>
    <w:p w14:paraId="0A031F2C" w14:textId="77777777" w:rsidR="001D00B9" w:rsidRPr="00107DCA" w:rsidRDefault="001D00B9" w:rsidP="001D00B9">
      <w:pPr>
        <w:pStyle w:val="Plattetekstinspringen"/>
      </w:pPr>
      <w:r w:rsidRPr="00107DCA">
        <w:t>Voor overspanningen tot 120 cm worden de lateien dragend opgelegd op het gevelmetselwerk.</w:t>
      </w:r>
    </w:p>
    <w:p w14:paraId="34CF96F7" w14:textId="77777777" w:rsidR="001D00B9" w:rsidRDefault="001D00B9" w:rsidP="001D00B9">
      <w:pPr>
        <w:pStyle w:val="ofwelinspringen"/>
      </w:pPr>
      <w:r w:rsidRPr="00107DCA">
        <w:t xml:space="preserve">Voor overspanningen groter dan 120 cm worden de lateien aan de ruwbouw verankerd </w:t>
      </w:r>
    </w:p>
    <w:p w14:paraId="1ADF57DD" w14:textId="77777777" w:rsidR="001D00B9" w:rsidRDefault="001D00B9" w:rsidP="001D00B9">
      <w:pPr>
        <w:pStyle w:val="ofwelinspringen"/>
      </w:pPr>
      <w:r w:rsidRPr="000A77E1">
        <w:rPr>
          <w:rStyle w:val="ofwelChar"/>
        </w:rPr>
        <w:t>(ofwel)</w:t>
      </w:r>
      <w:r>
        <w:tab/>
      </w:r>
      <w:r w:rsidRPr="00107DCA">
        <w:t>door middel van aangelaste doken (20 x 4 mm / 60 x 6 mm / … ) met een maximale tussenafstand van 50 cm. Het plooien van de doken bij de plaatsing is verboden.</w:t>
      </w:r>
    </w:p>
    <w:p w14:paraId="053A781E" w14:textId="77777777" w:rsidR="001D00B9" w:rsidRPr="00107DCA" w:rsidRDefault="001D00B9" w:rsidP="001D00B9">
      <w:pPr>
        <w:pStyle w:val="ofwelinspringen"/>
      </w:pPr>
      <w:r w:rsidRPr="000A77E1">
        <w:rPr>
          <w:rStyle w:val="ofwelChar"/>
        </w:rPr>
        <w:t>(ofwel)</w:t>
      </w:r>
      <w:r>
        <w:tab/>
      </w:r>
      <w:r w:rsidRPr="00107DCA">
        <w:t xml:space="preserve">door middel van ingeboorde keilbouten </w:t>
      </w:r>
      <w:r w:rsidRPr="00BC2728">
        <w:rPr>
          <w:rStyle w:val="Keuze-blauw"/>
        </w:rPr>
        <w:t>M8 / M10 / …</w:t>
      </w:r>
      <w:r w:rsidRPr="00107DCA">
        <w:t xml:space="preserve"> met een max</w:t>
      </w:r>
      <w:r>
        <w:t xml:space="preserve">imale tussenafstand </w:t>
      </w:r>
      <w:r w:rsidRPr="00107DCA">
        <w:t>van 50 cm.</w:t>
      </w:r>
    </w:p>
    <w:p w14:paraId="2F1EC2EC" w14:textId="77777777" w:rsidR="001D00B9" w:rsidRPr="00107DCA" w:rsidRDefault="001D00B9" w:rsidP="001D00B9">
      <w:pPr>
        <w:pStyle w:val="Kop6"/>
      </w:pPr>
      <w:r w:rsidRPr="00107DCA">
        <w:t>Toepassing</w:t>
      </w:r>
    </w:p>
    <w:p w14:paraId="4A28936A" w14:textId="77777777" w:rsidR="001D00B9" w:rsidRPr="00107DCA" w:rsidRDefault="001D00B9" w:rsidP="001D00B9">
      <w:pPr>
        <w:pStyle w:val="Kop3"/>
      </w:pPr>
      <w:bookmarkStart w:id="1184" w:name="_Toc384115274"/>
      <w:bookmarkStart w:id="1185" w:name="_Toc385319249"/>
      <w:bookmarkStart w:id="1186" w:name="_Toc385321163"/>
      <w:bookmarkStart w:id="1187" w:name="_Toc438633600"/>
      <w:r w:rsidRPr="00107DCA">
        <w:t>27.26.</w:t>
      </w:r>
      <w:r w:rsidRPr="00107DCA">
        <w:tab/>
        <w:t>lateien – regelbare consoles</w:t>
      </w:r>
      <w:bookmarkEnd w:id="1184"/>
      <w:bookmarkEnd w:id="1185"/>
      <w:bookmarkEnd w:id="1186"/>
      <w:bookmarkEnd w:id="1187"/>
    </w:p>
    <w:p w14:paraId="11AC2A22" w14:textId="77777777" w:rsidR="001D00B9" w:rsidRPr="00107DCA" w:rsidRDefault="001D00B9" w:rsidP="001D00B9">
      <w:pPr>
        <w:pStyle w:val="Kop4"/>
      </w:pPr>
      <w:bookmarkStart w:id="1188" w:name="_Toc384115275"/>
      <w:bookmarkStart w:id="1189" w:name="_Toc385319250"/>
      <w:bookmarkStart w:id="1190" w:name="_Toc385321164"/>
      <w:bookmarkStart w:id="1191" w:name="_Toc438633601"/>
      <w:r w:rsidRPr="00107DCA">
        <w:t>27.26.10.</w:t>
      </w:r>
      <w:r w:rsidRPr="00107DCA">
        <w:tab/>
        <w:t>lateien – regelbare consoles/zichtbaar</w:t>
      </w:r>
      <w:bookmarkEnd w:id="1188"/>
      <w:bookmarkEnd w:id="1189"/>
      <w:bookmarkEnd w:id="1190"/>
      <w:bookmarkEnd w:id="1191"/>
      <w:r w:rsidRPr="00107DCA">
        <w:tab/>
      </w:r>
    </w:p>
    <w:p w14:paraId="14D90344" w14:textId="77777777" w:rsidR="001D00B9" w:rsidRPr="00107DCA" w:rsidRDefault="001D00B9" w:rsidP="001D00B9">
      <w:pPr>
        <w:pStyle w:val="Kop5"/>
      </w:pPr>
      <w:bookmarkStart w:id="1192" w:name="_Toc384115276"/>
      <w:bookmarkStart w:id="1193" w:name="_Toc438633602"/>
      <w:r w:rsidRPr="00107DCA">
        <w:t>27.26.11.</w:t>
      </w:r>
      <w:r w:rsidRPr="00107DCA">
        <w:tab/>
        <w:t>lateien – regelbare consoles/zichtbaar – gemetalliseerd</w:t>
      </w:r>
      <w:r w:rsidRPr="00107DCA">
        <w:tab/>
      </w:r>
      <w:r w:rsidRPr="00FD2A61">
        <w:rPr>
          <w:rStyle w:val="MeetChar"/>
        </w:rPr>
        <w:t>|PM|</w:t>
      </w:r>
      <w:bookmarkEnd w:id="1192"/>
      <w:bookmarkEnd w:id="1193"/>
    </w:p>
    <w:p w14:paraId="645F01EC" w14:textId="77777777" w:rsidR="001D00B9" w:rsidRPr="00107DCA" w:rsidRDefault="001D00B9" w:rsidP="001D00B9">
      <w:pPr>
        <w:pStyle w:val="Kop6"/>
      </w:pPr>
      <w:r w:rsidRPr="00107DCA">
        <w:t>Omschrijving</w:t>
      </w:r>
    </w:p>
    <w:p w14:paraId="2BD999BF" w14:textId="77777777" w:rsidR="001D00B9" w:rsidRPr="00107DCA" w:rsidRDefault="001D00B9" w:rsidP="001D00B9">
      <w:pPr>
        <w:pStyle w:val="Plattetekst"/>
      </w:pPr>
      <w:r>
        <w:t>G</w:t>
      </w:r>
      <w:r w:rsidRPr="00107DCA">
        <w:t>emetalliseerde stalen consoles voor het realiseren van doorlopende baksteenlateien boven brede raam- en deuropeningen. De regelbare consoles laten een doorlopende spouw toe zodat een goed aansluitende laag thermische isolatie geplaatst kan worden. De onderzijde van de console blijft zichtbaar.</w:t>
      </w:r>
    </w:p>
    <w:p w14:paraId="55EBF426" w14:textId="77777777" w:rsidR="001D00B9" w:rsidRPr="00107DCA" w:rsidRDefault="001D00B9" w:rsidP="001D00B9">
      <w:pPr>
        <w:pStyle w:val="Kop6"/>
      </w:pPr>
      <w:r w:rsidRPr="00107DCA">
        <w:t>Meting</w:t>
      </w:r>
    </w:p>
    <w:p w14:paraId="580245BF" w14:textId="77777777" w:rsidR="001D00B9" w:rsidRPr="00107DCA" w:rsidRDefault="001D00B9" w:rsidP="001D00B9">
      <w:pPr>
        <w:pStyle w:val="Plattetekstinspringen"/>
      </w:pPr>
      <w:r w:rsidRPr="00107DCA">
        <w:t>aard van de overeenkomst: Pro Memorie (PM). Inbegrepen in de eenheidsprijs van het gevelmetselwerk.</w:t>
      </w:r>
    </w:p>
    <w:p w14:paraId="6A3A9876" w14:textId="77777777" w:rsidR="001D00B9" w:rsidRPr="00107DCA" w:rsidRDefault="001D00B9" w:rsidP="001D00B9">
      <w:pPr>
        <w:pStyle w:val="Kop6"/>
      </w:pPr>
      <w:r w:rsidRPr="00107DCA">
        <w:t>Materiaal</w:t>
      </w:r>
    </w:p>
    <w:p w14:paraId="64F7CC2B" w14:textId="77777777" w:rsidR="001D00B9" w:rsidRPr="00107DCA" w:rsidRDefault="001D00B9" w:rsidP="001D00B9">
      <w:pPr>
        <w:pStyle w:val="Kop8"/>
      </w:pPr>
      <w:r w:rsidRPr="00107DCA">
        <w:t>Specificaties</w:t>
      </w:r>
    </w:p>
    <w:p w14:paraId="11607DA4" w14:textId="77777777" w:rsidR="001D00B9" w:rsidRPr="00107DCA" w:rsidRDefault="001D00B9" w:rsidP="001D00B9">
      <w:pPr>
        <w:pStyle w:val="Plattetekstinspringen"/>
      </w:pPr>
      <w:r w:rsidRPr="00107DCA">
        <w:t xml:space="preserve">Staalsoort: </w:t>
      </w:r>
      <w:r w:rsidRPr="00BC2728">
        <w:rPr>
          <w:rStyle w:val="Keuze-blauw"/>
        </w:rPr>
        <w:t>S 235 / S 275 / S355 / …</w:t>
      </w:r>
    </w:p>
    <w:p w14:paraId="3DC0C542" w14:textId="77777777" w:rsidR="001D00B9" w:rsidRPr="00107DCA" w:rsidRDefault="001D00B9" w:rsidP="001D00B9">
      <w:pPr>
        <w:pStyle w:val="Plattetekstinspringen"/>
      </w:pPr>
      <w:r w:rsidRPr="00107DCA">
        <w:t xml:space="preserve">Kwaliteit (lasbaarheid): </w:t>
      </w:r>
      <w:r w:rsidRPr="00BC2728">
        <w:rPr>
          <w:rStyle w:val="Keuze-blauw"/>
        </w:rPr>
        <w:t>JR / J0 / J2 / K2 / …</w:t>
      </w:r>
    </w:p>
    <w:p w14:paraId="275C5629" w14:textId="77777777" w:rsidR="001D00B9" w:rsidRPr="00107DCA" w:rsidRDefault="001D00B9" w:rsidP="001D00B9">
      <w:pPr>
        <w:pStyle w:val="Plattetekstinspringen"/>
      </w:pPr>
      <w:r w:rsidRPr="00107DCA">
        <w:t xml:space="preserve">Behandeling van het staal: </w:t>
      </w:r>
      <w:r>
        <w:t>volgens</w:t>
      </w:r>
      <w:r w:rsidRPr="00107DCA">
        <w:t xml:space="preserve"> </w:t>
      </w:r>
      <w:r w:rsidRPr="00BC2728">
        <w:rPr>
          <w:rStyle w:val="Keuze-blauw"/>
        </w:rPr>
        <w:t>27.61.10 corrosiebescherming – metallisatie/zonder bijkomende afwerkingslaag / 27.61.20 corrosiebescherming – metallisatie/metallisatie + natlak /  27.61.30 corrosiebescherming – metallisatie/metallisatie + poederlak</w:t>
      </w:r>
      <w:r w:rsidRPr="00107DCA">
        <w:t>.</w:t>
      </w:r>
    </w:p>
    <w:p w14:paraId="1C622CED" w14:textId="77777777" w:rsidR="001D00B9" w:rsidRPr="00107DCA" w:rsidRDefault="001D00B9" w:rsidP="001D00B9">
      <w:pPr>
        <w:pStyle w:val="Kop6"/>
      </w:pPr>
      <w:r w:rsidRPr="00107DCA">
        <w:t>Uitvoering</w:t>
      </w:r>
    </w:p>
    <w:p w14:paraId="7D624541" w14:textId="77777777" w:rsidR="001D00B9" w:rsidRPr="00107DCA" w:rsidRDefault="001D00B9" w:rsidP="001D00B9">
      <w:pPr>
        <w:pStyle w:val="Plattetekstinspringen"/>
      </w:pPr>
      <w:r w:rsidRPr="00107DCA">
        <w:t>De fabrikant bepaalt de afmetingen van het hoekprofiel, de consoles en hun onderlinge afstand i.f.v. de optredende belasting en spouwbreedte. Een berekeningsnota en plaatsingsschema moeten voor de plaatsing ter goedkeuring voorgelegd worden aan de architect en stabiliteitsingenieur.</w:t>
      </w:r>
    </w:p>
    <w:p w14:paraId="3E07C18E" w14:textId="77777777" w:rsidR="001D00B9" w:rsidRPr="00107DCA" w:rsidRDefault="001D00B9" w:rsidP="001D00B9">
      <w:pPr>
        <w:pStyle w:val="Plattetekstinspringen"/>
      </w:pPr>
      <w:r w:rsidRPr="00107DCA">
        <w:t>Het systeem voorziet in de nodige hulpstukken, vulplaten en stelplaten om een zuiver waterpas en rechtlijnige montage toe te laten.</w:t>
      </w:r>
    </w:p>
    <w:p w14:paraId="4A9930A3" w14:textId="77777777" w:rsidR="001D00B9" w:rsidRPr="00107DCA" w:rsidRDefault="001D00B9" w:rsidP="001D00B9">
      <w:pPr>
        <w:pStyle w:val="Plattetekstinspringen"/>
      </w:pPr>
      <w:r w:rsidRPr="00107DCA">
        <w:t xml:space="preserve">De verankering in de achterliggende structuur gebeurt </w:t>
      </w:r>
      <w:r>
        <w:t>volgens</w:t>
      </w:r>
      <w:r w:rsidRPr="00107DCA">
        <w:t xml:space="preserve"> de voorschriften van de fabrikant. Afhankelijk van de draagstructuur en de randafstanden wordt de console bevestigd met keilbouten, chemische ankers, ingebetonneerde ankerrails met hamerkopbouten, enz. </w:t>
      </w:r>
    </w:p>
    <w:p w14:paraId="71EBC510" w14:textId="77777777" w:rsidR="001D00B9" w:rsidRPr="00107DCA" w:rsidRDefault="001D00B9" w:rsidP="001D00B9">
      <w:pPr>
        <w:pStyle w:val="Kop6"/>
      </w:pPr>
      <w:r w:rsidRPr="00107DCA">
        <w:t>Toepassing</w:t>
      </w:r>
    </w:p>
    <w:p w14:paraId="7CF3ED92" w14:textId="77777777" w:rsidR="001D00B9" w:rsidRPr="00107DCA" w:rsidRDefault="001D00B9" w:rsidP="001D00B9">
      <w:pPr>
        <w:pStyle w:val="Kop5"/>
      </w:pPr>
      <w:bookmarkStart w:id="1194" w:name="_Toc384115277"/>
      <w:bookmarkStart w:id="1195" w:name="_Toc438633603"/>
      <w:r w:rsidRPr="00107DCA">
        <w:t>27.26.12.</w:t>
      </w:r>
      <w:r w:rsidRPr="00107DCA">
        <w:tab/>
        <w:t>lateien – regelbare consoles/zichtbaar – thermisch verzinkt</w:t>
      </w:r>
      <w:r w:rsidRPr="00107DCA">
        <w:tab/>
      </w:r>
      <w:r w:rsidRPr="00FD2A61">
        <w:rPr>
          <w:rStyle w:val="MeetChar"/>
        </w:rPr>
        <w:t>|PM|</w:t>
      </w:r>
      <w:bookmarkEnd w:id="1194"/>
      <w:bookmarkEnd w:id="1195"/>
    </w:p>
    <w:p w14:paraId="34EDF67F" w14:textId="77777777" w:rsidR="001D00B9" w:rsidRPr="00107DCA" w:rsidRDefault="001D00B9" w:rsidP="001D00B9">
      <w:pPr>
        <w:pStyle w:val="Kop6"/>
      </w:pPr>
      <w:r w:rsidRPr="00107DCA">
        <w:t>Omschrijving</w:t>
      </w:r>
    </w:p>
    <w:p w14:paraId="281634BD" w14:textId="77777777" w:rsidR="001D00B9" w:rsidRPr="00107DCA" w:rsidRDefault="001D00B9" w:rsidP="001D00B9">
      <w:pPr>
        <w:pStyle w:val="Plattetekst"/>
      </w:pPr>
      <w:r>
        <w:rPr>
          <w:lang w:val="nl"/>
        </w:rPr>
        <w:t>T</w:t>
      </w:r>
      <w:r w:rsidRPr="00107DCA">
        <w:t>hermisch verzinkte stalen consoles voor het realiseren van doorlopende baksteenlateien boven brede raam- en deuropeningen. De regelbare consoles laten een doorlopende spouw toe zodat een goed aansluitende laag thermische isolatie geplaatst kan worden. De onderzijde van de console blijft zichtbaar.</w:t>
      </w:r>
    </w:p>
    <w:p w14:paraId="76F1FEE3" w14:textId="77777777" w:rsidR="001D00B9" w:rsidRPr="00107DCA" w:rsidRDefault="001D00B9" w:rsidP="001D00B9">
      <w:pPr>
        <w:pStyle w:val="Kop6"/>
      </w:pPr>
      <w:r w:rsidRPr="00107DCA">
        <w:t>Meting</w:t>
      </w:r>
    </w:p>
    <w:p w14:paraId="3CCC4E90" w14:textId="77777777" w:rsidR="001D00B9" w:rsidRPr="00107DCA" w:rsidRDefault="001D00B9" w:rsidP="001D00B9">
      <w:pPr>
        <w:pStyle w:val="Plattetekstinspringen"/>
      </w:pPr>
      <w:r w:rsidRPr="00107DCA">
        <w:t>aard van de overeenkomst: Pro Memorie (PM). Inbegrepen in de eenheidsprijs van het gevelmetselwerk.</w:t>
      </w:r>
    </w:p>
    <w:p w14:paraId="04EECD26" w14:textId="77777777" w:rsidR="001D00B9" w:rsidRPr="00107DCA" w:rsidRDefault="001D00B9" w:rsidP="001D00B9">
      <w:pPr>
        <w:pStyle w:val="Kop6"/>
      </w:pPr>
      <w:r w:rsidRPr="00107DCA">
        <w:t>Materiaal</w:t>
      </w:r>
    </w:p>
    <w:p w14:paraId="5840CE52" w14:textId="77777777" w:rsidR="001D00B9" w:rsidRPr="00107DCA" w:rsidRDefault="001D00B9" w:rsidP="001D00B9">
      <w:pPr>
        <w:pStyle w:val="Kop8"/>
      </w:pPr>
      <w:r w:rsidRPr="00107DCA">
        <w:t>Specificaties</w:t>
      </w:r>
    </w:p>
    <w:p w14:paraId="4937FD60" w14:textId="77777777" w:rsidR="001D00B9" w:rsidRPr="00107DCA" w:rsidRDefault="001D00B9" w:rsidP="001D00B9">
      <w:pPr>
        <w:pStyle w:val="Plattetekstinspringen"/>
      </w:pPr>
      <w:r w:rsidRPr="00107DCA">
        <w:t xml:space="preserve">Staalsoort: </w:t>
      </w:r>
      <w:r w:rsidRPr="00BC2728">
        <w:rPr>
          <w:rStyle w:val="Keuze-blauw"/>
        </w:rPr>
        <w:t>S 235 / S 275 / S355 / …</w:t>
      </w:r>
    </w:p>
    <w:p w14:paraId="040020B3" w14:textId="77777777" w:rsidR="001D00B9" w:rsidRPr="00107DCA" w:rsidRDefault="001D00B9" w:rsidP="001D00B9">
      <w:pPr>
        <w:pStyle w:val="Plattetekstinspringen"/>
      </w:pPr>
      <w:r w:rsidRPr="00107DCA">
        <w:t xml:space="preserve">Kwaliteit (lasbaarheid): </w:t>
      </w:r>
      <w:r w:rsidRPr="00BC2728">
        <w:rPr>
          <w:rStyle w:val="Keuze-blauw"/>
        </w:rPr>
        <w:t>JR / J0 / J2 / K2 / …</w:t>
      </w:r>
    </w:p>
    <w:p w14:paraId="13F317D2" w14:textId="77777777" w:rsidR="001D00B9" w:rsidRPr="00107DCA" w:rsidRDefault="001D00B9" w:rsidP="001D00B9">
      <w:pPr>
        <w:pStyle w:val="Plattetekstinspringen"/>
      </w:pPr>
      <w:r w:rsidRPr="00107DCA">
        <w:t xml:space="preserve">Behandeling van het staal: thermisch verzinkt, minimum laagdikte </w:t>
      </w:r>
      <w:r w:rsidRPr="00BC2728">
        <w:rPr>
          <w:rStyle w:val="Keuze-blauw"/>
        </w:rPr>
        <w:t>85 / 100 / …</w:t>
      </w:r>
      <w:r w:rsidRPr="00107DCA">
        <w:t xml:space="preserve"> µm </w:t>
      </w:r>
      <w:r>
        <w:t>volgens</w:t>
      </w:r>
      <w:r w:rsidRPr="00107DCA">
        <w:t xml:space="preserve"> 27.62 corrosiebescherming - thermisch verzinken.</w:t>
      </w:r>
      <w:r w:rsidRPr="00107DCA">
        <w:tab/>
      </w:r>
    </w:p>
    <w:p w14:paraId="6FE58DE1" w14:textId="77777777" w:rsidR="001D00B9" w:rsidRPr="00107DCA" w:rsidRDefault="001D00B9" w:rsidP="001D00B9">
      <w:pPr>
        <w:pStyle w:val="Kop6"/>
      </w:pPr>
      <w:r w:rsidRPr="00107DCA">
        <w:t>Uitvoering</w:t>
      </w:r>
    </w:p>
    <w:p w14:paraId="5480F297" w14:textId="77777777" w:rsidR="001D00B9" w:rsidRPr="00107DCA" w:rsidRDefault="001D00B9" w:rsidP="001D00B9">
      <w:pPr>
        <w:pStyle w:val="Plattetekstinspringen"/>
      </w:pPr>
      <w:r w:rsidRPr="00107DCA">
        <w:t>De fabrikant bepaalt de afmetingen van het hoekprofiel, de consoles en hun onderlinge afstand i.f.v. de optredende belasting en spouwbreedte. Een berekeningsnota en plaatsingsschema moeten voor de plaatsing ter goedkeuring voorgelegd worden aan de architect en stabiliteitsingenieur.</w:t>
      </w:r>
    </w:p>
    <w:p w14:paraId="71E75C73" w14:textId="77777777" w:rsidR="001D00B9" w:rsidRPr="00107DCA" w:rsidRDefault="001D00B9" w:rsidP="001D00B9">
      <w:pPr>
        <w:pStyle w:val="Plattetekstinspringen"/>
      </w:pPr>
      <w:r w:rsidRPr="00107DCA">
        <w:t>Het systeem voorziet in de nodige hulpstukken, vulplaten en stelplaten om een zuiver waterpas en rechtlijnige montage toe te laten.</w:t>
      </w:r>
    </w:p>
    <w:p w14:paraId="53D2A090" w14:textId="77777777" w:rsidR="001D00B9" w:rsidRPr="00107DCA" w:rsidRDefault="001D00B9" w:rsidP="001D00B9">
      <w:pPr>
        <w:pStyle w:val="Plattetekstinspringen"/>
      </w:pPr>
      <w:r w:rsidRPr="00107DCA">
        <w:t>Gebeurlijke beschadigingen aan de zinklaag moeten voorafgaandelijk worden hersteld zoals beschreven in art. 27.62 corrosiebescherming - thermisch verzinken.</w:t>
      </w:r>
    </w:p>
    <w:p w14:paraId="526686A8" w14:textId="77777777" w:rsidR="001D00B9" w:rsidRPr="00107DCA" w:rsidRDefault="001D00B9" w:rsidP="001D00B9">
      <w:pPr>
        <w:pStyle w:val="Plattetekstinspringen"/>
      </w:pPr>
      <w:r w:rsidRPr="00107DCA">
        <w:t xml:space="preserve">De verankering in de achterliggende structuur gebeurt </w:t>
      </w:r>
      <w:r>
        <w:t>volgens</w:t>
      </w:r>
      <w:r w:rsidRPr="00107DCA">
        <w:t xml:space="preserve"> de voorschriften van de fabrikant. Afhankelijk van de draagstructuur en de randafstanden wordt de console bevestigd met keilbouten, chemische ankers, ingebetonneerde ankerrails met hamerkopbouten, enz. </w:t>
      </w:r>
    </w:p>
    <w:p w14:paraId="4248CCC6" w14:textId="77777777" w:rsidR="001D00B9" w:rsidRPr="00107DCA" w:rsidRDefault="001D00B9" w:rsidP="001D00B9">
      <w:pPr>
        <w:pStyle w:val="Kop6"/>
      </w:pPr>
      <w:r w:rsidRPr="00107DCA">
        <w:t>Toepassing</w:t>
      </w:r>
    </w:p>
    <w:p w14:paraId="7DE4976D" w14:textId="77777777" w:rsidR="001D00B9" w:rsidRPr="00107DCA" w:rsidRDefault="001D00B9" w:rsidP="001D00B9">
      <w:pPr>
        <w:pStyle w:val="Kop5"/>
      </w:pPr>
      <w:bookmarkStart w:id="1196" w:name="_Toc384115278"/>
      <w:bookmarkStart w:id="1197" w:name="_Toc438633604"/>
      <w:r w:rsidRPr="00107DCA">
        <w:t>27.26.13.</w:t>
      </w:r>
      <w:r w:rsidRPr="00107DCA">
        <w:tab/>
        <w:t>lateien – regelbare consoles/zichtbaar – thermisch verzinkt + coating</w:t>
      </w:r>
      <w:r w:rsidRPr="00107DCA">
        <w:tab/>
      </w:r>
      <w:r w:rsidRPr="00FD2A61">
        <w:rPr>
          <w:rStyle w:val="MeetChar"/>
        </w:rPr>
        <w:t>|PM|</w:t>
      </w:r>
      <w:bookmarkEnd w:id="1196"/>
      <w:bookmarkEnd w:id="1197"/>
    </w:p>
    <w:p w14:paraId="45922616" w14:textId="77777777" w:rsidR="001D00B9" w:rsidRPr="00107DCA" w:rsidRDefault="001D00B9" w:rsidP="001D00B9">
      <w:pPr>
        <w:pStyle w:val="Kop6"/>
      </w:pPr>
      <w:r w:rsidRPr="00107DCA">
        <w:t>Omschrijving</w:t>
      </w:r>
    </w:p>
    <w:p w14:paraId="12CBECA4" w14:textId="77777777" w:rsidR="001D00B9" w:rsidRPr="00107DCA" w:rsidRDefault="001D00B9" w:rsidP="001D00B9">
      <w:pPr>
        <w:pStyle w:val="Plattetekst"/>
      </w:pPr>
      <w:r>
        <w:t>T</w:t>
      </w:r>
      <w:r w:rsidRPr="00107DCA">
        <w:t>hermisch verzinkte stalen consoles voorzien van een coating, voor het realiseren van doorlopende baksteenlateien boven brede raam- en deuropeningen. De regelbare consoles laten een doorlopende spouw toe zodat een goed aansluitende laag thermische isolatie geplaatst kan worden. De onderzijde van de console blijft zichtbaar.</w:t>
      </w:r>
    </w:p>
    <w:p w14:paraId="34421078" w14:textId="77777777" w:rsidR="001D00B9" w:rsidRPr="00107DCA" w:rsidRDefault="001D00B9" w:rsidP="001D00B9">
      <w:pPr>
        <w:pStyle w:val="Kop6"/>
      </w:pPr>
      <w:r w:rsidRPr="00107DCA">
        <w:t>Meting</w:t>
      </w:r>
    </w:p>
    <w:p w14:paraId="657E8A9B" w14:textId="77777777" w:rsidR="001D00B9" w:rsidRPr="00107DCA" w:rsidRDefault="001D00B9" w:rsidP="001D00B9">
      <w:pPr>
        <w:pStyle w:val="Plattetekstinspringen"/>
      </w:pPr>
      <w:r w:rsidRPr="00107DCA">
        <w:t>aard van de overeenkomst: Pro Memorie (PM). Inbegrepen in de eenheidsprijs van het gevelmetselwerk.</w:t>
      </w:r>
    </w:p>
    <w:p w14:paraId="4298534B" w14:textId="77777777" w:rsidR="001D00B9" w:rsidRPr="00107DCA" w:rsidRDefault="001D00B9" w:rsidP="001D00B9">
      <w:pPr>
        <w:pStyle w:val="Kop6"/>
      </w:pPr>
      <w:r w:rsidRPr="00107DCA">
        <w:t>Materiaal</w:t>
      </w:r>
    </w:p>
    <w:p w14:paraId="68C04F2B" w14:textId="77777777" w:rsidR="001D00B9" w:rsidRPr="00107DCA" w:rsidRDefault="001D00B9" w:rsidP="001D00B9">
      <w:pPr>
        <w:pStyle w:val="Kop8"/>
      </w:pPr>
      <w:r w:rsidRPr="00107DCA">
        <w:t>Specificaties</w:t>
      </w:r>
    </w:p>
    <w:p w14:paraId="34AA062E" w14:textId="77777777" w:rsidR="001D00B9" w:rsidRPr="00107DCA" w:rsidRDefault="001D00B9" w:rsidP="001D00B9">
      <w:pPr>
        <w:pStyle w:val="Plattetekstinspringen"/>
      </w:pPr>
      <w:r w:rsidRPr="00107DCA">
        <w:t xml:space="preserve">Staalsoort: </w:t>
      </w:r>
      <w:r w:rsidRPr="00BC2728">
        <w:rPr>
          <w:rStyle w:val="Keuze-blauw"/>
        </w:rPr>
        <w:t>S 235 / S 275 / S355 / …</w:t>
      </w:r>
    </w:p>
    <w:p w14:paraId="79BBD937" w14:textId="77777777" w:rsidR="001D00B9" w:rsidRPr="00107DCA" w:rsidRDefault="001D00B9" w:rsidP="001D00B9">
      <w:pPr>
        <w:pStyle w:val="Plattetekstinspringen"/>
      </w:pPr>
      <w:r w:rsidRPr="00107DCA">
        <w:t xml:space="preserve">Kwaliteit (lasbaarheid): </w:t>
      </w:r>
      <w:r w:rsidRPr="00BC2728">
        <w:rPr>
          <w:rStyle w:val="Keuze-blauw"/>
        </w:rPr>
        <w:t>JR / J0 / J2 / K2 / …</w:t>
      </w:r>
    </w:p>
    <w:p w14:paraId="36891043" w14:textId="77777777" w:rsidR="001D00B9" w:rsidRPr="00107DCA" w:rsidRDefault="001D00B9" w:rsidP="001D00B9">
      <w:pPr>
        <w:pStyle w:val="Plattetekstinspringen"/>
      </w:pPr>
      <w:r w:rsidRPr="00107DCA">
        <w:t xml:space="preserve">Behandeling van het staal: thermisch verzinkt, minimum laagdikte </w:t>
      </w:r>
      <w:r w:rsidRPr="00BC2728">
        <w:rPr>
          <w:rStyle w:val="Keuze-blauw"/>
        </w:rPr>
        <w:t>85 / 100 / …</w:t>
      </w:r>
      <w:r w:rsidRPr="00107DCA">
        <w:t xml:space="preserve"> µm plus een coating </w:t>
      </w:r>
      <w:r>
        <w:t>volgens</w:t>
      </w:r>
      <w:r w:rsidRPr="00107DCA">
        <w:t xml:space="preserve"> 27.63 corrosiebescherming - duplexsysteem.</w:t>
      </w:r>
      <w:r w:rsidRPr="00107DCA">
        <w:tab/>
      </w:r>
    </w:p>
    <w:p w14:paraId="4341A8CA" w14:textId="77777777" w:rsidR="001D00B9" w:rsidRPr="00107DCA" w:rsidRDefault="001D00B9" w:rsidP="001D00B9">
      <w:pPr>
        <w:pStyle w:val="Kop6"/>
      </w:pPr>
      <w:r w:rsidRPr="00107DCA">
        <w:t>Uitvoering</w:t>
      </w:r>
    </w:p>
    <w:p w14:paraId="48F52E0A" w14:textId="77777777" w:rsidR="001D00B9" w:rsidRPr="00107DCA" w:rsidRDefault="001D00B9" w:rsidP="001D00B9">
      <w:pPr>
        <w:pStyle w:val="Plattetekstinspringen"/>
      </w:pPr>
      <w:r w:rsidRPr="00107DCA">
        <w:t>De fabrikant bepaalt de afmetingen van het hoekprofiel, de consoles en hun onderlinge afstand i.f.v. de optredende belasting en spouwbreedte. Een berekeningsnota en plaatsingsschema moeten voor de plaatsing ter goedkeuring voorgelegd worden aan de architect en stabiliteitsingenieur.</w:t>
      </w:r>
    </w:p>
    <w:p w14:paraId="00F41B9D" w14:textId="77777777" w:rsidR="001D00B9" w:rsidRPr="00107DCA" w:rsidRDefault="001D00B9" w:rsidP="001D00B9">
      <w:pPr>
        <w:pStyle w:val="Plattetekstinspringen"/>
      </w:pPr>
      <w:r w:rsidRPr="00107DCA">
        <w:t>Het systeem voorziet in de nodige hulpstukken, vulplaten en stelplaten om een zuiver waterpas en rechtlijnige montage toe te laten.</w:t>
      </w:r>
    </w:p>
    <w:p w14:paraId="2FD411AE" w14:textId="77777777" w:rsidR="001D00B9" w:rsidRPr="00107DCA" w:rsidRDefault="001D00B9" w:rsidP="001D00B9">
      <w:pPr>
        <w:pStyle w:val="Plattetekstinspringen"/>
      </w:pPr>
      <w:r w:rsidRPr="00107DCA">
        <w:t>Gebeurlijke beschadigingen aan de oppervlakte van de console moeten voorafgaandelijk hersteld worden zoals beschreven in art. 27.63 corrosiebescherming – duplexsysteem.</w:t>
      </w:r>
    </w:p>
    <w:p w14:paraId="75B70A2A" w14:textId="77777777" w:rsidR="001D00B9" w:rsidRPr="00107DCA" w:rsidRDefault="001D00B9" w:rsidP="001D00B9">
      <w:pPr>
        <w:pStyle w:val="Plattetekstinspringen"/>
      </w:pPr>
      <w:r w:rsidRPr="00107DCA">
        <w:t xml:space="preserve">De verankering in de achterliggende structuur gebeurt </w:t>
      </w:r>
      <w:r>
        <w:t>volgens</w:t>
      </w:r>
      <w:r w:rsidRPr="00107DCA">
        <w:t xml:space="preserve"> de voorschriften van de fabrikant. Afhankelijk van de draagstructuur en de randafstanden wordt de console bevestigd met keilbouten, chemische ankers, ingebetonneerde ankerrails met hamerkopbouten, enz. </w:t>
      </w:r>
    </w:p>
    <w:p w14:paraId="0A0DDD51" w14:textId="77777777" w:rsidR="001D00B9" w:rsidRPr="00107DCA" w:rsidRDefault="001D00B9" w:rsidP="001D00B9">
      <w:pPr>
        <w:pStyle w:val="Kop6"/>
      </w:pPr>
      <w:r w:rsidRPr="00107DCA">
        <w:t>Toepassing</w:t>
      </w:r>
    </w:p>
    <w:p w14:paraId="50F02572" w14:textId="77777777" w:rsidR="001D00B9" w:rsidRPr="00107DCA" w:rsidRDefault="001D00B9" w:rsidP="001D00B9">
      <w:pPr>
        <w:pStyle w:val="Kop5"/>
      </w:pPr>
      <w:bookmarkStart w:id="1198" w:name="_Toc384115279"/>
      <w:bookmarkStart w:id="1199" w:name="_Toc438633605"/>
      <w:r w:rsidRPr="00107DCA">
        <w:t>27.26.14.</w:t>
      </w:r>
      <w:r w:rsidRPr="00107DCA">
        <w:tab/>
        <w:t>lateien – regelbare consoles/zi</w:t>
      </w:r>
      <w:r w:rsidR="008E7092">
        <w:t>chtbaar – roestvast staal (RVS)</w:t>
      </w:r>
      <w:r w:rsidRPr="00107DCA">
        <w:tab/>
      </w:r>
      <w:r w:rsidRPr="00FD2A61">
        <w:rPr>
          <w:rStyle w:val="MeetChar"/>
        </w:rPr>
        <w:t>|PM|</w:t>
      </w:r>
      <w:bookmarkEnd w:id="1198"/>
      <w:bookmarkEnd w:id="1199"/>
    </w:p>
    <w:p w14:paraId="27D96906" w14:textId="77777777" w:rsidR="001D00B9" w:rsidRPr="00107DCA" w:rsidRDefault="001D00B9" w:rsidP="001D00B9">
      <w:pPr>
        <w:pStyle w:val="Kop6"/>
      </w:pPr>
      <w:r w:rsidRPr="00107DCA">
        <w:t>Omschrijving</w:t>
      </w:r>
    </w:p>
    <w:p w14:paraId="5A9EC027" w14:textId="77777777" w:rsidR="001D00B9" w:rsidRPr="00107DCA" w:rsidRDefault="001D00B9" w:rsidP="001D00B9">
      <w:pPr>
        <w:pStyle w:val="Plattetekst"/>
      </w:pPr>
      <w:r>
        <w:t>R</w:t>
      </w:r>
      <w:r w:rsidRPr="00107DCA">
        <w:t>oestvast stalen consoles voor het realiseren van doorlopende baksteenlateien boven brede raam- en deuropeningen. De regelbare consoles laten een doorlopende spouw toe zodat een goed aansluitende laag thermische isolatie geplaatst kan worden. De onderzijde van de console blijft zichtbaar.</w:t>
      </w:r>
    </w:p>
    <w:p w14:paraId="173E821F" w14:textId="77777777" w:rsidR="001D00B9" w:rsidRPr="00107DCA" w:rsidRDefault="001D00B9" w:rsidP="001D00B9">
      <w:pPr>
        <w:pStyle w:val="Kop6"/>
      </w:pPr>
      <w:r w:rsidRPr="00107DCA">
        <w:t>Meting</w:t>
      </w:r>
    </w:p>
    <w:p w14:paraId="54128C98" w14:textId="77777777" w:rsidR="001D00B9" w:rsidRPr="00107DCA" w:rsidRDefault="001D00B9" w:rsidP="001D00B9">
      <w:pPr>
        <w:pStyle w:val="Plattetekstinspringen"/>
      </w:pPr>
      <w:r w:rsidRPr="00107DCA">
        <w:t>aard van de overeenkomst: Pro Memorie (PM). Inbegrepen in de eenheidsprijs van het gevelmetselwerk.</w:t>
      </w:r>
    </w:p>
    <w:p w14:paraId="66A878EF" w14:textId="77777777" w:rsidR="001D00B9" w:rsidRPr="00107DCA" w:rsidRDefault="001D00B9" w:rsidP="001D00B9">
      <w:pPr>
        <w:pStyle w:val="Kop6"/>
      </w:pPr>
      <w:r w:rsidRPr="00107DCA">
        <w:t>Materiaal</w:t>
      </w:r>
    </w:p>
    <w:p w14:paraId="6834613B" w14:textId="77777777" w:rsidR="001D00B9" w:rsidRPr="00107DCA" w:rsidRDefault="001D00B9" w:rsidP="001D00B9">
      <w:pPr>
        <w:pStyle w:val="Kop8"/>
      </w:pPr>
      <w:r w:rsidRPr="00107DCA">
        <w:t>Specificaties</w:t>
      </w:r>
    </w:p>
    <w:p w14:paraId="3C8310AA" w14:textId="77777777" w:rsidR="001D00B9" w:rsidRPr="00107DCA" w:rsidRDefault="001D00B9" w:rsidP="001D00B9">
      <w:pPr>
        <w:pStyle w:val="Plattetekstinspringen"/>
      </w:pPr>
      <w:r w:rsidRPr="00107DCA">
        <w:t xml:space="preserve">Staalsoort: </w:t>
      </w:r>
      <w:r w:rsidRPr="00BC2728">
        <w:rPr>
          <w:rStyle w:val="Keuze-blauw"/>
        </w:rPr>
        <w:t>AISI 304 / 316 / …</w:t>
      </w:r>
    </w:p>
    <w:p w14:paraId="0B2329BF" w14:textId="77777777" w:rsidR="001D00B9" w:rsidRPr="00107DCA" w:rsidRDefault="001D00B9" w:rsidP="001D00B9">
      <w:pPr>
        <w:pStyle w:val="Kop6"/>
      </w:pPr>
      <w:r w:rsidRPr="00107DCA">
        <w:t>Uitvoering</w:t>
      </w:r>
    </w:p>
    <w:p w14:paraId="5F052BA6" w14:textId="77777777" w:rsidR="001D00B9" w:rsidRPr="00107DCA" w:rsidRDefault="001D00B9" w:rsidP="001D00B9">
      <w:pPr>
        <w:pStyle w:val="Plattetekstinspringen"/>
      </w:pPr>
      <w:r w:rsidRPr="00107DCA">
        <w:t>De fabrikant bepaalt de afmetingen van het hoekprofiel, de consoles en hun onderlinge afstand i.f.v. de optredende belasting en spouwbreedte. Een berekeningsnota en plaatsingsschema moeten voor de plaatsing ter goedkeuring voorgelegd worden aan de architect en stabiliteitsingenieur.</w:t>
      </w:r>
    </w:p>
    <w:p w14:paraId="64686009" w14:textId="77777777" w:rsidR="001D00B9" w:rsidRPr="00107DCA" w:rsidRDefault="001D00B9" w:rsidP="001D00B9">
      <w:pPr>
        <w:pStyle w:val="Plattetekstinspringen"/>
      </w:pPr>
      <w:r w:rsidRPr="00107DCA">
        <w:t>Het systeem voorziet in de nodige hulpstukken, vulplaten en stelplaten om een zuiver waterpas en rechtlijnige montage toe te laten.</w:t>
      </w:r>
    </w:p>
    <w:p w14:paraId="13392638" w14:textId="77777777" w:rsidR="001D00B9" w:rsidRPr="00107DCA" w:rsidRDefault="001D00B9" w:rsidP="001D00B9">
      <w:pPr>
        <w:pStyle w:val="Plattetekstinspringen"/>
      </w:pPr>
      <w:r w:rsidRPr="00107DCA">
        <w:t xml:space="preserve">De verankering in de achterliggende structuur gebeurt </w:t>
      </w:r>
      <w:r>
        <w:t>volgens</w:t>
      </w:r>
      <w:r w:rsidRPr="00107DCA">
        <w:t xml:space="preserve"> de voorschriften van de fabrikant. Afhankelijk van de draagstructuur en de randafstanden wordt de console bevestigd met keilbouten, chemische ankers, ingebetonneerde ankerrails met hamerkopbouten, enz. </w:t>
      </w:r>
    </w:p>
    <w:p w14:paraId="127BE9DE" w14:textId="77777777" w:rsidR="001D00B9" w:rsidRPr="00107DCA" w:rsidRDefault="001D00B9" w:rsidP="001D00B9">
      <w:pPr>
        <w:pStyle w:val="Kop6"/>
      </w:pPr>
      <w:r w:rsidRPr="00107DCA">
        <w:t>Toepassing</w:t>
      </w:r>
    </w:p>
    <w:p w14:paraId="36C7B3FA" w14:textId="77777777" w:rsidR="001D00B9" w:rsidRPr="00107DCA" w:rsidRDefault="001D00B9" w:rsidP="001D00B9">
      <w:pPr>
        <w:pStyle w:val="Kop4"/>
      </w:pPr>
      <w:bookmarkStart w:id="1200" w:name="_Toc384115280"/>
      <w:bookmarkStart w:id="1201" w:name="_Toc385319251"/>
      <w:bookmarkStart w:id="1202" w:name="_Toc385321165"/>
      <w:bookmarkStart w:id="1203" w:name="_Toc438633606"/>
      <w:r w:rsidRPr="00107DCA">
        <w:t>27.26.20.</w:t>
      </w:r>
      <w:r w:rsidRPr="00107DCA">
        <w:tab/>
        <w:t>lateien – regelbare consoles/niet-zichtbaar</w:t>
      </w:r>
      <w:bookmarkEnd w:id="1200"/>
      <w:bookmarkEnd w:id="1201"/>
      <w:bookmarkEnd w:id="1202"/>
      <w:bookmarkEnd w:id="1203"/>
      <w:r w:rsidRPr="00107DCA">
        <w:tab/>
      </w:r>
    </w:p>
    <w:p w14:paraId="26505EDB" w14:textId="77777777" w:rsidR="001D00B9" w:rsidRPr="00107DCA" w:rsidRDefault="001D00B9" w:rsidP="001D00B9">
      <w:pPr>
        <w:pStyle w:val="Kop5"/>
      </w:pPr>
      <w:bookmarkStart w:id="1204" w:name="_Toc384115281"/>
      <w:bookmarkStart w:id="1205" w:name="_Toc438633607"/>
      <w:r w:rsidRPr="00107DCA">
        <w:t>27.26.21.</w:t>
      </w:r>
      <w:r w:rsidRPr="00107DCA">
        <w:tab/>
        <w:t>lateien – regelbare consoles/niet-zichtbaar – gemetalliseerd</w:t>
      </w:r>
      <w:r w:rsidRPr="00107DCA">
        <w:tab/>
      </w:r>
      <w:r w:rsidRPr="00FD2A61">
        <w:rPr>
          <w:rStyle w:val="MeetChar"/>
        </w:rPr>
        <w:t>|PM|</w:t>
      </w:r>
      <w:bookmarkEnd w:id="1204"/>
      <w:bookmarkEnd w:id="1205"/>
    </w:p>
    <w:p w14:paraId="7453B3A6" w14:textId="77777777" w:rsidR="001D00B9" w:rsidRPr="00107DCA" w:rsidRDefault="001D00B9" w:rsidP="001D00B9">
      <w:pPr>
        <w:pStyle w:val="Kop6"/>
      </w:pPr>
      <w:r w:rsidRPr="00107DCA">
        <w:t>Omschrijving</w:t>
      </w:r>
    </w:p>
    <w:p w14:paraId="4A1FDB12" w14:textId="77777777" w:rsidR="001D00B9" w:rsidRPr="00107DCA" w:rsidRDefault="001D00B9" w:rsidP="001D00B9">
      <w:pPr>
        <w:pStyle w:val="Plattetekst"/>
      </w:pPr>
      <w:r>
        <w:t>G</w:t>
      </w:r>
      <w:r w:rsidRPr="00107DCA">
        <w:t xml:space="preserve">emetalliseerde stalen consoles voor het realiseren van baksteenlateien boven brede raam- en deuropeningen. De consoles zijn na plaatsing niet meer zichtbaar. De regelbare consoles laten een doorlopende spouw toe zodat een goed aansluitende laag thermische isolatie geplaatst kan worden. </w:t>
      </w:r>
    </w:p>
    <w:p w14:paraId="43240D71" w14:textId="77777777" w:rsidR="001D00B9" w:rsidRPr="00107DCA" w:rsidRDefault="001D00B9" w:rsidP="001D00B9">
      <w:pPr>
        <w:pStyle w:val="Kop6"/>
      </w:pPr>
      <w:r w:rsidRPr="00107DCA">
        <w:t>Meting</w:t>
      </w:r>
    </w:p>
    <w:p w14:paraId="592481F7" w14:textId="77777777" w:rsidR="001D00B9" w:rsidRPr="00107DCA" w:rsidRDefault="001D00B9" w:rsidP="001D00B9">
      <w:pPr>
        <w:pStyle w:val="Plattetekstinspringen"/>
      </w:pPr>
      <w:r w:rsidRPr="00107DCA">
        <w:t>aard van de overeenkomst: Pro Memorie (PM). Inbegrepen in de eenheidsprijs van het gevelmetselwerk.</w:t>
      </w:r>
    </w:p>
    <w:p w14:paraId="689AB95E" w14:textId="77777777" w:rsidR="001D00B9" w:rsidRPr="00107DCA" w:rsidRDefault="001D00B9" w:rsidP="001D00B9">
      <w:pPr>
        <w:pStyle w:val="Kop6"/>
      </w:pPr>
      <w:r w:rsidRPr="00107DCA">
        <w:t>Materiaal</w:t>
      </w:r>
    </w:p>
    <w:p w14:paraId="12C646C8" w14:textId="77777777" w:rsidR="001D00B9" w:rsidRPr="00107DCA" w:rsidRDefault="001D00B9" w:rsidP="001D00B9">
      <w:pPr>
        <w:pStyle w:val="Kop8"/>
      </w:pPr>
      <w:r w:rsidRPr="00107DCA">
        <w:t>Specificaties</w:t>
      </w:r>
    </w:p>
    <w:p w14:paraId="5B963541" w14:textId="77777777" w:rsidR="001D00B9" w:rsidRPr="00107DCA" w:rsidRDefault="001D00B9" w:rsidP="001D00B9">
      <w:pPr>
        <w:pStyle w:val="Plattetekstinspringen"/>
      </w:pPr>
      <w:r w:rsidRPr="00107DCA">
        <w:t xml:space="preserve">Staalsoort: </w:t>
      </w:r>
      <w:r w:rsidRPr="00BC2728">
        <w:rPr>
          <w:rStyle w:val="Keuze-blauw"/>
        </w:rPr>
        <w:t>S 235 / S 275 / S355 / …</w:t>
      </w:r>
    </w:p>
    <w:p w14:paraId="2C85ED35" w14:textId="77777777" w:rsidR="001D00B9" w:rsidRPr="00107DCA" w:rsidRDefault="001D00B9" w:rsidP="001D00B9">
      <w:pPr>
        <w:pStyle w:val="Plattetekstinspringen"/>
      </w:pPr>
      <w:r w:rsidRPr="00107DCA">
        <w:t xml:space="preserve">Kwaliteit (lasbaarheid): </w:t>
      </w:r>
      <w:r w:rsidRPr="00BC2728">
        <w:rPr>
          <w:rStyle w:val="Keuze-blauw"/>
        </w:rPr>
        <w:t>JR / J0 / J2 / K2 / …</w:t>
      </w:r>
    </w:p>
    <w:p w14:paraId="28E9E7FE" w14:textId="77777777" w:rsidR="001D00B9" w:rsidRPr="00107DCA" w:rsidRDefault="001D00B9" w:rsidP="001D00B9">
      <w:pPr>
        <w:pStyle w:val="Plattetekstinspringen"/>
      </w:pPr>
      <w:r w:rsidRPr="00107DCA">
        <w:t xml:space="preserve">Behandeling van het staal: </w:t>
      </w:r>
      <w:r>
        <w:t>volgens</w:t>
      </w:r>
      <w:r w:rsidRPr="00107DCA">
        <w:t xml:space="preserve"> </w:t>
      </w:r>
      <w:r w:rsidRPr="00BC2728">
        <w:rPr>
          <w:rStyle w:val="Keuze-blauw"/>
        </w:rPr>
        <w:t>27.61.10 corrosiebescherming – metallisatie/zonder bijkomende afwerkingslaag / 27.61.20 corrosiebescherming – metallisatie/metallisatie + natlak /  27.61.30 corrosiebescherming – metallisatie/metallisatie + poederlak</w:t>
      </w:r>
      <w:r w:rsidRPr="00107DCA">
        <w:t>.</w:t>
      </w:r>
    </w:p>
    <w:p w14:paraId="3075B7AB" w14:textId="77777777" w:rsidR="001D00B9" w:rsidRPr="00107DCA" w:rsidRDefault="001D00B9" w:rsidP="001D00B9">
      <w:pPr>
        <w:pStyle w:val="Kop6"/>
      </w:pPr>
      <w:r w:rsidRPr="00107DCA">
        <w:t>Uitvoering</w:t>
      </w:r>
    </w:p>
    <w:p w14:paraId="2F13DE09" w14:textId="77777777" w:rsidR="001D00B9" w:rsidRPr="00107DCA" w:rsidRDefault="001D00B9" w:rsidP="001D00B9">
      <w:pPr>
        <w:pStyle w:val="Plattetekstinspringen"/>
      </w:pPr>
      <w:r w:rsidRPr="00107DCA">
        <w:t xml:space="preserve">De fabrikant bepaalt de afmetingen van het hoekprofiel, de consoles en hun onderlinge afstand i.f.v. de optredende belasting en spouwbreedte. Een berekeningsnota en plaatsingsschema moeten voor de plaatsing ter goedkeuring voorgelegd worden aan de architect en </w:t>
      </w:r>
      <w:r>
        <w:t>s</w:t>
      </w:r>
      <w:r w:rsidRPr="00107DCA">
        <w:t>tabiliteitsingenieur.</w:t>
      </w:r>
    </w:p>
    <w:p w14:paraId="2839BA9D" w14:textId="77777777" w:rsidR="001D00B9" w:rsidRPr="00107DCA" w:rsidRDefault="001D00B9" w:rsidP="001D00B9">
      <w:pPr>
        <w:pStyle w:val="Plattetekstinspringen"/>
      </w:pPr>
      <w:r w:rsidRPr="00107DCA">
        <w:t>Het systeem voorziet in de nodige hulpstukken, vulplaten en stelplaten om een zuiver waterpas en rechtlijnige montage toe te laten.</w:t>
      </w:r>
    </w:p>
    <w:p w14:paraId="49B8ED7B" w14:textId="77777777" w:rsidR="001D00B9" w:rsidRPr="00107DCA" w:rsidRDefault="001D00B9" w:rsidP="001D00B9">
      <w:pPr>
        <w:pStyle w:val="Plattetekstinspringen"/>
      </w:pPr>
      <w:r w:rsidRPr="00107DCA">
        <w:t>Om het systeem onzichtbaar te verwerken wordt het hoekprofiel juist boven de rollaag geplaatst. Speciale rollaagbeugels, die aan het hoekprofiel gehaakt kunnen worden, zorgen voor het ophouden van de rollaag. Elke tweede of derde steen van de rollaag wordt een beugel geplaatst in de verticale voeg. Er worden minimaal 4 beugels voorzien per lm.</w:t>
      </w:r>
    </w:p>
    <w:p w14:paraId="567B565B" w14:textId="77777777" w:rsidR="001D00B9" w:rsidRPr="00107DCA" w:rsidRDefault="001D00B9" w:rsidP="001D00B9">
      <w:pPr>
        <w:pStyle w:val="Plattetekstinspringen"/>
      </w:pPr>
      <w:r w:rsidRPr="00107DCA">
        <w:t xml:space="preserve">De verankering in de achterliggende structuur gebeurt </w:t>
      </w:r>
      <w:r>
        <w:t>volgens</w:t>
      </w:r>
      <w:r w:rsidRPr="00107DCA">
        <w:t xml:space="preserve"> de voorschriften van de fabrikant. Afhankelijk van de draagstructuur en de randafstanden wordt de console bevestigd met keilbouten, chemische ankers, ingebetonneerde ankerrails met hamerkopbouten, enz. </w:t>
      </w:r>
    </w:p>
    <w:p w14:paraId="54ACD69F" w14:textId="77777777" w:rsidR="001D00B9" w:rsidRPr="00107DCA" w:rsidRDefault="001D00B9" w:rsidP="001D00B9">
      <w:pPr>
        <w:pStyle w:val="Kop6"/>
      </w:pPr>
      <w:r w:rsidRPr="00107DCA">
        <w:t>Toepassing</w:t>
      </w:r>
    </w:p>
    <w:p w14:paraId="05B26B61" w14:textId="77777777" w:rsidR="001D00B9" w:rsidRPr="00107DCA" w:rsidRDefault="001D00B9" w:rsidP="001D00B9">
      <w:pPr>
        <w:pStyle w:val="Kop5"/>
      </w:pPr>
      <w:bookmarkStart w:id="1206" w:name="_Toc384115282"/>
      <w:bookmarkStart w:id="1207" w:name="_Toc438633608"/>
      <w:r w:rsidRPr="00107DCA">
        <w:t>27.26.22.</w:t>
      </w:r>
      <w:r w:rsidRPr="00107DCA">
        <w:tab/>
        <w:t>lateien – regelbare consoles/niet-zichtbaar – thermisch verzinkt</w:t>
      </w:r>
      <w:r w:rsidRPr="00107DCA">
        <w:tab/>
      </w:r>
      <w:r w:rsidRPr="00FD2A61">
        <w:rPr>
          <w:rStyle w:val="MeetChar"/>
        </w:rPr>
        <w:t>|PM|</w:t>
      </w:r>
      <w:bookmarkEnd w:id="1206"/>
      <w:bookmarkEnd w:id="1207"/>
    </w:p>
    <w:p w14:paraId="28CE2502" w14:textId="77777777" w:rsidR="001D00B9" w:rsidRPr="00107DCA" w:rsidRDefault="001D00B9" w:rsidP="001D00B9">
      <w:pPr>
        <w:pStyle w:val="Kop6"/>
      </w:pPr>
      <w:r w:rsidRPr="00107DCA">
        <w:t>Omschrijving</w:t>
      </w:r>
    </w:p>
    <w:p w14:paraId="076E7D1F" w14:textId="77777777" w:rsidR="001D00B9" w:rsidRPr="00107DCA" w:rsidRDefault="001D00B9" w:rsidP="001D00B9">
      <w:pPr>
        <w:pStyle w:val="Plattetekst"/>
      </w:pPr>
      <w:r>
        <w:t>T</w:t>
      </w:r>
      <w:r w:rsidRPr="00107DCA">
        <w:t>hermisch verzinkte stalen consoles voor het realiseren van baksteenlateien boven brede raam- en deuropeningen. De consoles zijn na plaatsing niet meer zichtbaar. De regelbare consoles laten een doorlopende spouw toe zodat een goed aansluitende laag thermische isolatie geplaatst kan worden.</w:t>
      </w:r>
    </w:p>
    <w:p w14:paraId="34C2B500" w14:textId="77777777" w:rsidR="001D00B9" w:rsidRPr="00107DCA" w:rsidRDefault="001D00B9" w:rsidP="001D00B9">
      <w:pPr>
        <w:pStyle w:val="Kop6"/>
      </w:pPr>
      <w:r w:rsidRPr="00107DCA">
        <w:t>Meting</w:t>
      </w:r>
    </w:p>
    <w:p w14:paraId="2CA69752" w14:textId="77777777" w:rsidR="001D00B9" w:rsidRPr="00107DCA" w:rsidRDefault="001D00B9" w:rsidP="001D00B9">
      <w:pPr>
        <w:pStyle w:val="Plattetekstinspringen"/>
      </w:pPr>
      <w:r w:rsidRPr="00107DCA">
        <w:t>aard van de overeenkomst: Pro Memorie (PM). Inbegrepen in de eenheidsprijs van het gevelmetselwerk.</w:t>
      </w:r>
    </w:p>
    <w:p w14:paraId="0E07E1DC" w14:textId="77777777" w:rsidR="001D00B9" w:rsidRPr="00107DCA" w:rsidRDefault="001D00B9" w:rsidP="001D00B9">
      <w:pPr>
        <w:pStyle w:val="Kop6"/>
      </w:pPr>
      <w:r w:rsidRPr="00107DCA">
        <w:t>Materiaal</w:t>
      </w:r>
    </w:p>
    <w:p w14:paraId="5F7069D2" w14:textId="77777777" w:rsidR="001D00B9" w:rsidRPr="00107DCA" w:rsidRDefault="001D00B9" w:rsidP="001D00B9">
      <w:pPr>
        <w:pStyle w:val="Kop8"/>
      </w:pPr>
      <w:r w:rsidRPr="00107DCA">
        <w:t>Specificaties</w:t>
      </w:r>
    </w:p>
    <w:p w14:paraId="76988044" w14:textId="77777777" w:rsidR="001D00B9" w:rsidRPr="00107DCA" w:rsidRDefault="001D00B9" w:rsidP="001D00B9">
      <w:pPr>
        <w:pStyle w:val="Plattetekstinspringen"/>
      </w:pPr>
      <w:r w:rsidRPr="00107DCA">
        <w:t xml:space="preserve">Staalsoort: </w:t>
      </w:r>
      <w:r w:rsidRPr="00BC2728">
        <w:rPr>
          <w:rStyle w:val="Keuze-blauw"/>
        </w:rPr>
        <w:t>S 235 / S 275 / S355 / …</w:t>
      </w:r>
    </w:p>
    <w:p w14:paraId="537DAEE2" w14:textId="77777777" w:rsidR="001D00B9" w:rsidRPr="00107DCA" w:rsidRDefault="001D00B9" w:rsidP="001D00B9">
      <w:pPr>
        <w:pStyle w:val="Plattetekstinspringen"/>
      </w:pPr>
      <w:r w:rsidRPr="00107DCA">
        <w:t xml:space="preserve">Kwaliteit (lasbaarheid): </w:t>
      </w:r>
      <w:r w:rsidRPr="00BC2728">
        <w:rPr>
          <w:rStyle w:val="Keuze-blauw"/>
        </w:rPr>
        <w:t>JR / J0 / J2 / K2 / …</w:t>
      </w:r>
    </w:p>
    <w:p w14:paraId="17AAE973" w14:textId="77777777" w:rsidR="001D00B9" w:rsidRPr="00107DCA" w:rsidRDefault="001D00B9" w:rsidP="001D00B9">
      <w:pPr>
        <w:pStyle w:val="Plattetekstinspringen"/>
      </w:pPr>
      <w:r w:rsidRPr="00107DCA">
        <w:t xml:space="preserve">Behandeling van het staal: thermisch verzinkt, minimum laagdikte </w:t>
      </w:r>
      <w:r w:rsidRPr="00BC2728">
        <w:rPr>
          <w:rStyle w:val="Keuze-blauw"/>
        </w:rPr>
        <w:t>85 / 100 / …</w:t>
      </w:r>
      <w:r w:rsidRPr="00107DCA">
        <w:t xml:space="preserve"> µm </w:t>
      </w:r>
      <w:r>
        <w:t>volgens</w:t>
      </w:r>
      <w:r w:rsidRPr="00107DCA">
        <w:t xml:space="preserve"> 27.62 corrosiebescherming - thermisch verzinken.</w:t>
      </w:r>
      <w:r w:rsidRPr="00107DCA">
        <w:tab/>
      </w:r>
    </w:p>
    <w:p w14:paraId="12CA8FFC" w14:textId="77777777" w:rsidR="001D00B9" w:rsidRPr="00107DCA" w:rsidRDefault="001D00B9" w:rsidP="001D00B9">
      <w:pPr>
        <w:pStyle w:val="Kop6"/>
      </w:pPr>
      <w:r w:rsidRPr="00107DCA">
        <w:t>Uitvoering</w:t>
      </w:r>
    </w:p>
    <w:p w14:paraId="00027AA9" w14:textId="77777777" w:rsidR="001D00B9" w:rsidRPr="00107DCA" w:rsidRDefault="001D00B9" w:rsidP="001D00B9">
      <w:pPr>
        <w:pStyle w:val="Plattetekstinspringen"/>
      </w:pPr>
      <w:r w:rsidRPr="00107DCA">
        <w:t>De fabrikant bepaalt de afmetingen van het hoekprofiel, de consoles en hun onderlinge afstand i.f.v. de optredende belasting en spouwbreedte. Een berekeningsnota en plaatsingsschema moeten voor de plaatsing ter goedkeuring voorgelegd worden aan de architect en stabiliteitsingenieur.</w:t>
      </w:r>
    </w:p>
    <w:p w14:paraId="7A285D23" w14:textId="77777777" w:rsidR="001D00B9" w:rsidRPr="00107DCA" w:rsidRDefault="001D00B9" w:rsidP="001D00B9">
      <w:pPr>
        <w:pStyle w:val="Plattetekstinspringen"/>
      </w:pPr>
      <w:r w:rsidRPr="00107DCA">
        <w:t>Het systeem voorziet in de nodige hulpstukken, vulplaten en stelplaten om een zuiver waterpas en rechtlijnige montage toe te laten.</w:t>
      </w:r>
    </w:p>
    <w:p w14:paraId="798A0D4F" w14:textId="77777777" w:rsidR="001D00B9" w:rsidRPr="00107DCA" w:rsidRDefault="001D00B9" w:rsidP="001D00B9">
      <w:pPr>
        <w:pStyle w:val="Plattetekstinspringen"/>
      </w:pPr>
      <w:r w:rsidRPr="00107DCA">
        <w:t>Gebeurlijke beschadigingen aan de zinklaag moeten voorafgaandelijk worden hersteld zoals beschreven in art. 27.62 corrosiebescherming - thermisch verzinken.</w:t>
      </w:r>
    </w:p>
    <w:p w14:paraId="402D9898" w14:textId="77777777" w:rsidR="001D00B9" w:rsidRPr="00107DCA" w:rsidRDefault="001D00B9" w:rsidP="001D00B9">
      <w:pPr>
        <w:pStyle w:val="Plattetekstinspringen"/>
      </w:pPr>
      <w:r w:rsidRPr="00107DCA">
        <w:t>Om het systeem onzichtbaar te verwerken wordt het hoekprofiel juist boven de rollaag geplaatst. Speciale rollaagbeugels, die aan het hoekprofiel gehaakt kunnen worden, zorgen voor het ophouden van de rollaag. Elke tweede of derde steen van de rollaag wordt een beugel geplaatst in de verticale voeg. Er worden minimaal 4 beugels voorzien per lm.</w:t>
      </w:r>
    </w:p>
    <w:p w14:paraId="3043D3AA" w14:textId="77777777" w:rsidR="001D00B9" w:rsidRPr="00107DCA" w:rsidRDefault="001D00B9" w:rsidP="001D00B9">
      <w:pPr>
        <w:pStyle w:val="Plattetekstinspringen"/>
      </w:pPr>
      <w:r w:rsidRPr="00107DCA">
        <w:t xml:space="preserve">De verankering in de achterliggende structuur gebeurt </w:t>
      </w:r>
      <w:r>
        <w:t>volgens</w:t>
      </w:r>
      <w:r w:rsidRPr="00107DCA">
        <w:t xml:space="preserve"> de voorschriften van de fabrikant. Afhankelijk van de draagstructuur en de randafstanden wordt de console bevestigd met keilbouten, chemische ankers, ingebetonneerde ankerrails met hamerkopbouten, enz. </w:t>
      </w:r>
    </w:p>
    <w:p w14:paraId="351BEF6F" w14:textId="77777777" w:rsidR="001D00B9" w:rsidRPr="00107DCA" w:rsidRDefault="001D00B9" w:rsidP="001D00B9">
      <w:pPr>
        <w:pStyle w:val="Kop6"/>
      </w:pPr>
      <w:r w:rsidRPr="00107DCA">
        <w:t>Toepassing</w:t>
      </w:r>
    </w:p>
    <w:p w14:paraId="0BBD4487" w14:textId="77777777" w:rsidR="001D00B9" w:rsidRPr="00107DCA" w:rsidRDefault="001D00B9" w:rsidP="001D00B9">
      <w:pPr>
        <w:pStyle w:val="Kop5"/>
      </w:pPr>
      <w:bookmarkStart w:id="1208" w:name="_Toc384115283"/>
      <w:bookmarkStart w:id="1209" w:name="_Toc438633609"/>
      <w:r w:rsidRPr="00107DCA">
        <w:t>27.26.23.</w:t>
      </w:r>
      <w:r w:rsidRPr="00107DCA">
        <w:tab/>
        <w:t>lateien – regelbare consoles/niet-zichtbaar – roestvast staal (RVS)</w:t>
      </w:r>
      <w:r w:rsidRPr="00107DCA">
        <w:tab/>
      </w:r>
      <w:r w:rsidRPr="00FD2A61">
        <w:rPr>
          <w:rStyle w:val="MeetChar"/>
        </w:rPr>
        <w:t>|PM|</w:t>
      </w:r>
      <w:bookmarkEnd w:id="1208"/>
      <w:bookmarkEnd w:id="1209"/>
    </w:p>
    <w:p w14:paraId="76FAA24A" w14:textId="77777777" w:rsidR="001D00B9" w:rsidRPr="00107DCA" w:rsidRDefault="001D00B9" w:rsidP="001D00B9">
      <w:pPr>
        <w:pStyle w:val="Kop6"/>
      </w:pPr>
      <w:r w:rsidRPr="00107DCA">
        <w:t>Omschrijving</w:t>
      </w:r>
    </w:p>
    <w:p w14:paraId="0830FA61" w14:textId="77777777" w:rsidR="001D00B9" w:rsidRPr="00107DCA" w:rsidRDefault="001D00B9" w:rsidP="001D00B9">
      <w:pPr>
        <w:pStyle w:val="Plattetekst"/>
      </w:pPr>
      <w:r>
        <w:t>R</w:t>
      </w:r>
      <w:r w:rsidRPr="00107DCA">
        <w:t>oestvast stalen consoles voor het realiseren van baksteenlateien boven brede raam- en deuropeningen. De consoles zijn na plaatsing niet meer zichtbaar. De regelbare consoles laten een doorlopende spouw toe zodat een goed aansluitende laag thermische isolatie geplaatst kan worden.</w:t>
      </w:r>
    </w:p>
    <w:p w14:paraId="5A021AB4" w14:textId="77777777" w:rsidR="001D00B9" w:rsidRPr="00107DCA" w:rsidRDefault="001D00B9" w:rsidP="001D00B9">
      <w:pPr>
        <w:pStyle w:val="Kop6"/>
      </w:pPr>
      <w:r w:rsidRPr="00107DCA">
        <w:t>Meting</w:t>
      </w:r>
    </w:p>
    <w:p w14:paraId="1DC73F76" w14:textId="77777777" w:rsidR="001D00B9" w:rsidRPr="00107DCA" w:rsidRDefault="001D00B9" w:rsidP="001D00B9">
      <w:pPr>
        <w:pStyle w:val="Plattetekstinspringen"/>
      </w:pPr>
      <w:r w:rsidRPr="00107DCA">
        <w:t>aard van de overeenkomst: Pro Memorie (PM). Inbegrepen in de eenheidsprijs van het gevelmetselwerk</w:t>
      </w:r>
    </w:p>
    <w:p w14:paraId="7FDA640F" w14:textId="77777777" w:rsidR="001D00B9" w:rsidRPr="00107DCA" w:rsidRDefault="001D00B9" w:rsidP="001D00B9">
      <w:pPr>
        <w:pStyle w:val="Kop6"/>
      </w:pPr>
      <w:r w:rsidRPr="00107DCA">
        <w:t>Materiaal</w:t>
      </w:r>
    </w:p>
    <w:p w14:paraId="783D9D9D" w14:textId="77777777" w:rsidR="001D00B9" w:rsidRPr="00107DCA" w:rsidRDefault="001D00B9" w:rsidP="001D00B9">
      <w:pPr>
        <w:pStyle w:val="Kop8"/>
      </w:pPr>
      <w:r w:rsidRPr="00107DCA">
        <w:t>Specificaties</w:t>
      </w:r>
    </w:p>
    <w:p w14:paraId="6ED48E23" w14:textId="77777777" w:rsidR="001D00B9" w:rsidRPr="00107DCA" w:rsidRDefault="001D00B9" w:rsidP="001D00B9">
      <w:pPr>
        <w:pStyle w:val="Plattetekstinspringen"/>
      </w:pPr>
      <w:r w:rsidRPr="00107DCA">
        <w:t xml:space="preserve">Staalsoort: </w:t>
      </w:r>
      <w:r w:rsidRPr="00BC2728">
        <w:rPr>
          <w:rStyle w:val="Keuze-blauw"/>
        </w:rPr>
        <w:t>AISI 304 / 316 / …</w:t>
      </w:r>
    </w:p>
    <w:p w14:paraId="6B5DC987" w14:textId="77777777" w:rsidR="001D00B9" w:rsidRPr="00107DCA" w:rsidRDefault="001D00B9" w:rsidP="001D00B9">
      <w:pPr>
        <w:pStyle w:val="Kop6"/>
      </w:pPr>
      <w:r w:rsidRPr="00107DCA">
        <w:t>Uitvoering</w:t>
      </w:r>
    </w:p>
    <w:p w14:paraId="080920C7" w14:textId="77777777" w:rsidR="001D00B9" w:rsidRPr="00107DCA" w:rsidRDefault="001D00B9" w:rsidP="001D00B9">
      <w:pPr>
        <w:pStyle w:val="Plattetekstinspringen"/>
      </w:pPr>
      <w:r w:rsidRPr="00107DCA">
        <w:t>De fabrikant bepaalt de afmetingen van het hoekprofiel, de consoles en hun onderlinge afstand i.f.v. de optredende belasting en spouwbreedte. Een berekeningsnota en plaatsingsschema moeten voor de plaatsing ter goedkeuring voorgelegd worden aan de architect en stabiliteitsingenieur.</w:t>
      </w:r>
    </w:p>
    <w:p w14:paraId="613B38F3" w14:textId="77777777" w:rsidR="001D00B9" w:rsidRPr="00107DCA" w:rsidRDefault="001D00B9" w:rsidP="001D00B9">
      <w:pPr>
        <w:pStyle w:val="Plattetekstinspringen"/>
      </w:pPr>
      <w:r w:rsidRPr="00107DCA">
        <w:t>Het systeem voorziet in de nodige hulpstukken, vulplaten en stelplaten om een zuiver waterpas en rechtlijnige montage toe te laten.</w:t>
      </w:r>
    </w:p>
    <w:p w14:paraId="3804A722" w14:textId="77777777" w:rsidR="001D00B9" w:rsidRPr="00107DCA" w:rsidRDefault="001D00B9" w:rsidP="001D00B9">
      <w:pPr>
        <w:pStyle w:val="Plattetekstinspringen"/>
      </w:pPr>
      <w:r w:rsidRPr="00107DCA">
        <w:t>Om het systeem onzichtbaar te verwerken wordt het hoekprofiel juist boven de rollaag geplaatst. Speciale rollaagbeugels, die aan het hoekprofiel gehaakt kunnen worden, zorgen voor het ophouden van de rollaag. Elke tweede of derde steen van de rollaag wordt een beugel geplaatst in de verticale voeg. Er worden minimaal 4 beugels voorzien per lm.</w:t>
      </w:r>
    </w:p>
    <w:p w14:paraId="258C8990" w14:textId="77777777" w:rsidR="001D00B9" w:rsidRPr="00107DCA" w:rsidRDefault="001D00B9" w:rsidP="001D00B9">
      <w:pPr>
        <w:pStyle w:val="Plattetekstinspringen"/>
      </w:pPr>
      <w:r w:rsidRPr="00107DCA">
        <w:t xml:space="preserve">De verankering in de achterliggende structuur gebeurt </w:t>
      </w:r>
      <w:r>
        <w:t>volgens</w:t>
      </w:r>
      <w:r w:rsidRPr="00107DCA">
        <w:t xml:space="preserve"> de voorschriften van de fabrikant. Afhankelijk van de draagstructuur en de randafstanden wordt de console bevestigd met keilbouten, chemische ankers, ingebetonneerde ankerrails met hamerkopbouten, enz. </w:t>
      </w:r>
    </w:p>
    <w:p w14:paraId="1B86145C" w14:textId="77777777" w:rsidR="001D00B9" w:rsidRPr="00107DCA" w:rsidRDefault="001D00B9" w:rsidP="001D00B9">
      <w:pPr>
        <w:pStyle w:val="Kop6"/>
      </w:pPr>
      <w:r w:rsidRPr="00107DCA">
        <w:t>Toepassing</w:t>
      </w:r>
    </w:p>
    <w:p w14:paraId="01C7C5FF" w14:textId="77777777" w:rsidR="001D00B9" w:rsidRPr="00107DCA" w:rsidRDefault="001D00B9" w:rsidP="001D00B9">
      <w:pPr>
        <w:pStyle w:val="Kop2"/>
      </w:pPr>
      <w:bookmarkStart w:id="1210" w:name="_Toc384115284"/>
      <w:bookmarkStart w:id="1211" w:name="_Toc385319252"/>
      <w:bookmarkStart w:id="1212" w:name="_Toc385321166"/>
      <w:bookmarkStart w:id="1213" w:name="_Toc438633610"/>
      <w:r w:rsidRPr="00107DCA">
        <w:t>27.30.</w:t>
      </w:r>
      <w:r w:rsidRPr="00107DCA">
        <w:tab/>
        <w:t>kolommen – algemeen</w:t>
      </w:r>
      <w:bookmarkEnd w:id="1210"/>
      <w:bookmarkEnd w:id="1211"/>
      <w:bookmarkEnd w:id="1212"/>
      <w:bookmarkEnd w:id="1213"/>
      <w:r w:rsidRPr="00107DCA">
        <w:tab/>
      </w:r>
    </w:p>
    <w:p w14:paraId="6803806E" w14:textId="77777777" w:rsidR="001D00B9" w:rsidRPr="00107DCA" w:rsidRDefault="001D00B9" w:rsidP="001D00B9">
      <w:pPr>
        <w:pStyle w:val="Kop3"/>
      </w:pPr>
      <w:bookmarkStart w:id="1214" w:name="_Toc384115285"/>
      <w:bookmarkStart w:id="1215" w:name="_Toc385319253"/>
      <w:bookmarkStart w:id="1216" w:name="_Toc385321167"/>
      <w:bookmarkStart w:id="1217" w:name="_Toc438633611"/>
      <w:r w:rsidRPr="00107DCA">
        <w:t>27.31.</w:t>
      </w:r>
      <w:r w:rsidRPr="00107DCA">
        <w:tab/>
        <w:t>kolommen – blank profielstaal</w:t>
      </w:r>
      <w:r w:rsidRPr="00107DCA">
        <w:tab/>
      </w:r>
      <w:r w:rsidRPr="00FD2A61">
        <w:rPr>
          <w:rStyle w:val="MeetChar"/>
        </w:rPr>
        <w:t>|FH|kg</w:t>
      </w:r>
      <w:bookmarkEnd w:id="1214"/>
      <w:bookmarkEnd w:id="1215"/>
      <w:bookmarkEnd w:id="1216"/>
      <w:bookmarkEnd w:id="1217"/>
    </w:p>
    <w:p w14:paraId="6962F006" w14:textId="77777777" w:rsidR="001D00B9" w:rsidRPr="00107DCA" w:rsidRDefault="001D00B9" w:rsidP="001D00B9">
      <w:pPr>
        <w:pStyle w:val="Kop6"/>
      </w:pPr>
      <w:r w:rsidRPr="00107DCA">
        <w:t>Meting</w:t>
      </w:r>
    </w:p>
    <w:p w14:paraId="139F14E3" w14:textId="77777777" w:rsidR="001D00B9" w:rsidRPr="00107DCA" w:rsidRDefault="001D00B9" w:rsidP="001D00B9">
      <w:pPr>
        <w:pStyle w:val="Plattetekstinspringen"/>
      </w:pPr>
      <w:r w:rsidRPr="00107DCA">
        <w:t xml:space="preserve">meeteenheid: per kg </w:t>
      </w:r>
    </w:p>
    <w:p w14:paraId="58F101DC" w14:textId="77777777" w:rsidR="001D00B9" w:rsidRPr="00107DCA" w:rsidRDefault="001D00B9" w:rsidP="001D00B9">
      <w:pPr>
        <w:pStyle w:val="Plattetekstinspringen"/>
      </w:pPr>
      <w:r w:rsidRPr="00107DCA">
        <w:t xml:space="preserve">meetcode: de volumemassa van het staal wordt bij conventie vastgesteld op 7.850 kg/m3. Enkel de conventionele theoretische massa wordt in rekening gebracht. Deze wordt bepaald op basis van de geometrische vorm van de stukken. De uitsnijdingen en openingen worden afgetrokken, behalve de gaten voor de verbindingen en de afschuiningen en laspoortjes voor de lassen. In de berekening van de hoeveelheden wordt een massatoeslag van 10 % voorzien, waarvan enerzijds 5% voor de hulpstukken (kop- en voetplaten, verstijvingsplaten, verbindingselementen, ankerstaven in beton, ...) en anderzijds 5% voor lasnaden, bouten, moeren en rondellen, verbindingsdeuvels, afval en walstolleranties, …. </w:t>
      </w:r>
      <w:r>
        <w:br/>
      </w:r>
      <w:r w:rsidRPr="00107DCA">
        <w:t>De kolommen worden gemeten tussen de balken en/of vloeren.</w:t>
      </w:r>
    </w:p>
    <w:p w14:paraId="30E13402" w14:textId="77777777" w:rsidR="001D00B9" w:rsidRPr="00107DCA" w:rsidRDefault="001D00B9" w:rsidP="001D00B9">
      <w:pPr>
        <w:pStyle w:val="Plattetekstinspringen"/>
      </w:pPr>
      <w:r w:rsidRPr="00107DCA">
        <w:t>aard van de overeenkomst: Forfaitaire Hoeveelheid</w:t>
      </w:r>
    </w:p>
    <w:p w14:paraId="4A94F775" w14:textId="77777777" w:rsidR="001D00B9" w:rsidRPr="00107DCA" w:rsidRDefault="001D00B9" w:rsidP="001D00B9">
      <w:pPr>
        <w:pStyle w:val="Kop6"/>
      </w:pPr>
      <w:r w:rsidRPr="00107DCA">
        <w:t>Materiaal</w:t>
      </w:r>
    </w:p>
    <w:p w14:paraId="4FE62F53" w14:textId="77777777" w:rsidR="001D00B9" w:rsidRPr="00107DCA" w:rsidRDefault="001D00B9" w:rsidP="001D00B9">
      <w:pPr>
        <w:pStyle w:val="Plattetekstinspringen"/>
      </w:pPr>
      <w:r w:rsidRPr="00107DCA">
        <w:t>De bepalingen van NBN EN 10278 – ‘Afmetingen en toleranties van producten van blank staal’ zijn van toepassing.</w:t>
      </w:r>
    </w:p>
    <w:p w14:paraId="4CB26B9A" w14:textId="77777777" w:rsidR="001D00B9" w:rsidRPr="00107DCA" w:rsidRDefault="001D00B9" w:rsidP="001D00B9">
      <w:pPr>
        <w:pStyle w:val="Plattetekstinspringen"/>
      </w:pPr>
      <w:r w:rsidRPr="00107DCA">
        <w:t>De vorm (I, H, koker, C, …), afmetingen en wanddikte worden in de gedetailleerde meetstaat gespecifieerd.</w:t>
      </w:r>
    </w:p>
    <w:p w14:paraId="73D6D4B9" w14:textId="77777777" w:rsidR="001D00B9" w:rsidRPr="00107DCA" w:rsidRDefault="001D00B9" w:rsidP="001D00B9">
      <w:pPr>
        <w:pStyle w:val="Kop8"/>
      </w:pPr>
      <w:r w:rsidRPr="00107DCA">
        <w:t>Specificaties</w:t>
      </w:r>
    </w:p>
    <w:p w14:paraId="13ABBEFC" w14:textId="77777777" w:rsidR="001D00B9" w:rsidRPr="00107DCA" w:rsidRDefault="001D00B9" w:rsidP="001D00B9">
      <w:pPr>
        <w:pStyle w:val="Plattetekstinspringen"/>
      </w:pPr>
      <w:r w:rsidRPr="00107DCA">
        <w:t xml:space="preserve">Staalsoort: </w:t>
      </w:r>
      <w:r w:rsidRPr="00BC2728">
        <w:rPr>
          <w:rStyle w:val="Keuze-blauw"/>
        </w:rPr>
        <w:t>S235 / S275 / S355 / …</w:t>
      </w:r>
    </w:p>
    <w:p w14:paraId="3ECA941A" w14:textId="77777777" w:rsidR="001D00B9" w:rsidRPr="00107DCA" w:rsidRDefault="001D00B9" w:rsidP="001D00B9">
      <w:pPr>
        <w:pStyle w:val="Plattetekstinspringen"/>
      </w:pPr>
      <w:r w:rsidRPr="00107DCA">
        <w:t xml:space="preserve">Kwaliteit lasbaarheid: </w:t>
      </w:r>
      <w:r w:rsidRPr="00BC2728">
        <w:rPr>
          <w:rStyle w:val="Keuze-blauw"/>
        </w:rPr>
        <w:t>JR / J0 / J2 / K2 / …</w:t>
      </w:r>
    </w:p>
    <w:p w14:paraId="7CA07904" w14:textId="77777777" w:rsidR="001D00B9" w:rsidRPr="00107DCA" w:rsidRDefault="001D00B9" w:rsidP="001D00B9">
      <w:pPr>
        <w:pStyle w:val="Kop6"/>
      </w:pPr>
      <w:r w:rsidRPr="00107DCA">
        <w:t>Uitvoering</w:t>
      </w:r>
    </w:p>
    <w:p w14:paraId="334F8AE9" w14:textId="77777777" w:rsidR="001D00B9" w:rsidRPr="00107DCA" w:rsidRDefault="001D00B9" w:rsidP="001D00B9">
      <w:pPr>
        <w:pStyle w:val="Plattetekstinspringen"/>
      </w:pPr>
      <w:r w:rsidRPr="00107DCA">
        <w:t xml:space="preserve">De profielen worden op de werf verbonden met de reeds uitgevoerde constructies. </w:t>
      </w:r>
      <w:r>
        <w:br/>
      </w:r>
      <w:r w:rsidRPr="00107DCA">
        <w:t>Dit gebeurt met een aangelaste kop- en voetplaat (afmetingen en dikte volgens stabiliteitsplan) of met speciaal hiertoe ontworpen voetstukken.</w:t>
      </w:r>
      <w:r>
        <w:br/>
      </w:r>
      <w:r w:rsidRPr="00107DCA">
        <w:t>De verankering van de voetplaat moet op een structureel dragend element gebeuren, verankering in de deklaag is niet toegelaten.</w:t>
      </w:r>
    </w:p>
    <w:p w14:paraId="0D90DB3F" w14:textId="77777777" w:rsidR="001D00B9" w:rsidRPr="00107DCA" w:rsidRDefault="001D00B9" w:rsidP="001D00B9">
      <w:pPr>
        <w:pStyle w:val="Plattetekstinspringen"/>
      </w:pPr>
      <w:r w:rsidRPr="00107DCA">
        <w:t>Lasverbindingen gebeuren zoveel mogelijk in de werkplaats.</w:t>
      </w:r>
    </w:p>
    <w:p w14:paraId="0937C81F" w14:textId="77777777" w:rsidR="001D00B9" w:rsidRPr="00107DCA" w:rsidRDefault="001D00B9" w:rsidP="001D00B9">
      <w:pPr>
        <w:pStyle w:val="Kop6"/>
      </w:pPr>
      <w:r w:rsidRPr="00107DCA">
        <w:t>Toepassing</w:t>
      </w:r>
    </w:p>
    <w:p w14:paraId="3C0504A2" w14:textId="77777777" w:rsidR="001D00B9" w:rsidRPr="00107DCA" w:rsidRDefault="001D00B9" w:rsidP="001D00B9">
      <w:pPr>
        <w:pStyle w:val="Kop3"/>
      </w:pPr>
      <w:bookmarkStart w:id="1218" w:name="_Toc384115286"/>
      <w:bookmarkStart w:id="1219" w:name="_Toc385319254"/>
      <w:bookmarkStart w:id="1220" w:name="_Toc385321168"/>
      <w:bookmarkStart w:id="1221" w:name="_Toc438633612"/>
      <w:r w:rsidRPr="00107DCA">
        <w:t>27.32.</w:t>
      </w:r>
      <w:r w:rsidRPr="00107DCA">
        <w:tab/>
        <w:t>kolommen – gemetalliseerd profielstaal</w:t>
      </w:r>
      <w:r w:rsidRPr="00107DCA">
        <w:tab/>
      </w:r>
      <w:r w:rsidRPr="00EE4E62">
        <w:rPr>
          <w:rStyle w:val="MeetChar"/>
        </w:rPr>
        <w:t>|FH|kg</w:t>
      </w:r>
      <w:bookmarkEnd w:id="1218"/>
      <w:bookmarkEnd w:id="1219"/>
      <w:bookmarkEnd w:id="1220"/>
      <w:bookmarkEnd w:id="1221"/>
    </w:p>
    <w:p w14:paraId="278F9D9C" w14:textId="77777777" w:rsidR="001D00B9" w:rsidRPr="00107DCA" w:rsidRDefault="001D00B9" w:rsidP="001D00B9">
      <w:pPr>
        <w:pStyle w:val="Kop6"/>
      </w:pPr>
      <w:r w:rsidRPr="00107DCA">
        <w:t>Meting</w:t>
      </w:r>
    </w:p>
    <w:p w14:paraId="4B9E2C95" w14:textId="77777777" w:rsidR="001D00B9" w:rsidRPr="00107DCA" w:rsidRDefault="001D00B9" w:rsidP="001D00B9">
      <w:pPr>
        <w:pStyle w:val="Plattetekstinspringen"/>
      </w:pPr>
      <w:r w:rsidRPr="00107DCA">
        <w:t xml:space="preserve">meeteenheid: per kg </w:t>
      </w:r>
    </w:p>
    <w:p w14:paraId="0E2131D7" w14:textId="77777777" w:rsidR="001D00B9" w:rsidRPr="00107DCA" w:rsidRDefault="001D00B9" w:rsidP="001D00B9">
      <w:pPr>
        <w:pStyle w:val="Plattetekstinspringen"/>
      </w:pPr>
      <w:r w:rsidRPr="00107DCA">
        <w:t xml:space="preserve">meetcode: de volumemassa van het staal wordt bij conventie vastgesteld op 7.850 kg/m3. Enkel de conventionele theoretische massa wordt in rekening gebracht. Deze wordt bepaald op basis van de geometrische vorm van de stukken. De uitsnijdingen en openingen worden afgetrokken, behalve de gaten voor de verbindingen en de afschuiningen en laspoortjes voor de lassen. In de berekening van de hoeveelheden wordt een massatoeslag van 10 % voorzien, waarvan enerzijds 5% voor de hulpstukken (kop- en voetplaten, verstijvingsplaten, verbindingselementen, ankerstaven in beton, ...) en anderzijds 5% voor lasnaden, bouten, moeren en rondellen, verbindingsdeuvels, afval en walstolleranties, …. </w:t>
      </w:r>
      <w:r>
        <w:br/>
      </w:r>
      <w:r w:rsidRPr="00107DCA">
        <w:t>De kolommen worden gemeten tussen de balken en/of vloeren.</w:t>
      </w:r>
    </w:p>
    <w:p w14:paraId="2A81B330" w14:textId="77777777" w:rsidR="001D00B9" w:rsidRPr="00107DCA" w:rsidRDefault="001D00B9" w:rsidP="001D00B9">
      <w:pPr>
        <w:pStyle w:val="Plattetekstinspringen"/>
      </w:pPr>
      <w:r w:rsidRPr="00107DCA">
        <w:t>aard van de overeenkomst: Forfaitaire Hoeveelheid</w:t>
      </w:r>
    </w:p>
    <w:p w14:paraId="4CC4071D" w14:textId="77777777" w:rsidR="001D00B9" w:rsidRPr="00107DCA" w:rsidRDefault="001D00B9" w:rsidP="001D00B9">
      <w:pPr>
        <w:pStyle w:val="Kop6"/>
      </w:pPr>
      <w:r w:rsidRPr="00107DCA">
        <w:t>Materiaal</w:t>
      </w:r>
    </w:p>
    <w:p w14:paraId="1751B2BD" w14:textId="77777777" w:rsidR="001D00B9" w:rsidRPr="00107DCA" w:rsidRDefault="001D00B9" w:rsidP="001D00B9">
      <w:pPr>
        <w:pStyle w:val="Plattetekstinspringen"/>
      </w:pPr>
      <w:r w:rsidRPr="00107DCA">
        <w:t>De vorm (I, H, koker, C, …), afmetingen en wanddikte worden in de gedetailleerde meetstaat gespecifieerd.</w:t>
      </w:r>
    </w:p>
    <w:p w14:paraId="3442AFEA" w14:textId="77777777" w:rsidR="001D00B9" w:rsidRPr="00107DCA" w:rsidRDefault="001D00B9" w:rsidP="001D00B9">
      <w:pPr>
        <w:pStyle w:val="Kop8"/>
      </w:pPr>
      <w:r w:rsidRPr="00107DCA">
        <w:t>Specificaties</w:t>
      </w:r>
    </w:p>
    <w:p w14:paraId="7D6360C5" w14:textId="77777777" w:rsidR="001D00B9" w:rsidRPr="00107DCA" w:rsidRDefault="001D00B9" w:rsidP="001D00B9">
      <w:pPr>
        <w:pStyle w:val="Plattetekstinspringen"/>
      </w:pPr>
      <w:r w:rsidRPr="00107DCA">
        <w:t xml:space="preserve">Staalsoort: </w:t>
      </w:r>
      <w:r w:rsidRPr="00BC2728">
        <w:rPr>
          <w:rStyle w:val="Keuze-blauw"/>
        </w:rPr>
        <w:t>S235 / S275 / S355 / …</w:t>
      </w:r>
    </w:p>
    <w:p w14:paraId="688471AE" w14:textId="77777777" w:rsidR="001D00B9" w:rsidRPr="00107DCA" w:rsidRDefault="001D00B9" w:rsidP="001D00B9">
      <w:pPr>
        <w:pStyle w:val="Plattetekstinspringen"/>
      </w:pPr>
      <w:r w:rsidRPr="00107DCA">
        <w:t xml:space="preserve">Kwaliteit lasbaarheid: </w:t>
      </w:r>
      <w:r w:rsidRPr="00BC2728">
        <w:rPr>
          <w:rStyle w:val="Keuze-blauw"/>
        </w:rPr>
        <w:t>JR / J0 / J2 / K2 / …</w:t>
      </w:r>
    </w:p>
    <w:p w14:paraId="3C0A13D3" w14:textId="77777777" w:rsidR="001D00B9" w:rsidRPr="00107DCA" w:rsidRDefault="001D00B9" w:rsidP="001D00B9">
      <w:pPr>
        <w:pStyle w:val="Plattetekstinspringen"/>
      </w:pPr>
      <w:r w:rsidRPr="00107DCA">
        <w:t xml:space="preserve">Behandeling van het staal: </w:t>
      </w:r>
      <w:r>
        <w:t>volgens</w:t>
      </w:r>
      <w:r w:rsidRPr="00107DCA">
        <w:t xml:space="preserve"> </w:t>
      </w:r>
      <w:r w:rsidRPr="00BC2728">
        <w:rPr>
          <w:rStyle w:val="Keuze-blauw"/>
        </w:rPr>
        <w:t>27.61.10 corrosiebescherming – metallisatie/zonder bijkomende afwerkingslaag / 27.61.20 corrosiebescherming – metallisatie/metallisatie + natlak /  27.61.30 corrosiebescherming – metallisatie/metallisatie + poederlak</w:t>
      </w:r>
      <w:r w:rsidRPr="00107DCA">
        <w:t>.</w:t>
      </w:r>
    </w:p>
    <w:p w14:paraId="69A769E7" w14:textId="77777777" w:rsidR="001D00B9" w:rsidRPr="00107DCA" w:rsidRDefault="001D00B9" w:rsidP="001D00B9">
      <w:pPr>
        <w:pStyle w:val="Kop6"/>
      </w:pPr>
      <w:r w:rsidRPr="00107DCA">
        <w:t>Uitvoering</w:t>
      </w:r>
    </w:p>
    <w:p w14:paraId="5696C478" w14:textId="77777777" w:rsidR="001D00B9" w:rsidRPr="00107DCA" w:rsidRDefault="001D00B9" w:rsidP="001D00B9">
      <w:pPr>
        <w:pStyle w:val="Plattetekstinspringen"/>
      </w:pPr>
      <w:r>
        <w:t>D</w:t>
      </w:r>
      <w:r w:rsidRPr="00107DCA">
        <w:t xml:space="preserve">e profielen worden op de werf verbonden met de reeds uitgevoerde constructies. </w:t>
      </w:r>
      <w:r>
        <w:br/>
      </w:r>
      <w:r w:rsidRPr="00107DCA">
        <w:t>Dit gebeurt met een aangelaste kop- en voetplaat (afmetingen en dikte volgens stabiliteitsplan) of met speciaal hiertoe ontworpen voetstukken.</w:t>
      </w:r>
      <w:r>
        <w:br/>
      </w:r>
      <w:r w:rsidRPr="00107DCA">
        <w:t>De verankering van de voetplaat moet op een structureel dragend element gebeuren, verankering in de deklaag is niet toegelaten.</w:t>
      </w:r>
    </w:p>
    <w:p w14:paraId="70FC0B9A" w14:textId="77777777" w:rsidR="001D00B9" w:rsidRPr="00107DCA" w:rsidRDefault="001D00B9" w:rsidP="001D00B9">
      <w:pPr>
        <w:pStyle w:val="Plattetekstinspringen"/>
      </w:pPr>
      <w:r w:rsidRPr="00107DCA">
        <w:t>Lasverbindingen gebeuren zoveel mogelijk in de werkplaats.</w:t>
      </w:r>
    </w:p>
    <w:p w14:paraId="10561540" w14:textId="77777777" w:rsidR="001D00B9" w:rsidRPr="00107DCA" w:rsidRDefault="001D00B9" w:rsidP="001D00B9">
      <w:pPr>
        <w:pStyle w:val="Kop6"/>
      </w:pPr>
      <w:r w:rsidRPr="00107DCA">
        <w:t>Toepassing</w:t>
      </w:r>
    </w:p>
    <w:p w14:paraId="5179E6EE" w14:textId="77777777" w:rsidR="001D00B9" w:rsidRPr="00107DCA" w:rsidRDefault="001D00B9" w:rsidP="001D00B9">
      <w:pPr>
        <w:pStyle w:val="Kop3"/>
      </w:pPr>
      <w:bookmarkStart w:id="1222" w:name="_Toc384115287"/>
      <w:bookmarkStart w:id="1223" w:name="_Toc385319255"/>
      <w:bookmarkStart w:id="1224" w:name="_Toc385321169"/>
      <w:bookmarkStart w:id="1225" w:name="_Toc438633613"/>
      <w:r w:rsidRPr="00107DCA">
        <w:t>27.33.</w:t>
      </w:r>
      <w:r w:rsidRPr="00107DCA">
        <w:tab/>
        <w:t>kolommen – thermisch verzinkt profielstaal</w:t>
      </w:r>
      <w:r w:rsidRPr="00107DCA">
        <w:tab/>
      </w:r>
      <w:r w:rsidRPr="00D66E1D">
        <w:rPr>
          <w:rStyle w:val="MeetChar"/>
        </w:rPr>
        <w:t>|FH|kg</w:t>
      </w:r>
      <w:bookmarkEnd w:id="1222"/>
      <w:bookmarkEnd w:id="1223"/>
      <w:bookmarkEnd w:id="1224"/>
      <w:bookmarkEnd w:id="1225"/>
    </w:p>
    <w:p w14:paraId="4C9D1885" w14:textId="77777777" w:rsidR="001D00B9" w:rsidRPr="00107DCA" w:rsidRDefault="001D00B9" w:rsidP="001D00B9">
      <w:pPr>
        <w:pStyle w:val="Kop6"/>
      </w:pPr>
      <w:r w:rsidRPr="00107DCA">
        <w:t>Meting</w:t>
      </w:r>
    </w:p>
    <w:p w14:paraId="41C27AE9" w14:textId="77777777" w:rsidR="001D00B9" w:rsidRPr="00107DCA" w:rsidRDefault="001D00B9" w:rsidP="001D00B9">
      <w:pPr>
        <w:pStyle w:val="Plattetekstinspringen"/>
      </w:pPr>
      <w:r w:rsidRPr="00107DCA">
        <w:t xml:space="preserve">meeteenheid: per kg </w:t>
      </w:r>
    </w:p>
    <w:p w14:paraId="5CF21941" w14:textId="77777777" w:rsidR="001D00B9" w:rsidRPr="00107DCA" w:rsidRDefault="001D00B9" w:rsidP="001D00B9">
      <w:pPr>
        <w:pStyle w:val="Plattetekstinspringen"/>
      </w:pPr>
      <w:r w:rsidRPr="00107DCA">
        <w:t xml:space="preserve">meetcode: de volumemassa van het staal wordt bij conventie vastgesteld op 7.850 kg/m3. Enkel de conventionele theoretische massa wordt in rekening gebracht. Deze wordt bepaald op basis van de geometrische vorm van de stukken. De uitsnijdingen en openingen worden afgetrokken, behalve de gaten voor de verbindingen en de afschuiningen en laspoortjes voor de lassen. In de berekening van de hoeveelheden wordt een massatoeslag van 10 % voorzien, waarvan enerzijds 5% voor de hulpstukken (kop- en voetplaten, verstijvingsplaten, verbindingselementen, ankerstaven in beton, ...) en anderzijds 5% voor lasnaden, bouten, moeren en rondellen, verbindingsdeuvels, afval en walstolleranties, …. </w:t>
      </w:r>
      <w:r>
        <w:br/>
      </w:r>
      <w:r w:rsidRPr="00107DCA">
        <w:t>De kolommen worden gemeten tussen de balken en/of vloeren.</w:t>
      </w:r>
    </w:p>
    <w:p w14:paraId="4EBFBFEF" w14:textId="77777777" w:rsidR="001D00B9" w:rsidRPr="00107DCA" w:rsidRDefault="001D00B9" w:rsidP="001D00B9">
      <w:pPr>
        <w:pStyle w:val="Plattetekstinspringen"/>
      </w:pPr>
      <w:r w:rsidRPr="00107DCA">
        <w:t>aard van de overeenkomst: Forfaitaire Hoeveelheid</w:t>
      </w:r>
    </w:p>
    <w:p w14:paraId="2D330E30" w14:textId="77777777" w:rsidR="001D00B9" w:rsidRPr="00107DCA" w:rsidRDefault="001D00B9" w:rsidP="001D00B9">
      <w:pPr>
        <w:pStyle w:val="Kop6"/>
      </w:pPr>
      <w:r w:rsidRPr="00107DCA">
        <w:t>Materiaal</w:t>
      </w:r>
    </w:p>
    <w:p w14:paraId="1AB42387" w14:textId="77777777" w:rsidR="001D00B9" w:rsidRPr="00107DCA" w:rsidRDefault="001D00B9" w:rsidP="001D00B9">
      <w:pPr>
        <w:pStyle w:val="Plattetekstinspringen"/>
      </w:pPr>
      <w:r w:rsidRPr="00107DCA">
        <w:t>De vorm (I, H, koker, C, …), afmetingen en wanddikte worden in de gedetailleerde meetstaat gespecifieerd.</w:t>
      </w:r>
    </w:p>
    <w:p w14:paraId="0BC3AE97" w14:textId="77777777" w:rsidR="001D00B9" w:rsidRPr="00107DCA" w:rsidRDefault="001D00B9" w:rsidP="001D00B9">
      <w:pPr>
        <w:pStyle w:val="Kop8"/>
      </w:pPr>
      <w:r w:rsidRPr="00107DCA">
        <w:t>Specificaties</w:t>
      </w:r>
    </w:p>
    <w:p w14:paraId="6D0D8156" w14:textId="77777777" w:rsidR="001D00B9" w:rsidRPr="00107DCA" w:rsidRDefault="001D00B9" w:rsidP="001D00B9">
      <w:pPr>
        <w:pStyle w:val="Plattetekstinspringen"/>
      </w:pPr>
      <w:r w:rsidRPr="00107DCA">
        <w:t xml:space="preserve">Staalsoort: </w:t>
      </w:r>
      <w:r w:rsidRPr="00BC2728">
        <w:rPr>
          <w:rStyle w:val="Keuze-blauw"/>
        </w:rPr>
        <w:t>S235 / S275 / S355 / …</w:t>
      </w:r>
    </w:p>
    <w:p w14:paraId="3A27C012" w14:textId="77777777" w:rsidR="001D00B9" w:rsidRPr="00BC2728" w:rsidRDefault="001D00B9" w:rsidP="001D00B9">
      <w:pPr>
        <w:pStyle w:val="Plattetekstinspringen"/>
        <w:rPr>
          <w:rStyle w:val="Keuze-blauw"/>
        </w:rPr>
      </w:pPr>
      <w:r w:rsidRPr="00107DCA">
        <w:t xml:space="preserve">Kwaliteit lasbaarheid: </w:t>
      </w:r>
      <w:r w:rsidRPr="00BC2728">
        <w:rPr>
          <w:rStyle w:val="Keuze-blauw"/>
        </w:rPr>
        <w:t>JR / J0 / J2 / K2 / …</w:t>
      </w:r>
    </w:p>
    <w:p w14:paraId="220047E2" w14:textId="77777777" w:rsidR="001D00B9" w:rsidRPr="00107DCA" w:rsidRDefault="001D00B9" w:rsidP="001D00B9">
      <w:pPr>
        <w:pStyle w:val="Plattetekstinspringen"/>
      </w:pPr>
      <w:r w:rsidRPr="00107DCA">
        <w:t xml:space="preserve">Behandeling van het staal: thermisch verzinkt, minimum laagdikte </w:t>
      </w:r>
      <w:r w:rsidRPr="00BC2728">
        <w:rPr>
          <w:rStyle w:val="Keuze-blauw"/>
        </w:rPr>
        <w:t>45 / 55 / 70 / 85 /…</w:t>
      </w:r>
      <w:r w:rsidRPr="00107DCA">
        <w:t xml:space="preserve"> µm </w:t>
      </w:r>
      <w:r>
        <w:t>volgens</w:t>
      </w:r>
      <w:r w:rsidRPr="00107DCA">
        <w:t xml:space="preserve"> 27.62 corrosiebescherming - thermisch verzinken.</w:t>
      </w:r>
    </w:p>
    <w:p w14:paraId="7FD27EAB" w14:textId="77777777" w:rsidR="001D00B9" w:rsidRPr="00107DCA" w:rsidRDefault="001D00B9" w:rsidP="001D00B9">
      <w:pPr>
        <w:pStyle w:val="Kop6"/>
      </w:pPr>
      <w:r w:rsidRPr="00107DCA">
        <w:t>Uitvoering</w:t>
      </w:r>
    </w:p>
    <w:p w14:paraId="49525098" w14:textId="77777777" w:rsidR="001D00B9" w:rsidRPr="00107DCA" w:rsidRDefault="001D00B9" w:rsidP="001D00B9">
      <w:pPr>
        <w:pStyle w:val="Plattetekstinspringen"/>
      </w:pPr>
      <w:r w:rsidRPr="00107DCA">
        <w:t xml:space="preserve">De profielen worden op de werf verbonden met de reeds uitgevoerde constructies. </w:t>
      </w:r>
      <w:r>
        <w:br/>
      </w:r>
      <w:r w:rsidRPr="00107DCA">
        <w:t>Dit gebeurt met een aangelaste kop- en voetplaat (afmetingen en dikte volgens stabiliteitsplan) of met speciaal hiertoe ontworpen voetstukken.</w:t>
      </w:r>
      <w:r>
        <w:br/>
      </w:r>
      <w:r w:rsidRPr="00107DCA">
        <w:t>De verankering van de voetplaat moet op een structureel dragend element gebeuren, verankering in de deklaag is niet toegelaten.</w:t>
      </w:r>
    </w:p>
    <w:p w14:paraId="75EAB567" w14:textId="77777777" w:rsidR="001D00B9" w:rsidRPr="00107DCA" w:rsidRDefault="001D00B9" w:rsidP="001D00B9">
      <w:pPr>
        <w:pStyle w:val="Plattetekstinspringen"/>
      </w:pPr>
      <w:r w:rsidRPr="00107DCA">
        <w:t>Lasverbindingen gebeuren zoveel mogelijk in de werkplaats.</w:t>
      </w:r>
    </w:p>
    <w:p w14:paraId="483E169F" w14:textId="77777777" w:rsidR="001D00B9" w:rsidRPr="00107DCA" w:rsidRDefault="001D00B9" w:rsidP="001D00B9">
      <w:pPr>
        <w:pStyle w:val="Plattetekstinspringen"/>
      </w:pPr>
      <w:r w:rsidRPr="00107DCA">
        <w:t>Gebeurlijke beschadigingen aan de zinklaag moeten voorafgaandelijk worden hersteld zoals beschreven in art. 27.62 corrosiebescherming - thermisch verzinken.</w:t>
      </w:r>
    </w:p>
    <w:p w14:paraId="10F6A250" w14:textId="77777777" w:rsidR="001D00B9" w:rsidRPr="00107DCA" w:rsidRDefault="001D00B9" w:rsidP="001D00B9">
      <w:pPr>
        <w:pStyle w:val="Kop6"/>
      </w:pPr>
      <w:r w:rsidRPr="00107DCA">
        <w:t>Toepassing</w:t>
      </w:r>
    </w:p>
    <w:p w14:paraId="60BD94A7" w14:textId="77777777" w:rsidR="001D00B9" w:rsidRPr="00107DCA" w:rsidRDefault="001D00B9" w:rsidP="001D00B9">
      <w:pPr>
        <w:pStyle w:val="Kop3"/>
      </w:pPr>
      <w:bookmarkStart w:id="1226" w:name="_Toc384115288"/>
      <w:bookmarkStart w:id="1227" w:name="_Toc385319256"/>
      <w:bookmarkStart w:id="1228" w:name="_Toc385321170"/>
      <w:bookmarkStart w:id="1229" w:name="_Toc438633614"/>
      <w:r w:rsidRPr="00107DCA">
        <w:t>27.34.</w:t>
      </w:r>
      <w:r w:rsidRPr="00107DCA">
        <w:tab/>
        <w:t>kolommen – thermisch verzinkt profielstaal met coating</w:t>
      </w:r>
      <w:r w:rsidRPr="00107DCA">
        <w:tab/>
      </w:r>
      <w:r w:rsidRPr="00D66E1D">
        <w:rPr>
          <w:rStyle w:val="MeetChar"/>
        </w:rPr>
        <w:t>|FH|kg</w:t>
      </w:r>
      <w:bookmarkEnd w:id="1226"/>
      <w:bookmarkEnd w:id="1227"/>
      <w:bookmarkEnd w:id="1228"/>
      <w:bookmarkEnd w:id="1229"/>
    </w:p>
    <w:p w14:paraId="63FCB058" w14:textId="77777777" w:rsidR="001D00B9" w:rsidRPr="00107DCA" w:rsidRDefault="001D00B9" w:rsidP="001D00B9">
      <w:pPr>
        <w:pStyle w:val="Kop6"/>
      </w:pPr>
      <w:r w:rsidRPr="00107DCA">
        <w:t>Meting</w:t>
      </w:r>
    </w:p>
    <w:p w14:paraId="70060C76" w14:textId="77777777" w:rsidR="001D00B9" w:rsidRPr="00107DCA" w:rsidRDefault="001D00B9" w:rsidP="001D00B9">
      <w:pPr>
        <w:pStyle w:val="Plattetekstinspringen"/>
      </w:pPr>
      <w:r w:rsidRPr="00107DCA">
        <w:t xml:space="preserve">meeteenheid: per kg </w:t>
      </w:r>
    </w:p>
    <w:p w14:paraId="33190BAC" w14:textId="77777777" w:rsidR="001D00B9" w:rsidRPr="00107DCA" w:rsidRDefault="001D00B9" w:rsidP="001D00B9">
      <w:pPr>
        <w:pStyle w:val="Plattetekstinspringen"/>
      </w:pPr>
      <w:r w:rsidRPr="00107DCA">
        <w:t xml:space="preserve">meetcode: de volumemassa van het staal wordt bij conventie vastgesteld op 7.850 kg/m3. Enkel de conventionele theoretische massa wordt in rekening gebracht. Deze wordt bepaald op basis van de geometrische vorm van de stukken. De uitsnijdingen en openingen worden afgetrokken, behalve de gaten voor de verbindingen en de afschuiningen en laspoortjes voor de lassen. In de berekening van de hoeveelheden wordt een massatoeslag van 10 % voorzien, waarvan enerzijds 5% voor de hulpstukken (kop- en voetplaten, verstijvingsplaten, verbindingselementen, ankerstaven in beton, ...) en anderzijds 5% voor lasnaden, bouten, moeren en rondellen, verbindingsdeuvels, afval en walstolleranties, …. </w:t>
      </w:r>
      <w:r>
        <w:br/>
      </w:r>
      <w:r w:rsidRPr="00107DCA">
        <w:t>De kolommen worden gemeten tussen de balken en/of vloeren.</w:t>
      </w:r>
    </w:p>
    <w:p w14:paraId="62E18240" w14:textId="77777777" w:rsidR="001D00B9" w:rsidRPr="00107DCA" w:rsidRDefault="001D00B9" w:rsidP="001D00B9">
      <w:pPr>
        <w:pStyle w:val="Plattetekstinspringen"/>
      </w:pPr>
      <w:r w:rsidRPr="00107DCA">
        <w:t>aard van de overeenkomst: Forfaitaire Hoeveelheid</w:t>
      </w:r>
    </w:p>
    <w:p w14:paraId="004EB702" w14:textId="77777777" w:rsidR="001D00B9" w:rsidRPr="00107DCA" w:rsidRDefault="001D00B9" w:rsidP="001D00B9">
      <w:pPr>
        <w:pStyle w:val="Kop6"/>
      </w:pPr>
      <w:r w:rsidRPr="00107DCA">
        <w:t>Materiaal</w:t>
      </w:r>
    </w:p>
    <w:p w14:paraId="66CF6E76" w14:textId="77777777" w:rsidR="001D00B9" w:rsidRPr="00107DCA" w:rsidRDefault="001D00B9" w:rsidP="001D00B9">
      <w:pPr>
        <w:pStyle w:val="Plattetekstinspringen"/>
      </w:pPr>
      <w:r w:rsidRPr="00107DCA">
        <w:t>De vorm (I, H, koker, C, …), afmetingen en wanddikte worden in de gedetailleerde meetstaat gespecifieerd.</w:t>
      </w:r>
    </w:p>
    <w:p w14:paraId="3ECDA18D" w14:textId="77777777" w:rsidR="001D00B9" w:rsidRPr="00107DCA" w:rsidRDefault="001D00B9" w:rsidP="001D00B9">
      <w:pPr>
        <w:pStyle w:val="Kop8"/>
      </w:pPr>
      <w:r w:rsidRPr="00107DCA">
        <w:t>Specificaties</w:t>
      </w:r>
    </w:p>
    <w:p w14:paraId="71BB69AC" w14:textId="77777777" w:rsidR="001D00B9" w:rsidRPr="00107DCA" w:rsidRDefault="001D00B9" w:rsidP="001D00B9">
      <w:pPr>
        <w:pStyle w:val="Plattetekstinspringen"/>
      </w:pPr>
      <w:r w:rsidRPr="00107DCA">
        <w:t xml:space="preserve">Staalsoort: </w:t>
      </w:r>
      <w:r w:rsidRPr="00BC2728">
        <w:rPr>
          <w:rStyle w:val="Keuze-blauw"/>
        </w:rPr>
        <w:t>S235 / S275 / S355 / …</w:t>
      </w:r>
    </w:p>
    <w:p w14:paraId="3DD1E851" w14:textId="77777777" w:rsidR="001D00B9" w:rsidRPr="00107DCA" w:rsidRDefault="001D00B9" w:rsidP="001D00B9">
      <w:pPr>
        <w:pStyle w:val="Plattetekstinspringen"/>
      </w:pPr>
      <w:r w:rsidRPr="00107DCA">
        <w:t xml:space="preserve">Kwaliteit lasbaarheid: </w:t>
      </w:r>
      <w:r w:rsidRPr="00BC2728">
        <w:rPr>
          <w:rStyle w:val="Keuze-blauw"/>
        </w:rPr>
        <w:t>JR / J0 / J2 / K2 / …</w:t>
      </w:r>
    </w:p>
    <w:p w14:paraId="38CA3694" w14:textId="77777777" w:rsidR="001D00B9" w:rsidRPr="00107DCA" w:rsidRDefault="001D00B9" w:rsidP="001D00B9">
      <w:pPr>
        <w:pStyle w:val="Plattetekstinspringen"/>
      </w:pPr>
      <w:r w:rsidRPr="00107DCA">
        <w:t xml:space="preserve">Behandeling van het staal: thermisch verzinkt, minimum laagdikte </w:t>
      </w:r>
      <w:r w:rsidRPr="00BC2728">
        <w:rPr>
          <w:rStyle w:val="Keuze-blauw"/>
        </w:rPr>
        <w:t>45 / 55 / 70 / 85 /…</w:t>
      </w:r>
      <w:r w:rsidRPr="00107DCA">
        <w:t xml:space="preserve"> µm </w:t>
      </w:r>
      <w:r>
        <w:t>volgens</w:t>
      </w:r>
      <w:r w:rsidRPr="00107DCA">
        <w:t xml:space="preserve"> 27.63 corrosiebescherming - duplexsysteem.</w:t>
      </w:r>
    </w:p>
    <w:p w14:paraId="409CACB9" w14:textId="77777777" w:rsidR="001D00B9" w:rsidRPr="00107DCA" w:rsidRDefault="001D00B9" w:rsidP="001D00B9">
      <w:pPr>
        <w:pStyle w:val="Kop6"/>
      </w:pPr>
      <w:r w:rsidRPr="00107DCA">
        <w:t>Uitvoering</w:t>
      </w:r>
    </w:p>
    <w:p w14:paraId="559B10B2" w14:textId="77777777" w:rsidR="001D00B9" w:rsidRPr="00107DCA" w:rsidRDefault="001D00B9" w:rsidP="001D00B9">
      <w:pPr>
        <w:pStyle w:val="Plattetekstinspringen"/>
      </w:pPr>
      <w:r w:rsidRPr="00107DCA">
        <w:t xml:space="preserve">De profielen worden op de werf verbonden met de reeds uitgevoerde constructies. </w:t>
      </w:r>
      <w:r>
        <w:br/>
      </w:r>
      <w:r w:rsidRPr="00107DCA">
        <w:t>Dit gebeurt met een aangelaste kop- en voetplaat (afmetingen en dikte volgens stabiliteitsplan) of met speciaal hiertoe ontworpen voetstukken.</w:t>
      </w:r>
      <w:r>
        <w:br/>
      </w:r>
      <w:r w:rsidRPr="00107DCA">
        <w:t>De verankering van de voetplaat moet op een structureel dragend element gebeuren, verankering in de deklaag is niet toegelaten.</w:t>
      </w:r>
    </w:p>
    <w:p w14:paraId="38DC4E30" w14:textId="77777777" w:rsidR="001D00B9" w:rsidRPr="00107DCA" w:rsidRDefault="001D00B9" w:rsidP="001D00B9">
      <w:pPr>
        <w:pStyle w:val="Plattetekstinspringen"/>
      </w:pPr>
      <w:r w:rsidRPr="00107DCA">
        <w:t>Lasverbindingen gebeuren zoveel mogelijk in de werkplaats.</w:t>
      </w:r>
    </w:p>
    <w:p w14:paraId="76B052E3" w14:textId="77777777" w:rsidR="001D00B9" w:rsidRPr="00107DCA" w:rsidRDefault="001D00B9" w:rsidP="001D00B9">
      <w:pPr>
        <w:pStyle w:val="Plattetekstinspringen"/>
      </w:pPr>
      <w:r w:rsidRPr="00107DCA">
        <w:t>Gebeurlijke beschadigingen aan de zinklaag moeten voorafgaandelijk worden hersteld zoals beschreven in art. 27.63 corrosiebescherming - duplexsysteem.</w:t>
      </w:r>
    </w:p>
    <w:p w14:paraId="6568CB4B" w14:textId="77777777" w:rsidR="001D00B9" w:rsidRPr="00107DCA" w:rsidRDefault="001D00B9" w:rsidP="001D00B9">
      <w:pPr>
        <w:pStyle w:val="Kop6"/>
      </w:pPr>
      <w:r w:rsidRPr="00107DCA">
        <w:t>Toepassing</w:t>
      </w:r>
    </w:p>
    <w:p w14:paraId="004BEDC4" w14:textId="77777777" w:rsidR="001D00B9" w:rsidRPr="00107DCA" w:rsidRDefault="001D00B9" w:rsidP="001D00B9">
      <w:pPr>
        <w:pStyle w:val="Kop3"/>
      </w:pPr>
      <w:bookmarkStart w:id="1230" w:name="_Toc384115289"/>
      <w:bookmarkStart w:id="1231" w:name="_Toc385319257"/>
      <w:bookmarkStart w:id="1232" w:name="_Toc385321171"/>
      <w:bookmarkStart w:id="1233" w:name="_Toc438633615"/>
      <w:r w:rsidRPr="00107DCA">
        <w:t>27.35.</w:t>
      </w:r>
      <w:r w:rsidRPr="00107DCA">
        <w:tab/>
        <w:t>kolommen – roestvast profielstaal (RVS)</w:t>
      </w:r>
      <w:r w:rsidRPr="00107DCA">
        <w:tab/>
      </w:r>
      <w:r w:rsidRPr="00D66E1D">
        <w:rPr>
          <w:rStyle w:val="MeetChar"/>
        </w:rPr>
        <w:t>|FH|kg</w:t>
      </w:r>
      <w:bookmarkEnd w:id="1230"/>
      <w:bookmarkEnd w:id="1231"/>
      <w:bookmarkEnd w:id="1232"/>
      <w:bookmarkEnd w:id="1233"/>
    </w:p>
    <w:p w14:paraId="7BED32CB" w14:textId="77777777" w:rsidR="001D00B9" w:rsidRPr="00107DCA" w:rsidRDefault="001D00B9" w:rsidP="001D00B9">
      <w:pPr>
        <w:pStyle w:val="Kop6"/>
      </w:pPr>
      <w:r w:rsidRPr="00107DCA">
        <w:t>Meting</w:t>
      </w:r>
    </w:p>
    <w:p w14:paraId="55C29799" w14:textId="77777777" w:rsidR="001D00B9" w:rsidRPr="00107DCA" w:rsidRDefault="001D00B9" w:rsidP="001D00B9">
      <w:pPr>
        <w:pStyle w:val="Plattetekstinspringen"/>
      </w:pPr>
      <w:r w:rsidRPr="00107DCA">
        <w:t xml:space="preserve">meeteenheid: per kg </w:t>
      </w:r>
    </w:p>
    <w:p w14:paraId="253EA891" w14:textId="77777777" w:rsidR="001D00B9" w:rsidRPr="00107DCA" w:rsidRDefault="001D00B9" w:rsidP="001D00B9">
      <w:pPr>
        <w:pStyle w:val="Plattetekstinspringen"/>
      </w:pPr>
      <w:r w:rsidRPr="00107DCA">
        <w:t>meetcode: de volumemassa van het staal wordt bij conventie vastgesteld op 7.</w:t>
      </w:r>
      <w:r>
        <w:t>93</w:t>
      </w:r>
      <w:r w:rsidRPr="00107DCA">
        <w:t xml:space="preserve">0 kg/m3. Enkel de conventionele theoretische massa wordt in rekening gebracht. Deze wordt bepaald op basis van de geometrische vorm van de stukken. De uitsnijdingen en openingen worden afgetrokken, behalve de gaten voor de verbindingen en de afschuiningen en laspoortjes voor de lassen. In de berekening van de hoeveelheden wordt een massatoeslag van 10 % voorzien, waarvan enerzijds 5% voor de hulpstukken (kop- en voetplaten, verstijvingsplaten, verbindingselementen, ankerstaven in beton, ...) en anderzijds 5% voor lasnaden, bouten, moeren en rondellen, verbindingsdeuvels, afval en walstolleranties, …. </w:t>
      </w:r>
      <w:r>
        <w:br/>
      </w:r>
      <w:r w:rsidRPr="00107DCA">
        <w:t>De kolommen worden gemeten tussen de balken en/of vloeren.</w:t>
      </w:r>
    </w:p>
    <w:p w14:paraId="6FD5904D" w14:textId="77777777" w:rsidR="001D00B9" w:rsidRPr="00107DCA" w:rsidRDefault="001D00B9" w:rsidP="001D00B9">
      <w:pPr>
        <w:pStyle w:val="Plattetekstinspringen"/>
      </w:pPr>
      <w:r w:rsidRPr="00107DCA">
        <w:t>aard van de overeenkomst: Forfaitaire Hoeveelheid</w:t>
      </w:r>
    </w:p>
    <w:p w14:paraId="6F0DBAB4" w14:textId="77777777" w:rsidR="001D00B9" w:rsidRPr="00107DCA" w:rsidRDefault="001D00B9" w:rsidP="001D00B9">
      <w:pPr>
        <w:pStyle w:val="Kop6"/>
      </w:pPr>
      <w:r w:rsidRPr="00107DCA">
        <w:t>Materiaal</w:t>
      </w:r>
    </w:p>
    <w:p w14:paraId="7CC07868" w14:textId="77777777" w:rsidR="001D00B9" w:rsidRPr="00107DCA" w:rsidRDefault="001D00B9" w:rsidP="001D00B9">
      <w:pPr>
        <w:pStyle w:val="Plattetekstinspringen"/>
      </w:pPr>
      <w:r w:rsidRPr="00107DCA">
        <w:t>De vorm (I, H, koker, C, …), afmetingen en wanddikte worden in de gedetailleerde meetstaat gespecifieerd.</w:t>
      </w:r>
    </w:p>
    <w:p w14:paraId="7ED83912" w14:textId="77777777" w:rsidR="001D00B9" w:rsidRPr="00107DCA" w:rsidRDefault="001D00B9" w:rsidP="001D00B9">
      <w:pPr>
        <w:pStyle w:val="Kop8"/>
      </w:pPr>
      <w:r w:rsidRPr="00107DCA">
        <w:t>Specificaties</w:t>
      </w:r>
    </w:p>
    <w:p w14:paraId="48125B27" w14:textId="77777777" w:rsidR="001D00B9" w:rsidRPr="00107DCA" w:rsidRDefault="001D00B9" w:rsidP="001D00B9">
      <w:pPr>
        <w:pStyle w:val="Plattetekstinspringen"/>
      </w:pPr>
      <w:r w:rsidRPr="00107DCA">
        <w:t xml:space="preserve">Staalsoort: </w:t>
      </w:r>
      <w:r w:rsidRPr="00BC2728">
        <w:rPr>
          <w:rStyle w:val="Keuze-blauw"/>
        </w:rPr>
        <w:t>AISI 304 / 316 / …</w:t>
      </w:r>
    </w:p>
    <w:p w14:paraId="033FCB80" w14:textId="77777777" w:rsidR="001D00B9" w:rsidRPr="00107DCA" w:rsidRDefault="001D00B9" w:rsidP="001D00B9">
      <w:pPr>
        <w:pStyle w:val="Plattetekstinspringen"/>
      </w:pPr>
      <w:r w:rsidRPr="00107DCA">
        <w:t xml:space="preserve">Kwaliteit lasbaarheid: </w:t>
      </w:r>
    </w:p>
    <w:p w14:paraId="416EA94B" w14:textId="77777777" w:rsidR="001D00B9" w:rsidRPr="00107DCA" w:rsidRDefault="001D00B9" w:rsidP="001D00B9">
      <w:pPr>
        <w:pStyle w:val="Kop6"/>
      </w:pPr>
      <w:r w:rsidRPr="00107DCA">
        <w:t>Uitvoering</w:t>
      </w:r>
    </w:p>
    <w:p w14:paraId="4D617A24" w14:textId="77777777" w:rsidR="001D00B9" w:rsidRPr="00107DCA" w:rsidRDefault="001D00B9" w:rsidP="001D00B9">
      <w:pPr>
        <w:pStyle w:val="Plattetekstinspringen"/>
      </w:pPr>
      <w:r w:rsidRPr="00107DCA">
        <w:t xml:space="preserve">De profielen worden op de werf verbonden met de reeds uitgevoerde constructies. </w:t>
      </w:r>
      <w:r>
        <w:br/>
      </w:r>
      <w:r w:rsidRPr="00107DCA">
        <w:t>Dit gebeurt met een aangelaste kop- en voetplaat (afmetingen en dikte volgens stabiliteitsplan) of met speciaal hiertoe ontworpen voetstukken.</w:t>
      </w:r>
      <w:r>
        <w:br/>
      </w:r>
      <w:r w:rsidRPr="00107DCA">
        <w:t>De verankering van de voetplaat moet op een structureel dragend element gebeuren, verankering in de deklaag is niet toegelaten.</w:t>
      </w:r>
    </w:p>
    <w:p w14:paraId="2F978408" w14:textId="77777777" w:rsidR="001D00B9" w:rsidRPr="00107DCA" w:rsidRDefault="001D00B9" w:rsidP="001D00B9">
      <w:pPr>
        <w:pStyle w:val="Plattetekstinspringen"/>
      </w:pPr>
      <w:r w:rsidRPr="00107DCA">
        <w:t>Lasverbindingen gebeuren zoveel mogelijk in de werkplaats.</w:t>
      </w:r>
    </w:p>
    <w:p w14:paraId="62B0EF49" w14:textId="77777777" w:rsidR="001D00B9" w:rsidRPr="00107DCA" w:rsidRDefault="001D00B9" w:rsidP="001D00B9">
      <w:pPr>
        <w:pStyle w:val="Kop6"/>
      </w:pPr>
      <w:r w:rsidRPr="00107DCA">
        <w:t>Toepassing</w:t>
      </w:r>
    </w:p>
    <w:p w14:paraId="38D8AF31" w14:textId="77777777" w:rsidR="001D00B9" w:rsidRPr="00107DCA" w:rsidRDefault="001D00B9" w:rsidP="001D00B9">
      <w:pPr>
        <w:pStyle w:val="Kop2"/>
      </w:pPr>
      <w:bookmarkStart w:id="1234" w:name="_Toc384115290"/>
      <w:bookmarkStart w:id="1235" w:name="_Toc385319258"/>
      <w:bookmarkStart w:id="1236" w:name="_Toc385321172"/>
      <w:bookmarkStart w:id="1237" w:name="_Toc438633616"/>
      <w:r w:rsidRPr="00107DCA">
        <w:t>27.40.</w:t>
      </w:r>
      <w:r w:rsidRPr="00107DCA">
        <w:tab/>
        <w:t>vlakke spanten – algemeen</w:t>
      </w:r>
      <w:bookmarkEnd w:id="1234"/>
      <w:bookmarkEnd w:id="1235"/>
      <w:bookmarkEnd w:id="1236"/>
      <w:bookmarkEnd w:id="1237"/>
    </w:p>
    <w:p w14:paraId="6BC5C550" w14:textId="77777777" w:rsidR="001D00B9" w:rsidRPr="00107DCA" w:rsidRDefault="001D00B9" w:rsidP="001D00B9">
      <w:pPr>
        <w:pStyle w:val="Kop3"/>
      </w:pPr>
      <w:bookmarkStart w:id="1238" w:name="_Toc384115291"/>
      <w:bookmarkStart w:id="1239" w:name="_Toc385319259"/>
      <w:bookmarkStart w:id="1240" w:name="_Toc385321173"/>
      <w:bookmarkStart w:id="1241" w:name="_Toc438633617"/>
      <w:r w:rsidRPr="00107DCA">
        <w:t>27.41.</w:t>
      </w:r>
      <w:r w:rsidRPr="00107DCA">
        <w:tab/>
        <w:t>vlakke spanten – blank profielstaal</w:t>
      </w:r>
      <w:r w:rsidRPr="00107DCA">
        <w:tab/>
      </w:r>
      <w:r w:rsidRPr="00D66E1D">
        <w:rPr>
          <w:rStyle w:val="MeetChar"/>
        </w:rPr>
        <w:t>|FH|kg</w:t>
      </w:r>
      <w:r w:rsidR="008E7092">
        <w:rPr>
          <w:rStyle w:val="MeetChar"/>
        </w:rPr>
        <w:t xml:space="preserve"> of </w:t>
      </w:r>
      <w:r w:rsidRPr="00D66E1D">
        <w:rPr>
          <w:rStyle w:val="MeetChar"/>
        </w:rPr>
        <w:t>st</w:t>
      </w:r>
      <w:bookmarkEnd w:id="1238"/>
      <w:bookmarkEnd w:id="1239"/>
      <w:bookmarkEnd w:id="1240"/>
      <w:bookmarkEnd w:id="1241"/>
    </w:p>
    <w:p w14:paraId="1D2F7817" w14:textId="77777777" w:rsidR="001D00B9" w:rsidRPr="00107DCA" w:rsidRDefault="001D00B9" w:rsidP="001D00B9">
      <w:pPr>
        <w:pStyle w:val="Kop6"/>
      </w:pPr>
      <w:r w:rsidRPr="00107DCA">
        <w:t>Omschrijving</w:t>
      </w:r>
    </w:p>
    <w:p w14:paraId="411EBEBB" w14:textId="77777777" w:rsidR="001D00B9" w:rsidRPr="00107DCA" w:rsidRDefault="001D00B9" w:rsidP="001D00B9">
      <w:pPr>
        <w:pStyle w:val="Plattetekst"/>
      </w:pPr>
      <w:r>
        <w:t>V</w:t>
      </w:r>
      <w:r w:rsidRPr="00107DCA">
        <w:t>lakke spanten samengesteld uit lijnvormige blank stalen elementen, die in de werkplaats worden geprefabriceerd en op de werf worden gemonteerd en verankerd aan de reeds uitgevoerde constructies.</w:t>
      </w:r>
    </w:p>
    <w:p w14:paraId="5387E47F" w14:textId="77777777" w:rsidR="001D00B9" w:rsidRPr="00107DCA" w:rsidRDefault="001D00B9" w:rsidP="001D00B9">
      <w:pPr>
        <w:pStyle w:val="Kop6"/>
      </w:pPr>
      <w:r w:rsidRPr="00107DCA">
        <w:t>Meting</w:t>
      </w:r>
    </w:p>
    <w:p w14:paraId="1F55D0CD" w14:textId="77777777" w:rsidR="001D00B9" w:rsidRPr="00107DCA" w:rsidRDefault="001D00B9" w:rsidP="001D00B9">
      <w:pPr>
        <w:pStyle w:val="ofwel"/>
      </w:pPr>
      <w:r w:rsidRPr="00107DCA">
        <w:t>(ofwel)</w:t>
      </w:r>
    </w:p>
    <w:p w14:paraId="3A381B32" w14:textId="77777777" w:rsidR="001D00B9" w:rsidRPr="00107DCA" w:rsidRDefault="001D00B9" w:rsidP="001D00B9">
      <w:pPr>
        <w:pStyle w:val="Plattetekstinspringen"/>
      </w:pPr>
      <w:r w:rsidRPr="00107DCA">
        <w:t xml:space="preserve">meeteenheid: per kg </w:t>
      </w:r>
    </w:p>
    <w:p w14:paraId="15781506" w14:textId="77777777" w:rsidR="001D00B9" w:rsidRPr="00107DCA" w:rsidRDefault="001D00B9" w:rsidP="001D00B9">
      <w:pPr>
        <w:pStyle w:val="Plattetekstinspringen"/>
      </w:pPr>
      <w:r w:rsidRPr="00107DCA">
        <w:t xml:space="preserve">meetcode: de volumemassa van het staal wordt conventioneel vastgesteld op 7.850 kg/m3. Enkel de conventionele theoretische massa wordt in rekening gebracht. Deze wordt bepaald door berekening op basis van de stuklijsten opgemaakt door de aannemer in overeenstemming met de uitvoeringstekeningen. Er wordt uitsluitend rekening gehouden met de geometrische vorm van de stukken. De uitsnijdingen en openingen worden niet afgetrokken. Geen enkele massatoeslag voor lasnaden, bouten, moeren en rondellen, verbindingsdeuvels, afval en walstoleranties wordt in rekening gebracht. </w:t>
      </w:r>
      <w:r>
        <w:br/>
      </w:r>
      <w:r w:rsidRPr="00107DCA">
        <w:t>De nodige windverbanden maken steeds deel uit van de eenheidsprijs voor dit artikel.</w:t>
      </w:r>
      <w:r>
        <w:br/>
      </w:r>
      <w:r w:rsidRPr="00107DCA">
        <w:t>De gordingen die op de spanten geplaatst worden, worden in een apart artikel opgemeten.</w:t>
      </w:r>
    </w:p>
    <w:p w14:paraId="3ACB4213" w14:textId="77777777" w:rsidR="001D00B9" w:rsidRPr="00D66E1D" w:rsidRDefault="001D00B9" w:rsidP="001D00B9">
      <w:pPr>
        <w:pStyle w:val="Plattetekstinspringen"/>
        <w:rPr>
          <w:bCs/>
        </w:rPr>
      </w:pPr>
      <w:r w:rsidRPr="00107DCA">
        <w:t>aard van de overeenkomst: Forfaitaire Hoeveelheid</w:t>
      </w:r>
    </w:p>
    <w:p w14:paraId="22B2A3E7" w14:textId="77777777" w:rsidR="001D00B9" w:rsidRPr="00D66E1D" w:rsidRDefault="001D00B9" w:rsidP="001D00B9">
      <w:pPr>
        <w:pStyle w:val="ofwel"/>
      </w:pPr>
      <w:r w:rsidRPr="00D66E1D">
        <w:t>(ofwel)</w:t>
      </w:r>
    </w:p>
    <w:p w14:paraId="3A4695F5" w14:textId="77777777" w:rsidR="001D00B9" w:rsidRPr="00107DCA" w:rsidRDefault="001D00B9" w:rsidP="001D00B9">
      <w:pPr>
        <w:pStyle w:val="Plattetekstinspringen"/>
      </w:pPr>
      <w:r w:rsidRPr="00107DCA">
        <w:t>meeteenheid: per stuk</w:t>
      </w:r>
    </w:p>
    <w:p w14:paraId="40F3A4F5" w14:textId="77777777" w:rsidR="001D00B9" w:rsidRPr="00107DCA" w:rsidRDefault="001D00B9" w:rsidP="001D00B9">
      <w:pPr>
        <w:pStyle w:val="Plattetekstinspringen"/>
      </w:pPr>
      <w:r w:rsidRPr="00107DCA">
        <w:t>meetcode: volgens stuklijst – opgesplitst per type of bouwelement</w:t>
      </w:r>
    </w:p>
    <w:p w14:paraId="5E0C1362" w14:textId="77777777" w:rsidR="001D00B9" w:rsidRPr="00107DCA" w:rsidRDefault="001D00B9" w:rsidP="001D00B9">
      <w:pPr>
        <w:pStyle w:val="Plattetekstinspringen"/>
      </w:pPr>
      <w:r w:rsidRPr="00107DCA">
        <w:t>aard van de overeenkomst: Forfaitaire Hoeveelheid (FH)</w:t>
      </w:r>
    </w:p>
    <w:p w14:paraId="10508247" w14:textId="77777777" w:rsidR="001D00B9" w:rsidRPr="00107DCA" w:rsidRDefault="001D00B9" w:rsidP="001D00B9">
      <w:pPr>
        <w:pStyle w:val="Kop6"/>
      </w:pPr>
      <w:r w:rsidRPr="00107DCA">
        <w:t>Materiaal</w:t>
      </w:r>
    </w:p>
    <w:p w14:paraId="7BA291F1" w14:textId="77777777" w:rsidR="001D00B9" w:rsidRPr="00107DCA" w:rsidRDefault="001D00B9" w:rsidP="001D00B9">
      <w:pPr>
        <w:pStyle w:val="Plattetekstinspringen"/>
      </w:pPr>
      <w:r w:rsidRPr="00107DCA">
        <w:t>De bepalingen van NBN EN 10278 – ‘Afmetingen en toleranties van producten van blank staal’ zijn van toepassing.</w:t>
      </w:r>
    </w:p>
    <w:p w14:paraId="26C5B494" w14:textId="77777777" w:rsidR="001D00B9" w:rsidRPr="00107DCA" w:rsidRDefault="001D00B9" w:rsidP="001D00B9">
      <w:pPr>
        <w:pStyle w:val="Kop8"/>
      </w:pPr>
      <w:r w:rsidRPr="00107DCA">
        <w:t>Specificaties</w:t>
      </w:r>
    </w:p>
    <w:p w14:paraId="09AD4625" w14:textId="77777777" w:rsidR="001D00B9" w:rsidRPr="00107DCA" w:rsidRDefault="001D00B9" w:rsidP="001D00B9">
      <w:pPr>
        <w:pStyle w:val="Plattetekstinspringen"/>
      </w:pPr>
      <w:r w:rsidRPr="00107DCA">
        <w:t xml:space="preserve">Staalsoort: </w:t>
      </w:r>
      <w:r w:rsidRPr="00BC2728">
        <w:rPr>
          <w:rStyle w:val="Keuze-blauw"/>
        </w:rPr>
        <w:t>S235 / S275 / S355 / …</w:t>
      </w:r>
    </w:p>
    <w:p w14:paraId="5768ABA4" w14:textId="77777777" w:rsidR="001D00B9" w:rsidRPr="00107DCA" w:rsidRDefault="001D00B9" w:rsidP="001D00B9">
      <w:pPr>
        <w:pStyle w:val="Plattetekstinspringen"/>
      </w:pPr>
      <w:r w:rsidRPr="00107DCA">
        <w:t xml:space="preserve">Kwaliteit lasbaarheid: </w:t>
      </w:r>
      <w:r w:rsidRPr="00BC2728">
        <w:rPr>
          <w:rStyle w:val="Keuze-blauw"/>
        </w:rPr>
        <w:t>JR / J0 / J2 / K2 / …</w:t>
      </w:r>
      <w:r w:rsidRPr="00107DCA">
        <w:t xml:space="preserve"> </w:t>
      </w:r>
    </w:p>
    <w:p w14:paraId="658DA73D" w14:textId="77777777" w:rsidR="001D00B9" w:rsidRPr="00107DCA" w:rsidRDefault="001D00B9" w:rsidP="001D00B9">
      <w:pPr>
        <w:pStyle w:val="Plattetekstinspringen"/>
      </w:pPr>
      <w:r w:rsidRPr="00107DCA">
        <w:t xml:space="preserve">Vorm van spant, afmetingen van de profielen:  </w:t>
      </w:r>
      <w:r w:rsidRPr="00BC2728">
        <w:rPr>
          <w:rStyle w:val="Keuze-blauw"/>
        </w:rPr>
        <w:t>volgens gedetailleerde meetstaat / op voorstel van de aannemer / …</w:t>
      </w:r>
    </w:p>
    <w:p w14:paraId="0655C840" w14:textId="77777777" w:rsidR="001D00B9" w:rsidRPr="00107DCA" w:rsidRDefault="001D00B9" w:rsidP="001D00B9">
      <w:pPr>
        <w:pStyle w:val="Kop6"/>
      </w:pPr>
      <w:r w:rsidRPr="00107DCA">
        <w:t>Uitvoering</w:t>
      </w:r>
    </w:p>
    <w:p w14:paraId="23EFE0BF" w14:textId="77777777" w:rsidR="001D00B9" w:rsidRPr="00107DCA" w:rsidRDefault="001D00B9" w:rsidP="001D00B9">
      <w:pPr>
        <w:pStyle w:val="Plattetekstinspringen"/>
      </w:pPr>
      <w:r w:rsidRPr="00107DCA">
        <w:t xml:space="preserve">De verbinding van de lijnvormige profielen tot het spant gebeuren </w:t>
      </w:r>
      <w:r w:rsidRPr="00BC2728">
        <w:rPr>
          <w:rStyle w:val="Keuze-blauw"/>
        </w:rPr>
        <w:t>volgens de stabiliteitsplannen en –details / naar keuze van de aannemer / …</w:t>
      </w:r>
    </w:p>
    <w:p w14:paraId="448DBA48" w14:textId="77777777" w:rsidR="001D00B9" w:rsidRPr="00107DCA" w:rsidRDefault="001D00B9" w:rsidP="001D00B9">
      <w:pPr>
        <w:pStyle w:val="Plattetekstinspringen"/>
      </w:pPr>
      <w:r w:rsidRPr="00107DCA">
        <w:t>De aannemer maakt de uitvoeringstekeningen op en legt deze ter goedkeuring voor aan de architect en stabiliteitsingenieur.</w:t>
      </w:r>
    </w:p>
    <w:p w14:paraId="0C302D28" w14:textId="77777777" w:rsidR="001D00B9" w:rsidRPr="00107DCA" w:rsidRDefault="001D00B9" w:rsidP="001D00B9">
      <w:pPr>
        <w:pStyle w:val="Plattetekstinspringen"/>
      </w:pPr>
      <w:r w:rsidRPr="00107DCA">
        <w:t>De nodige windverbanden moeten voorzien worden. Deze bestaan uit: …</w:t>
      </w:r>
    </w:p>
    <w:p w14:paraId="2F411892" w14:textId="77777777" w:rsidR="001D00B9" w:rsidRPr="00107DCA" w:rsidRDefault="001D00B9" w:rsidP="001D00B9">
      <w:pPr>
        <w:pStyle w:val="Kop6"/>
      </w:pPr>
      <w:r w:rsidRPr="00107DCA">
        <w:t>Toepassing</w:t>
      </w:r>
    </w:p>
    <w:p w14:paraId="6F5865FD" w14:textId="77777777" w:rsidR="001D00B9" w:rsidRPr="00107DCA" w:rsidRDefault="001D00B9" w:rsidP="001D00B9">
      <w:pPr>
        <w:pStyle w:val="Kop3"/>
      </w:pPr>
      <w:bookmarkStart w:id="1242" w:name="_Toc384115292"/>
      <w:bookmarkStart w:id="1243" w:name="_Toc385319260"/>
      <w:bookmarkStart w:id="1244" w:name="_Toc385321174"/>
      <w:bookmarkStart w:id="1245" w:name="_Toc438633618"/>
      <w:r w:rsidRPr="00107DCA">
        <w:t>27.42.</w:t>
      </w:r>
      <w:r w:rsidRPr="00107DCA">
        <w:tab/>
        <w:t>vlakke spanten – gemetalliseerd profielstaal</w:t>
      </w:r>
      <w:r w:rsidRPr="00107DCA">
        <w:tab/>
      </w:r>
      <w:r w:rsidRPr="00D66E1D">
        <w:rPr>
          <w:rStyle w:val="MeetChar"/>
        </w:rPr>
        <w:t>|FH|kg</w:t>
      </w:r>
      <w:r w:rsidR="008E7092">
        <w:rPr>
          <w:rStyle w:val="MeetChar"/>
        </w:rPr>
        <w:t xml:space="preserve"> of </w:t>
      </w:r>
      <w:r w:rsidRPr="00D66E1D">
        <w:rPr>
          <w:rStyle w:val="MeetChar"/>
        </w:rPr>
        <w:t>st</w:t>
      </w:r>
      <w:bookmarkEnd w:id="1242"/>
      <w:bookmarkEnd w:id="1243"/>
      <w:bookmarkEnd w:id="1244"/>
      <w:bookmarkEnd w:id="1245"/>
    </w:p>
    <w:p w14:paraId="2D4D89A8" w14:textId="77777777" w:rsidR="001D00B9" w:rsidRPr="00107DCA" w:rsidRDefault="001D00B9" w:rsidP="001D00B9">
      <w:pPr>
        <w:pStyle w:val="Kop6"/>
      </w:pPr>
      <w:r w:rsidRPr="00107DCA">
        <w:t>Omschrijving</w:t>
      </w:r>
    </w:p>
    <w:p w14:paraId="12A6B77E" w14:textId="77777777" w:rsidR="001D00B9" w:rsidRPr="00107DCA" w:rsidRDefault="001D00B9" w:rsidP="001D00B9">
      <w:pPr>
        <w:pStyle w:val="Plattetekst"/>
      </w:pPr>
      <w:r>
        <w:t>V</w:t>
      </w:r>
      <w:r w:rsidRPr="00107DCA">
        <w:t>lakke spanten samengesteld uit lijnvormige gemetalliseerde stalen elementen, die in de werkplaats worden geprefabriceerd en op de werf worden gemonteerd en verankerd aan de reeds uitgevoerde constructies.</w:t>
      </w:r>
    </w:p>
    <w:p w14:paraId="20DA1EDD" w14:textId="77777777" w:rsidR="001D00B9" w:rsidRPr="00107DCA" w:rsidRDefault="001D00B9" w:rsidP="001D00B9">
      <w:pPr>
        <w:pStyle w:val="Kop6"/>
      </w:pPr>
      <w:r w:rsidRPr="00107DCA">
        <w:t>Meting</w:t>
      </w:r>
    </w:p>
    <w:p w14:paraId="6ADEBFB3" w14:textId="77777777" w:rsidR="001D00B9" w:rsidRPr="00107DCA" w:rsidRDefault="001D00B9" w:rsidP="001D00B9">
      <w:pPr>
        <w:pStyle w:val="ofwel"/>
      </w:pPr>
      <w:r w:rsidRPr="00107DCA">
        <w:t>(ofwel)</w:t>
      </w:r>
    </w:p>
    <w:p w14:paraId="7E6D37CD" w14:textId="77777777" w:rsidR="001D00B9" w:rsidRPr="00107DCA" w:rsidRDefault="001D00B9" w:rsidP="001D00B9">
      <w:pPr>
        <w:pStyle w:val="Plattetekstinspringen"/>
      </w:pPr>
      <w:r w:rsidRPr="00107DCA">
        <w:t xml:space="preserve">meeteenheid: per kg </w:t>
      </w:r>
    </w:p>
    <w:p w14:paraId="3F02A464" w14:textId="77777777" w:rsidR="001D00B9" w:rsidRPr="00107DCA" w:rsidRDefault="001D00B9" w:rsidP="001D00B9">
      <w:pPr>
        <w:pStyle w:val="Plattetekstinspringen"/>
      </w:pPr>
      <w:r w:rsidRPr="00107DCA">
        <w:t xml:space="preserve">meetcode: de volumemassa van het staal wordt conventioneel vastgesteld op 7.850 kg/m3. Enkel de conventionele theoretische massa wordt in rekening gebracht. Deze wordt bepaald door berekening op basis van de stuklijsten opgemaakt door de aannemer in overeenstemming met de uitvoeringstekeningen. Er wordt uitsluitend rekening gehouden met de geometrische vorm van de stukken. De uitsnijdingen en openingen worden niet afgetrokken. Geen enkele massatoeslag voor lasnaden, bouten, moeren en rondellen, verbindingsdeuvels, afval en walstoleranties wordt in rekening gebracht. </w:t>
      </w:r>
      <w:r>
        <w:br/>
      </w:r>
      <w:r w:rsidRPr="00107DCA">
        <w:t>De nodige windverbanden maken steeds deel uit van de eenheidsprijs voor dit artikel.</w:t>
      </w:r>
      <w:r>
        <w:br/>
      </w:r>
      <w:r w:rsidRPr="00107DCA">
        <w:t>De gordingen die op de spanten geplaatst worden, worden in een apart artikel opgemeten.</w:t>
      </w:r>
    </w:p>
    <w:p w14:paraId="63695FFA" w14:textId="77777777" w:rsidR="001D00B9" w:rsidRPr="00107DCA" w:rsidRDefault="001D00B9" w:rsidP="001D00B9">
      <w:pPr>
        <w:pStyle w:val="Plattetekstinspringen"/>
      </w:pPr>
      <w:r w:rsidRPr="00107DCA">
        <w:t>aard van de overeenkomst: Forfaitaire Hoeveelheid</w:t>
      </w:r>
    </w:p>
    <w:p w14:paraId="5C93D6E1" w14:textId="77777777" w:rsidR="001D00B9" w:rsidRPr="00107DCA" w:rsidRDefault="001D00B9" w:rsidP="001D00B9">
      <w:pPr>
        <w:pStyle w:val="ofwel"/>
      </w:pPr>
      <w:r w:rsidRPr="00107DCA">
        <w:t>(ofwel)</w:t>
      </w:r>
    </w:p>
    <w:p w14:paraId="2EA76682" w14:textId="77777777" w:rsidR="001D00B9" w:rsidRPr="00107DCA" w:rsidRDefault="001D00B9" w:rsidP="001D00B9">
      <w:pPr>
        <w:pStyle w:val="Plattetekstinspringen"/>
      </w:pPr>
      <w:r w:rsidRPr="00107DCA">
        <w:t>meeteenheid: per stuk</w:t>
      </w:r>
    </w:p>
    <w:p w14:paraId="67144ADD" w14:textId="77777777" w:rsidR="001D00B9" w:rsidRPr="00107DCA" w:rsidRDefault="001D00B9" w:rsidP="001D00B9">
      <w:pPr>
        <w:pStyle w:val="Plattetekstinspringen"/>
      </w:pPr>
      <w:r w:rsidRPr="00107DCA">
        <w:t>meetcode: volgens stuklijst – opgesplitst per type of bouwelement</w:t>
      </w:r>
    </w:p>
    <w:p w14:paraId="1088DEA0" w14:textId="77777777" w:rsidR="001D00B9" w:rsidRPr="00107DCA" w:rsidRDefault="001D00B9" w:rsidP="001D00B9">
      <w:pPr>
        <w:pStyle w:val="Plattetekstinspringen"/>
      </w:pPr>
      <w:r w:rsidRPr="00107DCA">
        <w:t>aard van de overeenkomst: Forfaitaire Hoeveelheid (FH)</w:t>
      </w:r>
    </w:p>
    <w:p w14:paraId="6DD14789" w14:textId="77777777" w:rsidR="001D00B9" w:rsidRPr="00107DCA" w:rsidRDefault="001D00B9" w:rsidP="001D00B9">
      <w:pPr>
        <w:pStyle w:val="Kop6"/>
      </w:pPr>
      <w:r w:rsidRPr="00107DCA">
        <w:t>Materiaal</w:t>
      </w:r>
    </w:p>
    <w:p w14:paraId="10B24171" w14:textId="77777777" w:rsidR="001D00B9" w:rsidRPr="00107DCA" w:rsidRDefault="001D00B9" w:rsidP="001D00B9">
      <w:pPr>
        <w:pStyle w:val="Kop8"/>
      </w:pPr>
      <w:r w:rsidRPr="00107DCA">
        <w:t>Specificaties</w:t>
      </w:r>
    </w:p>
    <w:p w14:paraId="21854A78" w14:textId="77777777" w:rsidR="001D00B9" w:rsidRPr="00107DCA" w:rsidRDefault="001D00B9" w:rsidP="001D00B9">
      <w:pPr>
        <w:pStyle w:val="Plattetekstinspringen"/>
      </w:pPr>
      <w:r w:rsidRPr="00107DCA">
        <w:t xml:space="preserve">Staalsoort: </w:t>
      </w:r>
      <w:r w:rsidRPr="00BC2728">
        <w:rPr>
          <w:rStyle w:val="Keuze-blauw"/>
        </w:rPr>
        <w:t>S235 / S275 / S355 / …</w:t>
      </w:r>
    </w:p>
    <w:p w14:paraId="11869CD6" w14:textId="77777777" w:rsidR="001D00B9" w:rsidRPr="00107DCA" w:rsidRDefault="001D00B9" w:rsidP="001D00B9">
      <w:pPr>
        <w:pStyle w:val="Plattetekstinspringen"/>
      </w:pPr>
      <w:r w:rsidRPr="00107DCA">
        <w:t xml:space="preserve">Kwaliteit lasbaarheid: </w:t>
      </w:r>
      <w:r w:rsidRPr="00BC2728">
        <w:rPr>
          <w:rStyle w:val="Keuze-blauw"/>
        </w:rPr>
        <w:t>JR / J0 / J2 / K2 / …</w:t>
      </w:r>
      <w:r w:rsidRPr="00107DCA">
        <w:t xml:space="preserve"> </w:t>
      </w:r>
    </w:p>
    <w:p w14:paraId="743B7CE7" w14:textId="77777777" w:rsidR="001D00B9" w:rsidRPr="00107DCA" w:rsidRDefault="001D00B9" w:rsidP="001D00B9">
      <w:pPr>
        <w:pStyle w:val="Plattetekstinspringen"/>
      </w:pPr>
      <w:r w:rsidRPr="00107DCA">
        <w:t xml:space="preserve">Behandeling van het staal: </w:t>
      </w:r>
      <w:r>
        <w:t>volgens</w:t>
      </w:r>
      <w:r w:rsidRPr="00107DCA">
        <w:t xml:space="preserve"> </w:t>
      </w:r>
      <w:r w:rsidRPr="00BC2728">
        <w:rPr>
          <w:rStyle w:val="Keuze-blauw"/>
        </w:rPr>
        <w:t>27.61.10 corrosiebescherming – metallisatie/zonder bijkomende afwerkingslaag / 27.61.20 corrosiebescherming – metallisatie/metallisatie + natlak /  27.61.30 corrosiebescherming – metallisatie/metallisatie + poederlak</w:t>
      </w:r>
      <w:r w:rsidRPr="00107DCA">
        <w:t>.</w:t>
      </w:r>
    </w:p>
    <w:p w14:paraId="2933AED8" w14:textId="77777777" w:rsidR="001D00B9" w:rsidRPr="00107DCA" w:rsidRDefault="001D00B9" w:rsidP="001D00B9">
      <w:pPr>
        <w:pStyle w:val="Plattetekstinspringen"/>
      </w:pPr>
      <w:r w:rsidRPr="00107DCA">
        <w:t xml:space="preserve">Vorm van spant, afmetingen van de profielen:  </w:t>
      </w:r>
      <w:r w:rsidRPr="00BC2728">
        <w:rPr>
          <w:rStyle w:val="Keuze-blauw"/>
        </w:rPr>
        <w:t>volgens gedetailleerde meetstaat / op voorstel van de aannemer / …</w:t>
      </w:r>
    </w:p>
    <w:p w14:paraId="3EC750F0" w14:textId="77777777" w:rsidR="001D00B9" w:rsidRPr="00107DCA" w:rsidRDefault="001D00B9" w:rsidP="001D00B9">
      <w:pPr>
        <w:pStyle w:val="Kop6"/>
      </w:pPr>
      <w:r w:rsidRPr="00107DCA">
        <w:t>Uitvoering</w:t>
      </w:r>
    </w:p>
    <w:p w14:paraId="7F78D110" w14:textId="77777777" w:rsidR="001D00B9" w:rsidRPr="00107DCA" w:rsidRDefault="001D00B9" w:rsidP="001D00B9">
      <w:pPr>
        <w:pStyle w:val="Plattetekstinspringen"/>
      </w:pPr>
      <w:r w:rsidRPr="00107DCA">
        <w:t xml:space="preserve">De verbinding van de lijnvormige profielen tot het spant gebeuren </w:t>
      </w:r>
      <w:r w:rsidRPr="00BC2728">
        <w:rPr>
          <w:rStyle w:val="Keuze-blauw"/>
        </w:rPr>
        <w:t>volgens de stabiliteitsplannen en –details / naar keuze van de aannemer / …</w:t>
      </w:r>
    </w:p>
    <w:p w14:paraId="58F956C3" w14:textId="77777777" w:rsidR="001D00B9" w:rsidRPr="00107DCA" w:rsidRDefault="001D00B9" w:rsidP="001D00B9">
      <w:pPr>
        <w:pStyle w:val="Plattetekstinspringen"/>
      </w:pPr>
      <w:r w:rsidRPr="00107DCA">
        <w:t>De aannemer maakt de uitvoeringstekeningen op en legt deze ter goedkeuring voor aan de architect en stabiliteitsingenieur.</w:t>
      </w:r>
    </w:p>
    <w:p w14:paraId="70824BBB" w14:textId="77777777" w:rsidR="001D00B9" w:rsidRPr="00107DCA" w:rsidRDefault="001D00B9" w:rsidP="001D00B9">
      <w:pPr>
        <w:pStyle w:val="Plattetekstinspringen"/>
      </w:pPr>
      <w:r w:rsidRPr="00107DCA">
        <w:t>De nodige windverbanden moeten voorzien worden. Deze bestaan uit: …</w:t>
      </w:r>
    </w:p>
    <w:p w14:paraId="51A03D6B" w14:textId="77777777" w:rsidR="001D00B9" w:rsidRPr="00107DCA" w:rsidRDefault="001D00B9" w:rsidP="001D00B9">
      <w:pPr>
        <w:pStyle w:val="Kop6"/>
      </w:pPr>
      <w:r w:rsidRPr="00107DCA">
        <w:t>Toepassing</w:t>
      </w:r>
    </w:p>
    <w:p w14:paraId="0B610EB6" w14:textId="77777777" w:rsidR="001D00B9" w:rsidRPr="00107DCA" w:rsidRDefault="001D00B9" w:rsidP="001D00B9">
      <w:pPr>
        <w:pStyle w:val="Kop3"/>
      </w:pPr>
      <w:bookmarkStart w:id="1246" w:name="_Toc384115293"/>
      <w:bookmarkStart w:id="1247" w:name="_Toc385319261"/>
      <w:bookmarkStart w:id="1248" w:name="_Toc385321175"/>
      <w:bookmarkStart w:id="1249" w:name="_Toc438633619"/>
      <w:r w:rsidRPr="00107DCA">
        <w:t>27.43.</w:t>
      </w:r>
      <w:r w:rsidRPr="00107DCA">
        <w:tab/>
        <w:t>vlakke spanten – thermisch verzinkt profielstaal</w:t>
      </w:r>
      <w:r w:rsidRPr="00107DCA">
        <w:tab/>
      </w:r>
      <w:r w:rsidRPr="00D66E1D">
        <w:rPr>
          <w:rStyle w:val="MeetChar"/>
        </w:rPr>
        <w:t>|FH|kg</w:t>
      </w:r>
      <w:r w:rsidR="008E7092">
        <w:rPr>
          <w:rStyle w:val="MeetChar"/>
        </w:rPr>
        <w:t xml:space="preserve"> of st</w:t>
      </w:r>
      <w:bookmarkEnd w:id="1246"/>
      <w:bookmarkEnd w:id="1247"/>
      <w:bookmarkEnd w:id="1248"/>
      <w:bookmarkEnd w:id="1249"/>
    </w:p>
    <w:p w14:paraId="257E119E" w14:textId="77777777" w:rsidR="001D00B9" w:rsidRPr="00107DCA" w:rsidRDefault="001D00B9" w:rsidP="001D00B9">
      <w:pPr>
        <w:pStyle w:val="Kop6"/>
      </w:pPr>
      <w:r w:rsidRPr="00107DCA">
        <w:t>Omschrijving</w:t>
      </w:r>
    </w:p>
    <w:p w14:paraId="7076A865" w14:textId="77777777" w:rsidR="001D00B9" w:rsidRPr="00107DCA" w:rsidRDefault="001D00B9" w:rsidP="001D00B9">
      <w:pPr>
        <w:pStyle w:val="Plattetekst"/>
      </w:pPr>
      <w:r>
        <w:t>V</w:t>
      </w:r>
      <w:r w:rsidRPr="00107DCA">
        <w:t>lakke spanten samengesteld uit lijnvormige thermisch verzinkte stalen elementen, die in de werkplaats worden geprefabriceerd en op de werf worden gemonteerd en verankerd aan de reeds uitgevoerde constructies.</w:t>
      </w:r>
    </w:p>
    <w:p w14:paraId="13272E45" w14:textId="77777777" w:rsidR="001D00B9" w:rsidRPr="00107DCA" w:rsidRDefault="001D00B9" w:rsidP="001D00B9">
      <w:pPr>
        <w:pStyle w:val="Kop6"/>
      </w:pPr>
      <w:r w:rsidRPr="00107DCA">
        <w:t>Meting</w:t>
      </w:r>
    </w:p>
    <w:p w14:paraId="6126BF0B" w14:textId="77777777" w:rsidR="001D00B9" w:rsidRPr="00107DCA" w:rsidRDefault="001D00B9" w:rsidP="001D00B9">
      <w:pPr>
        <w:pStyle w:val="ofwel"/>
      </w:pPr>
      <w:r w:rsidRPr="00107DCA">
        <w:t>(ofwel)</w:t>
      </w:r>
    </w:p>
    <w:p w14:paraId="267BE8C2" w14:textId="77777777" w:rsidR="001D00B9" w:rsidRPr="00107DCA" w:rsidRDefault="001D00B9" w:rsidP="001D00B9">
      <w:pPr>
        <w:pStyle w:val="Plattetekstinspringen"/>
      </w:pPr>
      <w:r w:rsidRPr="00107DCA">
        <w:t xml:space="preserve">meeteenheid: per kg </w:t>
      </w:r>
    </w:p>
    <w:p w14:paraId="7A9D1332" w14:textId="77777777" w:rsidR="001D00B9" w:rsidRPr="00107DCA" w:rsidRDefault="001D00B9" w:rsidP="001D00B9">
      <w:pPr>
        <w:pStyle w:val="Plattetekstinspringen"/>
      </w:pPr>
      <w:r w:rsidRPr="00107DCA">
        <w:t xml:space="preserve">meetcode: de volumemassa van het staal wordt conventioneel vastgesteld op 7.850 kg/m3. Enkel de conventionele theoretische massa wordt in rekening gebracht. Deze wordt bepaald door berekening op basis van de stuklijsten opgemaakt door de aannemer in overeenstemming met de uitvoeringstekeningen. Er wordt uitsluitend rekening gehouden met de geometrische vorm van de stukken. De uitsnijdingen en openingen worden niet afgetrokken. Geen enkele massatoeslag voor lasnaden, bouten, moeren en rondellen, verbindingsdeuvels, afval en walstoleranties wordt in rekening gebracht. </w:t>
      </w:r>
      <w:r>
        <w:br/>
      </w:r>
      <w:r w:rsidRPr="00107DCA">
        <w:t>De nodige windverbanden maken steeds deel uit van de eenheidsprijs voor dit artikel.</w:t>
      </w:r>
      <w:r>
        <w:br/>
      </w:r>
      <w:r w:rsidRPr="00107DCA">
        <w:t>De gordingen die op de spanten geplaatst worden, worden in een apart artikel opgemeten.</w:t>
      </w:r>
    </w:p>
    <w:p w14:paraId="76F65242" w14:textId="77777777" w:rsidR="001D00B9" w:rsidRPr="00107DCA" w:rsidRDefault="001D00B9" w:rsidP="001D00B9">
      <w:pPr>
        <w:pStyle w:val="Plattetekstinspringen"/>
      </w:pPr>
      <w:r w:rsidRPr="00107DCA">
        <w:t>aard van de overeenkomst: Forfaitaire Hoeveelheid</w:t>
      </w:r>
    </w:p>
    <w:p w14:paraId="62BE99CC" w14:textId="77777777" w:rsidR="001D00B9" w:rsidRPr="00107DCA" w:rsidRDefault="001D00B9" w:rsidP="001D00B9">
      <w:pPr>
        <w:pStyle w:val="ofwel"/>
      </w:pPr>
      <w:r w:rsidRPr="00107DCA">
        <w:t>(ofwel)</w:t>
      </w:r>
    </w:p>
    <w:p w14:paraId="451F0FA2" w14:textId="77777777" w:rsidR="001D00B9" w:rsidRPr="00107DCA" w:rsidRDefault="001D00B9" w:rsidP="001D00B9">
      <w:pPr>
        <w:pStyle w:val="Plattetekstinspringen"/>
      </w:pPr>
      <w:r w:rsidRPr="00107DCA">
        <w:t>meeteenheid: per stuk</w:t>
      </w:r>
    </w:p>
    <w:p w14:paraId="53A7A29A" w14:textId="77777777" w:rsidR="001D00B9" w:rsidRPr="00107DCA" w:rsidRDefault="001D00B9" w:rsidP="001D00B9">
      <w:pPr>
        <w:pStyle w:val="Plattetekstinspringen"/>
      </w:pPr>
      <w:r w:rsidRPr="00107DCA">
        <w:t>meetcode: volgens stuklijst – opgesplitst per type of bouwelement</w:t>
      </w:r>
    </w:p>
    <w:p w14:paraId="6115C53C" w14:textId="77777777" w:rsidR="001D00B9" w:rsidRPr="00107DCA" w:rsidRDefault="001D00B9" w:rsidP="001D00B9">
      <w:pPr>
        <w:pStyle w:val="Plattetekstinspringen"/>
      </w:pPr>
      <w:r w:rsidRPr="00107DCA">
        <w:t>aard van de overeenkomst: Forfaitaire Hoeveelheid (FH)</w:t>
      </w:r>
    </w:p>
    <w:p w14:paraId="1B3C8017" w14:textId="77777777" w:rsidR="001D00B9" w:rsidRPr="00107DCA" w:rsidRDefault="001D00B9" w:rsidP="001D00B9">
      <w:pPr>
        <w:pStyle w:val="Kop6"/>
      </w:pPr>
      <w:r w:rsidRPr="00107DCA">
        <w:t>Materiaal</w:t>
      </w:r>
    </w:p>
    <w:p w14:paraId="7B0ABE68" w14:textId="77777777" w:rsidR="001D00B9" w:rsidRPr="00107DCA" w:rsidRDefault="001D00B9" w:rsidP="001D00B9">
      <w:pPr>
        <w:pStyle w:val="Kop8"/>
      </w:pPr>
      <w:r w:rsidRPr="00107DCA">
        <w:t>Specificaties</w:t>
      </w:r>
    </w:p>
    <w:p w14:paraId="663783A1" w14:textId="77777777" w:rsidR="001D00B9" w:rsidRPr="00107DCA" w:rsidRDefault="001D00B9" w:rsidP="001D00B9">
      <w:pPr>
        <w:pStyle w:val="Plattetekstinspringen"/>
      </w:pPr>
      <w:r w:rsidRPr="00107DCA">
        <w:t xml:space="preserve">Staalsoort: </w:t>
      </w:r>
      <w:r w:rsidRPr="00BC2728">
        <w:rPr>
          <w:rStyle w:val="Keuze-blauw"/>
        </w:rPr>
        <w:t>S235 / S275 / S355 / …</w:t>
      </w:r>
    </w:p>
    <w:p w14:paraId="7AC1AE65" w14:textId="77777777" w:rsidR="001D00B9" w:rsidRPr="00107DCA" w:rsidRDefault="001D00B9" w:rsidP="001D00B9">
      <w:pPr>
        <w:pStyle w:val="Plattetekstinspringen"/>
      </w:pPr>
      <w:r w:rsidRPr="00107DCA">
        <w:t xml:space="preserve">Kwaliteit lasbaarheid: </w:t>
      </w:r>
      <w:r w:rsidRPr="00BC2728">
        <w:rPr>
          <w:rStyle w:val="Keuze-blauw"/>
        </w:rPr>
        <w:t>JR / J0 / J2 / K2 / …</w:t>
      </w:r>
      <w:r w:rsidRPr="00107DCA">
        <w:t xml:space="preserve"> </w:t>
      </w:r>
    </w:p>
    <w:p w14:paraId="734C6302" w14:textId="77777777" w:rsidR="001D00B9" w:rsidRPr="00107DCA" w:rsidRDefault="001D00B9" w:rsidP="001D00B9">
      <w:pPr>
        <w:pStyle w:val="Plattetekstinspringen"/>
      </w:pPr>
      <w:r w:rsidRPr="00107DCA">
        <w:t xml:space="preserve">Behandeling van het staal: thermisch verzinkt, minimum laagdikte </w:t>
      </w:r>
      <w:r w:rsidRPr="00BC2728">
        <w:rPr>
          <w:rStyle w:val="Keuze-blauw"/>
        </w:rPr>
        <w:t>45 / 55 / 70 / 85 /…</w:t>
      </w:r>
      <w:r w:rsidRPr="00107DCA">
        <w:t xml:space="preserve"> µm </w:t>
      </w:r>
      <w:r>
        <w:t>volgens</w:t>
      </w:r>
      <w:r w:rsidRPr="00107DCA">
        <w:t xml:space="preserve"> 27.62 corrosiebescherming - thermisch verzinken.</w:t>
      </w:r>
    </w:p>
    <w:p w14:paraId="547F298E" w14:textId="77777777" w:rsidR="001D00B9" w:rsidRPr="00107DCA" w:rsidRDefault="001D00B9" w:rsidP="001D00B9">
      <w:pPr>
        <w:pStyle w:val="Plattetekstinspringen"/>
      </w:pPr>
      <w:r w:rsidRPr="00107DCA">
        <w:t xml:space="preserve">Vorm van spant, afmetingen van de profielen:  </w:t>
      </w:r>
      <w:r w:rsidRPr="00BC2728">
        <w:rPr>
          <w:rStyle w:val="Keuze-blauw"/>
        </w:rPr>
        <w:t>volgens gedetailleerde meetstaat / op voorstel van de aannemer / …</w:t>
      </w:r>
    </w:p>
    <w:p w14:paraId="2D6A00BB" w14:textId="77777777" w:rsidR="001D00B9" w:rsidRPr="00107DCA" w:rsidRDefault="001D00B9" w:rsidP="001D00B9">
      <w:pPr>
        <w:pStyle w:val="Kop6"/>
      </w:pPr>
      <w:r w:rsidRPr="00107DCA">
        <w:t>Uitvoering</w:t>
      </w:r>
    </w:p>
    <w:p w14:paraId="56AADF19" w14:textId="77777777" w:rsidR="001D00B9" w:rsidRPr="00107DCA" w:rsidRDefault="001D00B9" w:rsidP="001D00B9">
      <w:pPr>
        <w:pStyle w:val="Plattetekstinspringen"/>
      </w:pPr>
      <w:r w:rsidRPr="00107DCA">
        <w:t xml:space="preserve">De verbinding van de lijnvormige profielen tot het spant gebeuren </w:t>
      </w:r>
      <w:r w:rsidRPr="00BC2728">
        <w:rPr>
          <w:rStyle w:val="Keuze-blauw"/>
        </w:rPr>
        <w:t>volgens de stabiliteitsplannen en –details / naar keuze van de aannemer / …</w:t>
      </w:r>
    </w:p>
    <w:p w14:paraId="743DA1C3" w14:textId="77777777" w:rsidR="001D00B9" w:rsidRPr="00107DCA" w:rsidRDefault="001D00B9" w:rsidP="001D00B9">
      <w:pPr>
        <w:pStyle w:val="Plattetekstinspringen"/>
      </w:pPr>
      <w:r w:rsidRPr="00107DCA">
        <w:t>De aannemer maakt de uitvoeringstekeningen op en legt deze ter goedkeuring voor aan de architect en stabiliteitsingenieur.</w:t>
      </w:r>
    </w:p>
    <w:p w14:paraId="7B73B451" w14:textId="77777777" w:rsidR="001D00B9" w:rsidRPr="00107DCA" w:rsidRDefault="001D00B9" w:rsidP="001D00B9">
      <w:pPr>
        <w:pStyle w:val="Plattetekstinspringen"/>
      </w:pPr>
      <w:r w:rsidRPr="00107DCA">
        <w:t>Gebeurlijke beschadigingen aan de zinklaag moeten voorafgaandelijk worden hersteld zoals beschreven in art. 27.62 corrosiebescherming - thermisch verzinken.</w:t>
      </w:r>
    </w:p>
    <w:p w14:paraId="20D978A5" w14:textId="77777777" w:rsidR="001D00B9" w:rsidRPr="00107DCA" w:rsidRDefault="001D00B9" w:rsidP="001D00B9">
      <w:pPr>
        <w:pStyle w:val="Plattetekstinspringen"/>
      </w:pPr>
      <w:r w:rsidRPr="00107DCA">
        <w:t>De nodige windverbanden moeten voorzien worden. Deze bestaan uit: …</w:t>
      </w:r>
    </w:p>
    <w:p w14:paraId="51F61719" w14:textId="77777777" w:rsidR="001D00B9" w:rsidRPr="00107DCA" w:rsidRDefault="001D00B9" w:rsidP="001D00B9">
      <w:pPr>
        <w:pStyle w:val="Kop6"/>
      </w:pPr>
      <w:r w:rsidRPr="00107DCA">
        <w:t>Toepassing</w:t>
      </w:r>
    </w:p>
    <w:p w14:paraId="68E10D05" w14:textId="77777777" w:rsidR="001D00B9" w:rsidRPr="00107DCA" w:rsidRDefault="001D00B9" w:rsidP="001D00B9">
      <w:pPr>
        <w:pStyle w:val="Kop3"/>
      </w:pPr>
      <w:bookmarkStart w:id="1250" w:name="_Toc384115294"/>
      <w:bookmarkStart w:id="1251" w:name="_Toc385319262"/>
      <w:bookmarkStart w:id="1252" w:name="_Toc385321176"/>
      <w:bookmarkStart w:id="1253" w:name="_Toc438633620"/>
      <w:r w:rsidRPr="00107DCA">
        <w:t>27.44.</w:t>
      </w:r>
      <w:r w:rsidRPr="00107DCA">
        <w:tab/>
        <w:t>vlakke spanten – thermisch verzinkt profielstaal met coating</w:t>
      </w:r>
      <w:r w:rsidRPr="00107DCA">
        <w:tab/>
      </w:r>
      <w:r w:rsidRPr="00D66E1D">
        <w:rPr>
          <w:rStyle w:val="MeetChar"/>
        </w:rPr>
        <w:t>|FH|kg</w:t>
      </w:r>
      <w:r w:rsidR="008E7092">
        <w:rPr>
          <w:rStyle w:val="MeetChar"/>
        </w:rPr>
        <w:t xml:space="preserve"> of </w:t>
      </w:r>
      <w:r w:rsidRPr="00D66E1D">
        <w:rPr>
          <w:rStyle w:val="MeetChar"/>
        </w:rPr>
        <w:t>st</w:t>
      </w:r>
      <w:bookmarkEnd w:id="1250"/>
      <w:bookmarkEnd w:id="1251"/>
      <w:bookmarkEnd w:id="1252"/>
      <w:bookmarkEnd w:id="1253"/>
    </w:p>
    <w:p w14:paraId="1CBD6B16" w14:textId="77777777" w:rsidR="001D00B9" w:rsidRPr="00107DCA" w:rsidRDefault="001D00B9" w:rsidP="001D00B9">
      <w:pPr>
        <w:pStyle w:val="Kop6"/>
      </w:pPr>
      <w:r w:rsidRPr="00107DCA">
        <w:t>Omschrijving</w:t>
      </w:r>
    </w:p>
    <w:p w14:paraId="29C1DE8B" w14:textId="77777777" w:rsidR="001D00B9" w:rsidRPr="00107DCA" w:rsidRDefault="001D00B9" w:rsidP="001D00B9">
      <w:pPr>
        <w:pStyle w:val="Plattetekst"/>
      </w:pPr>
      <w:r>
        <w:t>V</w:t>
      </w:r>
      <w:r w:rsidRPr="00107DCA">
        <w:t>lakke spanten samengesteld uit lijnvormige thermisch verzinkte stalen elementen met coating, die in de werkplaats worden geprefabriceerd en op de werf worden gemonteerd en verankerd aan de reeds uitgevoerde constructies.</w:t>
      </w:r>
    </w:p>
    <w:p w14:paraId="0D835324" w14:textId="77777777" w:rsidR="001D00B9" w:rsidRPr="00107DCA" w:rsidRDefault="001D00B9" w:rsidP="001D00B9">
      <w:pPr>
        <w:pStyle w:val="Kop6"/>
      </w:pPr>
      <w:r w:rsidRPr="00107DCA">
        <w:t>Meting</w:t>
      </w:r>
    </w:p>
    <w:p w14:paraId="02193AFD" w14:textId="77777777" w:rsidR="001D00B9" w:rsidRPr="00107DCA" w:rsidRDefault="001D00B9" w:rsidP="001D00B9">
      <w:pPr>
        <w:pStyle w:val="ofwel"/>
      </w:pPr>
      <w:r w:rsidRPr="00107DCA">
        <w:t>(ofwel)</w:t>
      </w:r>
    </w:p>
    <w:p w14:paraId="1CF8A426" w14:textId="77777777" w:rsidR="001D00B9" w:rsidRPr="00107DCA" w:rsidRDefault="001D00B9" w:rsidP="001D00B9">
      <w:pPr>
        <w:pStyle w:val="Plattetekstinspringen"/>
      </w:pPr>
      <w:r w:rsidRPr="00107DCA">
        <w:t xml:space="preserve">meeteenheid: per kg </w:t>
      </w:r>
    </w:p>
    <w:p w14:paraId="09BE0E0B" w14:textId="77777777" w:rsidR="001D00B9" w:rsidRPr="00107DCA" w:rsidRDefault="001D00B9" w:rsidP="001D00B9">
      <w:pPr>
        <w:pStyle w:val="Plattetekstinspringen"/>
      </w:pPr>
      <w:r w:rsidRPr="00107DCA">
        <w:t xml:space="preserve">meetcode: de volumemassa van het staal wordt conventioneel vastgesteld op 7.850 kg/m3. Enkel de conventionele theoretische massa wordt in rekening gebracht. Deze wordt bepaald door berekening op basis van de stuklijsten opgemaakt door de aannemer in overeenstemming met de uitvoeringstekeningen. Er wordt uitsluitend rekening gehouden met de geometrische vorm van de stukken. De uitsnijdingen en openingen worden niet afgetrokken. Geen enkele massatoeslag voor lasnaden, bouten, moeren en rondellen, verbindingsdeuvels, afval en walstoleranties wordt in rekening gebracht. </w:t>
      </w:r>
      <w:r>
        <w:br/>
      </w:r>
      <w:r w:rsidRPr="00107DCA">
        <w:t>De nodige windverbanden maken steeds deel uit van de eenheidsprijs voor dit artikel.</w:t>
      </w:r>
      <w:r>
        <w:br/>
      </w:r>
      <w:r w:rsidRPr="00107DCA">
        <w:t>De gordingen die op de spanten geplaatst worden, worden in een apart artikel opgemeten.</w:t>
      </w:r>
    </w:p>
    <w:p w14:paraId="5B2D6402" w14:textId="77777777" w:rsidR="001D00B9" w:rsidRPr="00107DCA" w:rsidRDefault="001D00B9" w:rsidP="001D00B9">
      <w:pPr>
        <w:pStyle w:val="Plattetekstinspringen"/>
      </w:pPr>
      <w:r w:rsidRPr="00107DCA">
        <w:t>aard van de overeenkomst: Forfaitaire Hoeveelheid</w:t>
      </w:r>
    </w:p>
    <w:p w14:paraId="77627A6A" w14:textId="77777777" w:rsidR="001D00B9" w:rsidRPr="00107DCA" w:rsidRDefault="001D00B9" w:rsidP="001D00B9">
      <w:pPr>
        <w:pStyle w:val="ofwel"/>
      </w:pPr>
      <w:r w:rsidRPr="00107DCA">
        <w:t>(ofwel)</w:t>
      </w:r>
    </w:p>
    <w:p w14:paraId="17FF1E9C" w14:textId="77777777" w:rsidR="001D00B9" w:rsidRPr="00107DCA" w:rsidRDefault="001D00B9" w:rsidP="001D00B9">
      <w:pPr>
        <w:pStyle w:val="Plattetekstinspringen"/>
      </w:pPr>
      <w:r w:rsidRPr="00107DCA">
        <w:t>meeteenheid: per stuk</w:t>
      </w:r>
    </w:p>
    <w:p w14:paraId="314601F1" w14:textId="77777777" w:rsidR="001D00B9" w:rsidRPr="00107DCA" w:rsidRDefault="001D00B9" w:rsidP="001D00B9">
      <w:pPr>
        <w:pStyle w:val="Plattetekstinspringen"/>
      </w:pPr>
      <w:r w:rsidRPr="00107DCA">
        <w:t>meetcode: volgens stuklijst – opgesplitst per type of bouwelement</w:t>
      </w:r>
    </w:p>
    <w:p w14:paraId="65C54806" w14:textId="77777777" w:rsidR="001D00B9" w:rsidRPr="00107DCA" w:rsidRDefault="001D00B9" w:rsidP="001D00B9">
      <w:pPr>
        <w:pStyle w:val="Plattetekstinspringen"/>
      </w:pPr>
      <w:r w:rsidRPr="00107DCA">
        <w:t>aard van de overeenkomst: Forfaitaire Hoeveelheid (FH)</w:t>
      </w:r>
    </w:p>
    <w:p w14:paraId="5C690756" w14:textId="77777777" w:rsidR="001D00B9" w:rsidRPr="00107DCA" w:rsidRDefault="001D00B9" w:rsidP="001D00B9">
      <w:pPr>
        <w:pStyle w:val="Kop6"/>
      </w:pPr>
      <w:r w:rsidRPr="00107DCA">
        <w:t>Materiaal</w:t>
      </w:r>
    </w:p>
    <w:p w14:paraId="444B636E" w14:textId="77777777" w:rsidR="001D00B9" w:rsidRPr="00107DCA" w:rsidRDefault="001D00B9" w:rsidP="001D00B9">
      <w:pPr>
        <w:pStyle w:val="Kop8"/>
      </w:pPr>
      <w:r w:rsidRPr="00107DCA">
        <w:t>Specificaties</w:t>
      </w:r>
    </w:p>
    <w:p w14:paraId="1B325019" w14:textId="77777777" w:rsidR="001D00B9" w:rsidRPr="00107DCA" w:rsidRDefault="001D00B9" w:rsidP="001D00B9">
      <w:pPr>
        <w:pStyle w:val="Plattetekstinspringen"/>
      </w:pPr>
      <w:r w:rsidRPr="00107DCA">
        <w:t xml:space="preserve">Staalsoort: </w:t>
      </w:r>
      <w:r w:rsidRPr="00BC2728">
        <w:rPr>
          <w:rStyle w:val="Keuze-blauw"/>
        </w:rPr>
        <w:t>S235 / S275 / S355 / …</w:t>
      </w:r>
    </w:p>
    <w:p w14:paraId="7437A074" w14:textId="77777777" w:rsidR="001D00B9" w:rsidRPr="00107DCA" w:rsidRDefault="001D00B9" w:rsidP="001D00B9">
      <w:pPr>
        <w:pStyle w:val="Plattetekstinspringen"/>
      </w:pPr>
      <w:r w:rsidRPr="00107DCA">
        <w:t xml:space="preserve">Kwaliteit lasbaarheid: </w:t>
      </w:r>
      <w:r w:rsidRPr="00BC2728">
        <w:rPr>
          <w:rStyle w:val="Keuze-blauw"/>
        </w:rPr>
        <w:t>JR / J0 / J2 / K2 / …</w:t>
      </w:r>
      <w:r w:rsidRPr="00107DCA">
        <w:t xml:space="preserve"> </w:t>
      </w:r>
    </w:p>
    <w:p w14:paraId="15136606" w14:textId="77777777" w:rsidR="001D00B9" w:rsidRPr="00107DCA" w:rsidRDefault="001D00B9" w:rsidP="001D00B9">
      <w:pPr>
        <w:pStyle w:val="Plattetekstinspringen"/>
      </w:pPr>
      <w:r w:rsidRPr="00107DCA">
        <w:t xml:space="preserve">Behandeling van het staal: thermisch verzinkt, minimum laagdikte </w:t>
      </w:r>
      <w:r w:rsidRPr="00BC2728">
        <w:rPr>
          <w:rStyle w:val="Keuze-blauw"/>
        </w:rPr>
        <w:t>45 / 55 / 70 / 85 /…</w:t>
      </w:r>
      <w:r w:rsidRPr="00107DCA">
        <w:t xml:space="preserve"> µm </w:t>
      </w:r>
      <w:r>
        <w:t>volgens</w:t>
      </w:r>
      <w:r w:rsidRPr="00107DCA">
        <w:t xml:space="preserve"> 27.63 corrosiebescherming - duplexsysteem.</w:t>
      </w:r>
    </w:p>
    <w:p w14:paraId="243DAC9A" w14:textId="77777777" w:rsidR="001D00B9" w:rsidRPr="00107DCA" w:rsidRDefault="001D00B9" w:rsidP="001D00B9">
      <w:pPr>
        <w:pStyle w:val="Plattetekstinspringen"/>
      </w:pPr>
      <w:r w:rsidRPr="00107DCA">
        <w:t xml:space="preserve">Vorm van spant, afmetingen van de profielen:  </w:t>
      </w:r>
      <w:r w:rsidRPr="00BC2728">
        <w:rPr>
          <w:rStyle w:val="Keuze-blauw"/>
        </w:rPr>
        <w:t>volgens gedetailleerde meetstaat / op voorstel van de aannemer / …</w:t>
      </w:r>
    </w:p>
    <w:p w14:paraId="6D13612A" w14:textId="77777777" w:rsidR="001D00B9" w:rsidRPr="00107DCA" w:rsidRDefault="001D00B9" w:rsidP="001D00B9">
      <w:pPr>
        <w:pStyle w:val="Kop6"/>
      </w:pPr>
      <w:r w:rsidRPr="00107DCA">
        <w:t>Uitvoering</w:t>
      </w:r>
    </w:p>
    <w:p w14:paraId="1B838491" w14:textId="77777777" w:rsidR="001D00B9" w:rsidRPr="00107DCA" w:rsidRDefault="001D00B9" w:rsidP="001D00B9">
      <w:pPr>
        <w:pStyle w:val="Plattetekstinspringen"/>
      </w:pPr>
      <w:r w:rsidRPr="00107DCA">
        <w:t xml:space="preserve">De verbinding van de lijnvormige profielen tot het spant gebeuren </w:t>
      </w:r>
      <w:r w:rsidRPr="00BC2728">
        <w:rPr>
          <w:rStyle w:val="Keuze-blauw"/>
        </w:rPr>
        <w:t>volgens de stabiliteitsplannen en –details / naar keuze van de aannemer / …</w:t>
      </w:r>
    </w:p>
    <w:p w14:paraId="1F816F57" w14:textId="77777777" w:rsidR="001D00B9" w:rsidRPr="00107DCA" w:rsidRDefault="001D00B9" w:rsidP="001D00B9">
      <w:pPr>
        <w:pStyle w:val="Plattetekstinspringen"/>
      </w:pPr>
      <w:r w:rsidRPr="00107DCA">
        <w:t>De aannemer maakt de uitvoeringstekeningen op en legt deze ter goedkeuring voor aan de architect en stabiliteitsingenieur.</w:t>
      </w:r>
    </w:p>
    <w:p w14:paraId="43992D14" w14:textId="77777777" w:rsidR="001D00B9" w:rsidRPr="00107DCA" w:rsidRDefault="001D00B9" w:rsidP="001D00B9">
      <w:pPr>
        <w:pStyle w:val="Plattetekstinspringen"/>
      </w:pPr>
      <w:r w:rsidRPr="00107DCA">
        <w:t>Gebeurlijke beschadigingen aan de zinklaag moeten voorafgaandelijk worden hersteld zoals beschreven in art. 27.63 corrosiebescherming - duplexsysteem.</w:t>
      </w:r>
    </w:p>
    <w:p w14:paraId="66633540" w14:textId="77777777" w:rsidR="001D00B9" w:rsidRPr="00107DCA" w:rsidRDefault="001D00B9" w:rsidP="001D00B9">
      <w:pPr>
        <w:pStyle w:val="Plattetekstinspringen"/>
      </w:pPr>
      <w:r w:rsidRPr="00107DCA">
        <w:t>De nodige windverbanden moeten voorzien worden. Deze bestaan uit: …</w:t>
      </w:r>
    </w:p>
    <w:p w14:paraId="06FEC20D" w14:textId="77777777" w:rsidR="001D00B9" w:rsidRPr="00107DCA" w:rsidRDefault="001D00B9" w:rsidP="001D00B9">
      <w:pPr>
        <w:pStyle w:val="Kop6"/>
      </w:pPr>
      <w:r w:rsidRPr="00107DCA">
        <w:t>Toepassing</w:t>
      </w:r>
    </w:p>
    <w:p w14:paraId="7667327A" w14:textId="77777777" w:rsidR="001D00B9" w:rsidRPr="00107DCA" w:rsidRDefault="001D00B9" w:rsidP="001D00B9">
      <w:pPr>
        <w:pStyle w:val="Kop2"/>
      </w:pPr>
      <w:bookmarkStart w:id="1254" w:name="_Toc384115295"/>
      <w:bookmarkStart w:id="1255" w:name="_Toc385319263"/>
      <w:bookmarkStart w:id="1256" w:name="_Toc385321177"/>
      <w:bookmarkStart w:id="1257" w:name="_Toc438633621"/>
      <w:r w:rsidRPr="00107DCA">
        <w:t>27.50.</w:t>
      </w:r>
      <w:r w:rsidRPr="00107DCA">
        <w:tab/>
        <w:t>hulpstukken – algemeen</w:t>
      </w:r>
      <w:bookmarkEnd w:id="1254"/>
      <w:bookmarkEnd w:id="1255"/>
      <w:bookmarkEnd w:id="1256"/>
      <w:bookmarkEnd w:id="1257"/>
    </w:p>
    <w:p w14:paraId="700876A4" w14:textId="77777777" w:rsidR="001D00B9" w:rsidRPr="00107DCA" w:rsidRDefault="001D00B9" w:rsidP="001D00B9">
      <w:pPr>
        <w:pStyle w:val="Kop3"/>
      </w:pPr>
      <w:bookmarkStart w:id="1258" w:name="_Toc384115296"/>
      <w:bookmarkStart w:id="1259" w:name="_Toc385319264"/>
      <w:bookmarkStart w:id="1260" w:name="_Toc385321178"/>
      <w:bookmarkStart w:id="1261" w:name="_Toc438633622"/>
      <w:r w:rsidRPr="00107DCA">
        <w:t>27.51.</w:t>
      </w:r>
      <w:r w:rsidRPr="00107DCA">
        <w:tab/>
        <w:t>hulpstukken – oplegstukken</w:t>
      </w:r>
      <w:bookmarkEnd w:id="1258"/>
      <w:bookmarkEnd w:id="1259"/>
      <w:bookmarkEnd w:id="1260"/>
      <w:bookmarkEnd w:id="1261"/>
    </w:p>
    <w:p w14:paraId="0FBC6964" w14:textId="77777777" w:rsidR="001D00B9" w:rsidRPr="00107DCA" w:rsidRDefault="001D00B9" w:rsidP="001D00B9">
      <w:pPr>
        <w:pStyle w:val="Kop4"/>
      </w:pPr>
      <w:bookmarkStart w:id="1262" w:name="_Toc384115297"/>
      <w:bookmarkStart w:id="1263" w:name="_Toc385319265"/>
      <w:bookmarkStart w:id="1264" w:name="_Toc385321179"/>
      <w:bookmarkStart w:id="1265" w:name="_Toc438633623"/>
      <w:r w:rsidRPr="00107DCA">
        <w:t>27.51.10.</w:t>
      </w:r>
      <w:r w:rsidRPr="00107DCA">
        <w:tab/>
        <w:t>hulpstukken – oplegstukken/thermisch verzinkt</w:t>
      </w:r>
      <w:r w:rsidRPr="00107DCA">
        <w:tab/>
      </w:r>
      <w:r w:rsidRPr="004C3966">
        <w:rPr>
          <w:rStyle w:val="MeetChar"/>
        </w:rPr>
        <w:t>|FH|kg of |PM|</w:t>
      </w:r>
      <w:bookmarkEnd w:id="1262"/>
      <w:bookmarkEnd w:id="1263"/>
      <w:bookmarkEnd w:id="1264"/>
      <w:bookmarkEnd w:id="1265"/>
    </w:p>
    <w:p w14:paraId="4A23E5E3" w14:textId="77777777" w:rsidR="001D00B9" w:rsidRPr="00107DCA" w:rsidRDefault="001D00B9" w:rsidP="001D00B9">
      <w:pPr>
        <w:pStyle w:val="Kop6"/>
      </w:pPr>
      <w:r w:rsidRPr="00107DCA">
        <w:t>Omschrijving</w:t>
      </w:r>
    </w:p>
    <w:p w14:paraId="5E371705" w14:textId="77777777" w:rsidR="001D00B9" w:rsidRPr="00107DCA" w:rsidRDefault="001D00B9" w:rsidP="001D00B9">
      <w:pPr>
        <w:pStyle w:val="Plattetekst"/>
      </w:pPr>
      <w:r>
        <w:t>T</w:t>
      </w:r>
      <w:r w:rsidRPr="00107DCA">
        <w:t>hermisch verzinkte stalen oplegstukken voor balken.</w:t>
      </w:r>
    </w:p>
    <w:p w14:paraId="027B07B1" w14:textId="77777777" w:rsidR="001D00B9" w:rsidRPr="00107DCA" w:rsidRDefault="001D00B9" w:rsidP="001D00B9">
      <w:pPr>
        <w:pStyle w:val="Kop6"/>
      </w:pPr>
      <w:r w:rsidRPr="00107DCA">
        <w:t>Meting</w:t>
      </w:r>
    </w:p>
    <w:p w14:paraId="44E2C1DB" w14:textId="77777777" w:rsidR="001D00B9" w:rsidRPr="00107DCA" w:rsidRDefault="001D00B9" w:rsidP="001D00B9">
      <w:pPr>
        <w:pStyle w:val="ofwel"/>
      </w:pPr>
      <w:r w:rsidRPr="00107DCA">
        <w:t>(ofwel)</w:t>
      </w:r>
    </w:p>
    <w:p w14:paraId="4A33BD03" w14:textId="77777777" w:rsidR="001D00B9" w:rsidRPr="00107DCA" w:rsidRDefault="001D00B9" w:rsidP="001D00B9">
      <w:pPr>
        <w:pStyle w:val="Plattetekstinspringen"/>
      </w:pPr>
      <w:r w:rsidRPr="00107DCA">
        <w:t xml:space="preserve">meeteenheid: per kg </w:t>
      </w:r>
    </w:p>
    <w:p w14:paraId="3DE6ED63" w14:textId="77777777" w:rsidR="001D00B9" w:rsidRPr="00107DCA" w:rsidRDefault="001D00B9" w:rsidP="001D00B9">
      <w:pPr>
        <w:pStyle w:val="Plattetekstinspringen"/>
      </w:pPr>
      <w:r w:rsidRPr="00107DCA">
        <w:t xml:space="preserve">meetcode: de volumemassa van het staal wordt conventioneel vastgesteld op 7.850 kg/m3. Enkel de conventionele theoretische massa wordt in rekening gebracht. Er wordt uitsluitend rekening gehouden met de geometrische vorm van de stukken. De uitsnijdingen en openingen worden niet afgetrokken. </w:t>
      </w:r>
    </w:p>
    <w:p w14:paraId="5F2DCBE0" w14:textId="77777777" w:rsidR="001D00B9" w:rsidRPr="00107DCA" w:rsidRDefault="001D00B9" w:rsidP="001D00B9">
      <w:pPr>
        <w:pStyle w:val="Plattetekstinspringen"/>
      </w:pPr>
      <w:r w:rsidRPr="00107DCA">
        <w:t>aard van de overeenkomst: Forfaitaire Hoeveelheid</w:t>
      </w:r>
    </w:p>
    <w:p w14:paraId="7AF33334" w14:textId="77777777" w:rsidR="001D00B9" w:rsidRPr="00107DCA" w:rsidRDefault="001D00B9" w:rsidP="001D00B9">
      <w:pPr>
        <w:pStyle w:val="ofwel"/>
      </w:pPr>
      <w:r w:rsidRPr="00107DCA">
        <w:t>(ofwel)</w:t>
      </w:r>
    </w:p>
    <w:p w14:paraId="5F004222" w14:textId="77777777" w:rsidR="001D00B9" w:rsidRPr="00107DCA" w:rsidRDefault="001D00B9" w:rsidP="001D00B9">
      <w:pPr>
        <w:pStyle w:val="Plattetekstinspringen"/>
      </w:pPr>
      <w:r w:rsidRPr="00107DCA">
        <w:t>aard van de overeenkomst: Pro Memorie (PM). Inbegrepen in de prijs van de balken.</w:t>
      </w:r>
    </w:p>
    <w:p w14:paraId="27F5F017" w14:textId="77777777" w:rsidR="001D00B9" w:rsidRPr="00107DCA" w:rsidRDefault="001D00B9" w:rsidP="001D00B9">
      <w:pPr>
        <w:pStyle w:val="Kop6"/>
      </w:pPr>
      <w:r w:rsidRPr="00107DCA">
        <w:t>Materiaal</w:t>
      </w:r>
    </w:p>
    <w:p w14:paraId="21085EC0" w14:textId="77777777" w:rsidR="001D00B9" w:rsidRPr="00107DCA" w:rsidRDefault="001D00B9" w:rsidP="001D00B9">
      <w:pPr>
        <w:pStyle w:val="Kop8"/>
      </w:pPr>
      <w:r w:rsidRPr="00107DCA">
        <w:t>Specificaties</w:t>
      </w:r>
    </w:p>
    <w:p w14:paraId="5927AEA9" w14:textId="77777777" w:rsidR="001D00B9" w:rsidRPr="00107DCA" w:rsidRDefault="001D00B9" w:rsidP="001D00B9">
      <w:pPr>
        <w:pStyle w:val="Plattetekstinspringen"/>
      </w:pPr>
      <w:r w:rsidRPr="00107DCA">
        <w:t xml:space="preserve">Staalsoort: </w:t>
      </w:r>
      <w:r w:rsidRPr="00BC2728">
        <w:rPr>
          <w:rStyle w:val="Keuze-blauw"/>
        </w:rPr>
        <w:t>S235 / S275 / S355 / …</w:t>
      </w:r>
    </w:p>
    <w:p w14:paraId="62646B19" w14:textId="77777777" w:rsidR="001D00B9" w:rsidRPr="00107DCA" w:rsidRDefault="001D00B9" w:rsidP="001D00B9">
      <w:pPr>
        <w:pStyle w:val="Plattetekstinspringen"/>
      </w:pPr>
      <w:r w:rsidRPr="00107DCA">
        <w:t xml:space="preserve">Kwaliteit lasbaarheid: </w:t>
      </w:r>
      <w:r w:rsidRPr="00BC2728">
        <w:rPr>
          <w:rStyle w:val="Keuze-blauw"/>
        </w:rPr>
        <w:t>JR / J0 / J2 / K2 / …</w:t>
      </w:r>
      <w:r w:rsidRPr="00107DCA">
        <w:t xml:space="preserve"> </w:t>
      </w:r>
    </w:p>
    <w:p w14:paraId="416D98E4" w14:textId="77777777" w:rsidR="001D00B9" w:rsidRPr="00107DCA" w:rsidRDefault="001D00B9" w:rsidP="001D00B9">
      <w:pPr>
        <w:pStyle w:val="Plattetekstinspringen"/>
      </w:pPr>
      <w:r w:rsidRPr="00107DCA">
        <w:t xml:space="preserve">Behandeling van het staal: thermisch verzinkt, minimum laagdikte </w:t>
      </w:r>
      <w:r w:rsidRPr="00BC2728">
        <w:rPr>
          <w:rStyle w:val="Keuze-blauw"/>
        </w:rPr>
        <w:t>45 / 55 / 70 / 85 /…</w:t>
      </w:r>
      <w:r w:rsidRPr="00107DCA">
        <w:t xml:space="preserve"> µm </w:t>
      </w:r>
      <w:r>
        <w:t>volgens</w:t>
      </w:r>
      <w:r w:rsidRPr="00107DCA">
        <w:t xml:space="preserve"> 27.62 corrosiebescherming - thermisch verzinken.</w:t>
      </w:r>
    </w:p>
    <w:p w14:paraId="248F3181" w14:textId="77777777" w:rsidR="001D00B9" w:rsidRPr="00107DCA" w:rsidRDefault="001D00B9" w:rsidP="001D00B9">
      <w:pPr>
        <w:pStyle w:val="Kop6"/>
      </w:pPr>
      <w:r w:rsidRPr="00107DCA">
        <w:t>Uitvoering</w:t>
      </w:r>
    </w:p>
    <w:p w14:paraId="246AF111" w14:textId="77777777" w:rsidR="001D00B9" w:rsidRPr="00107DCA" w:rsidRDefault="001D00B9" w:rsidP="001D00B9">
      <w:pPr>
        <w:pStyle w:val="Plattetekstinspringen"/>
      </w:pPr>
      <w:r w:rsidRPr="00107DCA">
        <w:t>De stabiliteitsplannen vermelden de minimale karakteristieke weerstanden van de oplegstukken, het aantal en type van de bevestigingen.</w:t>
      </w:r>
    </w:p>
    <w:p w14:paraId="35AECC6D" w14:textId="77777777" w:rsidR="001D00B9" w:rsidRPr="00107DCA" w:rsidRDefault="001D00B9" w:rsidP="001D00B9">
      <w:pPr>
        <w:pStyle w:val="Plattetekstinspringen"/>
      </w:pPr>
      <w:r w:rsidRPr="00107DCA">
        <w:t>Gebeurlijke beschadigingen aan de zinklaag moeten voorafgaandelijk worden hersteld zoals beschreven in art. 27.62 corrosiebescherming - thermisch verzinken.</w:t>
      </w:r>
    </w:p>
    <w:p w14:paraId="0DE554BB" w14:textId="77777777" w:rsidR="001D00B9" w:rsidRPr="00107DCA" w:rsidRDefault="001D00B9" w:rsidP="001D00B9">
      <w:pPr>
        <w:pStyle w:val="Kop6"/>
      </w:pPr>
      <w:r w:rsidRPr="00107DCA">
        <w:t>Toepassing</w:t>
      </w:r>
    </w:p>
    <w:p w14:paraId="31F04953" w14:textId="77777777" w:rsidR="001D00B9" w:rsidRPr="00107DCA" w:rsidRDefault="001D00B9" w:rsidP="001D00B9">
      <w:pPr>
        <w:pStyle w:val="Kop4"/>
      </w:pPr>
      <w:bookmarkStart w:id="1266" w:name="_Toc384115298"/>
      <w:bookmarkStart w:id="1267" w:name="_Toc385319266"/>
      <w:bookmarkStart w:id="1268" w:name="_Toc385321180"/>
      <w:bookmarkStart w:id="1269" w:name="_Toc438633624"/>
      <w:r w:rsidRPr="00107DCA">
        <w:t>27.51.20.</w:t>
      </w:r>
      <w:r w:rsidRPr="00107DCA">
        <w:tab/>
        <w:t>hulpstukken – oplegstukken/roestvast staal (RVS)</w:t>
      </w:r>
      <w:r w:rsidRPr="00107DCA">
        <w:tab/>
      </w:r>
      <w:r w:rsidRPr="004C3966">
        <w:rPr>
          <w:rStyle w:val="MeetChar"/>
        </w:rPr>
        <w:t>|FH|kg of |PM|</w:t>
      </w:r>
      <w:bookmarkEnd w:id="1266"/>
      <w:bookmarkEnd w:id="1267"/>
      <w:bookmarkEnd w:id="1268"/>
      <w:bookmarkEnd w:id="1269"/>
    </w:p>
    <w:p w14:paraId="6A39C240" w14:textId="77777777" w:rsidR="001D00B9" w:rsidRPr="00107DCA" w:rsidRDefault="001D00B9" w:rsidP="001D00B9">
      <w:pPr>
        <w:pStyle w:val="Kop6"/>
      </w:pPr>
      <w:r w:rsidRPr="00107DCA">
        <w:t>Omschrijving</w:t>
      </w:r>
    </w:p>
    <w:p w14:paraId="44DE0DEE" w14:textId="77777777" w:rsidR="001D00B9" w:rsidRPr="00107DCA" w:rsidRDefault="001D00B9" w:rsidP="001D00B9">
      <w:pPr>
        <w:pStyle w:val="Plattetekst"/>
      </w:pPr>
      <w:r>
        <w:t>R</w:t>
      </w:r>
      <w:r w:rsidRPr="00107DCA">
        <w:t>oestvast stalen oplegstukken voor balken.</w:t>
      </w:r>
    </w:p>
    <w:p w14:paraId="15C946E5" w14:textId="77777777" w:rsidR="001D00B9" w:rsidRPr="00107DCA" w:rsidRDefault="001D00B9" w:rsidP="001D00B9">
      <w:pPr>
        <w:pStyle w:val="Kop6"/>
      </w:pPr>
      <w:r w:rsidRPr="00107DCA">
        <w:t>Meting</w:t>
      </w:r>
    </w:p>
    <w:p w14:paraId="65B17417" w14:textId="77777777" w:rsidR="001D00B9" w:rsidRPr="00107DCA" w:rsidRDefault="001D00B9" w:rsidP="001D00B9">
      <w:pPr>
        <w:pStyle w:val="ofwel"/>
      </w:pPr>
      <w:r w:rsidRPr="00107DCA">
        <w:t>(ofwel)</w:t>
      </w:r>
    </w:p>
    <w:p w14:paraId="63BF7955" w14:textId="77777777" w:rsidR="001D00B9" w:rsidRPr="00107DCA" w:rsidRDefault="001D00B9" w:rsidP="001D00B9">
      <w:pPr>
        <w:pStyle w:val="Plattetekstinspringen"/>
      </w:pPr>
      <w:r w:rsidRPr="00107DCA">
        <w:t xml:space="preserve">meeteenheid: per kg </w:t>
      </w:r>
    </w:p>
    <w:p w14:paraId="439EB00F" w14:textId="77777777" w:rsidR="001D00B9" w:rsidRPr="00107DCA" w:rsidRDefault="001D00B9" w:rsidP="001D00B9">
      <w:pPr>
        <w:pStyle w:val="Plattetekstinspringen"/>
      </w:pPr>
      <w:r w:rsidRPr="00107DCA">
        <w:t>meetcode: de volumemassa van het staal wordt conventioneel vastgesteld op 7.</w:t>
      </w:r>
      <w:r>
        <w:t>93</w:t>
      </w:r>
      <w:r w:rsidRPr="00107DCA">
        <w:t xml:space="preserve">0 kg/m3. Enkel de conventionele theoretische massa wordt in rekening gebracht. Er wordt uitsluitend rekening gehouden met de geometrische vorm van de stukken. De uitsnijdingen en openingen worden niet afgetrokken. </w:t>
      </w:r>
    </w:p>
    <w:p w14:paraId="39D504CB" w14:textId="77777777" w:rsidR="001D00B9" w:rsidRPr="00107DCA" w:rsidRDefault="001D00B9" w:rsidP="001D00B9">
      <w:pPr>
        <w:pStyle w:val="Plattetekstinspringen"/>
      </w:pPr>
      <w:r w:rsidRPr="00107DCA">
        <w:t>aard van de overeenkomst: Forfaitaire Hoeveelheid</w:t>
      </w:r>
    </w:p>
    <w:p w14:paraId="3C25B551" w14:textId="77777777" w:rsidR="001D00B9" w:rsidRPr="00107DCA" w:rsidRDefault="001D00B9" w:rsidP="001D00B9">
      <w:pPr>
        <w:pStyle w:val="ofwel"/>
      </w:pPr>
      <w:r w:rsidRPr="00107DCA">
        <w:t>(ofwel)</w:t>
      </w:r>
    </w:p>
    <w:p w14:paraId="0DA9A88A" w14:textId="77777777" w:rsidR="001D00B9" w:rsidRPr="00107DCA" w:rsidRDefault="001D00B9" w:rsidP="001D00B9">
      <w:pPr>
        <w:pStyle w:val="Plattetekstinspringen"/>
      </w:pPr>
      <w:r w:rsidRPr="00107DCA">
        <w:t>aard van de overeenkomst: Pro Memorie (PM). Inbegrepen in de prijs van de balken.</w:t>
      </w:r>
    </w:p>
    <w:p w14:paraId="40B36DE1" w14:textId="77777777" w:rsidR="001D00B9" w:rsidRPr="00107DCA" w:rsidRDefault="001D00B9" w:rsidP="001D00B9">
      <w:pPr>
        <w:pStyle w:val="Kop6"/>
      </w:pPr>
      <w:r w:rsidRPr="00107DCA">
        <w:t>Materiaal</w:t>
      </w:r>
    </w:p>
    <w:p w14:paraId="3E8B2FF9" w14:textId="77777777" w:rsidR="001D00B9" w:rsidRPr="00107DCA" w:rsidRDefault="001D00B9" w:rsidP="001D00B9">
      <w:pPr>
        <w:pStyle w:val="Kop8"/>
      </w:pPr>
      <w:r w:rsidRPr="00107DCA">
        <w:t>Specificaties</w:t>
      </w:r>
    </w:p>
    <w:p w14:paraId="7CBC381F" w14:textId="77777777" w:rsidR="001D00B9" w:rsidRPr="00107DCA" w:rsidRDefault="001D00B9" w:rsidP="001D00B9">
      <w:pPr>
        <w:pStyle w:val="Plattetekstinspringen"/>
      </w:pPr>
      <w:r w:rsidRPr="00107DCA">
        <w:t xml:space="preserve">Staalsoort: </w:t>
      </w:r>
      <w:r w:rsidRPr="00BC2728">
        <w:rPr>
          <w:rStyle w:val="Keuze-blauw"/>
        </w:rPr>
        <w:t>AISI 304 / 316 / …</w:t>
      </w:r>
    </w:p>
    <w:p w14:paraId="5BC20734" w14:textId="77777777" w:rsidR="001D00B9" w:rsidRPr="00107DCA" w:rsidRDefault="001D00B9" w:rsidP="001D00B9">
      <w:pPr>
        <w:pStyle w:val="Plattetekstinspringen"/>
      </w:pPr>
      <w:r w:rsidRPr="00107DCA">
        <w:t xml:space="preserve">Kwaliteit lasbaarheid: </w:t>
      </w:r>
    </w:p>
    <w:p w14:paraId="3D9B3F2A" w14:textId="77777777" w:rsidR="001D00B9" w:rsidRPr="00107DCA" w:rsidRDefault="001D00B9" w:rsidP="001D00B9">
      <w:pPr>
        <w:pStyle w:val="Kop6"/>
      </w:pPr>
      <w:r w:rsidRPr="00107DCA">
        <w:t>Uitvoering</w:t>
      </w:r>
    </w:p>
    <w:p w14:paraId="07D30FF8" w14:textId="77777777" w:rsidR="001D00B9" w:rsidRPr="00107DCA" w:rsidRDefault="001D00B9" w:rsidP="001D00B9">
      <w:pPr>
        <w:pStyle w:val="Plattetekstinspringen"/>
      </w:pPr>
      <w:r w:rsidRPr="00107DCA">
        <w:t>De stabiliteitsplannen vermelden de minimale karakteristieke weerstanden van de oplegstukken, het aantal en type van de bevestigingen.</w:t>
      </w:r>
    </w:p>
    <w:p w14:paraId="47184B2D" w14:textId="77777777" w:rsidR="001D00B9" w:rsidRPr="00107DCA" w:rsidRDefault="001D00B9" w:rsidP="001D00B9">
      <w:pPr>
        <w:pStyle w:val="Kop6"/>
      </w:pPr>
      <w:r w:rsidRPr="00107DCA">
        <w:t>Toepassing</w:t>
      </w:r>
    </w:p>
    <w:p w14:paraId="0A08CC07" w14:textId="77777777" w:rsidR="001D00B9" w:rsidRPr="00107DCA" w:rsidRDefault="001D00B9" w:rsidP="001D00B9">
      <w:pPr>
        <w:pStyle w:val="Kop3"/>
      </w:pPr>
      <w:bookmarkStart w:id="1270" w:name="_Toc384115299"/>
      <w:bookmarkStart w:id="1271" w:name="_Toc385319267"/>
      <w:bookmarkStart w:id="1272" w:name="_Toc385321181"/>
      <w:bookmarkStart w:id="1273" w:name="_Toc438633625"/>
      <w:r w:rsidRPr="00107DCA">
        <w:t>27.52.</w:t>
      </w:r>
      <w:r w:rsidRPr="00107DCA">
        <w:tab/>
        <w:t>hulpstukken – spankabels</w:t>
      </w:r>
      <w:r w:rsidRPr="00107DCA">
        <w:tab/>
      </w:r>
      <w:r w:rsidRPr="00BA126C">
        <w:rPr>
          <w:rStyle w:val="MeetChar"/>
        </w:rPr>
        <w:t>|FH|lm/stuk of |SOG|</w:t>
      </w:r>
      <w:bookmarkEnd w:id="1270"/>
      <w:bookmarkEnd w:id="1271"/>
      <w:bookmarkEnd w:id="1272"/>
      <w:bookmarkEnd w:id="1273"/>
    </w:p>
    <w:p w14:paraId="0E87D162" w14:textId="77777777" w:rsidR="001D00B9" w:rsidRPr="00107DCA" w:rsidRDefault="001D00B9" w:rsidP="001D00B9">
      <w:pPr>
        <w:pStyle w:val="Kop6"/>
      </w:pPr>
      <w:r w:rsidRPr="00107DCA">
        <w:t>Omschrijving</w:t>
      </w:r>
    </w:p>
    <w:p w14:paraId="0B784FDB" w14:textId="77777777" w:rsidR="001D00B9" w:rsidRPr="00107DCA" w:rsidRDefault="001D00B9" w:rsidP="001D00B9">
      <w:pPr>
        <w:pStyle w:val="Plattetekst"/>
      </w:pPr>
      <w:r>
        <w:t>S</w:t>
      </w:r>
      <w:r w:rsidRPr="00107DCA">
        <w:t>pankabels samengesteld uit staaldraad.</w:t>
      </w:r>
    </w:p>
    <w:p w14:paraId="219C4154" w14:textId="77777777" w:rsidR="001D00B9" w:rsidRPr="00107DCA" w:rsidRDefault="001D00B9" w:rsidP="001D00B9">
      <w:pPr>
        <w:pStyle w:val="Kop6"/>
      </w:pPr>
      <w:r w:rsidRPr="00107DCA">
        <w:t>Meting</w:t>
      </w:r>
    </w:p>
    <w:p w14:paraId="0282F2E9" w14:textId="77777777" w:rsidR="001D00B9" w:rsidRPr="00107DCA" w:rsidRDefault="001D00B9" w:rsidP="001D00B9">
      <w:pPr>
        <w:pStyle w:val="ofwel"/>
      </w:pPr>
      <w:r w:rsidRPr="00107DCA">
        <w:t>(ofwel)</w:t>
      </w:r>
    </w:p>
    <w:p w14:paraId="74AD7B61" w14:textId="77777777" w:rsidR="001D00B9" w:rsidRPr="00107DCA" w:rsidRDefault="001D00B9" w:rsidP="001D00B9">
      <w:pPr>
        <w:pStyle w:val="Plattetekstinspringen"/>
      </w:pPr>
      <w:r w:rsidRPr="00107DCA">
        <w:t xml:space="preserve">meeteenheid: per lopende m  </w:t>
      </w:r>
    </w:p>
    <w:p w14:paraId="3E6334EC" w14:textId="77777777" w:rsidR="001D00B9" w:rsidRPr="00107DCA" w:rsidRDefault="001D00B9" w:rsidP="001D00B9">
      <w:pPr>
        <w:pStyle w:val="Plattetekstinspringen"/>
      </w:pPr>
      <w:r w:rsidRPr="00107DCA">
        <w:t>meetcode: netto uit te voeren lengte</w:t>
      </w:r>
    </w:p>
    <w:p w14:paraId="7EF215E0" w14:textId="77777777" w:rsidR="001D00B9" w:rsidRPr="00107DCA" w:rsidRDefault="001D00B9" w:rsidP="001D00B9">
      <w:pPr>
        <w:pStyle w:val="Plattetekstinspringen"/>
      </w:pPr>
      <w:r w:rsidRPr="00107DCA">
        <w:t>aard van de overeenkomst: Forfaitaire Hoeveelheid (FH)</w:t>
      </w:r>
    </w:p>
    <w:p w14:paraId="283E31E8" w14:textId="77777777" w:rsidR="001D00B9" w:rsidRPr="00107DCA" w:rsidRDefault="001D00B9" w:rsidP="001D00B9">
      <w:pPr>
        <w:pStyle w:val="ofwel"/>
      </w:pPr>
      <w:r w:rsidRPr="00107DCA">
        <w:t xml:space="preserve"> (ofwel)</w:t>
      </w:r>
    </w:p>
    <w:p w14:paraId="750D4AC0" w14:textId="77777777" w:rsidR="001D00B9" w:rsidRPr="00107DCA" w:rsidRDefault="001D00B9" w:rsidP="001D00B9">
      <w:pPr>
        <w:pStyle w:val="Plattetekstinspringen"/>
      </w:pPr>
      <w:r w:rsidRPr="00107DCA">
        <w:t>meeteenheid: per stuk</w:t>
      </w:r>
    </w:p>
    <w:p w14:paraId="19F98DCE" w14:textId="77777777" w:rsidR="001D00B9" w:rsidRPr="00107DCA" w:rsidRDefault="001D00B9" w:rsidP="001D00B9">
      <w:pPr>
        <w:pStyle w:val="Plattetekstinspringen"/>
      </w:pPr>
      <w:r w:rsidRPr="00107DCA">
        <w:t>meetcode: aantal spandraadconstructies, opgesplitst per type</w:t>
      </w:r>
    </w:p>
    <w:p w14:paraId="15C1DA9A" w14:textId="77777777" w:rsidR="001D00B9" w:rsidRPr="00107DCA" w:rsidRDefault="001D00B9" w:rsidP="001D00B9">
      <w:pPr>
        <w:pStyle w:val="Plattetekstinspringen"/>
      </w:pPr>
      <w:r w:rsidRPr="00107DCA">
        <w:t>aard van de overeenkomst: Forfaitaire Hoeveelheid (FH)</w:t>
      </w:r>
    </w:p>
    <w:p w14:paraId="48EBF35A" w14:textId="77777777" w:rsidR="001D00B9" w:rsidRPr="00107DCA" w:rsidRDefault="001D00B9" w:rsidP="001D00B9">
      <w:pPr>
        <w:pStyle w:val="ofwel"/>
      </w:pPr>
      <w:r w:rsidRPr="00107DCA">
        <w:t>(ofwel)</w:t>
      </w:r>
    </w:p>
    <w:p w14:paraId="1EE3A062" w14:textId="77777777" w:rsidR="001D00B9" w:rsidRPr="00107DCA" w:rsidRDefault="001D00B9" w:rsidP="001D00B9">
      <w:pPr>
        <w:pStyle w:val="Plattetekstinspringen"/>
      </w:pPr>
      <w:r w:rsidRPr="00107DCA">
        <w:t>aard van de overeenkomst: Som over het geheel (SOG) voor de totaliteit van alle aan te brengen spandraadconstructies.</w:t>
      </w:r>
    </w:p>
    <w:p w14:paraId="1D8C9D88" w14:textId="77777777" w:rsidR="001D00B9" w:rsidRPr="00107DCA" w:rsidRDefault="001D00B9" w:rsidP="001D00B9">
      <w:pPr>
        <w:pStyle w:val="Kop6"/>
      </w:pPr>
      <w:r w:rsidRPr="00107DCA">
        <w:t>Materiaal</w:t>
      </w:r>
    </w:p>
    <w:p w14:paraId="36841A49" w14:textId="77777777" w:rsidR="001D00B9" w:rsidRPr="00107DCA" w:rsidRDefault="001D00B9" w:rsidP="001D00B9">
      <w:pPr>
        <w:pStyle w:val="Plattetekstinspringen"/>
      </w:pPr>
      <w:r w:rsidRPr="00107DCA">
        <w:t xml:space="preserve">De bepalingen van de normen NBN I 04-001 - Staaldraad en staalkabels - Specificaties en keuringseisen en NBN EN 10264 - Staaldraad en draadproducten - Staaldraad voor kabels - Deel 1-4 zijn van toepassing. </w:t>
      </w:r>
    </w:p>
    <w:p w14:paraId="04F13EFC" w14:textId="77777777" w:rsidR="001D00B9" w:rsidRPr="00107DCA" w:rsidRDefault="001D00B9" w:rsidP="001D00B9">
      <w:pPr>
        <w:pStyle w:val="Kop8"/>
      </w:pPr>
      <w:r w:rsidRPr="00107DCA">
        <w:t>Specificaties</w:t>
      </w:r>
    </w:p>
    <w:p w14:paraId="360A0291" w14:textId="77777777" w:rsidR="001D00B9" w:rsidRPr="00107DCA" w:rsidRDefault="001D00B9" w:rsidP="001D00B9">
      <w:pPr>
        <w:pStyle w:val="Plattetekstinspringen"/>
      </w:pPr>
      <w:r w:rsidRPr="00107DCA">
        <w:t xml:space="preserve">Staalsoort: </w:t>
      </w:r>
    </w:p>
    <w:p w14:paraId="39115748" w14:textId="77777777" w:rsidR="001D00B9" w:rsidRPr="00107DCA" w:rsidRDefault="001D00B9" w:rsidP="001D00B9">
      <w:pPr>
        <w:pStyle w:val="Plattetekstinspringen"/>
      </w:pPr>
      <w:r w:rsidRPr="00107DCA">
        <w:t xml:space="preserve">Type: </w:t>
      </w:r>
      <w:r w:rsidRPr="00BC2728">
        <w:rPr>
          <w:rStyle w:val="Keuze-blauw"/>
        </w:rPr>
        <w:t>gevlochten / …</w:t>
      </w:r>
    </w:p>
    <w:p w14:paraId="694E407E" w14:textId="77777777" w:rsidR="001D00B9" w:rsidRPr="00107DCA" w:rsidRDefault="001D00B9" w:rsidP="001D00B9">
      <w:pPr>
        <w:pStyle w:val="Plattetekstinspringen"/>
      </w:pPr>
      <w:r w:rsidRPr="00107DCA">
        <w:t>Samenstelling:</w:t>
      </w:r>
    </w:p>
    <w:p w14:paraId="7A0D0BB8" w14:textId="77777777" w:rsidR="001D00B9" w:rsidRPr="00107DCA" w:rsidRDefault="001D00B9" w:rsidP="001D00B9">
      <w:pPr>
        <w:pStyle w:val="Plattetekstinspringen"/>
      </w:pPr>
      <w:r w:rsidRPr="00107DCA">
        <w:t xml:space="preserve">Kwaliteit (lasbaarheid): </w:t>
      </w:r>
    </w:p>
    <w:p w14:paraId="61878BE6" w14:textId="77777777" w:rsidR="001D00B9" w:rsidRPr="00BA126C" w:rsidRDefault="001D00B9" w:rsidP="001D00B9">
      <w:pPr>
        <w:pStyle w:val="Plattetekstinspringen"/>
        <w:rPr>
          <w:lang w:val="en-US"/>
        </w:rPr>
      </w:pPr>
      <w:r w:rsidRPr="00BA126C">
        <w:rPr>
          <w:lang w:val="en-US"/>
        </w:rPr>
        <w:t xml:space="preserve">Diameter: </w:t>
      </w:r>
      <w:r w:rsidRPr="00FC5CB6">
        <w:rPr>
          <w:rStyle w:val="Keuze-blauw"/>
          <w:lang w:val="en-US"/>
        </w:rPr>
        <w:t>M 10 / M 12 / M 16 / M 20 / M 24 / M 27 / M 30 / M 36 / M42 / M 52 / …</w:t>
      </w:r>
    </w:p>
    <w:p w14:paraId="280EF2B6" w14:textId="77777777" w:rsidR="001D00B9" w:rsidRPr="00107DCA" w:rsidRDefault="001D00B9" w:rsidP="001D00B9">
      <w:pPr>
        <w:pStyle w:val="Plattetekstinspringen"/>
      </w:pPr>
      <w:r w:rsidRPr="00107DCA">
        <w:t xml:space="preserve">Minimale treksterkte: … </w:t>
      </w:r>
    </w:p>
    <w:p w14:paraId="60820921" w14:textId="77777777" w:rsidR="001D00B9" w:rsidRPr="00107DCA" w:rsidRDefault="001D00B9" w:rsidP="001D00B9">
      <w:pPr>
        <w:pStyle w:val="Kop6"/>
      </w:pPr>
      <w:r w:rsidRPr="00107DCA">
        <w:t>Uitvoering</w:t>
      </w:r>
    </w:p>
    <w:p w14:paraId="77A52F18" w14:textId="77777777" w:rsidR="001D00B9" w:rsidRPr="00107DCA" w:rsidRDefault="001D00B9" w:rsidP="001D00B9">
      <w:pPr>
        <w:pStyle w:val="Plattetekstinspringen"/>
      </w:pPr>
      <w:r w:rsidRPr="00107DCA">
        <w:t>De geprefabriceerde kabels worden op de werf verbonden met de reeds uitgevoerde constructies.</w:t>
      </w:r>
    </w:p>
    <w:p w14:paraId="170CB271" w14:textId="77777777" w:rsidR="001D00B9" w:rsidRPr="00107DCA" w:rsidRDefault="001D00B9" w:rsidP="001D00B9">
      <w:pPr>
        <w:pStyle w:val="Kop6"/>
      </w:pPr>
      <w:r w:rsidRPr="00107DCA">
        <w:t>Toepassing</w:t>
      </w:r>
    </w:p>
    <w:p w14:paraId="5D26634E" w14:textId="77777777" w:rsidR="001D00B9" w:rsidRPr="00107DCA" w:rsidRDefault="001D00B9" w:rsidP="001D00B9">
      <w:pPr>
        <w:pStyle w:val="Kop3"/>
      </w:pPr>
      <w:bookmarkStart w:id="1274" w:name="_Toc384115300"/>
      <w:bookmarkStart w:id="1275" w:name="_Toc385319268"/>
      <w:bookmarkStart w:id="1276" w:name="_Toc385321182"/>
      <w:bookmarkStart w:id="1277" w:name="_Toc438633626"/>
      <w:r w:rsidRPr="00107DCA">
        <w:t>27.53.</w:t>
      </w:r>
      <w:r w:rsidRPr="00107DCA">
        <w:tab/>
        <w:t>hulpstukken – geveldragers</w:t>
      </w:r>
      <w:bookmarkEnd w:id="1274"/>
      <w:bookmarkEnd w:id="1275"/>
      <w:bookmarkEnd w:id="1276"/>
      <w:bookmarkEnd w:id="1277"/>
    </w:p>
    <w:p w14:paraId="24BC8167" w14:textId="77777777" w:rsidR="001D00B9" w:rsidRPr="00107DCA" w:rsidRDefault="001D00B9" w:rsidP="001D00B9">
      <w:pPr>
        <w:pStyle w:val="Kop4"/>
      </w:pPr>
      <w:bookmarkStart w:id="1278" w:name="_Toc384115301"/>
      <w:bookmarkStart w:id="1279" w:name="_Toc385319269"/>
      <w:bookmarkStart w:id="1280" w:name="_Toc385321183"/>
      <w:bookmarkStart w:id="1281" w:name="_Toc438633627"/>
      <w:r w:rsidRPr="00107DCA">
        <w:t>27.53.10.</w:t>
      </w:r>
      <w:r w:rsidRPr="00107DCA">
        <w:tab/>
        <w:t>hulpstukken – geveldragers/gemetalliseerd</w:t>
      </w:r>
      <w:r w:rsidRPr="00107DCA">
        <w:tab/>
      </w:r>
      <w:r w:rsidRPr="00BA126C">
        <w:rPr>
          <w:rStyle w:val="MeetChar"/>
        </w:rPr>
        <w:t>|PM|</w:t>
      </w:r>
      <w:bookmarkEnd w:id="1278"/>
      <w:bookmarkEnd w:id="1279"/>
      <w:bookmarkEnd w:id="1280"/>
      <w:bookmarkEnd w:id="1281"/>
    </w:p>
    <w:p w14:paraId="6EBD0CA1" w14:textId="77777777" w:rsidR="001D00B9" w:rsidRPr="00107DCA" w:rsidRDefault="001D00B9" w:rsidP="001D00B9">
      <w:pPr>
        <w:pStyle w:val="Kop6"/>
      </w:pPr>
      <w:r w:rsidRPr="00107DCA">
        <w:t>Omschrijving</w:t>
      </w:r>
    </w:p>
    <w:p w14:paraId="659A6FE0" w14:textId="77777777" w:rsidR="001D00B9" w:rsidRPr="00107DCA" w:rsidRDefault="001D00B9" w:rsidP="001D00B9">
      <w:pPr>
        <w:pStyle w:val="Plattetekst"/>
      </w:pPr>
      <w:r>
        <w:t>G</w:t>
      </w:r>
      <w:r w:rsidRPr="00107DCA">
        <w:t xml:space="preserve">emetalliseerde stalen regelbare consoles voor de opvang van gevelmetselwerk. Deze  consoles laten een doorlopende spouw toe zodat een goed aansluitende laag thermische isolatie geplaatst kan worden. </w:t>
      </w:r>
    </w:p>
    <w:p w14:paraId="70C2DA16" w14:textId="77777777" w:rsidR="001D00B9" w:rsidRPr="00107DCA" w:rsidRDefault="001D00B9" w:rsidP="001D00B9">
      <w:pPr>
        <w:pStyle w:val="Kop6"/>
      </w:pPr>
      <w:r w:rsidRPr="00107DCA">
        <w:t>Meting</w:t>
      </w:r>
    </w:p>
    <w:p w14:paraId="7E35658A" w14:textId="77777777" w:rsidR="001D00B9" w:rsidRPr="00107DCA" w:rsidRDefault="001D00B9" w:rsidP="001D00B9">
      <w:pPr>
        <w:pStyle w:val="Plattetekstinspringen"/>
      </w:pPr>
      <w:r w:rsidRPr="00107DCA">
        <w:t>aard van de overeenkomst: Pro Memorie (PM). Inbegrepen in de eenheidsprijs van het gevelmetselwerk.</w:t>
      </w:r>
    </w:p>
    <w:p w14:paraId="61856088" w14:textId="77777777" w:rsidR="001D00B9" w:rsidRPr="00107DCA" w:rsidRDefault="001D00B9" w:rsidP="001D00B9">
      <w:pPr>
        <w:pStyle w:val="Kop6"/>
      </w:pPr>
      <w:r w:rsidRPr="00107DCA">
        <w:t>Materiaal</w:t>
      </w:r>
    </w:p>
    <w:p w14:paraId="54D535EB" w14:textId="77777777" w:rsidR="001D00B9" w:rsidRPr="00107DCA" w:rsidRDefault="001D00B9" w:rsidP="001D00B9">
      <w:pPr>
        <w:pStyle w:val="Kop8"/>
      </w:pPr>
      <w:r w:rsidRPr="00107DCA">
        <w:t>Specificaties</w:t>
      </w:r>
    </w:p>
    <w:p w14:paraId="12826386" w14:textId="77777777" w:rsidR="001D00B9" w:rsidRPr="00107DCA" w:rsidRDefault="001D00B9" w:rsidP="001D00B9">
      <w:pPr>
        <w:pStyle w:val="Plattetekstinspringen"/>
      </w:pPr>
      <w:r w:rsidRPr="00107DCA">
        <w:t xml:space="preserve">Staalsoort: </w:t>
      </w:r>
      <w:r w:rsidRPr="00BC2728">
        <w:rPr>
          <w:rStyle w:val="Keuze-blauw"/>
        </w:rPr>
        <w:t>S 235 / S 275 / S355 / …</w:t>
      </w:r>
    </w:p>
    <w:p w14:paraId="2F30B56B" w14:textId="77777777" w:rsidR="001D00B9" w:rsidRPr="00BC2728" w:rsidRDefault="001D00B9" w:rsidP="001D00B9">
      <w:pPr>
        <w:pStyle w:val="Plattetekstinspringen"/>
        <w:rPr>
          <w:rStyle w:val="Keuze-blauw"/>
        </w:rPr>
      </w:pPr>
      <w:r w:rsidRPr="00107DCA">
        <w:t xml:space="preserve">Kwaliteit (lasbaarheid): </w:t>
      </w:r>
      <w:r w:rsidRPr="00BC2728">
        <w:rPr>
          <w:rStyle w:val="Keuze-blauw"/>
        </w:rPr>
        <w:t>JR / J0 / J2 / K2 / …</w:t>
      </w:r>
    </w:p>
    <w:p w14:paraId="7AAC8403" w14:textId="77777777" w:rsidR="001D00B9" w:rsidRPr="00107DCA" w:rsidRDefault="001D00B9" w:rsidP="001D00B9">
      <w:pPr>
        <w:pStyle w:val="Plattetekstinspringen"/>
      </w:pPr>
      <w:r w:rsidRPr="00107DCA">
        <w:t xml:space="preserve">Behandeling van het staal: </w:t>
      </w:r>
      <w:r>
        <w:t>volgens</w:t>
      </w:r>
      <w:r w:rsidRPr="00107DCA">
        <w:t xml:space="preserve"> </w:t>
      </w:r>
      <w:r w:rsidRPr="00BC2728">
        <w:rPr>
          <w:rStyle w:val="Keuze-blauw"/>
        </w:rPr>
        <w:t>27.61.10 corrosiebescherming – metallisatie/zonder bijkomende afwerkingslaag / 27.61.20 corrosiebescherming – metallisatie/metallisatie + natlak /  27.61.30 corrosiebescherming – metallisatie/metallisatie + poederlak</w:t>
      </w:r>
      <w:r w:rsidRPr="00107DCA">
        <w:t>.</w:t>
      </w:r>
    </w:p>
    <w:p w14:paraId="4751657E" w14:textId="77777777" w:rsidR="001D00B9" w:rsidRPr="00107DCA" w:rsidRDefault="001D00B9" w:rsidP="001D00B9">
      <w:pPr>
        <w:pStyle w:val="Kop6"/>
      </w:pPr>
      <w:r w:rsidRPr="00107DCA">
        <w:t>Uitvoering</w:t>
      </w:r>
    </w:p>
    <w:p w14:paraId="18AF7D19" w14:textId="77777777" w:rsidR="001D00B9" w:rsidRPr="00107DCA" w:rsidRDefault="001D00B9" w:rsidP="001D00B9">
      <w:pPr>
        <w:pStyle w:val="Plattetekstinspringen"/>
      </w:pPr>
      <w:r w:rsidRPr="00107DCA">
        <w:t>De stabiliteitsingenieur of architect heeft op de plannen aangegeven waar de geveldragers voorzien moeten worden.</w:t>
      </w:r>
    </w:p>
    <w:p w14:paraId="1F5EF842" w14:textId="77777777" w:rsidR="001D00B9" w:rsidRPr="00107DCA" w:rsidRDefault="001D00B9" w:rsidP="001D00B9">
      <w:pPr>
        <w:pStyle w:val="Plattetekstinspringen"/>
      </w:pPr>
      <w:r w:rsidRPr="00107DCA">
        <w:t>De fabrikant bepaalt de afmetingen van het hoekprofiel, de consoles en hun onderlinge afstand i.f.v. de optredende belasting en spouwbreedte. Een berekeningsnota en plaatsingsschema moeten voor de plaatsing ter goedkeuring voorgelegd worden aan de architect en stabiliteitsingenieur.</w:t>
      </w:r>
    </w:p>
    <w:p w14:paraId="1966BD18" w14:textId="77777777" w:rsidR="001D00B9" w:rsidRPr="00107DCA" w:rsidRDefault="001D00B9" w:rsidP="001D00B9">
      <w:pPr>
        <w:pStyle w:val="Plattetekstinspringen"/>
      </w:pPr>
      <w:r w:rsidRPr="00107DCA">
        <w:t>Het systeem voorziet in de nodige hulpstukken, vulplaten en stelplaten om een zuiver waterpas en rechtlijnige montage toe te laten.</w:t>
      </w:r>
    </w:p>
    <w:p w14:paraId="1570EF47" w14:textId="77777777" w:rsidR="001D00B9" w:rsidRPr="00107DCA" w:rsidRDefault="001D00B9" w:rsidP="001D00B9">
      <w:pPr>
        <w:pStyle w:val="Plattetekstinspringen"/>
      </w:pPr>
      <w:r w:rsidRPr="00107DCA">
        <w:t xml:space="preserve">De verankering in de achterliggende structuur gebeurt </w:t>
      </w:r>
      <w:r>
        <w:t>volgens</w:t>
      </w:r>
      <w:r w:rsidRPr="00107DCA">
        <w:t xml:space="preserve"> de voorschriften van de fabrikant. Afhankelijk van de draagstructuur en de randafstanden wordt de console bevestigd met keilbouten, chemische ankers, ingebetonneerde ankerrails met hamerkopbouten, enz. </w:t>
      </w:r>
    </w:p>
    <w:p w14:paraId="28983B0E" w14:textId="77777777" w:rsidR="001D00B9" w:rsidRPr="00107DCA" w:rsidRDefault="001D00B9" w:rsidP="001D00B9">
      <w:pPr>
        <w:pStyle w:val="Kop6"/>
      </w:pPr>
      <w:r w:rsidRPr="00107DCA">
        <w:t>Toepassing</w:t>
      </w:r>
    </w:p>
    <w:p w14:paraId="731E4DC4" w14:textId="77777777" w:rsidR="001D00B9" w:rsidRPr="00107DCA" w:rsidRDefault="001D00B9" w:rsidP="001D00B9">
      <w:pPr>
        <w:pStyle w:val="Kop4"/>
      </w:pPr>
      <w:bookmarkStart w:id="1282" w:name="_Toc384115302"/>
      <w:bookmarkStart w:id="1283" w:name="_Toc385319270"/>
      <w:bookmarkStart w:id="1284" w:name="_Toc385321184"/>
      <w:bookmarkStart w:id="1285" w:name="_Toc438633628"/>
      <w:r w:rsidRPr="00107DCA">
        <w:t>27.53.20.</w:t>
      </w:r>
      <w:r w:rsidRPr="00107DCA">
        <w:tab/>
        <w:t>hulpstukken – geveldragers/thermisch verzinkt</w:t>
      </w:r>
      <w:r w:rsidRPr="00107DCA">
        <w:tab/>
      </w:r>
      <w:r w:rsidRPr="00BA126C">
        <w:rPr>
          <w:rStyle w:val="MeetChar"/>
        </w:rPr>
        <w:t>|PM|</w:t>
      </w:r>
      <w:bookmarkEnd w:id="1282"/>
      <w:bookmarkEnd w:id="1283"/>
      <w:bookmarkEnd w:id="1284"/>
      <w:bookmarkEnd w:id="1285"/>
    </w:p>
    <w:p w14:paraId="6C9A558E" w14:textId="77777777" w:rsidR="001D00B9" w:rsidRPr="00107DCA" w:rsidRDefault="001D00B9" w:rsidP="001D00B9">
      <w:pPr>
        <w:pStyle w:val="Kop6"/>
      </w:pPr>
      <w:r w:rsidRPr="00107DCA">
        <w:t>Omschrijving</w:t>
      </w:r>
    </w:p>
    <w:p w14:paraId="77D12470" w14:textId="77777777" w:rsidR="001D00B9" w:rsidRPr="00107DCA" w:rsidRDefault="001D00B9" w:rsidP="001D00B9">
      <w:pPr>
        <w:pStyle w:val="Plattetekst"/>
      </w:pPr>
      <w:r>
        <w:t>T</w:t>
      </w:r>
      <w:r w:rsidRPr="00107DCA">
        <w:t xml:space="preserve">hermisch verzinkte stalen regelbare consoles voor de opvang van gevelmetselwerk. Deze consoles laten een doorlopende spouw toe zodat een goed aansluitende laag thermische isolatie geplaatst kan worden. </w:t>
      </w:r>
    </w:p>
    <w:p w14:paraId="2D6FE6A2" w14:textId="77777777" w:rsidR="001D00B9" w:rsidRPr="00107DCA" w:rsidRDefault="001D00B9" w:rsidP="001D00B9">
      <w:pPr>
        <w:pStyle w:val="Kop6"/>
      </w:pPr>
      <w:r w:rsidRPr="00107DCA">
        <w:t>Meting</w:t>
      </w:r>
    </w:p>
    <w:p w14:paraId="38EF97C3" w14:textId="77777777" w:rsidR="001D00B9" w:rsidRPr="00107DCA" w:rsidRDefault="001D00B9" w:rsidP="001D00B9">
      <w:pPr>
        <w:pStyle w:val="Plattetekstinspringen"/>
      </w:pPr>
      <w:r w:rsidRPr="00107DCA">
        <w:t>aard van de overeenkomst: Pro Memorie (PM). Inbegrepen in de eenheidsprijs van het gevelmetselwerk.</w:t>
      </w:r>
    </w:p>
    <w:p w14:paraId="5A9DF58C" w14:textId="77777777" w:rsidR="001D00B9" w:rsidRPr="00107DCA" w:rsidRDefault="001D00B9" w:rsidP="001D00B9">
      <w:pPr>
        <w:pStyle w:val="Kop6"/>
      </w:pPr>
      <w:r w:rsidRPr="00107DCA">
        <w:t>Materiaal</w:t>
      </w:r>
    </w:p>
    <w:p w14:paraId="78E1D04D" w14:textId="77777777" w:rsidR="001D00B9" w:rsidRPr="00107DCA" w:rsidRDefault="001D00B9" w:rsidP="001D00B9">
      <w:pPr>
        <w:pStyle w:val="Kop8"/>
      </w:pPr>
      <w:r w:rsidRPr="00107DCA">
        <w:t>Specifi</w:t>
      </w:r>
      <w:r w:rsidRPr="00BA126C">
        <w:t>c</w:t>
      </w:r>
      <w:r w:rsidRPr="00107DCA">
        <w:t>aties</w:t>
      </w:r>
    </w:p>
    <w:p w14:paraId="0A010F04" w14:textId="77777777" w:rsidR="001D00B9" w:rsidRPr="00107DCA" w:rsidRDefault="001D00B9" w:rsidP="001D00B9">
      <w:pPr>
        <w:pStyle w:val="Plattetekstinspringen"/>
      </w:pPr>
      <w:r w:rsidRPr="00107DCA">
        <w:t xml:space="preserve">Staalsoort: </w:t>
      </w:r>
      <w:r w:rsidRPr="00BC2728">
        <w:rPr>
          <w:rStyle w:val="Keuze-blauw"/>
        </w:rPr>
        <w:t>S 235 / S 275 / S355 / …</w:t>
      </w:r>
    </w:p>
    <w:p w14:paraId="65A9B570" w14:textId="77777777" w:rsidR="001D00B9" w:rsidRPr="00107DCA" w:rsidRDefault="001D00B9" w:rsidP="001D00B9">
      <w:pPr>
        <w:pStyle w:val="Plattetekstinspringen"/>
      </w:pPr>
      <w:r w:rsidRPr="00107DCA">
        <w:t xml:space="preserve">Kwaliteit (lasbaarheid): </w:t>
      </w:r>
      <w:r w:rsidRPr="00BC2728">
        <w:rPr>
          <w:rStyle w:val="Keuze-blauw"/>
        </w:rPr>
        <w:t>JR / J0 / J2 / K2 / …</w:t>
      </w:r>
    </w:p>
    <w:p w14:paraId="3AA2713D" w14:textId="77777777" w:rsidR="001D00B9" w:rsidRPr="00107DCA" w:rsidRDefault="001D00B9" w:rsidP="001D00B9">
      <w:pPr>
        <w:pStyle w:val="Plattetekstinspringen"/>
      </w:pPr>
      <w:r w:rsidRPr="00107DCA">
        <w:t xml:space="preserve">Behandeling van het staal: thermisch verzinkt, minimum laagdikte </w:t>
      </w:r>
      <w:r w:rsidRPr="00BC2728">
        <w:rPr>
          <w:rStyle w:val="Keuze-blauw"/>
        </w:rPr>
        <w:t>85 / 100 / …</w:t>
      </w:r>
      <w:r w:rsidRPr="00107DCA">
        <w:t xml:space="preserve"> µm </w:t>
      </w:r>
      <w:r>
        <w:t>volgens</w:t>
      </w:r>
      <w:r w:rsidRPr="00107DCA">
        <w:t xml:space="preserve"> 27.62 corrosiebescherming - thermisch verzinken.</w:t>
      </w:r>
      <w:r w:rsidRPr="00107DCA">
        <w:tab/>
      </w:r>
    </w:p>
    <w:p w14:paraId="04DF0C0D" w14:textId="77777777" w:rsidR="001D00B9" w:rsidRPr="00107DCA" w:rsidRDefault="001D00B9" w:rsidP="001D00B9">
      <w:pPr>
        <w:pStyle w:val="Kop6"/>
      </w:pPr>
      <w:r w:rsidRPr="00107DCA">
        <w:t>Uitvoering</w:t>
      </w:r>
    </w:p>
    <w:p w14:paraId="7BDE0EDC" w14:textId="77777777" w:rsidR="001D00B9" w:rsidRPr="00107DCA" w:rsidRDefault="001D00B9" w:rsidP="001D00B9">
      <w:pPr>
        <w:pStyle w:val="Plattetekstinspringen"/>
      </w:pPr>
      <w:r w:rsidRPr="00107DCA">
        <w:t>De stabiliteitsingenieur of architect heeft op de plannen aangegeven waar de geveldragers voorzien moeten worden.</w:t>
      </w:r>
    </w:p>
    <w:p w14:paraId="10ECFA59" w14:textId="77777777" w:rsidR="001D00B9" w:rsidRPr="00107DCA" w:rsidRDefault="001D00B9" w:rsidP="001D00B9">
      <w:pPr>
        <w:pStyle w:val="Plattetekstinspringen"/>
      </w:pPr>
      <w:r w:rsidRPr="00107DCA">
        <w:t>De fabrikant bepaalt de afmetingen van het hoekprofiel, de consoles en hun onderlinge afstand i.f.v. de optredende belasting en spouwbreedte. Een berekeningsnota en plaatsingsschema moeten voor de plaatsing ter goedkeuring voorgelegd worden aan de architect en stabiliteitsingenieur.</w:t>
      </w:r>
    </w:p>
    <w:p w14:paraId="6E4CD583" w14:textId="77777777" w:rsidR="001D00B9" w:rsidRPr="00107DCA" w:rsidRDefault="001D00B9" w:rsidP="001D00B9">
      <w:pPr>
        <w:pStyle w:val="Plattetekstinspringen"/>
      </w:pPr>
      <w:r w:rsidRPr="00107DCA">
        <w:t>Het systeem voorziet in de nodige hulpstukken, vulplaten en stelplaten om een zuiver waterpas en rechtlijnige montage toe te laten.</w:t>
      </w:r>
    </w:p>
    <w:p w14:paraId="14A7F0BD" w14:textId="77777777" w:rsidR="001D00B9" w:rsidRPr="00107DCA" w:rsidRDefault="001D00B9" w:rsidP="001D00B9">
      <w:pPr>
        <w:pStyle w:val="Plattetekstinspringen"/>
      </w:pPr>
      <w:r w:rsidRPr="00107DCA">
        <w:t>Gebeurlijke beschadigingen aan de zinklaag moeten voorafgaandelijk worden hersteld zoals beschreven in art. 27.62 corrosiebescherming - thermisch verzinken.</w:t>
      </w:r>
    </w:p>
    <w:p w14:paraId="09CB36BD" w14:textId="77777777" w:rsidR="001D00B9" w:rsidRPr="00107DCA" w:rsidRDefault="001D00B9" w:rsidP="001D00B9">
      <w:pPr>
        <w:pStyle w:val="Plattetekstinspringen"/>
      </w:pPr>
      <w:r w:rsidRPr="00107DCA">
        <w:t xml:space="preserve">De verankering in de achterliggende structuur gebeurt </w:t>
      </w:r>
      <w:r>
        <w:t>volgens</w:t>
      </w:r>
      <w:r w:rsidRPr="00107DCA">
        <w:t xml:space="preserve"> de voorschriften van de fabrikant. Afhankelijk van de draagstructuur en de randafstanden wordt de console bevestigd met keilbouten, chemische ankers, ingebetonneerde ankerrails met hamerkopbouten, enz. </w:t>
      </w:r>
    </w:p>
    <w:p w14:paraId="53FFAD5A" w14:textId="77777777" w:rsidR="001D00B9" w:rsidRPr="00107DCA" w:rsidRDefault="001D00B9" w:rsidP="001D00B9">
      <w:pPr>
        <w:pStyle w:val="Kop6"/>
      </w:pPr>
      <w:r w:rsidRPr="00107DCA">
        <w:t>Toepassing</w:t>
      </w:r>
    </w:p>
    <w:p w14:paraId="12AA347C" w14:textId="77777777" w:rsidR="001D00B9" w:rsidRPr="00107DCA" w:rsidRDefault="001D00B9" w:rsidP="001D00B9">
      <w:pPr>
        <w:pStyle w:val="Kop4"/>
      </w:pPr>
      <w:bookmarkStart w:id="1286" w:name="_Toc384115303"/>
      <w:bookmarkStart w:id="1287" w:name="_Toc385319271"/>
      <w:bookmarkStart w:id="1288" w:name="_Toc385321185"/>
      <w:bookmarkStart w:id="1289" w:name="_Toc438633629"/>
      <w:r w:rsidRPr="00107DCA">
        <w:t>27.53.30.</w:t>
      </w:r>
      <w:r w:rsidRPr="00107DCA">
        <w:tab/>
        <w:t>hulpstukken – geveldragers/roestvast staal</w:t>
      </w:r>
      <w:r w:rsidRPr="00107DCA">
        <w:tab/>
      </w:r>
      <w:r w:rsidRPr="00BA126C">
        <w:rPr>
          <w:rStyle w:val="MeetChar"/>
        </w:rPr>
        <w:t>|PM|</w:t>
      </w:r>
      <w:bookmarkEnd w:id="1286"/>
      <w:bookmarkEnd w:id="1287"/>
      <w:bookmarkEnd w:id="1288"/>
      <w:bookmarkEnd w:id="1289"/>
    </w:p>
    <w:p w14:paraId="26AC23E8" w14:textId="77777777" w:rsidR="001D00B9" w:rsidRPr="00107DCA" w:rsidRDefault="001D00B9" w:rsidP="001D00B9">
      <w:pPr>
        <w:pStyle w:val="Kop6"/>
      </w:pPr>
      <w:r w:rsidRPr="00107DCA">
        <w:t>Omschrijving</w:t>
      </w:r>
    </w:p>
    <w:p w14:paraId="34EA513A" w14:textId="77777777" w:rsidR="001D00B9" w:rsidRPr="00107DCA" w:rsidRDefault="001D00B9" w:rsidP="001D00B9">
      <w:pPr>
        <w:pStyle w:val="Plattetekst"/>
      </w:pPr>
      <w:r>
        <w:t>R</w:t>
      </w:r>
      <w:r w:rsidRPr="00107DCA">
        <w:t xml:space="preserve">oestvast stalen regelbare consoles voor de opvang van gevelmetselwerk. Deze consoles laten een doorlopende spouw toe zodat een goed aansluitende laag thermische isolatie geplaatst kan worden. </w:t>
      </w:r>
    </w:p>
    <w:p w14:paraId="1C3ADEA9" w14:textId="77777777" w:rsidR="001D00B9" w:rsidRPr="00107DCA" w:rsidRDefault="001D00B9" w:rsidP="001D00B9">
      <w:pPr>
        <w:pStyle w:val="Kop6"/>
      </w:pPr>
      <w:r w:rsidRPr="00107DCA">
        <w:t>Meting</w:t>
      </w:r>
    </w:p>
    <w:p w14:paraId="197CC2E7" w14:textId="77777777" w:rsidR="001D00B9" w:rsidRPr="00107DCA" w:rsidRDefault="001D00B9" w:rsidP="001D00B9">
      <w:pPr>
        <w:pStyle w:val="Plattetekstinspringen"/>
      </w:pPr>
      <w:r w:rsidRPr="00107DCA">
        <w:t>aard van de overeenkomst: Pro Memorie (PM). Inbegrepen in de eenheidsprijs van het gevelmetselwerk.</w:t>
      </w:r>
    </w:p>
    <w:p w14:paraId="624DD2A9" w14:textId="77777777" w:rsidR="001D00B9" w:rsidRPr="00107DCA" w:rsidRDefault="001D00B9" w:rsidP="001D00B9">
      <w:pPr>
        <w:pStyle w:val="Kop6"/>
      </w:pPr>
      <w:r w:rsidRPr="00107DCA">
        <w:t>Materiaal</w:t>
      </w:r>
    </w:p>
    <w:p w14:paraId="5E9786D1" w14:textId="77777777" w:rsidR="001D00B9" w:rsidRPr="00107DCA" w:rsidRDefault="001D00B9" w:rsidP="001D00B9">
      <w:pPr>
        <w:pStyle w:val="Kop8"/>
      </w:pPr>
      <w:r w:rsidRPr="00107DCA">
        <w:t>Specificaties</w:t>
      </w:r>
    </w:p>
    <w:p w14:paraId="761BEF91" w14:textId="77777777" w:rsidR="001D00B9" w:rsidRPr="00107DCA" w:rsidRDefault="001D00B9" w:rsidP="001D00B9">
      <w:pPr>
        <w:pStyle w:val="Plattetekstinspringen"/>
      </w:pPr>
      <w:r w:rsidRPr="00107DCA">
        <w:t xml:space="preserve">Staalsoort: </w:t>
      </w:r>
      <w:r w:rsidRPr="00BC2728">
        <w:rPr>
          <w:rStyle w:val="Keuze-blauw"/>
        </w:rPr>
        <w:t>AISI 304 / 316 / …</w:t>
      </w:r>
    </w:p>
    <w:p w14:paraId="28C2803E" w14:textId="77777777" w:rsidR="001D00B9" w:rsidRPr="00107DCA" w:rsidRDefault="001D00B9" w:rsidP="001D00B9">
      <w:pPr>
        <w:pStyle w:val="Kop6"/>
      </w:pPr>
      <w:r w:rsidRPr="00107DCA">
        <w:t>Uitvoering</w:t>
      </w:r>
    </w:p>
    <w:p w14:paraId="48BE9A06" w14:textId="77777777" w:rsidR="001D00B9" w:rsidRPr="00107DCA" w:rsidRDefault="001D00B9" w:rsidP="001D00B9">
      <w:pPr>
        <w:pStyle w:val="Plattetekstinspringen"/>
      </w:pPr>
      <w:r w:rsidRPr="00107DCA">
        <w:t>De stabiliteitsingenieur of architect heeft op de plannen aangegeven waar de geveldragers voorzien moeten worden.</w:t>
      </w:r>
    </w:p>
    <w:p w14:paraId="5327A74E" w14:textId="77777777" w:rsidR="001D00B9" w:rsidRPr="00107DCA" w:rsidRDefault="001D00B9" w:rsidP="001D00B9">
      <w:pPr>
        <w:pStyle w:val="Plattetekstinspringen"/>
      </w:pPr>
      <w:r w:rsidRPr="00107DCA">
        <w:t>De fabrikant bepaalt de afmetingen van het hoekprofiel, de consoles en hun onderlinge afstand i.f.v. de optredende belasting en spouwbreedte. Een berekeningsnota en plaatsingsschema moeten voor de plaatsing ter goedkeuring voorgelegd worden aan de architect en stabiliteitsingenieur.</w:t>
      </w:r>
    </w:p>
    <w:p w14:paraId="334A2DFC" w14:textId="77777777" w:rsidR="001D00B9" w:rsidRPr="00107DCA" w:rsidRDefault="001D00B9" w:rsidP="001D00B9">
      <w:pPr>
        <w:pStyle w:val="Plattetekstinspringen"/>
      </w:pPr>
      <w:r w:rsidRPr="00107DCA">
        <w:t>Het systeem voorziet in de nodige hulpstukken, vulplaten en stelplaten om een zuiver waterpas en rechtlijnige montage toe te laten.</w:t>
      </w:r>
    </w:p>
    <w:p w14:paraId="3FD2DD6F" w14:textId="77777777" w:rsidR="001D00B9" w:rsidRPr="00107DCA" w:rsidRDefault="001D00B9" w:rsidP="001D00B9">
      <w:pPr>
        <w:pStyle w:val="Plattetekstinspringen"/>
      </w:pPr>
      <w:r w:rsidRPr="00107DCA">
        <w:t xml:space="preserve">De verankering in de achterliggende structuur gebeurt </w:t>
      </w:r>
      <w:r>
        <w:t>volgens</w:t>
      </w:r>
      <w:r w:rsidRPr="00107DCA">
        <w:t xml:space="preserve"> de voorschriften van de fabrikant. Afhankelijk van de draagstructuur en de randafstanden wordt de console bevestigd met keilbouten, chemische ankers, ingebetonneerde ankerrails met hamerkopbouten, enz. </w:t>
      </w:r>
    </w:p>
    <w:p w14:paraId="1785D0B4" w14:textId="77777777" w:rsidR="001D00B9" w:rsidRPr="00107DCA" w:rsidRDefault="001D00B9" w:rsidP="001D00B9">
      <w:pPr>
        <w:pStyle w:val="Kop6"/>
      </w:pPr>
      <w:r w:rsidRPr="00107DCA">
        <w:t>Toepassing</w:t>
      </w:r>
    </w:p>
    <w:p w14:paraId="03A45A04" w14:textId="77777777" w:rsidR="001D00B9" w:rsidRDefault="001D00B9" w:rsidP="001D00B9">
      <w:pPr>
        <w:pStyle w:val="Kop3"/>
      </w:pPr>
      <w:bookmarkStart w:id="1290" w:name="_Toc385319272"/>
      <w:bookmarkStart w:id="1291" w:name="_Toc385321186"/>
      <w:bookmarkStart w:id="1292" w:name="_Toc438633630"/>
      <w:bookmarkStart w:id="1293" w:name="_Toc384115304"/>
      <w:r>
        <w:t>27.54.</w:t>
      </w:r>
      <w:r>
        <w:tab/>
        <w:t>hulpstukken – verhandelingsysteem liften</w:t>
      </w:r>
      <w:bookmarkEnd w:id="1290"/>
      <w:bookmarkEnd w:id="1291"/>
      <w:bookmarkEnd w:id="1292"/>
    </w:p>
    <w:p w14:paraId="531E1003" w14:textId="77777777" w:rsidR="001D00B9" w:rsidRPr="00107DCA" w:rsidRDefault="001D00B9" w:rsidP="001D00B9">
      <w:pPr>
        <w:pStyle w:val="Kop6"/>
      </w:pPr>
      <w:r w:rsidRPr="00107DCA">
        <w:t>Omschrijving</w:t>
      </w:r>
    </w:p>
    <w:p w14:paraId="435924A6" w14:textId="77777777" w:rsidR="001D00B9" w:rsidRPr="00107DCA" w:rsidRDefault="001D00B9" w:rsidP="001D00B9">
      <w:pPr>
        <w:pStyle w:val="Plattetekst"/>
      </w:pPr>
      <w:r>
        <w:t>Er wordt een stalen profiel voorzien, centraal boven de liftschacht</w:t>
      </w:r>
      <w:r w:rsidRPr="00107DCA">
        <w:t>.</w:t>
      </w:r>
      <w:r>
        <w:t xml:space="preserve"> Dit profiel moet een puntlast van 1.000 kg kunnen dragen.</w:t>
      </w:r>
    </w:p>
    <w:p w14:paraId="4DDFBAD0" w14:textId="77777777" w:rsidR="001D00B9" w:rsidRPr="00107DCA" w:rsidRDefault="001D00B9" w:rsidP="001D00B9">
      <w:pPr>
        <w:pStyle w:val="Kop6"/>
      </w:pPr>
      <w:r w:rsidRPr="00107DCA">
        <w:t>Meting</w:t>
      </w:r>
    </w:p>
    <w:p w14:paraId="1B0E947B" w14:textId="77777777" w:rsidR="001D00B9" w:rsidRPr="00107DCA" w:rsidRDefault="001D00B9" w:rsidP="001D00B9">
      <w:pPr>
        <w:pStyle w:val="Plattetekstinspringen"/>
      </w:pPr>
      <w:r w:rsidRPr="00107DCA">
        <w:t xml:space="preserve">meeteenheid: per kg </w:t>
      </w:r>
    </w:p>
    <w:p w14:paraId="19630123" w14:textId="77777777" w:rsidR="001D00B9" w:rsidRPr="00107DCA" w:rsidRDefault="001D00B9" w:rsidP="001D00B9">
      <w:pPr>
        <w:pStyle w:val="Plattetekstinspringen"/>
      </w:pPr>
      <w:r w:rsidRPr="00107DCA">
        <w:t xml:space="preserve">meetcode: de volumemassa van het staal wordt bij conventie vastgesteld op 7.850 kg/m3. Enkel de conventionele theoretische massa wordt in rekening gebracht. Deze wordt bepaald op basis van de geometrische vorm van de stukken. De uitsnijdingen en openingen worden afgetrokken, behalve de gaten voor de verbindingen en de afschuiningen en laspoortjes voor de lassen. In de berekening van de hoeveelheden wordt een massatoeslag van 10 % voorzien, waarvan enerzijds 5% voor de hulpstukken (kop- en voetplaten, verstijvingsplaten, verbindingselementen, ankerstaven in beton, ...) en anderzijds 5% voor lasnaden, bouten, moeren en rondellen, verbindingsdeuvels, afval en walstolleranties, …. </w:t>
      </w:r>
    </w:p>
    <w:p w14:paraId="062F5603" w14:textId="77777777" w:rsidR="001D00B9" w:rsidRPr="00107DCA" w:rsidRDefault="001D00B9" w:rsidP="001D00B9">
      <w:pPr>
        <w:pStyle w:val="Plattetekstinspringen"/>
      </w:pPr>
      <w:r w:rsidRPr="00107DCA">
        <w:t>aard van de overeenkomst: Forfaitaire Hoeveelheid</w:t>
      </w:r>
    </w:p>
    <w:p w14:paraId="610370B4" w14:textId="77777777" w:rsidR="001D00B9" w:rsidRPr="00107DCA" w:rsidRDefault="001D00B9" w:rsidP="001D00B9">
      <w:pPr>
        <w:pStyle w:val="Kop6"/>
      </w:pPr>
      <w:r w:rsidRPr="00107DCA">
        <w:t>Materiaal</w:t>
      </w:r>
    </w:p>
    <w:p w14:paraId="5C078B65" w14:textId="77777777" w:rsidR="001D00B9" w:rsidRPr="00107DCA" w:rsidRDefault="001D00B9" w:rsidP="001D00B9">
      <w:pPr>
        <w:pStyle w:val="Kop8"/>
      </w:pPr>
      <w:r w:rsidRPr="00107DCA">
        <w:t>Specificaties</w:t>
      </w:r>
    </w:p>
    <w:p w14:paraId="287B9203" w14:textId="77777777" w:rsidR="001D00B9" w:rsidRPr="00107DCA" w:rsidRDefault="001D00B9" w:rsidP="001D00B9">
      <w:pPr>
        <w:pStyle w:val="Plattetekstinspringen"/>
      </w:pPr>
      <w:r w:rsidRPr="00107DCA">
        <w:t xml:space="preserve">Staalsoort: </w:t>
      </w:r>
      <w:r w:rsidRPr="00BC2728">
        <w:rPr>
          <w:rStyle w:val="Keuze-blauw"/>
        </w:rPr>
        <w:t>S235 / S275 / S355 / …</w:t>
      </w:r>
    </w:p>
    <w:p w14:paraId="279D3B48" w14:textId="77777777" w:rsidR="001D00B9" w:rsidRPr="00107DCA" w:rsidRDefault="001D00B9" w:rsidP="001D00B9">
      <w:pPr>
        <w:pStyle w:val="Plattetekstinspringen"/>
      </w:pPr>
      <w:r w:rsidRPr="00107DCA">
        <w:t xml:space="preserve">Kwaliteit lasbaarheid: </w:t>
      </w:r>
      <w:r w:rsidRPr="00BC2728">
        <w:rPr>
          <w:rStyle w:val="Keuze-blauw"/>
        </w:rPr>
        <w:t>JR / J0 / J2 / K2 / …</w:t>
      </w:r>
    </w:p>
    <w:p w14:paraId="55F809DA" w14:textId="77777777" w:rsidR="001D00B9" w:rsidRPr="00107DCA" w:rsidRDefault="001D00B9" w:rsidP="001D00B9">
      <w:pPr>
        <w:pStyle w:val="Plattetekstinspringen"/>
      </w:pPr>
      <w:r>
        <w:t>Profieltype</w:t>
      </w:r>
      <w:r w:rsidRPr="00107DCA">
        <w:t xml:space="preserve">: </w:t>
      </w:r>
      <w:r>
        <w:rPr>
          <w:rStyle w:val="Keuze-blauw"/>
        </w:rPr>
        <w:t xml:space="preserve">IPE 140 </w:t>
      </w:r>
      <w:r w:rsidRPr="00BC2728">
        <w:rPr>
          <w:rStyle w:val="Keuze-blauw"/>
        </w:rPr>
        <w:t>/ …</w:t>
      </w:r>
    </w:p>
    <w:p w14:paraId="279EE217" w14:textId="77777777" w:rsidR="001D00B9" w:rsidRPr="00107DCA" w:rsidRDefault="001D00B9" w:rsidP="001D00B9">
      <w:pPr>
        <w:pStyle w:val="Plattetekstinspringen"/>
      </w:pPr>
      <w:r>
        <w:t>Behandeling van het staal</w:t>
      </w:r>
      <w:r w:rsidRPr="00107DCA">
        <w:t xml:space="preserve">: </w:t>
      </w:r>
      <w:r>
        <w:t xml:space="preserve">volgens </w:t>
      </w:r>
      <w:r w:rsidRPr="00BC2728">
        <w:rPr>
          <w:rStyle w:val="Keuze-blauw"/>
        </w:rPr>
        <w:t>…</w:t>
      </w:r>
    </w:p>
    <w:p w14:paraId="1554436E" w14:textId="77777777" w:rsidR="001D00B9" w:rsidRPr="00107DCA" w:rsidRDefault="001D00B9" w:rsidP="001D00B9">
      <w:pPr>
        <w:pStyle w:val="Kop6"/>
      </w:pPr>
      <w:r w:rsidRPr="00107DCA">
        <w:t>Uitvoering</w:t>
      </w:r>
    </w:p>
    <w:p w14:paraId="5CAB99D7" w14:textId="77777777" w:rsidR="001D00B9" w:rsidRPr="00107DCA" w:rsidRDefault="001D00B9" w:rsidP="001D00B9">
      <w:pPr>
        <w:pStyle w:val="Plattetekstinspringen"/>
      </w:pPr>
      <w:r w:rsidRPr="00107DCA">
        <w:t xml:space="preserve">De zijdelingse opleg bedraagt minstens </w:t>
      </w:r>
      <w:r w:rsidRPr="00BC2728">
        <w:rPr>
          <w:rStyle w:val="Keuze-blauw"/>
        </w:rPr>
        <w:t>15 / …</w:t>
      </w:r>
      <w:r w:rsidRPr="00107DCA">
        <w:t xml:space="preserve"> cm. </w:t>
      </w:r>
    </w:p>
    <w:p w14:paraId="3E39C6DD" w14:textId="77777777" w:rsidR="001D00B9" w:rsidRPr="00107DCA" w:rsidRDefault="001D00B9" w:rsidP="001D00B9">
      <w:pPr>
        <w:pStyle w:val="Plattetekstinspringen"/>
      </w:pPr>
      <w:r>
        <w:t xml:space="preserve">Het profiel wordt </w:t>
      </w:r>
      <w:r w:rsidRPr="00CC4C89">
        <w:rPr>
          <w:rStyle w:val="Keuze-blauw"/>
        </w:rPr>
        <w:t>ingewerkt in de betonnen wanden van de lifschacht / opgelegd op verdeelbalk</w:t>
      </w:r>
      <w:r>
        <w:rPr>
          <w:rStyle w:val="Keuze-blauw"/>
        </w:rPr>
        <w:t>en</w:t>
      </w:r>
      <w:r w:rsidRPr="00CC4C89">
        <w:rPr>
          <w:rStyle w:val="Keuze-blauw"/>
        </w:rPr>
        <w:t xml:space="preserve"> op het metselwerk</w:t>
      </w:r>
      <w:r>
        <w:t>.</w:t>
      </w:r>
    </w:p>
    <w:p w14:paraId="498EEC7E" w14:textId="77777777" w:rsidR="001D00B9" w:rsidRPr="00107DCA" w:rsidRDefault="001D00B9" w:rsidP="001D00B9">
      <w:pPr>
        <w:pStyle w:val="Kop6"/>
      </w:pPr>
      <w:r w:rsidRPr="00107DCA">
        <w:t>Toepassing</w:t>
      </w:r>
    </w:p>
    <w:p w14:paraId="0B13804F" w14:textId="77777777" w:rsidR="001D00B9" w:rsidRPr="00107DCA" w:rsidRDefault="001D00B9" w:rsidP="001D00B9">
      <w:pPr>
        <w:pStyle w:val="Kop2"/>
      </w:pPr>
      <w:bookmarkStart w:id="1294" w:name="_Toc385319273"/>
      <w:bookmarkStart w:id="1295" w:name="_Toc385321187"/>
      <w:bookmarkStart w:id="1296" w:name="_Toc438633631"/>
      <w:r w:rsidRPr="00107DCA">
        <w:t>27.60.</w:t>
      </w:r>
      <w:r w:rsidRPr="00107DCA">
        <w:tab/>
        <w:t>corrosiebescherming – algemeen</w:t>
      </w:r>
      <w:bookmarkEnd w:id="1293"/>
      <w:bookmarkEnd w:id="1294"/>
      <w:bookmarkEnd w:id="1295"/>
      <w:bookmarkEnd w:id="1296"/>
    </w:p>
    <w:p w14:paraId="062E04B6" w14:textId="77777777" w:rsidR="001D00B9" w:rsidRPr="00107DCA" w:rsidRDefault="001D00B9" w:rsidP="001D00B9">
      <w:pPr>
        <w:pStyle w:val="Kop3"/>
      </w:pPr>
      <w:bookmarkStart w:id="1297" w:name="_Toc384115305"/>
      <w:bookmarkStart w:id="1298" w:name="_Toc385319274"/>
      <w:bookmarkStart w:id="1299" w:name="_Toc385321188"/>
      <w:bookmarkStart w:id="1300" w:name="_Toc438633632"/>
      <w:r w:rsidRPr="00107DCA">
        <w:t>27.61.</w:t>
      </w:r>
      <w:r w:rsidRPr="00107DCA">
        <w:tab/>
        <w:t>corrosiebescherming – metallisatie</w:t>
      </w:r>
      <w:bookmarkEnd w:id="1297"/>
      <w:bookmarkEnd w:id="1298"/>
      <w:bookmarkEnd w:id="1299"/>
      <w:bookmarkEnd w:id="1300"/>
      <w:r w:rsidRPr="00107DCA">
        <w:t xml:space="preserve"> </w:t>
      </w:r>
    </w:p>
    <w:p w14:paraId="2E775B76" w14:textId="77777777" w:rsidR="001D00B9" w:rsidRPr="00107DCA" w:rsidRDefault="001D00B9" w:rsidP="001D00B9">
      <w:pPr>
        <w:pStyle w:val="Kop4"/>
      </w:pPr>
      <w:bookmarkStart w:id="1301" w:name="_Toc384115306"/>
      <w:bookmarkStart w:id="1302" w:name="_Toc385319275"/>
      <w:bookmarkStart w:id="1303" w:name="_Toc385321189"/>
      <w:bookmarkStart w:id="1304" w:name="_Toc438633633"/>
      <w:r w:rsidRPr="00107DCA">
        <w:t>27.61.10.</w:t>
      </w:r>
      <w:r w:rsidRPr="00107DCA">
        <w:tab/>
        <w:t>corrosiebescherming – metallisatie/zonder bijkomende afwerkingslaag</w:t>
      </w:r>
      <w:r w:rsidRPr="0051388A">
        <w:rPr>
          <w:rStyle w:val="MeetChar"/>
        </w:rPr>
        <w:tab/>
        <w:t>|PM|of|FH|kg</w:t>
      </w:r>
      <w:bookmarkEnd w:id="1301"/>
      <w:bookmarkEnd w:id="1302"/>
      <w:bookmarkEnd w:id="1303"/>
      <w:bookmarkEnd w:id="1304"/>
    </w:p>
    <w:p w14:paraId="33FC9130" w14:textId="77777777" w:rsidR="001D00B9" w:rsidRPr="00107DCA" w:rsidRDefault="001D00B9" w:rsidP="001D00B9">
      <w:pPr>
        <w:pStyle w:val="Kop6"/>
      </w:pPr>
      <w:r w:rsidRPr="00107DCA">
        <w:t>Omschrijving</w:t>
      </w:r>
    </w:p>
    <w:p w14:paraId="7B5AB7AC" w14:textId="77777777" w:rsidR="001D00B9" w:rsidRPr="00107DCA" w:rsidRDefault="001D00B9" w:rsidP="001D00B9">
      <w:pPr>
        <w:pStyle w:val="Plattetekst"/>
      </w:pPr>
      <w:r w:rsidRPr="00107DCA">
        <w:t>Bij metallisatie worden de stalen profielen en bevestigingselementen beschermd tegen corrosie door een laag zink, aluminium of zink-aluminium op de profielen te spuiten.</w:t>
      </w:r>
    </w:p>
    <w:p w14:paraId="62454E7F" w14:textId="77777777" w:rsidR="001D00B9" w:rsidRPr="00107DCA" w:rsidRDefault="001D00B9" w:rsidP="001D00B9">
      <w:pPr>
        <w:pStyle w:val="Kop6"/>
      </w:pPr>
      <w:r w:rsidRPr="00107DCA">
        <w:t>Meting</w:t>
      </w:r>
    </w:p>
    <w:p w14:paraId="17E158A6" w14:textId="77777777" w:rsidR="001D00B9" w:rsidRPr="00107DCA" w:rsidRDefault="001D00B9" w:rsidP="001D00B9">
      <w:pPr>
        <w:pStyle w:val="ofwel"/>
      </w:pPr>
      <w:r w:rsidRPr="00107DCA">
        <w:t>(ofwel)</w:t>
      </w:r>
    </w:p>
    <w:p w14:paraId="3B128B1B" w14:textId="77777777" w:rsidR="001D00B9" w:rsidRPr="00107DCA" w:rsidRDefault="001D00B9" w:rsidP="001D00B9">
      <w:pPr>
        <w:pStyle w:val="Plattetekstinspringen"/>
      </w:pPr>
      <w:r w:rsidRPr="00107DCA">
        <w:t>aard van de overeenkomst: Pro Memorie (PM). Inbegrepen in de respectievelijke eenheidsprijs van de te behandelen profielen, inclusief de corrosiebescherming van de verbindingen en hulpstukken.</w:t>
      </w:r>
    </w:p>
    <w:p w14:paraId="516F6A7E" w14:textId="77777777" w:rsidR="001D00B9" w:rsidRPr="00107DCA" w:rsidRDefault="001D00B9" w:rsidP="001D00B9">
      <w:pPr>
        <w:pStyle w:val="ofwel"/>
      </w:pPr>
      <w:r w:rsidRPr="00107DCA">
        <w:t>(ofwel)</w:t>
      </w:r>
    </w:p>
    <w:p w14:paraId="3A553BE4" w14:textId="77777777" w:rsidR="001D00B9" w:rsidRPr="00107DCA" w:rsidRDefault="001D00B9" w:rsidP="001D00B9">
      <w:pPr>
        <w:pStyle w:val="Plattetekstinspringen"/>
      </w:pPr>
      <w:r w:rsidRPr="00107DCA">
        <w:t>meeteenheid: per kg van de te behandelen profielen</w:t>
      </w:r>
    </w:p>
    <w:p w14:paraId="72E764AE" w14:textId="77777777" w:rsidR="001D00B9" w:rsidRPr="00107DCA" w:rsidRDefault="001D00B9" w:rsidP="001D00B9">
      <w:pPr>
        <w:pStyle w:val="Plattetekstinspringen"/>
      </w:pPr>
      <w:r w:rsidRPr="00107DCA">
        <w:t>aard van de overeenkomst: Forfaitaire Hoeveelheid (FH)</w:t>
      </w:r>
    </w:p>
    <w:p w14:paraId="320E52A9" w14:textId="77777777" w:rsidR="001D00B9" w:rsidRPr="00107DCA" w:rsidRDefault="001D00B9" w:rsidP="001D00B9">
      <w:pPr>
        <w:pStyle w:val="Kop6"/>
      </w:pPr>
      <w:r w:rsidRPr="00107DCA">
        <w:t>Materiaal</w:t>
      </w:r>
    </w:p>
    <w:p w14:paraId="6A85E327" w14:textId="77777777" w:rsidR="001D00B9" w:rsidRPr="00107DCA" w:rsidRDefault="001D00B9" w:rsidP="001D00B9">
      <w:pPr>
        <w:pStyle w:val="Plattetekstinspringen"/>
      </w:pPr>
      <w:r w:rsidRPr="00107DCA">
        <w:t>Het zink, de aluminium of legering die gebruikt wordt voor de metallisatie moet voldoen aan NBN EN ISO 14919 - Thermisch spuiten - Draden, staven en snoeren voor vlam- en boogspuiten - Indeling - Technische leveringsvoorwaarden.</w:t>
      </w:r>
    </w:p>
    <w:p w14:paraId="2D682D21" w14:textId="77777777" w:rsidR="001D00B9" w:rsidRPr="00107DCA" w:rsidRDefault="001D00B9" w:rsidP="001D00B9">
      <w:pPr>
        <w:pStyle w:val="Kop8"/>
      </w:pPr>
      <w:r w:rsidRPr="00107DCA">
        <w:t>Specificaties</w:t>
      </w:r>
    </w:p>
    <w:p w14:paraId="10981C4A" w14:textId="77777777" w:rsidR="001D00B9" w:rsidRPr="00107DCA" w:rsidRDefault="001D00B9" w:rsidP="001D00B9">
      <w:pPr>
        <w:pStyle w:val="Plattetekstinspringen"/>
      </w:pPr>
      <w:r w:rsidRPr="00107DCA">
        <w:t xml:space="preserve">Minimale laagdikte metallisatie: </w:t>
      </w:r>
      <w:r w:rsidRPr="00BC2728">
        <w:rPr>
          <w:rStyle w:val="Keuze-blauw"/>
        </w:rPr>
        <w:t>…</w:t>
      </w:r>
      <w:r w:rsidRPr="00107DCA">
        <w:t xml:space="preserve"> µm</w:t>
      </w:r>
    </w:p>
    <w:p w14:paraId="3681F96E" w14:textId="77777777" w:rsidR="001D00B9" w:rsidRPr="00107DCA" w:rsidRDefault="001D00B9" w:rsidP="001D00B9">
      <w:pPr>
        <w:pStyle w:val="Kop6"/>
      </w:pPr>
      <w:r w:rsidRPr="00107DCA">
        <w:t>Uitvoering</w:t>
      </w:r>
    </w:p>
    <w:p w14:paraId="334AD3CB" w14:textId="77777777" w:rsidR="001D00B9" w:rsidRPr="00107DCA" w:rsidRDefault="001D00B9" w:rsidP="001D00B9">
      <w:pPr>
        <w:pStyle w:val="Kop7"/>
      </w:pPr>
      <w:r w:rsidRPr="00107DCA">
        <w:t>VOORBEREIDING</w:t>
      </w:r>
    </w:p>
    <w:p w14:paraId="58ABDCA0" w14:textId="77777777" w:rsidR="001D00B9" w:rsidRPr="00107DCA" w:rsidRDefault="001D00B9" w:rsidP="001D00B9">
      <w:pPr>
        <w:pStyle w:val="Plattetekstinspringen"/>
      </w:pPr>
      <w:r w:rsidRPr="00107DCA">
        <w:t>De architect geeft in de gedetailleerde meetstaat aan op welke elementen de corrosiebescherming moet aangebracht worden.</w:t>
      </w:r>
    </w:p>
    <w:p w14:paraId="543BC3B6" w14:textId="77777777" w:rsidR="001D00B9" w:rsidRPr="00107DCA" w:rsidRDefault="001D00B9" w:rsidP="001D00B9">
      <w:pPr>
        <w:pStyle w:val="Plattetekstinspringen"/>
      </w:pPr>
      <w:r w:rsidRPr="00107DCA">
        <w:t>Vóór verdere oppervlaktebehandeling plaatsvindt worden walshuid, roestschellen, splinters, lasspatten, vetten, olie, zouten, stof, vuil en andere verontreinigingen van de te behandelen stalen onderdelen verwijderd.</w:t>
      </w:r>
    </w:p>
    <w:p w14:paraId="13CFF1F0" w14:textId="77777777" w:rsidR="001D00B9" w:rsidRPr="00107DCA" w:rsidRDefault="001D00B9" w:rsidP="001D00B9">
      <w:pPr>
        <w:pStyle w:val="Plattetekstinspringen"/>
      </w:pPr>
      <w:r w:rsidRPr="00107DCA">
        <w:t>De bepalingen van NBN EN 13507 – ‘Thermisch spuiten - Voorbehandeling van oppervlakken van metalen delen en onderdelen voor thermisch spuiten’ zijn van toepassing.</w:t>
      </w:r>
    </w:p>
    <w:p w14:paraId="2B814F58" w14:textId="77777777" w:rsidR="001D00B9" w:rsidRPr="00107DCA" w:rsidRDefault="001D00B9" w:rsidP="001D00B9">
      <w:pPr>
        <w:pStyle w:val="Plattetekstinspringen"/>
      </w:pPr>
      <w:r w:rsidRPr="00107DCA">
        <w:t>De oppervlakken van de te behandelen stalen onderdelen worden voorbewerkt tot een reinheidsgraad Sa 2,5 of beter (volgens NBN EN ISO 8501-1).</w:t>
      </w:r>
    </w:p>
    <w:p w14:paraId="1ACD9D91" w14:textId="77777777" w:rsidR="001D00B9" w:rsidRPr="00107DCA" w:rsidRDefault="001D00B9" w:rsidP="001D00B9">
      <w:pPr>
        <w:pStyle w:val="Plattetekstinspringen"/>
      </w:pPr>
      <w:r w:rsidRPr="00107DCA">
        <w:t>De te verkrijgen ruwheidsgraad van het oppervlak wordt bepaald a.h.v. de Ra- en Rz-waarde:</w:t>
      </w:r>
    </w:p>
    <w:p w14:paraId="5D2278CC" w14:textId="77777777" w:rsidR="001D00B9" w:rsidRPr="00107DCA" w:rsidRDefault="001D00B9" w:rsidP="001D00B9">
      <w:pPr>
        <w:pStyle w:val="Plattetekstinspringen2"/>
      </w:pPr>
      <w:r w:rsidRPr="00107DCA">
        <w:t>Ra-waarde: 7 – 8 µm (voor laagdikten van metallisatie &lt; 120 µm)</w:t>
      </w:r>
      <w:r>
        <w:br/>
      </w:r>
      <w:r w:rsidRPr="00107DCA">
        <w:t xml:space="preserve">                  11 – 12 µm (voor laagdikten van metallisatie &gt; 120 µm)</w:t>
      </w:r>
    </w:p>
    <w:p w14:paraId="0E8121FF" w14:textId="77777777" w:rsidR="001D00B9" w:rsidRPr="00107DCA" w:rsidRDefault="001D00B9" w:rsidP="001D00B9">
      <w:pPr>
        <w:pStyle w:val="Plattetekstinspringen2"/>
      </w:pPr>
      <w:r w:rsidRPr="00107DCA">
        <w:t>Rz-waarde: van 50 tot 85</w:t>
      </w:r>
    </w:p>
    <w:p w14:paraId="0B01FF18" w14:textId="77777777" w:rsidR="001D00B9" w:rsidRPr="00107DCA" w:rsidRDefault="001D00B9" w:rsidP="001D00B9">
      <w:pPr>
        <w:pStyle w:val="Plattetekstinspringen"/>
      </w:pPr>
      <w:r w:rsidRPr="00107DCA">
        <w:t>De lassen, zaagsneden en andere gebieden met oppervlakteonvolkomenheden worden voorbewerkt tot een voorbereidingsgraad P1 (volgens NBN EN ISO 8501-3).</w:t>
      </w:r>
    </w:p>
    <w:p w14:paraId="66A3EBD2" w14:textId="77777777" w:rsidR="001D00B9" w:rsidRPr="00107DCA" w:rsidRDefault="001D00B9" w:rsidP="001D00B9">
      <w:pPr>
        <w:pStyle w:val="Kop7"/>
      </w:pPr>
      <w:r w:rsidRPr="00107DCA">
        <w:t>AANBRENGEN VAN DE METALLISATIE</w:t>
      </w:r>
    </w:p>
    <w:p w14:paraId="399AC8A8" w14:textId="77777777" w:rsidR="001D00B9" w:rsidRPr="00107DCA" w:rsidRDefault="001D00B9" w:rsidP="001D00B9">
      <w:pPr>
        <w:pStyle w:val="Plattetekstinspringen"/>
      </w:pPr>
      <w:r w:rsidRPr="00107DCA">
        <w:t xml:space="preserve">Het metallisatieproces kan worden uitgevoerd in de werkplaats of op de werf en gebeurt volgens de bepalingen van NBN EN ISO 2063. </w:t>
      </w:r>
    </w:p>
    <w:p w14:paraId="0210A80E" w14:textId="77777777" w:rsidR="001D00B9" w:rsidRPr="00107DCA" w:rsidRDefault="001D00B9" w:rsidP="001D00B9">
      <w:pPr>
        <w:pStyle w:val="Plattetekstinspringen"/>
      </w:pPr>
      <w:r w:rsidRPr="00107DCA">
        <w:t>De werkstukken moeten beschut zijn tegen slechte weersomstandigheden zoals regen, wind en koude. De oppervlaktetemperatuur van het staal moet minstens 3°C hoger liggen dan het dauwpunt.</w:t>
      </w:r>
    </w:p>
    <w:p w14:paraId="540BDE74" w14:textId="77777777" w:rsidR="001D00B9" w:rsidRPr="00107DCA" w:rsidRDefault="001D00B9" w:rsidP="001D00B9">
      <w:pPr>
        <w:pStyle w:val="Plattetekstinspringen"/>
      </w:pPr>
      <w:r w:rsidRPr="00107DCA">
        <w:t>Het metalliseren moet binnen een bepaalde termijn na het stralen gebeuren. Voor het bepalen van de termijn gelden de volgende richtwaarden:</w:t>
      </w:r>
    </w:p>
    <w:p w14:paraId="6661D8EA" w14:textId="77777777" w:rsidR="001D00B9" w:rsidRPr="00107DCA" w:rsidRDefault="001D00B9" w:rsidP="001D00B9">
      <w:pPr>
        <w:pStyle w:val="Plattetekstinspringen2"/>
      </w:pPr>
      <w:r w:rsidRPr="00107DCA">
        <w:t>In functie van de plaats van uitvoering:</w:t>
      </w:r>
    </w:p>
    <w:p w14:paraId="52CB7282" w14:textId="77777777" w:rsidR="001D00B9" w:rsidRPr="00107DCA" w:rsidRDefault="001D00B9" w:rsidP="001D00B9">
      <w:pPr>
        <w:pStyle w:val="Plattetekstinspringen3"/>
      </w:pPr>
      <w:r w:rsidRPr="00107DCA">
        <w:t>6 uur na het stralen in een beschermde en geventileerde werkplaats</w:t>
      </w:r>
    </w:p>
    <w:p w14:paraId="61F4B579" w14:textId="77777777" w:rsidR="001D00B9" w:rsidRPr="00107DCA" w:rsidRDefault="001D00B9" w:rsidP="001D00B9">
      <w:pPr>
        <w:pStyle w:val="Plattetekstinspringen3"/>
      </w:pPr>
      <w:r w:rsidRPr="00107DCA">
        <w:t>3 uur na het stralen in open lucht en bij droog weer</w:t>
      </w:r>
    </w:p>
    <w:p w14:paraId="03E2D168" w14:textId="77777777" w:rsidR="001D00B9" w:rsidRPr="00107DCA" w:rsidRDefault="001D00B9" w:rsidP="001D00B9">
      <w:pPr>
        <w:pStyle w:val="Plattetekstinspringen2"/>
      </w:pPr>
      <w:r w:rsidRPr="00107DCA">
        <w:t>In functie van de heersende luchtvochtigheid in de werkplaats:</w:t>
      </w:r>
    </w:p>
    <w:p w14:paraId="2F882C38" w14:textId="77777777" w:rsidR="001D00B9" w:rsidRPr="00107DCA" w:rsidRDefault="001D00B9" w:rsidP="001D00B9">
      <w:pPr>
        <w:pStyle w:val="Plattetekstinspringen3"/>
      </w:pPr>
      <w:r w:rsidRPr="00107DCA">
        <w:t>6 uur voor een maximale vochtigheidsgraad van 60%</w:t>
      </w:r>
    </w:p>
    <w:p w14:paraId="161524FB" w14:textId="77777777" w:rsidR="001D00B9" w:rsidRPr="00107DCA" w:rsidRDefault="001D00B9" w:rsidP="001D00B9">
      <w:pPr>
        <w:pStyle w:val="Plattetekstinspringen3"/>
      </w:pPr>
      <w:r w:rsidRPr="00107DCA">
        <w:t>4 uur voor een maximale vochtigheidsgraad van 75%</w:t>
      </w:r>
    </w:p>
    <w:p w14:paraId="44387358" w14:textId="77777777" w:rsidR="001D00B9" w:rsidRPr="00107DCA" w:rsidRDefault="001D00B9" w:rsidP="001D00B9">
      <w:pPr>
        <w:pStyle w:val="Plattetekstinspringen3"/>
      </w:pPr>
      <w:r w:rsidRPr="00107DCA">
        <w:t>2 uur voor een maximale vochtigheidsgraad van 85%.</w:t>
      </w:r>
    </w:p>
    <w:p w14:paraId="44ADDFB8" w14:textId="77777777" w:rsidR="001D00B9" w:rsidRPr="00107DCA" w:rsidRDefault="001D00B9" w:rsidP="001D00B9">
      <w:pPr>
        <w:pStyle w:val="Plattetekstinspringen"/>
      </w:pPr>
      <w:r w:rsidRPr="00107DCA">
        <w:t>Men mag in geen geval metalliseren op nat staal. Alvorens te metalliseren moet altijd worden gecontroleerd of het werkstuk de gewenste reinheidsgraad en ruwheidsgraad heeft.</w:t>
      </w:r>
    </w:p>
    <w:p w14:paraId="5D6C6D22" w14:textId="77777777" w:rsidR="001D00B9" w:rsidRPr="00107DCA" w:rsidRDefault="001D00B9" w:rsidP="001D00B9">
      <w:pPr>
        <w:pStyle w:val="Plattetekstinspringen"/>
      </w:pPr>
      <w:r w:rsidRPr="00107DCA">
        <w:t>De totale laagdikte mag niet beneden de minimum voorgeschreven laagdikte liggen.</w:t>
      </w:r>
    </w:p>
    <w:p w14:paraId="23A3A2A5" w14:textId="77777777" w:rsidR="001D00B9" w:rsidRPr="00107DCA" w:rsidRDefault="001D00B9" w:rsidP="001D00B9">
      <w:pPr>
        <w:pStyle w:val="Plattetekstinspringen"/>
      </w:pPr>
      <w:r w:rsidRPr="00107DCA">
        <w:t>De gespoten metallisatielagen moeten foutvrij zijn om de hechting te kunnen waarborgen.</w:t>
      </w:r>
    </w:p>
    <w:p w14:paraId="57A35FFE" w14:textId="77777777" w:rsidR="001D00B9" w:rsidRPr="00107DCA" w:rsidRDefault="001D00B9" w:rsidP="001D00B9">
      <w:pPr>
        <w:pStyle w:val="Kop7"/>
      </w:pPr>
      <w:r w:rsidRPr="00107DCA">
        <w:t>KEURING</w:t>
      </w:r>
    </w:p>
    <w:p w14:paraId="31A67B20" w14:textId="77777777" w:rsidR="001D00B9" w:rsidRPr="00107DCA" w:rsidRDefault="001D00B9" w:rsidP="001D00B9">
      <w:pPr>
        <w:pStyle w:val="Plattetekstinspringen"/>
      </w:pPr>
      <w:r w:rsidRPr="00107DCA">
        <w:t>De volgende testen worden door de uitvoerder van de corrosiebescherming uitgevoerd. De kosten voor deze testen zijn inbegrepen in de eenheidsprijs van onderhavig artikel.</w:t>
      </w:r>
    </w:p>
    <w:p w14:paraId="5ACE4B06" w14:textId="77777777" w:rsidR="001D00B9" w:rsidRPr="00107DCA" w:rsidRDefault="001D00B9" w:rsidP="001D00B9">
      <w:pPr>
        <w:pStyle w:val="Plattetekstinspringen2"/>
      </w:pPr>
      <w:r w:rsidRPr="00107DCA">
        <w:t>De laagdikte van de metallisatie wordt gemeten met een laagdiktemeter volgens EN ISO 2178 (magnetische methode) zoals aangegeven in NBN EN ISO 2063 - Thermisch spuiten - Metallieke en andere niet-organische deklagen - Zink, aluminium en hun legeringen.</w:t>
      </w:r>
    </w:p>
    <w:p w14:paraId="3720FB33" w14:textId="77777777" w:rsidR="001D00B9" w:rsidRPr="00107DCA" w:rsidRDefault="001D00B9" w:rsidP="001D00B9">
      <w:pPr>
        <w:pStyle w:val="Plattetekstinspringen2"/>
      </w:pPr>
      <w:r w:rsidRPr="00107DCA">
        <w:t>De hechting wordt gemeten volgens de ruitjestest of de dollytest, zoals aangegeven in NBN EN ISO 2063.</w:t>
      </w:r>
    </w:p>
    <w:p w14:paraId="07519B16" w14:textId="77777777" w:rsidR="001D00B9" w:rsidRPr="00107DCA" w:rsidRDefault="001D00B9" w:rsidP="001D00B9">
      <w:pPr>
        <w:pStyle w:val="Plattetekstinspringen2"/>
      </w:pPr>
      <w:r w:rsidRPr="00107DCA">
        <w:t>De aangebrachte laag heeft een uniform uitzicht en is vrij van spetters, niet-hechtende metaaldeeltjes en defecten in het algemeen.</w:t>
      </w:r>
    </w:p>
    <w:p w14:paraId="60B76060" w14:textId="77777777" w:rsidR="001D00B9" w:rsidRPr="00107DCA" w:rsidRDefault="001D00B9" w:rsidP="001D00B9">
      <w:pPr>
        <w:pStyle w:val="Kop6"/>
      </w:pPr>
      <w:r w:rsidRPr="00107DCA">
        <w:t>Toepassing</w:t>
      </w:r>
    </w:p>
    <w:p w14:paraId="75F9245B" w14:textId="77777777" w:rsidR="001D00B9" w:rsidRPr="00107DCA" w:rsidRDefault="001D00B9" w:rsidP="001D00B9">
      <w:pPr>
        <w:pStyle w:val="Kop4"/>
      </w:pPr>
      <w:bookmarkStart w:id="1305" w:name="_Toc384115307"/>
      <w:bookmarkStart w:id="1306" w:name="_Toc385319276"/>
      <w:bookmarkStart w:id="1307" w:name="_Toc385321190"/>
      <w:bookmarkStart w:id="1308" w:name="_Toc438633634"/>
      <w:r w:rsidRPr="00107DCA">
        <w:t>27.61.20.</w:t>
      </w:r>
      <w:r w:rsidRPr="00107DCA">
        <w:tab/>
        <w:t>corrosiebescherming – metallisatie/metallisatie + natlak</w:t>
      </w:r>
      <w:r w:rsidRPr="00107DCA">
        <w:tab/>
      </w:r>
      <w:r w:rsidRPr="0051388A">
        <w:rPr>
          <w:rStyle w:val="MeetChar"/>
        </w:rPr>
        <w:t>|PM|of|FH|kg</w:t>
      </w:r>
      <w:bookmarkEnd w:id="1305"/>
      <w:bookmarkEnd w:id="1306"/>
      <w:bookmarkEnd w:id="1307"/>
      <w:bookmarkEnd w:id="1308"/>
    </w:p>
    <w:p w14:paraId="71F49CF5" w14:textId="77777777" w:rsidR="001D00B9" w:rsidRPr="00107DCA" w:rsidRDefault="001D00B9" w:rsidP="001D00B9">
      <w:pPr>
        <w:pStyle w:val="Kop6"/>
      </w:pPr>
      <w:r w:rsidRPr="00107DCA">
        <w:t>Omschrijving</w:t>
      </w:r>
    </w:p>
    <w:p w14:paraId="50366468" w14:textId="77777777" w:rsidR="001D00B9" w:rsidRPr="00107DCA" w:rsidRDefault="001D00B9" w:rsidP="001D00B9">
      <w:pPr>
        <w:pStyle w:val="Plattetekst"/>
      </w:pPr>
      <w:r w:rsidRPr="00107DCA">
        <w:t>Bij metallisatie worden de stalen profielen en bevestigingselementen beschermd tegen corrosie door een laag zink, aluminium of zink-aluminium op de profielen te spuiten. Na metallisatie wordt een natlak als afwerkingslaag voorzien.</w:t>
      </w:r>
    </w:p>
    <w:p w14:paraId="51B6B7EE" w14:textId="77777777" w:rsidR="001D00B9" w:rsidRPr="00107DCA" w:rsidRDefault="001D00B9" w:rsidP="001D00B9">
      <w:pPr>
        <w:pStyle w:val="Kop6"/>
      </w:pPr>
      <w:r w:rsidRPr="00107DCA">
        <w:t>Meting</w:t>
      </w:r>
    </w:p>
    <w:p w14:paraId="69BB109B" w14:textId="77777777" w:rsidR="001D00B9" w:rsidRPr="00107DCA" w:rsidRDefault="001D00B9" w:rsidP="001D00B9">
      <w:pPr>
        <w:pStyle w:val="ofwel"/>
      </w:pPr>
      <w:r w:rsidRPr="00107DCA">
        <w:t>(ofwel)</w:t>
      </w:r>
    </w:p>
    <w:p w14:paraId="487900C5" w14:textId="77777777" w:rsidR="001D00B9" w:rsidRPr="00107DCA" w:rsidRDefault="001D00B9" w:rsidP="001D00B9">
      <w:pPr>
        <w:pStyle w:val="Plattetekstinspringen"/>
      </w:pPr>
      <w:r w:rsidRPr="00107DCA">
        <w:t>aard van de overeenkomst: Pro Memorie (PM). Inbegrepen in de respectievelijke eenheidsprijs van de te behandelen profielen, inclusief de corrosiebescherming van de verbindingen en hulpstukken.</w:t>
      </w:r>
    </w:p>
    <w:p w14:paraId="651F6612" w14:textId="77777777" w:rsidR="001D00B9" w:rsidRPr="00107DCA" w:rsidRDefault="001D00B9" w:rsidP="001D00B9">
      <w:pPr>
        <w:pStyle w:val="ofwel"/>
      </w:pPr>
      <w:r w:rsidRPr="00107DCA">
        <w:t>(ofwel)</w:t>
      </w:r>
    </w:p>
    <w:p w14:paraId="009BBEF3" w14:textId="77777777" w:rsidR="001D00B9" w:rsidRPr="00107DCA" w:rsidRDefault="001D00B9" w:rsidP="001D00B9">
      <w:pPr>
        <w:pStyle w:val="Plattetekstinspringen"/>
      </w:pPr>
      <w:r w:rsidRPr="00107DCA">
        <w:t>meeteenheid: per kg van de te behandelen profielen</w:t>
      </w:r>
    </w:p>
    <w:p w14:paraId="71F90DCC" w14:textId="77777777" w:rsidR="001D00B9" w:rsidRPr="00107DCA" w:rsidRDefault="001D00B9" w:rsidP="001D00B9">
      <w:pPr>
        <w:pStyle w:val="Plattetekstinspringen"/>
      </w:pPr>
      <w:r w:rsidRPr="00107DCA">
        <w:t>aard van de overeenkomst: Forfaitaire Hoeveelheid (FH)</w:t>
      </w:r>
    </w:p>
    <w:p w14:paraId="7A933AAD" w14:textId="77777777" w:rsidR="001D00B9" w:rsidRPr="00107DCA" w:rsidRDefault="001D00B9" w:rsidP="001D00B9">
      <w:pPr>
        <w:pStyle w:val="Kop6"/>
      </w:pPr>
      <w:r w:rsidRPr="00107DCA">
        <w:t>Materiaal</w:t>
      </w:r>
    </w:p>
    <w:p w14:paraId="7D3EF60E" w14:textId="77777777" w:rsidR="001D00B9" w:rsidRPr="00107DCA" w:rsidRDefault="001D00B9" w:rsidP="001D00B9">
      <w:pPr>
        <w:pStyle w:val="Plattetekstinspringen"/>
      </w:pPr>
      <w:r w:rsidRPr="00107DCA">
        <w:t>Het zink, de aluminium of legering die gebruikt wordt voor de metallisatie moet voldoen aan NBN EN ISO 14919 - Thermisch spuiten - Draden, staven en snoeren voor vlam- en boogspuiten - Indeling - Technische leveringsvoorwaarden.</w:t>
      </w:r>
    </w:p>
    <w:p w14:paraId="737276FC" w14:textId="77777777" w:rsidR="001D00B9" w:rsidRPr="00107DCA" w:rsidRDefault="001D00B9" w:rsidP="001D00B9">
      <w:pPr>
        <w:pStyle w:val="Plattetekstinspringen"/>
      </w:pPr>
      <w:r w:rsidRPr="00107DCA">
        <w:t xml:space="preserve">De bepalingen van NBN EN ISO 12944-5 - Verven en vernissen - Corrosiebescherming van staalconstructies door beschermende verfsystemen - Deel 5: Beschermende verfsystemen zijn van toepassing op de natlak. </w:t>
      </w:r>
    </w:p>
    <w:p w14:paraId="094BA427" w14:textId="77777777" w:rsidR="001D00B9" w:rsidRPr="00107DCA" w:rsidRDefault="001D00B9" w:rsidP="001D00B9">
      <w:pPr>
        <w:pStyle w:val="Kop8"/>
      </w:pPr>
      <w:r w:rsidRPr="00107DCA">
        <w:t>Specificaties</w:t>
      </w:r>
    </w:p>
    <w:p w14:paraId="35E5105C" w14:textId="77777777" w:rsidR="001D00B9" w:rsidRPr="00107DCA" w:rsidRDefault="001D00B9" w:rsidP="001D00B9">
      <w:pPr>
        <w:pStyle w:val="Plattetekstinspringen"/>
      </w:pPr>
      <w:r w:rsidRPr="00107DCA">
        <w:t xml:space="preserve">Minimale laagdikte metallisatie: </w:t>
      </w:r>
      <w:r w:rsidRPr="00BC2728">
        <w:rPr>
          <w:rStyle w:val="Keuze-blauw"/>
        </w:rPr>
        <w:t>…</w:t>
      </w:r>
      <w:r w:rsidRPr="00107DCA">
        <w:t xml:space="preserve"> µm</w:t>
      </w:r>
    </w:p>
    <w:p w14:paraId="2FB168FF" w14:textId="77777777" w:rsidR="001D00B9" w:rsidRPr="00107DCA" w:rsidRDefault="001D00B9" w:rsidP="001D00B9">
      <w:pPr>
        <w:pStyle w:val="Plattetekstinspringen"/>
      </w:pPr>
      <w:r w:rsidRPr="00107DCA">
        <w:t xml:space="preserve">Kleur natlak: </w:t>
      </w:r>
      <w:r w:rsidRPr="00BC2728">
        <w:rPr>
          <w:rStyle w:val="Keuze-blauw"/>
        </w:rPr>
        <w:t>RAL … / keuze aannemer</w:t>
      </w:r>
    </w:p>
    <w:p w14:paraId="4415D4BB" w14:textId="77777777" w:rsidR="001D00B9" w:rsidRPr="00107DCA" w:rsidRDefault="001D00B9" w:rsidP="001D00B9">
      <w:pPr>
        <w:pStyle w:val="Kop6"/>
      </w:pPr>
      <w:r w:rsidRPr="00107DCA">
        <w:t>Uitvoering</w:t>
      </w:r>
    </w:p>
    <w:p w14:paraId="148ED876" w14:textId="77777777" w:rsidR="001D00B9" w:rsidRPr="00107DCA" w:rsidRDefault="001D00B9" w:rsidP="001D00B9">
      <w:pPr>
        <w:pStyle w:val="Kop7"/>
      </w:pPr>
      <w:r w:rsidRPr="00107DCA">
        <w:t>VOORBEREIDING</w:t>
      </w:r>
    </w:p>
    <w:p w14:paraId="4712E821" w14:textId="77777777" w:rsidR="001D00B9" w:rsidRPr="00107DCA" w:rsidRDefault="001D00B9" w:rsidP="001D00B9">
      <w:pPr>
        <w:pStyle w:val="Plattetekstinspringen"/>
      </w:pPr>
      <w:r w:rsidRPr="00107DCA">
        <w:t>De architect geeft in de gedetailleerde meetstaat aan op welke elementen de corrosiebescherming moet aangebracht worden.</w:t>
      </w:r>
    </w:p>
    <w:p w14:paraId="3B601BD8" w14:textId="77777777" w:rsidR="001D00B9" w:rsidRPr="00107DCA" w:rsidRDefault="001D00B9" w:rsidP="001D00B9">
      <w:pPr>
        <w:pStyle w:val="Plattetekstinspringen"/>
      </w:pPr>
      <w:r w:rsidRPr="00107DCA">
        <w:t>Vóór verdere oppervlaktebehandeling plaatsvindt worden walshuid, roestschellen, splinters, lasspatten, vetten, olie, zouten, stof, vuil en andere verontreinigingen van de te behandelen stalen onderdelen verwijderd.</w:t>
      </w:r>
    </w:p>
    <w:p w14:paraId="71190FD9" w14:textId="77777777" w:rsidR="001D00B9" w:rsidRPr="00107DCA" w:rsidRDefault="001D00B9" w:rsidP="001D00B9">
      <w:pPr>
        <w:pStyle w:val="Plattetekstinspringen"/>
      </w:pPr>
      <w:r w:rsidRPr="00107DCA">
        <w:t>De bepalingen van NBN EN 13507 – ‘Thermisch spuiten - Voorbehandeling van oppervlakken van metalen delen en onderdelen voor thermisch spuiten’ zijn van toepassing.</w:t>
      </w:r>
    </w:p>
    <w:p w14:paraId="6981E4A0" w14:textId="77777777" w:rsidR="001D00B9" w:rsidRPr="00107DCA" w:rsidRDefault="001D00B9" w:rsidP="001D00B9">
      <w:pPr>
        <w:pStyle w:val="Plattetekstinspringen"/>
      </w:pPr>
      <w:r w:rsidRPr="00107DCA">
        <w:t>De oppervlakken van de te behandelen stalen onderdelen worden voorbewerkt tot een reinheidsgraad Sa 2,5 of beter (volgens NBN EN ISO 8501-1).</w:t>
      </w:r>
    </w:p>
    <w:p w14:paraId="372CC470" w14:textId="77777777" w:rsidR="001D00B9" w:rsidRPr="00107DCA" w:rsidRDefault="001D00B9" w:rsidP="001D00B9">
      <w:pPr>
        <w:pStyle w:val="Plattetekstinspringen"/>
      </w:pPr>
      <w:r w:rsidRPr="00107DCA">
        <w:t>De te verkrijgen ruwheidsgraad van het oppervlak wordt bepaald a.h.v. de Ra- en Rz-waarde:</w:t>
      </w:r>
    </w:p>
    <w:p w14:paraId="4B78CF42" w14:textId="77777777" w:rsidR="001D00B9" w:rsidRPr="00107DCA" w:rsidRDefault="001D00B9" w:rsidP="001D00B9">
      <w:pPr>
        <w:pStyle w:val="Plattetekstinspringen2"/>
      </w:pPr>
      <w:r w:rsidRPr="00107DCA">
        <w:t>Ra-waarde: 7 – 8 µm (voor laagdikten van metallisatie &lt; 120 µm)</w:t>
      </w:r>
      <w:r>
        <w:br/>
      </w:r>
      <w:r w:rsidRPr="00107DCA">
        <w:t xml:space="preserve">                  11 – 12 µm (voor laagdikten van metallisatie &gt; 120 µm)</w:t>
      </w:r>
    </w:p>
    <w:p w14:paraId="74B3F742" w14:textId="77777777" w:rsidR="001D00B9" w:rsidRPr="00107DCA" w:rsidRDefault="001D00B9" w:rsidP="001D00B9">
      <w:pPr>
        <w:pStyle w:val="Plattetekstinspringen2"/>
      </w:pPr>
      <w:r w:rsidRPr="00107DCA">
        <w:t>Rz-waarde: van 50 tot 85</w:t>
      </w:r>
    </w:p>
    <w:p w14:paraId="3721887A" w14:textId="77777777" w:rsidR="001D00B9" w:rsidRPr="00107DCA" w:rsidRDefault="001D00B9" w:rsidP="001D00B9">
      <w:pPr>
        <w:pStyle w:val="Plattetekstinspringen"/>
      </w:pPr>
      <w:r w:rsidRPr="00107DCA">
        <w:t>De lassen, zaagsneden en andere gebieden met oppervlakteonvolkomenheden worden voorbewerkt tot een voorbereidingsgraad P1 (volgens NBN EN ISO 8501-3).</w:t>
      </w:r>
    </w:p>
    <w:p w14:paraId="1C7D8092" w14:textId="77777777" w:rsidR="001D00B9" w:rsidRPr="00107DCA" w:rsidRDefault="001D00B9" w:rsidP="001D00B9">
      <w:pPr>
        <w:pStyle w:val="Kop7"/>
      </w:pPr>
      <w:r w:rsidRPr="00107DCA">
        <w:t>AANBRENGEN VAN DE METALLISATIE</w:t>
      </w:r>
    </w:p>
    <w:p w14:paraId="15BA291F" w14:textId="77777777" w:rsidR="001D00B9" w:rsidRPr="00107DCA" w:rsidRDefault="001D00B9" w:rsidP="001D00B9">
      <w:pPr>
        <w:pStyle w:val="Plattetekstinspringen"/>
      </w:pPr>
      <w:r w:rsidRPr="00107DCA">
        <w:t xml:space="preserve">Het metallisatieproces kan worden uitgevoerd in de werkplaats of op de werf en gebeurt volgens de bepalingen van NBN EN ISO 2063. </w:t>
      </w:r>
    </w:p>
    <w:p w14:paraId="21C85A10" w14:textId="77777777" w:rsidR="001D00B9" w:rsidRPr="00107DCA" w:rsidRDefault="001D00B9" w:rsidP="001D00B9">
      <w:pPr>
        <w:pStyle w:val="Plattetekstinspringen"/>
      </w:pPr>
      <w:r w:rsidRPr="00107DCA">
        <w:t>De werkstukken moeten beschut zijn tegen slechte weersomstandigheden zoals regen, wind en koude. De oppervlaktetemperatuur van het staal moet minstens 3°C hoger liggen dan het dauwpunt.</w:t>
      </w:r>
    </w:p>
    <w:p w14:paraId="1E33DC73" w14:textId="77777777" w:rsidR="001D00B9" w:rsidRPr="00107DCA" w:rsidRDefault="001D00B9" w:rsidP="001D00B9">
      <w:pPr>
        <w:pStyle w:val="Plattetekstinspringen"/>
      </w:pPr>
      <w:r w:rsidRPr="00107DCA">
        <w:t>Het metalliseren moet binnen een bepaalde termijn na het stralen gebeuren. Voor het bepalen van de termijn gelden de volgende richtwaarden:</w:t>
      </w:r>
    </w:p>
    <w:p w14:paraId="469CE9F0" w14:textId="77777777" w:rsidR="001D00B9" w:rsidRPr="00107DCA" w:rsidRDefault="001D00B9" w:rsidP="001D00B9">
      <w:pPr>
        <w:pStyle w:val="Plattetekstinspringen2"/>
      </w:pPr>
      <w:r w:rsidRPr="00107DCA">
        <w:t>In functie van de plaats van uitvoering:</w:t>
      </w:r>
    </w:p>
    <w:p w14:paraId="0CC784F1" w14:textId="77777777" w:rsidR="001D00B9" w:rsidRPr="00107DCA" w:rsidRDefault="001D00B9" w:rsidP="001D00B9">
      <w:pPr>
        <w:pStyle w:val="Plattetekstinspringen3"/>
      </w:pPr>
      <w:r w:rsidRPr="00107DCA">
        <w:t>6 uur na het stralen in een beschermde en geventileerde werkplaats</w:t>
      </w:r>
    </w:p>
    <w:p w14:paraId="5D43C27A" w14:textId="77777777" w:rsidR="001D00B9" w:rsidRPr="00107DCA" w:rsidRDefault="001D00B9" w:rsidP="001D00B9">
      <w:pPr>
        <w:pStyle w:val="Plattetekstinspringen3"/>
      </w:pPr>
      <w:r w:rsidRPr="00107DCA">
        <w:t>3 uur na het stralen in open lucht en bij droog weer</w:t>
      </w:r>
    </w:p>
    <w:p w14:paraId="0B88B39E" w14:textId="77777777" w:rsidR="001D00B9" w:rsidRPr="00107DCA" w:rsidRDefault="001D00B9" w:rsidP="001D00B9">
      <w:pPr>
        <w:pStyle w:val="Plattetekstinspringen2"/>
      </w:pPr>
      <w:r w:rsidRPr="00107DCA">
        <w:t>In functie van de heersende luchtvochtigheid in de werkplaats:</w:t>
      </w:r>
    </w:p>
    <w:p w14:paraId="165F5A17" w14:textId="77777777" w:rsidR="001D00B9" w:rsidRPr="00107DCA" w:rsidRDefault="001D00B9" w:rsidP="001D00B9">
      <w:pPr>
        <w:pStyle w:val="Plattetekstinspringen3"/>
      </w:pPr>
      <w:r w:rsidRPr="00107DCA">
        <w:t>6 uur voor een maximale vochtigheidsgraad van 60%</w:t>
      </w:r>
    </w:p>
    <w:p w14:paraId="630FE5D7" w14:textId="77777777" w:rsidR="001D00B9" w:rsidRPr="00107DCA" w:rsidRDefault="001D00B9" w:rsidP="001D00B9">
      <w:pPr>
        <w:pStyle w:val="Plattetekstinspringen3"/>
      </w:pPr>
      <w:r w:rsidRPr="00107DCA">
        <w:t>4 uur voor een maximale vochtigheidsgraad van 75%</w:t>
      </w:r>
    </w:p>
    <w:p w14:paraId="73F15FDD" w14:textId="77777777" w:rsidR="001D00B9" w:rsidRPr="00107DCA" w:rsidRDefault="001D00B9" w:rsidP="001D00B9">
      <w:pPr>
        <w:pStyle w:val="Plattetekstinspringen3"/>
      </w:pPr>
      <w:r w:rsidRPr="00107DCA">
        <w:t>2 uur voor een maximale vochtigheidsgraad van 85%.</w:t>
      </w:r>
    </w:p>
    <w:p w14:paraId="0DF79DAB" w14:textId="77777777" w:rsidR="001D00B9" w:rsidRPr="00107DCA" w:rsidRDefault="001D00B9" w:rsidP="001D00B9">
      <w:pPr>
        <w:pStyle w:val="Plattetekstinspringen"/>
      </w:pPr>
      <w:r w:rsidRPr="00107DCA">
        <w:t>Men mag in geen geval metalliseren op nat staal. Alvorens te metalliseren, moet altijd worden gecontroleerd of het werkstuk de gewenste reinheidsgraad en ruwheidsgraad heeft.</w:t>
      </w:r>
    </w:p>
    <w:p w14:paraId="6F6870AD" w14:textId="77777777" w:rsidR="001D00B9" w:rsidRPr="00107DCA" w:rsidRDefault="001D00B9" w:rsidP="001D00B9">
      <w:pPr>
        <w:pStyle w:val="Plattetekstinspringen"/>
      </w:pPr>
      <w:r w:rsidRPr="00107DCA">
        <w:t>De totale laagdikte mag niet beneden de minimum voorgeschreven laagdikte liggen.</w:t>
      </w:r>
    </w:p>
    <w:p w14:paraId="14B78899" w14:textId="77777777" w:rsidR="001D00B9" w:rsidRPr="00107DCA" w:rsidRDefault="001D00B9" w:rsidP="001D00B9">
      <w:pPr>
        <w:pStyle w:val="Plattetekstinspringen"/>
      </w:pPr>
      <w:r w:rsidRPr="00107DCA">
        <w:t>De gespoten metallisatielagen moeten foutvrij zijn om de hechting te kunnen waarborgen.</w:t>
      </w:r>
    </w:p>
    <w:p w14:paraId="600010D9" w14:textId="77777777" w:rsidR="001D00B9" w:rsidRPr="00107DCA" w:rsidRDefault="001D00B9" w:rsidP="001D00B9">
      <w:pPr>
        <w:pStyle w:val="Plattetekstinspringen"/>
      </w:pPr>
      <w:r w:rsidRPr="00107DCA">
        <w:t>Na het spuiten moet onmiddellijk een geschikte hechtlaag (sealer) aangebracht worden, die verenigbaar is met de later aan te brengen verflagen.</w:t>
      </w:r>
    </w:p>
    <w:p w14:paraId="7D9348AB" w14:textId="77777777" w:rsidR="001D00B9" w:rsidRPr="00107DCA" w:rsidRDefault="001D00B9" w:rsidP="001D00B9">
      <w:pPr>
        <w:pStyle w:val="Kop7"/>
      </w:pPr>
      <w:r w:rsidRPr="00107DCA">
        <w:t>AANBRENGEN VAN DE NATLAK</w:t>
      </w:r>
    </w:p>
    <w:p w14:paraId="1657C148" w14:textId="77777777" w:rsidR="001D00B9" w:rsidRPr="00107DCA" w:rsidRDefault="001D00B9" w:rsidP="001D00B9">
      <w:pPr>
        <w:pStyle w:val="Plattetekstinspringen"/>
      </w:pPr>
      <w:r w:rsidRPr="00107DCA">
        <w:t>De gemetalliseerde stukken moeten droog worden opgeslagen en droog getransporteerd naar de lakkerij. Er mag geen vet, vuil of vocht op de metallisatie terecht komen voor de afwerkingslaag aangebracht is. Tevens mag men geen kleefband, onbehandeld staalband, stift of stickers op de metallisatie aanbrengen om een slechte hechting van de afwerkingslaag te vermijden.</w:t>
      </w:r>
    </w:p>
    <w:p w14:paraId="3F9EB60E" w14:textId="77777777" w:rsidR="001D00B9" w:rsidRPr="00107DCA" w:rsidRDefault="001D00B9" w:rsidP="001D00B9">
      <w:pPr>
        <w:pStyle w:val="Plattetekstinspringen"/>
      </w:pPr>
      <w:r w:rsidRPr="00107DCA">
        <w:t>Voor het aanbrengen van de natlak moeten de gemetalliseerde stukken stofvrij gemaakt worden met perslucht. Een chemische voorbehandeling is verboden.</w:t>
      </w:r>
    </w:p>
    <w:p w14:paraId="46BB1B31" w14:textId="77777777" w:rsidR="001D00B9" w:rsidRPr="00107DCA" w:rsidRDefault="001D00B9" w:rsidP="001D00B9">
      <w:pPr>
        <w:pStyle w:val="Plattetekstinspringen"/>
      </w:pPr>
      <w:r w:rsidRPr="00107DCA">
        <w:t>De afwerkingslaag moet zo snel mogelijk na het metalliseren aangebracht worden: op de werf binnen 4 uur na metallisatie, in de werkplaats binnen 24 uur.</w:t>
      </w:r>
    </w:p>
    <w:p w14:paraId="130EF40E" w14:textId="77777777" w:rsidR="001D00B9" w:rsidRPr="00107DCA" w:rsidRDefault="001D00B9" w:rsidP="001D00B9">
      <w:pPr>
        <w:pStyle w:val="Plattetekstinspringen"/>
      </w:pPr>
      <w:r w:rsidRPr="00107DCA">
        <w:t>De uitvoerder gebruikt enkel een natlak die compatibel is met het gemetalliseerde oppervlak.</w:t>
      </w:r>
    </w:p>
    <w:p w14:paraId="3FB57AFA" w14:textId="77777777" w:rsidR="001D00B9" w:rsidRPr="00107DCA" w:rsidRDefault="001D00B9" w:rsidP="001D00B9">
      <w:pPr>
        <w:pStyle w:val="Plattetekstinspringen"/>
      </w:pPr>
      <w:r w:rsidRPr="00107DCA">
        <w:t xml:space="preserve">De soort natlak, laagdikte en aantal lagen worden bepaald volgens NBN EN ISO 12944-5 - Verven en vernissen - Corrosiebescherming van staalconstructies door beschermende verfsystemen - Deel 5: Beschermende verfsystemen.  </w:t>
      </w:r>
    </w:p>
    <w:p w14:paraId="303BA402" w14:textId="77777777" w:rsidR="001D00B9" w:rsidRPr="00107DCA" w:rsidRDefault="001D00B9" w:rsidP="001D00B9">
      <w:pPr>
        <w:pStyle w:val="Kop7"/>
      </w:pPr>
      <w:r w:rsidRPr="00107DCA">
        <w:t>KEURING</w:t>
      </w:r>
    </w:p>
    <w:p w14:paraId="7B0FBCBC" w14:textId="77777777" w:rsidR="001D00B9" w:rsidRPr="00107DCA" w:rsidRDefault="001D00B9" w:rsidP="001D00B9">
      <w:pPr>
        <w:pStyle w:val="Plattetekstinspringen"/>
      </w:pPr>
      <w:r w:rsidRPr="00107DCA">
        <w:t>De hieronder beschreven testen worden door de uitvoerder van de corrosiebescherming uitgevoerd. De kosten voor deze testen zijn inbegrepen in de eenheidsprijs van onderhavig artikel.</w:t>
      </w:r>
    </w:p>
    <w:p w14:paraId="25C87A99" w14:textId="77777777" w:rsidR="001D00B9" w:rsidRPr="00107DCA" w:rsidRDefault="001D00B9" w:rsidP="001D00B9">
      <w:pPr>
        <w:pStyle w:val="Plattetekstinspringen"/>
      </w:pPr>
      <w:r w:rsidRPr="00107DCA">
        <w:t>Kwaliteitscontrole van de metallisatielaag</w:t>
      </w:r>
    </w:p>
    <w:p w14:paraId="171414A1" w14:textId="77777777" w:rsidR="001D00B9" w:rsidRPr="00107DCA" w:rsidRDefault="001D00B9" w:rsidP="001D00B9">
      <w:pPr>
        <w:pStyle w:val="Plattetekstinspringen2"/>
      </w:pPr>
      <w:r w:rsidRPr="00107DCA">
        <w:t>De laagdikte wordt gemeten met een laagdiktemeter volgens EN ISO 2178 (magnetische methode) zoals aangegeven in NBN EN ISO 2063 - Thermisch spuiten - Metallieke en andere niet-organische deklagen - Zink, aluminium en hun legeringen.</w:t>
      </w:r>
    </w:p>
    <w:p w14:paraId="78681E2E" w14:textId="77777777" w:rsidR="001D00B9" w:rsidRPr="00107DCA" w:rsidRDefault="001D00B9" w:rsidP="001D00B9">
      <w:pPr>
        <w:pStyle w:val="Plattetekstinspringen2"/>
      </w:pPr>
      <w:r w:rsidRPr="00107DCA">
        <w:t>De hechting wordt gemeten volgens de ruitjestest of de dollytest, zoals aangegeven in NBN EN ISO 2063.</w:t>
      </w:r>
    </w:p>
    <w:p w14:paraId="4D5AC5AB" w14:textId="77777777" w:rsidR="001D00B9" w:rsidRPr="00107DCA" w:rsidRDefault="001D00B9" w:rsidP="001D00B9">
      <w:pPr>
        <w:pStyle w:val="Plattetekstinspringen2"/>
      </w:pPr>
      <w:r w:rsidRPr="00107DCA">
        <w:t>De aangebrachte laag heeft een uniform uitzicht en is vrij van spetters, niet-hechtende metaaldeeltjes en defecten in het algemeen.</w:t>
      </w:r>
    </w:p>
    <w:p w14:paraId="2E5E0DCF" w14:textId="77777777" w:rsidR="001D00B9" w:rsidRPr="00107DCA" w:rsidRDefault="001D00B9" w:rsidP="001D00B9">
      <w:pPr>
        <w:pStyle w:val="Plattetekstinspringen"/>
      </w:pPr>
      <w:r w:rsidRPr="00107DCA">
        <w:t>Kwaliteitscontrole van de laklaag</w:t>
      </w:r>
    </w:p>
    <w:p w14:paraId="69448C1F" w14:textId="77777777" w:rsidR="001D00B9" w:rsidRPr="00107DCA" w:rsidRDefault="001D00B9" w:rsidP="001D00B9">
      <w:pPr>
        <w:pStyle w:val="Plattetekstinspringen2"/>
      </w:pPr>
      <w:r w:rsidRPr="00107DCA">
        <w:t>Testen van de laagdikte volgens NBN EN ISO 2178 - Niet-magnetische bedekkingen op magnetische metalen ondergronden - Bepaling van de laagdikte - Magnetische methode. Geen enkele laagdikte mag minder zijn dan 80% van de vereiste laagdikte.</w:t>
      </w:r>
    </w:p>
    <w:p w14:paraId="05C07DDF" w14:textId="77777777" w:rsidR="001D00B9" w:rsidRPr="00107DCA" w:rsidRDefault="001D00B9" w:rsidP="001D00B9">
      <w:pPr>
        <w:pStyle w:val="Plattetekstinspringen2"/>
      </w:pPr>
      <w:r w:rsidRPr="00107DCA">
        <w:t>De hechting van de laklaag moet na volledige uitharding worden bepaald volgens NBN EN ISO 2409 – ‘Verven en vernissen – Ruitjesproef’ verzwaard met tapebelasting volgens ASTM-D-3359-02. De insnijding gebeurt tot op de metallisatielaag. Geen enkel resultaat mag slechter zijn dan klasse 1.</w:t>
      </w:r>
    </w:p>
    <w:p w14:paraId="44A98A1C" w14:textId="77777777" w:rsidR="001D00B9" w:rsidRPr="00107DCA" w:rsidRDefault="001D00B9" w:rsidP="001D00B9">
      <w:pPr>
        <w:pStyle w:val="Plattetekstinspringen2"/>
      </w:pPr>
      <w:r w:rsidRPr="00107DCA">
        <w:t>Visuele inspectie: deze dient plaats te vinden op de zichtvlakken met het blote oog, loodrecht op het oppervlak, op een afstand van 3 meter voor binnentoepassingen en 5 meter voor buitentoepassingen. Op deze afstand mag de deklaag geen rimpels, zakkers, lopers, insluitingen, kraters en andere onregelmatigheden vertonen die als storend worden ervaren.</w:t>
      </w:r>
    </w:p>
    <w:p w14:paraId="3724338E" w14:textId="77777777" w:rsidR="001D00B9" w:rsidRPr="00107DCA" w:rsidRDefault="001D00B9" w:rsidP="001D00B9">
      <w:pPr>
        <w:pStyle w:val="Kop6"/>
      </w:pPr>
      <w:r w:rsidRPr="00107DCA">
        <w:t>Toepassing</w:t>
      </w:r>
    </w:p>
    <w:p w14:paraId="02DAB132" w14:textId="77777777" w:rsidR="001D00B9" w:rsidRPr="00107DCA" w:rsidRDefault="001D00B9" w:rsidP="001D00B9">
      <w:pPr>
        <w:pStyle w:val="Kop4"/>
      </w:pPr>
      <w:bookmarkStart w:id="1309" w:name="_Toc384115308"/>
      <w:bookmarkStart w:id="1310" w:name="_Toc385319277"/>
      <w:bookmarkStart w:id="1311" w:name="_Toc385321191"/>
      <w:bookmarkStart w:id="1312" w:name="_Toc438633635"/>
      <w:r w:rsidRPr="00107DCA">
        <w:t>27.61.30.</w:t>
      </w:r>
      <w:r w:rsidRPr="00107DCA">
        <w:tab/>
        <w:t>corrosiebescherming – metallisatie/metallisatie + poederlak</w:t>
      </w:r>
      <w:r w:rsidRPr="00107DCA">
        <w:tab/>
      </w:r>
      <w:r w:rsidRPr="0051388A">
        <w:rPr>
          <w:rStyle w:val="MeetChar"/>
        </w:rPr>
        <w:t>|PM|of|FH|kg</w:t>
      </w:r>
      <w:bookmarkEnd w:id="1309"/>
      <w:bookmarkEnd w:id="1310"/>
      <w:bookmarkEnd w:id="1311"/>
      <w:bookmarkEnd w:id="1312"/>
    </w:p>
    <w:p w14:paraId="1ACC8024" w14:textId="77777777" w:rsidR="001D00B9" w:rsidRPr="00107DCA" w:rsidRDefault="001D00B9" w:rsidP="001D00B9">
      <w:pPr>
        <w:pStyle w:val="Kop6"/>
      </w:pPr>
      <w:r w:rsidRPr="00107DCA">
        <w:t>Omschrijving</w:t>
      </w:r>
    </w:p>
    <w:p w14:paraId="325CA8AB" w14:textId="77777777" w:rsidR="001D00B9" w:rsidRPr="00107DCA" w:rsidRDefault="001D00B9" w:rsidP="001D00B9">
      <w:pPr>
        <w:pStyle w:val="Plattetekst"/>
      </w:pPr>
      <w:r w:rsidRPr="00107DCA">
        <w:t>Bij metallisatie worden de stalen profielen en bevestigingselementen beschermd tegen corrosie door een laag zink, aluminium of zink-aluminium op de profielen te spuiten. Na metallisatie wordt een poederlak als afwerkingslaag voorzien.</w:t>
      </w:r>
    </w:p>
    <w:p w14:paraId="27BF6C75" w14:textId="77777777" w:rsidR="001D00B9" w:rsidRPr="00107DCA" w:rsidRDefault="001D00B9" w:rsidP="001D00B9">
      <w:pPr>
        <w:pStyle w:val="Kop6"/>
      </w:pPr>
      <w:r w:rsidRPr="00107DCA">
        <w:t>Meting</w:t>
      </w:r>
    </w:p>
    <w:p w14:paraId="75B09127" w14:textId="77777777" w:rsidR="001D00B9" w:rsidRPr="00107DCA" w:rsidRDefault="001D00B9" w:rsidP="001D00B9">
      <w:pPr>
        <w:pStyle w:val="ofwel"/>
      </w:pPr>
      <w:r w:rsidRPr="00107DCA">
        <w:t>(ofwel)</w:t>
      </w:r>
    </w:p>
    <w:p w14:paraId="11BD7E68" w14:textId="77777777" w:rsidR="001D00B9" w:rsidRPr="00107DCA" w:rsidRDefault="001D00B9" w:rsidP="001D00B9">
      <w:pPr>
        <w:pStyle w:val="Plattetekstinspringen"/>
      </w:pPr>
      <w:r w:rsidRPr="00107DCA">
        <w:t>aard van de overeenkomst: Pro Memorie (PM). Inbegrepen in de respectievelijke eenheidsprijs van de te behandelen profielen, inclusief de corrosiebescherming van de verbindingen en hulpstukken.</w:t>
      </w:r>
    </w:p>
    <w:p w14:paraId="2DA70B5D" w14:textId="77777777" w:rsidR="001D00B9" w:rsidRPr="00107DCA" w:rsidRDefault="001D00B9" w:rsidP="001D00B9">
      <w:pPr>
        <w:pStyle w:val="ofwel"/>
      </w:pPr>
      <w:r w:rsidRPr="00107DCA">
        <w:t>(ofwel)</w:t>
      </w:r>
    </w:p>
    <w:p w14:paraId="7C6BAF5F" w14:textId="77777777" w:rsidR="001D00B9" w:rsidRPr="00107DCA" w:rsidRDefault="001D00B9" w:rsidP="001D00B9">
      <w:pPr>
        <w:pStyle w:val="Plattetekstinspringen"/>
      </w:pPr>
      <w:r w:rsidRPr="00107DCA">
        <w:t>meeteenheid: per kg van de te behandelen profielen</w:t>
      </w:r>
    </w:p>
    <w:p w14:paraId="4A33BF61" w14:textId="77777777" w:rsidR="001D00B9" w:rsidRPr="00107DCA" w:rsidRDefault="001D00B9" w:rsidP="001D00B9">
      <w:pPr>
        <w:pStyle w:val="Plattetekstinspringen"/>
      </w:pPr>
      <w:r w:rsidRPr="00107DCA">
        <w:t>aard van de overeenkomst: Forfaitaire Hoeveelheid (FH)</w:t>
      </w:r>
    </w:p>
    <w:p w14:paraId="3E41CD6C" w14:textId="77777777" w:rsidR="001D00B9" w:rsidRPr="00107DCA" w:rsidRDefault="001D00B9" w:rsidP="001D00B9">
      <w:pPr>
        <w:pStyle w:val="Kop6"/>
      </w:pPr>
      <w:r w:rsidRPr="00107DCA">
        <w:t>Materiaal</w:t>
      </w:r>
    </w:p>
    <w:p w14:paraId="7D727243" w14:textId="77777777" w:rsidR="001D00B9" w:rsidRPr="00107DCA" w:rsidRDefault="001D00B9" w:rsidP="001D00B9">
      <w:pPr>
        <w:pStyle w:val="Plattetekstinspringen"/>
      </w:pPr>
      <w:r w:rsidRPr="00107DCA">
        <w:t>Het zink, de aluminium of legering die gebruikt wordt voor de metallisatie moet voldoen aan NBN EN ISO 14919 - Thermisch spuiten - Draden, staven en snoeren voor vlam- en boogspuiten - Indeling - Technische leveringsvoorwaarden.</w:t>
      </w:r>
    </w:p>
    <w:p w14:paraId="2A965FDD" w14:textId="77777777" w:rsidR="001D00B9" w:rsidRPr="00107DCA" w:rsidRDefault="001D00B9" w:rsidP="001D00B9">
      <w:pPr>
        <w:pStyle w:val="Plattetekstinspringen"/>
      </w:pPr>
      <w:r w:rsidRPr="00107DCA">
        <w:t xml:space="preserve">De bepalingen van NBN EN ISO 12944-5 - Verven en vernissen - Corrosiebescherming van staalconstructies door beschermende verfsystemen - Deel 5: Beschermende verfsystemen zijn van toepassing op de natlak. </w:t>
      </w:r>
    </w:p>
    <w:p w14:paraId="65E86DEF" w14:textId="77777777" w:rsidR="001D00B9" w:rsidRPr="00107DCA" w:rsidRDefault="001D00B9" w:rsidP="001D00B9">
      <w:pPr>
        <w:pStyle w:val="Kop8"/>
      </w:pPr>
      <w:r w:rsidRPr="00107DCA">
        <w:t>Specificaties</w:t>
      </w:r>
    </w:p>
    <w:p w14:paraId="20CE630F" w14:textId="77777777" w:rsidR="001D00B9" w:rsidRPr="00107DCA" w:rsidRDefault="001D00B9" w:rsidP="001D00B9">
      <w:pPr>
        <w:pStyle w:val="Plattetekstinspringen"/>
      </w:pPr>
      <w:r w:rsidRPr="00107DCA">
        <w:t xml:space="preserve">Minimale laagdikte metallisatie: </w:t>
      </w:r>
      <w:r w:rsidRPr="00BC2728">
        <w:rPr>
          <w:rStyle w:val="Keuze-blauw"/>
        </w:rPr>
        <w:t>…</w:t>
      </w:r>
      <w:r w:rsidRPr="00107DCA">
        <w:t xml:space="preserve"> µm</w:t>
      </w:r>
    </w:p>
    <w:p w14:paraId="28BB0C3E" w14:textId="77777777" w:rsidR="001D00B9" w:rsidRPr="0051388A" w:rsidRDefault="001D00B9" w:rsidP="001D00B9">
      <w:pPr>
        <w:pStyle w:val="Plattetekstinspringen"/>
        <w:rPr>
          <w:bCs/>
        </w:rPr>
      </w:pPr>
      <w:r w:rsidRPr="00107DCA">
        <w:t>Het volgende systeem wordt toegepast voor de poederlak:</w:t>
      </w:r>
      <w:r>
        <w:br/>
      </w:r>
      <w:r w:rsidRPr="00F54C8B">
        <w:rPr>
          <w:rStyle w:val="ofwelChar"/>
        </w:rPr>
        <w:t>(ofwel)</w:t>
      </w:r>
      <w:r w:rsidRPr="0051388A">
        <w:rPr>
          <w:bCs/>
        </w:rPr>
        <w:t xml:space="preserve"> eenlaagssysteem</w:t>
      </w:r>
    </w:p>
    <w:p w14:paraId="2AD17F8A" w14:textId="77777777" w:rsidR="001D00B9" w:rsidRPr="00107DCA" w:rsidRDefault="001D00B9" w:rsidP="001D00B9">
      <w:pPr>
        <w:pStyle w:val="Plattetekstinspringen2"/>
      </w:pPr>
      <w:r w:rsidRPr="00107DCA">
        <w:t>Ontgassingvriendelijke, buitenduurzame polyester poederlak</w:t>
      </w:r>
    </w:p>
    <w:p w14:paraId="4216A2E1" w14:textId="77777777" w:rsidR="001D00B9" w:rsidRPr="00F3073D" w:rsidRDefault="001D00B9" w:rsidP="001D00B9">
      <w:pPr>
        <w:pStyle w:val="Plattetekstinspringen2"/>
        <w:rPr>
          <w:bCs/>
        </w:rPr>
      </w:pPr>
      <w:r w:rsidRPr="00107DCA">
        <w:t>Laagdikte: 80-100 μm, en geen meting kleiner dan 64 μm</w:t>
      </w:r>
    </w:p>
    <w:p w14:paraId="79737218" w14:textId="77777777" w:rsidR="001D00B9" w:rsidRPr="00F3073D" w:rsidRDefault="001D00B9" w:rsidP="001D00B9">
      <w:r>
        <w:t xml:space="preserve">      </w:t>
      </w:r>
      <w:r w:rsidRPr="00F54C8B">
        <w:rPr>
          <w:rStyle w:val="ofwelChar"/>
        </w:rPr>
        <w:t>(ofwel)</w:t>
      </w:r>
      <w:r w:rsidRPr="00F3073D">
        <w:t xml:space="preserve"> tweelagensysteem</w:t>
      </w:r>
    </w:p>
    <w:p w14:paraId="5CECF32F" w14:textId="77777777" w:rsidR="001D00B9" w:rsidRPr="00107DCA" w:rsidRDefault="001D00B9" w:rsidP="001D00B9">
      <w:pPr>
        <w:pStyle w:val="Plattetekstinspringen2"/>
      </w:pPr>
      <w:r w:rsidRPr="00107DCA">
        <w:t>Grondlaag: ontgassingvriendelijke epoxy of epoxy/polyester primer</w:t>
      </w:r>
    </w:p>
    <w:p w14:paraId="093A44A5" w14:textId="77777777" w:rsidR="001D00B9" w:rsidRPr="00107DCA" w:rsidRDefault="001D00B9" w:rsidP="001D00B9">
      <w:pPr>
        <w:pStyle w:val="Plattetekstinspringen2"/>
      </w:pPr>
      <w:r w:rsidRPr="00107DCA">
        <w:t>Toplaag: buitenduurzaam UV-bestendig polyester poeder</w:t>
      </w:r>
    </w:p>
    <w:p w14:paraId="1B681701" w14:textId="77777777" w:rsidR="001D00B9" w:rsidRPr="00107DCA" w:rsidRDefault="001D00B9" w:rsidP="001D00B9">
      <w:pPr>
        <w:pStyle w:val="Plattetekstinspringen2"/>
      </w:pPr>
      <w:r w:rsidRPr="00107DCA">
        <w:t>Laagdikte: 120-160 μm, en geen meting kleiner dan 96 μm</w:t>
      </w:r>
    </w:p>
    <w:p w14:paraId="03474986" w14:textId="77777777" w:rsidR="001D00B9" w:rsidRPr="00107DCA" w:rsidRDefault="001D00B9" w:rsidP="001D00B9">
      <w:pPr>
        <w:pStyle w:val="Plattetekstinspringen"/>
      </w:pPr>
      <w:r w:rsidRPr="00107DCA">
        <w:t xml:space="preserve">Kleur poederlak: </w:t>
      </w:r>
      <w:r w:rsidRPr="00BC2728">
        <w:rPr>
          <w:rStyle w:val="Keuze-blauw"/>
        </w:rPr>
        <w:t>RAL … / keuze aannemer</w:t>
      </w:r>
    </w:p>
    <w:p w14:paraId="60DC4A15" w14:textId="77777777" w:rsidR="001D00B9" w:rsidRPr="00107DCA" w:rsidRDefault="001D00B9" w:rsidP="001D00B9">
      <w:pPr>
        <w:pStyle w:val="Kop6"/>
      </w:pPr>
      <w:r w:rsidRPr="00107DCA">
        <w:t>Uitvoering</w:t>
      </w:r>
    </w:p>
    <w:p w14:paraId="7E12EE81" w14:textId="77777777" w:rsidR="001D00B9" w:rsidRPr="00107DCA" w:rsidRDefault="001D00B9" w:rsidP="001D00B9">
      <w:pPr>
        <w:pStyle w:val="Kop7"/>
      </w:pPr>
      <w:r w:rsidRPr="00107DCA">
        <w:t>VOORBEREIDING</w:t>
      </w:r>
    </w:p>
    <w:p w14:paraId="3754CAC4" w14:textId="77777777" w:rsidR="001D00B9" w:rsidRPr="00107DCA" w:rsidRDefault="001D00B9" w:rsidP="001D00B9">
      <w:pPr>
        <w:pStyle w:val="Plattetekstinspringen"/>
      </w:pPr>
      <w:r w:rsidRPr="00107DCA">
        <w:t>De architect geeft in de gedetailleerde meetstaat aan op welke elementen de corrosiebescherming moet aangebracht worden.</w:t>
      </w:r>
    </w:p>
    <w:p w14:paraId="4AF39D71" w14:textId="77777777" w:rsidR="001D00B9" w:rsidRPr="00107DCA" w:rsidRDefault="001D00B9" w:rsidP="001D00B9">
      <w:pPr>
        <w:pStyle w:val="Plattetekstinspringen"/>
      </w:pPr>
      <w:r w:rsidRPr="00107DCA">
        <w:t>Vóór verdere oppervlaktebehandeling plaatsvindt worden walshuid, roestschellen, splinters, lasspatten, vetten, olie, zouten, stof, vuil en andere verontreinigingen van de te behandelen stalen onderdelen verwijderd.</w:t>
      </w:r>
    </w:p>
    <w:p w14:paraId="7EEBC287" w14:textId="77777777" w:rsidR="001D00B9" w:rsidRPr="00107DCA" w:rsidRDefault="001D00B9" w:rsidP="001D00B9">
      <w:pPr>
        <w:pStyle w:val="Plattetekstinspringen"/>
      </w:pPr>
      <w:r w:rsidRPr="00107DCA">
        <w:t>De bepalingen van NBN EN 13507 – ‘Thermisch spuiten - Voorbehandeling van oppervlakken van metalen delen en onderdelen voor thermisch spuiten’ zijn van toepassing.</w:t>
      </w:r>
    </w:p>
    <w:p w14:paraId="3592A403" w14:textId="77777777" w:rsidR="001D00B9" w:rsidRPr="00107DCA" w:rsidRDefault="001D00B9" w:rsidP="001D00B9">
      <w:pPr>
        <w:pStyle w:val="Plattetekstinspringen"/>
      </w:pPr>
      <w:r w:rsidRPr="00107DCA">
        <w:t>De oppervlakken van de te behandelen stalen onderdelen worden voorbewerkt tot een reinheidsgraad Sa 2,5 of beter (volgens NBN EN ISO 8501-1).</w:t>
      </w:r>
    </w:p>
    <w:p w14:paraId="55AAE161" w14:textId="77777777" w:rsidR="001D00B9" w:rsidRPr="00107DCA" w:rsidRDefault="001D00B9" w:rsidP="001D00B9">
      <w:pPr>
        <w:pStyle w:val="Plattetekstinspringen"/>
      </w:pPr>
      <w:r w:rsidRPr="00107DCA">
        <w:t>De te verkrijgen ruwheidsgraad van het oppervlak wordt bepaald a.h.v. de Ra- en Rz-waarde:</w:t>
      </w:r>
    </w:p>
    <w:p w14:paraId="17951B5C" w14:textId="77777777" w:rsidR="001D00B9" w:rsidRPr="00107DCA" w:rsidRDefault="001D00B9" w:rsidP="001D00B9">
      <w:pPr>
        <w:pStyle w:val="Plattetekstinspringen2"/>
      </w:pPr>
      <w:r w:rsidRPr="00107DCA">
        <w:t>Ra-waarde: 7 – 8 µm (voor laagdikten van metallisatie &lt; 120 µm)</w:t>
      </w:r>
      <w:r>
        <w:br/>
      </w:r>
      <w:r w:rsidRPr="00107DCA">
        <w:t xml:space="preserve">                  11 – 12 µm (voor laagdikten van metallisatie &gt; 120 µm)</w:t>
      </w:r>
    </w:p>
    <w:p w14:paraId="4E475916" w14:textId="77777777" w:rsidR="001D00B9" w:rsidRPr="00107DCA" w:rsidRDefault="001D00B9" w:rsidP="001D00B9">
      <w:pPr>
        <w:pStyle w:val="Plattetekstinspringen2"/>
      </w:pPr>
      <w:r w:rsidRPr="00107DCA">
        <w:t>Rz-waarde: van 50 tot 85</w:t>
      </w:r>
    </w:p>
    <w:p w14:paraId="22317178" w14:textId="77777777" w:rsidR="001D00B9" w:rsidRPr="00107DCA" w:rsidRDefault="001D00B9" w:rsidP="001D00B9">
      <w:pPr>
        <w:pStyle w:val="Plattetekstinspringen"/>
      </w:pPr>
      <w:r w:rsidRPr="00107DCA">
        <w:t>De lassen, zaagsneden en andere gebieden met oppervlakteonvolkomenheden worden voorbewerkt tot een voorbereidingsgraad P1 (volgens NBN EN ISO 8501-3).</w:t>
      </w:r>
    </w:p>
    <w:p w14:paraId="5DDABF37" w14:textId="77777777" w:rsidR="001D00B9" w:rsidRPr="00107DCA" w:rsidRDefault="001D00B9" w:rsidP="001D00B9">
      <w:pPr>
        <w:pStyle w:val="Kop7"/>
      </w:pPr>
      <w:r w:rsidRPr="00107DCA">
        <w:t>AANBRENGEN VAN DE METALLISATIE</w:t>
      </w:r>
    </w:p>
    <w:p w14:paraId="2BE68AC8" w14:textId="77777777" w:rsidR="001D00B9" w:rsidRPr="00107DCA" w:rsidRDefault="001D00B9" w:rsidP="001D00B9">
      <w:pPr>
        <w:pStyle w:val="Plattetekstinspringen"/>
      </w:pPr>
      <w:r w:rsidRPr="00107DCA">
        <w:t xml:space="preserve">Het metallisatieproces kan worden uitgevoerd in de werkplaats of op de werf en gebeurt volgens de bepalingen van NBN EN ISO 2063. </w:t>
      </w:r>
    </w:p>
    <w:p w14:paraId="4666E06A" w14:textId="77777777" w:rsidR="001D00B9" w:rsidRPr="00107DCA" w:rsidRDefault="001D00B9" w:rsidP="001D00B9">
      <w:pPr>
        <w:pStyle w:val="Plattetekstinspringen"/>
      </w:pPr>
      <w:r w:rsidRPr="00107DCA">
        <w:t>De werkstukken moeten beschut zijn tegen slechte weersomstandigheden zoals regen, wind en koude. De oppervlaktetemperatuur van het staal moet minstens 3°C hoger liggen dan het dauwpunt.</w:t>
      </w:r>
    </w:p>
    <w:p w14:paraId="73BC2077" w14:textId="77777777" w:rsidR="001D00B9" w:rsidRPr="00107DCA" w:rsidRDefault="001D00B9" w:rsidP="001D00B9">
      <w:pPr>
        <w:pStyle w:val="Plattetekstinspringen"/>
      </w:pPr>
      <w:r w:rsidRPr="00107DCA">
        <w:t>Het metalliseren moet binnen een bepaalde termijn na het stralen gebeuren. Voor het bepalen van de termijn gelden de volgende richtwaarden:</w:t>
      </w:r>
    </w:p>
    <w:p w14:paraId="13366CE5" w14:textId="77777777" w:rsidR="001D00B9" w:rsidRPr="00107DCA" w:rsidRDefault="001D00B9" w:rsidP="001D00B9">
      <w:pPr>
        <w:pStyle w:val="Plattetekstinspringen2"/>
      </w:pPr>
      <w:r w:rsidRPr="00107DCA">
        <w:t>In functie van de plaats van uitvoering:</w:t>
      </w:r>
    </w:p>
    <w:p w14:paraId="29FC43D1" w14:textId="77777777" w:rsidR="001D00B9" w:rsidRPr="00107DCA" w:rsidRDefault="001D00B9" w:rsidP="001D00B9">
      <w:pPr>
        <w:pStyle w:val="Plattetekstinspringen3"/>
      </w:pPr>
      <w:r w:rsidRPr="00107DCA">
        <w:t>6 uur na het stralen in een beschermde en geventileerde werkplaats</w:t>
      </w:r>
    </w:p>
    <w:p w14:paraId="4DC26C5C" w14:textId="77777777" w:rsidR="001D00B9" w:rsidRPr="00107DCA" w:rsidRDefault="001D00B9" w:rsidP="001D00B9">
      <w:pPr>
        <w:pStyle w:val="Plattetekstinspringen3"/>
      </w:pPr>
      <w:r w:rsidRPr="00107DCA">
        <w:t>3 uur na het stralen in open lucht en bij droog weer</w:t>
      </w:r>
    </w:p>
    <w:p w14:paraId="36C3F18B" w14:textId="77777777" w:rsidR="001D00B9" w:rsidRPr="00107DCA" w:rsidRDefault="001D00B9" w:rsidP="001D00B9">
      <w:pPr>
        <w:pStyle w:val="Plattetekstinspringen2"/>
      </w:pPr>
      <w:r w:rsidRPr="00107DCA">
        <w:t>In functie van de heersende luchtvochtigheid in de werkplaats:</w:t>
      </w:r>
    </w:p>
    <w:p w14:paraId="16163F76" w14:textId="77777777" w:rsidR="001D00B9" w:rsidRPr="00107DCA" w:rsidRDefault="001D00B9" w:rsidP="001D00B9">
      <w:pPr>
        <w:pStyle w:val="Plattetekstinspringen3"/>
      </w:pPr>
      <w:r w:rsidRPr="00107DCA">
        <w:t>6 uur voor een maximale vochtigheidsgraad van 60%</w:t>
      </w:r>
    </w:p>
    <w:p w14:paraId="6E8D3CCC" w14:textId="77777777" w:rsidR="001D00B9" w:rsidRPr="00107DCA" w:rsidRDefault="001D00B9" w:rsidP="001D00B9">
      <w:pPr>
        <w:pStyle w:val="Plattetekstinspringen3"/>
      </w:pPr>
      <w:r w:rsidRPr="00107DCA">
        <w:t>4 uur voor een maximale vochtigheidsgraad van 75%</w:t>
      </w:r>
    </w:p>
    <w:p w14:paraId="3B626162" w14:textId="77777777" w:rsidR="001D00B9" w:rsidRPr="00107DCA" w:rsidRDefault="001D00B9" w:rsidP="001D00B9">
      <w:pPr>
        <w:pStyle w:val="Plattetekstinspringen3"/>
      </w:pPr>
      <w:r w:rsidRPr="00107DCA">
        <w:t>2 uur voor een maximale vochtigheidsgraad van 85%.</w:t>
      </w:r>
    </w:p>
    <w:p w14:paraId="483ECF6F" w14:textId="77777777" w:rsidR="001D00B9" w:rsidRPr="00107DCA" w:rsidRDefault="001D00B9" w:rsidP="001D00B9">
      <w:pPr>
        <w:pStyle w:val="Plattetekstinspringen"/>
      </w:pPr>
      <w:r w:rsidRPr="00107DCA">
        <w:t>Men mag in geen geval metalliseren op nat staal. Alvorens te metalliseren, moet altijd worden gecontroleerd of het werkstuk de gewenste reinheidsgraad en ruwheidsgraad heeft.</w:t>
      </w:r>
    </w:p>
    <w:p w14:paraId="2CA89F34" w14:textId="77777777" w:rsidR="001D00B9" w:rsidRPr="00107DCA" w:rsidRDefault="001D00B9" w:rsidP="001D00B9">
      <w:pPr>
        <w:pStyle w:val="Plattetekstinspringen"/>
      </w:pPr>
      <w:r w:rsidRPr="00107DCA">
        <w:t>De totale laagdikte mag niet beneden de minimum voorgeschreven laagdikte liggen.</w:t>
      </w:r>
    </w:p>
    <w:p w14:paraId="5BF06B7A" w14:textId="77777777" w:rsidR="001D00B9" w:rsidRPr="00107DCA" w:rsidRDefault="001D00B9" w:rsidP="001D00B9">
      <w:pPr>
        <w:pStyle w:val="Plattetekstinspringen"/>
      </w:pPr>
      <w:r w:rsidRPr="00107DCA">
        <w:t>De gespoten metallisatielagen moeten foutvrij zijn om de hechting te kunnen waarborgen.</w:t>
      </w:r>
    </w:p>
    <w:p w14:paraId="3157FC24" w14:textId="77777777" w:rsidR="001D00B9" w:rsidRPr="00107DCA" w:rsidRDefault="001D00B9" w:rsidP="001D00B9">
      <w:pPr>
        <w:pStyle w:val="Kop7"/>
      </w:pPr>
      <w:r w:rsidRPr="00107DCA">
        <w:t>AANBRENGEN VAN DE POEDERLAK</w:t>
      </w:r>
    </w:p>
    <w:p w14:paraId="1770BC3C" w14:textId="77777777" w:rsidR="001D00B9" w:rsidRPr="00107DCA" w:rsidRDefault="001D00B9" w:rsidP="001D00B9">
      <w:pPr>
        <w:pStyle w:val="Plattetekstinspringen"/>
      </w:pPr>
      <w:r w:rsidRPr="00107DCA">
        <w:t xml:space="preserve">De bepalingen van NBN EN ISO 12944-5 – ‘Verven en vernissen - Corrosiebescherming van staalconstructies door beschermende verfsystemen - Deel 5: Beschermende verfsystemen’ zijn van toepassing. </w:t>
      </w:r>
    </w:p>
    <w:p w14:paraId="5AF20464" w14:textId="77777777" w:rsidR="001D00B9" w:rsidRPr="00107DCA" w:rsidRDefault="001D00B9" w:rsidP="001D00B9">
      <w:pPr>
        <w:pStyle w:val="Plattetekstinspringen"/>
      </w:pPr>
      <w:r w:rsidRPr="00107DCA">
        <w:t>De gemetalliseerde stukken moeten droog worden opgeslagen en droog getransporteerd naar de lakkerij. Er mag geen vet, vuil of vocht op de metallisatie terecht komen voor de afwerkingslaag aangebracht is. Tevens mag men geen kleefband, onbehandeld staalband, stift of stickers op de metallisatie aanbrengen om een slechte hechting van de afwerkingslaag te vermijden.</w:t>
      </w:r>
    </w:p>
    <w:p w14:paraId="119F4BD2" w14:textId="77777777" w:rsidR="001D00B9" w:rsidRPr="00107DCA" w:rsidRDefault="001D00B9" w:rsidP="001D00B9">
      <w:pPr>
        <w:pStyle w:val="Plattetekstinspringen"/>
      </w:pPr>
      <w:r w:rsidRPr="00107DCA">
        <w:t>Voor het aanbrengen van de poederlak moeten de gemetalliseerde stukken stofvrij gemaakt worden met perslucht. Een chemische voorbehandeling is verboden.</w:t>
      </w:r>
    </w:p>
    <w:p w14:paraId="272C6273" w14:textId="77777777" w:rsidR="001D00B9" w:rsidRPr="00107DCA" w:rsidRDefault="001D00B9" w:rsidP="001D00B9">
      <w:pPr>
        <w:pStyle w:val="Plattetekstinspringen"/>
      </w:pPr>
      <w:r w:rsidRPr="00107DCA">
        <w:t>De afwerkingslaag moet zo snel mogelijk na het metalliseren aangebracht worden: op de werf binnen 4 uur na metallisatie, in de werkplaats binnen 24 uur.</w:t>
      </w:r>
    </w:p>
    <w:p w14:paraId="6CC9A13A" w14:textId="77777777" w:rsidR="001D00B9" w:rsidRPr="00107DCA" w:rsidRDefault="001D00B9" w:rsidP="001D00B9">
      <w:pPr>
        <w:pStyle w:val="Plattetekstinspringen"/>
      </w:pPr>
      <w:r w:rsidRPr="00107DCA">
        <w:t>De stukken worden volgens de door de poederleverancier voorgeschreven ovencurve uitgebakken.</w:t>
      </w:r>
    </w:p>
    <w:p w14:paraId="0E3B2AE7" w14:textId="77777777" w:rsidR="001D00B9" w:rsidRPr="00107DCA" w:rsidRDefault="001D00B9" w:rsidP="001D00B9">
      <w:pPr>
        <w:pStyle w:val="Kop7"/>
      </w:pPr>
      <w:r w:rsidRPr="00107DCA">
        <w:t>KEURING</w:t>
      </w:r>
    </w:p>
    <w:p w14:paraId="0EE9AB13" w14:textId="77777777" w:rsidR="001D00B9" w:rsidRPr="00107DCA" w:rsidRDefault="001D00B9" w:rsidP="001D00B9">
      <w:pPr>
        <w:pStyle w:val="Plattetekstinspringen"/>
      </w:pPr>
      <w:r w:rsidRPr="00107DCA">
        <w:t>De hieronder beschreven testen worden door de uitvoerder van de corrosiebescherming uitgevoerd. De kosten voor deze testen zijn inbegrepen in de eenheidsprijs van onderhavig artikel.</w:t>
      </w:r>
    </w:p>
    <w:p w14:paraId="3554B27F" w14:textId="77777777" w:rsidR="001D00B9" w:rsidRPr="00107DCA" w:rsidRDefault="001D00B9" w:rsidP="001D00B9">
      <w:pPr>
        <w:pStyle w:val="Plattetekstinspringen"/>
      </w:pPr>
      <w:r w:rsidRPr="00107DCA">
        <w:t>Kwaliteitscontrole van de metallisatielaag</w:t>
      </w:r>
    </w:p>
    <w:p w14:paraId="0D508DA1" w14:textId="77777777" w:rsidR="001D00B9" w:rsidRPr="00107DCA" w:rsidRDefault="001D00B9" w:rsidP="001D00B9">
      <w:pPr>
        <w:pStyle w:val="Plattetekstinspringen2"/>
      </w:pPr>
      <w:r w:rsidRPr="00107DCA">
        <w:t>De laagdikte wordt gemeten met een laagdiktemeter volgens EN ISO 2178 (magnetische methode) zoals aangegeven in NBN EN ISO 2063 - Thermisch spuiten - Metallieke en andere niet-organische deklagen - Zink, aluminium en hun legeringen.</w:t>
      </w:r>
    </w:p>
    <w:p w14:paraId="665604A5" w14:textId="77777777" w:rsidR="001D00B9" w:rsidRPr="00107DCA" w:rsidRDefault="001D00B9" w:rsidP="001D00B9">
      <w:pPr>
        <w:pStyle w:val="Plattetekstinspringen2"/>
      </w:pPr>
      <w:r w:rsidRPr="00107DCA">
        <w:t>De hechting wordt gemeten volgens de ruitjestest of de dollytest, zoals aangegeven in NBN EN ISO 2063.</w:t>
      </w:r>
    </w:p>
    <w:p w14:paraId="0CFD1FC3" w14:textId="77777777" w:rsidR="001D00B9" w:rsidRPr="00107DCA" w:rsidRDefault="001D00B9" w:rsidP="001D00B9">
      <w:pPr>
        <w:pStyle w:val="Plattetekstinspringen2"/>
      </w:pPr>
      <w:r w:rsidRPr="00107DCA">
        <w:t>De aangebrachte laag heeft een uniform uitzicht en is vrij van spetters, niet-hechtende metaaldeeltjes en defecten in het algemeen.</w:t>
      </w:r>
    </w:p>
    <w:p w14:paraId="65B82BF1" w14:textId="77777777" w:rsidR="001D00B9" w:rsidRPr="00107DCA" w:rsidRDefault="001D00B9" w:rsidP="001D00B9">
      <w:pPr>
        <w:pStyle w:val="Plattetekstinspringen"/>
      </w:pPr>
      <w:r w:rsidRPr="00107DCA">
        <w:t>Kwaliteitscontrole van de laklaag</w:t>
      </w:r>
    </w:p>
    <w:p w14:paraId="657AADEA" w14:textId="77777777" w:rsidR="001D00B9" w:rsidRPr="00107DCA" w:rsidRDefault="001D00B9" w:rsidP="001D00B9">
      <w:pPr>
        <w:pStyle w:val="Plattetekstinspringen2"/>
      </w:pPr>
      <w:r w:rsidRPr="00107DCA">
        <w:t>Testen van de laagdikte volgens NBN EN ISO 2178 - Niet-magnetische bedekkingen op magnetische metalen ondergronden - Bepaling van de laagdikte - Magnetische methode. Geen enkele laagdikte mag minder zijn dan 80% van de vereiste laagdikte.</w:t>
      </w:r>
    </w:p>
    <w:p w14:paraId="2E6EE365" w14:textId="77777777" w:rsidR="001D00B9" w:rsidRPr="00107DCA" w:rsidRDefault="001D00B9" w:rsidP="001D00B9">
      <w:pPr>
        <w:pStyle w:val="Plattetekstinspringen2"/>
      </w:pPr>
      <w:r w:rsidRPr="00107DCA">
        <w:t>De hechting van de laklaag moet na volledige uitharding worden bepaald volgens NBN EN ISO 2409 – ‘Verven en vernissen – Ruitjesproef’ verzwaard met tapebelasting volgens ASTM-D-3359-02. De insnijding gebeurt tot op de metallisatielaag. Geen enkel resultaat mag slechter zijn dan klasse 1.</w:t>
      </w:r>
    </w:p>
    <w:p w14:paraId="6F16570E" w14:textId="77777777" w:rsidR="001D00B9" w:rsidRPr="00107DCA" w:rsidRDefault="001D00B9" w:rsidP="001D00B9">
      <w:pPr>
        <w:pStyle w:val="Plattetekstinspringen2"/>
      </w:pPr>
      <w:r w:rsidRPr="00107DCA">
        <w:t>Visuele inspectie: deze dient plaats te vinden op de zichtvlakken met het blote oog, loodrecht op het oppervlak, op een afstand van 3 meter voor binnentoepassingen en 5 meter voor buitentoepassingen. Op deze afstand mag de deklaag geen rimpels, zakkers, lopers, insluitingen, kraters en andere onregelmatigheden vertonen die als storend worden ervaren.</w:t>
      </w:r>
    </w:p>
    <w:p w14:paraId="4716AB39" w14:textId="77777777" w:rsidR="001D00B9" w:rsidRPr="00107DCA" w:rsidRDefault="001D00B9" w:rsidP="001D00B9">
      <w:pPr>
        <w:pStyle w:val="Kop6"/>
      </w:pPr>
      <w:r w:rsidRPr="00107DCA">
        <w:t>Toepassing</w:t>
      </w:r>
    </w:p>
    <w:p w14:paraId="4BB37C5A" w14:textId="77777777" w:rsidR="001D00B9" w:rsidRPr="00107DCA" w:rsidRDefault="001D00B9" w:rsidP="001D00B9">
      <w:pPr>
        <w:pStyle w:val="Kop3"/>
      </w:pPr>
      <w:bookmarkStart w:id="1313" w:name="_Toc384115309"/>
      <w:bookmarkStart w:id="1314" w:name="_Toc385319278"/>
      <w:bookmarkStart w:id="1315" w:name="_Toc385321192"/>
      <w:bookmarkStart w:id="1316" w:name="_Toc438633636"/>
      <w:r w:rsidRPr="00107DCA">
        <w:t>27.62.</w:t>
      </w:r>
      <w:r w:rsidRPr="00107DCA">
        <w:tab/>
        <w:t>corrosiebescherming – thermisch verzinken</w:t>
      </w:r>
      <w:r w:rsidRPr="00107DCA">
        <w:tab/>
      </w:r>
      <w:r w:rsidRPr="00F3073D">
        <w:rPr>
          <w:rStyle w:val="MeetChar"/>
        </w:rPr>
        <w:t>|PM|of|FH|kg</w:t>
      </w:r>
      <w:bookmarkEnd w:id="1313"/>
      <w:bookmarkEnd w:id="1314"/>
      <w:bookmarkEnd w:id="1315"/>
      <w:bookmarkEnd w:id="1316"/>
    </w:p>
    <w:p w14:paraId="3FB66FF2" w14:textId="77777777" w:rsidR="001D00B9" w:rsidRPr="00107DCA" w:rsidRDefault="001D00B9" w:rsidP="001D00B9">
      <w:pPr>
        <w:pStyle w:val="Kop6"/>
      </w:pPr>
      <w:r w:rsidRPr="00107DCA">
        <w:t>Omschrijving</w:t>
      </w:r>
    </w:p>
    <w:p w14:paraId="54F17C4B" w14:textId="77777777" w:rsidR="001D00B9" w:rsidRPr="00107DCA" w:rsidRDefault="001D00B9" w:rsidP="001D00B9">
      <w:pPr>
        <w:pStyle w:val="Plattetekst"/>
      </w:pPr>
      <w:r w:rsidRPr="00107DCA">
        <w:t>De stalen profielen en bevestigingselementen worden door thermisch verzinken behandeld ter voorkoming van corrosie. Het verzinken gebeurt door onderdompeling van de stalen constructie-elementen in een bad met vloeibaar zink.</w:t>
      </w:r>
    </w:p>
    <w:p w14:paraId="4F3A19DE" w14:textId="77777777" w:rsidR="001D00B9" w:rsidRPr="00107DCA" w:rsidRDefault="001D00B9" w:rsidP="001D00B9">
      <w:pPr>
        <w:pStyle w:val="Kop6"/>
      </w:pPr>
      <w:r w:rsidRPr="00107DCA">
        <w:t>Meting</w:t>
      </w:r>
    </w:p>
    <w:p w14:paraId="02FF4493" w14:textId="77777777" w:rsidR="001D00B9" w:rsidRPr="00107DCA" w:rsidRDefault="001D00B9" w:rsidP="001D00B9">
      <w:pPr>
        <w:pStyle w:val="ofwel"/>
      </w:pPr>
      <w:r w:rsidRPr="00107DCA">
        <w:t>(ofwel)</w:t>
      </w:r>
    </w:p>
    <w:p w14:paraId="15F67699" w14:textId="77777777" w:rsidR="001D00B9" w:rsidRPr="00107DCA" w:rsidRDefault="001D00B9" w:rsidP="001D00B9">
      <w:pPr>
        <w:pStyle w:val="Plattetekstinspringen"/>
      </w:pPr>
      <w:r w:rsidRPr="00107DCA">
        <w:t>aard van de overeenkomst: Pro Memorie (PM). Inbegrepen in de respectievelijke eenheidsprijs van de te behandelen profielen, inclusief de corrosiebescherming van de verbindingen en hulpstukken.</w:t>
      </w:r>
    </w:p>
    <w:p w14:paraId="2B309218" w14:textId="77777777" w:rsidR="001D00B9" w:rsidRPr="00107DCA" w:rsidRDefault="001D00B9" w:rsidP="001D00B9">
      <w:pPr>
        <w:pStyle w:val="ofwel"/>
      </w:pPr>
      <w:r w:rsidRPr="00107DCA">
        <w:t>(ofwel)</w:t>
      </w:r>
    </w:p>
    <w:p w14:paraId="01616A48" w14:textId="77777777" w:rsidR="001D00B9" w:rsidRPr="00107DCA" w:rsidRDefault="001D00B9" w:rsidP="001D00B9">
      <w:pPr>
        <w:pStyle w:val="Plattetekstinspringen"/>
      </w:pPr>
      <w:r w:rsidRPr="00107DCA">
        <w:t>meeteenheid: per kg van de te behandelen profielen</w:t>
      </w:r>
    </w:p>
    <w:p w14:paraId="1136EB2E" w14:textId="77777777" w:rsidR="001D00B9" w:rsidRPr="00107DCA" w:rsidRDefault="001D00B9" w:rsidP="001D00B9">
      <w:pPr>
        <w:pStyle w:val="Plattetekstinspringen"/>
      </w:pPr>
      <w:r w:rsidRPr="00107DCA">
        <w:t>aard van de overeenkomst: Forfaitaire Hoeveelheid (FH)</w:t>
      </w:r>
    </w:p>
    <w:p w14:paraId="02E8FED6" w14:textId="77777777" w:rsidR="001D00B9" w:rsidRPr="00107DCA" w:rsidRDefault="001D00B9" w:rsidP="001D00B9">
      <w:pPr>
        <w:pStyle w:val="Kop6"/>
      </w:pPr>
      <w:r w:rsidRPr="00107DCA">
        <w:t>Materiaal</w:t>
      </w:r>
    </w:p>
    <w:p w14:paraId="3F84FC6C" w14:textId="77777777" w:rsidR="001D00B9" w:rsidRDefault="001D00B9" w:rsidP="001D00B9">
      <w:pPr>
        <w:pStyle w:val="Plattetekstinspringen"/>
      </w:pPr>
      <w:r w:rsidRPr="00107DCA">
        <w:t>De bepalingen van volgende normen zijn van toepassing:</w:t>
      </w:r>
    </w:p>
    <w:p w14:paraId="6BD47E8F" w14:textId="77777777" w:rsidR="001D00B9" w:rsidRDefault="001D00B9" w:rsidP="001D00B9">
      <w:pPr>
        <w:pStyle w:val="Plattetekstinspringen2"/>
      </w:pPr>
      <w:r w:rsidRPr="0072783E">
        <w:t>NBN EN ISO 1461 – Door thermisch verzinken aangebrachte deklagen op ijzeren en stalen voorwerpen - Specificaties</w:t>
      </w:r>
      <w:r w:rsidRPr="00EB5D3B">
        <w:t xml:space="preserve"> </w:t>
      </w:r>
      <w:r w:rsidRPr="0072783E">
        <w:t>en beproevingen</w:t>
      </w:r>
    </w:p>
    <w:p w14:paraId="52081967" w14:textId="77777777" w:rsidR="001D00B9" w:rsidRDefault="001D00B9" w:rsidP="001D00B9">
      <w:pPr>
        <w:pStyle w:val="Plattetekstinspringen2"/>
      </w:pPr>
      <w:r>
        <w:t>NBN EN ISO 14713 – Deel 1 en 2 – Zinken deklagen – richtlijnen en aanbevelingen voor de bescherming van ijzer en</w:t>
      </w:r>
      <w:r w:rsidRPr="00EB5D3B">
        <w:t xml:space="preserve"> </w:t>
      </w:r>
      <w:r>
        <w:t>staal in constructies tegen corrosie</w:t>
      </w:r>
    </w:p>
    <w:p w14:paraId="1BC35C29" w14:textId="77777777" w:rsidR="001D00B9" w:rsidRPr="00107DCA" w:rsidRDefault="001D00B9" w:rsidP="001D00B9">
      <w:pPr>
        <w:pStyle w:val="Plattetekstinspringen"/>
      </w:pPr>
      <w:r w:rsidRPr="00107DCA">
        <w:t xml:space="preserve">Staalsamenstelling: </w:t>
      </w:r>
    </w:p>
    <w:p w14:paraId="30B35F45" w14:textId="77777777" w:rsidR="001D00B9" w:rsidRPr="00107DCA" w:rsidRDefault="001D00B9" w:rsidP="001D00B9">
      <w:pPr>
        <w:pStyle w:val="Plattetekstinspringen2"/>
      </w:pPr>
      <w:r w:rsidRPr="00107DCA">
        <w:t>Het siliciumgehalte van het staal is &lt; 0,03% of &gt; 0,12% en &lt; 0,23%.</w:t>
      </w:r>
    </w:p>
    <w:p w14:paraId="6C5AB3C1" w14:textId="77777777" w:rsidR="001D00B9" w:rsidRPr="00107DCA" w:rsidRDefault="001D00B9" w:rsidP="001D00B9">
      <w:pPr>
        <w:pStyle w:val="Plattetekstinspringen2"/>
      </w:pPr>
      <w:r w:rsidRPr="00107DCA">
        <w:t>Het fosforgehalte van het staal is &lt; 0,045%</w:t>
      </w:r>
    </w:p>
    <w:p w14:paraId="6EAEDD36" w14:textId="77777777" w:rsidR="001D00B9" w:rsidRPr="00107DCA" w:rsidRDefault="001D00B9" w:rsidP="001D00B9">
      <w:pPr>
        <w:pStyle w:val="Plattetekstinspringen2"/>
      </w:pPr>
      <w:r w:rsidRPr="00107DCA">
        <w:t>Bij een siliciumgehalte &lt; 0,03% moet de verhouding silicium en fosfor Si% + 2,5 P % &lt; 0,09 zijn</w:t>
      </w:r>
    </w:p>
    <w:p w14:paraId="45694240" w14:textId="77777777" w:rsidR="001D00B9" w:rsidRPr="00107DCA" w:rsidRDefault="001D00B9" w:rsidP="001D00B9">
      <w:pPr>
        <w:pStyle w:val="Plattetekstinspringen2"/>
      </w:pPr>
      <w:r w:rsidRPr="00107DCA">
        <w:t>Koolstofgehalte &lt; 0,30%</w:t>
      </w:r>
    </w:p>
    <w:p w14:paraId="721F5ECC" w14:textId="77777777" w:rsidR="001D00B9" w:rsidRPr="00107DCA" w:rsidRDefault="001D00B9" w:rsidP="001D00B9">
      <w:pPr>
        <w:pStyle w:val="Plattetekstinspringen"/>
      </w:pPr>
      <w:r w:rsidRPr="00107DCA">
        <w:t>Bij gelaste constructies moet lasmetaal gebruikt worden dat niet meer dan 0,7% Si bevat om overdikten op de lasnaad en mogelijke hechtingsproblemen te voorkomen.</w:t>
      </w:r>
    </w:p>
    <w:p w14:paraId="3884B83D" w14:textId="77777777" w:rsidR="001D00B9" w:rsidRPr="00107DCA" w:rsidRDefault="001D00B9" w:rsidP="001D00B9">
      <w:pPr>
        <w:pStyle w:val="Plattetekstinspringen"/>
      </w:pPr>
      <w:r w:rsidRPr="00107DCA">
        <w:t>De nodige ontluchtingsgaten en in- en uitstroomopeningen moeten voorzien worden. Hieromtrent moeten de raadgevingen van Zinkinfobenelux opgevolgd worden.</w:t>
      </w:r>
    </w:p>
    <w:p w14:paraId="569CC703" w14:textId="77777777" w:rsidR="001D00B9" w:rsidRPr="00107DCA" w:rsidRDefault="001D00B9" w:rsidP="001D00B9">
      <w:pPr>
        <w:pStyle w:val="Plattetekstinspringen"/>
      </w:pPr>
      <w:r w:rsidRPr="00107DCA">
        <w:t>Alle bouten, moeren, en onderlegringen groter of gelijk aan M8, die worden gebruikt voor de assemblage van de thermisch verzinkte structuren, zullen eveneens verzinkt worden volgens NBN EN ISO 1461. De draad in de bouten moet vooraf aangebracht zijn, na het verzinken mogen de bouten geen enkele operatie ondergaan die de zinklaag kan schenden; de draad in de moeren mag eventueel na het verzinken ingesneden worden.</w:t>
      </w:r>
      <w:r>
        <w:br/>
      </w:r>
      <w:r w:rsidRPr="00107DCA">
        <w:t>In plaats van verzinkte bevestigingsmaterialen mag ook gebruik gemaakt worden van roestvast stalen bevestigingsmiddelen.</w:t>
      </w:r>
    </w:p>
    <w:p w14:paraId="578BA989" w14:textId="77777777" w:rsidR="001D00B9" w:rsidRPr="00107DCA" w:rsidRDefault="001D00B9" w:rsidP="001D00B9">
      <w:pPr>
        <w:pStyle w:val="Plattetekstinspringen"/>
      </w:pPr>
      <w:r w:rsidRPr="00107DCA">
        <w:t>Het thermisch verzinkbad bevat zink, waarvan het gehalte aan onzuiverheden (andere dan ijzer en tin) niet hoger mag zijn dan 1,5%.</w:t>
      </w:r>
    </w:p>
    <w:p w14:paraId="23F3D8BE" w14:textId="77777777" w:rsidR="001D00B9" w:rsidRPr="00107DCA" w:rsidRDefault="001D00B9" w:rsidP="001D00B9">
      <w:pPr>
        <w:pStyle w:val="Kop6"/>
      </w:pPr>
      <w:r w:rsidRPr="00107DCA">
        <w:t>Uitvoering</w:t>
      </w:r>
    </w:p>
    <w:p w14:paraId="5CCEC10C" w14:textId="77777777" w:rsidR="001D00B9" w:rsidRPr="00107DCA" w:rsidRDefault="001D00B9" w:rsidP="001D00B9">
      <w:pPr>
        <w:pStyle w:val="Kop7"/>
      </w:pPr>
      <w:r w:rsidRPr="00107DCA">
        <w:t>VOORBEREIDING</w:t>
      </w:r>
    </w:p>
    <w:p w14:paraId="02D0C2E7" w14:textId="77777777" w:rsidR="001D00B9" w:rsidRPr="00107DCA" w:rsidRDefault="001D00B9" w:rsidP="001D00B9">
      <w:pPr>
        <w:pStyle w:val="Plattetekstinspringen"/>
      </w:pPr>
      <w:r w:rsidRPr="00107DCA">
        <w:t>Bij het bestellen van het staal moet de aannemer vermelden dat de elementen verzinkt zullen worden.</w:t>
      </w:r>
    </w:p>
    <w:p w14:paraId="1DD1CDB8" w14:textId="77777777" w:rsidR="001D00B9" w:rsidRPr="00107DCA" w:rsidRDefault="001D00B9" w:rsidP="001D00B9">
      <w:pPr>
        <w:pStyle w:val="Plattetekstinspringen"/>
      </w:pPr>
      <w:r w:rsidRPr="00107DCA">
        <w:t>Het staal mag roest en een walshuid van normale dikte vertonen; deze moeten door de verzinkerij verwijderd worden door beitsen in zuur.</w:t>
      </w:r>
    </w:p>
    <w:p w14:paraId="14CDCF5C" w14:textId="77777777" w:rsidR="001D00B9" w:rsidRPr="00107DCA" w:rsidRDefault="001D00B9" w:rsidP="001D00B9">
      <w:pPr>
        <w:pStyle w:val="Plattetekstinspringen"/>
      </w:pPr>
      <w:r w:rsidRPr="00107DCA">
        <w:t>Het staal moet vrij zijn van lasslakken, lasspetters, verf- en vernisresten, siliconen (lassprays), grof vet, bitumen, residueel zink en markeringen met verf of vet krijt. Indien onderdelen van constructies gemerkt moeten worden kan dit het beste gebeuren d.m.v. slagcijfers of door het aanbrengen van ijzeren merkplaatjes.</w:t>
      </w:r>
    </w:p>
    <w:p w14:paraId="3698B9CA" w14:textId="77777777" w:rsidR="001D00B9" w:rsidRPr="00107DCA" w:rsidRDefault="001D00B9" w:rsidP="001D00B9">
      <w:pPr>
        <w:pStyle w:val="Plattetekstinspringen"/>
      </w:pPr>
      <w:r w:rsidRPr="00107DCA">
        <w:t>De lasnaden moeten glad en poriënvrij zijn.</w:t>
      </w:r>
    </w:p>
    <w:p w14:paraId="1C1C4B28" w14:textId="77777777" w:rsidR="001D00B9" w:rsidRPr="00107DCA" w:rsidRDefault="001D00B9" w:rsidP="001D00B9">
      <w:pPr>
        <w:pStyle w:val="Plattetekstinspringen"/>
      </w:pPr>
      <w:r w:rsidRPr="00107DCA">
        <w:t>Alle mechanische bewerkingen, zoals ponsen, boren, zagen, snijden en lassen moeten voor het verzinken gebeuren. In gevallen waar dit onmogelijk is, moeten de aanwijzingen zoals verder in dit artikel beschreven, gevolgd worden.</w:t>
      </w:r>
    </w:p>
    <w:p w14:paraId="047C1008" w14:textId="77777777" w:rsidR="001D00B9" w:rsidRPr="00107DCA" w:rsidRDefault="001D00B9" w:rsidP="001D00B9">
      <w:pPr>
        <w:pStyle w:val="Plattetekstinspringen"/>
      </w:pPr>
      <w:r w:rsidRPr="00107DCA">
        <w:t>De te verzinken elementen moeten van hijsogen voorzien zijn. De plaats waar ze aangebracht moeten worden, moet in overleg met de verzinkerij bepaald worden.</w:t>
      </w:r>
    </w:p>
    <w:p w14:paraId="267FB5DC" w14:textId="77777777" w:rsidR="001D00B9" w:rsidRPr="00107DCA" w:rsidRDefault="001D00B9" w:rsidP="001D00B9">
      <w:pPr>
        <w:pStyle w:val="Kop7"/>
      </w:pPr>
      <w:r w:rsidRPr="00107DCA">
        <w:t>VERZINKEN</w:t>
      </w:r>
    </w:p>
    <w:p w14:paraId="0C70802F" w14:textId="77777777" w:rsidR="001D00B9" w:rsidRPr="00107DCA" w:rsidRDefault="001D00B9" w:rsidP="001D00B9">
      <w:pPr>
        <w:pStyle w:val="Plattetekstinspringen"/>
      </w:pPr>
      <w:r w:rsidRPr="00107DCA">
        <w:t>Het verzinken moet gebeuren voor de assemblage door bout- of klinknagelverbindingen.</w:t>
      </w:r>
    </w:p>
    <w:p w14:paraId="52F23495" w14:textId="77777777" w:rsidR="001D00B9" w:rsidRPr="00107DCA" w:rsidRDefault="001D00B9" w:rsidP="001D00B9">
      <w:pPr>
        <w:pStyle w:val="Plattetekstinspringen"/>
      </w:pPr>
      <w:r w:rsidRPr="00107DCA">
        <w:t>De te bekomen laagdikte is afhankelijk van de wanddikte van het staal en kan afgeleid worden uit de betreffende tabellen van NBN EN ISO 1461 (cfr. onderstaand uittreksel uit de tabel voor monsters die niet gecentrifugeerd zijn)</w:t>
      </w:r>
      <w:r>
        <w:br/>
      </w:r>
    </w:p>
    <w:tbl>
      <w:tblPr>
        <w:tblW w:w="8646" w:type="dxa"/>
        <w:tblInd w:w="534" w:type="dxa"/>
        <w:tblBorders>
          <w:top w:val="single" w:sz="8" w:space="0" w:color="9BBB59"/>
          <w:left w:val="single" w:sz="8" w:space="0" w:color="9BBB59"/>
          <w:bottom w:val="single" w:sz="8" w:space="0" w:color="9BBB59"/>
          <w:right w:val="single" w:sz="8" w:space="0" w:color="9BBB59"/>
        </w:tblBorders>
        <w:tblLayout w:type="fixed"/>
        <w:tblLook w:val="04A0" w:firstRow="1" w:lastRow="0" w:firstColumn="1" w:lastColumn="0" w:noHBand="0" w:noVBand="1"/>
      </w:tblPr>
      <w:tblGrid>
        <w:gridCol w:w="2882"/>
        <w:gridCol w:w="2882"/>
        <w:gridCol w:w="2882"/>
      </w:tblGrid>
      <w:tr w:rsidR="001D00B9" w:rsidRPr="00F11F71" w14:paraId="2DD436D0" w14:textId="77777777" w:rsidTr="007F5C4F">
        <w:tc>
          <w:tcPr>
            <w:tcW w:w="2882" w:type="dxa"/>
            <w:tcBorders>
              <w:bottom w:val="single" w:sz="8" w:space="0" w:color="9BBB59"/>
            </w:tcBorders>
            <w:shd w:val="clear" w:color="auto" w:fill="9BBB59"/>
            <w:vAlign w:val="center"/>
          </w:tcPr>
          <w:p w14:paraId="30D82A19" w14:textId="77777777" w:rsidR="001D00B9" w:rsidRPr="00F11F71" w:rsidRDefault="001D00B9" w:rsidP="007F5C4F">
            <w:pPr>
              <w:jc w:val="center"/>
            </w:pPr>
            <w:r>
              <w:t>Wanddikte (e) van het staal</w:t>
            </w:r>
          </w:p>
        </w:tc>
        <w:tc>
          <w:tcPr>
            <w:tcW w:w="2882" w:type="dxa"/>
            <w:tcBorders>
              <w:bottom w:val="single" w:sz="8" w:space="0" w:color="9BBB59"/>
            </w:tcBorders>
            <w:shd w:val="clear" w:color="auto" w:fill="9BBB59"/>
            <w:vAlign w:val="center"/>
          </w:tcPr>
          <w:p w14:paraId="6FD3BF1F" w14:textId="77777777" w:rsidR="001D00B9" w:rsidRPr="00F11F71" w:rsidRDefault="001D00B9" w:rsidP="007F5C4F">
            <w:pPr>
              <w:jc w:val="center"/>
            </w:pPr>
            <w:r>
              <w:t>Plaatselijke deklaagdikte in micrometer</w:t>
            </w:r>
          </w:p>
        </w:tc>
        <w:tc>
          <w:tcPr>
            <w:tcW w:w="2882" w:type="dxa"/>
            <w:tcBorders>
              <w:bottom w:val="single" w:sz="8" w:space="0" w:color="9BBB59"/>
            </w:tcBorders>
            <w:shd w:val="clear" w:color="auto" w:fill="9BBB59"/>
            <w:vAlign w:val="center"/>
          </w:tcPr>
          <w:p w14:paraId="2957F163" w14:textId="77777777" w:rsidR="001D00B9" w:rsidRPr="00F11F71" w:rsidRDefault="001D00B9" w:rsidP="007F5C4F">
            <w:pPr>
              <w:jc w:val="center"/>
            </w:pPr>
            <w:r>
              <w:t>Gemiddelde deklaagdikte in micrometer</w:t>
            </w:r>
          </w:p>
        </w:tc>
      </w:tr>
      <w:tr w:rsidR="001D00B9" w:rsidRPr="00F11F71" w14:paraId="2D8D875C" w14:textId="77777777" w:rsidTr="007F5C4F">
        <w:tc>
          <w:tcPr>
            <w:tcW w:w="2882" w:type="dxa"/>
            <w:tcBorders>
              <w:top w:val="single" w:sz="8" w:space="0" w:color="9BBB59"/>
              <w:left w:val="single" w:sz="8" w:space="0" w:color="9BBB59"/>
              <w:bottom w:val="single" w:sz="8" w:space="0" w:color="9BBB59"/>
              <w:right w:val="single" w:sz="8" w:space="0" w:color="9BBB59"/>
            </w:tcBorders>
          </w:tcPr>
          <w:p w14:paraId="414786DB" w14:textId="77777777" w:rsidR="001D00B9" w:rsidRPr="00E25668" w:rsidRDefault="001D00B9" w:rsidP="007F5C4F">
            <w:pPr>
              <w:jc w:val="center"/>
            </w:pPr>
            <w:r>
              <w:t>e &gt; 6 mm</w:t>
            </w:r>
          </w:p>
        </w:tc>
        <w:tc>
          <w:tcPr>
            <w:tcW w:w="2882" w:type="dxa"/>
            <w:tcBorders>
              <w:top w:val="single" w:sz="8" w:space="0" w:color="9BBB59"/>
              <w:left w:val="single" w:sz="8" w:space="0" w:color="9BBB59"/>
              <w:bottom w:val="single" w:sz="8" w:space="0" w:color="9BBB59"/>
              <w:right w:val="single" w:sz="8" w:space="0" w:color="9BBB59"/>
            </w:tcBorders>
          </w:tcPr>
          <w:p w14:paraId="700D495C" w14:textId="77777777" w:rsidR="001D00B9" w:rsidRPr="00F11F71" w:rsidRDefault="001D00B9" w:rsidP="007F5C4F">
            <w:pPr>
              <w:jc w:val="center"/>
            </w:pPr>
            <w:r>
              <w:t>70</w:t>
            </w:r>
          </w:p>
        </w:tc>
        <w:tc>
          <w:tcPr>
            <w:tcW w:w="2882" w:type="dxa"/>
            <w:tcBorders>
              <w:top w:val="single" w:sz="8" w:space="0" w:color="9BBB59"/>
              <w:left w:val="single" w:sz="8" w:space="0" w:color="9BBB59"/>
              <w:bottom w:val="single" w:sz="8" w:space="0" w:color="9BBB59"/>
              <w:right w:val="single" w:sz="8" w:space="0" w:color="9BBB59"/>
            </w:tcBorders>
          </w:tcPr>
          <w:p w14:paraId="48C44B67" w14:textId="77777777" w:rsidR="001D00B9" w:rsidRPr="00F11F71" w:rsidRDefault="001D00B9" w:rsidP="007F5C4F">
            <w:pPr>
              <w:jc w:val="center"/>
            </w:pPr>
            <w:r>
              <w:t>85</w:t>
            </w:r>
          </w:p>
        </w:tc>
      </w:tr>
      <w:tr w:rsidR="001D00B9" w:rsidRPr="00F11F71" w14:paraId="4C690227" w14:textId="77777777" w:rsidTr="007F5C4F">
        <w:tc>
          <w:tcPr>
            <w:tcW w:w="2882" w:type="dxa"/>
            <w:tcBorders>
              <w:top w:val="single" w:sz="8" w:space="0" w:color="9BBB59"/>
              <w:bottom w:val="single" w:sz="8" w:space="0" w:color="9BBB59"/>
              <w:right w:val="single" w:sz="8" w:space="0" w:color="9BBB59"/>
            </w:tcBorders>
          </w:tcPr>
          <w:p w14:paraId="298E9F34" w14:textId="77777777" w:rsidR="001D00B9" w:rsidRPr="00E25668" w:rsidRDefault="001D00B9" w:rsidP="007F5C4F">
            <w:pPr>
              <w:jc w:val="center"/>
            </w:pPr>
            <w:r>
              <w:t xml:space="preserve">3 mm &lt; e </w:t>
            </w:r>
            <w:r>
              <w:sym w:font="Symbol" w:char="F0A3"/>
            </w:r>
            <w:r>
              <w:t xml:space="preserve"> 6 mm</w:t>
            </w:r>
          </w:p>
        </w:tc>
        <w:tc>
          <w:tcPr>
            <w:tcW w:w="2882" w:type="dxa"/>
            <w:tcBorders>
              <w:top w:val="single" w:sz="8" w:space="0" w:color="9BBB59"/>
              <w:left w:val="single" w:sz="8" w:space="0" w:color="9BBB59"/>
              <w:bottom w:val="single" w:sz="8" w:space="0" w:color="9BBB59"/>
              <w:right w:val="single" w:sz="8" w:space="0" w:color="9BBB59"/>
            </w:tcBorders>
          </w:tcPr>
          <w:p w14:paraId="5F7E4C01" w14:textId="77777777" w:rsidR="001D00B9" w:rsidRPr="00F11F71" w:rsidRDefault="001D00B9" w:rsidP="007F5C4F">
            <w:pPr>
              <w:jc w:val="center"/>
            </w:pPr>
            <w:r>
              <w:t>55</w:t>
            </w:r>
          </w:p>
        </w:tc>
        <w:tc>
          <w:tcPr>
            <w:tcW w:w="2882" w:type="dxa"/>
            <w:tcBorders>
              <w:top w:val="single" w:sz="8" w:space="0" w:color="9BBB59"/>
              <w:left w:val="single" w:sz="8" w:space="0" w:color="9BBB59"/>
              <w:bottom w:val="single" w:sz="8" w:space="0" w:color="9BBB59"/>
              <w:right w:val="single" w:sz="8" w:space="0" w:color="9BBB59"/>
            </w:tcBorders>
          </w:tcPr>
          <w:p w14:paraId="0B36B276" w14:textId="77777777" w:rsidR="001D00B9" w:rsidRPr="00F11F71" w:rsidRDefault="001D00B9" w:rsidP="007F5C4F">
            <w:pPr>
              <w:jc w:val="center"/>
            </w:pPr>
            <w:r>
              <w:t>70</w:t>
            </w:r>
          </w:p>
        </w:tc>
      </w:tr>
      <w:tr w:rsidR="001D00B9" w:rsidRPr="00F11F71" w14:paraId="379F403B" w14:textId="77777777" w:rsidTr="007F5C4F">
        <w:tc>
          <w:tcPr>
            <w:tcW w:w="2882" w:type="dxa"/>
            <w:tcBorders>
              <w:top w:val="single" w:sz="8" w:space="0" w:color="9BBB59"/>
              <w:left w:val="single" w:sz="8" w:space="0" w:color="9BBB59"/>
              <w:bottom w:val="single" w:sz="8" w:space="0" w:color="9BBB59"/>
              <w:right w:val="single" w:sz="8" w:space="0" w:color="9BBB59"/>
            </w:tcBorders>
          </w:tcPr>
          <w:p w14:paraId="73846F3A" w14:textId="77777777" w:rsidR="001D00B9" w:rsidRPr="00E25668" w:rsidRDefault="001D00B9" w:rsidP="007F5C4F">
            <w:pPr>
              <w:jc w:val="center"/>
            </w:pPr>
            <w:r>
              <w:t xml:space="preserve">1,5 mm &lt; e </w:t>
            </w:r>
            <w:r>
              <w:sym w:font="Symbol" w:char="F0A3"/>
            </w:r>
            <w:r>
              <w:t xml:space="preserve"> 3 mm</w:t>
            </w:r>
          </w:p>
        </w:tc>
        <w:tc>
          <w:tcPr>
            <w:tcW w:w="2882" w:type="dxa"/>
            <w:tcBorders>
              <w:top w:val="single" w:sz="8" w:space="0" w:color="9BBB59"/>
              <w:left w:val="single" w:sz="8" w:space="0" w:color="9BBB59"/>
              <w:bottom w:val="single" w:sz="8" w:space="0" w:color="9BBB59"/>
              <w:right w:val="single" w:sz="8" w:space="0" w:color="9BBB59"/>
            </w:tcBorders>
          </w:tcPr>
          <w:p w14:paraId="3AABF4D7" w14:textId="77777777" w:rsidR="001D00B9" w:rsidRPr="00F11F71" w:rsidRDefault="001D00B9" w:rsidP="007F5C4F">
            <w:pPr>
              <w:jc w:val="center"/>
            </w:pPr>
            <w:r>
              <w:t>45</w:t>
            </w:r>
          </w:p>
        </w:tc>
        <w:tc>
          <w:tcPr>
            <w:tcW w:w="2882" w:type="dxa"/>
            <w:tcBorders>
              <w:top w:val="single" w:sz="8" w:space="0" w:color="9BBB59"/>
              <w:left w:val="single" w:sz="8" w:space="0" w:color="9BBB59"/>
              <w:bottom w:val="single" w:sz="8" w:space="0" w:color="9BBB59"/>
              <w:right w:val="single" w:sz="8" w:space="0" w:color="9BBB59"/>
            </w:tcBorders>
          </w:tcPr>
          <w:p w14:paraId="71DC9DD1" w14:textId="77777777" w:rsidR="001D00B9" w:rsidRPr="00F11F71" w:rsidRDefault="001D00B9" w:rsidP="007F5C4F">
            <w:pPr>
              <w:jc w:val="center"/>
            </w:pPr>
            <w:r>
              <w:t>55</w:t>
            </w:r>
          </w:p>
        </w:tc>
      </w:tr>
      <w:tr w:rsidR="001D00B9" w:rsidRPr="00F11F71" w14:paraId="682FB5E9" w14:textId="77777777" w:rsidTr="007F5C4F">
        <w:tc>
          <w:tcPr>
            <w:tcW w:w="2882" w:type="dxa"/>
            <w:tcBorders>
              <w:top w:val="single" w:sz="8" w:space="0" w:color="9BBB59"/>
              <w:left w:val="single" w:sz="8" w:space="0" w:color="9BBB59"/>
              <w:bottom w:val="single" w:sz="8" w:space="0" w:color="9BBB59"/>
              <w:right w:val="single" w:sz="8" w:space="0" w:color="9BBB59"/>
            </w:tcBorders>
          </w:tcPr>
          <w:p w14:paraId="736FE116" w14:textId="77777777" w:rsidR="001D00B9" w:rsidRDefault="001D00B9" w:rsidP="007F5C4F">
            <w:pPr>
              <w:jc w:val="center"/>
            </w:pPr>
            <w:r>
              <w:t xml:space="preserve">e </w:t>
            </w:r>
            <w:r>
              <w:sym w:font="Symbol" w:char="F0A3"/>
            </w:r>
            <w:r>
              <w:t xml:space="preserve"> 1,5 mm</w:t>
            </w:r>
          </w:p>
        </w:tc>
        <w:tc>
          <w:tcPr>
            <w:tcW w:w="2882" w:type="dxa"/>
            <w:tcBorders>
              <w:top w:val="single" w:sz="8" w:space="0" w:color="9BBB59"/>
              <w:left w:val="single" w:sz="8" w:space="0" w:color="9BBB59"/>
              <w:bottom w:val="single" w:sz="8" w:space="0" w:color="9BBB59"/>
              <w:right w:val="single" w:sz="8" w:space="0" w:color="9BBB59"/>
            </w:tcBorders>
          </w:tcPr>
          <w:p w14:paraId="261AF80A" w14:textId="77777777" w:rsidR="001D00B9" w:rsidRPr="00F11F71" w:rsidRDefault="001D00B9" w:rsidP="007F5C4F">
            <w:pPr>
              <w:jc w:val="center"/>
            </w:pPr>
            <w:r>
              <w:t>35</w:t>
            </w:r>
          </w:p>
        </w:tc>
        <w:tc>
          <w:tcPr>
            <w:tcW w:w="2882" w:type="dxa"/>
            <w:tcBorders>
              <w:top w:val="single" w:sz="8" w:space="0" w:color="9BBB59"/>
              <w:left w:val="single" w:sz="8" w:space="0" w:color="9BBB59"/>
              <w:bottom w:val="single" w:sz="8" w:space="0" w:color="9BBB59"/>
              <w:right w:val="single" w:sz="8" w:space="0" w:color="9BBB59"/>
            </w:tcBorders>
          </w:tcPr>
          <w:p w14:paraId="73AA5299" w14:textId="77777777" w:rsidR="001D00B9" w:rsidRPr="00F11F71" w:rsidRDefault="001D00B9" w:rsidP="007F5C4F">
            <w:pPr>
              <w:jc w:val="center"/>
            </w:pPr>
            <w:r>
              <w:t>45</w:t>
            </w:r>
          </w:p>
        </w:tc>
      </w:tr>
    </w:tbl>
    <w:p w14:paraId="09628F14" w14:textId="77777777" w:rsidR="001D00B9" w:rsidRPr="00107DCA" w:rsidRDefault="001D00B9" w:rsidP="001D00B9">
      <w:pPr>
        <w:pStyle w:val="Kop7"/>
      </w:pPr>
      <w:r w:rsidRPr="00107DCA">
        <w:t>BIJWERKEN VAN ONVERZINKTE PLEKKEN EN BESCHADIGINGEN</w:t>
      </w:r>
    </w:p>
    <w:p w14:paraId="2517A72B" w14:textId="77777777" w:rsidR="001D00B9" w:rsidRPr="00107DCA" w:rsidRDefault="001D00B9" w:rsidP="001D00B9">
      <w:pPr>
        <w:pStyle w:val="Plattetekstinspringen"/>
      </w:pPr>
      <w:r w:rsidRPr="00107DCA">
        <w:t>Indien na het verzinken nog onverzinkte plekken zichtbaar zijn, mogen deze bijgewerkt worden indien de onverzinkte plekken in totaal niet groter zijn dan 0,5% van de totale oppervlakte van het voorwerp en indien een individuele onverzinkte plek niet groter is dan 10 cm2.</w:t>
      </w:r>
      <w:r>
        <w:br/>
      </w:r>
      <w:r w:rsidRPr="00107DCA">
        <w:t>Indien onverzinkte plekken groter zijn, moet het betreffende voorwerp opnieuw worden verzinkt.</w:t>
      </w:r>
    </w:p>
    <w:p w14:paraId="1774D93E" w14:textId="77777777" w:rsidR="001D00B9" w:rsidRPr="00107DCA" w:rsidRDefault="001D00B9" w:rsidP="001D00B9">
      <w:pPr>
        <w:pStyle w:val="Plattetekstinspringen"/>
      </w:pPr>
      <w:r w:rsidRPr="00107DCA">
        <w:t>Vooraf moeten de bij te werken plekken grondig gereinigd worden door schuren en borstelen. Het bijwerken gebeurt conform NBN EN ISO 1461 d.m.v. één van volgende middelen:</w:t>
      </w:r>
    </w:p>
    <w:p w14:paraId="78BED0F9" w14:textId="77777777" w:rsidR="001D00B9" w:rsidRPr="00107DCA" w:rsidRDefault="001D00B9" w:rsidP="001D00B9">
      <w:pPr>
        <w:pStyle w:val="Plattetekstinspringen2"/>
      </w:pPr>
      <w:r w:rsidRPr="00107DCA">
        <w:t>Zinkspuiten (volgens NBN EN ISO 2063)</w:t>
      </w:r>
    </w:p>
    <w:p w14:paraId="4B63DC2A" w14:textId="77777777" w:rsidR="001D00B9" w:rsidRPr="00107DCA" w:rsidRDefault="001D00B9" w:rsidP="001D00B9">
      <w:pPr>
        <w:pStyle w:val="Plattetekstinspringen2"/>
      </w:pPr>
      <w:r w:rsidRPr="00107DCA">
        <w:t>Zinkrijke verf met zinkpigment,zinkschilfers of zinkpigment</w:t>
      </w:r>
    </w:p>
    <w:p w14:paraId="51020CE6" w14:textId="77777777" w:rsidR="001D00B9" w:rsidRPr="00107DCA" w:rsidRDefault="001D00B9" w:rsidP="001D00B9">
      <w:pPr>
        <w:pStyle w:val="Plattetekstinspringen2"/>
      </w:pPr>
      <w:r w:rsidRPr="00107DCA">
        <w:t>Zinklegeringsstaaf</w:t>
      </w:r>
    </w:p>
    <w:p w14:paraId="56B5C4FF" w14:textId="77777777" w:rsidR="001D00B9" w:rsidRPr="00107DCA" w:rsidRDefault="001D00B9" w:rsidP="001D00B9">
      <w:pPr>
        <w:pStyle w:val="Plattetekstinspringen"/>
      </w:pPr>
      <w:r w:rsidRPr="00107DCA">
        <w:t>De laagdikte van de bijgewerkte plaatsen moet minimaal 100 µm bedragen.</w:t>
      </w:r>
    </w:p>
    <w:p w14:paraId="165344A1" w14:textId="77777777" w:rsidR="001D00B9" w:rsidRPr="00107DCA" w:rsidRDefault="001D00B9" w:rsidP="001D00B9">
      <w:pPr>
        <w:pStyle w:val="Kop7"/>
      </w:pPr>
      <w:r w:rsidRPr="00107DCA">
        <w:t>LASSEN VAN THERMISCH VERZINKTE MATERIALEN</w:t>
      </w:r>
    </w:p>
    <w:p w14:paraId="137C8DBD" w14:textId="77777777" w:rsidR="001D00B9" w:rsidRPr="00107DCA" w:rsidRDefault="001D00B9" w:rsidP="001D00B9">
      <w:pPr>
        <w:pStyle w:val="Plattetekstinspringen"/>
      </w:pPr>
      <w:r w:rsidRPr="00107DCA">
        <w:t xml:space="preserve">Indien lassen van de thermisch verzinkte materialen niet vermeden kan worden, moet de zinklaag voor het lassen voorzichtig weggeslepen worden langsheen de laszone. De nodige voorzorgen worden genomen om verdere beschadiging van de zinklaag te voorkomen. </w:t>
      </w:r>
      <w:r>
        <w:br/>
      </w:r>
      <w:r w:rsidRPr="00107DCA">
        <w:t>Na het lassen worden de lasnaden bijgewerkt volgens onderstaande richtlijnen:</w:t>
      </w:r>
    </w:p>
    <w:p w14:paraId="2C563672" w14:textId="77777777" w:rsidR="001D00B9" w:rsidRPr="00107DCA" w:rsidRDefault="001D00B9" w:rsidP="001D00B9">
      <w:pPr>
        <w:pStyle w:val="Plattetekstinspringen2"/>
      </w:pPr>
      <w:r w:rsidRPr="00107DCA">
        <w:t>ontroesten van de beschadigde delen, verwijderen van eventuele lasslakken door krachtig borstelen of stralen;</w:t>
      </w:r>
    </w:p>
    <w:p w14:paraId="02738264" w14:textId="77777777" w:rsidR="001D00B9" w:rsidRPr="00107DCA" w:rsidRDefault="001D00B9" w:rsidP="001D00B9">
      <w:pPr>
        <w:pStyle w:val="Plattetekstinspringen2"/>
      </w:pPr>
      <w:r w:rsidRPr="00107DCA">
        <w:t>aanbrengen van twee lagen zinkstofrijke verf (min 90% zink in de droge film), laagdikte circa 80 micronmeter.</w:t>
      </w:r>
    </w:p>
    <w:p w14:paraId="245DFB0A" w14:textId="77777777" w:rsidR="001D00B9" w:rsidRPr="00107DCA" w:rsidRDefault="001D00B9" w:rsidP="001D00B9">
      <w:pPr>
        <w:pStyle w:val="Kop7"/>
      </w:pPr>
      <w:r w:rsidRPr="00107DCA">
        <w:t>TRANSPORT EN OPSLAG</w:t>
      </w:r>
      <w:r w:rsidRPr="00107DCA">
        <w:tab/>
      </w:r>
    </w:p>
    <w:p w14:paraId="447477C4" w14:textId="77777777" w:rsidR="001D00B9" w:rsidRPr="00107DCA" w:rsidRDefault="001D00B9" w:rsidP="001D00B9">
      <w:pPr>
        <w:pStyle w:val="Plattetekstinspringen"/>
      </w:pPr>
      <w:r w:rsidRPr="00107DCA">
        <w:t xml:space="preserve">Bij transport en opslag dienen maatregelen genomen te worden om de vorming van witroest te beperken. Hiertoe dienen de thermisch verzinkte stukken op balken harsvrij hout en onder een lichte helling geplaatst te worden. </w:t>
      </w:r>
    </w:p>
    <w:p w14:paraId="43236F79" w14:textId="77777777" w:rsidR="001D00B9" w:rsidRPr="00107DCA" w:rsidRDefault="001D00B9" w:rsidP="001D00B9">
      <w:pPr>
        <w:pStyle w:val="Plattetekstinspringen"/>
      </w:pPr>
      <w:r w:rsidRPr="00107DCA">
        <w:t xml:space="preserve">Bij het stapelen zal men zorgen voor voldoende ruimte tussen de onderdelen, zodat een goede luchtcirculatie kan plaatsvinden. </w:t>
      </w:r>
    </w:p>
    <w:p w14:paraId="4178438F" w14:textId="77777777" w:rsidR="001D00B9" w:rsidRPr="00107DCA" w:rsidRDefault="001D00B9" w:rsidP="001D00B9">
      <w:pPr>
        <w:pStyle w:val="Plattetekstinspringen"/>
      </w:pPr>
      <w:r w:rsidRPr="00107DCA">
        <w:t>Om de opslagtijd te beperken moet de montage zo snel mogelijk na het verzinken gebeuren.</w:t>
      </w:r>
    </w:p>
    <w:p w14:paraId="3DC48D2E" w14:textId="77777777" w:rsidR="001D00B9" w:rsidRPr="00107DCA" w:rsidRDefault="001D00B9" w:rsidP="001D00B9">
      <w:pPr>
        <w:pStyle w:val="Kop7"/>
      </w:pPr>
      <w:r w:rsidRPr="00107DCA">
        <w:t>KEURING</w:t>
      </w:r>
    </w:p>
    <w:p w14:paraId="3868FB72" w14:textId="77777777" w:rsidR="001D00B9" w:rsidRPr="00107DCA" w:rsidRDefault="001D00B9" w:rsidP="001D00B9">
      <w:pPr>
        <w:pStyle w:val="Plattetekstinspringen"/>
      </w:pPr>
      <w:r w:rsidRPr="00107DCA">
        <w:t>De keuring gebeurt volgens de richtlijnen beschreven in NBN EN ISO 1461.</w:t>
      </w:r>
    </w:p>
    <w:p w14:paraId="2E83272C" w14:textId="77777777" w:rsidR="001D00B9" w:rsidRPr="00107DCA" w:rsidRDefault="001D00B9" w:rsidP="001D00B9">
      <w:pPr>
        <w:pStyle w:val="Plattetekstinspringen2"/>
      </w:pPr>
      <w:r w:rsidRPr="00107DCA">
        <w:t xml:space="preserve">Inspectie van de laagdikte </w:t>
      </w:r>
      <w:r>
        <w:br/>
      </w:r>
      <w:r w:rsidRPr="00107DCA">
        <w:t>De laagdikte zal gemeten worden met een magnetische laagdiktemeter volgens NBN EN ISO 2178. Het controlemonster wordt bepaald volgens de monsternameprocedure zoals vermeld in NBN EN ISO 1461.</w:t>
      </w:r>
    </w:p>
    <w:p w14:paraId="788285E4" w14:textId="77777777" w:rsidR="001D00B9" w:rsidRPr="00107DCA" w:rsidRDefault="001D00B9" w:rsidP="001D00B9">
      <w:pPr>
        <w:pStyle w:val="Plattetekstinspringen2"/>
      </w:pPr>
      <w:r w:rsidRPr="00107DCA">
        <w:t>Inspectie van het uiterlijk van de deklaag</w:t>
      </w:r>
      <w:r>
        <w:br/>
      </w:r>
      <w:r w:rsidRPr="00107DCA">
        <w:t>Bij normale visuele inspectie moet de zinklaag vrij zijn van verdikkingen in de vorm van blaren, ruwheid, scherpe punten die van belang kunnen zijn voor uiterlijk of gebruik.</w:t>
      </w:r>
      <w:r>
        <w:br/>
      </w:r>
      <w:r w:rsidRPr="00107DCA">
        <w:t>Onverzinkte plekken mogen niet voorkomen.</w:t>
      </w:r>
      <w:r>
        <w:br/>
      </w:r>
      <w:r w:rsidRPr="00107DCA">
        <w:t>Het optreden van donkere of lichtere grijze plekken of enige oneffenheid op het oppervlak is geen reden voor afkeuring; ook witte vlekken die door het opslaan zijn veroorzaakt, zijn geen reden voor afkeuring, mits de deklaagdikte boven de aangegeven minimumwaarde blijft.</w:t>
      </w:r>
      <w:r>
        <w:br/>
      </w:r>
      <w:r w:rsidRPr="00107DCA">
        <w:t>Fluxresten zijn niet toegestaan.</w:t>
      </w:r>
      <w:r>
        <w:br/>
      </w:r>
      <w:r w:rsidRPr="00107DCA">
        <w:t>Zinkassen zijn niet toegelaten op plaatsen waar zij het beoogde gebruik van de thermisch verzinkte voorwerpen of de corrosieweerstand ervan beïnvloeden.</w:t>
      </w:r>
    </w:p>
    <w:p w14:paraId="425783E6" w14:textId="77777777" w:rsidR="001D00B9" w:rsidRPr="00107DCA" w:rsidRDefault="001D00B9" w:rsidP="001D00B9">
      <w:pPr>
        <w:pStyle w:val="Plattetekstinspringen"/>
      </w:pPr>
      <w:r w:rsidRPr="00107DCA">
        <w:t>Afgekeurde materialen mogen niet terug worden gebeitst en herverzinkt.</w:t>
      </w:r>
    </w:p>
    <w:p w14:paraId="326BE300" w14:textId="77777777" w:rsidR="001D00B9" w:rsidRPr="00107DCA" w:rsidRDefault="001D00B9" w:rsidP="001D00B9">
      <w:pPr>
        <w:pStyle w:val="Kop6"/>
      </w:pPr>
      <w:r w:rsidRPr="00107DCA">
        <w:t>Toepassing</w:t>
      </w:r>
    </w:p>
    <w:p w14:paraId="6FF045AC" w14:textId="77777777" w:rsidR="001D00B9" w:rsidRPr="00107DCA" w:rsidRDefault="001D00B9" w:rsidP="001D00B9">
      <w:pPr>
        <w:pStyle w:val="Plattetekst"/>
      </w:pPr>
      <w:r w:rsidRPr="00107DCA">
        <w:t>De te behandelen delen worden vooraf bekendgemaakt.</w:t>
      </w:r>
    </w:p>
    <w:p w14:paraId="6FADCD0B" w14:textId="77777777" w:rsidR="001D00B9" w:rsidRPr="00107DCA" w:rsidRDefault="001D00B9" w:rsidP="001D00B9">
      <w:pPr>
        <w:pStyle w:val="Kop3"/>
      </w:pPr>
      <w:bookmarkStart w:id="1317" w:name="_Toc384115310"/>
      <w:bookmarkStart w:id="1318" w:name="_Toc385319279"/>
      <w:bookmarkStart w:id="1319" w:name="_Toc385321193"/>
      <w:bookmarkStart w:id="1320" w:name="_Toc438633637"/>
      <w:r w:rsidRPr="00107DCA">
        <w:t>27.63.</w:t>
      </w:r>
      <w:r w:rsidRPr="00107DCA">
        <w:tab/>
        <w:t>corrosiebescherming – duplexsysteem</w:t>
      </w:r>
      <w:r w:rsidRPr="00107DCA">
        <w:tab/>
      </w:r>
      <w:r w:rsidRPr="007B39DE">
        <w:rPr>
          <w:rStyle w:val="MeetChar"/>
        </w:rPr>
        <w:t>|PM|of|FH|kg</w:t>
      </w:r>
      <w:bookmarkEnd w:id="1317"/>
      <w:bookmarkEnd w:id="1318"/>
      <w:bookmarkEnd w:id="1319"/>
      <w:bookmarkEnd w:id="1320"/>
    </w:p>
    <w:p w14:paraId="79A01F0C" w14:textId="77777777" w:rsidR="001D00B9" w:rsidRPr="00107DCA" w:rsidRDefault="001D00B9" w:rsidP="001D00B9">
      <w:pPr>
        <w:pStyle w:val="Kop6"/>
      </w:pPr>
      <w:r w:rsidRPr="00107DCA">
        <w:t>Omschrijving</w:t>
      </w:r>
    </w:p>
    <w:p w14:paraId="0ED3F989" w14:textId="77777777" w:rsidR="001D00B9" w:rsidRPr="00107DCA" w:rsidRDefault="001D00B9" w:rsidP="001D00B9">
      <w:pPr>
        <w:pStyle w:val="Plattetekst"/>
      </w:pPr>
      <w:r w:rsidRPr="00107DCA">
        <w:t>De stalen profielen en bevestigingselementen worden behandeld ter voorkoming van corrosie door een combinatie van thermisch verzinken en het vervolgens aanbrengen van een organische deklaag.</w:t>
      </w:r>
    </w:p>
    <w:p w14:paraId="7518BF14" w14:textId="77777777" w:rsidR="001D00B9" w:rsidRPr="00107DCA" w:rsidRDefault="001D00B9" w:rsidP="001D00B9">
      <w:pPr>
        <w:pStyle w:val="Kop6"/>
      </w:pPr>
      <w:r w:rsidRPr="00107DCA">
        <w:t>Meting</w:t>
      </w:r>
    </w:p>
    <w:p w14:paraId="516758F4" w14:textId="77777777" w:rsidR="001D00B9" w:rsidRPr="00107DCA" w:rsidRDefault="001D00B9" w:rsidP="001D00B9">
      <w:pPr>
        <w:pStyle w:val="ofwel"/>
      </w:pPr>
      <w:r w:rsidRPr="00107DCA">
        <w:t>(ofwel)</w:t>
      </w:r>
    </w:p>
    <w:p w14:paraId="04CC57B2" w14:textId="77777777" w:rsidR="001D00B9" w:rsidRPr="00107DCA" w:rsidRDefault="001D00B9" w:rsidP="001D00B9">
      <w:pPr>
        <w:pStyle w:val="Plattetekstinspringen"/>
      </w:pPr>
      <w:r w:rsidRPr="00107DCA">
        <w:t>aard van de overeenkomst: Pro Memorie (PM). Inbegrepen in de respectievelijke eenheidsprijs van de te behandelen profielen, inclusief de corrosiebescherming van de verbindingen en hulpstukken.</w:t>
      </w:r>
    </w:p>
    <w:p w14:paraId="2E4CECFB" w14:textId="77777777" w:rsidR="001D00B9" w:rsidRPr="00107DCA" w:rsidRDefault="001D00B9" w:rsidP="001D00B9">
      <w:pPr>
        <w:pStyle w:val="ofwel"/>
      </w:pPr>
      <w:r w:rsidRPr="00107DCA">
        <w:t>(ofwel)</w:t>
      </w:r>
    </w:p>
    <w:p w14:paraId="582C1E31" w14:textId="77777777" w:rsidR="001D00B9" w:rsidRPr="00107DCA" w:rsidRDefault="001D00B9" w:rsidP="001D00B9">
      <w:pPr>
        <w:pStyle w:val="Plattetekstinspringen"/>
      </w:pPr>
      <w:r w:rsidRPr="00107DCA">
        <w:t>meeteenheid: per kg van de te behandelen profielen</w:t>
      </w:r>
    </w:p>
    <w:p w14:paraId="2F8F22CE" w14:textId="77777777" w:rsidR="001D00B9" w:rsidRPr="00107DCA" w:rsidRDefault="001D00B9" w:rsidP="001D00B9">
      <w:pPr>
        <w:pStyle w:val="Plattetekstinspringen"/>
      </w:pPr>
      <w:r w:rsidRPr="00107DCA">
        <w:t>aard van de overeenkomst: Forfaitaire Hoeveelheid (FH)</w:t>
      </w:r>
    </w:p>
    <w:p w14:paraId="21370CFC" w14:textId="77777777" w:rsidR="001D00B9" w:rsidRPr="00107DCA" w:rsidRDefault="001D00B9" w:rsidP="001D00B9">
      <w:pPr>
        <w:pStyle w:val="Kop6"/>
      </w:pPr>
      <w:r w:rsidRPr="00107DCA">
        <w:t>Materiaal</w:t>
      </w:r>
    </w:p>
    <w:p w14:paraId="57F9D259" w14:textId="77777777" w:rsidR="001D00B9" w:rsidRPr="00107DCA" w:rsidRDefault="001D00B9" w:rsidP="001D00B9">
      <w:pPr>
        <w:pStyle w:val="Plattetekstinspringen"/>
      </w:pPr>
      <w:r w:rsidRPr="00107DCA">
        <w:t>Thermisch verzinkt staal: volgens de bepalingen van 27.62 corrosiebescherming - thermisch verzinken.</w:t>
      </w:r>
    </w:p>
    <w:p w14:paraId="26078004" w14:textId="77777777" w:rsidR="001D00B9" w:rsidRPr="00107DCA" w:rsidRDefault="001D00B9" w:rsidP="001D00B9">
      <w:pPr>
        <w:pStyle w:val="Kop8"/>
      </w:pPr>
      <w:r w:rsidRPr="00107DCA">
        <w:t>Specificaties</w:t>
      </w:r>
    </w:p>
    <w:p w14:paraId="08C6F193" w14:textId="77777777" w:rsidR="001D00B9" w:rsidRPr="00107DCA" w:rsidRDefault="001D00B9" w:rsidP="001D00B9">
      <w:pPr>
        <w:pStyle w:val="Plattetekstinspringen"/>
      </w:pPr>
      <w:r w:rsidRPr="00107DCA">
        <w:t xml:space="preserve">Bedekkingssysteem (coating): </w:t>
      </w:r>
      <w:r w:rsidRPr="00BC2728">
        <w:rPr>
          <w:rStyle w:val="Keuze-blauw"/>
        </w:rPr>
        <w:t>fysisch drogend / chemisch drogend / moffellaksysteem / poederlaksysteem / thermoplastische kunststofbedekking / thermohardende kunststofbedekking</w:t>
      </w:r>
      <w:r w:rsidRPr="00107DCA">
        <w:t>. Verzeepbare coatingssystemen zijn niet toegelaten.</w:t>
      </w:r>
    </w:p>
    <w:p w14:paraId="532E38E4" w14:textId="77777777" w:rsidR="001D00B9" w:rsidRPr="00107DCA" w:rsidRDefault="001D00B9" w:rsidP="001D00B9">
      <w:pPr>
        <w:pStyle w:val="Plattetekstinspringen"/>
      </w:pPr>
      <w:r w:rsidRPr="00107DCA">
        <w:t xml:space="preserve">Kleur  coating: </w:t>
      </w:r>
      <w:r w:rsidRPr="00BC2728">
        <w:rPr>
          <w:rStyle w:val="Keuze-blauw"/>
        </w:rPr>
        <w:t>RAL … / keuze aannemer</w:t>
      </w:r>
    </w:p>
    <w:p w14:paraId="2F496E47" w14:textId="77777777" w:rsidR="001D00B9" w:rsidRPr="00107DCA" w:rsidRDefault="001D00B9" w:rsidP="001D00B9">
      <w:pPr>
        <w:pStyle w:val="Plattetekstinspringen"/>
      </w:pPr>
      <w:r w:rsidRPr="00107DCA">
        <w:t xml:space="preserve">Totale laagdikte: minimum </w:t>
      </w:r>
      <w:r w:rsidRPr="00BC2728">
        <w:rPr>
          <w:rStyle w:val="Keuze-blauw"/>
        </w:rPr>
        <w:t>80 / 100 / 120 / 160 / …</w:t>
      </w:r>
      <w:r w:rsidRPr="00107DCA">
        <w:t xml:space="preserve"> micronmeter.</w:t>
      </w:r>
    </w:p>
    <w:p w14:paraId="2F185F67" w14:textId="77777777" w:rsidR="001D00B9" w:rsidRPr="00107DCA" w:rsidRDefault="001D00B9" w:rsidP="001D00B9">
      <w:pPr>
        <w:pStyle w:val="Kop6"/>
      </w:pPr>
      <w:r w:rsidRPr="00107DCA">
        <w:t>Uitvoering</w:t>
      </w:r>
    </w:p>
    <w:p w14:paraId="5510C271" w14:textId="77777777" w:rsidR="001D00B9" w:rsidRPr="00107DCA" w:rsidRDefault="001D00B9" w:rsidP="001D00B9">
      <w:pPr>
        <w:pStyle w:val="Plattetekstinspringen"/>
      </w:pPr>
      <w:r w:rsidRPr="00107DCA">
        <w:t>De uitvoering gebeurt volgens de voorschriften van de Belgische Praktijkrichtlijn BPR 1197 - Kwaliteitseisen voor het industrieel aanbrengen van organische deklagen op thermisch verzinkt staal (Duplexsysteem).</w:t>
      </w:r>
    </w:p>
    <w:p w14:paraId="7F004296" w14:textId="77777777" w:rsidR="001D00B9" w:rsidRPr="00107DCA" w:rsidRDefault="001D00B9" w:rsidP="001D00B9">
      <w:pPr>
        <w:pStyle w:val="Plattetekstinspringen"/>
      </w:pPr>
      <w:r w:rsidRPr="00107DCA">
        <w:t>Vóór de uitvoering van het thermisch verzinken moet aan de verzinkerij meegedeeld worden dat de thermisch verzinkte producten zullen moeten voorzien worden van een organische deklaag, opdat de nodige voorzorgen genomen worden om producten met een geschikte oppervlaktegesteldheid voor het aanbrengen van de organische deklaag te bekomen.</w:t>
      </w:r>
    </w:p>
    <w:p w14:paraId="48077704" w14:textId="77777777" w:rsidR="001D00B9" w:rsidRPr="00107DCA" w:rsidRDefault="001D00B9" w:rsidP="001D00B9">
      <w:pPr>
        <w:pStyle w:val="Plattetekstinspringen"/>
      </w:pPr>
      <w:r w:rsidRPr="00107DCA">
        <w:t xml:space="preserve">De eerste stap in het duplexsysteem, nl. het thermisch verzinken van de stalen constructie-elementen, gebeurt zoals beschreven in art. 27.62 Corrosiebescherming - thermisch verzinken. De herstelmethode m.b.v. zinkrijke verf voor onverzinkte plekken of beschadigingen mag niet toegepast worden bij het duplexsysteem, aangezien er niet-compatibiliteit tussen de verflagen kan zijn. De droge laagdikte van de herstelde plekken moet 30 </w:t>
      </w:r>
      <w:r w:rsidRPr="00107DCA">
        <w:t>m groter zijn dan de minimale plaatselijke eis voor de deklaagdikte.</w:t>
      </w:r>
    </w:p>
    <w:p w14:paraId="616DBE7A" w14:textId="77777777" w:rsidR="001D00B9" w:rsidRPr="00107DCA" w:rsidRDefault="001D00B9" w:rsidP="001D00B9">
      <w:pPr>
        <w:pStyle w:val="Plattetekstinspringen"/>
      </w:pPr>
      <w:r w:rsidRPr="00107DCA">
        <w:t xml:space="preserve">Oneffenheden op de verzinkte stukken, hoger dan 1 mm uitstekend uit het oppervlak, dienen door de verzinkerij verwijderd te worden. Aanwezige scherpe punten, doorns, zinkdruppels, zinklassen, hardzink of schuimresten van flux moeten vermeden worden. Ze zijn door de verzinkerij te verwijderen alvorens de stukken de verzinkerij verlaten. Bij het bijwerken van de bovenstaande oneffenheden mag de (naastgelegen) zinklaag niet tot op de stalen ondergrond verwijderd worden. Een verdikking is toegestaan, mits deze niet scherp, storend of schadelijk is voor het gebruiksdoel van het product. </w:t>
      </w:r>
    </w:p>
    <w:p w14:paraId="4A3128FC" w14:textId="77777777" w:rsidR="001D00B9" w:rsidRPr="00107DCA" w:rsidRDefault="001D00B9" w:rsidP="001D00B9">
      <w:pPr>
        <w:pStyle w:val="Plattetekstinspringen"/>
      </w:pPr>
      <w:r w:rsidRPr="00107DCA">
        <w:t>Voor het aanbrengen van de organische deklaag moeten de verzinkte stukken met een chemische voorbehandeling gereinigd worden. De chemische voorbehandeling (bijv. chromateren, fosfateren) dient op zodanige wijze uitgevoerd te worden dat alle op het zinkoppervlak aanwezige verontreinigingen verwijderd zijn en er op het zink een chemische verbinding ontstaat die een hechtlaag (conversielaag) voor de bedekking vormt of een zodanige ondergrond vormt dat er een deklaag op kan worden aangebracht.</w:t>
      </w:r>
    </w:p>
    <w:p w14:paraId="5AFE1D24" w14:textId="77777777" w:rsidR="001D00B9" w:rsidRPr="00107DCA" w:rsidRDefault="001D00B9" w:rsidP="001D00B9">
      <w:pPr>
        <w:pStyle w:val="Plattetekstinspringen"/>
      </w:pPr>
      <w:r w:rsidRPr="00107DCA">
        <w:t>Het voorbehandelde oppervlak moet een gelijkmatige kleur hebben die normaal is voor de conversielaag in kwestie en moet vrij zijn van vlekken, strepen, poeder, onbedekte plaatsen, concentraties van zoutresten en andere verontreinigingen. Bij wrijven met een doek mag de conversielaag niet afgeven. Het voorbehandelde materiaal dient schoon en droog in een binnenruimte te worden opgeslagen.</w:t>
      </w:r>
    </w:p>
    <w:p w14:paraId="61B0E6DC" w14:textId="77777777" w:rsidR="001D00B9" w:rsidRPr="00107DCA" w:rsidRDefault="001D00B9" w:rsidP="001D00B9">
      <w:pPr>
        <w:pStyle w:val="Plattetekstinspringen"/>
      </w:pPr>
      <w:r w:rsidRPr="00107DCA">
        <w:t>De deklaag moet bij voorkeur aansluitend, doch uiterlijk binnen de 4 uur, na de chemische voorbehandeling aangebracht worden. De verwerkingsvoorschriften van de coatingleverancier moeten zorgvuldig in acht genomen worden.</w:t>
      </w:r>
    </w:p>
    <w:p w14:paraId="5A957EA1" w14:textId="77777777" w:rsidR="001D00B9" w:rsidRPr="00107DCA" w:rsidRDefault="001D00B9" w:rsidP="001D00B9">
      <w:pPr>
        <w:pStyle w:val="Plattetekstinspringen"/>
      </w:pPr>
      <w:r w:rsidRPr="00107DCA">
        <w:t>De controle van het bedekkingssysteem gebeurt volgens punt 8. Controle van het lakbedekkingssysteem van de Belgische Praktijkrichtlijn BPR 1197.</w:t>
      </w:r>
    </w:p>
    <w:p w14:paraId="3427D83B" w14:textId="77777777" w:rsidR="001D00B9" w:rsidRPr="00107DCA" w:rsidRDefault="001D00B9" w:rsidP="001D00B9">
      <w:pPr>
        <w:pStyle w:val="Kop6"/>
      </w:pPr>
      <w:r w:rsidRPr="00107DCA">
        <w:t>Toepassing</w:t>
      </w:r>
    </w:p>
    <w:p w14:paraId="779F1EEE" w14:textId="77777777" w:rsidR="001D00B9" w:rsidRPr="00107DCA" w:rsidRDefault="001D00B9" w:rsidP="001D00B9">
      <w:pPr>
        <w:pStyle w:val="Plattetekst"/>
      </w:pPr>
      <w:r w:rsidRPr="00107DCA">
        <w:t>De te behandelen delen worden vooraf bekendgemaakt.</w:t>
      </w:r>
    </w:p>
    <w:p w14:paraId="2E7285F3" w14:textId="77777777" w:rsidR="001D00B9" w:rsidRPr="00107DCA" w:rsidRDefault="001D00B9" w:rsidP="001D00B9">
      <w:pPr>
        <w:pStyle w:val="Kop3"/>
      </w:pPr>
      <w:bookmarkStart w:id="1321" w:name="_Toc384115311"/>
      <w:bookmarkStart w:id="1322" w:name="_Toc385319280"/>
      <w:bookmarkStart w:id="1323" w:name="_Toc385321194"/>
      <w:bookmarkStart w:id="1324" w:name="_Toc438633638"/>
      <w:r w:rsidRPr="00107DCA">
        <w:t>27.64.</w:t>
      </w:r>
      <w:r w:rsidRPr="00107DCA">
        <w:tab/>
        <w:t>corrosiebescherming – roestwerende verfsystemen</w:t>
      </w:r>
      <w:r>
        <w:tab/>
      </w:r>
      <w:r w:rsidRPr="007B39DE">
        <w:rPr>
          <w:rStyle w:val="MeetChar"/>
        </w:rPr>
        <w:t>|PM|of|FH|kg</w:t>
      </w:r>
      <w:bookmarkEnd w:id="1321"/>
      <w:bookmarkEnd w:id="1322"/>
      <w:bookmarkEnd w:id="1323"/>
      <w:bookmarkEnd w:id="1324"/>
    </w:p>
    <w:p w14:paraId="7A898DEC" w14:textId="77777777" w:rsidR="001D00B9" w:rsidRPr="00107DCA" w:rsidRDefault="001D00B9" w:rsidP="001D00B9">
      <w:pPr>
        <w:pStyle w:val="Kop6"/>
      </w:pPr>
      <w:r w:rsidRPr="00107DCA">
        <w:t>Omschrijving</w:t>
      </w:r>
    </w:p>
    <w:p w14:paraId="0A167DFD" w14:textId="77777777" w:rsidR="001D00B9" w:rsidRPr="00107DCA" w:rsidRDefault="001D00B9" w:rsidP="001D00B9">
      <w:pPr>
        <w:pStyle w:val="Plattetekst"/>
      </w:pPr>
      <w:r w:rsidRPr="00107DCA">
        <w:t>De stalen profielen en bevestigingselementen worden beschermd tegen corrosie door het aanbrengen van een verfsysteem.</w:t>
      </w:r>
    </w:p>
    <w:p w14:paraId="1BEC1214" w14:textId="77777777" w:rsidR="001D00B9" w:rsidRPr="00107DCA" w:rsidRDefault="001D00B9" w:rsidP="001D00B9">
      <w:pPr>
        <w:pStyle w:val="Kop6"/>
      </w:pPr>
      <w:r w:rsidRPr="00107DCA">
        <w:t>Meting</w:t>
      </w:r>
    </w:p>
    <w:p w14:paraId="4A7E4176" w14:textId="77777777" w:rsidR="001D00B9" w:rsidRPr="00107DCA" w:rsidRDefault="001D00B9" w:rsidP="001D00B9">
      <w:pPr>
        <w:pStyle w:val="ofwel"/>
      </w:pPr>
      <w:r w:rsidRPr="00107DCA">
        <w:t>(ofwel)</w:t>
      </w:r>
    </w:p>
    <w:p w14:paraId="68A22E8C" w14:textId="77777777" w:rsidR="001D00B9" w:rsidRPr="00107DCA" w:rsidRDefault="001D00B9" w:rsidP="001D00B9">
      <w:pPr>
        <w:pStyle w:val="Plattetekstinspringen"/>
      </w:pPr>
      <w:r w:rsidRPr="00107DCA">
        <w:t>aard van de overeenkomst: Pro Memorie (PM). Inbegrepen in de respectievelijke eenheidsprijs van de te behandelen profielen, inclusief de corrosiebescherming van de verbindingen en hulpstukken.</w:t>
      </w:r>
    </w:p>
    <w:p w14:paraId="30E0932B" w14:textId="77777777" w:rsidR="001D00B9" w:rsidRPr="00107DCA" w:rsidRDefault="001D00B9" w:rsidP="001D00B9">
      <w:pPr>
        <w:pStyle w:val="ofwel"/>
      </w:pPr>
      <w:r w:rsidRPr="00107DCA">
        <w:t>(ofwel)</w:t>
      </w:r>
    </w:p>
    <w:p w14:paraId="327A9816" w14:textId="77777777" w:rsidR="001D00B9" w:rsidRPr="00107DCA" w:rsidRDefault="001D00B9" w:rsidP="001D00B9">
      <w:pPr>
        <w:pStyle w:val="Plattetekstinspringen"/>
      </w:pPr>
      <w:r w:rsidRPr="00107DCA">
        <w:t>meeteenheid: per kg van de te behandelen profielen</w:t>
      </w:r>
    </w:p>
    <w:p w14:paraId="24295810" w14:textId="77777777" w:rsidR="001D00B9" w:rsidRPr="00107DCA" w:rsidRDefault="001D00B9" w:rsidP="001D00B9">
      <w:pPr>
        <w:pStyle w:val="Plattetekstinspringen"/>
      </w:pPr>
      <w:r w:rsidRPr="00107DCA">
        <w:t>aard van de overeenkomst: Forfaitaire Hoeveelheid (FH)</w:t>
      </w:r>
    </w:p>
    <w:p w14:paraId="61243002" w14:textId="77777777" w:rsidR="001D00B9" w:rsidRPr="00107DCA" w:rsidRDefault="001D00B9" w:rsidP="001D00B9">
      <w:pPr>
        <w:pStyle w:val="Kop6"/>
      </w:pPr>
      <w:r w:rsidRPr="00107DCA">
        <w:t>Materiaal</w:t>
      </w:r>
    </w:p>
    <w:p w14:paraId="4452A088" w14:textId="77777777" w:rsidR="001D00B9" w:rsidRPr="00107DCA" w:rsidRDefault="001D00B9" w:rsidP="001D00B9">
      <w:pPr>
        <w:pStyle w:val="Plattetekstinspringen"/>
      </w:pPr>
      <w:r w:rsidRPr="00107DCA">
        <w:t xml:space="preserve">De bepalingen van NBN EN ISO 12944-5 - Verven en vernissen - Corrosiebescherming van staalconstructies door beschermende verfsystemen - Deel 5: Beschermende verfsystemen zijn van toepassing. </w:t>
      </w:r>
    </w:p>
    <w:p w14:paraId="30E55926" w14:textId="77777777" w:rsidR="001D00B9" w:rsidRPr="00107DCA" w:rsidRDefault="001D00B9" w:rsidP="001D00B9">
      <w:pPr>
        <w:pStyle w:val="Kop8"/>
      </w:pPr>
      <w:r w:rsidRPr="00107DCA">
        <w:t>Specificaties</w:t>
      </w:r>
    </w:p>
    <w:p w14:paraId="6999D52D" w14:textId="77777777" w:rsidR="001D00B9" w:rsidRPr="00107DCA" w:rsidRDefault="001D00B9" w:rsidP="001D00B9">
      <w:pPr>
        <w:pStyle w:val="Plattetekstinspringen"/>
      </w:pPr>
      <w:r w:rsidRPr="00107DCA">
        <w:t xml:space="preserve">Minimale laagdikte verfsysteem: </w:t>
      </w:r>
      <w:r w:rsidRPr="00BC2728">
        <w:rPr>
          <w:rStyle w:val="Keuze-blauw"/>
        </w:rPr>
        <w:t>30 / 40 / …</w:t>
      </w:r>
      <w:r w:rsidRPr="00107DCA">
        <w:t xml:space="preserve"> µm</w:t>
      </w:r>
    </w:p>
    <w:p w14:paraId="4D941F66" w14:textId="77777777" w:rsidR="001D00B9" w:rsidRPr="00107DCA" w:rsidRDefault="001D00B9" w:rsidP="001D00B9">
      <w:pPr>
        <w:pStyle w:val="Plattetekstinspringen"/>
      </w:pPr>
      <w:r w:rsidRPr="00107DCA">
        <w:t xml:space="preserve">Kleur: </w:t>
      </w:r>
      <w:r w:rsidRPr="00BC2728">
        <w:rPr>
          <w:rStyle w:val="Keuze-blauw"/>
        </w:rPr>
        <w:t>RAL … / keuze aannemer</w:t>
      </w:r>
    </w:p>
    <w:p w14:paraId="46857627" w14:textId="77777777" w:rsidR="001D00B9" w:rsidRPr="00107DCA" w:rsidRDefault="001D00B9" w:rsidP="001D00B9">
      <w:pPr>
        <w:pStyle w:val="Kop6"/>
      </w:pPr>
      <w:r w:rsidRPr="00107DCA">
        <w:t>Uitvoering</w:t>
      </w:r>
    </w:p>
    <w:p w14:paraId="091297CE" w14:textId="77777777" w:rsidR="001D00B9" w:rsidRPr="00107DCA" w:rsidRDefault="001D00B9" w:rsidP="001D00B9">
      <w:pPr>
        <w:pStyle w:val="Kop7"/>
      </w:pPr>
      <w:r w:rsidRPr="00107DCA">
        <w:t>VOORBEREIDING</w:t>
      </w:r>
    </w:p>
    <w:p w14:paraId="295660F3" w14:textId="77777777" w:rsidR="001D00B9" w:rsidRPr="00107DCA" w:rsidRDefault="001D00B9" w:rsidP="001D00B9">
      <w:pPr>
        <w:pStyle w:val="Plattetekstinspringen"/>
      </w:pPr>
      <w:r w:rsidRPr="00107DCA">
        <w:t>De architect geeft in de gedetailleerde meetstaat aan op welke elementen de corrosiebescherming moet aangebracht worden.</w:t>
      </w:r>
    </w:p>
    <w:p w14:paraId="71D21D12" w14:textId="77777777" w:rsidR="001D00B9" w:rsidRPr="00107DCA" w:rsidRDefault="001D00B9" w:rsidP="001D00B9">
      <w:pPr>
        <w:pStyle w:val="Plattetekstinspringen"/>
      </w:pPr>
      <w:r w:rsidRPr="00107DCA">
        <w:t>Vóór verdere oppervlaktebehandeling plaatsvindt worden walshuid, roestschellen, splinters, lasspatten, vetten, olie, zouten, stof, vuil en andere verontreinigingen van de te behandelen stalen onderdelen verwijderd.</w:t>
      </w:r>
    </w:p>
    <w:p w14:paraId="24B230BB" w14:textId="77777777" w:rsidR="001D00B9" w:rsidRPr="00107DCA" w:rsidRDefault="001D00B9" w:rsidP="001D00B9">
      <w:pPr>
        <w:pStyle w:val="Plattetekstinspringen"/>
      </w:pPr>
      <w:r w:rsidRPr="00107DCA">
        <w:t>De oppervlakken van de te behandelen stalen onderdelen worden voorbewerkt tot een reinheidsgraad Sa 2,5 of beter (volgens NBN EN ISO 8501-1).</w:t>
      </w:r>
    </w:p>
    <w:p w14:paraId="63042CB4" w14:textId="77777777" w:rsidR="001D00B9" w:rsidRPr="00107DCA" w:rsidRDefault="001D00B9" w:rsidP="001D00B9">
      <w:pPr>
        <w:pStyle w:val="Kop7"/>
      </w:pPr>
      <w:r w:rsidRPr="00107DCA">
        <w:t>AANBRENGEN VAN HET VERFSYSTEEM</w:t>
      </w:r>
    </w:p>
    <w:p w14:paraId="3233ED21" w14:textId="77777777" w:rsidR="001D00B9" w:rsidRPr="00107DCA" w:rsidRDefault="001D00B9" w:rsidP="001D00B9">
      <w:pPr>
        <w:pStyle w:val="Plattetekstinspringen"/>
      </w:pPr>
      <w:r w:rsidRPr="00107DCA">
        <w:t xml:space="preserve">Het verfsysteem wordt aangebracht door bekwame vakmensen en volgens de voorschriften van de leverancier van het verfsysteem. </w:t>
      </w:r>
    </w:p>
    <w:p w14:paraId="0D1CC882" w14:textId="77777777" w:rsidR="001D00B9" w:rsidRPr="00107DCA" w:rsidRDefault="001D00B9" w:rsidP="001D00B9">
      <w:pPr>
        <w:pStyle w:val="Plattetekstinspringen"/>
      </w:pPr>
      <w:r w:rsidRPr="00107DCA">
        <w:t>De aannemer legt voor uitvoering aan de architect een technische fiche voor van een roestwerend verfsysteem (tweecomponenten epoxy-polyurethaan verfsysteem, monocomponent polyurethaan verfsysteem, …), geschikt voor de omgeving waaraan de stalen constructiedelen zullen blootgesteld worden. Het gebruik van loodmenie is verboden.</w:t>
      </w:r>
    </w:p>
    <w:p w14:paraId="2444DB93" w14:textId="77777777" w:rsidR="001D00B9" w:rsidRPr="00107DCA" w:rsidRDefault="001D00B9" w:rsidP="001D00B9">
      <w:pPr>
        <w:pStyle w:val="Plattetekstinspringen"/>
      </w:pPr>
      <w:r w:rsidRPr="00107DCA">
        <w:t xml:space="preserve">De werkstukken moeten beschut zijn tegen slechte weersomstandigheden zoals regen, wind en koude. De oppervlaktetemperatuur van het staal moet minstens 3°C hoger liggen dan het dauwpunt. </w:t>
      </w:r>
    </w:p>
    <w:p w14:paraId="00A860A9" w14:textId="77777777" w:rsidR="001D00B9" w:rsidRPr="00107DCA" w:rsidRDefault="001D00B9" w:rsidP="001D00B9">
      <w:pPr>
        <w:pStyle w:val="Plattetekstinspringen"/>
      </w:pPr>
      <w:r w:rsidRPr="00107DCA">
        <w:t>De contactoppervlakken van de verbindingen met bouten mogen niet geverfd worden.</w:t>
      </w:r>
    </w:p>
    <w:p w14:paraId="5690E718" w14:textId="77777777" w:rsidR="001D00B9" w:rsidRPr="00107DCA" w:rsidRDefault="001D00B9" w:rsidP="001D00B9">
      <w:pPr>
        <w:pStyle w:val="Plattetekstinspringen"/>
      </w:pPr>
      <w:r w:rsidRPr="00107DCA">
        <w:t>De totale laagdikte mag niet beneden de minimum voorgeschreven laagdikte liggen.</w:t>
      </w:r>
    </w:p>
    <w:p w14:paraId="0FFE6A4D" w14:textId="77777777" w:rsidR="001D00B9" w:rsidRPr="00107DCA" w:rsidRDefault="001D00B9" w:rsidP="001D00B9">
      <w:pPr>
        <w:pStyle w:val="Plattetekstinspringen"/>
      </w:pPr>
      <w:r w:rsidRPr="00107DCA">
        <w:t xml:space="preserve">Na montage op de werf zullen alle montageonderdelen en gebeurlijke beschadigingen worden bijgewerkt. </w:t>
      </w:r>
    </w:p>
    <w:p w14:paraId="2E40BE1A" w14:textId="77777777" w:rsidR="001D00B9" w:rsidRPr="00107DCA" w:rsidRDefault="001D00B9" w:rsidP="001D00B9">
      <w:pPr>
        <w:pStyle w:val="Kop7"/>
      </w:pPr>
      <w:r w:rsidRPr="00107DCA">
        <w:t>KEURING</w:t>
      </w:r>
    </w:p>
    <w:p w14:paraId="04C9B2C8" w14:textId="77777777" w:rsidR="001D00B9" w:rsidRPr="00107DCA" w:rsidRDefault="001D00B9" w:rsidP="001D00B9">
      <w:pPr>
        <w:pStyle w:val="Plattetekstinspringen"/>
      </w:pPr>
      <w:r w:rsidRPr="00107DCA">
        <w:t>De volgende testen worden door de uitvoerder van de corrosiebescherming uitgevoerd. De kosten voor deze testen zijn inbegrepen in de eenheidsprijs van onderhavig artikel.</w:t>
      </w:r>
    </w:p>
    <w:p w14:paraId="48DC5322" w14:textId="77777777" w:rsidR="001D00B9" w:rsidRPr="00107DCA" w:rsidRDefault="001D00B9" w:rsidP="001D00B9">
      <w:pPr>
        <w:pStyle w:val="Plattetekstinspringen2"/>
      </w:pPr>
      <w:r w:rsidRPr="00107DCA">
        <w:t>Proefstukken, genomen uit de geverfde stalen constructiedelen, worden beproefd op hun corrosieweerstand volgens NBN EN ISO 12944-6 - Verven en vernissen - Corrosiebescherming van staalconstructies door beschermende verfsystemen - Deel 6: Laboratoriumbeproevingen voor de bepaling van de prestatie.</w:t>
      </w:r>
    </w:p>
    <w:p w14:paraId="476E2D32" w14:textId="77777777" w:rsidR="001D00B9" w:rsidRPr="00107DCA" w:rsidRDefault="001D00B9" w:rsidP="001D00B9">
      <w:pPr>
        <w:pStyle w:val="Plattetekstinspringen2"/>
      </w:pPr>
      <w:r w:rsidRPr="00107DCA">
        <w:t>De droge laagdikte wordt gecontroleerd volgens NBN EN ISO 2808 - Verven en vernissen - Bepaling van de filmdikte. Geen enkele laagdikte mag minder zijn dan 80% van de vereiste laagdikte.</w:t>
      </w:r>
    </w:p>
    <w:p w14:paraId="68C8BBF1" w14:textId="77777777" w:rsidR="001D00B9" w:rsidRPr="00107DCA" w:rsidRDefault="001D00B9" w:rsidP="001D00B9">
      <w:pPr>
        <w:pStyle w:val="Plattetekstinspringen2"/>
      </w:pPr>
      <w:r w:rsidRPr="00107DCA">
        <w:t>De hechting van het verfsysteem wordt bepaald volgens NBN EN ISO 2409 – Verven en vernissen – Ruitjesproef. Geen enkel resultaat mag slechter zijn dan klasse 1.</w:t>
      </w:r>
    </w:p>
    <w:p w14:paraId="77DEF227" w14:textId="77777777" w:rsidR="001D00B9" w:rsidRPr="00107DCA" w:rsidRDefault="001D00B9" w:rsidP="001D00B9">
      <w:pPr>
        <w:pStyle w:val="Plattetekstinspringen2"/>
      </w:pPr>
      <w:r w:rsidRPr="00107DCA">
        <w:t>Visuele inspectie: deze dient plaats te vinden op de zichtvlakken met het blote oog, loodrecht op het oppervlak, op een afstand van 3 meter voor binnentoepassingen en 5 meter voor buitentoepassingen. Op deze afstand mag de deklaag geen rimpels, zakkers, lopers, insluitingen, kraters en andere onregelmatigheden vertonen die als storend worden ervaren.</w:t>
      </w:r>
    </w:p>
    <w:p w14:paraId="3EFCA7B2" w14:textId="77777777" w:rsidR="001D00B9" w:rsidRPr="00107DCA" w:rsidRDefault="001D00B9" w:rsidP="001D00B9">
      <w:pPr>
        <w:pStyle w:val="Kop6"/>
      </w:pPr>
      <w:r w:rsidRPr="00107DCA">
        <w:t>Toepassing</w:t>
      </w:r>
    </w:p>
    <w:p w14:paraId="7DBA364C" w14:textId="77777777" w:rsidR="001D00B9" w:rsidRPr="00107DCA" w:rsidRDefault="001D00B9" w:rsidP="001D00B9">
      <w:pPr>
        <w:pStyle w:val="Kop2"/>
      </w:pPr>
      <w:bookmarkStart w:id="1325" w:name="_Toc384115312"/>
      <w:bookmarkStart w:id="1326" w:name="_Toc385319281"/>
      <w:bookmarkStart w:id="1327" w:name="_Toc385321195"/>
      <w:bookmarkStart w:id="1328" w:name="_Toc438633639"/>
      <w:r w:rsidRPr="00107DCA">
        <w:t>27.70.</w:t>
      </w:r>
      <w:r w:rsidRPr="00107DCA">
        <w:tab/>
        <w:t>brandbeveiliging – algemeen</w:t>
      </w:r>
      <w:bookmarkEnd w:id="1325"/>
      <w:bookmarkEnd w:id="1326"/>
      <w:bookmarkEnd w:id="1327"/>
      <w:bookmarkEnd w:id="1328"/>
    </w:p>
    <w:p w14:paraId="6BC1EB42" w14:textId="77777777" w:rsidR="001D00B9" w:rsidRPr="00107DCA" w:rsidRDefault="001D00B9" w:rsidP="001D00B9">
      <w:pPr>
        <w:pStyle w:val="Kop3"/>
      </w:pPr>
      <w:bookmarkStart w:id="1329" w:name="_Toc384115313"/>
      <w:bookmarkStart w:id="1330" w:name="_Toc385319282"/>
      <w:bookmarkStart w:id="1331" w:name="_Toc385321196"/>
      <w:bookmarkStart w:id="1332" w:name="_Toc438633640"/>
      <w:r w:rsidRPr="00107DCA">
        <w:t>27.71.</w:t>
      </w:r>
      <w:r w:rsidRPr="00107DCA">
        <w:tab/>
        <w:t>brandbeveiliging – brandwerend verfsysteem</w:t>
      </w:r>
      <w:r w:rsidRPr="00107DCA">
        <w:tab/>
      </w:r>
      <w:r w:rsidRPr="007B39DE">
        <w:rPr>
          <w:rStyle w:val="MeetChar"/>
        </w:rPr>
        <w:t>|PM|of|FH|kg</w:t>
      </w:r>
      <w:bookmarkEnd w:id="1329"/>
      <w:bookmarkEnd w:id="1330"/>
      <w:bookmarkEnd w:id="1331"/>
      <w:bookmarkEnd w:id="1332"/>
    </w:p>
    <w:p w14:paraId="096B2151" w14:textId="77777777" w:rsidR="001D00B9" w:rsidRPr="00107DCA" w:rsidRDefault="001D00B9" w:rsidP="001D00B9">
      <w:pPr>
        <w:pStyle w:val="Kop6"/>
      </w:pPr>
      <w:r w:rsidRPr="00107DCA">
        <w:t>Omschrijving</w:t>
      </w:r>
    </w:p>
    <w:p w14:paraId="6DE9C7E9" w14:textId="77777777" w:rsidR="001D00B9" w:rsidRPr="00107DCA" w:rsidRDefault="001D00B9" w:rsidP="001D00B9">
      <w:pPr>
        <w:pStyle w:val="Plattetekst"/>
      </w:pPr>
      <w:r w:rsidRPr="00107DCA">
        <w:t>De stalen constructie-elementen worden voorzien van een brandwerend verfsysteem dat opschuimt bij brand en het staal isoleert zodat het staal de bezwijktemperatuur niet bereikt gedurende de vooropgestelde tijd.</w:t>
      </w:r>
    </w:p>
    <w:p w14:paraId="3CA72B48" w14:textId="77777777" w:rsidR="001D00B9" w:rsidRPr="00107DCA" w:rsidRDefault="001D00B9" w:rsidP="001D00B9">
      <w:pPr>
        <w:pStyle w:val="Kop6"/>
      </w:pPr>
      <w:r w:rsidRPr="00107DCA">
        <w:t>Meting</w:t>
      </w:r>
    </w:p>
    <w:p w14:paraId="743449E3" w14:textId="77777777" w:rsidR="001D00B9" w:rsidRPr="00107DCA" w:rsidRDefault="001D00B9" w:rsidP="001D00B9">
      <w:pPr>
        <w:pStyle w:val="ofwel"/>
      </w:pPr>
      <w:r w:rsidRPr="00107DCA">
        <w:t>(ofwel)</w:t>
      </w:r>
    </w:p>
    <w:p w14:paraId="1503766A" w14:textId="77777777" w:rsidR="001D00B9" w:rsidRPr="00107DCA" w:rsidRDefault="001D00B9" w:rsidP="001D00B9">
      <w:pPr>
        <w:pStyle w:val="Plattetekstinspringen"/>
      </w:pPr>
      <w:r w:rsidRPr="00107DCA">
        <w:t>aard van de overeenkomst: Pro Memorie (PM). Inbegrepen in de respectievelijke eenheidsprijs van de te behandelen profielen, inclusief de brandwerende bescherming van de verbindingen en hulpstukken.</w:t>
      </w:r>
    </w:p>
    <w:p w14:paraId="40E2782E" w14:textId="77777777" w:rsidR="001D00B9" w:rsidRPr="00107DCA" w:rsidRDefault="001D00B9" w:rsidP="001D00B9">
      <w:pPr>
        <w:pStyle w:val="ofwel"/>
      </w:pPr>
      <w:r w:rsidRPr="00107DCA">
        <w:t>(ofwel)</w:t>
      </w:r>
    </w:p>
    <w:p w14:paraId="4B2954FA" w14:textId="77777777" w:rsidR="001D00B9" w:rsidRPr="00107DCA" w:rsidRDefault="001D00B9" w:rsidP="001D00B9">
      <w:pPr>
        <w:pStyle w:val="Plattetekstinspringen"/>
      </w:pPr>
      <w:r w:rsidRPr="00107DCA">
        <w:t>meeteenheid: per kg van de te behandelen profielen</w:t>
      </w:r>
    </w:p>
    <w:p w14:paraId="0BADD39D" w14:textId="77777777" w:rsidR="001D00B9" w:rsidRPr="00107DCA" w:rsidRDefault="001D00B9" w:rsidP="001D00B9">
      <w:pPr>
        <w:pStyle w:val="Plattetekstinspringen"/>
      </w:pPr>
      <w:r w:rsidRPr="00107DCA">
        <w:t>aard van de overeenkomst: Forfaitaire Hoeveelheid (FH)</w:t>
      </w:r>
    </w:p>
    <w:p w14:paraId="269BEAE1" w14:textId="77777777" w:rsidR="001D00B9" w:rsidRPr="00107DCA" w:rsidRDefault="001D00B9" w:rsidP="001D00B9">
      <w:pPr>
        <w:pStyle w:val="Kop6"/>
      </w:pPr>
      <w:r w:rsidRPr="00107DCA">
        <w:t>Materiaal</w:t>
      </w:r>
    </w:p>
    <w:p w14:paraId="468E8019" w14:textId="77777777" w:rsidR="001D00B9" w:rsidRPr="00107DCA" w:rsidRDefault="001D00B9" w:rsidP="001D00B9">
      <w:pPr>
        <w:pStyle w:val="Plattetekstinspringen"/>
      </w:pPr>
      <w:r w:rsidRPr="00107DCA">
        <w:t>Het brandwerend verfsysteem heeft een ETA volgens ETAG 018 – Deel 2.</w:t>
      </w:r>
    </w:p>
    <w:p w14:paraId="63D5080F" w14:textId="77777777" w:rsidR="001D00B9" w:rsidRPr="00107DCA" w:rsidRDefault="001D00B9" w:rsidP="001D00B9">
      <w:pPr>
        <w:pStyle w:val="Plattetekstinspringen"/>
      </w:pPr>
      <w:r w:rsidRPr="00107DCA">
        <w:t>De benodigde laagdikte wordt bepaald aan de hand van NBN EN 1993-1-2 + ANB door degene die het brandwerend verfsysteem aanbrengt.</w:t>
      </w:r>
    </w:p>
    <w:p w14:paraId="7EA32480" w14:textId="77777777" w:rsidR="001D00B9" w:rsidRPr="00107DCA" w:rsidRDefault="001D00B9" w:rsidP="001D00B9">
      <w:pPr>
        <w:pStyle w:val="Kop8"/>
      </w:pPr>
      <w:r w:rsidRPr="00107DCA">
        <w:t>Specificaties</w:t>
      </w:r>
    </w:p>
    <w:p w14:paraId="53BC48C5" w14:textId="77777777" w:rsidR="001D00B9" w:rsidRPr="00107DCA" w:rsidRDefault="001D00B9" w:rsidP="001D00B9">
      <w:pPr>
        <w:pStyle w:val="Plattetekstinspringen"/>
      </w:pPr>
      <w:r w:rsidRPr="00107DCA">
        <w:t>Het verfsysteem bestaat uit</w:t>
      </w:r>
      <w:r>
        <w:br/>
      </w:r>
      <w:r w:rsidRPr="00F54C8B">
        <w:rPr>
          <w:rStyle w:val="ofwelChar"/>
        </w:rPr>
        <w:t>(ofwel)</w:t>
      </w:r>
      <w:r w:rsidRPr="00107DCA">
        <w:t xml:space="preserve"> een grondlaag en een brandwerende verflaag</w:t>
      </w:r>
      <w:r>
        <w:br/>
      </w:r>
      <w:r w:rsidRPr="00F54C8B">
        <w:rPr>
          <w:rStyle w:val="ofwelChar"/>
        </w:rPr>
        <w:t>(ofwel)</w:t>
      </w:r>
      <w:r w:rsidRPr="005651F8">
        <w:rPr>
          <w:rStyle w:val="ofwelChar"/>
        </w:rPr>
        <w:t xml:space="preserve"> </w:t>
      </w:r>
      <w:r w:rsidRPr="00107DCA">
        <w:t>een grondlaag, een brandwerende verflaag en een toplaag</w:t>
      </w:r>
    </w:p>
    <w:p w14:paraId="79409A95" w14:textId="77777777" w:rsidR="001D00B9" w:rsidRPr="00107DCA" w:rsidRDefault="001D00B9" w:rsidP="001D00B9">
      <w:pPr>
        <w:pStyle w:val="Plattetekstinspringen"/>
      </w:pPr>
      <w:r w:rsidRPr="00107DCA">
        <w:t xml:space="preserve">Vereiste brandweerstand: </w:t>
      </w:r>
      <w:r w:rsidRPr="00BC2728">
        <w:rPr>
          <w:rStyle w:val="Keuze-blauw"/>
        </w:rPr>
        <w:t>R 30 / R 60 / R 90 / R 120</w:t>
      </w:r>
    </w:p>
    <w:p w14:paraId="3E775159" w14:textId="77777777" w:rsidR="001D00B9" w:rsidRPr="00107DCA" w:rsidRDefault="001D00B9" w:rsidP="001D00B9">
      <w:pPr>
        <w:pStyle w:val="Kop8"/>
      </w:pPr>
      <w:r w:rsidRPr="00107DCA">
        <w:t xml:space="preserve">Aanvullende specificaties </w:t>
      </w:r>
      <w:r w:rsidR="00156DE5">
        <w:t>(te schrappen door ontwerper indien niet van toepassing)</w:t>
      </w:r>
    </w:p>
    <w:p w14:paraId="027889B2" w14:textId="77777777" w:rsidR="001D00B9" w:rsidRPr="00107DCA" w:rsidRDefault="001D00B9" w:rsidP="001D00B9">
      <w:pPr>
        <w:pStyle w:val="Plattetekstinspringen"/>
      </w:pPr>
      <w:r w:rsidRPr="00107DCA">
        <w:t xml:space="preserve">Kleur toplaag: </w:t>
      </w:r>
      <w:r w:rsidRPr="00BC2728">
        <w:rPr>
          <w:rStyle w:val="Keuze-blauw"/>
        </w:rPr>
        <w:t>RAL … / keuze aannemer</w:t>
      </w:r>
    </w:p>
    <w:p w14:paraId="65471447" w14:textId="77777777" w:rsidR="001D00B9" w:rsidRPr="00107DCA" w:rsidRDefault="001D00B9" w:rsidP="001D00B9">
      <w:pPr>
        <w:pStyle w:val="Kop6"/>
      </w:pPr>
      <w:r w:rsidRPr="00107DCA">
        <w:t>Uitvoering</w:t>
      </w:r>
    </w:p>
    <w:p w14:paraId="72E1E4D9" w14:textId="77777777" w:rsidR="001D00B9" w:rsidRPr="00107DCA" w:rsidRDefault="001D00B9" w:rsidP="001D00B9">
      <w:pPr>
        <w:pStyle w:val="Kop7"/>
      </w:pPr>
      <w:r w:rsidRPr="00107DCA">
        <w:t>VOORBEREIDING</w:t>
      </w:r>
    </w:p>
    <w:p w14:paraId="5F154FBE" w14:textId="77777777" w:rsidR="001D00B9" w:rsidRPr="00107DCA" w:rsidRDefault="001D00B9" w:rsidP="001D00B9">
      <w:pPr>
        <w:pStyle w:val="Plattetekstinspringen"/>
      </w:pPr>
      <w:r w:rsidRPr="00107DCA">
        <w:t>De architect geeft in de gedetailleerde meetstaat aan op welke elementen het brandwerend verfsysteem moet aangebracht worden.</w:t>
      </w:r>
    </w:p>
    <w:p w14:paraId="4FA1100D" w14:textId="77777777" w:rsidR="001D00B9" w:rsidRPr="00107DCA" w:rsidRDefault="001D00B9" w:rsidP="001D00B9">
      <w:pPr>
        <w:pStyle w:val="Plattetekstinspringen"/>
      </w:pPr>
      <w:r w:rsidRPr="00107DCA">
        <w:t>Vóór verdere oppervlaktebehandeling plaatsvindt worden walshuid, roestschellen, splinters, lasspatten, vetten, olie, zouten, stof, vuil en andere verontreinigingen van de te behandelen stalen onderdelen verwijderd.</w:t>
      </w:r>
    </w:p>
    <w:p w14:paraId="70F1AF5E" w14:textId="77777777" w:rsidR="001D00B9" w:rsidRPr="00107DCA" w:rsidRDefault="001D00B9" w:rsidP="001D00B9">
      <w:pPr>
        <w:pStyle w:val="Plattetekstinspringen"/>
      </w:pPr>
      <w:r w:rsidRPr="00107DCA">
        <w:t>De oppervlakken van de te behandelen stalen onderdelen worden voorbewerkt tot een reinheidsgraad Sa 2,5 of beter (volgens NBN EN ISO 8501-1).</w:t>
      </w:r>
    </w:p>
    <w:p w14:paraId="02E19187" w14:textId="77777777" w:rsidR="001D00B9" w:rsidRPr="00107DCA" w:rsidRDefault="001D00B9" w:rsidP="001D00B9">
      <w:pPr>
        <w:pStyle w:val="Kop7"/>
      </w:pPr>
      <w:r w:rsidRPr="00107DCA">
        <w:t>AANBRENGEN VAN HET VERFSYSTEEM</w:t>
      </w:r>
    </w:p>
    <w:p w14:paraId="22989C92" w14:textId="77777777" w:rsidR="001D00B9" w:rsidRPr="00107DCA" w:rsidRDefault="001D00B9" w:rsidP="001D00B9">
      <w:pPr>
        <w:pStyle w:val="Plattetekstinspringen"/>
      </w:pPr>
      <w:r w:rsidRPr="00107DCA">
        <w:t xml:space="preserve">Het verfsysteem wordt aangebracht door bekwame vakmensen en volgens de voorschriften van de leverancier van het verfsysteem. </w:t>
      </w:r>
    </w:p>
    <w:p w14:paraId="53BB4D2E" w14:textId="77777777" w:rsidR="001D00B9" w:rsidRPr="00107DCA" w:rsidRDefault="001D00B9" w:rsidP="001D00B9">
      <w:pPr>
        <w:pStyle w:val="Plattetekstinspringen"/>
      </w:pPr>
      <w:r w:rsidRPr="00107DCA">
        <w:t>De aannemer legt voor uitvoering een technische fiche en de ETA van het brandwerend verfsysteem voor aan de architect.</w:t>
      </w:r>
    </w:p>
    <w:p w14:paraId="538CBAC5" w14:textId="77777777" w:rsidR="001D00B9" w:rsidRPr="00107DCA" w:rsidRDefault="001D00B9" w:rsidP="001D00B9">
      <w:pPr>
        <w:pStyle w:val="Plattetekstinspringen"/>
      </w:pPr>
      <w:r w:rsidRPr="00107DCA">
        <w:t>Het staal moet droog zijn en de verwerkingstemperatuur moet liggen tussen de waarden aangegeven in de verwerkingsvoorschriften van de leverancier.</w:t>
      </w:r>
    </w:p>
    <w:p w14:paraId="58E60855" w14:textId="77777777" w:rsidR="001D00B9" w:rsidRPr="00107DCA" w:rsidRDefault="001D00B9" w:rsidP="001D00B9">
      <w:pPr>
        <w:pStyle w:val="Plattetekstinspringen"/>
      </w:pPr>
      <w:r w:rsidRPr="00107DCA">
        <w:t xml:space="preserve">Na de voorbereiding van het staaloppervlak wordt een grondlaag (primer) aangebracht die geschikt is voor het toegepaste brandwerende verfsysteem (zie hiervoor ETAG 018 en onderscheid in primergroepen). </w:t>
      </w:r>
    </w:p>
    <w:p w14:paraId="0BDA8CE2" w14:textId="77777777" w:rsidR="001D00B9" w:rsidRPr="00107DCA" w:rsidRDefault="001D00B9" w:rsidP="001D00B9">
      <w:pPr>
        <w:pStyle w:val="Plattetekstinspringen"/>
      </w:pPr>
      <w:r w:rsidRPr="00107DCA">
        <w:t>Vervolgens wordt de brandwerende verflaag aangebracht volgens de verwerkingsvoorschriften van de fabrikant. Indien nodig wordt de benodigde dikte van de brandwerende verflaag bereikt in meerdere lagen. De minimale droogtijd volgens de voorschriften van de fabrikant dient gerespecteerd te worden.</w:t>
      </w:r>
    </w:p>
    <w:p w14:paraId="5A5B7212" w14:textId="77777777" w:rsidR="001D00B9" w:rsidRPr="00107DCA" w:rsidRDefault="001D00B9" w:rsidP="001D00B9">
      <w:pPr>
        <w:pStyle w:val="Plattetekstinspringen"/>
      </w:pPr>
      <w:r w:rsidRPr="00107DCA">
        <w:t>Indien een toplaag aangebracht moet worden, moet de brandwerende verflaag volledig droog zijn alvorens de toplaag aangebracht wordt.</w:t>
      </w:r>
    </w:p>
    <w:p w14:paraId="013410AF" w14:textId="77777777" w:rsidR="001D00B9" w:rsidRPr="00107DCA" w:rsidRDefault="001D00B9" w:rsidP="001D00B9">
      <w:pPr>
        <w:pStyle w:val="Kop7"/>
      </w:pPr>
      <w:r w:rsidRPr="00107DCA">
        <w:t>TRANSPORT EN MONTAGE</w:t>
      </w:r>
    </w:p>
    <w:p w14:paraId="4570AB84" w14:textId="77777777" w:rsidR="001D00B9" w:rsidRPr="00107DCA" w:rsidRDefault="001D00B9" w:rsidP="001D00B9">
      <w:pPr>
        <w:pStyle w:val="Plattetekstinspringen"/>
      </w:pPr>
      <w:r w:rsidRPr="00107DCA">
        <w:t>Bij het transport, (tussen)opslag en montage moet speciale aandacht worden besteed om beschadiging van het verfsysteem tot een minimum te beperken. De instructies van de leverancier hier omtrent moeten gevolgd worden.</w:t>
      </w:r>
    </w:p>
    <w:p w14:paraId="0E70CBA9" w14:textId="77777777" w:rsidR="001D00B9" w:rsidRPr="00107DCA" w:rsidRDefault="001D00B9" w:rsidP="001D00B9">
      <w:pPr>
        <w:pStyle w:val="Plattetekstinspringen"/>
      </w:pPr>
      <w:r w:rsidRPr="00107DCA">
        <w:t>Beschadigde oppervlakken moeten worden gerepareerd volgens de instructies van de leverancier van het brandwerende verfsysteem. Wanneer het brandwerende verfsysteem niet op de bouwplaats is aangebracht, moeten nog niet-beschermde onderdelen, waaronder de boutverbindingen, op de bouwplaats worden beschermd. Hierbij moet de grootste laagdikte worden aangehouden van de twee te verbinden stalen onderdelen.</w:t>
      </w:r>
    </w:p>
    <w:p w14:paraId="1841D622" w14:textId="77777777" w:rsidR="001D00B9" w:rsidRPr="00107DCA" w:rsidRDefault="001D00B9" w:rsidP="001D00B9">
      <w:pPr>
        <w:pStyle w:val="Kop7"/>
      </w:pPr>
      <w:r w:rsidRPr="00107DCA">
        <w:t>KEURING</w:t>
      </w:r>
    </w:p>
    <w:p w14:paraId="30C0919F" w14:textId="77777777" w:rsidR="001D00B9" w:rsidRPr="00107DCA" w:rsidRDefault="001D00B9" w:rsidP="001D00B9">
      <w:pPr>
        <w:pStyle w:val="Plattetekstinspringen"/>
      </w:pPr>
      <w:r w:rsidRPr="00107DCA">
        <w:t>De volgende testen worden door de uitvoerder van het brandwerend verfsysteem uitgevoerd. De kosten voor deze testen zijn inbegrepen in de eenheidsprijs van onderhavig artikel.</w:t>
      </w:r>
    </w:p>
    <w:p w14:paraId="669F4E3C" w14:textId="77777777" w:rsidR="001D00B9" w:rsidRPr="00107DCA" w:rsidRDefault="001D00B9" w:rsidP="001D00B9">
      <w:pPr>
        <w:pStyle w:val="Plattetekstinspringen2"/>
      </w:pPr>
      <w:r w:rsidRPr="00107DCA">
        <w:t>Voordat de brandwerende verflaag wordt aangebracht, dient de laagdikte van de primer gecontroleerd te worden. De laagdikte moet voldoen aan de minimum én maximum laagdikte voor zover van toepassing volgens de documentatie van de leverancier van het brandwerende systeem.</w:t>
      </w:r>
    </w:p>
    <w:p w14:paraId="08894CF6" w14:textId="77777777" w:rsidR="001D00B9" w:rsidRPr="00107DCA" w:rsidRDefault="001D00B9" w:rsidP="001D00B9">
      <w:pPr>
        <w:pStyle w:val="Plattetekstinspringen2"/>
      </w:pPr>
      <w:r w:rsidRPr="00107DCA">
        <w:t>De droge laagdikte van de brandwerende verflaag wordt gecontroleerd volgens NBN EN ISO 2808 - Verven en vernissen - Bepaling van de filmdikte conform de richtlijnen van NBN EN ISO 12944-5 - Verven en vernissen - Corrosiebescherming van staalconstructies door beschermende verfsystemen - Deel 5: Beschermende verfsystemen. Geen enkele laagdikte mag minder zijn dan 80% van de vereiste laagdikte. Indien de laagdikte niet voldoende is, moet de brandwerende verflaag worden opgedikt tot de vereiste laagdikte volgens de voorschriften van de leverancier van het brandwerende systeem.</w:t>
      </w:r>
    </w:p>
    <w:p w14:paraId="165A21D5" w14:textId="77777777" w:rsidR="001D00B9" w:rsidRPr="00107DCA" w:rsidRDefault="001D00B9" w:rsidP="001D00B9">
      <w:pPr>
        <w:pStyle w:val="Plattetekstinspringen2"/>
      </w:pPr>
      <w:r w:rsidRPr="00107DCA">
        <w:t xml:space="preserve">Bij zichtbaar blijvende elementen moet een visuele inspectie van de toplaag gebeuren. Deze inspectie dient plaats te vinden op de zichtvlakken met het blote oog, loodrecht op het oppervlak, op een afstand van 3 meter voor binnentoepassingen en 5 meter voor buitentoepassingen. Op deze afstand mag de deklaag geen rimpels, zakkers, lopers, insluitingen, kraters en andere onregelmatigheden vertonen die als storend worden ervaren. </w:t>
      </w:r>
    </w:p>
    <w:p w14:paraId="1AD09F27" w14:textId="77777777" w:rsidR="001D00B9" w:rsidRPr="00107DCA" w:rsidRDefault="001D00B9" w:rsidP="001D00B9">
      <w:pPr>
        <w:pStyle w:val="Plattetekstinspringen2"/>
      </w:pPr>
      <w:r w:rsidRPr="00107DCA">
        <w:t>Bij twijfel wordt ook de hechting van het verfsysteem bepaald volgens NBN EN ISO 2409 – Verven en vernissen – Ruitjesproef. Geen enkel resultaat mag slechter zijn dan klasse 2.</w:t>
      </w:r>
    </w:p>
    <w:p w14:paraId="50766C8A" w14:textId="77777777" w:rsidR="001D00B9" w:rsidRPr="00107DCA" w:rsidRDefault="001D00B9" w:rsidP="001D00B9">
      <w:pPr>
        <w:pStyle w:val="Kop6"/>
      </w:pPr>
      <w:r w:rsidRPr="00107DCA">
        <w:t>Toepassing</w:t>
      </w:r>
    </w:p>
    <w:p w14:paraId="6A2ECE03" w14:textId="77777777" w:rsidR="001D00B9" w:rsidRPr="00107DCA" w:rsidRDefault="001D00B9" w:rsidP="001D00B9">
      <w:pPr>
        <w:pStyle w:val="Kop3"/>
      </w:pPr>
      <w:bookmarkStart w:id="1333" w:name="_Toc384115314"/>
      <w:bookmarkStart w:id="1334" w:name="_Toc385319283"/>
      <w:bookmarkStart w:id="1335" w:name="_Toc385321197"/>
      <w:bookmarkStart w:id="1336" w:name="_Toc438633641"/>
      <w:r w:rsidRPr="00107DCA">
        <w:t>27.72.</w:t>
      </w:r>
      <w:r w:rsidRPr="00107DCA">
        <w:tab/>
        <w:t>brandbeveiliging – spuitmortel</w:t>
      </w:r>
      <w:r w:rsidRPr="00107DCA">
        <w:tab/>
      </w:r>
      <w:r w:rsidRPr="007B39DE">
        <w:rPr>
          <w:rStyle w:val="MeetChar"/>
        </w:rPr>
        <w:t>|PM|of|FH|kg</w:t>
      </w:r>
      <w:bookmarkEnd w:id="1333"/>
      <w:bookmarkEnd w:id="1334"/>
      <w:bookmarkEnd w:id="1335"/>
      <w:bookmarkEnd w:id="1336"/>
    </w:p>
    <w:p w14:paraId="20A227CD" w14:textId="77777777" w:rsidR="001D00B9" w:rsidRPr="00107DCA" w:rsidRDefault="001D00B9" w:rsidP="001D00B9">
      <w:pPr>
        <w:pStyle w:val="Kop6"/>
      </w:pPr>
      <w:r w:rsidRPr="00107DCA">
        <w:t>Omschrijving</w:t>
      </w:r>
    </w:p>
    <w:p w14:paraId="07DDADBB" w14:textId="77777777" w:rsidR="001D00B9" w:rsidRPr="00107DCA" w:rsidRDefault="001D00B9" w:rsidP="001D00B9">
      <w:pPr>
        <w:pStyle w:val="Plattetekst"/>
      </w:pPr>
      <w:r w:rsidRPr="00107DCA">
        <w:t>De stalen constructie-elementen worden op de werf profielvolgend bespoten met een brandwerende spuitmortel. Eventuele noodzakelijke hechtlagen zijn inbegrepen in de eenheidsprijs van dit artikel.</w:t>
      </w:r>
    </w:p>
    <w:p w14:paraId="5E5E92A2" w14:textId="77777777" w:rsidR="001D00B9" w:rsidRPr="00107DCA" w:rsidRDefault="001D00B9" w:rsidP="001D00B9">
      <w:pPr>
        <w:pStyle w:val="Plattetekst"/>
      </w:pPr>
      <w:r w:rsidRPr="00107DCA">
        <w:t>Eventuele corrosiebescherming is niet inbegrepen in dit artikel, maar wordt apart beschreven en gemeten onder artikel 27.60 en volgende.</w:t>
      </w:r>
    </w:p>
    <w:p w14:paraId="6D2C376D" w14:textId="77777777" w:rsidR="001D00B9" w:rsidRPr="00107DCA" w:rsidRDefault="001D00B9" w:rsidP="001D00B9">
      <w:pPr>
        <w:pStyle w:val="Kop6"/>
      </w:pPr>
      <w:r w:rsidRPr="00107DCA">
        <w:t>Meting</w:t>
      </w:r>
    </w:p>
    <w:p w14:paraId="545743FC" w14:textId="77777777" w:rsidR="001D00B9" w:rsidRPr="00107DCA" w:rsidRDefault="001D00B9" w:rsidP="001D00B9">
      <w:pPr>
        <w:pStyle w:val="ofwel"/>
      </w:pPr>
      <w:r w:rsidRPr="00107DCA">
        <w:t>(ofwel)</w:t>
      </w:r>
    </w:p>
    <w:p w14:paraId="32D81043" w14:textId="77777777" w:rsidR="001D00B9" w:rsidRPr="00107DCA" w:rsidRDefault="001D00B9" w:rsidP="001D00B9">
      <w:pPr>
        <w:pStyle w:val="Plattetekstinspringen"/>
      </w:pPr>
      <w:r w:rsidRPr="00107DCA">
        <w:t>aard van de overeenkomst: Pro Memorie (PM). Inbegrepen in de respectievelijke eenheidsprijs van de te behandelen profielen.</w:t>
      </w:r>
    </w:p>
    <w:p w14:paraId="25F49B88" w14:textId="77777777" w:rsidR="001D00B9" w:rsidRPr="00107DCA" w:rsidRDefault="001D00B9" w:rsidP="001D00B9">
      <w:pPr>
        <w:pStyle w:val="ofwel"/>
      </w:pPr>
      <w:r w:rsidRPr="00107DCA">
        <w:t>(ofwel)</w:t>
      </w:r>
    </w:p>
    <w:p w14:paraId="33FF64EF" w14:textId="77777777" w:rsidR="001D00B9" w:rsidRPr="00107DCA" w:rsidRDefault="001D00B9" w:rsidP="001D00B9">
      <w:pPr>
        <w:pStyle w:val="Plattetekstinspringen"/>
      </w:pPr>
      <w:r w:rsidRPr="00107DCA">
        <w:t>meeteenheid: per kg van de te behandelen profielen</w:t>
      </w:r>
    </w:p>
    <w:p w14:paraId="67CFE4F6" w14:textId="77777777" w:rsidR="001D00B9" w:rsidRPr="00107DCA" w:rsidRDefault="001D00B9" w:rsidP="001D00B9">
      <w:pPr>
        <w:pStyle w:val="Plattetekstinspringen"/>
      </w:pPr>
      <w:r w:rsidRPr="00107DCA">
        <w:t>aard van de overeenkomst: Forfaitaire Hoeveelheid (FH)</w:t>
      </w:r>
    </w:p>
    <w:p w14:paraId="2D8F9DCA" w14:textId="77777777" w:rsidR="001D00B9" w:rsidRPr="00107DCA" w:rsidRDefault="001D00B9" w:rsidP="001D00B9">
      <w:pPr>
        <w:pStyle w:val="Kop6"/>
      </w:pPr>
      <w:r w:rsidRPr="00107DCA">
        <w:t>Materiaal</w:t>
      </w:r>
    </w:p>
    <w:p w14:paraId="79A521DA" w14:textId="77777777" w:rsidR="001D00B9" w:rsidRPr="00107DCA" w:rsidRDefault="001D00B9" w:rsidP="001D00B9">
      <w:pPr>
        <w:pStyle w:val="Plattetekstinspringen"/>
      </w:pPr>
      <w:r w:rsidRPr="00107DCA">
        <w:t>Het spuitmortelsysteem heeft een ETA volgens ETAG 018 – Deel 3.</w:t>
      </w:r>
    </w:p>
    <w:p w14:paraId="4F108F5F" w14:textId="77777777" w:rsidR="001D00B9" w:rsidRPr="00107DCA" w:rsidRDefault="001D00B9" w:rsidP="001D00B9">
      <w:pPr>
        <w:pStyle w:val="Plattetekstinspringen"/>
      </w:pPr>
      <w:r w:rsidRPr="00107DCA">
        <w:t>De benodigde laagdikte wordt bepaald door de fabrikant van de spuitmortel.</w:t>
      </w:r>
    </w:p>
    <w:p w14:paraId="49590DFF" w14:textId="77777777" w:rsidR="001D00B9" w:rsidRPr="00107DCA" w:rsidRDefault="001D00B9" w:rsidP="001D00B9">
      <w:pPr>
        <w:pStyle w:val="Kop8"/>
      </w:pPr>
      <w:r w:rsidRPr="00107DCA">
        <w:t>Specificaties</w:t>
      </w:r>
    </w:p>
    <w:p w14:paraId="787ACB59" w14:textId="77777777" w:rsidR="001D00B9" w:rsidRPr="00107DCA" w:rsidRDefault="001D00B9" w:rsidP="001D00B9">
      <w:pPr>
        <w:pStyle w:val="Plattetekstinspringen"/>
      </w:pPr>
      <w:r w:rsidRPr="00107DCA">
        <w:t xml:space="preserve">Vereiste brandweerstand: </w:t>
      </w:r>
      <w:r w:rsidRPr="00BC2728">
        <w:rPr>
          <w:rStyle w:val="Keuze-blauw"/>
        </w:rPr>
        <w:t>R 30 / R 60 / R 90 / R 120</w:t>
      </w:r>
    </w:p>
    <w:p w14:paraId="19D7FBC3" w14:textId="77777777" w:rsidR="001D00B9" w:rsidRPr="00107DCA" w:rsidRDefault="001D00B9" w:rsidP="001D00B9">
      <w:pPr>
        <w:pStyle w:val="Plattetekstinspringen"/>
      </w:pPr>
      <w:r w:rsidRPr="00107DCA">
        <w:t xml:space="preserve">Toe te voegen kleurstof: </w:t>
      </w:r>
      <w:r w:rsidRPr="00BC2728">
        <w:rPr>
          <w:rStyle w:val="Keuze-blauw"/>
        </w:rPr>
        <w:t>geen / keuze aannemer / kleur: …</w:t>
      </w:r>
    </w:p>
    <w:p w14:paraId="0DE22702" w14:textId="77777777" w:rsidR="001D00B9" w:rsidRPr="00107DCA" w:rsidRDefault="001D00B9" w:rsidP="001D00B9">
      <w:pPr>
        <w:pStyle w:val="Kop6"/>
      </w:pPr>
      <w:r w:rsidRPr="00107DCA">
        <w:t>Uitvoering</w:t>
      </w:r>
    </w:p>
    <w:p w14:paraId="37FF2FEC" w14:textId="77777777" w:rsidR="001D00B9" w:rsidRPr="00107DCA" w:rsidRDefault="001D00B9" w:rsidP="001D00B9">
      <w:pPr>
        <w:pStyle w:val="Kop7"/>
      </w:pPr>
      <w:r w:rsidRPr="00107DCA">
        <w:t>VOORBEREIDING</w:t>
      </w:r>
    </w:p>
    <w:p w14:paraId="53DE536A" w14:textId="77777777" w:rsidR="001D00B9" w:rsidRPr="00107DCA" w:rsidRDefault="001D00B9" w:rsidP="001D00B9">
      <w:pPr>
        <w:pStyle w:val="Plattetekstinspringen"/>
      </w:pPr>
      <w:r w:rsidRPr="00107DCA">
        <w:t>De architect geeft in de gedetailleerde meetstaat aan op welke elementen de spuitmortel moet aangebracht worden.</w:t>
      </w:r>
    </w:p>
    <w:p w14:paraId="1332EBD1" w14:textId="77777777" w:rsidR="001D00B9" w:rsidRPr="00107DCA" w:rsidRDefault="001D00B9" w:rsidP="001D00B9">
      <w:pPr>
        <w:pStyle w:val="Plattetekstinspringen"/>
      </w:pPr>
      <w:r w:rsidRPr="00107DCA">
        <w:t>Vóór verdere oppervlaktebehandeling plaatsvindt, worden walshuid, roestschellen, splinters, lasspatten, vetten, olie, zouten, stof, vuil en andere verontreinigingen van de te behandelen stalen onderdelen verwijderd.</w:t>
      </w:r>
    </w:p>
    <w:p w14:paraId="238D7064" w14:textId="77777777" w:rsidR="001D00B9" w:rsidRPr="00107DCA" w:rsidRDefault="001D00B9" w:rsidP="001D00B9">
      <w:pPr>
        <w:pStyle w:val="Plattetekstinspringen"/>
      </w:pPr>
      <w:r w:rsidRPr="00107DCA">
        <w:t>Indien aangegeven in de richtlijnen van de fabrikant worden de oppervlakken van de te behandelen stalen onderdelen voorafgaandelijk gereinigd tot een reinheidsgraad Sa 2,5 of beter (volgens NBN EN ISO 8501-1).</w:t>
      </w:r>
    </w:p>
    <w:p w14:paraId="041D8067" w14:textId="77777777" w:rsidR="001D00B9" w:rsidRPr="00107DCA" w:rsidRDefault="001D00B9" w:rsidP="001D00B9">
      <w:pPr>
        <w:pStyle w:val="Plattetekstinspringen"/>
      </w:pPr>
      <w:r w:rsidRPr="00107DCA">
        <w:t>Indien de stalen constructie-elementen beschermd moeten worden tegen corrosie, wordt de corrosiebescherming aangebracht voor het aanbrengen van de spuitmortel. Het toe te passen corrosiebeschermingssysteem wordt beschreven en gemeten onder artikel 27.60 en volgende en maakt geen deel uit van onderhavig artikel.</w:t>
      </w:r>
    </w:p>
    <w:p w14:paraId="7AD39B3F" w14:textId="77777777" w:rsidR="001D00B9" w:rsidRPr="00107DCA" w:rsidRDefault="001D00B9" w:rsidP="001D00B9">
      <w:pPr>
        <w:pStyle w:val="Plattetekstinspringen"/>
      </w:pPr>
      <w:r w:rsidRPr="00107DCA">
        <w:t xml:space="preserve">De nodige beschermingsmaatregelen worden genomen om te zorgen dat enkel de te bespuiten onderdelen bespoten worden (afplakken, afschermen, …). </w:t>
      </w:r>
    </w:p>
    <w:p w14:paraId="22F7CA0E" w14:textId="77777777" w:rsidR="001D00B9" w:rsidRPr="00107DCA" w:rsidRDefault="001D00B9" w:rsidP="001D00B9">
      <w:pPr>
        <w:pStyle w:val="Kop7"/>
      </w:pPr>
      <w:r w:rsidRPr="00107DCA">
        <w:t>AANBRENGEN VAN DE SPUITMORTEL</w:t>
      </w:r>
    </w:p>
    <w:p w14:paraId="170F52D4" w14:textId="77777777" w:rsidR="001D00B9" w:rsidRPr="00107DCA" w:rsidRDefault="001D00B9" w:rsidP="001D00B9">
      <w:pPr>
        <w:pStyle w:val="Plattetekstinspringen"/>
      </w:pPr>
      <w:r w:rsidRPr="00107DCA">
        <w:t xml:space="preserve">Het spuitmortelsysteem wordt aangebracht door bekwame vakmensen en volgens de voorschriften van de leverancier. </w:t>
      </w:r>
    </w:p>
    <w:p w14:paraId="41E95D64" w14:textId="77777777" w:rsidR="001D00B9" w:rsidRPr="00107DCA" w:rsidRDefault="001D00B9" w:rsidP="001D00B9">
      <w:pPr>
        <w:pStyle w:val="Plattetekstinspringen"/>
      </w:pPr>
      <w:r w:rsidRPr="00107DCA">
        <w:t>De aannemer legt voor uitvoering een technische fiche en de ETA voor aan de architect.</w:t>
      </w:r>
    </w:p>
    <w:p w14:paraId="30B09F05" w14:textId="77777777" w:rsidR="001D00B9" w:rsidRPr="00107DCA" w:rsidRDefault="001D00B9" w:rsidP="001D00B9">
      <w:pPr>
        <w:pStyle w:val="Plattetekstinspringen"/>
      </w:pPr>
      <w:r w:rsidRPr="00107DCA">
        <w:t xml:space="preserve">Indien nodig wordt een hechtlaag aangebracht die geschikt is voor toepassing met de spuitmortel. De instructies van de fabrikant van de spuitmortel hierover worden nageleefd. </w:t>
      </w:r>
    </w:p>
    <w:p w14:paraId="02D1468E" w14:textId="77777777" w:rsidR="001D00B9" w:rsidRPr="00107DCA" w:rsidRDefault="001D00B9" w:rsidP="001D00B9">
      <w:pPr>
        <w:pStyle w:val="Plattetekstinspringen"/>
      </w:pPr>
      <w:r w:rsidRPr="00107DCA">
        <w:t>Het staal moet droog zijn en de verwerkingstemperatuur moet liggen tussen de waarden aangegeven in de verwerkingsvoorschriften van de leverancier.</w:t>
      </w:r>
    </w:p>
    <w:p w14:paraId="318C70DB" w14:textId="77777777" w:rsidR="001D00B9" w:rsidRPr="00107DCA" w:rsidRDefault="001D00B9" w:rsidP="001D00B9">
      <w:pPr>
        <w:pStyle w:val="Plattetekstinspringen"/>
      </w:pPr>
      <w:r w:rsidRPr="00107DCA">
        <w:t>Er wordt schoon aanmaakwater gebruikt voor het verwerken van de mortel.</w:t>
      </w:r>
    </w:p>
    <w:p w14:paraId="73D24F09" w14:textId="77777777" w:rsidR="001D00B9" w:rsidRPr="00107DCA" w:rsidRDefault="001D00B9" w:rsidP="001D00B9">
      <w:pPr>
        <w:pStyle w:val="Plattetekstinspringen"/>
      </w:pPr>
      <w:r w:rsidRPr="00107DCA">
        <w:t>De spuitmortel wordt aangebracht in lagen van max. 15 mm dikte.</w:t>
      </w:r>
    </w:p>
    <w:p w14:paraId="662EF611" w14:textId="77777777" w:rsidR="001D00B9" w:rsidRPr="00107DCA" w:rsidRDefault="001D00B9" w:rsidP="001D00B9">
      <w:pPr>
        <w:pStyle w:val="Plattetekstinspringen"/>
      </w:pPr>
      <w:r w:rsidRPr="00107DCA">
        <w:t>Indien de spuitmortel zichtbaar blijft, moet na bespuiting de bobbelige oppervlaktestructuur met de hand afgevlakt worden.</w:t>
      </w:r>
    </w:p>
    <w:p w14:paraId="32A2D64C" w14:textId="77777777" w:rsidR="001D00B9" w:rsidRPr="00107DCA" w:rsidRDefault="001D00B9" w:rsidP="001D00B9">
      <w:pPr>
        <w:pStyle w:val="Kop7"/>
      </w:pPr>
      <w:r w:rsidRPr="00107DCA">
        <w:t>KEURING</w:t>
      </w:r>
    </w:p>
    <w:p w14:paraId="2C03FF92" w14:textId="77777777" w:rsidR="001D00B9" w:rsidRPr="00107DCA" w:rsidRDefault="001D00B9" w:rsidP="001D00B9">
      <w:pPr>
        <w:pStyle w:val="Plattetekstinspringen"/>
      </w:pPr>
      <w:r w:rsidRPr="00107DCA">
        <w:t xml:space="preserve">De aannemer legt een attest voor waarin door een onafhankelijk proeflaboratorium aangetoond wordt dat de gevraagde brandweerstand behaald wordt. </w:t>
      </w:r>
    </w:p>
    <w:p w14:paraId="30705556" w14:textId="77777777" w:rsidR="001D00B9" w:rsidRPr="00107DCA" w:rsidRDefault="001D00B9" w:rsidP="001D00B9">
      <w:pPr>
        <w:pStyle w:val="Plattetekstinspringen"/>
      </w:pPr>
      <w:r w:rsidRPr="00107DCA">
        <w:t>Tijdens het spuiten wordt de bekledingsdikte op een voldoende aantal plaatsen gemeten. Indien de laagdikte niet voldoende is, moet de spuitmortellaag opgedikt worden tot de vereiste dikte.</w:t>
      </w:r>
    </w:p>
    <w:p w14:paraId="6086A127" w14:textId="77777777" w:rsidR="001D00B9" w:rsidRPr="00107DCA" w:rsidRDefault="001D00B9" w:rsidP="001D00B9">
      <w:pPr>
        <w:pStyle w:val="Kop6"/>
      </w:pPr>
      <w:r w:rsidRPr="00107DCA">
        <w:t>Toepassing</w:t>
      </w:r>
    </w:p>
    <w:p w14:paraId="27E13800" w14:textId="77777777" w:rsidR="001D00B9" w:rsidRPr="00107DCA" w:rsidRDefault="001D00B9" w:rsidP="001D00B9">
      <w:pPr>
        <w:pStyle w:val="Kop2"/>
      </w:pPr>
      <w:bookmarkStart w:id="1337" w:name="_Toc384115315"/>
      <w:bookmarkStart w:id="1338" w:name="_Toc385319284"/>
      <w:bookmarkStart w:id="1339" w:name="_Toc385321198"/>
      <w:bookmarkStart w:id="1340" w:name="_Toc438633642"/>
      <w:r w:rsidRPr="00107DCA">
        <w:t>27.80.</w:t>
      </w:r>
      <w:r w:rsidRPr="00107DCA">
        <w:tab/>
        <w:t>renovatie stalen constructie-elementen – algemeen</w:t>
      </w:r>
      <w:bookmarkEnd w:id="1337"/>
      <w:bookmarkEnd w:id="1338"/>
      <w:bookmarkEnd w:id="1339"/>
      <w:bookmarkEnd w:id="1340"/>
    </w:p>
    <w:p w14:paraId="062E21E2" w14:textId="77777777" w:rsidR="001D00B9" w:rsidRPr="00107DCA" w:rsidRDefault="001D00B9" w:rsidP="001D00B9">
      <w:pPr>
        <w:pStyle w:val="Kop3"/>
      </w:pPr>
      <w:bookmarkStart w:id="1341" w:name="_Toc384115316"/>
      <w:bookmarkStart w:id="1342" w:name="_Toc385319285"/>
      <w:bookmarkStart w:id="1343" w:name="_Toc385321199"/>
      <w:bookmarkStart w:id="1344" w:name="_Toc438633643"/>
      <w:r w:rsidRPr="00107DCA">
        <w:t>27.81.</w:t>
      </w:r>
      <w:r w:rsidRPr="00107DCA">
        <w:tab/>
        <w:t>renovatie stalen constructie-elementen – ontroesten</w:t>
      </w:r>
      <w:r w:rsidRPr="00107DCA">
        <w:tab/>
      </w:r>
      <w:r w:rsidRPr="007B39DE">
        <w:rPr>
          <w:rStyle w:val="MeetChar"/>
        </w:rPr>
        <w:t>|PM|of|FH|kg</w:t>
      </w:r>
      <w:bookmarkEnd w:id="1341"/>
      <w:bookmarkEnd w:id="1342"/>
      <w:bookmarkEnd w:id="1343"/>
      <w:bookmarkEnd w:id="1344"/>
    </w:p>
    <w:p w14:paraId="32D69253" w14:textId="77777777" w:rsidR="001D00B9" w:rsidRPr="00107DCA" w:rsidRDefault="001D00B9" w:rsidP="001D00B9">
      <w:pPr>
        <w:pStyle w:val="Kop6"/>
      </w:pPr>
      <w:r w:rsidRPr="00107DCA">
        <w:t>Omschrijving</w:t>
      </w:r>
    </w:p>
    <w:p w14:paraId="6CB84EF8" w14:textId="77777777" w:rsidR="001D00B9" w:rsidRPr="00107DCA" w:rsidRDefault="001D00B9" w:rsidP="001D00B9">
      <w:pPr>
        <w:pStyle w:val="Plattetekst"/>
      </w:pPr>
      <w:r>
        <w:t>O</w:t>
      </w:r>
      <w:r w:rsidRPr="00107DCA">
        <w:t>ntroesten van gecorrodeerde stalen constructie-elementen in bestaande gebouwen ter voorbereiding van een corrosiebeschermende en eventueel andere behandelingen.</w:t>
      </w:r>
    </w:p>
    <w:p w14:paraId="75BA719B" w14:textId="77777777" w:rsidR="001D00B9" w:rsidRPr="00107DCA" w:rsidRDefault="001D00B9" w:rsidP="001D00B9">
      <w:pPr>
        <w:pStyle w:val="Plattetekst"/>
      </w:pPr>
      <w:r w:rsidRPr="00107DCA">
        <w:t>Dit artikel omvat enkel het ontroesten, verdere behandelingen worden onder de betreffende artikels beschreven en gemeten.</w:t>
      </w:r>
    </w:p>
    <w:p w14:paraId="0CA54EB5" w14:textId="77777777" w:rsidR="001D00B9" w:rsidRPr="00107DCA" w:rsidRDefault="001D00B9" w:rsidP="001D00B9">
      <w:pPr>
        <w:pStyle w:val="Kop6"/>
      </w:pPr>
      <w:r w:rsidRPr="00107DCA">
        <w:t>Meting</w:t>
      </w:r>
    </w:p>
    <w:p w14:paraId="3CC931EC" w14:textId="77777777" w:rsidR="001D00B9" w:rsidRPr="00107DCA" w:rsidRDefault="001D00B9" w:rsidP="001D00B9">
      <w:pPr>
        <w:pStyle w:val="ofwel"/>
      </w:pPr>
      <w:r w:rsidRPr="00107DCA">
        <w:t>(ofwel)</w:t>
      </w:r>
    </w:p>
    <w:p w14:paraId="0D8CFF1B" w14:textId="77777777" w:rsidR="001D00B9" w:rsidRPr="00107DCA" w:rsidRDefault="001D00B9" w:rsidP="001D00B9">
      <w:pPr>
        <w:pStyle w:val="Plattetekstinspringen"/>
      </w:pPr>
      <w:r w:rsidRPr="00107DCA">
        <w:t>aard van de overeenkomst: Pro Memorie (PM). Inbegrepen in de respectievelijke eenheidsprijs van de behandelingen van de profielen.</w:t>
      </w:r>
    </w:p>
    <w:p w14:paraId="75237683" w14:textId="77777777" w:rsidR="001D00B9" w:rsidRPr="00107DCA" w:rsidRDefault="001D00B9" w:rsidP="001D00B9">
      <w:pPr>
        <w:pStyle w:val="ofwel"/>
      </w:pPr>
      <w:r w:rsidRPr="00107DCA">
        <w:t>(ofwel)</w:t>
      </w:r>
    </w:p>
    <w:p w14:paraId="6C867945" w14:textId="77777777" w:rsidR="001D00B9" w:rsidRPr="00107DCA" w:rsidRDefault="001D00B9" w:rsidP="001D00B9">
      <w:pPr>
        <w:pStyle w:val="Plattetekstinspringen"/>
      </w:pPr>
      <w:r w:rsidRPr="00107DCA">
        <w:t>meeteenheid: per kg van de te behandelen profielen</w:t>
      </w:r>
    </w:p>
    <w:p w14:paraId="7DE74BAA" w14:textId="77777777" w:rsidR="001D00B9" w:rsidRPr="00107DCA" w:rsidRDefault="001D00B9" w:rsidP="001D00B9">
      <w:pPr>
        <w:pStyle w:val="Plattetekstinspringen"/>
      </w:pPr>
      <w:r w:rsidRPr="00107DCA">
        <w:t>aard van de overeenkomst: Forfaitaire Hoeveelheid (FH)</w:t>
      </w:r>
    </w:p>
    <w:p w14:paraId="2D4EC5D9" w14:textId="77777777" w:rsidR="001D00B9" w:rsidRPr="00107DCA" w:rsidRDefault="001D00B9" w:rsidP="001D00B9">
      <w:pPr>
        <w:pStyle w:val="Kop6"/>
      </w:pPr>
      <w:r w:rsidRPr="00107DCA">
        <w:t>Uitvoering</w:t>
      </w:r>
    </w:p>
    <w:p w14:paraId="4208F0DF" w14:textId="77777777" w:rsidR="001D00B9" w:rsidRPr="00107DCA" w:rsidRDefault="001D00B9" w:rsidP="001D00B9">
      <w:pPr>
        <w:pStyle w:val="Plattetekstinspringen"/>
      </w:pPr>
      <w:r w:rsidRPr="00107DCA">
        <w:t>De architect geeft in de gedetailleerde meetstaat aan welke elementen ontroest moeten worden.</w:t>
      </w:r>
    </w:p>
    <w:p w14:paraId="6C0D6916" w14:textId="77777777" w:rsidR="001D00B9" w:rsidRPr="00107DCA" w:rsidRDefault="001D00B9" w:rsidP="001D00B9">
      <w:pPr>
        <w:pStyle w:val="Plattetekstinspringen"/>
      </w:pPr>
      <w:r w:rsidRPr="00107DCA">
        <w:t>De te ontroesten elementen worden over de gehele aan corrosie onderhevige oppervlakte vrijgemaakt.</w:t>
      </w:r>
    </w:p>
    <w:p w14:paraId="5985552C" w14:textId="77777777" w:rsidR="001D00B9" w:rsidRPr="00107DCA" w:rsidRDefault="001D00B9" w:rsidP="001D00B9">
      <w:pPr>
        <w:pStyle w:val="Plattetekstinspringen"/>
      </w:pPr>
      <w:r w:rsidRPr="00107DCA">
        <w:t>M.b.v. manuele of mechanische methoden (naaldhamers, roterende slijp- of –schuurschijven, roterende staalborstels, …) of onder hoge druk waterstralen wordt het oppervlak gereinigd tot een reinheidsgraad Sa 2,5 of beter (volgens NBN EN ISO 8501-1) zodat het geschikt is voor het aanbrengen van een corrosiebeschermingssysteem.</w:t>
      </w:r>
    </w:p>
    <w:p w14:paraId="6B214D47" w14:textId="77777777" w:rsidR="001D00B9" w:rsidRPr="00107DCA" w:rsidRDefault="001D00B9" w:rsidP="001D00B9">
      <w:pPr>
        <w:pStyle w:val="Kop6"/>
      </w:pPr>
      <w:r w:rsidRPr="00107DCA">
        <w:t>Toepassing</w:t>
      </w:r>
    </w:p>
    <w:p w14:paraId="779E83E4" w14:textId="77777777" w:rsidR="001D00B9" w:rsidRPr="00107DCA" w:rsidRDefault="001D00B9" w:rsidP="001D00B9">
      <w:pPr>
        <w:pStyle w:val="Kop1"/>
      </w:pPr>
      <w:bookmarkStart w:id="1345" w:name="_Toc387672290"/>
      <w:bookmarkStart w:id="1346" w:name="_Toc438633644"/>
      <w:r>
        <w:t>28.</w:t>
      </w:r>
      <w:r>
        <w:tab/>
      </w:r>
      <w:r w:rsidRPr="00107DCA">
        <w:t>HOUTSKELETBOUW</w:t>
      </w:r>
      <w:bookmarkEnd w:id="1345"/>
      <w:bookmarkEnd w:id="1346"/>
    </w:p>
    <w:p w14:paraId="1736BFA3" w14:textId="77777777" w:rsidR="001D00B9" w:rsidRPr="00107DCA" w:rsidRDefault="001D00B9" w:rsidP="001D00B9">
      <w:pPr>
        <w:pStyle w:val="Kop2"/>
      </w:pPr>
      <w:bookmarkStart w:id="1347" w:name="_Toc387672291"/>
      <w:bookmarkStart w:id="1348" w:name="_Toc438633645"/>
      <w:r w:rsidRPr="00107DCA">
        <w:t>28.00.</w:t>
      </w:r>
      <w:r w:rsidRPr="00107DCA">
        <w:tab/>
        <w:t>houtskeletbouw – algemeen</w:t>
      </w:r>
      <w:bookmarkEnd w:id="1347"/>
      <w:bookmarkEnd w:id="1348"/>
      <w:r w:rsidRPr="00107DCA">
        <w:tab/>
      </w:r>
    </w:p>
    <w:p w14:paraId="2A6282CB" w14:textId="77777777" w:rsidR="001D00B9" w:rsidRPr="00107DCA" w:rsidRDefault="001D00B9" w:rsidP="001D00B9">
      <w:pPr>
        <w:pStyle w:val="Kop6"/>
      </w:pPr>
      <w:r w:rsidRPr="00107DCA">
        <w:t>Omschrijving</w:t>
      </w:r>
    </w:p>
    <w:p w14:paraId="20407087" w14:textId="77777777" w:rsidR="001D00B9" w:rsidRPr="00107DCA" w:rsidRDefault="001D00B9" w:rsidP="001D00B9">
      <w:pPr>
        <w:pStyle w:val="Plattetekst"/>
      </w:pPr>
      <w:r w:rsidRPr="00107DCA">
        <w:t>Houtskeletbouw is een bouwmethode waarbij de dragende delen van het gebouw bestaan uit een houten geraamte langs minimum één zijde bekleed met een beplating.</w:t>
      </w:r>
    </w:p>
    <w:p w14:paraId="6329A928" w14:textId="77777777" w:rsidR="001D00B9" w:rsidRPr="00107DCA" w:rsidRDefault="001D00B9" w:rsidP="001D00B9">
      <w:pPr>
        <w:pStyle w:val="Kop6"/>
      </w:pPr>
      <w:r w:rsidRPr="00107DCA">
        <w:t>Materialen</w:t>
      </w:r>
    </w:p>
    <w:p w14:paraId="504B53A0" w14:textId="77777777" w:rsidR="001D00B9" w:rsidRPr="00107DCA" w:rsidRDefault="001D00B9" w:rsidP="001D00B9">
      <w:pPr>
        <w:pStyle w:val="Plattetekstinspringen"/>
      </w:pPr>
      <w:r w:rsidRPr="00107DCA">
        <w:t>De STS’en 23.1 Houtskeletbouw (indien reeds gepubliceerd) en 31 Timmerwerk zijn van toepassing</w:t>
      </w:r>
    </w:p>
    <w:p w14:paraId="74D3F0C5" w14:textId="77777777" w:rsidR="001D00B9" w:rsidRPr="00107DCA" w:rsidRDefault="001D00B9" w:rsidP="001D00B9">
      <w:pPr>
        <w:pStyle w:val="Kop6"/>
      </w:pPr>
      <w:r w:rsidRPr="00107DCA">
        <w:t>Uitvoering</w:t>
      </w:r>
    </w:p>
    <w:p w14:paraId="01C8B8FF" w14:textId="77777777" w:rsidR="001D00B9" w:rsidRPr="00107DCA" w:rsidRDefault="001D00B9" w:rsidP="001D00B9">
      <w:pPr>
        <w:pStyle w:val="Kop7"/>
      </w:pPr>
      <w:r w:rsidRPr="00107DCA">
        <w:t>ALGEMEEN</w:t>
      </w:r>
    </w:p>
    <w:p w14:paraId="0C6DB2D5" w14:textId="77777777" w:rsidR="001D00B9" w:rsidRPr="00107DCA" w:rsidRDefault="001D00B9" w:rsidP="001D00B9">
      <w:pPr>
        <w:pStyle w:val="Plattetekstinspringen"/>
      </w:pPr>
      <w:r w:rsidRPr="00107DCA">
        <w:t>De aannemer neemt in de werkplaats en op de werf alle nodige voorzorgen teneinde iedere vervorming van de elementen tijdens de werken te voorkomen.</w:t>
      </w:r>
    </w:p>
    <w:p w14:paraId="67723E97" w14:textId="77777777" w:rsidR="001D00B9" w:rsidRPr="00107DCA" w:rsidRDefault="001D00B9" w:rsidP="001D00B9">
      <w:pPr>
        <w:pStyle w:val="Plattetekstinspringen"/>
      </w:pPr>
      <w:r w:rsidRPr="00107DCA">
        <w:t>Elementen die gebreken of beschadigingen vertonen tengevolge van de productie, transport en/of opslag worden niet geplaatst en zo snel mogelijk vervangen door nieuwe elementen.</w:t>
      </w:r>
    </w:p>
    <w:p w14:paraId="24D813F2" w14:textId="77777777" w:rsidR="001D00B9" w:rsidRPr="00107DCA" w:rsidRDefault="001D00B9" w:rsidP="001D00B9">
      <w:pPr>
        <w:pStyle w:val="Plattetekstinspringen"/>
      </w:pPr>
      <w:r w:rsidRPr="00107DCA">
        <w:t>De elementen worden bij productie voorzien van alle nodige uitsparingen en doorvoeren zoals aangeduid op de plannen. Geen enkele doorvoer mag achteraf in de elementen worden bijgemaakt zonder voorafgaandelijke toestemming van de architect en/of stabiliteitsingenieur.</w:t>
      </w:r>
    </w:p>
    <w:p w14:paraId="1081E117" w14:textId="77777777" w:rsidR="001D00B9" w:rsidRPr="00107DCA" w:rsidRDefault="001D00B9" w:rsidP="001D00B9">
      <w:pPr>
        <w:pStyle w:val="Plattetekstinspringen"/>
      </w:pPr>
      <w:r w:rsidRPr="00107DCA">
        <w:t>De geprefabriceerde wand-, vloer- en dakelementen worden bij de levering en op de werf afdoende beschermd tegen mogelijke weersinvloeden, vocht, beschadiging of vervuiling. Contact met de grond is niet toegestaan.</w:t>
      </w:r>
    </w:p>
    <w:p w14:paraId="61A4EF58" w14:textId="77777777" w:rsidR="001D00B9" w:rsidRPr="00107DCA" w:rsidRDefault="001D00B9" w:rsidP="001D00B9">
      <w:pPr>
        <w:pStyle w:val="Plattetekstinspringen"/>
      </w:pPr>
      <w:r w:rsidRPr="00107DCA">
        <w:t>Tussen de fundering en de onderregel van wanden wordt een waterdichtingsmembraan geplaatst om vochtopzuiging in de houten structuur te voorkomen. Dit membraan wordt opgetrokken tot boven het afgewerkte vloerpeil.</w:t>
      </w:r>
    </w:p>
    <w:p w14:paraId="0F7EE175" w14:textId="77777777" w:rsidR="001D00B9" w:rsidRPr="00107DCA" w:rsidRDefault="001D00B9" w:rsidP="001D00B9">
      <w:pPr>
        <w:pStyle w:val="Plattetekstinspringen"/>
      </w:pPr>
      <w:r w:rsidRPr="00107DCA">
        <w:t xml:space="preserve">De architect vermeldt in het bestek, de plannen en/of de detailtekeningen waar waterdichtingsmembranen ter voorkoming van vochtbruggen voorzien moeten worden en waar isolatie ter voorkoming van koudebruggen moeten geplaatst worden. Indien deze gegevens niet terug te vinden zijn in het aanbestedingsdossier zal de aannemer hiernaar informeren alvorens de werken aan te vatten. </w:t>
      </w:r>
    </w:p>
    <w:p w14:paraId="119BFADB" w14:textId="77777777" w:rsidR="001D00B9" w:rsidRPr="00107DCA" w:rsidRDefault="001D00B9" w:rsidP="001D00B9">
      <w:pPr>
        <w:pStyle w:val="Kop7"/>
      </w:pPr>
      <w:r w:rsidRPr="00107DCA">
        <w:t>TOLERANTIES</w:t>
      </w:r>
    </w:p>
    <w:p w14:paraId="27F363A0" w14:textId="77777777" w:rsidR="001D00B9" w:rsidRPr="00107DCA" w:rsidRDefault="001D00B9" w:rsidP="001D00B9">
      <w:pPr>
        <w:pStyle w:val="Plattetekstinspringen"/>
      </w:pPr>
      <w:r w:rsidRPr="00107DCA">
        <w:t xml:space="preserve">Tenzij striktere toleranties opgegeven worden in </w:t>
      </w:r>
      <w:r>
        <w:t>dit</w:t>
      </w:r>
      <w:r w:rsidRPr="00107DCA">
        <w:t xml:space="preserve"> bestek moeten alle massief houten structurele elementen voldoen aan tolerantieklasse 2 overeenkomstig NBN EN 336 - Hout voor dragende toepassingen - Afmetingen, toelaatbare maatafwijkingen.</w:t>
      </w:r>
      <w:r>
        <w:br/>
      </w:r>
      <w:r w:rsidRPr="00107DCA">
        <w:t>Voor gelijmd gelamelleerd hout is NBN EN  390 - Gelijmd gelamelleerd hout - Afmetingen - Toelaatbare afwijkingen van toepassing.</w:t>
      </w:r>
      <w:r>
        <w:br/>
      </w:r>
      <w:r w:rsidRPr="00107DCA">
        <w:t>In voorkomend geval moeten geprefabriceerde houten dragende elementen met metalen hechtplaten voldoen aan de eisen van NBN EN 14250 - Houtconstructies - Producteisen voor vooraf vervaardigde dragende delen met metalen hechtplaten.</w:t>
      </w:r>
    </w:p>
    <w:p w14:paraId="3F41B037" w14:textId="77777777" w:rsidR="001D00B9" w:rsidRPr="00107DCA" w:rsidRDefault="001D00B9" w:rsidP="001D00B9">
      <w:pPr>
        <w:pStyle w:val="Plattetekstinspringen"/>
      </w:pPr>
      <w:r w:rsidRPr="00107DCA">
        <w:t>Gelet op het gebrek aan Belgische referentiedocumenten inzake toleranties voor houtskeletbouw, moeten de desbetreffende eisen uit de Franse norm NF P 21-204 gevolgd worden (zie onderstaande tabel).</w:t>
      </w: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7"/>
        <w:gridCol w:w="3424"/>
      </w:tblGrid>
      <w:tr w:rsidR="001D00B9" w:rsidRPr="00822637" w14:paraId="3D30520A" w14:textId="77777777" w:rsidTr="007F5C4F">
        <w:tc>
          <w:tcPr>
            <w:tcW w:w="5438" w:type="dxa"/>
            <w:shd w:val="clear" w:color="auto" w:fill="BFBFBF"/>
          </w:tcPr>
          <w:p w14:paraId="56120592" w14:textId="77777777" w:rsidR="001D00B9" w:rsidRPr="009D16BD" w:rsidRDefault="001D00B9" w:rsidP="007F5C4F">
            <w:pPr>
              <w:pStyle w:val="Plattetekst"/>
            </w:pPr>
            <w:r w:rsidRPr="009D16BD">
              <w:t>Afwijking op …</w:t>
            </w:r>
          </w:p>
        </w:tc>
        <w:tc>
          <w:tcPr>
            <w:tcW w:w="3509" w:type="dxa"/>
            <w:shd w:val="clear" w:color="auto" w:fill="BFBFBF"/>
          </w:tcPr>
          <w:p w14:paraId="0C6C98D8" w14:textId="77777777" w:rsidR="001D00B9" w:rsidRPr="009D16BD" w:rsidRDefault="001D00B9" w:rsidP="007F5C4F">
            <w:pPr>
              <w:pStyle w:val="Plattetekst"/>
            </w:pPr>
            <w:r w:rsidRPr="009D16BD">
              <w:t>Maximaal toelaatbare afwijking</w:t>
            </w:r>
          </w:p>
        </w:tc>
      </w:tr>
      <w:tr w:rsidR="001D00B9" w14:paraId="708B933A" w14:textId="77777777" w:rsidTr="007F5C4F">
        <w:tc>
          <w:tcPr>
            <w:tcW w:w="5438" w:type="dxa"/>
          </w:tcPr>
          <w:p w14:paraId="01C80C9F" w14:textId="77777777" w:rsidR="001D00B9" w:rsidRDefault="001D00B9" w:rsidP="007F5C4F">
            <w:pPr>
              <w:pStyle w:val="Plattetekst"/>
            </w:pPr>
            <w:r>
              <w:t>de verticaliteit per verdieping</w:t>
            </w:r>
          </w:p>
        </w:tc>
        <w:tc>
          <w:tcPr>
            <w:tcW w:w="3509" w:type="dxa"/>
          </w:tcPr>
          <w:p w14:paraId="7298F212" w14:textId="77777777" w:rsidR="001D00B9" w:rsidRDefault="001D00B9" w:rsidP="007F5C4F">
            <w:pPr>
              <w:pStyle w:val="Plattetekst"/>
            </w:pPr>
            <w:r w:rsidRPr="009D16BD">
              <w:rPr>
                <w:rFonts w:cs="Arial"/>
              </w:rPr>
              <w:t>±</w:t>
            </w:r>
            <w:r>
              <w:t xml:space="preserve"> 5 mm</w:t>
            </w:r>
          </w:p>
        </w:tc>
      </w:tr>
      <w:tr w:rsidR="001D00B9" w14:paraId="3DD437C1" w14:textId="77777777" w:rsidTr="007F5C4F">
        <w:tc>
          <w:tcPr>
            <w:tcW w:w="5438" w:type="dxa"/>
          </w:tcPr>
          <w:p w14:paraId="359BFE33" w14:textId="77777777" w:rsidR="001D00B9" w:rsidRDefault="001D00B9" w:rsidP="007F5C4F">
            <w:pPr>
              <w:pStyle w:val="Plattetekst"/>
            </w:pPr>
            <w:r>
              <w:t>de verticaliteit op de totale hoogte van het bouwwerk</w:t>
            </w:r>
          </w:p>
        </w:tc>
        <w:tc>
          <w:tcPr>
            <w:tcW w:w="3509" w:type="dxa"/>
          </w:tcPr>
          <w:p w14:paraId="3C73B42F" w14:textId="77777777" w:rsidR="001D00B9" w:rsidRDefault="001D00B9" w:rsidP="007F5C4F">
            <w:pPr>
              <w:pStyle w:val="Plattetekst"/>
            </w:pPr>
            <w:r w:rsidRPr="009D16BD">
              <w:rPr>
                <w:rFonts w:cs="Arial"/>
              </w:rPr>
              <w:t>±</w:t>
            </w:r>
            <w:r>
              <w:t xml:space="preserve"> 35 mm</w:t>
            </w:r>
          </w:p>
        </w:tc>
      </w:tr>
      <w:tr w:rsidR="001D00B9" w14:paraId="18595451" w14:textId="77777777" w:rsidTr="007F5C4F">
        <w:tc>
          <w:tcPr>
            <w:tcW w:w="5438" w:type="dxa"/>
          </w:tcPr>
          <w:p w14:paraId="116BC84C" w14:textId="77777777" w:rsidR="001D00B9" w:rsidRDefault="001D00B9" w:rsidP="007F5C4F">
            <w:pPr>
              <w:pStyle w:val="Plattetekst"/>
            </w:pPr>
            <w:r>
              <w:t>het niveauverschil</w:t>
            </w:r>
          </w:p>
        </w:tc>
        <w:tc>
          <w:tcPr>
            <w:tcW w:w="3509" w:type="dxa"/>
          </w:tcPr>
          <w:p w14:paraId="6EEFD5A3" w14:textId="77777777" w:rsidR="001D00B9" w:rsidRDefault="001D00B9" w:rsidP="007F5C4F">
            <w:pPr>
              <w:pStyle w:val="Plattetekst"/>
            </w:pPr>
            <w:r w:rsidRPr="009D16BD">
              <w:rPr>
                <w:rFonts w:cs="Arial"/>
              </w:rPr>
              <w:t>±</w:t>
            </w:r>
            <w:r>
              <w:t xml:space="preserve"> 3 mm</w:t>
            </w:r>
          </w:p>
          <w:p w14:paraId="01E3B9BE" w14:textId="77777777" w:rsidR="001D00B9" w:rsidRDefault="001D00B9" w:rsidP="007F5C4F">
            <w:pPr>
              <w:pStyle w:val="Plattetekst"/>
            </w:pPr>
            <w:r w:rsidRPr="009D16BD">
              <w:rPr>
                <w:rFonts w:cs="Arial"/>
              </w:rPr>
              <w:t>±</w:t>
            </w:r>
            <w:r>
              <w:t xml:space="preserve"> 1 mm (*)</w:t>
            </w:r>
          </w:p>
        </w:tc>
      </w:tr>
      <w:tr w:rsidR="001D00B9" w14:paraId="3F9377B6" w14:textId="77777777" w:rsidTr="007F5C4F">
        <w:tc>
          <w:tcPr>
            <w:tcW w:w="5438" w:type="dxa"/>
          </w:tcPr>
          <w:p w14:paraId="360453F0" w14:textId="77777777" w:rsidR="001D00B9" w:rsidRDefault="001D00B9" w:rsidP="007F5C4F">
            <w:pPr>
              <w:pStyle w:val="Plattetekst"/>
            </w:pPr>
            <w:r>
              <w:t>de vlakheid</w:t>
            </w:r>
          </w:p>
        </w:tc>
        <w:tc>
          <w:tcPr>
            <w:tcW w:w="3509" w:type="dxa"/>
          </w:tcPr>
          <w:p w14:paraId="5F14E49E" w14:textId="77777777" w:rsidR="001D00B9" w:rsidRDefault="001D00B9" w:rsidP="007F5C4F">
            <w:pPr>
              <w:pStyle w:val="Plattetekst"/>
            </w:pPr>
            <w:r w:rsidRPr="009D16BD">
              <w:rPr>
                <w:rFonts w:cs="Arial"/>
              </w:rPr>
              <w:t>±</w:t>
            </w:r>
            <w:r>
              <w:t xml:space="preserve"> 5 mm / 2 m</w:t>
            </w:r>
          </w:p>
        </w:tc>
      </w:tr>
      <w:tr w:rsidR="001D00B9" w14:paraId="27E3B8D8" w14:textId="77777777" w:rsidTr="007F5C4F">
        <w:tc>
          <w:tcPr>
            <w:tcW w:w="5438" w:type="dxa"/>
          </w:tcPr>
          <w:p w14:paraId="176453B1" w14:textId="77777777" w:rsidR="001D00B9" w:rsidRDefault="001D00B9" w:rsidP="007F5C4F">
            <w:pPr>
              <w:pStyle w:val="Plattetekst"/>
            </w:pPr>
            <w:r>
              <w:t>de gevelafmetingen</w:t>
            </w:r>
          </w:p>
        </w:tc>
        <w:tc>
          <w:tcPr>
            <w:tcW w:w="3509" w:type="dxa"/>
          </w:tcPr>
          <w:p w14:paraId="7EEB6738" w14:textId="77777777" w:rsidR="001D00B9" w:rsidRDefault="001D00B9" w:rsidP="007F5C4F">
            <w:pPr>
              <w:pStyle w:val="Plattetekst"/>
            </w:pPr>
            <w:r w:rsidRPr="009D16BD">
              <w:rPr>
                <w:rFonts w:cs="Arial"/>
              </w:rPr>
              <w:t>±</w:t>
            </w:r>
            <w:r>
              <w:t xml:space="preserve"> 10 mm / 10 m</w:t>
            </w:r>
          </w:p>
        </w:tc>
      </w:tr>
      <w:tr w:rsidR="001D00B9" w14:paraId="50D6BBE5" w14:textId="77777777" w:rsidTr="007F5C4F">
        <w:tc>
          <w:tcPr>
            <w:tcW w:w="5438" w:type="dxa"/>
          </w:tcPr>
          <w:p w14:paraId="663706B7" w14:textId="77777777" w:rsidR="001D00B9" w:rsidRDefault="001D00B9" w:rsidP="007F5C4F">
            <w:pPr>
              <w:pStyle w:val="Plattetekst"/>
            </w:pPr>
            <w:r>
              <w:t>de haaksheid van de gevel</w:t>
            </w:r>
          </w:p>
        </w:tc>
        <w:tc>
          <w:tcPr>
            <w:tcW w:w="3509" w:type="dxa"/>
          </w:tcPr>
          <w:p w14:paraId="680988EC" w14:textId="77777777" w:rsidR="001D00B9" w:rsidRDefault="001D00B9" w:rsidP="007F5C4F">
            <w:pPr>
              <w:pStyle w:val="Plattetekst"/>
            </w:pPr>
            <w:r w:rsidRPr="009D16BD">
              <w:rPr>
                <w:rFonts w:cs="Arial"/>
              </w:rPr>
              <w:t>±</w:t>
            </w:r>
            <w:r>
              <w:t xml:space="preserve"> 10 mm / 10 m</w:t>
            </w:r>
          </w:p>
        </w:tc>
      </w:tr>
      <w:tr w:rsidR="001D00B9" w14:paraId="03CCB8F7" w14:textId="77777777" w:rsidTr="007F5C4F">
        <w:tc>
          <w:tcPr>
            <w:tcW w:w="8947" w:type="dxa"/>
            <w:gridSpan w:val="2"/>
          </w:tcPr>
          <w:p w14:paraId="58F32B30" w14:textId="77777777" w:rsidR="001D00B9" w:rsidRPr="009D16BD" w:rsidRDefault="001D00B9" w:rsidP="007F5C4F">
            <w:pPr>
              <w:pStyle w:val="Plattetekst"/>
              <w:rPr>
                <w:rFonts w:cs="Arial"/>
              </w:rPr>
            </w:pPr>
            <w:r w:rsidRPr="009D16BD">
              <w:t xml:space="preserve">(*) Deze tolerantie van </w:t>
            </w:r>
            <w:r w:rsidRPr="009D16BD">
              <w:rPr>
                <w:rFonts w:cs="Arial"/>
              </w:rPr>
              <w:t>±</w:t>
            </w:r>
            <w:r w:rsidRPr="009D16BD">
              <w:t xml:space="preserve"> 1 mm is van toepassing voor hechtende toepassingen</w:t>
            </w:r>
          </w:p>
        </w:tc>
      </w:tr>
    </w:tbl>
    <w:p w14:paraId="5FE09E1E" w14:textId="77777777" w:rsidR="001D00B9" w:rsidRPr="00107DCA" w:rsidRDefault="001D00B9" w:rsidP="001D00B9">
      <w:pPr>
        <w:pStyle w:val="Kop3"/>
      </w:pPr>
      <w:bookmarkStart w:id="1349" w:name="_Toc384116165"/>
      <w:bookmarkStart w:id="1350" w:name="_Toc384116272"/>
      <w:bookmarkStart w:id="1351" w:name="_Toc387672292"/>
      <w:bookmarkStart w:id="1352" w:name="_Toc438633646"/>
      <w:r w:rsidRPr="00107DCA">
        <w:t>28.01.</w:t>
      </w:r>
      <w:r w:rsidRPr="00107DCA">
        <w:tab/>
        <w:t>algemeen – stabiliteitsstudie</w:t>
      </w:r>
      <w:r w:rsidRPr="00107DCA">
        <w:tab/>
      </w:r>
      <w:r w:rsidRPr="00572DB0">
        <w:rPr>
          <w:rStyle w:val="MeetChar"/>
        </w:rPr>
        <w:t>|PM|</w:t>
      </w:r>
      <w:bookmarkEnd w:id="1349"/>
      <w:bookmarkEnd w:id="1350"/>
      <w:bookmarkEnd w:id="1351"/>
      <w:bookmarkEnd w:id="1352"/>
    </w:p>
    <w:p w14:paraId="471EBC31" w14:textId="77777777" w:rsidR="001D00B9" w:rsidRPr="00107DCA" w:rsidRDefault="001D00B9" w:rsidP="001D00B9">
      <w:pPr>
        <w:pStyle w:val="Kop7"/>
      </w:pPr>
      <w:r w:rsidRPr="00107DCA">
        <w:t>STABILITEITSSTUDIE GELEVERD DOOR DE BOUWHEER</w:t>
      </w:r>
    </w:p>
    <w:p w14:paraId="01266EBC" w14:textId="77777777" w:rsidR="001D00B9" w:rsidRPr="00107DCA" w:rsidRDefault="001D00B9" w:rsidP="001D00B9">
      <w:pPr>
        <w:pStyle w:val="Plattetekst"/>
      </w:pPr>
      <w:r w:rsidRPr="00107DCA">
        <w:t>De kosten voor het opmaken van de stabiliteitsstudie zijn ten laste van de bouwheer. De studie is toegevoegd aan het aanbestedingsdossier. De berekeningen zijn uitgevoerd op basis van Eurocode 5 – Ontwerp en berekening van houtconstructies (NBN EN 1995).</w:t>
      </w:r>
    </w:p>
    <w:p w14:paraId="3A72C7FD" w14:textId="77777777" w:rsidR="001D00B9" w:rsidRPr="00107DCA" w:rsidRDefault="001D00B9" w:rsidP="001D00B9">
      <w:pPr>
        <w:pStyle w:val="Plattetekst"/>
      </w:pPr>
      <w:r w:rsidRPr="00107DCA">
        <w:t>De aannemer gaat na of de structuurelementen kunnen worden uitgevoerd volgens de uitvoeringsdocumenten van het studiebureau en of zich geen onderlinge anomalieën voordoen.</w:t>
      </w:r>
    </w:p>
    <w:p w14:paraId="606EF666" w14:textId="77777777" w:rsidR="001D00B9" w:rsidRPr="00107DCA" w:rsidRDefault="001D00B9" w:rsidP="001D00B9">
      <w:pPr>
        <w:pStyle w:val="Kop3"/>
      </w:pPr>
      <w:bookmarkStart w:id="1353" w:name="_Toc384116166"/>
      <w:bookmarkStart w:id="1354" w:name="_Toc384116273"/>
      <w:bookmarkStart w:id="1355" w:name="_Toc387672293"/>
      <w:bookmarkStart w:id="1356" w:name="_Toc438633647"/>
      <w:r w:rsidRPr="00107DCA">
        <w:t>28.02.</w:t>
      </w:r>
      <w:r w:rsidRPr="00107DCA">
        <w:tab/>
        <w:t>algemeen – prestaties</w:t>
      </w:r>
      <w:r w:rsidRPr="00107DCA">
        <w:tab/>
      </w:r>
      <w:r w:rsidRPr="00572DB0">
        <w:rPr>
          <w:rStyle w:val="MeetChar"/>
        </w:rPr>
        <w:t>|PM|</w:t>
      </w:r>
      <w:bookmarkEnd w:id="1353"/>
      <w:bookmarkEnd w:id="1354"/>
      <w:bookmarkEnd w:id="1355"/>
      <w:bookmarkEnd w:id="1356"/>
    </w:p>
    <w:p w14:paraId="1BEF82EB" w14:textId="77777777" w:rsidR="001D00B9" w:rsidRPr="00107DCA" w:rsidRDefault="001D00B9" w:rsidP="001D00B9">
      <w:pPr>
        <w:pStyle w:val="Kop6"/>
      </w:pPr>
      <w:r w:rsidRPr="00107DCA">
        <w:t>Omschrijving</w:t>
      </w:r>
    </w:p>
    <w:p w14:paraId="4E7E3F5F" w14:textId="77777777" w:rsidR="001D00B9" w:rsidRDefault="001D00B9" w:rsidP="001D00B9">
      <w:pPr>
        <w:pStyle w:val="Plattetekst"/>
      </w:pPr>
      <w:r>
        <w:t xml:space="preserve">De prestaties beschreven in hoofdstuk 04 zijn van toepassing op de hele woning. Bij constructies in houtskeletbouw moet ook bijzondere aandacht gaan naar de hygrothermische prestaties. </w:t>
      </w:r>
    </w:p>
    <w:p w14:paraId="5C51FCB9" w14:textId="77777777" w:rsidR="001D00B9" w:rsidRDefault="001D00B9" w:rsidP="001D00B9">
      <w:pPr>
        <w:pStyle w:val="Plattetekst"/>
      </w:pPr>
      <w:r w:rsidRPr="00107DCA">
        <w:t>De in het aanbestedingsdossier beschreven opbouw van de woningonderdelen is zodanig samengesteld dat er geen condensatieproblemen kunnen optreden. De aannemer controleert deze opbouw en zorgt voor een zeer zorgvuldige uitvoering zodat de vooropgestelde hygrothermische prestaties behaald worden</w:t>
      </w:r>
      <w:r>
        <w:t>.</w:t>
      </w:r>
    </w:p>
    <w:p w14:paraId="50591D8C" w14:textId="77777777" w:rsidR="001D00B9" w:rsidRPr="00107DCA" w:rsidRDefault="001D00B9" w:rsidP="001D00B9">
      <w:pPr>
        <w:pStyle w:val="Kop6"/>
      </w:pPr>
      <w:r w:rsidRPr="00107DCA">
        <w:t>Meting</w:t>
      </w:r>
    </w:p>
    <w:p w14:paraId="05CF639F" w14:textId="77777777" w:rsidR="001D00B9" w:rsidRPr="00107DCA" w:rsidRDefault="001D00B9" w:rsidP="001D00B9">
      <w:pPr>
        <w:pStyle w:val="Plattetekstinspringen"/>
      </w:pPr>
      <w:r>
        <w:t>aard</w:t>
      </w:r>
      <w:r w:rsidRPr="00107DCA">
        <w:t xml:space="preserve"> van de overeenkomst: Pro Memorie (PM). Inbegrepen in de prijs van de houtskeletconstructie.</w:t>
      </w:r>
    </w:p>
    <w:p w14:paraId="002D837D" w14:textId="77777777" w:rsidR="001D00B9" w:rsidRPr="00107DCA" w:rsidRDefault="001D00B9" w:rsidP="001D00B9">
      <w:pPr>
        <w:pStyle w:val="Kop2"/>
      </w:pPr>
      <w:bookmarkStart w:id="1357" w:name="_Toc384116172"/>
      <w:bookmarkStart w:id="1358" w:name="_Toc384116279"/>
      <w:bookmarkStart w:id="1359" w:name="_Toc387672299"/>
      <w:bookmarkStart w:id="1360" w:name="_Toc438633648"/>
      <w:r w:rsidRPr="00107DCA">
        <w:t>28.10.</w:t>
      </w:r>
      <w:r w:rsidRPr="00107DCA">
        <w:tab/>
        <w:t>materialen – algemeen</w:t>
      </w:r>
      <w:bookmarkEnd w:id="1357"/>
      <w:bookmarkEnd w:id="1358"/>
      <w:bookmarkEnd w:id="1359"/>
      <w:bookmarkEnd w:id="1360"/>
      <w:r w:rsidRPr="00107DCA">
        <w:tab/>
      </w:r>
    </w:p>
    <w:p w14:paraId="6D19F2C7" w14:textId="77777777" w:rsidR="001D00B9" w:rsidRPr="00107DCA" w:rsidRDefault="001D00B9" w:rsidP="001D00B9">
      <w:pPr>
        <w:pStyle w:val="Kop3"/>
      </w:pPr>
      <w:bookmarkStart w:id="1361" w:name="_Toc384116173"/>
      <w:bookmarkStart w:id="1362" w:name="_Toc384116280"/>
      <w:bookmarkStart w:id="1363" w:name="_Toc387672300"/>
      <w:bookmarkStart w:id="1364" w:name="_Toc438633649"/>
      <w:r w:rsidRPr="00107DCA">
        <w:t>28.11.</w:t>
      </w:r>
      <w:r w:rsidRPr="00107DCA">
        <w:tab/>
        <w:t>materialen – onderdelen regelwerk</w:t>
      </w:r>
      <w:bookmarkEnd w:id="1361"/>
      <w:bookmarkEnd w:id="1362"/>
      <w:bookmarkEnd w:id="1363"/>
      <w:bookmarkEnd w:id="1364"/>
      <w:r w:rsidRPr="00107DCA">
        <w:tab/>
      </w:r>
    </w:p>
    <w:p w14:paraId="1783A81E" w14:textId="77777777" w:rsidR="001D00B9" w:rsidRPr="00107DCA" w:rsidRDefault="001D00B9" w:rsidP="001D00B9">
      <w:pPr>
        <w:pStyle w:val="Kop6"/>
      </w:pPr>
      <w:r w:rsidRPr="00107DCA">
        <w:t>Materiaal</w:t>
      </w:r>
    </w:p>
    <w:p w14:paraId="30D55773" w14:textId="77777777" w:rsidR="001D00B9" w:rsidRPr="00107DCA" w:rsidRDefault="001D00B9" w:rsidP="001D00B9">
      <w:pPr>
        <w:pStyle w:val="Kop7"/>
      </w:pPr>
      <w:r w:rsidRPr="00107DCA">
        <w:t>MASSIEF HOUT</w:t>
      </w:r>
    </w:p>
    <w:p w14:paraId="0388945F" w14:textId="77777777" w:rsidR="001D00B9" w:rsidRPr="00107DCA" w:rsidRDefault="001D00B9" w:rsidP="001D00B9">
      <w:pPr>
        <w:pStyle w:val="Plattetekstinspringen"/>
      </w:pPr>
      <w:r w:rsidRPr="00107DCA">
        <w:t>Het hout dat gebruikt wordt voor de structurele elementen dient gesorteerd en gemarkeerd te zijn overeenkomstig NBN EN 14081.</w:t>
      </w:r>
    </w:p>
    <w:p w14:paraId="29B0BFD4" w14:textId="77777777" w:rsidR="001D00B9" w:rsidRPr="00107DCA" w:rsidRDefault="001D00B9" w:rsidP="001D00B9">
      <w:pPr>
        <w:pStyle w:val="Plattetekstinspringen"/>
      </w:pPr>
      <w:r w:rsidRPr="00107DCA">
        <w:t xml:space="preserve">Het hout </w:t>
      </w:r>
      <w:r>
        <w:t xml:space="preserve">moet voorzien </w:t>
      </w:r>
      <w:r w:rsidRPr="00107DCA">
        <w:t>zijn van een CE-markering.</w:t>
      </w:r>
    </w:p>
    <w:p w14:paraId="7CBBEE25" w14:textId="77777777" w:rsidR="001D00B9" w:rsidRPr="00107DCA" w:rsidRDefault="001D00B9" w:rsidP="001D00B9">
      <w:pPr>
        <w:pStyle w:val="Plattetekstinspringen"/>
      </w:pPr>
      <w:r w:rsidRPr="00107DCA">
        <w:t xml:space="preserve">Het hout </w:t>
      </w:r>
      <w:r>
        <w:t>heeft</w:t>
      </w:r>
      <w:r w:rsidRPr="00107DCA">
        <w:t xml:space="preserve"> een FSC- of </w:t>
      </w:r>
      <w:r>
        <w:t>PEFC-label en de leverancier is respectievelijk FSC of PEFC CoC-gecertificeerd</w:t>
      </w:r>
      <w:r w:rsidRPr="00107DCA">
        <w:t>.</w:t>
      </w:r>
    </w:p>
    <w:p w14:paraId="50AC023E" w14:textId="77777777" w:rsidR="001D00B9" w:rsidRPr="00107DCA" w:rsidRDefault="001D00B9" w:rsidP="001D00B9">
      <w:pPr>
        <w:pStyle w:val="Plattetekstinspringen"/>
      </w:pPr>
      <w:r w:rsidRPr="00107DCA">
        <w:t>De minimale kwaliteit van het massieve hout voor structureel gebruik is C18 volgens NBN EN 338.</w:t>
      </w:r>
    </w:p>
    <w:p w14:paraId="71DEE7A7" w14:textId="77777777" w:rsidR="001D00B9" w:rsidRPr="00107DCA" w:rsidRDefault="001D00B9" w:rsidP="001D00B9">
      <w:pPr>
        <w:pStyle w:val="Plattetekstinspringen"/>
      </w:pPr>
      <w:r w:rsidRPr="00107DCA">
        <w:t>De houtvochtigheid bedraagt maximaal 20 %. Bij naaldhout met een sectie groter dan circa 6x15 cm mag de houtvochtigheid bij plaatsing slechts 16 % bedragen.</w:t>
      </w:r>
    </w:p>
    <w:p w14:paraId="0F69D76D" w14:textId="77777777" w:rsidR="001D00B9" w:rsidRPr="00107DCA" w:rsidRDefault="001D00B9" w:rsidP="001D00B9">
      <w:pPr>
        <w:pStyle w:val="Plattetekstinspringen"/>
      </w:pPr>
      <w:r w:rsidRPr="00107DCA">
        <w:t>De bepalingen van de STS 04.1 en STS 31 zijn van toepassing.</w:t>
      </w:r>
    </w:p>
    <w:p w14:paraId="6A7A177C" w14:textId="77777777" w:rsidR="001D00B9" w:rsidRPr="00107DCA" w:rsidRDefault="001D00B9" w:rsidP="001D00B9">
      <w:pPr>
        <w:pStyle w:val="Kop7"/>
      </w:pPr>
      <w:r w:rsidRPr="00107DCA">
        <w:t>SAMENGESTELD FINEERHOUT (‘LAMINATED VENEER LUMBER’ - LVL)</w:t>
      </w:r>
    </w:p>
    <w:p w14:paraId="68E3D44C" w14:textId="77777777" w:rsidR="001D00B9" w:rsidRPr="00107DCA" w:rsidRDefault="001D00B9" w:rsidP="001D00B9">
      <w:pPr>
        <w:pStyle w:val="Plattetekstinspringen"/>
      </w:pPr>
      <w:r w:rsidRPr="00107DCA">
        <w:t>De bepalingen van NBN EN 14374 zijn van toepassing.</w:t>
      </w:r>
    </w:p>
    <w:p w14:paraId="0754692A" w14:textId="77777777" w:rsidR="001D00B9" w:rsidRPr="00107DCA" w:rsidRDefault="001D00B9" w:rsidP="001D00B9">
      <w:pPr>
        <w:pStyle w:val="Plattetekstinspringen"/>
      </w:pPr>
      <w:r w:rsidRPr="00107DCA">
        <w:t>De elementen zijn vervaardigd uit gelijmde fineerbladen van naaldhout.</w:t>
      </w:r>
    </w:p>
    <w:p w14:paraId="4C5325E8" w14:textId="77777777" w:rsidR="001D00B9" w:rsidRPr="00107DCA" w:rsidRDefault="001D00B9" w:rsidP="001D00B9">
      <w:pPr>
        <w:pStyle w:val="Plattetekstinspringen"/>
      </w:pPr>
      <w:r w:rsidRPr="00107DCA">
        <w:t>Na fabricage is het vochtgehalte van LVL maximum 12% en worden de LVL-elementen verpakt in een plastiek folie, waardoor het vochtgehalte niet meer kan wijzigen tijdens het transport.</w:t>
      </w:r>
    </w:p>
    <w:p w14:paraId="2CE21138" w14:textId="77777777" w:rsidR="001D00B9" w:rsidRPr="00107DCA" w:rsidRDefault="001D00B9" w:rsidP="001D00B9">
      <w:pPr>
        <w:pStyle w:val="Plattetekstinspringen"/>
      </w:pPr>
      <w:r w:rsidRPr="00107DCA">
        <w:t>Het product is CE-gecertificeerd.</w:t>
      </w:r>
    </w:p>
    <w:p w14:paraId="77BB664F" w14:textId="77777777" w:rsidR="001D00B9" w:rsidRPr="00107DCA" w:rsidRDefault="001D00B9" w:rsidP="001D00B9">
      <w:pPr>
        <w:pStyle w:val="Plattetekstinspringen"/>
      </w:pPr>
      <w:r w:rsidRPr="00107DCA">
        <w:t xml:space="preserve">De LVL-structuurelementen hebben een FSC- of </w:t>
      </w:r>
      <w:r>
        <w:t>PEFC-label en de leverancier is respectievelijk FSC of PEFC CoC-gecertificeerd</w:t>
      </w:r>
      <w:r w:rsidRPr="00107DCA">
        <w:t>.</w:t>
      </w:r>
    </w:p>
    <w:p w14:paraId="6B50E426" w14:textId="77777777" w:rsidR="001D00B9" w:rsidRPr="00107DCA" w:rsidRDefault="001D00B9" w:rsidP="001D00B9">
      <w:pPr>
        <w:pStyle w:val="Kop7"/>
      </w:pPr>
      <w:r w:rsidRPr="00107DCA">
        <w:t>LICHTE SAMENGESTELDE ELEMENTEN</w:t>
      </w:r>
    </w:p>
    <w:p w14:paraId="194D84F6" w14:textId="77777777" w:rsidR="001D00B9" w:rsidRPr="00107DCA" w:rsidRDefault="001D00B9" w:rsidP="001D00B9">
      <w:pPr>
        <w:pStyle w:val="Plattetekstinspringen"/>
      </w:pPr>
      <w:r w:rsidRPr="00107DCA">
        <w:t>De bedoelde lichte samengestelde elementen zijn balken en/of kolommen waarvan ten minste één van de structurele elementen uit een houtachtig materiaal is opgebouwd. De elementen bestaan steeds uit een lijf, flenzen en verbindingsmiddelen (bijv. I-liggers, ruimteliggers, …).</w:t>
      </w:r>
    </w:p>
    <w:p w14:paraId="4DF28E49" w14:textId="77777777" w:rsidR="001D00B9" w:rsidRPr="00107DCA" w:rsidRDefault="001D00B9" w:rsidP="001D00B9">
      <w:pPr>
        <w:pStyle w:val="Plattetekstinspringen"/>
      </w:pPr>
      <w:r w:rsidRPr="00107DCA">
        <w:t>De bepalingen van ETAG 011 zijn van toepassing.</w:t>
      </w:r>
    </w:p>
    <w:p w14:paraId="6D4953D8" w14:textId="77777777" w:rsidR="001D00B9" w:rsidRPr="00107DCA" w:rsidRDefault="001D00B9" w:rsidP="001D00B9">
      <w:pPr>
        <w:pStyle w:val="Plattetekstinspringen"/>
      </w:pPr>
      <w:r w:rsidRPr="00107DCA">
        <w:t>De elementen dienen voorzien te zijn van een CE-label.</w:t>
      </w:r>
    </w:p>
    <w:p w14:paraId="312270B1" w14:textId="77777777" w:rsidR="001D00B9" w:rsidRDefault="001D00B9" w:rsidP="001D00B9">
      <w:pPr>
        <w:pStyle w:val="Plattetekstinspringen"/>
      </w:pPr>
      <w:r w:rsidRPr="00107DCA">
        <w:t xml:space="preserve">De lichte samengestelde elementen hebben een FSC- of </w:t>
      </w:r>
      <w:r>
        <w:t>PEFC-label en de leverancier is respectievelijk FSC of PEFC CoC-gecertificeerd</w:t>
      </w:r>
      <w:r w:rsidRPr="00107DCA">
        <w:t>.</w:t>
      </w:r>
    </w:p>
    <w:p w14:paraId="114A0D72" w14:textId="77777777" w:rsidR="001D00B9" w:rsidRDefault="001D00B9" w:rsidP="001D00B9">
      <w:pPr>
        <w:pStyle w:val="Kop7"/>
      </w:pPr>
      <w:r>
        <w:t>gelijmd gelamineerd hout (gl)</w:t>
      </w:r>
    </w:p>
    <w:p w14:paraId="60F28B67" w14:textId="77777777" w:rsidR="001D00B9" w:rsidRDefault="001D00B9" w:rsidP="001D00B9">
      <w:pPr>
        <w:pStyle w:val="Plattetekstinspringen"/>
        <w:rPr>
          <w:lang w:val="nl-NL"/>
        </w:rPr>
      </w:pPr>
      <w:r>
        <w:rPr>
          <w:lang w:val="nl-NL"/>
        </w:rPr>
        <w:t>De bepalingen van NBN EN 14080 zijn van toepassing.</w:t>
      </w:r>
    </w:p>
    <w:p w14:paraId="53DAE913" w14:textId="77777777" w:rsidR="001D00B9" w:rsidRDefault="001D00B9" w:rsidP="001D00B9">
      <w:pPr>
        <w:pStyle w:val="Plattetekstinspringen"/>
      </w:pPr>
      <w:r>
        <w:t>De lamellen, dunne houten planken uit naaldhout, worden evenwijdig aan de vezelrichting tegen elkaar gelijmd tot een massieve doorsnede.</w:t>
      </w:r>
    </w:p>
    <w:p w14:paraId="102C6502" w14:textId="77777777" w:rsidR="001D00B9" w:rsidRPr="00107DCA" w:rsidRDefault="001D00B9" w:rsidP="001D00B9">
      <w:pPr>
        <w:pStyle w:val="Plattetekstinspringen"/>
      </w:pPr>
      <w:r w:rsidRPr="00107DCA">
        <w:t>Het product is CE-gecertificeerd.</w:t>
      </w:r>
    </w:p>
    <w:p w14:paraId="122BAECF" w14:textId="77777777" w:rsidR="001D00B9" w:rsidRPr="00D70A43" w:rsidRDefault="001D00B9" w:rsidP="001D00B9">
      <w:pPr>
        <w:pStyle w:val="Plattetekstinspringen"/>
        <w:rPr>
          <w:lang w:val="nl-NL"/>
        </w:rPr>
      </w:pPr>
      <w:r>
        <w:t>De GL</w:t>
      </w:r>
      <w:r w:rsidRPr="00107DCA">
        <w:t xml:space="preserve">-structuurelementen hebben een FSC- of </w:t>
      </w:r>
      <w:r>
        <w:t>PEFC-label en de leverancier is respectievelijk FSC of PEFC CoC-gecertificeerd.</w:t>
      </w:r>
    </w:p>
    <w:p w14:paraId="30DDEDB4" w14:textId="77777777" w:rsidR="001D00B9" w:rsidRPr="00107DCA" w:rsidRDefault="001D00B9" w:rsidP="001D00B9">
      <w:pPr>
        <w:pStyle w:val="Kop4"/>
      </w:pPr>
      <w:bookmarkStart w:id="1365" w:name="_Toc384116174"/>
      <w:bookmarkStart w:id="1366" w:name="_Toc384116281"/>
      <w:bookmarkStart w:id="1367" w:name="_Toc387672301"/>
      <w:bookmarkStart w:id="1368" w:name="_Toc438633650"/>
      <w:r w:rsidRPr="00107DCA">
        <w:t>28.11.10.</w:t>
      </w:r>
      <w:r w:rsidRPr="00107DCA">
        <w:tab/>
        <w:t>materialen – onderdelen regelwerk/stijlen</w:t>
      </w:r>
      <w:bookmarkEnd w:id="1365"/>
      <w:bookmarkEnd w:id="1366"/>
      <w:bookmarkEnd w:id="1367"/>
      <w:bookmarkEnd w:id="1368"/>
      <w:r w:rsidRPr="00107DCA">
        <w:tab/>
      </w:r>
    </w:p>
    <w:p w14:paraId="4CF4D633" w14:textId="77777777" w:rsidR="001D00B9" w:rsidRPr="00107DCA" w:rsidRDefault="001D00B9" w:rsidP="001D00B9">
      <w:pPr>
        <w:pStyle w:val="Kop5"/>
      </w:pPr>
      <w:bookmarkStart w:id="1369" w:name="_Toc384116175"/>
      <w:bookmarkStart w:id="1370" w:name="_Toc387672302"/>
      <w:bookmarkStart w:id="1371" w:name="_Toc438633651"/>
      <w:r w:rsidRPr="00107DCA">
        <w:t>28.11.11.</w:t>
      </w:r>
      <w:r w:rsidRPr="00107DCA">
        <w:tab/>
        <w:t>materialen – onderdelen regelwerk /stijlen – massief hout</w:t>
      </w:r>
      <w:r w:rsidRPr="00107DCA">
        <w:tab/>
      </w:r>
      <w:r w:rsidRPr="00572DB0">
        <w:rPr>
          <w:rStyle w:val="MeetChar"/>
        </w:rPr>
        <w:t>|PM|</w:t>
      </w:r>
      <w:bookmarkEnd w:id="1369"/>
      <w:bookmarkEnd w:id="1370"/>
      <w:bookmarkEnd w:id="1371"/>
    </w:p>
    <w:p w14:paraId="67CA4B20" w14:textId="77777777" w:rsidR="001D00B9" w:rsidRPr="00107DCA" w:rsidRDefault="001D00B9" w:rsidP="001D00B9">
      <w:pPr>
        <w:pStyle w:val="Kop6"/>
      </w:pPr>
      <w:r w:rsidRPr="00107DCA">
        <w:t>Omschrijving</w:t>
      </w:r>
    </w:p>
    <w:p w14:paraId="56B0FA58" w14:textId="77777777" w:rsidR="001D00B9" w:rsidRPr="00107DCA" w:rsidRDefault="001D00B9" w:rsidP="001D00B9">
      <w:pPr>
        <w:pStyle w:val="Plattetekst"/>
      </w:pPr>
      <w:r w:rsidRPr="00107DCA">
        <w:t>De massief houten stijlen hebben een structurele toepassing. Zij vormen de verticale draagstructuur van de houtskeletwand. Zij worden op regelmatige afstand geplaatst en zijn onder en bovenaan respectievelijk met een onder- en bovenregel verbonden.</w:t>
      </w:r>
    </w:p>
    <w:p w14:paraId="5E80D523" w14:textId="77777777" w:rsidR="001D00B9" w:rsidRPr="00107DCA" w:rsidRDefault="001D00B9" w:rsidP="001D00B9">
      <w:pPr>
        <w:pStyle w:val="Kop6"/>
      </w:pPr>
      <w:r w:rsidRPr="00107DCA">
        <w:t>Meting</w:t>
      </w:r>
    </w:p>
    <w:p w14:paraId="0F7D9162" w14:textId="77777777" w:rsidR="001D00B9" w:rsidRPr="00107DCA" w:rsidRDefault="001D00B9" w:rsidP="001D00B9">
      <w:pPr>
        <w:pStyle w:val="Plattetekstinspringen"/>
      </w:pPr>
      <w:r>
        <w:t>a</w:t>
      </w:r>
      <w:r w:rsidRPr="00107DCA">
        <w:t>ard van de overeenkomst: Pro Memorie (PM). Inbegrepen in de prijs van de wanden.</w:t>
      </w:r>
    </w:p>
    <w:p w14:paraId="5F3F2521" w14:textId="77777777" w:rsidR="001D00B9" w:rsidRPr="00107DCA" w:rsidRDefault="001D00B9" w:rsidP="001D00B9">
      <w:pPr>
        <w:pStyle w:val="Kop6"/>
      </w:pPr>
      <w:r w:rsidRPr="00107DCA">
        <w:t>Materiaal</w:t>
      </w:r>
    </w:p>
    <w:p w14:paraId="14805C9A" w14:textId="77777777" w:rsidR="001D00B9" w:rsidRPr="00107DCA" w:rsidRDefault="001D00B9" w:rsidP="001D00B9">
      <w:pPr>
        <w:pStyle w:val="Plattetekstinspringen"/>
      </w:pPr>
      <w:r w:rsidRPr="00107DCA">
        <w:t>Zie bepalingen onder artikel 28.11.</w:t>
      </w:r>
    </w:p>
    <w:p w14:paraId="1B6D2BDB" w14:textId="77777777" w:rsidR="001D00B9" w:rsidRPr="00107DCA" w:rsidRDefault="001D00B9" w:rsidP="001D00B9">
      <w:pPr>
        <w:pStyle w:val="Plattetekstinspringen"/>
      </w:pPr>
      <w:r w:rsidRPr="00107DCA">
        <w:t xml:space="preserve">Type hout: naaldhout (vuren, grenen, douglas, </w:t>
      </w:r>
      <w:r>
        <w:t>…</w:t>
      </w:r>
      <w:r w:rsidRPr="00107DCA">
        <w:t>)</w:t>
      </w:r>
    </w:p>
    <w:p w14:paraId="463834F8" w14:textId="77777777" w:rsidR="001D00B9" w:rsidRPr="00107DCA" w:rsidRDefault="001D00B9" w:rsidP="001D00B9">
      <w:pPr>
        <w:pStyle w:val="Plattetekstinspringen"/>
      </w:pPr>
      <w:r w:rsidRPr="00107DCA">
        <w:t>Houtverduurzaming: A2.1 procedé volgens STS 04.3 of natuurlijke duurzaamheidsklasse 2</w:t>
      </w:r>
    </w:p>
    <w:p w14:paraId="7554E1B6" w14:textId="77777777" w:rsidR="001D00B9" w:rsidRPr="00107DCA" w:rsidRDefault="001D00B9" w:rsidP="001D00B9">
      <w:pPr>
        <w:pStyle w:val="Plattetekstinspringen"/>
      </w:pPr>
      <w:r w:rsidRPr="00107DCA">
        <w:t>Tolerantie: klasse 2 volgens EN 336</w:t>
      </w:r>
    </w:p>
    <w:p w14:paraId="5463F83B" w14:textId="77777777" w:rsidR="001D00B9" w:rsidRPr="00107DCA" w:rsidRDefault="001D00B9" w:rsidP="001D00B9">
      <w:pPr>
        <w:pStyle w:val="Kop8"/>
      </w:pPr>
      <w:r w:rsidRPr="00107DCA">
        <w:t>Specificaties</w:t>
      </w:r>
    </w:p>
    <w:p w14:paraId="1A36C5AE" w14:textId="77777777" w:rsidR="001D00B9" w:rsidRPr="00107DCA" w:rsidRDefault="001D00B9" w:rsidP="001D00B9">
      <w:pPr>
        <w:pStyle w:val="Plattetekstinspringen"/>
      </w:pPr>
      <w:r w:rsidRPr="00107DCA">
        <w:t xml:space="preserve">Breedte:  max </w:t>
      </w:r>
      <w:r w:rsidRPr="007F28EA">
        <w:rPr>
          <w:rStyle w:val="Keuze-blauw"/>
        </w:rPr>
        <w:t>…</w:t>
      </w:r>
      <w:r w:rsidRPr="00107DCA">
        <w:t xml:space="preserve"> mm</w:t>
      </w:r>
    </w:p>
    <w:p w14:paraId="424A5A4F" w14:textId="77777777" w:rsidR="001D00B9" w:rsidRPr="00107DCA" w:rsidRDefault="001D00B9" w:rsidP="001D00B9">
      <w:pPr>
        <w:pStyle w:val="Plattetekstinspringen"/>
      </w:pPr>
      <w:r w:rsidRPr="00107DCA">
        <w:t xml:space="preserve">Hart-op-hart afstand: </w:t>
      </w:r>
      <w:r w:rsidRPr="0000413C">
        <w:rPr>
          <w:rStyle w:val="Keuze-blauw"/>
        </w:rPr>
        <w:t>…</w:t>
      </w:r>
      <w:r w:rsidRPr="00107DCA">
        <w:t xml:space="preserve"> cm</w:t>
      </w:r>
    </w:p>
    <w:p w14:paraId="39776815" w14:textId="77777777" w:rsidR="001D00B9" w:rsidRPr="00107DCA" w:rsidRDefault="001D00B9" w:rsidP="001D00B9">
      <w:pPr>
        <w:pStyle w:val="Kop6"/>
      </w:pPr>
      <w:r w:rsidRPr="00107DCA">
        <w:t>Toepassing</w:t>
      </w:r>
    </w:p>
    <w:p w14:paraId="34E0D03C" w14:textId="77777777" w:rsidR="001D00B9" w:rsidRPr="00107DCA" w:rsidRDefault="001D00B9" w:rsidP="001D00B9">
      <w:pPr>
        <w:pStyle w:val="Plattetekstinspringen"/>
      </w:pPr>
      <w:r w:rsidRPr="00107DCA">
        <w:t>Alle dragende  houtskeletwanden.</w:t>
      </w:r>
    </w:p>
    <w:p w14:paraId="2FA16923" w14:textId="77777777" w:rsidR="001D00B9" w:rsidRPr="00107DCA" w:rsidRDefault="001D00B9" w:rsidP="001D00B9">
      <w:pPr>
        <w:pStyle w:val="Kop5"/>
      </w:pPr>
      <w:bookmarkStart w:id="1372" w:name="_Toc384116176"/>
      <w:bookmarkStart w:id="1373" w:name="_Toc387672303"/>
      <w:bookmarkStart w:id="1374" w:name="_Toc438633652"/>
      <w:r w:rsidRPr="00107DCA">
        <w:t>28.11.12.</w:t>
      </w:r>
      <w:r w:rsidRPr="00107DCA">
        <w:tab/>
        <w:t>materialen – onderdelen regelwerk /stijlen – I-vormige stijlen</w:t>
      </w:r>
      <w:r w:rsidRPr="00107DCA">
        <w:tab/>
      </w:r>
      <w:r w:rsidRPr="00572DB0">
        <w:rPr>
          <w:rStyle w:val="MeetChar"/>
        </w:rPr>
        <w:t>|PM|</w:t>
      </w:r>
      <w:bookmarkEnd w:id="1372"/>
      <w:bookmarkEnd w:id="1373"/>
      <w:bookmarkEnd w:id="1374"/>
    </w:p>
    <w:p w14:paraId="5E4B274C" w14:textId="77777777" w:rsidR="001D00B9" w:rsidRPr="00107DCA" w:rsidRDefault="001D00B9" w:rsidP="001D00B9">
      <w:pPr>
        <w:pStyle w:val="Kop6"/>
      </w:pPr>
      <w:r w:rsidRPr="00107DCA">
        <w:t>Omschrijving</w:t>
      </w:r>
    </w:p>
    <w:p w14:paraId="042F88AC" w14:textId="77777777" w:rsidR="001D00B9" w:rsidRPr="00107DCA" w:rsidRDefault="001D00B9" w:rsidP="001D00B9">
      <w:pPr>
        <w:pStyle w:val="Plattetekst"/>
      </w:pPr>
      <w:r w:rsidRPr="00107DCA">
        <w:t>De I-vormige stijlen hebben een structurele toepassing. Zij vormen de verticale draagstructuur van de houtskeletwand. Zij worden op regelmatige afstand geplaatst en zijn onder en bovenaan respectievelijk met een onder- en bovenregel verbonden.</w:t>
      </w:r>
    </w:p>
    <w:p w14:paraId="2E9ADDD7" w14:textId="77777777" w:rsidR="001D00B9" w:rsidRPr="00107DCA" w:rsidRDefault="001D00B9" w:rsidP="001D00B9">
      <w:pPr>
        <w:pStyle w:val="Kop6"/>
      </w:pPr>
      <w:r w:rsidRPr="00107DCA">
        <w:t>Meting</w:t>
      </w:r>
    </w:p>
    <w:p w14:paraId="063D5328" w14:textId="77777777" w:rsidR="001D00B9" w:rsidRPr="00107DCA" w:rsidRDefault="001D00B9" w:rsidP="001D00B9">
      <w:pPr>
        <w:pStyle w:val="Plattetekstinspringen"/>
      </w:pPr>
      <w:r>
        <w:t>a</w:t>
      </w:r>
      <w:r w:rsidRPr="00107DCA">
        <w:t>ard van de overeenkomst: Pro Memorie (PM). Inbegrepen in de prijs van de wanden.</w:t>
      </w:r>
    </w:p>
    <w:p w14:paraId="79ABD508" w14:textId="77777777" w:rsidR="001D00B9" w:rsidRPr="00107DCA" w:rsidRDefault="001D00B9" w:rsidP="001D00B9">
      <w:pPr>
        <w:pStyle w:val="Kop6"/>
      </w:pPr>
      <w:r w:rsidRPr="00107DCA">
        <w:t>Materiaal</w:t>
      </w:r>
    </w:p>
    <w:p w14:paraId="50189A41" w14:textId="77777777" w:rsidR="001D00B9" w:rsidRPr="00107DCA" w:rsidRDefault="001D00B9" w:rsidP="001D00B9">
      <w:pPr>
        <w:pStyle w:val="Plattetekstinspringen"/>
      </w:pPr>
      <w:r w:rsidRPr="00107DCA">
        <w:t>Zie bepalingen onder artikel 28.11</w:t>
      </w:r>
    </w:p>
    <w:p w14:paraId="5AE27D50" w14:textId="77777777" w:rsidR="001D00B9" w:rsidRPr="00107DCA" w:rsidRDefault="001D00B9" w:rsidP="001D00B9">
      <w:pPr>
        <w:pStyle w:val="Plattetekstinspringen"/>
      </w:pPr>
      <w:r w:rsidRPr="00107DCA">
        <w:t xml:space="preserve">Het geheel heeft een FSC- of </w:t>
      </w:r>
      <w:r>
        <w:t>PEFC-label en de leverancier is respectievelijk FSC of PEFC CoC-gecertificeerd</w:t>
      </w:r>
      <w:r w:rsidRPr="00107DCA">
        <w:t>.</w:t>
      </w:r>
    </w:p>
    <w:p w14:paraId="3DEE4DC4" w14:textId="77777777" w:rsidR="001D00B9" w:rsidRPr="00107DCA" w:rsidRDefault="001D00B9" w:rsidP="001D00B9">
      <w:pPr>
        <w:pStyle w:val="Kop8"/>
      </w:pPr>
      <w:r w:rsidRPr="00107DCA">
        <w:t>Specificaties</w:t>
      </w:r>
    </w:p>
    <w:p w14:paraId="7A2A1AA9" w14:textId="77777777" w:rsidR="001D00B9" w:rsidRPr="00107DCA" w:rsidRDefault="001D00B9" w:rsidP="001D00B9">
      <w:pPr>
        <w:pStyle w:val="Plattetekstinspringen"/>
      </w:pPr>
      <w:r w:rsidRPr="00107DCA">
        <w:t xml:space="preserve">Flenzen: </w:t>
      </w:r>
      <w:r w:rsidRPr="003748CA">
        <w:rPr>
          <w:rStyle w:val="Keuze-blauw"/>
        </w:rPr>
        <w:t>massief hout / samengesteld fineerhout / …</w:t>
      </w:r>
    </w:p>
    <w:p w14:paraId="3C4DCA05" w14:textId="77777777" w:rsidR="001D00B9" w:rsidRPr="00107DCA" w:rsidRDefault="001D00B9" w:rsidP="001D00B9">
      <w:pPr>
        <w:pStyle w:val="Plattetekstinspringen"/>
      </w:pPr>
      <w:r w:rsidRPr="00107DCA">
        <w:t xml:space="preserve">Lijfplaat: </w:t>
      </w:r>
      <w:r w:rsidRPr="003748CA">
        <w:rPr>
          <w:rStyle w:val="Keuze-blauw"/>
        </w:rPr>
        <w:t>OSB3 / MDF / …</w:t>
      </w:r>
    </w:p>
    <w:p w14:paraId="0F4BE8C7" w14:textId="77777777" w:rsidR="001D00B9" w:rsidRPr="00107DCA" w:rsidRDefault="001D00B9" w:rsidP="001D00B9">
      <w:pPr>
        <w:pStyle w:val="Plattetekstinspringen"/>
      </w:pPr>
      <w:r w:rsidRPr="00107DCA">
        <w:t xml:space="preserve">Breedte:  max </w:t>
      </w:r>
      <w:r w:rsidRPr="0000413C">
        <w:rPr>
          <w:rStyle w:val="Keuze-blauw"/>
        </w:rPr>
        <w:t>…</w:t>
      </w:r>
      <w:r w:rsidRPr="00107DCA">
        <w:t xml:space="preserve"> mm</w:t>
      </w:r>
    </w:p>
    <w:p w14:paraId="6E2DCE4A" w14:textId="77777777" w:rsidR="001D00B9" w:rsidRPr="00107DCA" w:rsidRDefault="001D00B9" w:rsidP="001D00B9">
      <w:pPr>
        <w:pStyle w:val="Plattetekstinspringen"/>
      </w:pPr>
      <w:r w:rsidRPr="00107DCA">
        <w:t xml:space="preserve">Hart-op-hart afstand: </w:t>
      </w:r>
      <w:r w:rsidRPr="0000413C">
        <w:rPr>
          <w:rStyle w:val="Keuze-blauw"/>
        </w:rPr>
        <w:t>…</w:t>
      </w:r>
      <w:r w:rsidRPr="00107DCA">
        <w:t xml:space="preserve"> cm</w:t>
      </w:r>
    </w:p>
    <w:p w14:paraId="6E4FEF55" w14:textId="77777777" w:rsidR="001D00B9" w:rsidRPr="00107DCA" w:rsidRDefault="001D00B9" w:rsidP="001D00B9">
      <w:pPr>
        <w:pStyle w:val="Kop6"/>
      </w:pPr>
      <w:r w:rsidRPr="00107DCA">
        <w:t>Uitvoering</w:t>
      </w:r>
    </w:p>
    <w:p w14:paraId="0B9D72DD" w14:textId="77777777" w:rsidR="001D00B9" w:rsidRPr="00107DCA" w:rsidRDefault="001D00B9" w:rsidP="001D00B9">
      <w:pPr>
        <w:pStyle w:val="Plattetekstinspringen"/>
      </w:pPr>
      <w:r w:rsidRPr="00107DCA">
        <w:t>De minimaal te behalen stabiliteitskarakterisitieken worden door de ingenieur op de stabiliteitsplannen vermeld.</w:t>
      </w:r>
    </w:p>
    <w:p w14:paraId="324C39D0" w14:textId="77777777" w:rsidR="001D00B9" w:rsidRPr="00107DCA" w:rsidRDefault="001D00B9" w:rsidP="001D00B9">
      <w:pPr>
        <w:pStyle w:val="Kop6"/>
      </w:pPr>
      <w:r w:rsidRPr="00107DCA">
        <w:t>Toepassing</w:t>
      </w:r>
    </w:p>
    <w:p w14:paraId="3152BCE0" w14:textId="77777777" w:rsidR="001D00B9" w:rsidRPr="00107DCA" w:rsidRDefault="001D00B9" w:rsidP="001D00B9">
      <w:pPr>
        <w:pStyle w:val="Plattetekstinspringen"/>
      </w:pPr>
      <w:r w:rsidRPr="00107DCA">
        <w:t>Alle dragende  houtskeletwanden.</w:t>
      </w:r>
    </w:p>
    <w:p w14:paraId="4E24AED2" w14:textId="77777777" w:rsidR="001D00B9" w:rsidRPr="00107DCA" w:rsidRDefault="001D00B9" w:rsidP="001D00B9">
      <w:pPr>
        <w:pStyle w:val="Kop4"/>
      </w:pPr>
      <w:bookmarkStart w:id="1375" w:name="_Toc384116177"/>
      <w:bookmarkStart w:id="1376" w:name="_Toc384116282"/>
      <w:bookmarkStart w:id="1377" w:name="_Toc387672304"/>
      <w:bookmarkStart w:id="1378" w:name="_Toc438633653"/>
      <w:r w:rsidRPr="00107DCA">
        <w:t>28.11.20.</w:t>
      </w:r>
      <w:r w:rsidRPr="00107DCA">
        <w:tab/>
        <w:t>materialen – onderdelen regelwerk/regels</w:t>
      </w:r>
      <w:bookmarkEnd w:id="1375"/>
      <w:bookmarkEnd w:id="1376"/>
      <w:bookmarkEnd w:id="1377"/>
      <w:bookmarkEnd w:id="1378"/>
      <w:r w:rsidRPr="00107DCA">
        <w:tab/>
      </w:r>
    </w:p>
    <w:p w14:paraId="70539922" w14:textId="77777777" w:rsidR="001D00B9" w:rsidRPr="00107DCA" w:rsidRDefault="001D00B9" w:rsidP="001D00B9">
      <w:pPr>
        <w:pStyle w:val="Kop5"/>
      </w:pPr>
      <w:bookmarkStart w:id="1379" w:name="_Toc384116178"/>
      <w:bookmarkStart w:id="1380" w:name="_Toc387672305"/>
      <w:bookmarkStart w:id="1381" w:name="_Toc438633654"/>
      <w:r w:rsidRPr="00107DCA">
        <w:t>28.11.21.</w:t>
      </w:r>
      <w:r w:rsidRPr="00107DCA">
        <w:tab/>
        <w:t>materialen – onderdelen regelwerk /regels – onder- en bovenregels</w:t>
      </w:r>
      <w:r w:rsidRPr="00107DCA">
        <w:tab/>
      </w:r>
      <w:r w:rsidRPr="00572DB0">
        <w:rPr>
          <w:rStyle w:val="MeetChar"/>
        </w:rPr>
        <w:t>|PM|</w:t>
      </w:r>
      <w:bookmarkEnd w:id="1379"/>
      <w:bookmarkEnd w:id="1380"/>
      <w:bookmarkEnd w:id="1381"/>
    </w:p>
    <w:p w14:paraId="5226AE4D" w14:textId="77777777" w:rsidR="001D00B9" w:rsidRPr="00107DCA" w:rsidRDefault="001D00B9" w:rsidP="001D00B9">
      <w:pPr>
        <w:pStyle w:val="Kop6"/>
      </w:pPr>
      <w:r w:rsidRPr="00107DCA">
        <w:t>Omschrijving</w:t>
      </w:r>
    </w:p>
    <w:p w14:paraId="30F9B10A" w14:textId="77777777" w:rsidR="001D00B9" w:rsidRPr="00107DCA" w:rsidRDefault="001D00B9" w:rsidP="001D00B9">
      <w:pPr>
        <w:pStyle w:val="Plattetekst"/>
      </w:pPr>
      <w:r w:rsidRPr="00107DCA">
        <w:t xml:space="preserve">De stijlen worden onderaan met een onderregel en bovenaan met een bovenregel verbonden.    </w:t>
      </w:r>
    </w:p>
    <w:p w14:paraId="7609AA24" w14:textId="77777777" w:rsidR="001D00B9" w:rsidRPr="00107DCA" w:rsidRDefault="001D00B9" w:rsidP="001D00B9">
      <w:pPr>
        <w:pStyle w:val="Kop6"/>
      </w:pPr>
      <w:r w:rsidRPr="00107DCA">
        <w:t>Meting</w:t>
      </w:r>
    </w:p>
    <w:p w14:paraId="6BD11B4A" w14:textId="77777777" w:rsidR="001D00B9" w:rsidRPr="00107DCA" w:rsidRDefault="001D00B9" w:rsidP="001D00B9">
      <w:pPr>
        <w:pStyle w:val="Plattetekstinspringen"/>
      </w:pPr>
      <w:r>
        <w:t>a</w:t>
      </w:r>
      <w:r w:rsidRPr="00107DCA">
        <w:t>ard van de overeenkomst: Pro Memorie (PM). Inbegrepen in de prijs van de wanden.</w:t>
      </w:r>
    </w:p>
    <w:p w14:paraId="5010DB98" w14:textId="77777777" w:rsidR="001D00B9" w:rsidRPr="00107DCA" w:rsidRDefault="001D00B9" w:rsidP="001D00B9">
      <w:pPr>
        <w:pStyle w:val="Kop6"/>
      </w:pPr>
      <w:r w:rsidRPr="00107DCA">
        <w:t>Materiaal</w:t>
      </w:r>
    </w:p>
    <w:p w14:paraId="31C53DD9" w14:textId="77777777" w:rsidR="001D00B9" w:rsidRPr="00107DCA" w:rsidRDefault="001D00B9" w:rsidP="001D00B9">
      <w:pPr>
        <w:pStyle w:val="Plattetekstinspringen"/>
      </w:pPr>
      <w:r w:rsidRPr="00107DCA">
        <w:t>Zie bepalingen onder artikel 28.11.</w:t>
      </w:r>
    </w:p>
    <w:p w14:paraId="76E26952" w14:textId="77777777" w:rsidR="001D00B9" w:rsidRPr="00107DCA" w:rsidRDefault="001D00B9" w:rsidP="001D00B9">
      <w:pPr>
        <w:pStyle w:val="Plattetekstinspringen"/>
      </w:pPr>
      <w:r w:rsidRPr="00107DCA">
        <w:t>Houtverduurzaming : A2.1 procedé volgens STS 04.3 of natuurlijke duurzaamheidsklasse 2</w:t>
      </w:r>
    </w:p>
    <w:p w14:paraId="66EF7788" w14:textId="77777777" w:rsidR="001D00B9" w:rsidRPr="00107DCA" w:rsidRDefault="001D00B9" w:rsidP="001D00B9">
      <w:pPr>
        <w:pStyle w:val="Kop8"/>
        <w:rPr>
          <w:lang w:val="en-US"/>
        </w:rPr>
      </w:pPr>
      <w:r w:rsidRPr="00107DCA">
        <w:rPr>
          <w:lang w:val="en-US"/>
        </w:rPr>
        <w:t>Specificaties</w:t>
      </w:r>
    </w:p>
    <w:p w14:paraId="0BC98948" w14:textId="77777777" w:rsidR="001D00B9" w:rsidRPr="00107DCA" w:rsidRDefault="001D00B9" w:rsidP="001D00B9">
      <w:pPr>
        <w:pStyle w:val="Plattetekstinspringen"/>
        <w:rPr>
          <w:lang w:val="en-US"/>
        </w:rPr>
      </w:pPr>
      <w:r w:rsidRPr="00107DCA">
        <w:rPr>
          <w:lang w:val="en-US"/>
        </w:rPr>
        <w:t xml:space="preserve">Type hout: </w:t>
      </w:r>
      <w:r w:rsidRPr="003748CA">
        <w:rPr>
          <w:rStyle w:val="Keuze-blauw"/>
        </w:rPr>
        <w:t>massief hout / LVL</w:t>
      </w:r>
    </w:p>
    <w:p w14:paraId="4DA43FB6" w14:textId="77777777" w:rsidR="001D00B9" w:rsidRPr="00107DCA" w:rsidRDefault="001D00B9" w:rsidP="001D00B9">
      <w:pPr>
        <w:pStyle w:val="Plattetekstinspringen"/>
      </w:pPr>
      <w:r w:rsidRPr="00107DCA">
        <w:t>Dikte: zie plannen</w:t>
      </w:r>
    </w:p>
    <w:p w14:paraId="312CF791" w14:textId="77777777" w:rsidR="001D00B9" w:rsidRPr="00107DCA" w:rsidRDefault="001D00B9" w:rsidP="001D00B9">
      <w:pPr>
        <w:pStyle w:val="Plattetekstinspringen"/>
      </w:pPr>
      <w:r w:rsidRPr="00107DCA">
        <w:t xml:space="preserve">Breedte: afhankelijk van de wanddikte  - zie art. 28.30 en onderliggende artikels </w:t>
      </w:r>
    </w:p>
    <w:p w14:paraId="25225656" w14:textId="77777777" w:rsidR="001D00B9" w:rsidRPr="00107DCA" w:rsidRDefault="001D00B9" w:rsidP="001D00B9">
      <w:pPr>
        <w:pStyle w:val="Kop6"/>
      </w:pPr>
      <w:r w:rsidRPr="00107DCA">
        <w:t>Toepassing</w:t>
      </w:r>
    </w:p>
    <w:p w14:paraId="3156E0DC" w14:textId="77777777" w:rsidR="001D00B9" w:rsidRPr="00107DCA" w:rsidRDefault="001D00B9" w:rsidP="001D00B9">
      <w:pPr>
        <w:pStyle w:val="Kop5"/>
      </w:pPr>
      <w:bookmarkStart w:id="1382" w:name="_Toc384116179"/>
      <w:bookmarkStart w:id="1383" w:name="_Toc387672306"/>
      <w:bookmarkStart w:id="1384" w:name="_Toc438633655"/>
      <w:r w:rsidRPr="00107DCA">
        <w:t>28.11.22.</w:t>
      </w:r>
      <w:r w:rsidRPr="00107DCA">
        <w:tab/>
        <w:t>materialen – onderdelen regelwerk /regels – grondregels</w:t>
      </w:r>
      <w:r w:rsidRPr="00107DCA">
        <w:tab/>
      </w:r>
      <w:r w:rsidRPr="00572DB0">
        <w:rPr>
          <w:rStyle w:val="MeetChar"/>
        </w:rPr>
        <w:t>|PM|</w:t>
      </w:r>
      <w:bookmarkEnd w:id="1382"/>
      <w:bookmarkEnd w:id="1383"/>
      <w:bookmarkEnd w:id="1384"/>
    </w:p>
    <w:p w14:paraId="6CFD1390" w14:textId="77777777" w:rsidR="001D00B9" w:rsidRPr="00107DCA" w:rsidRDefault="001D00B9" w:rsidP="001D00B9">
      <w:pPr>
        <w:pStyle w:val="Kop6"/>
      </w:pPr>
      <w:r w:rsidRPr="00107DCA">
        <w:t>Omschrijving</w:t>
      </w:r>
    </w:p>
    <w:p w14:paraId="43E46BA1" w14:textId="77777777" w:rsidR="001D00B9" w:rsidRPr="00107DCA" w:rsidRDefault="001D00B9" w:rsidP="001D00B9">
      <w:pPr>
        <w:pStyle w:val="Plattetekst"/>
      </w:pPr>
      <w:r w:rsidRPr="00107DCA">
        <w:t xml:space="preserve">De grondregel zorgt voor de verbinding van de houtskeletwand aan de fundering of de vloer boven de ondergrondse constructie.    </w:t>
      </w:r>
    </w:p>
    <w:p w14:paraId="2D01E41E" w14:textId="77777777" w:rsidR="001D00B9" w:rsidRPr="00107DCA" w:rsidRDefault="001D00B9" w:rsidP="001D00B9">
      <w:pPr>
        <w:pStyle w:val="Kop6"/>
      </w:pPr>
      <w:r w:rsidRPr="00107DCA">
        <w:t>Meting</w:t>
      </w:r>
    </w:p>
    <w:p w14:paraId="3C992A91" w14:textId="77777777" w:rsidR="001D00B9" w:rsidRPr="00107DCA" w:rsidRDefault="001D00B9" w:rsidP="001D00B9">
      <w:pPr>
        <w:pStyle w:val="Plattetekstinspringen"/>
      </w:pPr>
      <w:r>
        <w:t>aard</w:t>
      </w:r>
      <w:r w:rsidRPr="00107DCA">
        <w:t xml:space="preserve"> van de overeenkomst: Pro Memorie (PM). Inbegrepen in de prijs van de wanden.</w:t>
      </w:r>
    </w:p>
    <w:p w14:paraId="5B02C415" w14:textId="77777777" w:rsidR="001D00B9" w:rsidRPr="00107DCA" w:rsidRDefault="001D00B9" w:rsidP="001D00B9">
      <w:pPr>
        <w:pStyle w:val="Kop6"/>
      </w:pPr>
      <w:r w:rsidRPr="00107DCA">
        <w:t>Materiaal</w:t>
      </w:r>
    </w:p>
    <w:p w14:paraId="14293771" w14:textId="77777777" w:rsidR="001D00B9" w:rsidRPr="00107DCA" w:rsidRDefault="001D00B9" w:rsidP="001D00B9">
      <w:pPr>
        <w:pStyle w:val="Plattetekstinspringen"/>
      </w:pPr>
      <w:r w:rsidRPr="00107DCA">
        <w:t>Zie bepalingen onder artikel 28.11.</w:t>
      </w:r>
    </w:p>
    <w:p w14:paraId="0C40AD6A" w14:textId="77777777" w:rsidR="001D00B9" w:rsidRPr="00107DCA" w:rsidRDefault="001D00B9" w:rsidP="001D00B9">
      <w:pPr>
        <w:pStyle w:val="Plattetekstinspringen"/>
      </w:pPr>
      <w:r w:rsidRPr="00107DCA">
        <w:t>Houtverduurzaming: A3 procedé volgens STS 04.3 of natuurlijke duurzaamheidsklasse 1 of 2</w:t>
      </w:r>
    </w:p>
    <w:p w14:paraId="28497A4D" w14:textId="77777777" w:rsidR="001D00B9" w:rsidRPr="00107DCA" w:rsidRDefault="001D00B9" w:rsidP="001D00B9">
      <w:pPr>
        <w:pStyle w:val="Kop8"/>
        <w:rPr>
          <w:lang w:val="en-US"/>
        </w:rPr>
      </w:pPr>
      <w:r w:rsidRPr="00107DCA">
        <w:rPr>
          <w:lang w:val="en-US"/>
        </w:rPr>
        <w:t>Specificaties</w:t>
      </w:r>
    </w:p>
    <w:p w14:paraId="25E597B1" w14:textId="77777777" w:rsidR="001D00B9" w:rsidRPr="00107DCA" w:rsidRDefault="001D00B9" w:rsidP="001D00B9">
      <w:pPr>
        <w:pStyle w:val="Plattetekstinspringen"/>
        <w:rPr>
          <w:lang w:val="en-US"/>
        </w:rPr>
      </w:pPr>
      <w:r w:rsidRPr="00107DCA">
        <w:rPr>
          <w:lang w:val="en-US"/>
        </w:rPr>
        <w:t xml:space="preserve">Type hout: </w:t>
      </w:r>
      <w:r w:rsidRPr="003748CA">
        <w:rPr>
          <w:rStyle w:val="Keuze-blauw"/>
        </w:rPr>
        <w:t>massief hout / LVL</w:t>
      </w:r>
    </w:p>
    <w:p w14:paraId="73F93238" w14:textId="77777777" w:rsidR="001D00B9" w:rsidRPr="00107DCA" w:rsidRDefault="001D00B9" w:rsidP="001D00B9">
      <w:pPr>
        <w:pStyle w:val="Plattetekstinspringen"/>
      </w:pPr>
      <w:r w:rsidRPr="00107DCA">
        <w:t>Dikte: zie plannen</w:t>
      </w:r>
    </w:p>
    <w:p w14:paraId="3A089524" w14:textId="77777777" w:rsidR="001D00B9" w:rsidRPr="00107DCA" w:rsidRDefault="001D00B9" w:rsidP="001D00B9">
      <w:pPr>
        <w:pStyle w:val="Plattetekstinspringen"/>
      </w:pPr>
      <w:r w:rsidRPr="00107DCA">
        <w:t xml:space="preserve">Breedte: afhankelijk van de wanddikte  - zie art. 28.30 en onderliggende artikels </w:t>
      </w:r>
    </w:p>
    <w:p w14:paraId="764E5739" w14:textId="77777777" w:rsidR="001D00B9" w:rsidRPr="00107DCA" w:rsidRDefault="001D00B9" w:rsidP="001D00B9">
      <w:pPr>
        <w:pStyle w:val="Kop6"/>
      </w:pPr>
      <w:r w:rsidRPr="00107DCA">
        <w:t>Uitvoering</w:t>
      </w:r>
    </w:p>
    <w:p w14:paraId="36751B0C" w14:textId="77777777" w:rsidR="001D00B9" w:rsidRPr="00107DCA" w:rsidRDefault="001D00B9" w:rsidP="001D00B9">
      <w:pPr>
        <w:pStyle w:val="Plattetekstinspringen"/>
      </w:pPr>
      <w:r w:rsidRPr="00107DCA">
        <w:t>De grondregels worden rechtstreeks op de fundering of de vloer boven de ondergrondse constructie geplaatst; een steense aanzetlaag wordt niet voorzien.</w:t>
      </w:r>
    </w:p>
    <w:p w14:paraId="459B6038" w14:textId="77777777" w:rsidR="001D00B9" w:rsidRPr="00107DCA" w:rsidRDefault="001D00B9" w:rsidP="001D00B9">
      <w:pPr>
        <w:pStyle w:val="Plattetekstinspringen"/>
      </w:pPr>
      <w:r w:rsidRPr="00107DCA">
        <w:t>Om een optimale krachtenoverdracht van de grondregel naar de onderliggende constructie te bekomen, moet het contactoppervlak grondregel-onderliggende constructie voldoende groot zijn. De aannemer neemt de nodige maatregelen (opvoegen met krimpvrije mortel, egalisatie plaat, …) om dit te bekomen.</w:t>
      </w:r>
    </w:p>
    <w:p w14:paraId="74C71B68" w14:textId="77777777" w:rsidR="001D00B9" w:rsidRPr="00107DCA" w:rsidRDefault="001D00B9" w:rsidP="001D00B9">
      <w:pPr>
        <w:pStyle w:val="Plattetekstinspringen"/>
      </w:pPr>
      <w:r w:rsidRPr="00107DCA">
        <w:t>De grondregels worden verankerd aan de onderliggende constructie. De aannemer legt een detail van de verbinding ter goedkeuring voor aan de stabiliteitsingenieur en/of architect.</w:t>
      </w:r>
    </w:p>
    <w:p w14:paraId="15736789" w14:textId="77777777" w:rsidR="001D00B9" w:rsidRPr="00107DCA" w:rsidRDefault="001D00B9" w:rsidP="001D00B9">
      <w:pPr>
        <w:pStyle w:val="Kop6"/>
      </w:pPr>
      <w:r w:rsidRPr="00107DCA">
        <w:t>Toepassing</w:t>
      </w:r>
    </w:p>
    <w:p w14:paraId="0757A4E6" w14:textId="77777777" w:rsidR="001D00B9" w:rsidRPr="00107DCA" w:rsidRDefault="001D00B9" w:rsidP="001D00B9">
      <w:pPr>
        <w:pStyle w:val="Kop5"/>
      </w:pPr>
      <w:bookmarkStart w:id="1385" w:name="_Toc384116180"/>
      <w:bookmarkStart w:id="1386" w:name="_Toc387672307"/>
      <w:bookmarkStart w:id="1387" w:name="_Toc438633656"/>
      <w:r w:rsidRPr="00107DCA">
        <w:t>28.11.23.</w:t>
      </w:r>
      <w:r w:rsidRPr="00107DCA">
        <w:tab/>
        <w:t>materialen – onderdelen regelwerk /regels – stelregels</w:t>
      </w:r>
      <w:r w:rsidRPr="00107DCA">
        <w:tab/>
      </w:r>
      <w:r w:rsidRPr="00572DB0">
        <w:rPr>
          <w:rStyle w:val="MeetChar"/>
        </w:rPr>
        <w:t>|PM|</w:t>
      </w:r>
      <w:bookmarkEnd w:id="1385"/>
      <w:bookmarkEnd w:id="1386"/>
      <w:bookmarkEnd w:id="1387"/>
    </w:p>
    <w:p w14:paraId="485DD2E3" w14:textId="77777777" w:rsidR="001D00B9" w:rsidRPr="00107DCA" w:rsidRDefault="001D00B9" w:rsidP="001D00B9">
      <w:pPr>
        <w:pStyle w:val="Kop6"/>
      </w:pPr>
      <w:r w:rsidRPr="00107DCA">
        <w:t>Omschrijving</w:t>
      </w:r>
    </w:p>
    <w:p w14:paraId="5270254E" w14:textId="77777777" w:rsidR="001D00B9" w:rsidRPr="00107DCA" w:rsidRDefault="001D00B9" w:rsidP="001D00B9">
      <w:pPr>
        <w:pStyle w:val="Plattetekst"/>
      </w:pPr>
      <w:r w:rsidRPr="00107DCA">
        <w:t>De stelregels worden bovenop de verdiepingsvloer geplaatst om de houtskeletwanden van de verdiepingen te bevestigen.</w:t>
      </w:r>
    </w:p>
    <w:p w14:paraId="33540F2F" w14:textId="77777777" w:rsidR="001D00B9" w:rsidRPr="00107DCA" w:rsidRDefault="001D00B9" w:rsidP="001D00B9">
      <w:pPr>
        <w:pStyle w:val="Kop6"/>
      </w:pPr>
      <w:r w:rsidRPr="00107DCA">
        <w:t>Meting</w:t>
      </w:r>
    </w:p>
    <w:p w14:paraId="3AD73C7D" w14:textId="77777777" w:rsidR="001D00B9" w:rsidRPr="00107DCA" w:rsidRDefault="001D00B9" w:rsidP="001D00B9">
      <w:pPr>
        <w:pStyle w:val="Plattetekstinspringen"/>
      </w:pPr>
      <w:r>
        <w:t>aard</w:t>
      </w:r>
      <w:r w:rsidRPr="00107DCA">
        <w:t xml:space="preserve"> van de overeenkomst: Pro Memorie (PM). Inbegrepen in de prijs van de wanden.</w:t>
      </w:r>
    </w:p>
    <w:p w14:paraId="6E386D03" w14:textId="77777777" w:rsidR="001D00B9" w:rsidRPr="00107DCA" w:rsidRDefault="001D00B9" w:rsidP="001D00B9">
      <w:pPr>
        <w:pStyle w:val="Kop6"/>
      </w:pPr>
      <w:r w:rsidRPr="00107DCA">
        <w:t>Materiaal</w:t>
      </w:r>
    </w:p>
    <w:p w14:paraId="05BAF19F" w14:textId="77777777" w:rsidR="001D00B9" w:rsidRPr="00107DCA" w:rsidRDefault="001D00B9" w:rsidP="001D00B9">
      <w:pPr>
        <w:pStyle w:val="Plattetekstinspringen"/>
      </w:pPr>
      <w:r w:rsidRPr="00107DCA">
        <w:t>Zie bepalingen onder artikel 28.11.</w:t>
      </w:r>
    </w:p>
    <w:p w14:paraId="6FD41908" w14:textId="77777777" w:rsidR="001D00B9" w:rsidRPr="00107DCA" w:rsidRDefault="001D00B9" w:rsidP="001D00B9">
      <w:pPr>
        <w:pStyle w:val="Plattetekstinspringen"/>
      </w:pPr>
      <w:r w:rsidRPr="00107DCA">
        <w:t>Houtverduurzaming : A2.1 procedé volgens STS 04.3 of natuurlijke duurzaamheidsklasse 1, 2 of 3</w:t>
      </w:r>
    </w:p>
    <w:p w14:paraId="36D1318E" w14:textId="77777777" w:rsidR="001D00B9" w:rsidRPr="00107DCA" w:rsidRDefault="001D00B9" w:rsidP="001D00B9">
      <w:pPr>
        <w:pStyle w:val="Kop8"/>
        <w:rPr>
          <w:lang w:val="en-US"/>
        </w:rPr>
      </w:pPr>
      <w:r w:rsidRPr="00107DCA">
        <w:rPr>
          <w:lang w:val="en-US"/>
        </w:rPr>
        <w:t>Specificaties</w:t>
      </w:r>
    </w:p>
    <w:p w14:paraId="1266F2EC" w14:textId="77777777" w:rsidR="001D00B9" w:rsidRPr="00107DCA" w:rsidRDefault="001D00B9" w:rsidP="001D00B9">
      <w:pPr>
        <w:pStyle w:val="Plattetekstinspringen"/>
        <w:rPr>
          <w:lang w:val="en-US"/>
        </w:rPr>
      </w:pPr>
      <w:r w:rsidRPr="00107DCA">
        <w:rPr>
          <w:lang w:val="en-US"/>
        </w:rPr>
        <w:t xml:space="preserve">Type hout: </w:t>
      </w:r>
      <w:r w:rsidRPr="003748CA">
        <w:rPr>
          <w:rStyle w:val="Keuze-blauw"/>
        </w:rPr>
        <w:t>massief hout / LVL</w:t>
      </w:r>
    </w:p>
    <w:p w14:paraId="12821583" w14:textId="77777777" w:rsidR="001D00B9" w:rsidRPr="00107DCA" w:rsidRDefault="001D00B9" w:rsidP="001D00B9">
      <w:pPr>
        <w:pStyle w:val="Plattetekstinspringen"/>
      </w:pPr>
      <w:r w:rsidRPr="00107DCA">
        <w:t>Dikte:  zie plannen</w:t>
      </w:r>
    </w:p>
    <w:p w14:paraId="23800AE6" w14:textId="77777777" w:rsidR="001D00B9" w:rsidRPr="00107DCA" w:rsidRDefault="001D00B9" w:rsidP="001D00B9">
      <w:pPr>
        <w:pStyle w:val="Plattetekstinspringen"/>
      </w:pPr>
      <w:r w:rsidRPr="00107DCA">
        <w:t xml:space="preserve">Breedte: afhankelijk van de wanddikte  - zie art. 28.30 en onderliggende artikels </w:t>
      </w:r>
    </w:p>
    <w:p w14:paraId="022ED7E6" w14:textId="77777777" w:rsidR="001D00B9" w:rsidRPr="00107DCA" w:rsidRDefault="001D00B9" w:rsidP="001D00B9">
      <w:pPr>
        <w:pStyle w:val="Kop6"/>
      </w:pPr>
      <w:r w:rsidRPr="00107DCA">
        <w:t>Toepassing</w:t>
      </w:r>
    </w:p>
    <w:p w14:paraId="5A1D4AD3" w14:textId="77777777" w:rsidR="001D00B9" w:rsidRPr="00107DCA" w:rsidRDefault="001D00B9" w:rsidP="001D00B9">
      <w:pPr>
        <w:pStyle w:val="Kop5"/>
      </w:pPr>
      <w:bookmarkStart w:id="1388" w:name="_Toc384116181"/>
      <w:bookmarkStart w:id="1389" w:name="_Toc387672308"/>
      <w:bookmarkStart w:id="1390" w:name="_Toc438633657"/>
      <w:r w:rsidRPr="00107DCA">
        <w:t>28.11.24.</w:t>
      </w:r>
      <w:r w:rsidRPr="00107DCA">
        <w:tab/>
        <w:t>materialen – onderdelen regelwerk /regels – koppelregels</w:t>
      </w:r>
      <w:r w:rsidRPr="00107DCA">
        <w:tab/>
      </w:r>
      <w:r w:rsidRPr="00572DB0">
        <w:rPr>
          <w:rStyle w:val="MeetChar"/>
        </w:rPr>
        <w:t>|PM|</w:t>
      </w:r>
      <w:bookmarkEnd w:id="1388"/>
      <w:bookmarkEnd w:id="1389"/>
      <w:bookmarkEnd w:id="1390"/>
    </w:p>
    <w:p w14:paraId="30CC6A4E" w14:textId="77777777" w:rsidR="001D00B9" w:rsidRPr="00107DCA" w:rsidRDefault="001D00B9" w:rsidP="001D00B9">
      <w:pPr>
        <w:pStyle w:val="Kop6"/>
      </w:pPr>
      <w:r w:rsidRPr="00107DCA">
        <w:t>Omschrijving</w:t>
      </w:r>
    </w:p>
    <w:p w14:paraId="2D170129" w14:textId="77777777" w:rsidR="001D00B9" w:rsidRPr="00107DCA" w:rsidRDefault="001D00B9" w:rsidP="001D00B9">
      <w:pPr>
        <w:pStyle w:val="Plattetekst"/>
      </w:pPr>
      <w:r w:rsidRPr="00107DCA">
        <w:t>De koppelregel wordt bovenop de houtskeletwand geplaatst om zo verschillende wanden aan elkaar te koppelen.</w:t>
      </w:r>
    </w:p>
    <w:p w14:paraId="66945F07" w14:textId="77777777" w:rsidR="001D00B9" w:rsidRPr="00107DCA" w:rsidRDefault="001D00B9" w:rsidP="001D00B9">
      <w:pPr>
        <w:pStyle w:val="Kop6"/>
      </w:pPr>
      <w:r w:rsidRPr="00107DCA">
        <w:t>Meting</w:t>
      </w:r>
    </w:p>
    <w:p w14:paraId="650E8747" w14:textId="77777777" w:rsidR="001D00B9" w:rsidRPr="00107DCA" w:rsidRDefault="001D00B9" w:rsidP="001D00B9">
      <w:pPr>
        <w:pStyle w:val="Plattetekstinspringen"/>
      </w:pPr>
      <w:r>
        <w:t>aard</w:t>
      </w:r>
      <w:r w:rsidRPr="00107DCA">
        <w:t xml:space="preserve"> van de overeenkomst: Pro Memorie (PM). Inbegrepen in de prijs van de wanden.</w:t>
      </w:r>
    </w:p>
    <w:p w14:paraId="796892AB" w14:textId="77777777" w:rsidR="001D00B9" w:rsidRPr="00107DCA" w:rsidRDefault="001D00B9" w:rsidP="001D00B9">
      <w:pPr>
        <w:pStyle w:val="Kop6"/>
      </w:pPr>
      <w:r w:rsidRPr="00107DCA">
        <w:t>Materiaal</w:t>
      </w:r>
    </w:p>
    <w:p w14:paraId="3BCFAF32" w14:textId="77777777" w:rsidR="001D00B9" w:rsidRPr="00107DCA" w:rsidRDefault="001D00B9" w:rsidP="001D00B9">
      <w:pPr>
        <w:pStyle w:val="Plattetekstinspringen"/>
      </w:pPr>
      <w:r w:rsidRPr="00107DCA">
        <w:t>Zie bepalingen onder artikel 28.11.</w:t>
      </w:r>
    </w:p>
    <w:p w14:paraId="2980DB6B" w14:textId="77777777" w:rsidR="001D00B9" w:rsidRPr="00107DCA" w:rsidRDefault="001D00B9" w:rsidP="001D00B9">
      <w:pPr>
        <w:pStyle w:val="Plattetekstinspringen"/>
      </w:pPr>
      <w:r w:rsidRPr="00107DCA">
        <w:t xml:space="preserve">Houtverduurzaming: A2.1 procedé volgens STS 04.3 of natuurlijke duurzaamheidsklasse 1, 2 of 3  </w:t>
      </w:r>
    </w:p>
    <w:p w14:paraId="4F6E71EF" w14:textId="77777777" w:rsidR="001D00B9" w:rsidRPr="00107DCA" w:rsidRDefault="001D00B9" w:rsidP="001D00B9">
      <w:pPr>
        <w:pStyle w:val="Kop8"/>
        <w:rPr>
          <w:lang w:val="en-US"/>
        </w:rPr>
      </w:pPr>
      <w:r w:rsidRPr="00107DCA">
        <w:rPr>
          <w:lang w:val="en-US"/>
        </w:rPr>
        <w:t>Specificaties</w:t>
      </w:r>
    </w:p>
    <w:p w14:paraId="5B15C466" w14:textId="77777777" w:rsidR="001D00B9" w:rsidRPr="00107DCA" w:rsidRDefault="001D00B9" w:rsidP="001D00B9">
      <w:pPr>
        <w:pStyle w:val="Plattetekstinspringen"/>
        <w:rPr>
          <w:lang w:val="en-US"/>
        </w:rPr>
      </w:pPr>
      <w:r w:rsidRPr="00107DCA">
        <w:rPr>
          <w:lang w:val="en-US"/>
        </w:rPr>
        <w:t xml:space="preserve">Type hout: </w:t>
      </w:r>
      <w:r w:rsidRPr="003748CA">
        <w:rPr>
          <w:rStyle w:val="Keuze-blauw"/>
        </w:rPr>
        <w:t>massief hout / LVL</w:t>
      </w:r>
    </w:p>
    <w:p w14:paraId="6D1C7071" w14:textId="77777777" w:rsidR="001D00B9" w:rsidRPr="00107DCA" w:rsidRDefault="001D00B9" w:rsidP="001D00B9">
      <w:pPr>
        <w:pStyle w:val="Plattetekstinspringen"/>
      </w:pPr>
      <w:r w:rsidRPr="00107DCA">
        <w:t>Dikte: zie plannen</w:t>
      </w:r>
    </w:p>
    <w:p w14:paraId="771294C3" w14:textId="77777777" w:rsidR="001D00B9" w:rsidRPr="00107DCA" w:rsidRDefault="001D00B9" w:rsidP="001D00B9">
      <w:pPr>
        <w:pStyle w:val="Plattetekstinspringen"/>
      </w:pPr>
      <w:r w:rsidRPr="00107DCA">
        <w:t>Breedte: afhankelijk van de wanddikte – zie art. 28.30 en onderliggende artikels</w:t>
      </w:r>
    </w:p>
    <w:p w14:paraId="1EE1E478" w14:textId="77777777" w:rsidR="001D00B9" w:rsidRPr="00107DCA" w:rsidRDefault="001D00B9" w:rsidP="001D00B9">
      <w:pPr>
        <w:pStyle w:val="Kop6"/>
      </w:pPr>
      <w:r w:rsidRPr="00107DCA">
        <w:t>Toepassing</w:t>
      </w:r>
    </w:p>
    <w:p w14:paraId="5B068B29" w14:textId="77777777" w:rsidR="001D00B9" w:rsidRPr="00107DCA" w:rsidRDefault="001D00B9" w:rsidP="001D00B9">
      <w:pPr>
        <w:pStyle w:val="Kop4"/>
      </w:pPr>
      <w:bookmarkStart w:id="1391" w:name="_Toc384116182"/>
      <w:bookmarkStart w:id="1392" w:name="_Toc384116283"/>
      <w:bookmarkStart w:id="1393" w:name="_Toc387672309"/>
      <w:bookmarkStart w:id="1394" w:name="_Toc438633658"/>
      <w:r w:rsidRPr="00107DCA">
        <w:t>28.11.30.</w:t>
      </w:r>
      <w:r w:rsidRPr="00107DCA">
        <w:tab/>
        <w:t>materialen – onderdelen regelwerk/lateien</w:t>
      </w:r>
      <w:r w:rsidRPr="00107DCA">
        <w:tab/>
      </w:r>
      <w:r w:rsidRPr="00572DB0">
        <w:rPr>
          <w:rStyle w:val="MeetChar"/>
        </w:rPr>
        <w:t>|PM|</w:t>
      </w:r>
      <w:bookmarkEnd w:id="1391"/>
      <w:bookmarkEnd w:id="1392"/>
      <w:bookmarkEnd w:id="1393"/>
      <w:bookmarkEnd w:id="1394"/>
    </w:p>
    <w:p w14:paraId="25158D3F" w14:textId="77777777" w:rsidR="001D00B9" w:rsidRPr="00107DCA" w:rsidRDefault="001D00B9" w:rsidP="001D00B9">
      <w:pPr>
        <w:pStyle w:val="Kop6"/>
      </w:pPr>
      <w:r w:rsidRPr="00107DCA">
        <w:t>Omschrijving</w:t>
      </w:r>
    </w:p>
    <w:p w14:paraId="46D86C33" w14:textId="77777777" w:rsidR="001D00B9" w:rsidRPr="00107DCA" w:rsidRDefault="001D00B9" w:rsidP="001D00B9">
      <w:pPr>
        <w:pStyle w:val="Plattetekst"/>
      </w:pPr>
      <w:r w:rsidRPr="00107DCA">
        <w:t>Onder dit artikel worden de standaard lateien opgenomen. Deze zijn inbegrepen in de prijs van de wanden. Lateien die hiervan afwijken worden apart gemeten onder artikel 28.23.</w:t>
      </w:r>
    </w:p>
    <w:p w14:paraId="77BBB0D9" w14:textId="77777777" w:rsidR="001D00B9" w:rsidRPr="00107DCA" w:rsidRDefault="001D00B9" w:rsidP="001D00B9">
      <w:pPr>
        <w:pStyle w:val="Kop6"/>
      </w:pPr>
      <w:r w:rsidRPr="00107DCA">
        <w:t>Meting</w:t>
      </w:r>
    </w:p>
    <w:p w14:paraId="767C6A3E" w14:textId="77777777" w:rsidR="001D00B9" w:rsidRPr="00107DCA" w:rsidRDefault="001D00B9" w:rsidP="001D00B9">
      <w:pPr>
        <w:pStyle w:val="Plattetekstinspringen"/>
      </w:pPr>
      <w:r>
        <w:t>aard</w:t>
      </w:r>
      <w:r w:rsidRPr="00107DCA">
        <w:t xml:space="preserve"> van de overeenkomst: Pro Memorie (PM). Inbegrepen in de prijs van de wanden.</w:t>
      </w:r>
    </w:p>
    <w:p w14:paraId="1E04BEA4" w14:textId="77777777" w:rsidR="001D00B9" w:rsidRPr="00107DCA" w:rsidRDefault="001D00B9" w:rsidP="001D00B9">
      <w:pPr>
        <w:pStyle w:val="Kop6"/>
      </w:pPr>
      <w:r w:rsidRPr="00107DCA">
        <w:t>Materiaal</w:t>
      </w:r>
    </w:p>
    <w:p w14:paraId="371265A2" w14:textId="77777777" w:rsidR="001D00B9" w:rsidRPr="00107DCA" w:rsidRDefault="001D00B9" w:rsidP="001D00B9">
      <w:pPr>
        <w:pStyle w:val="Plattetekstinspringen"/>
      </w:pPr>
      <w:r w:rsidRPr="00107DCA">
        <w:t>Zie bepalingen onder artikel 28.11.</w:t>
      </w:r>
    </w:p>
    <w:p w14:paraId="57D1B956" w14:textId="77777777" w:rsidR="001D00B9" w:rsidRPr="00107DCA" w:rsidRDefault="001D00B9" w:rsidP="001D00B9">
      <w:pPr>
        <w:pStyle w:val="Plattetekstinspringen"/>
      </w:pPr>
      <w:r w:rsidRPr="00107DCA">
        <w:t xml:space="preserve">Houtverduurzaming: A2.1 procedé volgens STS 04.3 of natuurlijke duurzaamheidsklasse 1, 2 of 3  </w:t>
      </w:r>
    </w:p>
    <w:p w14:paraId="23C00F01" w14:textId="77777777" w:rsidR="001D00B9" w:rsidRPr="00107DCA" w:rsidRDefault="001D00B9" w:rsidP="001D00B9">
      <w:pPr>
        <w:pStyle w:val="Kop8"/>
        <w:rPr>
          <w:lang w:val="en-US"/>
        </w:rPr>
      </w:pPr>
      <w:r w:rsidRPr="00107DCA">
        <w:rPr>
          <w:lang w:val="en-US"/>
        </w:rPr>
        <w:t>Specificaties</w:t>
      </w:r>
    </w:p>
    <w:p w14:paraId="1A0C6F62" w14:textId="77777777" w:rsidR="001D00B9" w:rsidRPr="00107DCA" w:rsidRDefault="001D00B9" w:rsidP="001D00B9">
      <w:pPr>
        <w:pStyle w:val="Plattetekstinspringen"/>
        <w:rPr>
          <w:lang w:val="en-US"/>
        </w:rPr>
      </w:pPr>
      <w:r w:rsidRPr="00107DCA">
        <w:rPr>
          <w:lang w:val="en-US"/>
        </w:rPr>
        <w:t xml:space="preserve">Type hout: </w:t>
      </w:r>
      <w:r w:rsidRPr="003748CA">
        <w:rPr>
          <w:rStyle w:val="Keuze-blauw"/>
        </w:rPr>
        <w:t>massief hout / LVL</w:t>
      </w:r>
    </w:p>
    <w:p w14:paraId="6A19CA28" w14:textId="77777777" w:rsidR="001D00B9" w:rsidRPr="00107DCA" w:rsidRDefault="001D00B9" w:rsidP="001D00B9">
      <w:pPr>
        <w:pStyle w:val="Plattetekstinspringen"/>
      </w:pPr>
      <w:r w:rsidRPr="00107DCA">
        <w:t>Dikte: zie plannen</w:t>
      </w:r>
    </w:p>
    <w:p w14:paraId="7A6D4C46" w14:textId="77777777" w:rsidR="001D00B9" w:rsidRPr="00107DCA" w:rsidRDefault="001D00B9" w:rsidP="001D00B9">
      <w:pPr>
        <w:pStyle w:val="Plattetekstinspringen"/>
      </w:pPr>
      <w:r w:rsidRPr="00107DCA">
        <w:t>Breedte: afhankelijk van de wanddikte – zie art. 28.30 en onderliggende artikels</w:t>
      </w:r>
    </w:p>
    <w:p w14:paraId="4E142146" w14:textId="77777777" w:rsidR="001D00B9" w:rsidRPr="00107DCA" w:rsidRDefault="001D00B9" w:rsidP="001D00B9">
      <w:pPr>
        <w:pStyle w:val="Kop6"/>
      </w:pPr>
      <w:r w:rsidRPr="00107DCA">
        <w:t>Toepassing</w:t>
      </w:r>
    </w:p>
    <w:p w14:paraId="754D6067" w14:textId="77777777" w:rsidR="001D00B9" w:rsidRPr="00107DCA" w:rsidRDefault="001D00B9" w:rsidP="001D00B9">
      <w:pPr>
        <w:pStyle w:val="Kop3"/>
      </w:pPr>
      <w:bookmarkStart w:id="1395" w:name="_Toc384116183"/>
      <w:bookmarkStart w:id="1396" w:name="_Toc384116284"/>
      <w:bookmarkStart w:id="1397" w:name="_Toc387672310"/>
      <w:bookmarkStart w:id="1398" w:name="_Toc438633659"/>
      <w:r w:rsidRPr="00107DCA">
        <w:t>28.12.</w:t>
      </w:r>
      <w:r w:rsidRPr="00107DCA">
        <w:tab/>
        <w:t>materialen – beplating</w:t>
      </w:r>
      <w:bookmarkEnd w:id="1395"/>
      <w:bookmarkEnd w:id="1396"/>
      <w:bookmarkEnd w:id="1397"/>
      <w:bookmarkEnd w:id="1398"/>
      <w:r w:rsidRPr="00107DCA">
        <w:tab/>
      </w:r>
    </w:p>
    <w:p w14:paraId="347857CA" w14:textId="77777777" w:rsidR="001D00B9" w:rsidRPr="00107DCA" w:rsidRDefault="001D00B9" w:rsidP="001D00B9">
      <w:pPr>
        <w:pStyle w:val="Kop4"/>
      </w:pPr>
      <w:bookmarkStart w:id="1399" w:name="_Toc384116184"/>
      <w:bookmarkStart w:id="1400" w:name="_Toc384116285"/>
      <w:bookmarkStart w:id="1401" w:name="_Toc387672311"/>
      <w:bookmarkStart w:id="1402" w:name="_Toc438633660"/>
      <w:r w:rsidRPr="00107DCA">
        <w:t>28.12.10.</w:t>
      </w:r>
      <w:r w:rsidRPr="00107DCA">
        <w:tab/>
        <w:t>materialen – beplating/houtachtige platen</w:t>
      </w:r>
      <w:bookmarkEnd w:id="1399"/>
      <w:bookmarkEnd w:id="1400"/>
      <w:bookmarkEnd w:id="1401"/>
      <w:bookmarkEnd w:id="1402"/>
    </w:p>
    <w:p w14:paraId="07CCAA57" w14:textId="77777777" w:rsidR="001D00B9" w:rsidRPr="00107DCA" w:rsidRDefault="001D00B9" w:rsidP="001D00B9">
      <w:pPr>
        <w:pStyle w:val="Kop5"/>
      </w:pPr>
      <w:bookmarkStart w:id="1403" w:name="_Toc384116185"/>
      <w:bookmarkStart w:id="1404" w:name="_Toc387672312"/>
      <w:bookmarkStart w:id="1405" w:name="_Toc438633661"/>
      <w:r w:rsidRPr="00107DCA">
        <w:t>28.12.11.</w:t>
      </w:r>
      <w:r w:rsidRPr="00107DCA">
        <w:tab/>
        <w:t>materialen – beplating/houtachtige platen – OSB</w:t>
      </w:r>
      <w:r w:rsidRPr="00107DCA">
        <w:tab/>
      </w:r>
      <w:r w:rsidRPr="00572DB0">
        <w:rPr>
          <w:rStyle w:val="MeetChar"/>
        </w:rPr>
        <w:t>|PM|</w:t>
      </w:r>
      <w:bookmarkEnd w:id="1403"/>
      <w:bookmarkEnd w:id="1404"/>
      <w:bookmarkEnd w:id="1405"/>
    </w:p>
    <w:p w14:paraId="51AF89CC" w14:textId="77777777" w:rsidR="001D00B9" w:rsidRPr="00107DCA" w:rsidRDefault="001D00B9" w:rsidP="001D00B9">
      <w:pPr>
        <w:pStyle w:val="Kop6"/>
      </w:pPr>
      <w:r w:rsidRPr="00107DCA">
        <w:t>Omschrijving</w:t>
      </w:r>
    </w:p>
    <w:p w14:paraId="564627CE" w14:textId="77777777" w:rsidR="001D00B9" w:rsidRPr="00107DCA" w:rsidRDefault="001D00B9" w:rsidP="001D00B9">
      <w:pPr>
        <w:pStyle w:val="Plattetekst"/>
      </w:pPr>
      <w:r>
        <w:t>H</w:t>
      </w:r>
      <w:r w:rsidRPr="00107DCA">
        <w:t xml:space="preserve">outschilferplaten (OSB – Oriented Strand Board) die als beplating van de wanden, vloeren en/of daken toegepast worden. </w:t>
      </w:r>
    </w:p>
    <w:p w14:paraId="5C71FBBA" w14:textId="77777777" w:rsidR="001D00B9" w:rsidRPr="00107DCA" w:rsidRDefault="001D00B9" w:rsidP="001D00B9">
      <w:pPr>
        <w:pStyle w:val="Plattetekst"/>
      </w:pPr>
      <w:r w:rsidRPr="00107DCA">
        <w:t>Deze platen zijn opgebouwd uit verschillende lagen op elkaar geplaatste houtschilfers (in vooraf bepaalde richting geörienteerd) en door middel van een bindmiddel verbonden.</w:t>
      </w:r>
    </w:p>
    <w:p w14:paraId="1BD2EC02" w14:textId="77777777" w:rsidR="001D00B9" w:rsidRPr="00107DCA" w:rsidRDefault="001D00B9" w:rsidP="001D00B9">
      <w:pPr>
        <w:pStyle w:val="Kop6"/>
      </w:pPr>
      <w:r w:rsidRPr="00107DCA">
        <w:t>Meting</w:t>
      </w:r>
    </w:p>
    <w:p w14:paraId="05B4CF9D" w14:textId="77777777" w:rsidR="001D00B9" w:rsidRPr="00107DCA" w:rsidRDefault="001D00B9" w:rsidP="001D00B9">
      <w:pPr>
        <w:pStyle w:val="Plattetekstinspringen"/>
      </w:pPr>
      <w:r>
        <w:t>aard</w:t>
      </w:r>
      <w:r w:rsidRPr="00107DCA">
        <w:t xml:space="preserve"> van de overeenkomst: Pro Memorie (PM). Inbegrepen in de prijs van de wanden, vloeren en/of daken.</w:t>
      </w:r>
    </w:p>
    <w:p w14:paraId="048D6712" w14:textId="77777777" w:rsidR="001D00B9" w:rsidRPr="00107DCA" w:rsidRDefault="001D00B9" w:rsidP="001D00B9">
      <w:pPr>
        <w:pStyle w:val="Kop6"/>
      </w:pPr>
      <w:r w:rsidRPr="00107DCA">
        <w:t>Materiaal</w:t>
      </w:r>
    </w:p>
    <w:p w14:paraId="3FB7D762" w14:textId="77777777" w:rsidR="001D00B9" w:rsidRPr="00107DCA" w:rsidRDefault="001D00B9" w:rsidP="001D00B9">
      <w:pPr>
        <w:pStyle w:val="Plattetekstinspringen"/>
      </w:pPr>
      <w:r w:rsidRPr="00107DCA">
        <w:t>De OSB-platen beantwoorden aan de voorschriften van NBN EN 300 - Oriented Strand Boards (OSB) - Termen en definities, classificatie en specificaties.</w:t>
      </w:r>
    </w:p>
    <w:p w14:paraId="0ACEAD23" w14:textId="77777777" w:rsidR="001D00B9" w:rsidRPr="00107DCA" w:rsidRDefault="001D00B9" w:rsidP="001D00B9">
      <w:pPr>
        <w:pStyle w:val="Plattetekstinspringen"/>
      </w:pPr>
      <w:r w:rsidRPr="00107DCA">
        <w:t>De gebruikte platen moeten voorzien zijn van een CE-markering.</w:t>
      </w:r>
    </w:p>
    <w:p w14:paraId="35D4C5B9" w14:textId="77777777" w:rsidR="001D00B9" w:rsidRPr="00107DCA" w:rsidRDefault="001D00B9" w:rsidP="001D00B9">
      <w:pPr>
        <w:pStyle w:val="Plattetekstinspringen"/>
      </w:pPr>
      <w:r w:rsidRPr="00107DCA">
        <w:t>Enkel platen van klasse E1 m.b.t. het formaldehydegehalte (volgens NBN EN 717-2) mogen toegepast worden.</w:t>
      </w:r>
    </w:p>
    <w:p w14:paraId="3EB211EA" w14:textId="77777777" w:rsidR="001D00B9" w:rsidRPr="00107DCA" w:rsidRDefault="001D00B9" w:rsidP="001D00B9">
      <w:pPr>
        <w:pStyle w:val="Plattetekstinspringen"/>
      </w:pPr>
      <w:r w:rsidRPr="00107DCA">
        <w:t xml:space="preserve">De platen hebben een FSC- of </w:t>
      </w:r>
      <w:r>
        <w:t>PEFC-label en de leverancier is respectievelijk FSC of PEFC CoC-gecertificeerd</w:t>
      </w:r>
      <w:r w:rsidRPr="00107DCA">
        <w:t>.</w:t>
      </w:r>
    </w:p>
    <w:p w14:paraId="50661154" w14:textId="77777777" w:rsidR="001D00B9" w:rsidRPr="00107DCA" w:rsidRDefault="001D00B9" w:rsidP="001D00B9">
      <w:pPr>
        <w:pStyle w:val="Plattetekstinspringen"/>
      </w:pPr>
      <w:r w:rsidRPr="00107DCA">
        <w:t>Plaattype volgens NBN EN 300: type OSB-3.</w:t>
      </w:r>
    </w:p>
    <w:p w14:paraId="76B39CC1" w14:textId="77777777" w:rsidR="001D00B9" w:rsidRPr="00107DCA" w:rsidRDefault="001D00B9" w:rsidP="001D00B9">
      <w:pPr>
        <w:pStyle w:val="Plattetekstinspringen"/>
      </w:pPr>
      <w:r w:rsidRPr="00107DCA">
        <w:t>Plaatdikte: zie plannen, stabiliteitsstudie en/of artikels 28.30 e.v.</w:t>
      </w:r>
    </w:p>
    <w:p w14:paraId="63917EC3" w14:textId="77777777" w:rsidR="001D00B9" w:rsidRPr="00107DCA" w:rsidRDefault="001D00B9" w:rsidP="001D00B9">
      <w:pPr>
        <w:pStyle w:val="Plattetekstinspringen"/>
      </w:pPr>
      <w:r w:rsidRPr="00107DCA">
        <w:t>Afmetingen: zie plannen en/of stabiliteitsstudie</w:t>
      </w:r>
    </w:p>
    <w:p w14:paraId="5FB8F959" w14:textId="77777777" w:rsidR="001D00B9" w:rsidRPr="00107DCA" w:rsidRDefault="001D00B9" w:rsidP="001D00B9">
      <w:pPr>
        <w:pStyle w:val="Kop8"/>
      </w:pPr>
      <w:r w:rsidRPr="00107DCA">
        <w:t>Specificaties</w:t>
      </w:r>
    </w:p>
    <w:p w14:paraId="5642A47F" w14:textId="77777777" w:rsidR="001D00B9" w:rsidRPr="00107DCA" w:rsidRDefault="001D00B9" w:rsidP="001D00B9">
      <w:pPr>
        <w:pStyle w:val="Plattetekstinspringen"/>
      </w:pPr>
      <w:r w:rsidRPr="00107DCA">
        <w:t xml:space="preserve">Randafwerking: </w:t>
      </w:r>
      <w:r w:rsidRPr="003748CA">
        <w:rPr>
          <w:rStyle w:val="Keuze-blauw"/>
        </w:rPr>
        <w:t>recht / tand-en-groef</w:t>
      </w:r>
    </w:p>
    <w:p w14:paraId="55AD7BD2" w14:textId="77777777" w:rsidR="001D00B9" w:rsidRPr="00107DCA" w:rsidRDefault="001D00B9" w:rsidP="001D00B9">
      <w:pPr>
        <w:pStyle w:val="Kop6"/>
      </w:pPr>
      <w:r w:rsidRPr="00107DCA">
        <w:t>Uitvoering</w:t>
      </w:r>
    </w:p>
    <w:p w14:paraId="7B73FF67" w14:textId="77777777" w:rsidR="001D00B9" w:rsidRPr="00107DCA" w:rsidRDefault="001D00B9" w:rsidP="001D00B9">
      <w:pPr>
        <w:pStyle w:val="Plattetekstinspringen"/>
      </w:pPr>
      <w:r w:rsidRPr="00107DCA">
        <w:t>De uitvoeringsvoorschriften van de fabrikant moeten nageleefd worden.</w:t>
      </w:r>
    </w:p>
    <w:p w14:paraId="2C1A03A3" w14:textId="77777777" w:rsidR="001D00B9" w:rsidRPr="00107DCA" w:rsidRDefault="001D00B9" w:rsidP="001D00B9">
      <w:pPr>
        <w:pStyle w:val="Kop6"/>
      </w:pPr>
      <w:r w:rsidRPr="00107DCA">
        <w:t>Toepassing</w:t>
      </w:r>
    </w:p>
    <w:p w14:paraId="7D0A495F" w14:textId="77777777" w:rsidR="001D00B9" w:rsidRPr="00107DCA" w:rsidRDefault="001D00B9" w:rsidP="001D00B9">
      <w:pPr>
        <w:pStyle w:val="Kop5"/>
      </w:pPr>
      <w:bookmarkStart w:id="1406" w:name="_Toc384116186"/>
      <w:bookmarkStart w:id="1407" w:name="_Toc387672313"/>
      <w:bookmarkStart w:id="1408" w:name="_Toc438633662"/>
      <w:r w:rsidRPr="00107DCA">
        <w:t>28.12.12.</w:t>
      </w:r>
      <w:r w:rsidRPr="00107DCA">
        <w:tab/>
        <w:t>materialen – beplating/houtachtige platen – spaanplaat</w:t>
      </w:r>
      <w:r w:rsidRPr="00107DCA">
        <w:tab/>
      </w:r>
      <w:r w:rsidRPr="00F4228C">
        <w:rPr>
          <w:rStyle w:val="MeetChar"/>
        </w:rPr>
        <w:t>|PM|</w:t>
      </w:r>
      <w:bookmarkEnd w:id="1406"/>
      <w:bookmarkEnd w:id="1407"/>
      <w:bookmarkEnd w:id="1408"/>
    </w:p>
    <w:p w14:paraId="0EADB474" w14:textId="77777777" w:rsidR="001D00B9" w:rsidRPr="00107DCA" w:rsidRDefault="001D00B9" w:rsidP="001D00B9">
      <w:pPr>
        <w:pStyle w:val="Kop6"/>
      </w:pPr>
      <w:r w:rsidRPr="00107DCA">
        <w:t>Omschrijving</w:t>
      </w:r>
    </w:p>
    <w:p w14:paraId="38F09232" w14:textId="77777777" w:rsidR="001D00B9" w:rsidRPr="00107DCA" w:rsidRDefault="001D00B9" w:rsidP="001D00B9">
      <w:pPr>
        <w:pStyle w:val="Plattetekst"/>
      </w:pPr>
      <w:r>
        <w:t>S</w:t>
      </w:r>
      <w:r w:rsidRPr="00107DCA">
        <w:t>paanplaten die als beplating van de wanden, vloeren en/of daken toegepast worden.</w:t>
      </w:r>
    </w:p>
    <w:p w14:paraId="002549A8" w14:textId="77777777" w:rsidR="001D00B9" w:rsidRPr="00107DCA" w:rsidRDefault="001D00B9" w:rsidP="001D00B9">
      <w:pPr>
        <w:pStyle w:val="Plattetekst"/>
      </w:pPr>
      <w:r w:rsidRPr="00107DCA">
        <w:t>Deze platen zijn opgebouwd uit kleine deeltjes hout (spanen) of andere lignocellulosehoudende materialen, waarvan de onderlinge hechting verzekerd wordt door een organisch bindmiddel.</w:t>
      </w:r>
    </w:p>
    <w:p w14:paraId="31875C11" w14:textId="77777777" w:rsidR="001D00B9" w:rsidRPr="00107DCA" w:rsidRDefault="001D00B9" w:rsidP="001D00B9">
      <w:pPr>
        <w:pStyle w:val="Kop6"/>
      </w:pPr>
      <w:r w:rsidRPr="00107DCA">
        <w:t>Meting</w:t>
      </w:r>
    </w:p>
    <w:p w14:paraId="30E3CE32" w14:textId="77777777" w:rsidR="001D00B9" w:rsidRPr="00107DCA" w:rsidRDefault="001D00B9" w:rsidP="001D00B9">
      <w:pPr>
        <w:pStyle w:val="Plattetekstinspringen"/>
      </w:pPr>
      <w:r>
        <w:t>aard</w:t>
      </w:r>
      <w:r w:rsidRPr="00107DCA">
        <w:t xml:space="preserve"> van de overeenkomst: Pro Memorie (PM). Inbegrepen in de prijs van de wanden, vloeren en/of daken.</w:t>
      </w:r>
    </w:p>
    <w:p w14:paraId="2E6A2A1C" w14:textId="77777777" w:rsidR="001D00B9" w:rsidRPr="00107DCA" w:rsidRDefault="001D00B9" w:rsidP="001D00B9">
      <w:pPr>
        <w:pStyle w:val="Kop6"/>
      </w:pPr>
      <w:r w:rsidRPr="00107DCA">
        <w:t>Materiaal</w:t>
      </w:r>
    </w:p>
    <w:p w14:paraId="39DE34C3" w14:textId="77777777" w:rsidR="001D00B9" w:rsidRPr="00107DCA" w:rsidRDefault="001D00B9" w:rsidP="001D00B9">
      <w:pPr>
        <w:pStyle w:val="Plattetekstinspringen"/>
      </w:pPr>
      <w:r w:rsidRPr="00107DCA">
        <w:t>De spaanplaten beantwoorden aan de voorschriften van NBN EN 312 - Spaanplaat – Specificaties.</w:t>
      </w:r>
    </w:p>
    <w:p w14:paraId="1C9AE659" w14:textId="77777777" w:rsidR="001D00B9" w:rsidRPr="00107DCA" w:rsidRDefault="001D00B9" w:rsidP="001D00B9">
      <w:pPr>
        <w:pStyle w:val="Plattetekstinspringen"/>
      </w:pPr>
      <w:r w:rsidRPr="00107DCA">
        <w:t>De gebruikte platen moeten voorzien zijn van een CE-markering.</w:t>
      </w:r>
    </w:p>
    <w:p w14:paraId="7D839F13" w14:textId="77777777" w:rsidR="001D00B9" w:rsidRPr="00107DCA" w:rsidRDefault="001D00B9" w:rsidP="001D00B9">
      <w:pPr>
        <w:pStyle w:val="Plattetekstinspringen"/>
      </w:pPr>
      <w:r w:rsidRPr="00107DCA">
        <w:t>Enkel platen van klasse E1 m.b.t. het formaldehydegehalte (volgens NBN EN 120) mogen toegepast worden.</w:t>
      </w:r>
    </w:p>
    <w:p w14:paraId="3D7A8554" w14:textId="77777777" w:rsidR="001D00B9" w:rsidRPr="00107DCA" w:rsidRDefault="001D00B9" w:rsidP="001D00B9">
      <w:pPr>
        <w:pStyle w:val="Plattetekstinspringen"/>
      </w:pPr>
      <w:r w:rsidRPr="00107DCA">
        <w:t xml:space="preserve">De platen hebben een FSC- of </w:t>
      </w:r>
      <w:r>
        <w:t>PEFC-label en de leverancier is respectievelijk FSC of PEFC CoC-gecertificeerd</w:t>
      </w:r>
      <w:r w:rsidRPr="00107DCA">
        <w:t>.</w:t>
      </w:r>
    </w:p>
    <w:p w14:paraId="2059B0DF" w14:textId="77777777" w:rsidR="001D00B9" w:rsidRPr="00107DCA" w:rsidRDefault="001D00B9" w:rsidP="001D00B9">
      <w:pPr>
        <w:pStyle w:val="Plattetekstinspringen"/>
      </w:pPr>
      <w:r w:rsidRPr="00107DCA">
        <w:t>Plaattype volgens NBN EN 312: type P5 of P7.</w:t>
      </w:r>
    </w:p>
    <w:p w14:paraId="2BE32E2F" w14:textId="77777777" w:rsidR="001D00B9" w:rsidRPr="00107DCA" w:rsidRDefault="001D00B9" w:rsidP="001D00B9">
      <w:pPr>
        <w:pStyle w:val="Plattetekstinspringen"/>
      </w:pPr>
      <w:r w:rsidRPr="00107DCA">
        <w:t>Plaatdikte: zie plannen, stabiliteitsstudie en/of artikels 28.30 e.v.</w:t>
      </w:r>
    </w:p>
    <w:p w14:paraId="456F8C61" w14:textId="77777777" w:rsidR="001D00B9" w:rsidRPr="00107DCA" w:rsidRDefault="001D00B9" w:rsidP="001D00B9">
      <w:pPr>
        <w:pStyle w:val="Plattetekstinspringen"/>
      </w:pPr>
      <w:r w:rsidRPr="00107DCA">
        <w:t>Afmetingen: zie plannen en/of stabiliteitsstudie</w:t>
      </w:r>
    </w:p>
    <w:p w14:paraId="63692DC4" w14:textId="77777777" w:rsidR="001D00B9" w:rsidRPr="00107DCA" w:rsidRDefault="001D00B9" w:rsidP="001D00B9">
      <w:pPr>
        <w:pStyle w:val="Kop8"/>
      </w:pPr>
      <w:r w:rsidRPr="00107DCA">
        <w:t>Specificaties</w:t>
      </w:r>
    </w:p>
    <w:p w14:paraId="550DB1D0" w14:textId="77777777" w:rsidR="001D00B9" w:rsidRPr="00107DCA" w:rsidRDefault="001D00B9" w:rsidP="001D00B9">
      <w:pPr>
        <w:pStyle w:val="Plattetekstinspringen"/>
      </w:pPr>
      <w:r w:rsidRPr="00107DCA">
        <w:t xml:space="preserve">Randafwerking: </w:t>
      </w:r>
      <w:r w:rsidRPr="003748CA">
        <w:rPr>
          <w:rStyle w:val="Keuze-blauw"/>
        </w:rPr>
        <w:t>recht / tand-en-groef</w:t>
      </w:r>
    </w:p>
    <w:p w14:paraId="096B4AD6" w14:textId="77777777" w:rsidR="001D00B9" w:rsidRPr="00107DCA" w:rsidRDefault="001D00B9" w:rsidP="001D00B9">
      <w:pPr>
        <w:pStyle w:val="Kop6"/>
      </w:pPr>
      <w:r w:rsidRPr="00107DCA">
        <w:t>Uitvoering</w:t>
      </w:r>
    </w:p>
    <w:p w14:paraId="7422B826" w14:textId="77777777" w:rsidR="001D00B9" w:rsidRPr="00107DCA" w:rsidRDefault="001D00B9" w:rsidP="001D00B9">
      <w:pPr>
        <w:pStyle w:val="Plattetekstinspringen"/>
      </w:pPr>
      <w:r w:rsidRPr="00107DCA">
        <w:t>De uitvoeringsvoorschriften van de fabrikant moeten nageleefd worden.</w:t>
      </w:r>
    </w:p>
    <w:p w14:paraId="72FF83C9" w14:textId="77777777" w:rsidR="001D00B9" w:rsidRPr="00107DCA" w:rsidRDefault="001D00B9" w:rsidP="001D00B9">
      <w:pPr>
        <w:pStyle w:val="Kop6"/>
      </w:pPr>
      <w:r w:rsidRPr="00107DCA">
        <w:t>Toepassing</w:t>
      </w:r>
    </w:p>
    <w:p w14:paraId="4F6FAB22" w14:textId="77777777" w:rsidR="001D00B9" w:rsidRPr="00107DCA" w:rsidRDefault="001D00B9" w:rsidP="001D00B9">
      <w:pPr>
        <w:pStyle w:val="Kop5"/>
      </w:pPr>
      <w:bookmarkStart w:id="1409" w:name="_Toc384116187"/>
      <w:bookmarkStart w:id="1410" w:name="_Toc387672314"/>
      <w:bookmarkStart w:id="1411" w:name="_Toc438633663"/>
      <w:r w:rsidRPr="00107DCA">
        <w:t>28.12.13.</w:t>
      </w:r>
      <w:r w:rsidRPr="00107DCA">
        <w:tab/>
        <w:t>materialen – beplating/houtachtige platen – multiplex</w:t>
      </w:r>
      <w:r w:rsidRPr="00107DCA">
        <w:tab/>
      </w:r>
      <w:r w:rsidRPr="00F4228C">
        <w:rPr>
          <w:rStyle w:val="MeetChar"/>
        </w:rPr>
        <w:t>|PM|</w:t>
      </w:r>
      <w:bookmarkEnd w:id="1409"/>
      <w:bookmarkEnd w:id="1410"/>
      <w:bookmarkEnd w:id="1411"/>
    </w:p>
    <w:p w14:paraId="0A050D99" w14:textId="77777777" w:rsidR="001D00B9" w:rsidRPr="00107DCA" w:rsidRDefault="001D00B9" w:rsidP="001D00B9">
      <w:pPr>
        <w:pStyle w:val="Kop6"/>
      </w:pPr>
      <w:r w:rsidRPr="00107DCA">
        <w:t>Omschrijving</w:t>
      </w:r>
    </w:p>
    <w:p w14:paraId="7EE75CAD" w14:textId="77777777" w:rsidR="001D00B9" w:rsidRPr="00107DCA" w:rsidRDefault="001D00B9" w:rsidP="001D00B9">
      <w:pPr>
        <w:pStyle w:val="Plattetekst"/>
      </w:pPr>
      <w:r>
        <w:t>M</w:t>
      </w:r>
      <w:r w:rsidRPr="00107DCA">
        <w:t>ultiplexplaten die als beplating van de wanden, vloeren en/of daken toegepast worden.</w:t>
      </w:r>
    </w:p>
    <w:p w14:paraId="0CDB5E99" w14:textId="77777777" w:rsidR="001D00B9" w:rsidRPr="00107DCA" w:rsidRDefault="001D00B9" w:rsidP="001D00B9">
      <w:pPr>
        <w:pStyle w:val="Plattetekst"/>
      </w:pPr>
      <w:r w:rsidRPr="00107DCA">
        <w:t>Deze platen zijn opgebouwd uit verschillende lagen fineer, die in tegengestelde nerfrichting op elkaar gelijmd worden.</w:t>
      </w:r>
    </w:p>
    <w:p w14:paraId="56C8CFE6" w14:textId="77777777" w:rsidR="001D00B9" w:rsidRPr="00107DCA" w:rsidRDefault="001D00B9" w:rsidP="001D00B9">
      <w:pPr>
        <w:pStyle w:val="Kop6"/>
      </w:pPr>
      <w:r w:rsidRPr="00107DCA">
        <w:t>Meting</w:t>
      </w:r>
    </w:p>
    <w:p w14:paraId="70DC8CDC" w14:textId="77777777" w:rsidR="001D00B9" w:rsidRPr="00107DCA" w:rsidRDefault="001D00B9" w:rsidP="001D00B9">
      <w:pPr>
        <w:pStyle w:val="Plattetekstinspringen"/>
      </w:pPr>
      <w:r>
        <w:t>aard</w:t>
      </w:r>
      <w:r w:rsidRPr="00107DCA">
        <w:t xml:space="preserve"> van de overeenkomst: Pro Memorie (PM). Inbegrepen in de prijs van de wanden, vloeren en/of daken.</w:t>
      </w:r>
    </w:p>
    <w:p w14:paraId="5814B9C0" w14:textId="77777777" w:rsidR="001D00B9" w:rsidRPr="00107DCA" w:rsidRDefault="001D00B9" w:rsidP="001D00B9">
      <w:pPr>
        <w:pStyle w:val="Kop6"/>
      </w:pPr>
      <w:r w:rsidRPr="00107DCA">
        <w:t>Materiaal</w:t>
      </w:r>
    </w:p>
    <w:p w14:paraId="2E26CEE5" w14:textId="77777777" w:rsidR="001D00B9" w:rsidRPr="00107DCA" w:rsidRDefault="001D00B9" w:rsidP="001D00B9">
      <w:pPr>
        <w:pStyle w:val="Plattetekstinspringen"/>
      </w:pPr>
      <w:r w:rsidRPr="00107DCA">
        <w:t>De multiplexplaten beantwoorden aan de voorschriften van NBN EN 636 - Multiplex – Specificaties.</w:t>
      </w:r>
    </w:p>
    <w:p w14:paraId="21DC005C" w14:textId="77777777" w:rsidR="001D00B9" w:rsidRPr="00107DCA" w:rsidRDefault="001D00B9" w:rsidP="001D00B9">
      <w:pPr>
        <w:pStyle w:val="Plattetekstinspringen"/>
      </w:pPr>
      <w:r w:rsidRPr="00107DCA">
        <w:t>De gebruikte platen moeten voorzien zijn van een CE-markering.</w:t>
      </w:r>
    </w:p>
    <w:p w14:paraId="100682BF" w14:textId="77777777" w:rsidR="001D00B9" w:rsidRPr="00107DCA" w:rsidRDefault="001D00B9" w:rsidP="001D00B9">
      <w:pPr>
        <w:pStyle w:val="Plattetekstinspringen"/>
      </w:pPr>
      <w:r w:rsidRPr="00107DCA">
        <w:t>Enkel platen van klasse E1 m.b.t. het formaldehydegehalte (volgens NBN EN 717-2) mogen toegepast worden.</w:t>
      </w:r>
    </w:p>
    <w:p w14:paraId="64D28B23" w14:textId="77777777" w:rsidR="001D00B9" w:rsidRPr="00107DCA" w:rsidRDefault="001D00B9" w:rsidP="001D00B9">
      <w:pPr>
        <w:pStyle w:val="Plattetekstinspringen"/>
      </w:pPr>
      <w:r w:rsidRPr="00107DCA">
        <w:t xml:space="preserve">De grondstoffen van de plaatmaterialen hebben een FSC- of </w:t>
      </w:r>
      <w:r>
        <w:t>PEFC-label en de leverancier is respectievelijk FSC of PEFC CoC-gecertificeerd</w:t>
      </w:r>
      <w:r w:rsidRPr="00107DCA">
        <w:t>.</w:t>
      </w:r>
    </w:p>
    <w:p w14:paraId="7C30AEEE" w14:textId="77777777" w:rsidR="001D00B9" w:rsidRPr="00107DCA" w:rsidRDefault="001D00B9" w:rsidP="001D00B9">
      <w:pPr>
        <w:pStyle w:val="Plattetekstinspringen"/>
      </w:pPr>
      <w:r w:rsidRPr="00107DCA">
        <w:t>Plaattype volgens NBN EN 636:</w:t>
      </w:r>
    </w:p>
    <w:p w14:paraId="72B3CBE8" w14:textId="77777777" w:rsidR="001D00B9" w:rsidRPr="00107DCA" w:rsidRDefault="001D00B9" w:rsidP="001D00B9">
      <w:pPr>
        <w:pStyle w:val="Plattetekstinspringen2"/>
      </w:pPr>
      <w:r w:rsidRPr="00107DCA">
        <w:t>multiplex voor gebruik in vochtige omgeving – type 2</w:t>
      </w:r>
    </w:p>
    <w:p w14:paraId="76A26F66" w14:textId="77777777" w:rsidR="001D00B9" w:rsidRPr="00107DCA" w:rsidRDefault="001D00B9" w:rsidP="001D00B9">
      <w:pPr>
        <w:pStyle w:val="Plattetekstinspringen2"/>
      </w:pPr>
      <w:r w:rsidRPr="00107DCA">
        <w:t>multiplex voor buitengebruik – type 3</w:t>
      </w:r>
    </w:p>
    <w:p w14:paraId="5098A074" w14:textId="77777777" w:rsidR="001D00B9" w:rsidRPr="00107DCA" w:rsidRDefault="001D00B9" w:rsidP="001D00B9">
      <w:pPr>
        <w:pStyle w:val="Plattetekstinspringen"/>
      </w:pPr>
      <w:r w:rsidRPr="00107DCA">
        <w:t>De eisen voor de kwaliteit van de verlijming (volgens NBN EN 314-2) hangen af van de omgeving waarin de platen worden toegepast:</w:t>
      </w:r>
    </w:p>
    <w:p w14:paraId="0A505A7C" w14:textId="77777777" w:rsidR="001D00B9" w:rsidRPr="00107DCA" w:rsidRDefault="001D00B9" w:rsidP="001D00B9">
      <w:pPr>
        <w:pStyle w:val="Plattetekstinspringen2"/>
      </w:pPr>
      <w:r w:rsidRPr="00107DCA">
        <w:t xml:space="preserve">Voor platen in vochtige omstandigheden: verlijmingsklasse 2 </w:t>
      </w:r>
    </w:p>
    <w:p w14:paraId="47AC0071" w14:textId="77777777" w:rsidR="001D00B9" w:rsidRPr="00107DCA" w:rsidRDefault="001D00B9" w:rsidP="001D00B9">
      <w:pPr>
        <w:pStyle w:val="Plattetekstinspringen2"/>
      </w:pPr>
      <w:r w:rsidRPr="00107DCA">
        <w:t>Voor platen voor buitengebruik: verlijmingsklasse 3</w:t>
      </w:r>
    </w:p>
    <w:p w14:paraId="2C99CE23" w14:textId="77777777" w:rsidR="001D00B9" w:rsidRPr="00107DCA" w:rsidRDefault="001D00B9" w:rsidP="001D00B9">
      <w:pPr>
        <w:pStyle w:val="Plattetekstinspringen"/>
      </w:pPr>
      <w:r w:rsidRPr="00107DCA">
        <w:t>Plaatdikte: zie plannen, stabiliteitsstudie en/of artikels 28.30 e.v.</w:t>
      </w:r>
    </w:p>
    <w:p w14:paraId="2385DB73" w14:textId="77777777" w:rsidR="001D00B9" w:rsidRPr="00107DCA" w:rsidRDefault="001D00B9" w:rsidP="001D00B9">
      <w:pPr>
        <w:pStyle w:val="Plattetekstinspringen"/>
      </w:pPr>
      <w:r w:rsidRPr="00107DCA">
        <w:t>Afmetingen: zie plannen en/of stabiliteitsstudie</w:t>
      </w:r>
    </w:p>
    <w:p w14:paraId="6140903C" w14:textId="77777777" w:rsidR="001D00B9" w:rsidRPr="00107DCA" w:rsidRDefault="001D00B9" w:rsidP="001D00B9">
      <w:pPr>
        <w:pStyle w:val="Kop6"/>
      </w:pPr>
      <w:r w:rsidRPr="00107DCA">
        <w:t>Uitvoering</w:t>
      </w:r>
    </w:p>
    <w:p w14:paraId="04EA3640" w14:textId="77777777" w:rsidR="001D00B9" w:rsidRPr="00107DCA" w:rsidRDefault="001D00B9" w:rsidP="001D00B9">
      <w:pPr>
        <w:pStyle w:val="Plattetekstinspringen"/>
      </w:pPr>
      <w:r w:rsidRPr="00107DCA">
        <w:t>De uitvoeringsvoorschriften van de fabrikant moeten nageleefd worden.</w:t>
      </w:r>
    </w:p>
    <w:p w14:paraId="282FF0AB" w14:textId="77777777" w:rsidR="001D00B9" w:rsidRPr="00107DCA" w:rsidRDefault="001D00B9" w:rsidP="001D00B9">
      <w:pPr>
        <w:pStyle w:val="Kop6"/>
      </w:pPr>
      <w:r w:rsidRPr="00107DCA">
        <w:t>Toepassing</w:t>
      </w:r>
    </w:p>
    <w:p w14:paraId="5230AB88" w14:textId="77777777" w:rsidR="001D00B9" w:rsidRPr="00107DCA" w:rsidRDefault="001D00B9" w:rsidP="001D00B9">
      <w:pPr>
        <w:pStyle w:val="Kop5"/>
      </w:pPr>
      <w:bookmarkStart w:id="1412" w:name="_Toc384116188"/>
      <w:bookmarkStart w:id="1413" w:name="_Toc387672315"/>
      <w:bookmarkStart w:id="1414" w:name="_Toc438633664"/>
      <w:r w:rsidRPr="00107DCA">
        <w:t>28.12.14.</w:t>
      </w:r>
      <w:r w:rsidRPr="00107DCA">
        <w:tab/>
        <w:t>materialen – beplating/houtachtige platen – MDF</w:t>
      </w:r>
      <w:r w:rsidRPr="00107DCA">
        <w:tab/>
      </w:r>
      <w:r w:rsidRPr="00F4228C">
        <w:rPr>
          <w:rStyle w:val="MeetChar"/>
        </w:rPr>
        <w:t>|PM|</w:t>
      </w:r>
      <w:bookmarkEnd w:id="1412"/>
      <w:bookmarkEnd w:id="1413"/>
      <w:bookmarkEnd w:id="1414"/>
    </w:p>
    <w:p w14:paraId="30317153" w14:textId="77777777" w:rsidR="001D00B9" w:rsidRPr="00107DCA" w:rsidRDefault="001D00B9" w:rsidP="001D00B9">
      <w:pPr>
        <w:pStyle w:val="Kop6"/>
      </w:pPr>
      <w:r w:rsidRPr="00107DCA">
        <w:t>Omschrijving</w:t>
      </w:r>
    </w:p>
    <w:p w14:paraId="73D54CB9" w14:textId="77777777" w:rsidR="001D00B9" w:rsidRPr="00107DCA" w:rsidRDefault="001D00B9" w:rsidP="001D00B9">
      <w:pPr>
        <w:pStyle w:val="Plattetekst"/>
      </w:pPr>
      <w:r w:rsidRPr="00107DCA">
        <w:t>Medium-Density Fibreboard (MDF) is een geperste plaat met een middelharde dichtheid. De houtvezels zijn gedroogd en door middel van harsen met elkaar verbonden. Deze platen kunnen als beplating van de wanden, vloeren en/of daken toegepast worden.</w:t>
      </w:r>
    </w:p>
    <w:p w14:paraId="58ED51A9" w14:textId="77777777" w:rsidR="001D00B9" w:rsidRPr="00107DCA" w:rsidRDefault="001D00B9" w:rsidP="001D00B9">
      <w:pPr>
        <w:pStyle w:val="Kop6"/>
      </w:pPr>
      <w:r w:rsidRPr="00107DCA">
        <w:t>Meting</w:t>
      </w:r>
    </w:p>
    <w:p w14:paraId="2362B55C" w14:textId="77777777" w:rsidR="001D00B9" w:rsidRPr="00107DCA" w:rsidRDefault="001D00B9" w:rsidP="001D00B9">
      <w:pPr>
        <w:pStyle w:val="Plattetekstinspringen"/>
      </w:pPr>
      <w:r>
        <w:t>aard</w:t>
      </w:r>
      <w:r w:rsidRPr="00107DCA">
        <w:t xml:space="preserve"> van de overeenkomst: Pro Memorie (PM). Inbegrepen in de prijs van de wanden, vloeren en/of daken.</w:t>
      </w:r>
    </w:p>
    <w:p w14:paraId="1CD452A8" w14:textId="77777777" w:rsidR="001D00B9" w:rsidRPr="00107DCA" w:rsidRDefault="001D00B9" w:rsidP="001D00B9">
      <w:pPr>
        <w:pStyle w:val="Kop6"/>
      </w:pPr>
      <w:r w:rsidRPr="00107DCA">
        <w:t>Materiaal</w:t>
      </w:r>
    </w:p>
    <w:p w14:paraId="1873AE68" w14:textId="77777777" w:rsidR="001D00B9" w:rsidRPr="00107DCA" w:rsidRDefault="001D00B9" w:rsidP="001D00B9">
      <w:pPr>
        <w:pStyle w:val="Plattetekstinspringen"/>
      </w:pPr>
      <w:r w:rsidRPr="00107DCA">
        <w:t>De MDF-platen beantwoorden aan de voorschriften van NBN EN 622 - Vezelplaten</w:t>
      </w:r>
    </w:p>
    <w:p w14:paraId="28F6882D" w14:textId="77777777" w:rsidR="001D00B9" w:rsidRPr="00107DCA" w:rsidRDefault="001D00B9" w:rsidP="001D00B9">
      <w:pPr>
        <w:pStyle w:val="Plattetekstinspringen"/>
      </w:pPr>
      <w:r w:rsidRPr="00107DCA">
        <w:t>De gebruikte platen moeten voorzien zijn van een CE-markering.</w:t>
      </w:r>
    </w:p>
    <w:p w14:paraId="14D2E943" w14:textId="77777777" w:rsidR="001D00B9" w:rsidRPr="00107DCA" w:rsidRDefault="001D00B9" w:rsidP="001D00B9">
      <w:pPr>
        <w:pStyle w:val="Plattetekstinspringen"/>
      </w:pPr>
      <w:r w:rsidRPr="00107DCA">
        <w:t>Enkel platen van klasse E1 m.b.t. het formaldehydegehalte (volgens NBN EN 717-2) mogen toegepast worden.</w:t>
      </w:r>
    </w:p>
    <w:p w14:paraId="7A4B6AAE" w14:textId="77777777" w:rsidR="001D00B9" w:rsidRPr="00107DCA" w:rsidRDefault="001D00B9" w:rsidP="001D00B9">
      <w:pPr>
        <w:pStyle w:val="Plattetekstinspringen"/>
      </w:pPr>
      <w:r w:rsidRPr="00107DCA">
        <w:t xml:space="preserve">De platen hebben een FSC- of </w:t>
      </w:r>
      <w:r>
        <w:t>PEFC-label en de leverancier is respectievelijk FSC of PEFC CoC-gecertificeerd</w:t>
      </w:r>
      <w:r w:rsidRPr="00107DCA">
        <w:t>.</w:t>
      </w:r>
    </w:p>
    <w:p w14:paraId="3A489005" w14:textId="77777777" w:rsidR="001D00B9" w:rsidRPr="00107DCA" w:rsidRDefault="001D00B9" w:rsidP="001D00B9">
      <w:pPr>
        <w:pStyle w:val="Plattetekstinspringen"/>
      </w:pPr>
      <w:r w:rsidRPr="00107DCA">
        <w:t>Plaattype volgens NBN EN 622: MDF.HLS</w:t>
      </w:r>
    </w:p>
    <w:p w14:paraId="0CC9DE92" w14:textId="77777777" w:rsidR="001D00B9" w:rsidRPr="00107DCA" w:rsidRDefault="001D00B9" w:rsidP="001D00B9">
      <w:pPr>
        <w:pStyle w:val="Plattetekstinspringen"/>
      </w:pPr>
      <w:r w:rsidRPr="00107DCA">
        <w:t>Volumemassa (persing): min. 600 kg/m³</w:t>
      </w:r>
    </w:p>
    <w:p w14:paraId="376C36D8" w14:textId="77777777" w:rsidR="001D00B9" w:rsidRPr="00107DCA" w:rsidRDefault="001D00B9" w:rsidP="001D00B9">
      <w:pPr>
        <w:pStyle w:val="Plattetekstinspringen"/>
      </w:pPr>
      <w:r w:rsidRPr="00107DCA">
        <w:t>Plaatdikte: zie plannen, stabiliteitsstudie en/of artikels 28.30 e.v.</w:t>
      </w:r>
    </w:p>
    <w:p w14:paraId="4D80D1F6" w14:textId="77777777" w:rsidR="001D00B9" w:rsidRPr="00107DCA" w:rsidRDefault="001D00B9" w:rsidP="001D00B9">
      <w:pPr>
        <w:pStyle w:val="Plattetekstinspringen"/>
      </w:pPr>
      <w:r w:rsidRPr="00107DCA">
        <w:t>Afmetingen: zie plannen en/of stabiliteitsstudie</w:t>
      </w:r>
    </w:p>
    <w:p w14:paraId="6203ADDF" w14:textId="77777777" w:rsidR="001D00B9" w:rsidRPr="00107DCA" w:rsidRDefault="001D00B9" w:rsidP="001D00B9">
      <w:pPr>
        <w:pStyle w:val="Kop8"/>
      </w:pPr>
      <w:r w:rsidRPr="00107DCA">
        <w:t>Specificaties</w:t>
      </w:r>
    </w:p>
    <w:p w14:paraId="4232263E" w14:textId="77777777" w:rsidR="001D00B9" w:rsidRPr="00107DCA" w:rsidRDefault="001D00B9" w:rsidP="001D00B9">
      <w:pPr>
        <w:pStyle w:val="Plattetekstinspringen"/>
      </w:pPr>
      <w:r w:rsidRPr="00107DCA">
        <w:t xml:space="preserve">Randafwerking: </w:t>
      </w:r>
      <w:r w:rsidRPr="003748CA">
        <w:rPr>
          <w:rStyle w:val="Keuze-blauw"/>
        </w:rPr>
        <w:t>recht / tand-en-groef</w:t>
      </w:r>
    </w:p>
    <w:p w14:paraId="18F1F763" w14:textId="77777777" w:rsidR="001D00B9" w:rsidRPr="00107DCA" w:rsidRDefault="001D00B9" w:rsidP="001D00B9">
      <w:pPr>
        <w:pStyle w:val="Kop6"/>
      </w:pPr>
      <w:r w:rsidRPr="00107DCA">
        <w:t>Uitvoering</w:t>
      </w:r>
    </w:p>
    <w:p w14:paraId="15AC42CC" w14:textId="77777777" w:rsidR="001D00B9" w:rsidRPr="00107DCA" w:rsidRDefault="001D00B9" w:rsidP="001D00B9">
      <w:pPr>
        <w:pStyle w:val="Plattetekstinspringen"/>
      </w:pPr>
      <w:r w:rsidRPr="00107DCA">
        <w:t>De uitvoeringsvoorschriften van de fabrikant moeten nageleefd worden.</w:t>
      </w:r>
    </w:p>
    <w:p w14:paraId="0C8B3792" w14:textId="77777777" w:rsidR="001D00B9" w:rsidRPr="00107DCA" w:rsidRDefault="001D00B9" w:rsidP="001D00B9">
      <w:pPr>
        <w:pStyle w:val="Kop6"/>
      </w:pPr>
      <w:r w:rsidRPr="00107DCA">
        <w:t>Toepassing</w:t>
      </w:r>
    </w:p>
    <w:p w14:paraId="53DF9D00" w14:textId="77777777" w:rsidR="001D00B9" w:rsidRPr="00107DCA" w:rsidRDefault="001D00B9" w:rsidP="001D00B9">
      <w:pPr>
        <w:pStyle w:val="Kop5"/>
      </w:pPr>
      <w:bookmarkStart w:id="1415" w:name="_Toc384116189"/>
      <w:bookmarkStart w:id="1416" w:name="_Toc387672316"/>
      <w:bookmarkStart w:id="1417" w:name="_Toc438633665"/>
      <w:r w:rsidRPr="00107DCA">
        <w:t>28.12.15.</w:t>
      </w:r>
      <w:r w:rsidRPr="00107DCA">
        <w:tab/>
        <w:t>materialen – beplating/houtachtige platen – LVL</w:t>
      </w:r>
      <w:r w:rsidRPr="00107DCA">
        <w:tab/>
      </w:r>
      <w:r w:rsidRPr="00F4228C">
        <w:rPr>
          <w:rStyle w:val="MeetChar"/>
        </w:rPr>
        <w:t>|PM|</w:t>
      </w:r>
      <w:bookmarkEnd w:id="1415"/>
      <w:bookmarkEnd w:id="1416"/>
      <w:bookmarkEnd w:id="1417"/>
    </w:p>
    <w:p w14:paraId="4496F559" w14:textId="77777777" w:rsidR="001D00B9" w:rsidRPr="00107DCA" w:rsidRDefault="001D00B9" w:rsidP="001D00B9">
      <w:pPr>
        <w:pStyle w:val="Kop6"/>
      </w:pPr>
      <w:r w:rsidRPr="00107DCA">
        <w:t>Omschrijving</w:t>
      </w:r>
    </w:p>
    <w:p w14:paraId="6E4F23D5" w14:textId="77777777" w:rsidR="001D00B9" w:rsidRPr="00107DCA" w:rsidRDefault="001D00B9" w:rsidP="001D00B9">
      <w:pPr>
        <w:pStyle w:val="Plattetekst"/>
      </w:pPr>
      <w:r>
        <w:t>P</w:t>
      </w:r>
      <w:r w:rsidRPr="00107DCA">
        <w:t>laten uit gelijmd gelamelleerd hout (LVL – Laminated Veneer Lumber) die als beplating van de wanden, vloeren en/of daken toegepast worden.</w:t>
      </w:r>
    </w:p>
    <w:p w14:paraId="6D1E8DAC" w14:textId="77777777" w:rsidR="001D00B9" w:rsidRPr="00107DCA" w:rsidRDefault="001D00B9" w:rsidP="001D00B9">
      <w:pPr>
        <w:pStyle w:val="Plattetekst"/>
      </w:pPr>
      <w:r w:rsidRPr="00107DCA">
        <w:t>Deze platen zijn samengesteld uit aan elkaar gelijmde verschillende lagen fineer, waarbij de vezelrichting evenwijdig loopt.</w:t>
      </w:r>
    </w:p>
    <w:p w14:paraId="482E03E2" w14:textId="77777777" w:rsidR="001D00B9" w:rsidRPr="00107DCA" w:rsidRDefault="001D00B9" w:rsidP="001D00B9">
      <w:pPr>
        <w:pStyle w:val="Kop6"/>
      </w:pPr>
      <w:r w:rsidRPr="00107DCA">
        <w:t>Meting</w:t>
      </w:r>
    </w:p>
    <w:p w14:paraId="2857CD72" w14:textId="77777777" w:rsidR="001D00B9" w:rsidRPr="00107DCA" w:rsidRDefault="001D00B9" w:rsidP="001D00B9">
      <w:pPr>
        <w:pStyle w:val="Plattetekstinspringen"/>
      </w:pPr>
      <w:r>
        <w:t>aard</w:t>
      </w:r>
      <w:r w:rsidRPr="00107DCA">
        <w:t xml:space="preserve"> van de overeenkomst: Pro Memorie (PM). Inbegrepen in de prijs van de wanden, vloeren en/of daken.</w:t>
      </w:r>
    </w:p>
    <w:p w14:paraId="4B7147CF" w14:textId="77777777" w:rsidR="001D00B9" w:rsidRPr="00107DCA" w:rsidRDefault="001D00B9" w:rsidP="001D00B9">
      <w:pPr>
        <w:pStyle w:val="Kop6"/>
      </w:pPr>
      <w:r w:rsidRPr="00107DCA">
        <w:t>Materiaal</w:t>
      </w:r>
    </w:p>
    <w:p w14:paraId="53DCAF48" w14:textId="77777777" w:rsidR="001D00B9" w:rsidRPr="00107DCA" w:rsidRDefault="001D00B9" w:rsidP="001D00B9">
      <w:pPr>
        <w:pStyle w:val="Plattetekstinspringen"/>
      </w:pPr>
      <w:r w:rsidRPr="00107DCA">
        <w:t>Zie bepalingen 28.11</w:t>
      </w:r>
    </w:p>
    <w:p w14:paraId="543D4A40" w14:textId="77777777" w:rsidR="001D00B9" w:rsidRPr="00107DCA" w:rsidRDefault="001D00B9" w:rsidP="001D00B9">
      <w:pPr>
        <w:pStyle w:val="Plattetekstinspringen"/>
      </w:pPr>
      <w:r w:rsidRPr="00107DCA">
        <w:t>De platen beantwoorden aan de voorschriften van NBN EN 14374 - Houtconstructies - Gelamineerd fineerhout voor dragende toepassingen - Eisen.</w:t>
      </w:r>
    </w:p>
    <w:p w14:paraId="4E566512" w14:textId="77777777" w:rsidR="001D00B9" w:rsidRPr="00107DCA" w:rsidRDefault="001D00B9" w:rsidP="001D00B9">
      <w:pPr>
        <w:pStyle w:val="Plattetekstinspringen"/>
      </w:pPr>
      <w:r w:rsidRPr="00107DCA">
        <w:t>De gebruikte platen moeten voorzien zijn van een CE-markering.</w:t>
      </w:r>
    </w:p>
    <w:p w14:paraId="63704BFD" w14:textId="77777777" w:rsidR="001D00B9" w:rsidRPr="00107DCA" w:rsidRDefault="001D00B9" w:rsidP="001D00B9">
      <w:pPr>
        <w:pStyle w:val="Plattetekstinspringen"/>
      </w:pPr>
      <w:r w:rsidRPr="00107DCA">
        <w:t>Enkel platen van klasse E1 m.b.t. het formaldehydegehalte (volgens NBN EN 120) mogen toegepast worden.</w:t>
      </w:r>
    </w:p>
    <w:p w14:paraId="66200AB1" w14:textId="77777777" w:rsidR="001D00B9" w:rsidRPr="00107DCA" w:rsidRDefault="001D00B9" w:rsidP="001D00B9">
      <w:pPr>
        <w:pStyle w:val="Plattetekstinspringen"/>
      </w:pPr>
      <w:r w:rsidRPr="00107DCA">
        <w:t xml:space="preserve">De platen hebben een FSC- of </w:t>
      </w:r>
      <w:r>
        <w:t>PEFC-label en de leverancier is respectievelijk FSC of PEFC CoC-gecertificeerd</w:t>
      </w:r>
      <w:r w:rsidRPr="00107DCA">
        <w:t>.</w:t>
      </w:r>
    </w:p>
    <w:p w14:paraId="764703B6" w14:textId="77777777" w:rsidR="001D00B9" w:rsidRPr="00107DCA" w:rsidRDefault="001D00B9" w:rsidP="001D00B9">
      <w:pPr>
        <w:pStyle w:val="Plattetekstinspringen"/>
      </w:pPr>
      <w:r w:rsidRPr="00107DCA">
        <w:t>Plaatdikte: zie plannen, stabiliteitsstudie en/of artikels 28.30 e.v.</w:t>
      </w:r>
    </w:p>
    <w:p w14:paraId="1D664E09" w14:textId="77777777" w:rsidR="001D00B9" w:rsidRPr="00107DCA" w:rsidRDefault="001D00B9" w:rsidP="001D00B9">
      <w:pPr>
        <w:pStyle w:val="Plattetekstinspringen"/>
      </w:pPr>
      <w:r w:rsidRPr="00107DCA">
        <w:t>Afmetingen: zie plannen en/of stabiliteitsstudie</w:t>
      </w:r>
    </w:p>
    <w:p w14:paraId="78CC7EEA" w14:textId="77777777" w:rsidR="001D00B9" w:rsidRPr="00107DCA" w:rsidRDefault="001D00B9" w:rsidP="001D00B9">
      <w:pPr>
        <w:pStyle w:val="Kop8"/>
      </w:pPr>
      <w:r w:rsidRPr="00107DCA">
        <w:t>Specificaties</w:t>
      </w:r>
    </w:p>
    <w:p w14:paraId="582DDA6E" w14:textId="77777777" w:rsidR="001D00B9" w:rsidRPr="00107DCA" w:rsidRDefault="001D00B9" w:rsidP="001D00B9">
      <w:pPr>
        <w:pStyle w:val="Plattetekstinspringen"/>
      </w:pPr>
      <w:r w:rsidRPr="00107DCA">
        <w:t xml:space="preserve">Afwerking: </w:t>
      </w:r>
      <w:r w:rsidRPr="003748CA">
        <w:rPr>
          <w:rStyle w:val="Keuze-blauw"/>
        </w:rPr>
        <w:t>ongeschuurd / 1-zijdig geschuurd / 2-zijdig geschuurd</w:t>
      </w:r>
    </w:p>
    <w:p w14:paraId="72219EE0" w14:textId="77777777" w:rsidR="001D00B9" w:rsidRPr="00107DCA" w:rsidRDefault="001D00B9" w:rsidP="001D00B9">
      <w:pPr>
        <w:pStyle w:val="Kop6"/>
      </w:pPr>
      <w:r w:rsidRPr="00107DCA">
        <w:t>Uitvoering</w:t>
      </w:r>
    </w:p>
    <w:p w14:paraId="0ED8ED51" w14:textId="77777777" w:rsidR="001D00B9" w:rsidRPr="00107DCA" w:rsidRDefault="001D00B9" w:rsidP="001D00B9">
      <w:pPr>
        <w:pStyle w:val="Plattetekstinspringen"/>
      </w:pPr>
      <w:r w:rsidRPr="00107DCA">
        <w:t>De uitvoeringsvoorschriften van de fabrikant moeten nageleefd worden.</w:t>
      </w:r>
    </w:p>
    <w:p w14:paraId="3314EC4E" w14:textId="77777777" w:rsidR="001D00B9" w:rsidRPr="00107DCA" w:rsidRDefault="001D00B9" w:rsidP="001D00B9">
      <w:pPr>
        <w:pStyle w:val="Kop6"/>
      </w:pPr>
      <w:r w:rsidRPr="00107DCA">
        <w:t>Toepassing</w:t>
      </w:r>
    </w:p>
    <w:p w14:paraId="44BA48CC" w14:textId="77777777" w:rsidR="001D00B9" w:rsidRPr="00107DCA" w:rsidRDefault="001D00B9" w:rsidP="001D00B9">
      <w:pPr>
        <w:pStyle w:val="Kop5"/>
      </w:pPr>
      <w:bookmarkStart w:id="1418" w:name="_Toc384116190"/>
      <w:bookmarkStart w:id="1419" w:name="_Toc387672317"/>
      <w:bookmarkStart w:id="1420" w:name="_Toc438633666"/>
      <w:r w:rsidRPr="00107DCA">
        <w:t>28.12.16.</w:t>
      </w:r>
      <w:r w:rsidRPr="00107DCA">
        <w:tab/>
        <w:t>materialen – beplating/houtachtige platen – houtvezelisolatieplaat</w:t>
      </w:r>
      <w:r w:rsidRPr="00107DCA">
        <w:tab/>
      </w:r>
      <w:r w:rsidRPr="00F4228C">
        <w:rPr>
          <w:rStyle w:val="MeetChar"/>
        </w:rPr>
        <w:t>|PM|</w:t>
      </w:r>
      <w:bookmarkEnd w:id="1418"/>
      <w:bookmarkEnd w:id="1419"/>
      <w:bookmarkEnd w:id="1420"/>
    </w:p>
    <w:p w14:paraId="3987997E" w14:textId="77777777" w:rsidR="001D00B9" w:rsidRPr="00107DCA" w:rsidRDefault="001D00B9" w:rsidP="001D00B9">
      <w:pPr>
        <w:pStyle w:val="Kop6"/>
      </w:pPr>
      <w:r w:rsidRPr="00107DCA">
        <w:t>Omschrijving</w:t>
      </w:r>
    </w:p>
    <w:p w14:paraId="22185962" w14:textId="77777777" w:rsidR="001D00B9" w:rsidRPr="00107DCA" w:rsidRDefault="001D00B9" w:rsidP="001D00B9">
      <w:pPr>
        <w:pStyle w:val="Plattetekst"/>
      </w:pPr>
      <w:r w:rsidRPr="00107DCA">
        <w:t>Platen samengesteld uit houtvezels van naaldhout, die tot platen worden geperst. Deze platen kunnen als beplating van de wanden, vloeren en/of daken toegepast worden.</w:t>
      </w:r>
    </w:p>
    <w:p w14:paraId="1B29B994" w14:textId="77777777" w:rsidR="001D00B9" w:rsidRPr="00107DCA" w:rsidRDefault="001D00B9" w:rsidP="001D00B9">
      <w:pPr>
        <w:pStyle w:val="Kop6"/>
      </w:pPr>
      <w:r w:rsidRPr="00107DCA">
        <w:t>Meting</w:t>
      </w:r>
    </w:p>
    <w:p w14:paraId="2AC1265A" w14:textId="77777777" w:rsidR="001D00B9" w:rsidRPr="00107DCA" w:rsidRDefault="001D00B9" w:rsidP="001D00B9">
      <w:pPr>
        <w:pStyle w:val="Plattetekstinspringen"/>
      </w:pPr>
      <w:r>
        <w:t>aard</w:t>
      </w:r>
      <w:r w:rsidRPr="00107DCA">
        <w:t xml:space="preserve"> van de overeenkomst: Pro Memorie (PM). Inbegrepen in de prijs van de wanden, vloeren en/of daken.</w:t>
      </w:r>
    </w:p>
    <w:p w14:paraId="4EE91E64" w14:textId="77777777" w:rsidR="001D00B9" w:rsidRPr="00107DCA" w:rsidRDefault="001D00B9" w:rsidP="001D00B9">
      <w:pPr>
        <w:pStyle w:val="Kop6"/>
      </w:pPr>
      <w:r w:rsidRPr="00107DCA">
        <w:t>Materiaal</w:t>
      </w:r>
    </w:p>
    <w:p w14:paraId="603FB80B" w14:textId="77777777" w:rsidR="001D00B9" w:rsidRPr="00107DCA" w:rsidRDefault="001D00B9" w:rsidP="001D00B9">
      <w:pPr>
        <w:pStyle w:val="Plattetekstinspringen"/>
      </w:pPr>
      <w:r w:rsidRPr="00107DCA">
        <w:t>De gebruikte platen moeten voorzien zijn van een CE-markering.</w:t>
      </w:r>
    </w:p>
    <w:p w14:paraId="07847669" w14:textId="77777777" w:rsidR="001D00B9" w:rsidRDefault="001D00B9" w:rsidP="001D00B9">
      <w:pPr>
        <w:pStyle w:val="Plattetekstinspringen"/>
      </w:pPr>
      <w:r w:rsidRPr="00107DCA">
        <w:t xml:space="preserve">De platen hebben een FSC- of </w:t>
      </w:r>
      <w:r>
        <w:t>PEFC-label en de leverancier is respectievelijk FSC of PEFC CoC-gecertificeerd</w:t>
      </w:r>
      <w:r w:rsidRPr="00107DCA">
        <w:t>.</w:t>
      </w:r>
    </w:p>
    <w:p w14:paraId="7FBF49A5" w14:textId="77777777" w:rsidR="001D00B9" w:rsidRPr="00107DCA" w:rsidRDefault="001D00B9" w:rsidP="001D00B9">
      <w:pPr>
        <w:pStyle w:val="Plattetekstinspringen"/>
      </w:pPr>
      <w:r>
        <w:t xml:space="preserve">Enkel platen </w:t>
      </w:r>
      <w:r w:rsidRPr="00C87F3A">
        <w:t>van klasse E1 m.b.t. het formaldehydegehalte (volgens NBN EN 717-2) mogen toegepast worden</w:t>
      </w:r>
      <w:r>
        <w:t>.</w:t>
      </w:r>
    </w:p>
    <w:p w14:paraId="68794549" w14:textId="77777777" w:rsidR="001D00B9" w:rsidRPr="00107DCA" w:rsidRDefault="001D00B9" w:rsidP="001D00B9">
      <w:pPr>
        <w:pStyle w:val="Plattetekstinspringen"/>
      </w:pPr>
      <w:r w:rsidRPr="00107DCA">
        <w:t>Plaatdikte: zie plannen, stabiliteitsstudie en/of artikels 28.30 e.v.</w:t>
      </w:r>
    </w:p>
    <w:p w14:paraId="0F63F596" w14:textId="77777777" w:rsidR="001D00B9" w:rsidRPr="00107DCA" w:rsidRDefault="001D00B9" w:rsidP="001D00B9">
      <w:pPr>
        <w:pStyle w:val="Plattetekstinspringen"/>
      </w:pPr>
      <w:r w:rsidRPr="00107DCA">
        <w:t>Afmetingen: zie plannen en/of stabiliteitsstudie.</w:t>
      </w:r>
    </w:p>
    <w:p w14:paraId="08D13CD5" w14:textId="77777777" w:rsidR="001D00B9" w:rsidRPr="00107DCA" w:rsidRDefault="001D00B9" w:rsidP="001D00B9">
      <w:pPr>
        <w:pStyle w:val="Kop8"/>
      </w:pPr>
      <w:r w:rsidRPr="00107DCA">
        <w:t>Specificaties</w:t>
      </w:r>
    </w:p>
    <w:p w14:paraId="5E1779D7" w14:textId="77777777" w:rsidR="001D00B9" w:rsidRPr="00107DCA" w:rsidRDefault="001D00B9" w:rsidP="001D00B9">
      <w:pPr>
        <w:pStyle w:val="Plattetekstinspringen"/>
      </w:pPr>
      <w:r w:rsidRPr="00107DCA">
        <w:t xml:space="preserve">Randafwerking: </w:t>
      </w:r>
      <w:r w:rsidRPr="003748CA">
        <w:rPr>
          <w:rStyle w:val="Keuze-blauw"/>
        </w:rPr>
        <w:t>recht / tand-en-groef</w:t>
      </w:r>
    </w:p>
    <w:p w14:paraId="45AA0B5E" w14:textId="77777777" w:rsidR="001D00B9" w:rsidRPr="00107DCA" w:rsidRDefault="001D00B9" w:rsidP="001D00B9">
      <w:pPr>
        <w:pStyle w:val="Plattetekstinspringen"/>
      </w:pPr>
      <w:r w:rsidRPr="00107DCA">
        <w:t xml:space="preserve">Gedeclareerde warmtegeleidingscoëfficiënt </w:t>
      </w:r>
      <w:r>
        <w:sym w:font="Symbol" w:char="F06C"/>
      </w:r>
      <w:r>
        <w:t>d</w:t>
      </w:r>
      <w:r w:rsidRPr="00107DCA">
        <w:t xml:space="preserve">: maximaal </w:t>
      </w:r>
      <w:r w:rsidRPr="003748CA">
        <w:rPr>
          <w:rStyle w:val="Keuze-blauw"/>
        </w:rPr>
        <w:t>0.045 / 0.050 / …</w:t>
      </w:r>
      <w:r w:rsidRPr="00107DCA">
        <w:t xml:space="preserve"> W/mK</w:t>
      </w:r>
    </w:p>
    <w:p w14:paraId="2782DBF5" w14:textId="77777777" w:rsidR="001D00B9" w:rsidRPr="00107DCA" w:rsidRDefault="001D00B9" w:rsidP="001D00B9">
      <w:pPr>
        <w:pStyle w:val="Kop6"/>
      </w:pPr>
      <w:r w:rsidRPr="00107DCA">
        <w:t>Uitvoering</w:t>
      </w:r>
    </w:p>
    <w:p w14:paraId="623D126E" w14:textId="77777777" w:rsidR="001D00B9" w:rsidRPr="00107DCA" w:rsidRDefault="001D00B9" w:rsidP="001D00B9">
      <w:pPr>
        <w:pStyle w:val="Plattetekstinspringen"/>
      </w:pPr>
      <w:r w:rsidRPr="00107DCA">
        <w:t>De uitvoeringsvoorschriften van de fabrikant moeten nageleefd worden.</w:t>
      </w:r>
    </w:p>
    <w:p w14:paraId="5BF8EA4A" w14:textId="77777777" w:rsidR="001D00B9" w:rsidRPr="00107DCA" w:rsidRDefault="001D00B9" w:rsidP="001D00B9">
      <w:pPr>
        <w:pStyle w:val="Kop6"/>
      </w:pPr>
      <w:r w:rsidRPr="00107DCA">
        <w:t>Toepassing</w:t>
      </w:r>
    </w:p>
    <w:p w14:paraId="7740FB09" w14:textId="77777777" w:rsidR="001D00B9" w:rsidRPr="00107DCA" w:rsidRDefault="001D00B9" w:rsidP="001D00B9">
      <w:pPr>
        <w:pStyle w:val="Kop5"/>
      </w:pPr>
      <w:bookmarkStart w:id="1421" w:name="_Toc384116191"/>
      <w:bookmarkStart w:id="1422" w:name="_Toc387672318"/>
      <w:bookmarkStart w:id="1423" w:name="_Toc438633667"/>
      <w:r w:rsidRPr="00107DCA">
        <w:t>28.12.17.</w:t>
      </w:r>
      <w:r w:rsidRPr="00107DCA">
        <w:tab/>
        <w:t>materialen – beplating/houtachtige platen – houtvezelcementplaat</w:t>
      </w:r>
      <w:r w:rsidRPr="00107DCA">
        <w:tab/>
      </w:r>
      <w:r w:rsidRPr="00F4228C">
        <w:rPr>
          <w:rStyle w:val="MeetChar"/>
        </w:rPr>
        <w:t>|PM|</w:t>
      </w:r>
      <w:bookmarkEnd w:id="1421"/>
      <w:bookmarkEnd w:id="1422"/>
      <w:bookmarkEnd w:id="1423"/>
    </w:p>
    <w:p w14:paraId="12EB8687" w14:textId="77777777" w:rsidR="001D00B9" w:rsidRPr="00107DCA" w:rsidRDefault="001D00B9" w:rsidP="001D00B9">
      <w:pPr>
        <w:pStyle w:val="Kop6"/>
      </w:pPr>
      <w:r w:rsidRPr="00107DCA">
        <w:t>Omschrijving</w:t>
      </w:r>
    </w:p>
    <w:p w14:paraId="70949F10" w14:textId="77777777" w:rsidR="001D00B9" w:rsidRPr="00107DCA" w:rsidRDefault="001D00B9" w:rsidP="001D00B9">
      <w:pPr>
        <w:pStyle w:val="Plattetekst"/>
      </w:pPr>
      <w:r>
        <w:t>C</w:t>
      </w:r>
      <w:r w:rsidRPr="00107DCA">
        <w:t>ementgebonden houtvezelplaten samengesteld uit cement, houtvezels en toeslagstoffen. De platen kunnen als beplating van de wanden, vloeren en/of daken toegepast worden.</w:t>
      </w:r>
    </w:p>
    <w:p w14:paraId="10A72798" w14:textId="77777777" w:rsidR="001D00B9" w:rsidRPr="00107DCA" w:rsidRDefault="001D00B9" w:rsidP="001D00B9">
      <w:pPr>
        <w:pStyle w:val="Kop6"/>
      </w:pPr>
      <w:r w:rsidRPr="00107DCA">
        <w:t>Meting</w:t>
      </w:r>
    </w:p>
    <w:p w14:paraId="77A6B294" w14:textId="77777777" w:rsidR="001D00B9" w:rsidRPr="00107DCA" w:rsidRDefault="001D00B9" w:rsidP="001D00B9">
      <w:pPr>
        <w:pStyle w:val="Plattetekstinspringen"/>
      </w:pPr>
      <w:r>
        <w:t>aard</w:t>
      </w:r>
      <w:r w:rsidRPr="00107DCA">
        <w:t xml:space="preserve"> van de overeenkomst: Pro Memorie (PM). Inbegrepen in de prijs van de wanden, vloeren en/of daken.</w:t>
      </w:r>
    </w:p>
    <w:p w14:paraId="511DD917" w14:textId="77777777" w:rsidR="001D00B9" w:rsidRPr="00107DCA" w:rsidRDefault="001D00B9" w:rsidP="001D00B9">
      <w:pPr>
        <w:pStyle w:val="Kop6"/>
      </w:pPr>
      <w:r w:rsidRPr="00107DCA">
        <w:t>Materiaal</w:t>
      </w:r>
    </w:p>
    <w:p w14:paraId="011E34FB" w14:textId="77777777" w:rsidR="001D00B9" w:rsidRPr="00107DCA" w:rsidRDefault="001D00B9" w:rsidP="001D00B9">
      <w:pPr>
        <w:pStyle w:val="Plattetekstinspringen"/>
      </w:pPr>
      <w:r w:rsidRPr="00107DCA">
        <w:t>De houtvezelcementplaten beantwoorden aan de voorschriften van NBN EN 634 – Cementgebonden spaanplaat.</w:t>
      </w:r>
    </w:p>
    <w:p w14:paraId="7EE32AB1" w14:textId="77777777" w:rsidR="001D00B9" w:rsidRPr="00107DCA" w:rsidRDefault="001D00B9" w:rsidP="001D00B9">
      <w:pPr>
        <w:pStyle w:val="Plattetekstinspringen"/>
      </w:pPr>
      <w:r w:rsidRPr="00107DCA">
        <w:t>De gebruikte platen moeten voorzien zijn van een CE-markering.</w:t>
      </w:r>
    </w:p>
    <w:p w14:paraId="6BE9BA44" w14:textId="77777777" w:rsidR="001D00B9" w:rsidRPr="00107DCA" w:rsidRDefault="001D00B9" w:rsidP="001D00B9">
      <w:pPr>
        <w:pStyle w:val="Plattetekstinspringen"/>
      </w:pPr>
      <w:r w:rsidRPr="00107DCA">
        <w:t>Plaatdikte: zie plannen, stabiliteitsstudie en/of artikels 28.30 e.v.</w:t>
      </w:r>
    </w:p>
    <w:p w14:paraId="009BB2BA" w14:textId="77777777" w:rsidR="001D00B9" w:rsidRPr="00107DCA" w:rsidRDefault="001D00B9" w:rsidP="001D00B9">
      <w:pPr>
        <w:pStyle w:val="Plattetekstinspringen"/>
      </w:pPr>
      <w:r w:rsidRPr="00107DCA">
        <w:t>Afmetingen: zie plannen en/of stabiliteitsstudie.</w:t>
      </w:r>
    </w:p>
    <w:p w14:paraId="70242BF6" w14:textId="77777777" w:rsidR="001D00B9" w:rsidRPr="00107DCA" w:rsidRDefault="001D00B9" w:rsidP="001D00B9">
      <w:pPr>
        <w:pStyle w:val="Kop8"/>
      </w:pPr>
      <w:r w:rsidRPr="00107DCA">
        <w:t>Specificaties</w:t>
      </w:r>
    </w:p>
    <w:p w14:paraId="36B76485" w14:textId="77777777" w:rsidR="001D00B9" w:rsidRPr="00107DCA" w:rsidRDefault="001D00B9" w:rsidP="001D00B9">
      <w:pPr>
        <w:pStyle w:val="Plattetekstinspringen"/>
      </w:pPr>
      <w:r w:rsidRPr="00107DCA">
        <w:t xml:space="preserve">Randafwerking: </w:t>
      </w:r>
      <w:r w:rsidRPr="003748CA">
        <w:rPr>
          <w:rStyle w:val="Keuze-blauw"/>
        </w:rPr>
        <w:t>recht / tand-en-groef</w:t>
      </w:r>
    </w:p>
    <w:p w14:paraId="349813C4" w14:textId="77777777" w:rsidR="001D00B9" w:rsidRPr="00107DCA" w:rsidRDefault="001D00B9" w:rsidP="001D00B9">
      <w:pPr>
        <w:pStyle w:val="Kop8"/>
      </w:pPr>
      <w:r w:rsidRPr="00107DCA">
        <w:t xml:space="preserve">Aanvullende specificaties </w:t>
      </w:r>
      <w:r w:rsidR="00156DE5">
        <w:t>(te schrappen door ontwerper indien niet van toepassing)</w:t>
      </w:r>
    </w:p>
    <w:p w14:paraId="493B0AB0" w14:textId="77777777" w:rsidR="001D00B9" w:rsidRPr="00107DCA" w:rsidRDefault="001D00B9" w:rsidP="001D00B9">
      <w:pPr>
        <w:pStyle w:val="Plattetekstinspringen"/>
      </w:pPr>
      <w:r w:rsidRPr="00107DCA">
        <w:t xml:space="preserve">Brandreactieklasse: </w:t>
      </w:r>
      <w:r w:rsidRPr="0000413C">
        <w:rPr>
          <w:rStyle w:val="Keuze-blauw"/>
        </w:rPr>
        <w:t xml:space="preserve">… </w:t>
      </w:r>
      <w:r w:rsidRPr="00107DCA">
        <w:t>(volgens NBN EN 13501-1)</w:t>
      </w:r>
    </w:p>
    <w:p w14:paraId="7915DC86" w14:textId="77777777" w:rsidR="001D00B9" w:rsidRPr="00107DCA" w:rsidRDefault="001D00B9" w:rsidP="001D00B9">
      <w:pPr>
        <w:pStyle w:val="Plattetekstinspringen"/>
      </w:pPr>
      <w:r w:rsidRPr="00107DCA">
        <w:t>De schrankweerstand van wanden, samengesteld met</w:t>
      </w:r>
      <w:r>
        <w:t xml:space="preserve"> deze platen, bedraagt minimaal</w:t>
      </w:r>
      <w:r w:rsidRPr="00107DCA">
        <w:t xml:space="preserve"> </w:t>
      </w:r>
      <w:r w:rsidRPr="003748CA">
        <w:rPr>
          <w:rStyle w:val="Keuze-blauw"/>
        </w:rPr>
        <w:t>2,0 / 2,5 / 3,0 / 3,5</w:t>
      </w:r>
      <w:r w:rsidRPr="0000413C">
        <w:rPr>
          <w:rStyle w:val="Keuze-blauw"/>
        </w:rPr>
        <w:t xml:space="preserve"> </w:t>
      </w:r>
      <w:r w:rsidRPr="00F4228C">
        <w:t>kN/m</w:t>
      </w:r>
    </w:p>
    <w:p w14:paraId="56B9F1AC" w14:textId="77777777" w:rsidR="001D00B9" w:rsidRPr="00107DCA" w:rsidRDefault="001D00B9" w:rsidP="001D00B9">
      <w:pPr>
        <w:pStyle w:val="Kop6"/>
      </w:pPr>
      <w:r w:rsidRPr="00107DCA">
        <w:t>Uitvoering</w:t>
      </w:r>
    </w:p>
    <w:p w14:paraId="36792A07" w14:textId="77777777" w:rsidR="001D00B9" w:rsidRPr="00107DCA" w:rsidRDefault="001D00B9" w:rsidP="001D00B9">
      <w:pPr>
        <w:pStyle w:val="Plattetekstinspringen"/>
      </w:pPr>
      <w:r w:rsidRPr="00107DCA">
        <w:t>De uitvoeringsvoorschriften van de fabrikant moeten nageleefd worden.</w:t>
      </w:r>
    </w:p>
    <w:p w14:paraId="614E2083" w14:textId="77777777" w:rsidR="001D00B9" w:rsidRPr="00107DCA" w:rsidRDefault="001D00B9" w:rsidP="001D00B9">
      <w:pPr>
        <w:pStyle w:val="Kop6"/>
      </w:pPr>
      <w:r w:rsidRPr="00107DCA">
        <w:t>Toepassing</w:t>
      </w:r>
    </w:p>
    <w:p w14:paraId="0D4236DB" w14:textId="77777777" w:rsidR="001D00B9" w:rsidRPr="00107DCA" w:rsidRDefault="001D00B9" w:rsidP="001D00B9">
      <w:pPr>
        <w:pStyle w:val="Kop4"/>
      </w:pPr>
      <w:bookmarkStart w:id="1424" w:name="_Toc384116192"/>
      <w:bookmarkStart w:id="1425" w:name="_Toc384116286"/>
      <w:bookmarkStart w:id="1426" w:name="_Toc387672319"/>
      <w:bookmarkStart w:id="1427" w:name="_Toc438633668"/>
      <w:r w:rsidRPr="00107DCA">
        <w:t>28.12.20.</w:t>
      </w:r>
      <w:r w:rsidRPr="00107DCA">
        <w:tab/>
        <w:t>materialen – beplating/gipsachtige platen</w:t>
      </w:r>
      <w:bookmarkEnd w:id="1424"/>
      <w:bookmarkEnd w:id="1425"/>
      <w:bookmarkEnd w:id="1426"/>
      <w:bookmarkEnd w:id="1427"/>
      <w:r w:rsidRPr="00107DCA">
        <w:tab/>
      </w:r>
    </w:p>
    <w:p w14:paraId="403F2D4D" w14:textId="77777777" w:rsidR="001D00B9" w:rsidRPr="00107DCA" w:rsidRDefault="001D00B9" w:rsidP="001D00B9">
      <w:pPr>
        <w:pStyle w:val="Kop5"/>
      </w:pPr>
      <w:bookmarkStart w:id="1428" w:name="_Toc384116193"/>
      <w:bookmarkStart w:id="1429" w:name="_Toc387672320"/>
      <w:bookmarkStart w:id="1430" w:name="_Toc438633669"/>
      <w:r w:rsidRPr="00107DCA">
        <w:t>28.12.21.</w:t>
      </w:r>
      <w:r w:rsidRPr="00107DCA">
        <w:tab/>
        <w:t>materialen – beplating/gipsachtige platen – gipskartonplaten</w:t>
      </w:r>
      <w:r w:rsidRPr="00107DCA">
        <w:tab/>
      </w:r>
      <w:r w:rsidRPr="00F4228C">
        <w:rPr>
          <w:rStyle w:val="MeetChar"/>
        </w:rPr>
        <w:t>|PM|</w:t>
      </w:r>
      <w:bookmarkEnd w:id="1428"/>
      <w:bookmarkEnd w:id="1429"/>
      <w:bookmarkEnd w:id="1430"/>
    </w:p>
    <w:p w14:paraId="52B9B039" w14:textId="77777777" w:rsidR="001D00B9" w:rsidRPr="00107DCA" w:rsidRDefault="001D00B9" w:rsidP="001D00B9">
      <w:pPr>
        <w:pStyle w:val="Kop6"/>
      </w:pPr>
      <w:r w:rsidRPr="00107DCA">
        <w:t>Omschrijving</w:t>
      </w:r>
    </w:p>
    <w:p w14:paraId="38AA5EF6" w14:textId="77777777" w:rsidR="001D00B9" w:rsidRPr="00107DCA" w:rsidRDefault="001D00B9" w:rsidP="001D00B9">
      <w:pPr>
        <w:pStyle w:val="Plattetekst"/>
      </w:pPr>
      <w:r w:rsidRPr="00107DCA">
        <w:t>Gipskartonplaten worden gebruikt als niet-structurele beplating van wanden, vloeren en daken.</w:t>
      </w:r>
    </w:p>
    <w:p w14:paraId="7B09DE8D" w14:textId="77777777" w:rsidR="001D00B9" w:rsidRPr="00107DCA" w:rsidRDefault="001D00B9" w:rsidP="001D00B9">
      <w:pPr>
        <w:pStyle w:val="Kop6"/>
      </w:pPr>
      <w:r w:rsidRPr="00107DCA">
        <w:t>Meting</w:t>
      </w:r>
    </w:p>
    <w:p w14:paraId="44ABC999" w14:textId="77777777" w:rsidR="001D00B9" w:rsidRPr="00107DCA" w:rsidRDefault="001D00B9" w:rsidP="001D00B9">
      <w:pPr>
        <w:pStyle w:val="Plattetekstinspringen"/>
      </w:pPr>
      <w:r>
        <w:t>aard</w:t>
      </w:r>
      <w:r w:rsidRPr="00107DCA">
        <w:t xml:space="preserve"> van de overeenkomst: Pro Memorie (PM). Inbegrepen in de prijs van de wanden, vloeren en/of daken.</w:t>
      </w:r>
    </w:p>
    <w:p w14:paraId="0D61CE86" w14:textId="77777777" w:rsidR="001D00B9" w:rsidRPr="00107DCA" w:rsidRDefault="001D00B9" w:rsidP="001D00B9">
      <w:pPr>
        <w:pStyle w:val="Kop6"/>
      </w:pPr>
      <w:r w:rsidRPr="00107DCA">
        <w:t>Materiaal</w:t>
      </w:r>
    </w:p>
    <w:p w14:paraId="7C3C9948" w14:textId="77777777" w:rsidR="001D00B9" w:rsidRPr="00107DCA" w:rsidRDefault="001D00B9" w:rsidP="001D00B9">
      <w:pPr>
        <w:pStyle w:val="Plattetekstinspringen"/>
      </w:pPr>
      <w:r w:rsidRPr="00107DCA">
        <w:t>De gipskartonplaten beantwoorden aan de voorschriften van NBN EN 520 + A1 – Gipsplaten – Definities, eisen en beproevingsmethoden</w:t>
      </w:r>
    </w:p>
    <w:p w14:paraId="3BD15E9C" w14:textId="77777777" w:rsidR="001D00B9" w:rsidRPr="00107DCA" w:rsidRDefault="001D00B9" w:rsidP="001D00B9">
      <w:pPr>
        <w:pStyle w:val="Plattetekstinspringen"/>
      </w:pPr>
      <w:r w:rsidRPr="00107DCA">
        <w:t>De gebruikte platen moeten voorzien zijn van een CE-markering.</w:t>
      </w:r>
    </w:p>
    <w:p w14:paraId="6A275F76" w14:textId="77777777" w:rsidR="001D00B9" w:rsidRPr="00107DCA" w:rsidRDefault="001D00B9" w:rsidP="001D00B9">
      <w:pPr>
        <w:pStyle w:val="Plattetekstinspringen"/>
      </w:pPr>
      <w:r w:rsidRPr="00107DCA">
        <w:t>Afmetingen van de platen:</w:t>
      </w:r>
    </w:p>
    <w:p w14:paraId="03861514" w14:textId="77777777" w:rsidR="001D00B9" w:rsidRPr="00107DCA" w:rsidRDefault="001D00B9" w:rsidP="001D00B9">
      <w:pPr>
        <w:pStyle w:val="Plattetekstinspringen2"/>
      </w:pPr>
      <w:r w:rsidRPr="00107DCA">
        <w:t>Plaatdikte: zie plannen, stabiliteitsstudie en/of artikels 28.30 e.v.; minimale dikte: 12,5 mm</w:t>
      </w:r>
    </w:p>
    <w:p w14:paraId="49E34042" w14:textId="77777777" w:rsidR="001D00B9" w:rsidRPr="00107DCA" w:rsidRDefault="001D00B9" w:rsidP="001D00B9">
      <w:pPr>
        <w:pStyle w:val="Plattetekstinspringen2"/>
      </w:pPr>
      <w:r w:rsidRPr="00107DCA">
        <w:t>Breedte: keuze aannemer</w:t>
      </w:r>
    </w:p>
    <w:p w14:paraId="2E251352" w14:textId="77777777" w:rsidR="001D00B9" w:rsidRPr="00107DCA" w:rsidRDefault="001D00B9" w:rsidP="001D00B9">
      <w:pPr>
        <w:pStyle w:val="Plattetekstinspringen2"/>
      </w:pPr>
      <w:r w:rsidRPr="00107DCA">
        <w:t xml:space="preserve">Lengte: keuze aannemer </w:t>
      </w:r>
    </w:p>
    <w:p w14:paraId="5F63077B" w14:textId="77777777" w:rsidR="001D00B9" w:rsidRPr="00107DCA" w:rsidRDefault="001D00B9" w:rsidP="001D00B9">
      <w:pPr>
        <w:pStyle w:val="Plattetekstinspringen"/>
      </w:pPr>
      <w:r w:rsidRPr="00107DCA">
        <w:t xml:space="preserve">In ruimten met een hoog risico van contact met water worden gipskartonplaten type H met verhoogde waterwerendheid voorzien, conform NBN EN 520. In </w:t>
      </w:r>
      <w:r>
        <w:t>het</w:t>
      </w:r>
      <w:r w:rsidRPr="00107DCA">
        <w:t xml:space="preserve"> bestek of op de plannen wordt aangeduid welke ruimten voorzien moeten worden van type H-platen.</w:t>
      </w:r>
    </w:p>
    <w:p w14:paraId="7522D997" w14:textId="77777777" w:rsidR="001D00B9" w:rsidRPr="00107DCA" w:rsidRDefault="001D00B9" w:rsidP="001D00B9">
      <w:pPr>
        <w:pStyle w:val="Plattetekstinspringen"/>
      </w:pPr>
      <w:r w:rsidRPr="00107DCA">
        <w:t>In ruimtes waar een verhoogde brandweerstand gevraagd wordt, worden gipskartonplaten type F voorzien, conform NBN EN 520. In het bestek of op de plannen wordt aangeduid welke ruimten voorzien moeten worden van type F-platen.</w:t>
      </w:r>
    </w:p>
    <w:p w14:paraId="550262E0" w14:textId="77777777" w:rsidR="001D00B9" w:rsidRPr="00107DCA" w:rsidRDefault="001D00B9" w:rsidP="001D00B9">
      <w:pPr>
        <w:pStyle w:val="Kop8"/>
      </w:pPr>
      <w:r w:rsidRPr="00107DCA">
        <w:t>Specificaties</w:t>
      </w:r>
    </w:p>
    <w:p w14:paraId="5798104D" w14:textId="77777777" w:rsidR="001D00B9" w:rsidRPr="00107DCA" w:rsidRDefault="001D00B9" w:rsidP="001D00B9">
      <w:pPr>
        <w:pStyle w:val="Plattetekstinspringen"/>
      </w:pPr>
      <w:r w:rsidRPr="00107DCA">
        <w:t xml:space="preserve">Type (volgens NBN EN 520): </w:t>
      </w:r>
      <w:r>
        <w:br/>
      </w:r>
      <w:r w:rsidRPr="003748CA">
        <w:rPr>
          <w:rStyle w:val="ofwelChar"/>
        </w:rPr>
        <w:t>(ofwel)</w:t>
      </w:r>
      <w:r w:rsidRPr="00107DCA">
        <w:t xml:space="preserve"> A (standaard)</w:t>
      </w:r>
      <w:r>
        <w:br/>
      </w:r>
      <w:r w:rsidRPr="003748CA">
        <w:rPr>
          <w:rStyle w:val="ofwelChar"/>
        </w:rPr>
        <w:t>(ofwel)</w:t>
      </w:r>
      <w:r w:rsidRPr="00107DCA">
        <w:t xml:space="preserve"> D (vastgelegde dichtheid – verbeterde akoestische prestaties)</w:t>
      </w:r>
      <w:r>
        <w:br/>
      </w:r>
      <w:r w:rsidRPr="003748CA">
        <w:rPr>
          <w:rStyle w:val="ofwelChar"/>
        </w:rPr>
        <w:t>(ofwel)</w:t>
      </w:r>
      <w:r w:rsidRPr="00107DCA">
        <w:t xml:space="preserve"> F (verhoogde brandwerendheid)</w:t>
      </w:r>
      <w:r>
        <w:br/>
      </w:r>
      <w:r w:rsidRPr="003748CA">
        <w:rPr>
          <w:rStyle w:val="ofwelChar"/>
        </w:rPr>
        <w:t>(ofwel)</w:t>
      </w:r>
      <w:r w:rsidRPr="00107DCA">
        <w:t xml:space="preserve"> H (vertraagde wateropname): H1 (max. 5%) / H2 (max. 10%) / H3 (max. 25%)</w:t>
      </w:r>
      <w:r>
        <w:br/>
      </w:r>
      <w:r w:rsidRPr="003748CA">
        <w:rPr>
          <w:rStyle w:val="ofwelChar"/>
        </w:rPr>
        <w:t>(ofwel)</w:t>
      </w:r>
      <w:r w:rsidRPr="00107DCA">
        <w:t xml:space="preserve"> I (verhoogde oppervlaktehardheid)</w:t>
      </w:r>
      <w:r>
        <w:br/>
      </w:r>
      <w:r w:rsidRPr="003748CA">
        <w:rPr>
          <w:rStyle w:val="ofwelChar"/>
        </w:rPr>
        <w:t>(ofwel)</w:t>
      </w:r>
      <w:r w:rsidRPr="00107DCA">
        <w:t xml:space="preserve"> P (te bepleisteren)</w:t>
      </w:r>
      <w:r>
        <w:br/>
      </w:r>
      <w:r w:rsidRPr="003748CA">
        <w:rPr>
          <w:rStyle w:val="ofwelChar"/>
        </w:rPr>
        <w:t>(ofwel)</w:t>
      </w:r>
      <w:r w:rsidRPr="00107DCA">
        <w:t xml:space="preserve"> R (verhoogde sterkte)</w:t>
      </w:r>
    </w:p>
    <w:p w14:paraId="7FB64D82" w14:textId="77777777" w:rsidR="001D00B9" w:rsidRPr="00107DCA" w:rsidRDefault="001D00B9" w:rsidP="001D00B9">
      <w:pPr>
        <w:pStyle w:val="Plattetekstinspringen"/>
      </w:pPr>
      <w:r w:rsidRPr="00107DCA">
        <w:t xml:space="preserve">Langskanten: </w:t>
      </w:r>
      <w:r w:rsidRPr="003748CA">
        <w:rPr>
          <w:rStyle w:val="Keuze-blauw"/>
        </w:rPr>
        <w:t>afgeschuind / rond / recht / met facet.</w:t>
      </w:r>
    </w:p>
    <w:p w14:paraId="0FC877E1" w14:textId="77777777" w:rsidR="001D00B9" w:rsidRPr="00107DCA" w:rsidRDefault="001D00B9" w:rsidP="001D00B9">
      <w:pPr>
        <w:pStyle w:val="Plattetekstinspringen"/>
      </w:pPr>
      <w:r w:rsidRPr="00107DCA">
        <w:t xml:space="preserve">Kopse kanten: </w:t>
      </w:r>
      <w:r w:rsidRPr="003748CA">
        <w:rPr>
          <w:rStyle w:val="Keuze-blauw"/>
        </w:rPr>
        <w:t>recht / afgeschuind.</w:t>
      </w:r>
    </w:p>
    <w:p w14:paraId="18ABABC3" w14:textId="77777777" w:rsidR="001D00B9" w:rsidRPr="00107DCA" w:rsidRDefault="001D00B9" w:rsidP="001D00B9">
      <w:pPr>
        <w:pStyle w:val="Plattetekstinspringen"/>
      </w:pPr>
      <w:r w:rsidRPr="00107DCA">
        <w:t xml:space="preserve">Brandreactie: </w:t>
      </w:r>
      <w:r w:rsidRPr="003748CA">
        <w:rPr>
          <w:rStyle w:val="Keuze-blauw"/>
        </w:rPr>
        <w:t>niet ontvlambaar, klasse A2-s1,d0 volgens NBN EN 13501-1  / met verhoogde brandweerstand door toevoeging van min. 0,2 gewichtsprocent glasvezels.</w:t>
      </w:r>
    </w:p>
    <w:p w14:paraId="0CE91416" w14:textId="77777777" w:rsidR="001D00B9" w:rsidRPr="00107DCA" w:rsidRDefault="001D00B9" w:rsidP="001D00B9">
      <w:pPr>
        <w:pStyle w:val="Kop6"/>
      </w:pPr>
      <w:r w:rsidRPr="00107DCA">
        <w:t>Uitvoering</w:t>
      </w:r>
    </w:p>
    <w:p w14:paraId="64B444F7" w14:textId="77777777" w:rsidR="001D00B9" w:rsidRDefault="001D00B9" w:rsidP="001D00B9">
      <w:pPr>
        <w:pStyle w:val="Plattetekstinspringen"/>
      </w:pPr>
      <w:r w:rsidRPr="00107DCA">
        <w:t>Afwerking van de platen en voegen (</w:t>
      </w:r>
      <w:r>
        <w:t>v</w:t>
      </w:r>
      <w:r w:rsidRPr="00107DCA">
        <w:t>olgens TV 233 – tabel 30)</w:t>
      </w:r>
    </w:p>
    <w:p w14:paraId="72C6A1AD" w14:textId="77777777" w:rsidR="001D00B9" w:rsidRDefault="001D00B9" w:rsidP="001D00B9">
      <w:pPr>
        <w:pStyle w:val="ofwelinspringen"/>
      </w:pPr>
      <w:r w:rsidRPr="003748CA">
        <w:rPr>
          <w:rStyle w:val="ofwelChar"/>
        </w:rPr>
        <w:t>(ofwel)</w:t>
      </w:r>
      <w:r w:rsidRPr="00107DCA">
        <w:t xml:space="preserve"> F2a – Standaardopvoeging</w:t>
      </w:r>
    </w:p>
    <w:p w14:paraId="493563E8" w14:textId="77777777" w:rsidR="001D00B9" w:rsidRPr="007F28EA" w:rsidRDefault="001D00B9" w:rsidP="001D00B9">
      <w:pPr>
        <w:pStyle w:val="Plattetekstinspringen3"/>
      </w:pPr>
      <w:r w:rsidRPr="007F28EA">
        <w:t>de opvulling van de voegen tussen de gipsplaten met een voor dit gebruik bestemde pleister</w:t>
      </w:r>
    </w:p>
    <w:p w14:paraId="20469114" w14:textId="77777777" w:rsidR="001D00B9" w:rsidRPr="007F28EA" w:rsidRDefault="001D00B9" w:rsidP="001D00B9">
      <w:pPr>
        <w:pStyle w:val="Plattetekstinspringen3"/>
      </w:pPr>
      <w:r w:rsidRPr="007F28EA">
        <w:t>het al dan niet aanbrengen van een papieren of zelfklevende wapening, naargelang het opvoegsysteem</w:t>
      </w:r>
    </w:p>
    <w:p w14:paraId="4E385EEB" w14:textId="77777777" w:rsidR="001D00B9" w:rsidRPr="007F28EA" w:rsidRDefault="001D00B9" w:rsidP="001D00B9">
      <w:pPr>
        <w:pStyle w:val="Plattetekstinspringen3"/>
      </w:pPr>
      <w:r w:rsidRPr="007F28EA">
        <w:t>het navoegen over een voldoende breedte met behulp van een geschikt product    (afwerkplamuur voor gipsplaten) tot men een regelmatige en gladde overgang verkrijgt</w:t>
      </w:r>
    </w:p>
    <w:p w14:paraId="639E2F1E" w14:textId="77777777" w:rsidR="001D00B9" w:rsidRPr="007F28EA" w:rsidRDefault="001D00B9" w:rsidP="001D00B9">
      <w:pPr>
        <w:pStyle w:val="Plattetekstinspringen3"/>
      </w:pPr>
      <w:r w:rsidRPr="007F28EA">
        <w:t>het opvoegen van de bevestigingspunten met dezelfde producten.</w:t>
      </w:r>
    </w:p>
    <w:p w14:paraId="46827242" w14:textId="77777777" w:rsidR="001D00B9" w:rsidRDefault="001D00B9" w:rsidP="001D00B9">
      <w:pPr>
        <w:pStyle w:val="ofwelinspringen"/>
      </w:pPr>
      <w:r w:rsidRPr="00897E5A">
        <w:rPr>
          <w:rStyle w:val="ofwelChar"/>
        </w:rPr>
        <w:t>(ofwel)</w:t>
      </w:r>
      <w:r>
        <w:t xml:space="preserve"> F2b - Schrapen</w:t>
      </w:r>
    </w:p>
    <w:p w14:paraId="15661815" w14:textId="77777777" w:rsidR="001D00B9" w:rsidRPr="007F28EA" w:rsidRDefault="001D00B9" w:rsidP="001D00B9">
      <w:pPr>
        <w:pStyle w:val="Plattetekstinspringen3"/>
      </w:pPr>
      <w:r w:rsidRPr="007F28EA">
        <w:t>de opvulling van de voegen tussen de gipsplaten met een voor dit gebruik bestemde pleister</w:t>
      </w:r>
    </w:p>
    <w:p w14:paraId="08B6A9C2" w14:textId="77777777" w:rsidR="001D00B9" w:rsidRPr="007F28EA" w:rsidRDefault="001D00B9" w:rsidP="001D00B9">
      <w:pPr>
        <w:pStyle w:val="Plattetekstinspringen3"/>
      </w:pPr>
      <w:r w:rsidRPr="007F28EA">
        <w:t>het al dan niet aanbrengen van een papieren of zelfklevende wapening, naargelang het opvoegsysteem</w:t>
      </w:r>
    </w:p>
    <w:p w14:paraId="629B3FEE" w14:textId="77777777" w:rsidR="001D00B9" w:rsidRPr="007F28EA" w:rsidRDefault="001D00B9" w:rsidP="001D00B9">
      <w:pPr>
        <w:pStyle w:val="Plattetekstinspringen3"/>
      </w:pPr>
      <w:r w:rsidRPr="007F28EA">
        <w:t>het navoegen over een voldoende breedte met behulp van een geschikt product (afwerkplamuur voor gipsplaten) tot men een regelmatige en gladde overgang verkrijgt</w:t>
      </w:r>
    </w:p>
    <w:p w14:paraId="78F08019" w14:textId="77777777" w:rsidR="001D00B9" w:rsidRPr="007F28EA" w:rsidRDefault="001D00B9" w:rsidP="001D00B9">
      <w:pPr>
        <w:pStyle w:val="Plattetekstinspringen3"/>
      </w:pPr>
      <w:r w:rsidRPr="007F28EA">
        <w:t xml:space="preserve">het opvoegen van de bevestigingspunten met dezelfde producten. </w:t>
      </w:r>
    </w:p>
    <w:p w14:paraId="3D6F3BD7" w14:textId="77777777" w:rsidR="001D00B9" w:rsidRPr="007F28EA" w:rsidRDefault="001D00B9" w:rsidP="001D00B9">
      <w:pPr>
        <w:pStyle w:val="Plattetekstinspringen3"/>
      </w:pPr>
      <w:r w:rsidRPr="007F28EA">
        <w:t>een door schrapen aangebrachte volvlakkige bedekking met de afwerkplamuur die gebruikt werd voor het navoegen. De plamuur wordt zo</w:t>
      </w:r>
      <w:r>
        <w:t xml:space="preserve"> dun aangebracht dat men er na </w:t>
      </w:r>
      <w:r w:rsidRPr="007F28EA">
        <w:t>deze bewerking de ondergrond doorheen kan zien.</w:t>
      </w:r>
    </w:p>
    <w:p w14:paraId="6F576B36" w14:textId="77777777" w:rsidR="001D00B9" w:rsidRPr="00107DCA" w:rsidRDefault="001D00B9" w:rsidP="001D00B9">
      <w:pPr>
        <w:pStyle w:val="ofwelinspringen"/>
      </w:pPr>
      <w:r w:rsidRPr="003748CA">
        <w:rPr>
          <w:rStyle w:val="ofwelChar"/>
        </w:rPr>
        <w:t>(ofwel)</w:t>
      </w:r>
      <w:r w:rsidRPr="00107DCA">
        <w:t xml:space="preserve"> F3 – Volvlakkig plamuren</w:t>
      </w:r>
    </w:p>
    <w:p w14:paraId="07B8FB18" w14:textId="77777777" w:rsidR="001D00B9" w:rsidRPr="007F28EA" w:rsidRDefault="001D00B9" w:rsidP="001D00B9">
      <w:pPr>
        <w:pStyle w:val="Plattetekstinspringen3"/>
      </w:pPr>
      <w:r w:rsidRPr="007F28EA">
        <w:t>de opvulling van de voegen tussen de gipsplaten met een voor dit gebruik bestemde pleister</w:t>
      </w:r>
    </w:p>
    <w:p w14:paraId="5E858096" w14:textId="77777777" w:rsidR="001D00B9" w:rsidRPr="007F28EA" w:rsidRDefault="001D00B9" w:rsidP="001D00B9">
      <w:pPr>
        <w:pStyle w:val="Plattetekstinspringen3"/>
      </w:pPr>
      <w:r w:rsidRPr="007F28EA">
        <w:t>het al dan niet aanbrengen van een papieren of zelfklevende wapening, naargelang het opvoegsysteem</w:t>
      </w:r>
    </w:p>
    <w:p w14:paraId="42A2F586" w14:textId="77777777" w:rsidR="001D00B9" w:rsidRPr="007F28EA" w:rsidRDefault="001D00B9" w:rsidP="001D00B9">
      <w:pPr>
        <w:pStyle w:val="Plattetekstinspringen3"/>
      </w:pPr>
      <w:r w:rsidRPr="007F28EA">
        <w:t>het navoegen over een voldoende breedte met behulp van een geschikt product</w:t>
      </w:r>
      <w:r>
        <w:t xml:space="preserve"> </w:t>
      </w:r>
      <w:r w:rsidRPr="007F28EA">
        <w:t>afwerkplamuur voor gipsplaten) tot men een regelmatige en gladde overgang verkrijgt</w:t>
      </w:r>
    </w:p>
    <w:p w14:paraId="00B1F943" w14:textId="77777777" w:rsidR="001D00B9" w:rsidRPr="007F28EA" w:rsidRDefault="001D00B9" w:rsidP="001D00B9">
      <w:pPr>
        <w:pStyle w:val="Plattetekstinspringen3"/>
      </w:pPr>
      <w:r w:rsidRPr="007F28EA">
        <w:t xml:space="preserve"> het opvoegen van de bevestigingspunten met dezelfde producten.</w:t>
      </w:r>
    </w:p>
    <w:p w14:paraId="46B4422D" w14:textId="77777777" w:rsidR="001D00B9" w:rsidRPr="007F28EA" w:rsidRDefault="001D00B9" w:rsidP="001D00B9">
      <w:pPr>
        <w:pStyle w:val="Plattetekstinspringen3"/>
      </w:pPr>
      <w:r w:rsidRPr="007F28EA">
        <w:t xml:space="preserve"> het volvlakkig plamuren van de platen met behulp van een geschikt product (vliespleister voor gipsplaten – dikte van ongeveer 1 mm) om de uniformiteit van het uitzicht te waarborgen.</w:t>
      </w:r>
    </w:p>
    <w:p w14:paraId="0C5B9317" w14:textId="77777777" w:rsidR="001D00B9" w:rsidRPr="00107DCA" w:rsidRDefault="001D00B9" w:rsidP="001D00B9">
      <w:pPr>
        <w:pStyle w:val="Plattetekstinspringen"/>
      </w:pPr>
      <w:r w:rsidRPr="00107DCA">
        <w:t>Er mogen geen onregelmatigheden (scherpe randen, groeven, bramen, …) zichtbaar blijven.</w:t>
      </w:r>
    </w:p>
    <w:p w14:paraId="30269706" w14:textId="77777777" w:rsidR="001D00B9" w:rsidRPr="00107DCA" w:rsidRDefault="001D00B9" w:rsidP="001D00B9">
      <w:pPr>
        <w:pStyle w:val="Plattetekstinspringen"/>
      </w:pPr>
      <w:r w:rsidRPr="00107DCA">
        <w:t>Op alle buitenhoeken worden metalen hoekbeschermingsprofielen geplaatst.</w:t>
      </w:r>
    </w:p>
    <w:p w14:paraId="537C8776" w14:textId="77777777" w:rsidR="001D00B9" w:rsidRPr="00107DCA" w:rsidRDefault="001D00B9" w:rsidP="001D00B9">
      <w:pPr>
        <w:pStyle w:val="Kop6"/>
      </w:pPr>
      <w:r w:rsidRPr="00107DCA">
        <w:t>Toepassing</w:t>
      </w:r>
    </w:p>
    <w:p w14:paraId="6B65A23D" w14:textId="77777777" w:rsidR="001D00B9" w:rsidRPr="00107DCA" w:rsidRDefault="001D00B9" w:rsidP="001D00B9">
      <w:pPr>
        <w:pStyle w:val="Kop5"/>
      </w:pPr>
      <w:bookmarkStart w:id="1431" w:name="_Toc384116194"/>
      <w:bookmarkStart w:id="1432" w:name="_Toc387672321"/>
      <w:bookmarkStart w:id="1433" w:name="_Toc438633670"/>
      <w:r w:rsidRPr="00107DCA">
        <w:t>28.12.22.</w:t>
      </w:r>
      <w:r w:rsidRPr="00107DCA">
        <w:tab/>
        <w:t>materialen – beplating/gipsachtige platen – gipsvezelplaten</w:t>
      </w:r>
      <w:r w:rsidRPr="00107DCA">
        <w:tab/>
      </w:r>
      <w:r w:rsidRPr="008F11AE">
        <w:rPr>
          <w:rStyle w:val="MeetChar"/>
        </w:rPr>
        <w:t>|PM|</w:t>
      </w:r>
      <w:bookmarkEnd w:id="1431"/>
      <w:bookmarkEnd w:id="1432"/>
      <w:bookmarkEnd w:id="1433"/>
    </w:p>
    <w:p w14:paraId="350DFF56" w14:textId="77777777" w:rsidR="001D00B9" w:rsidRPr="00107DCA" w:rsidRDefault="001D00B9" w:rsidP="001D00B9">
      <w:pPr>
        <w:pStyle w:val="Kop6"/>
      </w:pPr>
      <w:r w:rsidRPr="00107DCA">
        <w:t>Omschrijving</w:t>
      </w:r>
    </w:p>
    <w:p w14:paraId="750965C6" w14:textId="77777777" w:rsidR="001D00B9" w:rsidRPr="00107DCA" w:rsidRDefault="001D00B9" w:rsidP="001D00B9">
      <w:pPr>
        <w:pStyle w:val="Plattetekst"/>
      </w:pPr>
      <w:r>
        <w:t>G</w:t>
      </w:r>
      <w:r w:rsidRPr="00107DCA">
        <w:t>eperste platen, vervaardigd uit gips en cellulosevezels afkomstig van gerecycleerd papier.</w:t>
      </w:r>
    </w:p>
    <w:p w14:paraId="04924D7A" w14:textId="77777777" w:rsidR="001D00B9" w:rsidRPr="00107DCA" w:rsidRDefault="001D00B9" w:rsidP="001D00B9">
      <w:pPr>
        <w:pStyle w:val="Plattetekst"/>
      </w:pPr>
      <w:r w:rsidRPr="00107DCA">
        <w:t xml:space="preserve">Deze platen kunnen als beplating van wanden, vloeren en/of daken toegepast worden. </w:t>
      </w:r>
    </w:p>
    <w:p w14:paraId="7BB2EE33" w14:textId="77777777" w:rsidR="001D00B9" w:rsidRPr="00107DCA" w:rsidRDefault="001D00B9" w:rsidP="001D00B9">
      <w:pPr>
        <w:pStyle w:val="Kop6"/>
      </w:pPr>
      <w:r w:rsidRPr="00107DCA">
        <w:t>Meting</w:t>
      </w:r>
    </w:p>
    <w:p w14:paraId="1A69132A" w14:textId="77777777" w:rsidR="001D00B9" w:rsidRPr="00107DCA" w:rsidRDefault="001D00B9" w:rsidP="001D00B9">
      <w:pPr>
        <w:pStyle w:val="Plattetekstinspringen"/>
      </w:pPr>
      <w:r>
        <w:t>aard</w:t>
      </w:r>
      <w:r w:rsidRPr="00107DCA">
        <w:t xml:space="preserve"> van de overeenkomst: Pro Memorie (PM). Inbegrepen in de prijs van de wanden, vloeren en/of daken.</w:t>
      </w:r>
    </w:p>
    <w:p w14:paraId="4C10F6D1" w14:textId="77777777" w:rsidR="001D00B9" w:rsidRPr="00107DCA" w:rsidRDefault="001D00B9" w:rsidP="001D00B9">
      <w:pPr>
        <w:pStyle w:val="Kop6"/>
      </w:pPr>
      <w:r w:rsidRPr="00107DCA">
        <w:t>Materiaal</w:t>
      </w:r>
    </w:p>
    <w:p w14:paraId="41D9917C" w14:textId="77777777" w:rsidR="001D00B9" w:rsidRPr="00107DCA" w:rsidRDefault="001D00B9" w:rsidP="001D00B9">
      <w:pPr>
        <w:pStyle w:val="Plattetekstinspringen"/>
      </w:pPr>
      <w:r w:rsidRPr="00107DCA">
        <w:t>De gipsvezelplaten beantwoorden aan de voorschriften van NBN EN 15283-2.</w:t>
      </w:r>
    </w:p>
    <w:p w14:paraId="52AF088E" w14:textId="77777777" w:rsidR="001D00B9" w:rsidRPr="00107DCA" w:rsidRDefault="001D00B9" w:rsidP="001D00B9">
      <w:pPr>
        <w:pStyle w:val="Plattetekstinspringen"/>
      </w:pPr>
      <w:r w:rsidRPr="00107DCA">
        <w:t>De gebruikte platen moeten voorzien zijn van een CE-markering.</w:t>
      </w:r>
    </w:p>
    <w:p w14:paraId="1FE80681" w14:textId="77777777" w:rsidR="001D00B9" w:rsidRPr="00107DCA" w:rsidRDefault="001D00B9" w:rsidP="001D00B9">
      <w:pPr>
        <w:pStyle w:val="Plattetekstinspringen"/>
      </w:pPr>
      <w:r w:rsidRPr="00107DCA">
        <w:t>Brandreactieklasse: A2-s1, d0 (volgens NBN EN 13501-1).</w:t>
      </w:r>
    </w:p>
    <w:p w14:paraId="234E5151" w14:textId="77777777" w:rsidR="001D00B9" w:rsidRPr="00107DCA" w:rsidRDefault="001D00B9" w:rsidP="001D00B9">
      <w:pPr>
        <w:pStyle w:val="Plattetekstinspringen"/>
      </w:pPr>
      <w:r w:rsidRPr="00107DCA">
        <w:t>Voegen: gipsvoeg</w:t>
      </w:r>
    </w:p>
    <w:p w14:paraId="0E924AB9" w14:textId="77777777" w:rsidR="001D00B9" w:rsidRPr="00107DCA" w:rsidRDefault="001D00B9" w:rsidP="001D00B9">
      <w:pPr>
        <w:pStyle w:val="Plattetekstinspringen"/>
      </w:pPr>
      <w:r w:rsidRPr="00107DCA">
        <w:t>Afmetingen: zie plannen en/of stabiliteitsstudie</w:t>
      </w:r>
    </w:p>
    <w:p w14:paraId="1D495AD3" w14:textId="77777777" w:rsidR="001D00B9" w:rsidRPr="00107DCA" w:rsidRDefault="001D00B9" w:rsidP="001D00B9">
      <w:pPr>
        <w:pStyle w:val="Plattetekstinspringen"/>
      </w:pPr>
      <w:r w:rsidRPr="00107DCA">
        <w:t>Plaatdikte: zie plannen, stabiliteitsstudie en/of artikels 28.30 e.v.</w:t>
      </w:r>
    </w:p>
    <w:p w14:paraId="222E0C4C" w14:textId="77777777" w:rsidR="001D00B9" w:rsidRPr="00107DCA" w:rsidRDefault="001D00B9" w:rsidP="001D00B9">
      <w:pPr>
        <w:pStyle w:val="Kop8"/>
      </w:pPr>
      <w:r w:rsidRPr="00107DCA">
        <w:t>Specificaties</w:t>
      </w:r>
    </w:p>
    <w:p w14:paraId="5B9A8990" w14:textId="77777777" w:rsidR="001D00B9" w:rsidRPr="00107DCA" w:rsidRDefault="001D00B9" w:rsidP="001D00B9">
      <w:pPr>
        <w:pStyle w:val="Plattetekstinspringen"/>
      </w:pPr>
      <w:r w:rsidRPr="00107DCA">
        <w:t xml:space="preserve">De schrankweerstand van wanden, samengesteld met deze platen, bedraagt minimaal </w:t>
      </w:r>
      <w:r w:rsidRPr="003748CA">
        <w:rPr>
          <w:rStyle w:val="Keuze-blauw"/>
        </w:rPr>
        <w:t>2,0 / 2,5 / 3,0 / 3,5</w:t>
      </w:r>
      <w:r w:rsidRPr="00107DCA">
        <w:t xml:space="preserve"> kN/m</w:t>
      </w:r>
    </w:p>
    <w:p w14:paraId="529C3DDE" w14:textId="77777777" w:rsidR="001D00B9" w:rsidRPr="00107DCA" w:rsidRDefault="001D00B9" w:rsidP="001D00B9">
      <w:pPr>
        <w:pStyle w:val="Plattetekstinspringen"/>
      </w:pPr>
      <w:r w:rsidRPr="00107DCA">
        <w:t xml:space="preserve">Randafwerking: </w:t>
      </w:r>
      <w:r w:rsidRPr="003748CA">
        <w:rPr>
          <w:rStyle w:val="Keuze-blauw"/>
        </w:rPr>
        <w:t>recht / afgeschuind</w:t>
      </w:r>
    </w:p>
    <w:p w14:paraId="4EFE3E58" w14:textId="77777777" w:rsidR="001D00B9" w:rsidRPr="00107DCA" w:rsidRDefault="001D00B9" w:rsidP="001D00B9">
      <w:pPr>
        <w:pStyle w:val="Kop6"/>
      </w:pPr>
      <w:r w:rsidRPr="00107DCA">
        <w:t>Uitvoering</w:t>
      </w:r>
    </w:p>
    <w:p w14:paraId="0AAAA7DD" w14:textId="77777777" w:rsidR="001D00B9" w:rsidRPr="00107DCA" w:rsidRDefault="001D00B9" w:rsidP="001D00B9">
      <w:pPr>
        <w:pStyle w:val="Plattetekstinspringen"/>
      </w:pPr>
      <w:r w:rsidRPr="00107DCA">
        <w:t>De uitvoeringsvoorschriften van de fabrikant moeten nageleefd worden.</w:t>
      </w:r>
    </w:p>
    <w:p w14:paraId="4FF6805B" w14:textId="77777777" w:rsidR="001D00B9" w:rsidRPr="00107DCA" w:rsidRDefault="001D00B9" w:rsidP="001D00B9">
      <w:pPr>
        <w:pStyle w:val="Kop8"/>
      </w:pPr>
      <w:r w:rsidRPr="00107DCA">
        <w:t xml:space="preserve">Aanvullende uitvoeringsvoorschriften </w:t>
      </w:r>
      <w:r w:rsidR="00156DE5">
        <w:t>(te schrappen door ontwerper indien niet van toepassing)</w:t>
      </w:r>
    </w:p>
    <w:p w14:paraId="3EA7104E" w14:textId="77777777" w:rsidR="001D00B9" w:rsidRDefault="001D00B9" w:rsidP="001D00B9">
      <w:pPr>
        <w:pStyle w:val="Plattetekstinspringen"/>
      </w:pPr>
      <w:r w:rsidRPr="00107DCA">
        <w:t>Afwerking van de platen en voegen (</w:t>
      </w:r>
      <w:r>
        <w:t>v</w:t>
      </w:r>
      <w:r w:rsidRPr="00107DCA">
        <w:t>olgens TV 233 – tabel 30)</w:t>
      </w:r>
    </w:p>
    <w:p w14:paraId="2A2953BC" w14:textId="77777777" w:rsidR="001D00B9" w:rsidRDefault="001D00B9" w:rsidP="001D00B9">
      <w:pPr>
        <w:pStyle w:val="ofwelinspringen"/>
      </w:pPr>
      <w:r w:rsidRPr="003748CA">
        <w:rPr>
          <w:rStyle w:val="ofwelChar"/>
        </w:rPr>
        <w:t>(ofwel)</w:t>
      </w:r>
      <w:r w:rsidRPr="00107DCA">
        <w:t xml:space="preserve"> F2a – Standaardopvoeging</w:t>
      </w:r>
    </w:p>
    <w:p w14:paraId="0E7E0D25" w14:textId="77777777" w:rsidR="001D00B9" w:rsidRPr="007F28EA" w:rsidRDefault="001D00B9" w:rsidP="001D00B9">
      <w:pPr>
        <w:pStyle w:val="Plattetekstinspringen3"/>
      </w:pPr>
      <w:r w:rsidRPr="007F28EA">
        <w:t>de opvulling van de voegen tussen de gipsplaten met een voor dit gebruik bestemde pleister</w:t>
      </w:r>
    </w:p>
    <w:p w14:paraId="14CB009D" w14:textId="77777777" w:rsidR="001D00B9" w:rsidRPr="007F28EA" w:rsidRDefault="001D00B9" w:rsidP="001D00B9">
      <w:pPr>
        <w:pStyle w:val="Plattetekstinspringen3"/>
      </w:pPr>
      <w:r w:rsidRPr="007F28EA">
        <w:t>het al dan niet aanbrengen van een papieren of zelfklevende wapening, naargelang het opvoegsysteem</w:t>
      </w:r>
    </w:p>
    <w:p w14:paraId="4AE3350A" w14:textId="77777777" w:rsidR="001D00B9" w:rsidRPr="007F28EA" w:rsidRDefault="001D00B9" w:rsidP="001D00B9">
      <w:pPr>
        <w:pStyle w:val="Plattetekstinspringen3"/>
      </w:pPr>
      <w:r w:rsidRPr="007F28EA">
        <w:t>het navoegen over een voldoende breedte met behulp van een geschikt product    (afwerkplamuur voor gipsplaten) tot men een regelmatige en gladde overgang verkrijgt</w:t>
      </w:r>
    </w:p>
    <w:p w14:paraId="0976AEB5" w14:textId="77777777" w:rsidR="001D00B9" w:rsidRPr="007F28EA" w:rsidRDefault="001D00B9" w:rsidP="001D00B9">
      <w:pPr>
        <w:pStyle w:val="Plattetekstinspringen3"/>
      </w:pPr>
      <w:r w:rsidRPr="007F28EA">
        <w:t>het opvoegen van de bevestigingspunten met dezelfde producten.</w:t>
      </w:r>
    </w:p>
    <w:p w14:paraId="291902B6" w14:textId="77777777" w:rsidR="001D00B9" w:rsidRDefault="001D00B9" w:rsidP="001D00B9">
      <w:pPr>
        <w:pStyle w:val="ofwelinspringen"/>
      </w:pPr>
      <w:r w:rsidRPr="00897E5A">
        <w:rPr>
          <w:rStyle w:val="ofwelChar"/>
        </w:rPr>
        <w:t>(ofwel)</w:t>
      </w:r>
      <w:r>
        <w:t xml:space="preserve"> F2b - Schrapen</w:t>
      </w:r>
    </w:p>
    <w:p w14:paraId="3F89D95B" w14:textId="77777777" w:rsidR="001D00B9" w:rsidRPr="007F28EA" w:rsidRDefault="001D00B9" w:rsidP="001D00B9">
      <w:pPr>
        <w:pStyle w:val="Plattetekstinspringen3"/>
      </w:pPr>
      <w:r w:rsidRPr="007F28EA">
        <w:t>de opvulling van de voegen tussen de gips</w:t>
      </w:r>
      <w:r>
        <w:t>vezel</w:t>
      </w:r>
      <w:r w:rsidRPr="007F28EA">
        <w:t>platen met</w:t>
      </w:r>
      <w:r>
        <w:t xml:space="preserve"> een voor dit gebruik bestemde </w:t>
      </w:r>
      <w:r w:rsidRPr="007F28EA">
        <w:t>pleister</w:t>
      </w:r>
    </w:p>
    <w:p w14:paraId="26645EB6" w14:textId="77777777" w:rsidR="001D00B9" w:rsidRPr="007F28EA" w:rsidRDefault="001D00B9" w:rsidP="001D00B9">
      <w:pPr>
        <w:pStyle w:val="Plattetekstinspringen3"/>
      </w:pPr>
      <w:r w:rsidRPr="007F28EA">
        <w:t>het al dan niet aanbrengen van een papieren of zelfklevende wapening, naargelang het opvoegsysteem</w:t>
      </w:r>
    </w:p>
    <w:p w14:paraId="7392401C" w14:textId="77777777" w:rsidR="001D00B9" w:rsidRPr="007F28EA" w:rsidRDefault="001D00B9" w:rsidP="001D00B9">
      <w:pPr>
        <w:pStyle w:val="Plattetekstinspringen3"/>
      </w:pPr>
      <w:r w:rsidRPr="007F28EA">
        <w:t>het navoegen over een voldoende breedte met behulp van een geschikt product (afwerkplamuur voor gipsplaten) tot men een regelmatige en gladde overgang verkrijgt</w:t>
      </w:r>
    </w:p>
    <w:p w14:paraId="4CB263C3" w14:textId="77777777" w:rsidR="001D00B9" w:rsidRPr="007F28EA" w:rsidRDefault="001D00B9" w:rsidP="001D00B9">
      <w:pPr>
        <w:pStyle w:val="Plattetekstinspringen3"/>
      </w:pPr>
      <w:r w:rsidRPr="007F28EA">
        <w:t xml:space="preserve">het opvoegen van de bevestigingspunten met dezelfde producten. </w:t>
      </w:r>
    </w:p>
    <w:p w14:paraId="72AA17C3" w14:textId="77777777" w:rsidR="001D00B9" w:rsidRPr="007F28EA" w:rsidRDefault="001D00B9" w:rsidP="001D00B9">
      <w:pPr>
        <w:pStyle w:val="Plattetekstinspringen3"/>
      </w:pPr>
      <w:r w:rsidRPr="007F28EA">
        <w:t>een door schrapen aangebrachte volvlakkige bedekking met de afwerkplamuur die gebruikt werd voor het navoegen. De plamuur wordt zo</w:t>
      </w:r>
      <w:r>
        <w:t xml:space="preserve"> dun aangebracht dat men er na </w:t>
      </w:r>
      <w:r w:rsidRPr="007F28EA">
        <w:t>deze bewerking de ondergrond doorheen kan zien.</w:t>
      </w:r>
    </w:p>
    <w:p w14:paraId="025E9193" w14:textId="77777777" w:rsidR="001D00B9" w:rsidRPr="00107DCA" w:rsidRDefault="001D00B9" w:rsidP="001D00B9">
      <w:pPr>
        <w:pStyle w:val="ofwelinspringen"/>
      </w:pPr>
      <w:r w:rsidRPr="003748CA">
        <w:rPr>
          <w:rStyle w:val="ofwelChar"/>
        </w:rPr>
        <w:t>(ofwel)</w:t>
      </w:r>
      <w:r w:rsidRPr="00107DCA">
        <w:t xml:space="preserve"> F3 – Volvlakkig plamuren</w:t>
      </w:r>
    </w:p>
    <w:p w14:paraId="01036017" w14:textId="77777777" w:rsidR="001D00B9" w:rsidRPr="007F28EA" w:rsidRDefault="001D00B9" w:rsidP="001D00B9">
      <w:pPr>
        <w:pStyle w:val="Plattetekstinspringen3"/>
      </w:pPr>
      <w:r w:rsidRPr="007F28EA">
        <w:t>de opvulling van de voegen tussen de gips</w:t>
      </w:r>
      <w:r>
        <w:t>vezel</w:t>
      </w:r>
      <w:r w:rsidRPr="007F28EA">
        <w:t>platen met een voor dit gebruik bestemde pleister</w:t>
      </w:r>
    </w:p>
    <w:p w14:paraId="798A01DC" w14:textId="77777777" w:rsidR="001D00B9" w:rsidRPr="007F28EA" w:rsidRDefault="001D00B9" w:rsidP="001D00B9">
      <w:pPr>
        <w:pStyle w:val="Plattetekstinspringen3"/>
      </w:pPr>
      <w:r w:rsidRPr="007F28EA">
        <w:t>het al dan niet aanbrengen van een papieren of zelfklevende wapening, naargelang het opvoegsysteem</w:t>
      </w:r>
    </w:p>
    <w:p w14:paraId="3E764BE7" w14:textId="77777777" w:rsidR="001D00B9" w:rsidRPr="007F28EA" w:rsidRDefault="001D00B9" w:rsidP="001D00B9">
      <w:pPr>
        <w:pStyle w:val="Plattetekstinspringen3"/>
      </w:pPr>
      <w:r w:rsidRPr="007F28EA">
        <w:t>het navoegen over een voldoende breedte met behulp van een geschikt product (afwerkplamuur voor gipsplaten) tot men een regelmatige en gladde overgang verkrijgt</w:t>
      </w:r>
    </w:p>
    <w:p w14:paraId="5B4AB4CF" w14:textId="77777777" w:rsidR="001D00B9" w:rsidRPr="007F28EA" w:rsidRDefault="001D00B9" w:rsidP="001D00B9">
      <w:pPr>
        <w:pStyle w:val="Plattetekstinspringen3"/>
      </w:pPr>
      <w:r w:rsidRPr="007F28EA">
        <w:t xml:space="preserve"> het opvoegen van de bevestigingspunten met dezelfde producten.</w:t>
      </w:r>
    </w:p>
    <w:p w14:paraId="5C074582" w14:textId="77777777" w:rsidR="001D00B9" w:rsidRPr="007F28EA" w:rsidRDefault="001D00B9" w:rsidP="001D00B9">
      <w:pPr>
        <w:pStyle w:val="Plattetekstinspringen3"/>
      </w:pPr>
      <w:r w:rsidRPr="007F28EA">
        <w:t xml:space="preserve"> het volvlakkig plamuren van de platen met behulp van een geschikt product vliespleister voor gipsplaten – dikte van ongeveer 1 mm) om de uniformiteit van het uitzicht te waarborgen.</w:t>
      </w:r>
    </w:p>
    <w:p w14:paraId="1E02840A" w14:textId="77777777" w:rsidR="001D00B9" w:rsidRPr="00107DCA" w:rsidRDefault="001D00B9" w:rsidP="001D00B9">
      <w:pPr>
        <w:pStyle w:val="Plattetekstinspringen"/>
      </w:pPr>
      <w:r w:rsidRPr="00107DCA">
        <w:t>Er mogen geen onregelmatigheden (scherpe randen, groeven, bramen, …) zichtbaar blijven.</w:t>
      </w:r>
    </w:p>
    <w:p w14:paraId="6190381E" w14:textId="77777777" w:rsidR="001D00B9" w:rsidRPr="00107DCA" w:rsidRDefault="001D00B9" w:rsidP="001D00B9">
      <w:pPr>
        <w:pStyle w:val="Plattetekstinspringen"/>
      </w:pPr>
      <w:r w:rsidRPr="00107DCA">
        <w:t>Op alle buitenhoeken worden metalen hoekbeschermingsprofielen geplaatst.</w:t>
      </w:r>
      <w:r w:rsidRPr="00107DCA">
        <w:tab/>
      </w:r>
    </w:p>
    <w:p w14:paraId="74C5B17C" w14:textId="77777777" w:rsidR="001D00B9" w:rsidRPr="00107DCA" w:rsidRDefault="001D00B9" w:rsidP="001D00B9">
      <w:pPr>
        <w:pStyle w:val="Kop6"/>
      </w:pPr>
      <w:r w:rsidRPr="00107DCA">
        <w:t>Toepassing</w:t>
      </w:r>
    </w:p>
    <w:p w14:paraId="5F36D30A" w14:textId="77777777" w:rsidR="001D00B9" w:rsidRPr="00107DCA" w:rsidRDefault="001D00B9" w:rsidP="001D00B9">
      <w:pPr>
        <w:pStyle w:val="Kop4"/>
      </w:pPr>
      <w:bookmarkStart w:id="1434" w:name="_Toc384116195"/>
      <w:bookmarkStart w:id="1435" w:name="_Toc384116287"/>
      <w:bookmarkStart w:id="1436" w:name="_Toc387672322"/>
      <w:bookmarkStart w:id="1437" w:name="_Toc438633671"/>
      <w:r w:rsidRPr="00107DCA">
        <w:t>28.12.30.</w:t>
      </w:r>
      <w:r w:rsidRPr="00107DCA">
        <w:tab/>
        <w:t>materialen – beplating/vezelcementplaten</w:t>
      </w:r>
      <w:r w:rsidRPr="00107DCA">
        <w:tab/>
      </w:r>
      <w:r w:rsidRPr="008F11AE">
        <w:rPr>
          <w:rStyle w:val="MeetChar"/>
        </w:rPr>
        <w:t>|PM|</w:t>
      </w:r>
      <w:bookmarkEnd w:id="1434"/>
      <w:bookmarkEnd w:id="1435"/>
      <w:bookmarkEnd w:id="1436"/>
      <w:bookmarkEnd w:id="1437"/>
    </w:p>
    <w:p w14:paraId="554AFD2D" w14:textId="77777777" w:rsidR="001D00B9" w:rsidRPr="00107DCA" w:rsidRDefault="001D00B9" w:rsidP="001D00B9">
      <w:pPr>
        <w:pStyle w:val="Kop6"/>
      </w:pPr>
      <w:r w:rsidRPr="00107DCA">
        <w:t>Omschrijving</w:t>
      </w:r>
    </w:p>
    <w:p w14:paraId="38DF7952" w14:textId="77777777" w:rsidR="001D00B9" w:rsidRPr="00107DCA" w:rsidRDefault="001D00B9" w:rsidP="001D00B9">
      <w:pPr>
        <w:pStyle w:val="Plattetekst"/>
      </w:pPr>
      <w:r>
        <w:t>C</w:t>
      </w:r>
      <w:r w:rsidRPr="00107DCA">
        <w:t xml:space="preserve">ementgebonden vezelplaten, vervaardigd uit cement, minerale vulstoffen, organische versterkingsvezels en toeslagstoffen die als beplating van wanden, vloeren en/of daken toegepast worden. </w:t>
      </w:r>
    </w:p>
    <w:p w14:paraId="703E0DB0" w14:textId="77777777" w:rsidR="001D00B9" w:rsidRPr="00107DCA" w:rsidRDefault="001D00B9" w:rsidP="001D00B9">
      <w:pPr>
        <w:pStyle w:val="Kop6"/>
      </w:pPr>
      <w:r w:rsidRPr="00107DCA">
        <w:t>Meting</w:t>
      </w:r>
    </w:p>
    <w:p w14:paraId="179FFD0B" w14:textId="77777777" w:rsidR="001D00B9" w:rsidRPr="00107DCA" w:rsidRDefault="001D00B9" w:rsidP="001D00B9">
      <w:pPr>
        <w:pStyle w:val="Plattetekstinspringen"/>
      </w:pPr>
      <w:r>
        <w:t>aard</w:t>
      </w:r>
      <w:r w:rsidRPr="00107DCA">
        <w:t xml:space="preserve"> van de overeenkomst: Pro Memorie (PM). Inbegrepen in de prijs van de wanden, vloeren en/of daken.</w:t>
      </w:r>
    </w:p>
    <w:p w14:paraId="6FBB5C3F" w14:textId="77777777" w:rsidR="001D00B9" w:rsidRPr="00107DCA" w:rsidRDefault="001D00B9" w:rsidP="001D00B9">
      <w:pPr>
        <w:pStyle w:val="Kop6"/>
      </w:pPr>
      <w:r w:rsidRPr="00107DCA">
        <w:t>Materiaal</w:t>
      </w:r>
    </w:p>
    <w:p w14:paraId="01CEC125" w14:textId="77777777" w:rsidR="001D00B9" w:rsidRPr="00107DCA" w:rsidRDefault="001D00B9" w:rsidP="001D00B9">
      <w:pPr>
        <w:pStyle w:val="Plattetekstinspringen"/>
      </w:pPr>
      <w:r w:rsidRPr="00107DCA">
        <w:t>De cementgebonden vezelplaten voldoen aan de bepalingen van NBN EN 12467 - Vlakke platen van vezelcement - Productspecificaties en beproevingsmethoden.</w:t>
      </w:r>
    </w:p>
    <w:p w14:paraId="73D45D6A" w14:textId="77777777" w:rsidR="001D00B9" w:rsidRPr="00107DCA" w:rsidRDefault="001D00B9" w:rsidP="001D00B9">
      <w:pPr>
        <w:pStyle w:val="Plattetekstinspringen"/>
      </w:pPr>
      <w:r w:rsidRPr="00107DCA">
        <w:t>De gebruikte platen moeten voorzien zijn van een CE-markering.</w:t>
      </w:r>
    </w:p>
    <w:p w14:paraId="35109576" w14:textId="77777777" w:rsidR="001D00B9" w:rsidRPr="00107DCA" w:rsidRDefault="001D00B9" w:rsidP="001D00B9">
      <w:pPr>
        <w:pStyle w:val="Plattetekstinspringen"/>
      </w:pPr>
      <w:r w:rsidRPr="00107DCA">
        <w:t>Afmetingen: zie plannen en/of stabiliteitsstudie</w:t>
      </w:r>
    </w:p>
    <w:p w14:paraId="58429447" w14:textId="77777777" w:rsidR="001D00B9" w:rsidRPr="00107DCA" w:rsidRDefault="001D00B9" w:rsidP="001D00B9">
      <w:pPr>
        <w:pStyle w:val="Plattetekstinspringen"/>
      </w:pPr>
      <w:r w:rsidRPr="00107DCA">
        <w:t>Plaatdikte: zie plannen, stabiliteitsstudie en/of artikels 28.30 e.v.</w:t>
      </w:r>
    </w:p>
    <w:p w14:paraId="0D3F3B6B" w14:textId="77777777" w:rsidR="001D00B9" w:rsidRPr="00107DCA" w:rsidRDefault="001D00B9" w:rsidP="001D00B9">
      <w:pPr>
        <w:pStyle w:val="Kop8"/>
      </w:pPr>
      <w:r w:rsidRPr="00107DCA">
        <w:t>Specificaties</w:t>
      </w:r>
    </w:p>
    <w:p w14:paraId="4DD72042" w14:textId="77777777" w:rsidR="001D00B9" w:rsidRPr="00107DCA" w:rsidRDefault="001D00B9" w:rsidP="001D00B9">
      <w:pPr>
        <w:pStyle w:val="Plattetekstinspringen"/>
      </w:pPr>
      <w:r w:rsidRPr="00107DCA">
        <w:t xml:space="preserve">Randafwerking: </w:t>
      </w:r>
      <w:r w:rsidRPr="003748CA">
        <w:rPr>
          <w:rStyle w:val="Keuze-blauw"/>
        </w:rPr>
        <w:t>recht / tand en groef</w:t>
      </w:r>
    </w:p>
    <w:p w14:paraId="50FD5A25" w14:textId="77777777" w:rsidR="001D00B9" w:rsidRPr="00107DCA" w:rsidRDefault="001D00B9" w:rsidP="001D00B9">
      <w:pPr>
        <w:pStyle w:val="Kop8"/>
      </w:pPr>
      <w:r w:rsidRPr="00107DCA">
        <w:t xml:space="preserve">Aanvullende specificaties </w:t>
      </w:r>
      <w:r w:rsidR="00156DE5">
        <w:t>(te schrappen door ontwerper indien niet van toepassing)</w:t>
      </w:r>
    </w:p>
    <w:p w14:paraId="227812F0" w14:textId="77777777" w:rsidR="001D00B9" w:rsidRPr="00107DCA" w:rsidRDefault="001D00B9" w:rsidP="001D00B9">
      <w:pPr>
        <w:pStyle w:val="Plattetekstinspringen"/>
      </w:pPr>
      <w:r w:rsidRPr="00107DCA">
        <w:t>De schrankweerstand van wanden, samengesteld met</w:t>
      </w:r>
      <w:r>
        <w:t xml:space="preserve"> deze platen, bedraagt minimaal</w:t>
      </w:r>
      <w:r w:rsidRPr="00107DCA">
        <w:t xml:space="preserve"> </w:t>
      </w:r>
      <w:r w:rsidRPr="003748CA">
        <w:rPr>
          <w:rStyle w:val="Keuze-blauw"/>
        </w:rPr>
        <w:t>2,0 / 2,5 / 3,0 / 3,5</w:t>
      </w:r>
      <w:r w:rsidRPr="00107DCA">
        <w:t xml:space="preserve"> kN/m</w:t>
      </w:r>
    </w:p>
    <w:p w14:paraId="737B3E54" w14:textId="77777777" w:rsidR="001D00B9" w:rsidRPr="00107DCA" w:rsidRDefault="001D00B9" w:rsidP="001D00B9">
      <w:pPr>
        <w:pStyle w:val="Plattetekstinspringen"/>
      </w:pPr>
      <w:r w:rsidRPr="00107DCA">
        <w:t xml:space="preserve">Brandreactieklasse: </w:t>
      </w:r>
      <w:r w:rsidRPr="0000413C">
        <w:rPr>
          <w:rStyle w:val="Keuze-blauw"/>
        </w:rPr>
        <w:t>…</w:t>
      </w:r>
      <w:r w:rsidRPr="00107DCA">
        <w:t xml:space="preserve"> (volgens NBN EN 13501-1)</w:t>
      </w:r>
    </w:p>
    <w:p w14:paraId="5A12FEBF" w14:textId="77777777" w:rsidR="001D00B9" w:rsidRPr="00107DCA" w:rsidRDefault="001D00B9" w:rsidP="001D00B9">
      <w:pPr>
        <w:pStyle w:val="Plattetekstinspringen"/>
      </w:pPr>
      <w:r w:rsidRPr="00107DCA">
        <w:t>De beplating wordt toegepast als niet-structurele beplating en heeft de functie van dampopen, winddicht en luchtdicht regenscherm en dient bijkomend te voldoen aan de bepalingen van NBN EN 14964 – Onbuigzame onderlagen voor dakbedekkingen – Definities en eigenschappen.</w:t>
      </w:r>
    </w:p>
    <w:p w14:paraId="25C3C453" w14:textId="77777777" w:rsidR="001D00B9" w:rsidRPr="00107DCA" w:rsidRDefault="001D00B9" w:rsidP="001D00B9">
      <w:pPr>
        <w:pStyle w:val="Kop6"/>
      </w:pPr>
      <w:r w:rsidRPr="00107DCA">
        <w:t>Uitvoering</w:t>
      </w:r>
    </w:p>
    <w:p w14:paraId="624F5CF2" w14:textId="77777777" w:rsidR="001D00B9" w:rsidRPr="00107DCA" w:rsidRDefault="001D00B9" w:rsidP="001D00B9">
      <w:pPr>
        <w:pStyle w:val="Plattetekstinspringen"/>
      </w:pPr>
      <w:r w:rsidRPr="00107DCA">
        <w:t>De uitvoeringsvoorschriften van de fabrikant moeten nageleefd worden.</w:t>
      </w:r>
    </w:p>
    <w:p w14:paraId="19ADA3FB" w14:textId="77777777" w:rsidR="001D00B9" w:rsidRPr="00107DCA" w:rsidRDefault="001D00B9" w:rsidP="001D00B9">
      <w:pPr>
        <w:pStyle w:val="Kop8"/>
      </w:pPr>
      <w:r w:rsidRPr="00107DCA">
        <w:t xml:space="preserve">Aanvullende uitvoeringsvoorschriften </w:t>
      </w:r>
      <w:r w:rsidR="00156DE5">
        <w:t>(te schrappen door ontwerper indien niet van toepassing)</w:t>
      </w:r>
    </w:p>
    <w:p w14:paraId="35789586" w14:textId="77777777" w:rsidR="001D00B9" w:rsidRDefault="001D00B9" w:rsidP="001D00B9">
      <w:pPr>
        <w:pStyle w:val="Plattetekstinspringen"/>
      </w:pPr>
      <w:r w:rsidRPr="00107DCA">
        <w:t>Afwerking van de platen en voegen (</w:t>
      </w:r>
      <w:r>
        <w:t>v</w:t>
      </w:r>
      <w:r w:rsidRPr="00107DCA">
        <w:t>olgens TV 233 – tabel 30)</w:t>
      </w:r>
    </w:p>
    <w:p w14:paraId="6E0CF823" w14:textId="77777777" w:rsidR="001D00B9" w:rsidRDefault="001D00B9" w:rsidP="001D00B9">
      <w:pPr>
        <w:pStyle w:val="ofwelinspringen"/>
      </w:pPr>
      <w:r w:rsidRPr="003748CA">
        <w:rPr>
          <w:rStyle w:val="ofwelChar"/>
        </w:rPr>
        <w:t>(ofwel)</w:t>
      </w:r>
      <w:r w:rsidRPr="00107DCA">
        <w:t xml:space="preserve"> F2a – Standaardopvoeging</w:t>
      </w:r>
    </w:p>
    <w:p w14:paraId="02985B58" w14:textId="77777777" w:rsidR="001D00B9" w:rsidRPr="007F28EA" w:rsidRDefault="001D00B9" w:rsidP="001D00B9">
      <w:pPr>
        <w:pStyle w:val="Plattetekstinspringen3"/>
      </w:pPr>
      <w:r w:rsidRPr="007F28EA">
        <w:t>de opvulling van de voegen tussen de platen met een voor dit gebruik bestemd</w:t>
      </w:r>
      <w:r>
        <w:t xml:space="preserve"> vulmiddel</w:t>
      </w:r>
    </w:p>
    <w:p w14:paraId="29F4DF90" w14:textId="77777777" w:rsidR="001D00B9" w:rsidRPr="007F28EA" w:rsidRDefault="001D00B9" w:rsidP="001D00B9">
      <w:pPr>
        <w:pStyle w:val="Plattetekstinspringen3"/>
      </w:pPr>
      <w:r w:rsidRPr="007F28EA">
        <w:t>het al dan niet aanbrengen van een papieren of zelfklevende wapening, naargelang het opvoegsysteem</w:t>
      </w:r>
    </w:p>
    <w:p w14:paraId="323171AE" w14:textId="77777777" w:rsidR="001D00B9" w:rsidRPr="007F28EA" w:rsidRDefault="001D00B9" w:rsidP="001D00B9">
      <w:pPr>
        <w:pStyle w:val="Plattetekstinspringen3"/>
      </w:pPr>
      <w:r w:rsidRPr="007F28EA">
        <w:t>het navoegen over een voldoende breedte met beh</w:t>
      </w:r>
      <w:r>
        <w:t>ulp van een geschikt product</w:t>
      </w:r>
      <w:r w:rsidRPr="007F28EA">
        <w:t xml:space="preserve"> tot men een regelmatige en gladde overgang verkrijgt</w:t>
      </w:r>
    </w:p>
    <w:p w14:paraId="2DE2ECF0" w14:textId="77777777" w:rsidR="001D00B9" w:rsidRPr="007F28EA" w:rsidRDefault="001D00B9" w:rsidP="001D00B9">
      <w:pPr>
        <w:pStyle w:val="Plattetekstinspringen3"/>
      </w:pPr>
      <w:r w:rsidRPr="007F28EA">
        <w:t>het opvoegen van de bevestigingspunten met dezelfde producten.</w:t>
      </w:r>
    </w:p>
    <w:p w14:paraId="75A88D06" w14:textId="77777777" w:rsidR="001D00B9" w:rsidRDefault="001D00B9" w:rsidP="001D00B9">
      <w:pPr>
        <w:pStyle w:val="ofwelinspringen"/>
      </w:pPr>
      <w:r w:rsidRPr="00897E5A">
        <w:rPr>
          <w:rStyle w:val="ofwelChar"/>
        </w:rPr>
        <w:t>(ofwel)</w:t>
      </w:r>
      <w:r>
        <w:t xml:space="preserve"> F2b - Schrapen</w:t>
      </w:r>
    </w:p>
    <w:p w14:paraId="5E371737" w14:textId="77777777" w:rsidR="001D00B9" w:rsidRPr="007F28EA" w:rsidRDefault="001D00B9" w:rsidP="001D00B9">
      <w:pPr>
        <w:pStyle w:val="Plattetekstinspringen3"/>
      </w:pPr>
      <w:r w:rsidRPr="007F28EA">
        <w:t>de opvulling van de voegen tussen de platen met een voor dit gebruik bestemd</w:t>
      </w:r>
      <w:r>
        <w:t xml:space="preserve"> vulmiddel</w:t>
      </w:r>
    </w:p>
    <w:p w14:paraId="02827286" w14:textId="77777777" w:rsidR="001D00B9" w:rsidRPr="007F28EA" w:rsidRDefault="001D00B9" w:rsidP="001D00B9">
      <w:pPr>
        <w:pStyle w:val="Plattetekstinspringen3"/>
      </w:pPr>
      <w:r w:rsidRPr="007F28EA">
        <w:t>het al dan niet aanbrengen van een papieren of zelfklevende wapening, naargelang het opvoegsysteem</w:t>
      </w:r>
    </w:p>
    <w:p w14:paraId="6170347A" w14:textId="77777777" w:rsidR="001D00B9" w:rsidRPr="007F28EA" w:rsidRDefault="001D00B9" w:rsidP="001D00B9">
      <w:pPr>
        <w:pStyle w:val="Plattetekstinspringen3"/>
      </w:pPr>
      <w:r w:rsidRPr="007F28EA">
        <w:t>het navoegen over een voldoende breedte met behulp van een geschikt product tot men een regelmatige en gladde overgang verkrijgt</w:t>
      </w:r>
    </w:p>
    <w:p w14:paraId="289A1633" w14:textId="77777777" w:rsidR="001D00B9" w:rsidRPr="007F28EA" w:rsidRDefault="001D00B9" w:rsidP="001D00B9">
      <w:pPr>
        <w:pStyle w:val="Plattetekstinspringen3"/>
      </w:pPr>
      <w:r w:rsidRPr="007F28EA">
        <w:t xml:space="preserve">het opvoegen van de bevestigingspunten met dezelfde producten. </w:t>
      </w:r>
    </w:p>
    <w:p w14:paraId="3A525FE5" w14:textId="77777777" w:rsidR="001D00B9" w:rsidRPr="007F28EA" w:rsidRDefault="001D00B9" w:rsidP="001D00B9">
      <w:pPr>
        <w:pStyle w:val="Plattetekstinspringen3"/>
      </w:pPr>
      <w:r w:rsidRPr="007F28EA">
        <w:t>een door schrapen aangebrachte volvlakkige bedekking met de afwerkplamuur die gebruikt werd voor het navoegen. De plamuur wordt zo</w:t>
      </w:r>
      <w:r>
        <w:t xml:space="preserve"> dun aangebracht dat men er na </w:t>
      </w:r>
      <w:r w:rsidRPr="007F28EA">
        <w:t>deze bewerking de ondergrond doorheen kan zien.</w:t>
      </w:r>
    </w:p>
    <w:p w14:paraId="0535A4F8" w14:textId="77777777" w:rsidR="001D00B9" w:rsidRPr="00107DCA" w:rsidRDefault="001D00B9" w:rsidP="001D00B9">
      <w:pPr>
        <w:pStyle w:val="ofwelinspringen"/>
      </w:pPr>
      <w:r w:rsidRPr="003748CA">
        <w:rPr>
          <w:rStyle w:val="ofwelChar"/>
        </w:rPr>
        <w:t>(ofwel)</w:t>
      </w:r>
      <w:r w:rsidRPr="00107DCA">
        <w:t xml:space="preserve"> F3 – Volvlakkig plamuren</w:t>
      </w:r>
    </w:p>
    <w:p w14:paraId="76066A39" w14:textId="77777777" w:rsidR="001D00B9" w:rsidRPr="007F28EA" w:rsidRDefault="001D00B9" w:rsidP="001D00B9">
      <w:pPr>
        <w:pStyle w:val="Plattetekstinspringen3"/>
      </w:pPr>
      <w:r w:rsidRPr="007F28EA">
        <w:t xml:space="preserve">de opvulling van de voegen tussen de platen met een voor dit gebruik bestemde </w:t>
      </w:r>
      <w:r>
        <w:t>vulmiddel</w:t>
      </w:r>
    </w:p>
    <w:p w14:paraId="6F260C62" w14:textId="77777777" w:rsidR="001D00B9" w:rsidRPr="007F28EA" w:rsidRDefault="001D00B9" w:rsidP="001D00B9">
      <w:pPr>
        <w:pStyle w:val="Plattetekstinspringen3"/>
      </w:pPr>
      <w:r w:rsidRPr="007F28EA">
        <w:t>het al dan niet aanbrengen van een papieren of zelfklevende wapening, naargelang het opvoegsysteem</w:t>
      </w:r>
    </w:p>
    <w:p w14:paraId="21B5F939" w14:textId="77777777" w:rsidR="001D00B9" w:rsidRPr="007F28EA" w:rsidRDefault="001D00B9" w:rsidP="001D00B9">
      <w:pPr>
        <w:pStyle w:val="Plattetekstinspringen3"/>
      </w:pPr>
      <w:r w:rsidRPr="007F28EA">
        <w:t>het navoegen over een voldoende breedte met behulp van een geschikt product tot men een regelmatige en gladde overgang verkrijgt</w:t>
      </w:r>
    </w:p>
    <w:p w14:paraId="5D26CFA7" w14:textId="77777777" w:rsidR="001D00B9" w:rsidRPr="007F28EA" w:rsidRDefault="001D00B9" w:rsidP="001D00B9">
      <w:pPr>
        <w:pStyle w:val="Plattetekstinspringen3"/>
      </w:pPr>
      <w:r w:rsidRPr="007F28EA">
        <w:t xml:space="preserve"> het opvoegen van de bevestigingspunten met dezelfde producten.</w:t>
      </w:r>
    </w:p>
    <w:p w14:paraId="34F9329A" w14:textId="77777777" w:rsidR="001D00B9" w:rsidRPr="007F28EA" w:rsidRDefault="001D00B9" w:rsidP="001D00B9">
      <w:pPr>
        <w:pStyle w:val="Plattetekstinspringen3"/>
      </w:pPr>
      <w:r w:rsidRPr="007F28EA">
        <w:t xml:space="preserve"> het volvlakkig plamuren van de platen met behulp van een geschikt product </w:t>
      </w:r>
      <w:r>
        <w:t xml:space="preserve">om de uniformiteit van het </w:t>
      </w:r>
      <w:r w:rsidRPr="007F28EA">
        <w:t>uitzicht te waarborgen.</w:t>
      </w:r>
    </w:p>
    <w:p w14:paraId="57171E3A" w14:textId="77777777" w:rsidR="001D00B9" w:rsidRPr="00107DCA" w:rsidRDefault="001D00B9" w:rsidP="001D00B9">
      <w:pPr>
        <w:pStyle w:val="Plattetekstinspringen"/>
      </w:pPr>
      <w:r w:rsidRPr="00107DCA">
        <w:t>Er mogen geen onregelmatigheden (scherpe randen, groeven, bramen, …) zichtbaar blijven.</w:t>
      </w:r>
    </w:p>
    <w:p w14:paraId="2CEF8092" w14:textId="77777777" w:rsidR="001D00B9" w:rsidRPr="00107DCA" w:rsidRDefault="001D00B9" w:rsidP="001D00B9">
      <w:pPr>
        <w:pStyle w:val="Plattetekstinspringen"/>
      </w:pPr>
      <w:r w:rsidRPr="00107DCA">
        <w:t>Op alle buitenhoeken worden metalen hoekbeschermingsprofielen geplaatst.</w:t>
      </w:r>
    </w:p>
    <w:p w14:paraId="7B243149" w14:textId="77777777" w:rsidR="001D00B9" w:rsidRPr="00107DCA" w:rsidRDefault="001D00B9" w:rsidP="001D00B9">
      <w:pPr>
        <w:pStyle w:val="Kop6"/>
      </w:pPr>
      <w:r w:rsidRPr="00107DCA">
        <w:t>Toepassing</w:t>
      </w:r>
    </w:p>
    <w:p w14:paraId="3683ABF7" w14:textId="77777777" w:rsidR="001D00B9" w:rsidRPr="00107DCA" w:rsidRDefault="001D00B9" w:rsidP="001D00B9">
      <w:pPr>
        <w:pStyle w:val="Kop4"/>
      </w:pPr>
      <w:bookmarkStart w:id="1438" w:name="_Toc384116196"/>
      <w:bookmarkStart w:id="1439" w:name="_Toc384116288"/>
      <w:bookmarkStart w:id="1440" w:name="_Toc387672323"/>
      <w:bookmarkStart w:id="1441" w:name="_Toc438633672"/>
      <w:r w:rsidRPr="00107DCA">
        <w:t>28.12.40.</w:t>
      </w:r>
      <w:r w:rsidRPr="00107DCA">
        <w:tab/>
        <w:t>materialen – beplating/calciumsilicaatplaten</w:t>
      </w:r>
      <w:r w:rsidRPr="00107DCA">
        <w:tab/>
      </w:r>
      <w:r w:rsidRPr="008F11AE">
        <w:rPr>
          <w:rStyle w:val="MeetChar"/>
        </w:rPr>
        <w:t>|PM|</w:t>
      </w:r>
      <w:bookmarkEnd w:id="1438"/>
      <w:bookmarkEnd w:id="1439"/>
      <w:bookmarkEnd w:id="1440"/>
      <w:bookmarkEnd w:id="1441"/>
    </w:p>
    <w:p w14:paraId="7468F2AD" w14:textId="77777777" w:rsidR="001D00B9" w:rsidRPr="00107DCA" w:rsidRDefault="001D00B9" w:rsidP="001D00B9">
      <w:pPr>
        <w:pStyle w:val="Kop6"/>
      </w:pPr>
      <w:r w:rsidRPr="00107DCA">
        <w:t>Omschrijving</w:t>
      </w:r>
    </w:p>
    <w:p w14:paraId="7932CFC7" w14:textId="77777777" w:rsidR="001D00B9" w:rsidRPr="00107DCA" w:rsidRDefault="001D00B9" w:rsidP="001D00B9">
      <w:pPr>
        <w:pStyle w:val="Plattetekst"/>
      </w:pPr>
      <w:r>
        <w:t>M</w:t>
      </w:r>
      <w:r w:rsidRPr="00107DCA">
        <w:t>ineraal gebonden calciumsilicaatplaten, die toegepast worden in constructies waar een verhoogde brandweerstand gevraagd wordt.</w:t>
      </w:r>
    </w:p>
    <w:p w14:paraId="2D5A0C17" w14:textId="77777777" w:rsidR="001D00B9" w:rsidRPr="00107DCA" w:rsidRDefault="001D00B9" w:rsidP="001D00B9">
      <w:pPr>
        <w:pStyle w:val="Plattetekst"/>
      </w:pPr>
      <w:r w:rsidRPr="00107DCA">
        <w:t xml:space="preserve">Deze platen kunnen als beplating van wanden, vloeren en/of daken toegepast worden. </w:t>
      </w:r>
    </w:p>
    <w:p w14:paraId="728E9F80" w14:textId="77777777" w:rsidR="001D00B9" w:rsidRPr="00107DCA" w:rsidRDefault="001D00B9" w:rsidP="001D00B9">
      <w:pPr>
        <w:pStyle w:val="Kop6"/>
      </w:pPr>
      <w:r w:rsidRPr="00107DCA">
        <w:t>Meting</w:t>
      </w:r>
    </w:p>
    <w:p w14:paraId="6489E6D6" w14:textId="77777777" w:rsidR="001D00B9" w:rsidRPr="00107DCA" w:rsidRDefault="001D00B9" w:rsidP="001D00B9">
      <w:pPr>
        <w:pStyle w:val="Plattetekstinspringen"/>
      </w:pPr>
      <w:r>
        <w:t>aard</w:t>
      </w:r>
      <w:r w:rsidRPr="00107DCA">
        <w:t xml:space="preserve"> van de overeenkomst: Pro Memorie (PM). Inbegrepen in de prijs van de wanden, vloeren en/of daken.</w:t>
      </w:r>
    </w:p>
    <w:p w14:paraId="19698AF8" w14:textId="77777777" w:rsidR="001D00B9" w:rsidRPr="00107DCA" w:rsidRDefault="001D00B9" w:rsidP="001D00B9">
      <w:pPr>
        <w:pStyle w:val="Kop6"/>
      </w:pPr>
      <w:r w:rsidRPr="00107DCA">
        <w:t>Materiaal</w:t>
      </w:r>
    </w:p>
    <w:p w14:paraId="0104FCCD" w14:textId="77777777" w:rsidR="001D00B9" w:rsidRPr="00107DCA" w:rsidRDefault="001D00B9" w:rsidP="001D00B9">
      <w:pPr>
        <w:pStyle w:val="Plattetekstinspringen"/>
      </w:pPr>
      <w:r w:rsidRPr="00107DCA">
        <w:t>De gebruikte platen moeten voorzien zijn van een CE-markering.</w:t>
      </w:r>
    </w:p>
    <w:p w14:paraId="3762FA7F" w14:textId="77777777" w:rsidR="001D00B9" w:rsidRPr="00107DCA" w:rsidRDefault="001D00B9" w:rsidP="001D00B9">
      <w:pPr>
        <w:pStyle w:val="Plattetekstinspringen"/>
      </w:pPr>
      <w:r w:rsidRPr="00107DCA">
        <w:t>Brandreactieklasse: A1 (volgens NBN EN 13501-1)</w:t>
      </w:r>
    </w:p>
    <w:p w14:paraId="6B30B28D" w14:textId="77777777" w:rsidR="001D00B9" w:rsidRPr="00107DCA" w:rsidRDefault="001D00B9" w:rsidP="001D00B9">
      <w:pPr>
        <w:pStyle w:val="Plattetekstinspringen"/>
      </w:pPr>
      <w:r w:rsidRPr="00107DCA">
        <w:t xml:space="preserve">Voegen: gipsvoeg </w:t>
      </w:r>
    </w:p>
    <w:p w14:paraId="463EBD6A" w14:textId="77777777" w:rsidR="001D00B9" w:rsidRPr="00107DCA" w:rsidRDefault="001D00B9" w:rsidP="001D00B9">
      <w:pPr>
        <w:pStyle w:val="Plattetekstinspringen"/>
      </w:pPr>
      <w:r w:rsidRPr="00107DCA">
        <w:t>Afmetingen: zie plannen en/of stabiliteitsstudie</w:t>
      </w:r>
    </w:p>
    <w:p w14:paraId="6FF55E73" w14:textId="77777777" w:rsidR="001D00B9" w:rsidRPr="00107DCA" w:rsidRDefault="001D00B9" w:rsidP="001D00B9">
      <w:pPr>
        <w:pStyle w:val="Plattetekstinspringen"/>
      </w:pPr>
      <w:r w:rsidRPr="00107DCA">
        <w:t>Plaatdikte: zie plannen, stabiliteitsstudie en/of artikels 28.30 e.v.</w:t>
      </w:r>
    </w:p>
    <w:p w14:paraId="333564E7" w14:textId="77777777" w:rsidR="001D00B9" w:rsidRPr="00107DCA" w:rsidRDefault="001D00B9" w:rsidP="001D00B9">
      <w:pPr>
        <w:pStyle w:val="Kop8"/>
      </w:pPr>
      <w:r w:rsidRPr="00107DCA">
        <w:t>Specificaties</w:t>
      </w:r>
    </w:p>
    <w:p w14:paraId="226CC6F7" w14:textId="77777777" w:rsidR="001D00B9" w:rsidRPr="00107DCA" w:rsidRDefault="001D00B9" w:rsidP="001D00B9">
      <w:pPr>
        <w:pStyle w:val="Plattetekstinspringen"/>
      </w:pPr>
      <w:r w:rsidRPr="00107DCA">
        <w:t xml:space="preserve">Brandweerstand: </w:t>
      </w:r>
      <w:r w:rsidRPr="003748CA">
        <w:rPr>
          <w:rStyle w:val="Keuze-blauw"/>
        </w:rPr>
        <w:t>REI 60 / REI 120 / REI 240</w:t>
      </w:r>
    </w:p>
    <w:p w14:paraId="4219AB6D" w14:textId="77777777" w:rsidR="001D00B9" w:rsidRPr="00107DCA" w:rsidRDefault="001D00B9" w:rsidP="001D00B9">
      <w:pPr>
        <w:pStyle w:val="Plattetekstinspringen"/>
      </w:pPr>
      <w:r w:rsidRPr="00107DCA">
        <w:t xml:space="preserve">De schrankweerstand van wanden, samengesteld met deze platen, bedraagt minimaal </w:t>
      </w:r>
      <w:r w:rsidRPr="003748CA">
        <w:rPr>
          <w:rStyle w:val="Keuze-blauw"/>
        </w:rPr>
        <w:t>2,0 / 2,5 / 3,0 / 3,5</w:t>
      </w:r>
      <w:r w:rsidRPr="00107DCA">
        <w:t xml:space="preserve"> kN/m</w:t>
      </w:r>
    </w:p>
    <w:p w14:paraId="6DD24930" w14:textId="77777777" w:rsidR="001D00B9" w:rsidRPr="00107DCA" w:rsidRDefault="001D00B9" w:rsidP="001D00B9">
      <w:pPr>
        <w:pStyle w:val="Plattetekstinspringen"/>
      </w:pPr>
      <w:r w:rsidRPr="00107DCA">
        <w:t xml:space="preserve">Randafwerking: </w:t>
      </w:r>
      <w:r w:rsidRPr="003748CA">
        <w:rPr>
          <w:rStyle w:val="Keuze-blauw"/>
        </w:rPr>
        <w:t>recht / afgeschuind</w:t>
      </w:r>
    </w:p>
    <w:p w14:paraId="374EB96A" w14:textId="77777777" w:rsidR="001D00B9" w:rsidRPr="00107DCA" w:rsidRDefault="001D00B9" w:rsidP="001D00B9">
      <w:pPr>
        <w:pStyle w:val="Kop6"/>
      </w:pPr>
      <w:r w:rsidRPr="00107DCA">
        <w:t>Uitvoering</w:t>
      </w:r>
    </w:p>
    <w:p w14:paraId="622BDE77" w14:textId="77777777" w:rsidR="001D00B9" w:rsidRPr="00107DCA" w:rsidRDefault="001D00B9" w:rsidP="001D00B9">
      <w:pPr>
        <w:pStyle w:val="Plattetekstinspringen"/>
      </w:pPr>
      <w:r w:rsidRPr="00107DCA">
        <w:t>De uitvoeringsvoorschriften van de fabrikant moeten nageleefd worden.</w:t>
      </w:r>
    </w:p>
    <w:p w14:paraId="48025598" w14:textId="77777777" w:rsidR="001D00B9" w:rsidRDefault="001D00B9" w:rsidP="001D00B9">
      <w:pPr>
        <w:pStyle w:val="Plattetekstinspringen"/>
      </w:pPr>
      <w:r w:rsidRPr="00107DCA">
        <w:t xml:space="preserve">Indien de platen als binnenafwerking toegepast worden, </w:t>
      </w:r>
      <w:r>
        <w:t>moet</w:t>
      </w:r>
      <w:r w:rsidRPr="00107DCA">
        <w:t xml:space="preserve"> de afwerking van de platen en voegen gebeuren volgens TV 233 – tabel 30) </w:t>
      </w:r>
      <w:r>
        <w:br/>
      </w:r>
      <w:r w:rsidRPr="003748CA">
        <w:rPr>
          <w:rStyle w:val="ofwelChar"/>
        </w:rPr>
        <w:t>(ofwel)</w:t>
      </w:r>
      <w:r w:rsidRPr="00107DCA">
        <w:t xml:space="preserve"> F2a – Standaardopvoeging</w:t>
      </w:r>
    </w:p>
    <w:p w14:paraId="1C9A844F" w14:textId="77777777" w:rsidR="001D00B9" w:rsidRPr="007F28EA" w:rsidRDefault="001D00B9" w:rsidP="001D00B9">
      <w:pPr>
        <w:pStyle w:val="Plattetekstinspringen3"/>
      </w:pPr>
      <w:r w:rsidRPr="007F28EA">
        <w:t>de opvulling van de voegen tussen de platen met een voor dit gebruik bestemde pleister</w:t>
      </w:r>
    </w:p>
    <w:p w14:paraId="6ED2873D" w14:textId="77777777" w:rsidR="001D00B9" w:rsidRPr="007F28EA" w:rsidRDefault="001D00B9" w:rsidP="001D00B9">
      <w:pPr>
        <w:pStyle w:val="Plattetekstinspringen3"/>
      </w:pPr>
      <w:r w:rsidRPr="007F28EA">
        <w:t>het al dan niet aanbrengen van een papieren of zelfklevende wapening, naargelang het opvoegsysteem</w:t>
      </w:r>
    </w:p>
    <w:p w14:paraId="1D9B2660" w14:textId="77777777" w:rsidR="001D00B9" w:rsidRPr="007F28EA" w:rsidRDefault="001D00B9" w:rsidP="001D00B9">
      <w:pPr>
        <w:pStyle w:val="Plattetekstinspringen3"/>
      </w:pPr>
      <w:r w:rsidRPr="007F28EA">
        <w:t>het navoegen over een voldoende breedte met behulp van een geschikt product tot men een regelmatige en gladde overgang verkrijgt</w:t>
      </w:r>
    </w:p>
    <w:p w14:paraId="641BE40D" w14:textId="77777777" w:rsidR="001D00B9" w:rsidRPr="007F28EA" w:rsidRDefault="001D00B9" w:rsidP="001D00B9">
      <w:pPr>
        <w:pStyle w:val="Plattetekstinspringen3"/>
      </w:pPr>
      <w:r w:rsidRPr="007F28EA">
        <w:t>het opvoegen van de bevestigingspunten met dezelfde producten.</w:t>
      </w:r>
    </w:p>
    <w:p w14:paraId="1D08A2E3" w14:textId="77777777" w:rsidR="001D00B9" w:rsidRDefault="001D00B9" w:rsidP="001D00B9">
      <w:pPr>
        <w:pStyle w:val="ofwelinspringen"/>
      </w:pPr>
      <w:r w:rsidRPr="00897E5A">
        <w:rPr>
          <w:rStyle w:val="ofwelChar"/>
        </w:rPr>
        <w:t>(ofwel)</w:t>
      </w:r>
      <w:r>
        <w:t xml:space="preserve"> F2b - Schrapen</w:t>
      </w:r>
    </w:p>
    <w:p w14:paraId="6F5DA1F9" w14:textId="77777777" w:rsidR="001D00B9" w:rsidRPr="007F28EA" w:rsidRDefault="001D00B9" w:rsidP="001D00B9">
      <w:pPr>
        <w:pStyle w:val="Plattetekstinspringen3"/>
      </w:pPr>
      <w:r w:rsidRPr="007F28EA">
        <w:t>de opvulling van de voegen tussen de platen met een voor dit gebruik bestemde pleister</w:t>
      </w:r>
    </w:p>
    <w:p w14:paraId="761BC08B" w14:textId="77777777" w:rsidR="001D00B9" w:rsidRPr="007F28EA" w:rsidRDefault="001D00B9" w:rsidP="001D00B9">
      <w:pPr>
        <w:pStyle w:val="Plattetekstinspringen3"/>
      </w:pPr>
      <w:r w:rsidRPr="007F28EA">
        <w:t>het al dan niet aanbrengen van een papieren of zelfklevende wapening, naargelang het opvoegsysteem</w:t>
      </w:r>
    </w:p>
    <w:p w14:paraId="21B694B3" w14:textId="77777777" w:rsidR="001D00B9" w:rsidRPr="007F28EA" w:rsidRDefault="001D00B9" w:rsidP="001D00B9">
      <w:pPr>
        <w:pStyle w:val="Plattetekstinspringen3"/>
      </w:pPr>
      <w:r w:rsidRPr="007F28EA">
        <w:t>het navoegen over een voldoende breedte met behulp van een geschikt product tot men een regelmatige en gladde overgang verkrijgt</w:t>
      </w:r>
    </w:p>
    <w:p w14:paraId="747368C5" w14:textId="77777777" w:rsidR="001D00B9" w:rsidRPr="007F28EA" w:rsidRDefault="001D00B9" w:rsidP="001D00B9">
      <w:pPr>
        <w:pStyle w:val="Plattetekstinspringen3"/>
      </w:pPr>
      <w:r w:rsidRPr="007F28EA">
        <w:t xml:space="preserve">het opvoegen van de bevestigingspunten met dezelfde producten. </w:t>
      </w:r>
    </w:p>
    <w:p w14:paraId="0A87544B" w14:textId="77777777" w:rsidR="001D00B9" w:rsidRPr="007F28EA" w:rsidRDefault="001D00B9" w:rsidP="001D00B9">
      <w:pPr>
        <w:pStyle w:val="Plattetekstinspringen3"/>
      </w:pPr>
      <w:r w:rsidRPr="007F28EA">
        <w:t>een door schrapen aangebrachte volvlakkige bedekking met de afwerkplamuur die gebruikt werd voor het navoegen. De plamuur wordt zo</w:t>
      </w:r>
      <w:r>
        <w:t xml:space="preserve"> dun aangebracht dat men er na </w:t>
      </w:r>
      <w:r w:rsidRPr="007F28EA">
        <w:t>deze bewerking de ondergrond doorheen kan zien.</w:t>
      </w:r>
    </w:p>
    <w:p w14:paraId="04B96524" w14:textId="77777777" w:rsidR="001D00B9" w:rsidRPr="00107DCA" w:rsidRDefault="001D00B9" w:rsidP="001D00B9">
      <w:pPr>
        <w:pStyle w:val="ofwelinspringen"/>
      </w:pPr>
      <w:r w:rsidRPr="003748CA">
        <w:rPr>
          <w:rStyle w:val="ofwelChar"/>
        </w:rPr>
        <w:t>(ofwel)</w:t>
      </w:r>
      <w:r w:rsidRPr="00107DCA">
        <w:t xml:space="preserve"> F3 – Volvlakkig plamuren</w:t>
      </w:r>
    </w:p>
    <w:p w14:paraId="5769C9C7" w14:textId="77777777" w:rsidR="001D00B9" w:rsidRPr="007F28EA" w:rsidRDefault="001D00B9" w:rsidP="001D00B9">
      <w:pPr>
        <w:pStyle w:val="Plattetekstinspringen3"/>
      </w:pPr>
      <w:r w:rsidRPr="007F28EA">
        <w:t>de opvulling van de voegen tussen de platen met een voor dit gebruik bestemde pleister</w:t>
      </w:r>
    </w:p>
    <w:p w14:paraId="106EBDDF" w14:textId="77777777" w:rsidR="001D00B9" w:rsidRPr="007F28EA" w:rsidRDefault="001D00B9" w:rsidP="001D00B9">
      <w:pPr>
        <w:pStyle w:val="Plattetekstinspringen3"/>
      </w:pPr>
      <w:r w:rsidRPr="007F28EA">
        <w:t>het al dan niet aanbrengen van een papieren of zelfklevende wapening, naargelang het opvoegsysteem</w:t>
      </w:r>
    </w:p>
    <w:p w14:paraId="0376E10B" w14:textId="77777777" w:rsidR="001D00B9" w:rsidRPr="007F28EA" w:rsidRDefault="001D00B9" w:rsidP="001D00B9">
      <w:pPr>
        <w:pStyle w:val="Plattetekstinspringen3"/>
      </w:pPr>
      <w:r w:rsidRPr="007F28EA">
        <w:t>het navoegen over een voldoende breedte met behulp van een geschikt product tot men een regelmatige en gladde overgang verkrijgt</w:t>
      </w:r>
    </w:p>
    <w:p w14:paraId="02A40BFC" w14:textId="77777777" w:rsidR="001D00B9" w:rsidRPr="007F28EA" w:rsidRDefault="001D00B9" w:rsidP="001D00B9">
      <w:pPr>
        <w:pStyle w:val="Plattetekstinspringen3"/>
      </w:pPr>
      <w:r w:rsidRPr="007F28EA">
        <w:t>het opvoegen van de bevestigingspunten met dezelfde producten.</w:t>
      </w:r>
    </w:p>
    <w:p w14:paraId="6A6C83BB" w14:textId="77777777" w:rsidR="001D00B9" w:rsidRPr="007F28EA" w:rsidRDefault="001D00B9" w:rsidP="001D00B9">
      <w:pPr>
        <w:pStyle w:val="Plattetekstinspringen3"/>
      </w:pPr>
      <w:r w:rsidRPr="007F28EA">
        <w:t xml:space="preserve">het volvlakkig plamuren van de platen met behulp van een geschikt product </w:t>
      </w:r>
      <w:r>
        <w:t xml:space="preserve">om de uniformiteit van het </w:t>
      </w:r>
      <w:r w:rsidRPr="007F28EA">
        <w:t>uitzicht te waarborgen.</w:t>
      </w:r>
    </w:p>
    <w:p w14:paraId="60069E30" w14:textId="77777777" w:rsidR="001D00B9" w:rsidRPr="00107DCA" w:rsidRDefault="001D00B9" w:rsidP="001D00B9">
      <w:pPr>
        <w:pStyle w:val="Plattetekstinspringen"/>
      </w:pPr>
      <w:r w:rsidRPr="00107DCA">
        <w:t>Er mogen geen onregelmatigheden (scherpe randen, groeven, bramen, …) zichtbaar blijven.</w:t>
      </w:r>
    </w:p>
    <w:p w14:paraId="78EF6E93" w14:textId="77777777" w:rsidR="001D00B9" w:rsidRPr="00107DCA" w:rsidRDefault="001D00B9" w:rsidP="001D00B9">
      <w:pPr>
        <w:pStyle w:val="Kop6"/>
      </w:pPr>
      <w:r w:rsidRPr="00107DCA">
        <w:t>Toepassing</w:t>
      </w:r>
    </w:p>
    <w:p w14:paraId="14720720" w14:textId="77777777" w:rsidR="001D00B9" w:rsidRPr="00107DCA" w:rsidRDefault="001D00B9" w:rsidP="001D00B9">
      <w:pPr>
        <w:pStyle w:val="Kop3"/>
      </w:pPr>
      <w:bookmarkStart w:id="1442" w:name="_Toc384116197"/>
      <w:bookmarkStart w:id="1443" w:name="_Toc384116289"/>
      <w:bookmarkStart w:id="1444" w:name="_Toc387672324"/>
      <w:bookmarkStart w:id="1445" w:name="_Toc438633673"/>
      <w:r w:rsidRPr="00107DCA">
        <w:t>28.13.</w:t>
      </w:r>
      <w:r w:rsidRPr="00107DCA">
        <w:tab/>
        <w:t>materialen – isolatie</w:t>
      </w:r>
      <w:bookmarkEnd w:id="1442"/>
      <w:bookmarkEnd w:id="1443"/>
      <w:bookmarkEnd w:id="1444"/>
      <w:bookmarkEnd w:id="1445"/>
      <w:r w:rsidRPr="00107DCA">
        <w:tab/>
      </w:r>
    </w:p>
    <w:p w14:paraId="758804B4" w14:textId="77777777" w:rsidR="001D00B9" w:rsidRPr="00107DCA" w:rsidRDefault="001D00B9" w:rsidP="001D00B9">
      <w:pPr>
        <w:pStyle w:val="Kop4"/>
      </w:pPr>
      <w:bookmarkStart w:id="1446" w:name="_Toc384116198"/>
      <w:bookmarkStart w:id="1447" w:name="_Toc384116290"/>
      <w:bookmarkStart w:id="1448" w:name="_Toc387672325"/>
      <w:bookmarkStart w:id="1449" w:name="_Toc438633674"/>
      <w:r w:rsidRPr="00107DCA">
        <w:t>28.13.10.</w:t>
      </w:r>
      <w:r w:rsidRPr="00107DCA">
        <w:tab/>
        <w:t>materialen – isolatie/minerale wol</w:t>
      </w:r>
      <w:r w:rsidRPr="00107DCA">
        <w:tab/>
        <w:t>|PM|</w:t>
      </w:r>
      <w:bookmarkEnd w:id="1446"/>
      <w:bookmarkEnd w:id="1447"/>
      <w:bookmarkEnd w:id="1448"/>
      <w:bookmarkEnd w:id="1449"/>
    </w:p>
    <w:p w14:paraId="7E29626D" w14:textId="77777777" w:rsidR="001D00B9" w:rsidRPr="00107DCA" w:rsidRDefault="001D00B9" w:rsidP="001D00B9">
      <w:pPr>
        <w:pStyle w:val="Kop6"/>
      </w:pPr>
      <w:r w:rsidRPr="00107DCA">
        <w:t>Omschrijving</w:t>
      </w:r>
    </w:p>
    <w:p w14:paraId="14B1E550" w14:textId="77777777" w:rsidR="001D00B9" w:rsidRPr="00107DCA" w:rsidRDefault="001D00B9" w:rsidP="001D00B9">
      <w:pPr>
        <w:pStyle w:val="Plattetekst"/>
      </w:pPr>
      <w:r w:rsidRPr="00107DCA">
        <w:t xml:space="preserve">Tussen de houten structuurelementen wordt minerale wol aangebracht. </w:t>
      </w:r>
    </w:p>
    <w:p w14:paraId="07B6EF54" w14:textId="77777777" w:rsidR="001D00B9" w:rsidRPr="00107DCA" w:rsidRDefault="001D00B9" w:rsidP="001D00B9">
      <w:pPr>
        <w:pStyle w:val="Kop6"/>
      </w:pPr>
      <w:r w:rsidRPr="00107DCA">
        <w:t>Meting</w:t>
      </w:r>
    </w:p>
    <w:p w14:paraId="10082503" w14:textId="77777777" w:rsidR="001D00B9" w:rsidRPr="00107DCA" w:rsidRDefault="001D00B9" w:rsidP="001D00B9">
      <w:pPr>
        <w:pStyle w:val="Plattetekstinspringen"/>
      </w:pPr>
      <w:r>
        <w:t>aard</w:t>
      </w:r>
      <w:r w:rsidRPr="00107DCA">
        <w:t xml:space="preserve"> van de overeenkomst: Pro Memorie (PM). Inbegrepen in de prijs van de wanden, vloeren en/of daken.</w:t>
      </w:r>
    </w:p>
    <w:p w14:paraId="2380A01C" w14:textId="77777777" w:rsidR="001D00B9" w:rsidRPr="00107DCA" w:rsidRDefault="001D00B9" w:rsidP="001D00B9">
      <w:pPr>
        <w:pStyle w:val="Kop6"/>
      </w:pPr>
      <w:r w:rsidRPr="00107DCA">
        <w:t>Materiaal</w:t>
      </w:r>
    </w:p>
    <w:p w14:paraId="188B189B" w14:textId="77777777" w:rsidR="001D00B9" w:rsidRPr="00107DCA" w:rsidRDefault="001D00B9" w:rsidP="001D00B9">
      <w:pPr>
        <w:pStyle w:val="Plattetekstinspringen"/>
      </w:pPr>
      <w:r w:rsidRPr="00107DCA">
        <w:t>Halfstijve platen minerale wol volgens NBN EN 13162. De fabrikant heeft een ATG, ETA of gelijkaardig voor de platen.</w:t>
      </w:r>
    </w:p>
    <w:p w14:paraId="2B3BC242" w14:textId="77777777" w:rsidR="001D00B9" w:rsidRPr="00107DCA" w:rsidRDefault="001D00B9" w:rsidP="001D00B9">
      <w:pPr>
        <w:pStyle w:val="Plattetekstinspringen"/>
      </w:pPr>
      <w:r w:rsidRPr="00107DCA">
        <w:t>Het gebruikte isolatiemateriaal is geschikt voor de toepassing in skeletconstructies. Uitzakken van de isolatieplaten moet absoluut vermeden worden.</w:t>
      </w:r>
    </w:p>
    <w:p w14:paraId="2E98308D" w14:textId="77777777" w:rsidR="001D00B9" w:rsidRPr="00107DCA" w:rsidRDefault="001D00B9" w:rsidP="001D00B9">
      <w:pPr>
        <w:pStyle w:val="Plattetekstinspringen"/>
      </w:pPr>
      <w:r w:rsidRPr="00107DCA">
        <w:t>Brandreactie: klasse A1 (euroklasse volgens NBN EN 13501)</w:t>
      </w:r>
    </w:p>
    <w:p w14:paraId="1F8B4B25" w14:textId="77777777" w:rsidR="001D00B9" w:rsidRPr="00107DCA" w:rsidRDefault="001D00B9" w:rsidP="001D00B9">
      <w:pPr>
        <w:pStyle w:val="Kop6"/>
      </w:pPr>
      <w:r w:rsidRPr="00107DCA">
        <w:t>Uitvoering</w:t>
      </w:r>
    </w:p>
    <w:p w14:paraId="3DCE8D94" w14:textId="77777777" w:rsidR="001D00B9" w:rsidRPr="00107DCA" w:rsidRDefault="001D00B9" w:rsidP="001D00B9">
      <w:pPr>
        <w:pStyle w:val="Plattetekstinspringen"/>
      </w:pPr>
      <w:r w:rsidRPr="00107DCA">
        <w:t xml:space="preserve">De plaatsing gebeurt volgens de regels der kunst en overeenkomstig de richtlijnen van de fabrikant. </w:t>
      </w:r>
    </w:p>
    <w:p w14:paraId="381A3704" w14:textId="77777777" w:rsidR="001D00B9" w:rsidRPr="00107DCA" w:rsidRDefault="001D00B9" w:rsidP="001D00B9">
      <w:pPr>
        <w:pStyle w:val="Plattetekstinspringen"/>
      </w:pPr>
      <w:r w:rsidRPr="00107DCA">
        <w:t>De isolatieplaten worden enkele millimeters breder gesneden dan de afstand tussen de houten elementen, zodat ze licht klemmend en zonder verdere bevestigingen kunnen worden geplaatst. Ook wanneer inkorten van de strook in de andere richting nodig is, wordt een kleine overmaat gerespecteerd.</w:t>
      </w:r>
    </w:p>
    <w:p w14:paraId="60BD5C88" w14:textId="77777777" w:rsidR="001D00B9" w:rsidRPr="00107DCA" w:rsidRDefault="001D00B9" w:rsidP="001D00B9">
      <w:pPr>
        <w:pStyle w:val="Plattetekstinspringen"/>
      </w:pPr>
      <w:r w:rsidRPr="00107DCA">
        <w:t>Alle kieren en/of openstaande voegen dienen zorgvuldig opgevuld te worden met losse minerale wol en/of zorgvuldig opgespoten met isolatieschuim.</w:t>
      </w:r>
    </w:p>
    <w:p w14:paraId="5B93C391" w14:textId="77777777" w:rsidR="001D00B9" w:rsidRPr="00107DCA" w:rsidRDefault="001D00B9" w:rsidP="001D00B9">
      <w:pPr>
        <w:pStyle w:val="Plattetekstinspringen"/>
      </w:pPr>
      <w:r w:rsidRPr="00107DCA">
        <w:t>Indien de voorgeschreven laagdikte wordt gerealiseerd d.m.v. verschillende lagen, moeten de lagen geschrankt geplaatst worden.</w:t>
      </w:r>
    </w:p>
    <w:p w14:paraId="4EC27CAC" w14:textId="77777777" w:rsidR="001D00B9" w:rsidRPr="00107DCA" w:rsidRDefault="001D00B9" w:rsidP="001D00B9">
      <w:pPr>
        <w:pStyle w:val="Kop6"/>
      </w:pPr>
      <w:r w:rsidRPr="00107DCA">
        <w:t>Toepassing</w:t>
      </w:r>
    </w:p>
    <w:p w14:paraId="1635BB03" w14:textId="77777777" w:rsidR="001D00B9" w:rsidRPr="00107DCA" w:rsidRDefault="001D00B9" w:rsidP="001D00B9">
      <w:pPr>
        <w:pStyle w:val="Plattetekstinspringen"/>
      </w:pPr>
      <w:r w:rsidRPr="00107DCA">
        <w:t>Wanden:</w:t>
      </w:r>
    </w:p>
    <w:p w14:paraId="2654247A" w14:textId="77777777" w:rsidR="001D00B9" w:rsidRPr="00107DCA" w:rsidRDefault="001D00B9" w:rsidP="001D00B9">
      <w:pPr>
        <w:pStyle w:val="Plattetekstinspringen2"/>
      </w:pPr>
      <w:r w:rsidRPr="00107DCA">
        <w:t xml:space="preserve">Totale laagdikte: </w:t>
      </w:r>
      <w:r w:rsidRPr="008B0A58">
        <w:rPr>
          <w:rStyle w:val="Keuze-blauw"/>
        </w:rPr>
        <w:t>volledige dikte van de stijlen / volgens plan, meetstaat / 12 cm / 15 cm / 18 cm / 20 cm / …</w:t>
      </w:r>
    </w:p>
    <w:p w14:paraId="0508339E" w14:textId="77777777" w:rsidR="001D00B9" w:rsidRPr="00107DCA" w:rsidRDefault="001D00B9" w:rsidP="001D00B9">
      <w:pPr>
        <w:pStyle w:val="Plattetekstinspringen2"/>
      </w:pPr>
      <w:r w:rsidRPr="00107DCA">
        <w:t xml:space="preserve">Gedeclareerde warmtegeleidingscoëfficiënt </w:t>
      </w:r>
      <w:r>
        <w:sym w:font="Symbol" w:char="F06C"/>
      </w:r>
      <w:r w:rsidRPr="00107DCA">
        <w:t xml:space="preserve">d: maximaal </w:t>
      </w:r>
      <w:r w:rsidRPr="008B0A58">
        <w:rPr>
          <w:rStyle w:val="Keuze-blauw"/>
        </w:rPr>
        <w:t>0.032 / 0.034 / 0.037 / 0.038 / 0.040</w:t>
      </w:r>
      <w:r w:rsidRPr="00107DCA">
        <w:t xml:space="preserve"> W/mK</w:t>
      </w:r>
    </w:p>
    <w:p w14:paraId="26B0D8F7" w14:textId="77777777" w:rsidR="001D00B9" w:rsidRPr="00107DCA" w:rsidRDefault="001D00B9" w:rsidP="001D00B9">
      <w:pPr>
        <w:pStyle w:val="Plattetekstinspringen"/>
      </w:pPr>
      <w:r w:rsidRPr="00107DCA">
        <w:t>Vloeren:</w:t>
      </w:r>
    </w:p>
    <w:p w14:paraId="698047C8" w14:textId="77777777" w:rsidR="001D00B9" w:rsidRPr="008B0A58" w:rsidRDefault="001D00B9" w:rsidP="001D00B9">
      <w:pPr>
        <w:pStyle w:val="Plattetekstinspringen2"/>
        <w:rPr>
          <w:rStyle w:val="Keuze-blauw"/>
        </w:rPr>
      </w:pPr>
      <w:r w:rsidRPr="00107DCA">
        <w:t xml:space="preserve">Totale laagdikte: </w:t>
      </w:r>
      <w:r w:rsidRPr="008B0A58">
        <w:rPr>
          <w:rStyle w:val="Keuze-blauw"/>
        </w:rPr>
        <w:t>volledige hoogte van de vloerbalken / volgens plan, meetstaat / 12 cm / 15 cm / 18 cm / 20 cm / 24 cm / …</w:t>
      </w:r>
    </w:p>
    <w:p w14:paraId="794EAB81" w14:textId="77777777" w:rsidR="001D00B9" w:rsidRPr="00107DCA" w:rsidRDefault="001D00B9" w:rsidP="001D00B9">
      <w:pPr>
        <w:pStyle w:val="Plattetekstinspringen2"/>
      </w:pPr>
      <w:r w:rsidRPr="00107DCA">
        <w:t xml:space="preserve">Gedeclareerde warmtegeleidingscoëfficiënt </w:t>
      </w:r>
      <w:r>
        <w:sym w:font="Symbol" w:char="F06C"/>
      </w:r>
      <w:r w:rsidRPr="00107DCA">
        <w:t xml:space="preserve">d: maximaal </w:t>
      </w:r>
      <w:r w:rsidRPr="008B0A58">
        <w:rPr>
          <w:rStyle w:val="Keuze-blauw"/>
        </w:rPr>
        <w:t>0.032 / 0.034 / 0.037 / 0.038 / 0.040</w:t>
      </w:r>
      <w:r w:rsidRPr="00107DCA">
        <w:t xml:space="preserve"> W/mK</w:t>
      </w:r>
    </w:p>
    <w:p w14:paraId="5A166AA0" w14:textId="77777777" w:rsidR="001D00B9" w:rsidRPr="00107DCA" w:rsidRDefault="001D00B9" w:rsidP="001D00B9">
      <w:pPr>
        <w:pStyle w:val="Plattetekstinspringen"/>
      </w:pPr>
      <w:r w:rsidRPr="00107DCA">
        <w:t>Hellende daken:</w:t>
      </w:r>
    </w:p>
    <w:p w14:paraId="29055238" w14:textId="77777777" w:rsidR="001D00B9" w:rsidRPr="008B0A58" w:rsidRDefault="001D00B9" w:rsidP="001D00B9">
      <w:pPr>
        <w:pStyle w:val="Plattetekstinspringen2"/>
        <w:rPr>
          <w:rStyle w:val="Keuze-blauw"/>
        </w:rPr>
      </w:pPr>
      <w:r w:rsidRPr="00107DCA">
        <w:t xml:space="preserve">Totale laagdikte: </w:t>
      </w:r>
      <w:r w:rsidRPr="008B0A58">
        <w:rPr>
          <w:rStyle w:val="Keuze-blauw"/>
        </w:rPr>
        <w:t>volledige hoogte van de spanten, kepers / volgens plan, meetstaat / 15 cm / 18 cm / 20 cm / 24 cm / …</w:t>
      </w:r>
    </w:p>
    <w:p w14:paraId="4C2FFCDE" w14:textId="77777777" w:rsidR="001D00B9" w:rsidRPr="00107DCA" w:rsidRDefault="001D00B9" w:rsidP="001D00B9">
      <w:pPr>
        <w:pStyle w:val="Plattetekstinspringen2"/>
      </w:pPr>
      <w:r w:rsidRPr="00107DCA">
        <w:t xml:space="preserve">Gedeclareerde warmtegeleidingscoëfficiënt </w:t>
      </w:r>
      <w:r>
        <w:sym w:font="Symbol" w:char="F06C"/>
      </w:r>
      <w:r w:rsidRPr="00107DCA">
        <w:t xml:space="preserve">d: maximaal </w:t>
      </w:r>
      <w:r w:rsidRPr="008B0A58">
        <w:rPr>
          <w:rStyle w:val="Keuze-blauw"/>
        </w:rPr>
        <w:t xml:space="preserve">0.032 / 0.034 / 0.037 / 0.038 / 0.040 </w:t>
      </w:r>
      <w:r w:rsidRPr="00107DCA">
        <w:t xml:space="preserve">W/mK </w:t>
      </w:r>
    </w:p>
    <w:p w14:paraId="6804B846" w14:textId="77777777" w:rsidR="001D00B9" w:rsidRPr="007F28EA" w:rsidRDefault="001D00B9" w:rsidP="001D00B9">
      <w:pPr>
        <w:pStyle w:val="Plattetekstinspringen"/>
        <w:rPr>
          <w:rStyle w:val="Keuze-blauw"/>
          <w:lang w:val="nl-NL"/>
        </w:rPr>
      </w:pPr>
      <w:r w:rsidRPr="00107DCA">
        <w:t>Platte daken:</w:t>
      </w:r>
    </w:p>
    <w:p w14:paraId="181E374A" w14:textId="77777777" w:rsidR="001D00B9" w:rsidRDefault="001D00B9" w:rsidP="001D00B9">
      <w:pPr>
        <w:pStyle w:val="Plattetekstinspringen2"/>
      </w:pPr>
      <w:r w:rsidRPr="007F28EA">
        <w:t xml:space="preserve">Totale laagdikte: </w:t>
      </w:r>
      <w:r w:rsidRPr="007F28EA">
        <w:rPr>
          <w:rStyle w:val="Keuze-blauw"/>
        </w:rPr>
        <w:t>volledige hoogte van de dakbalken / volgens plan, meetstaat / 12 cm / 15 cm / 18 cm / 20 cm / 24 cm / …</w:t>
      </w:r>
    </w:p>
    <w:p w14:paraId="5A3BCDE6" w14:textId="77777777" w:rsidR="001D00B9" w:rsidRPr="00107DCA" w:rsidRDefault="001D00B9" w:rsidP="001D00B9">
      <w:pPr>
        <w:pStyle w:val="Plattetekstinspringen2"/>
      </w:pPr>
      <w:r w:rsidRPr="00107DCA">
        <w:t xml:space="preserve">Gedeclareerde warmtegeleidingscoëfficiënt </w:t>
      </w:r>
      <w:r>
        <w:sym w:font="Symbol" w:char="F06C"/>
      </w:r>
      <w:r w:rsidRPr="00107DCA">
        <w:t xml:space="preserve">d: maximaal </w:t>
      </w:r>
      <w:r w:rsidRPr="008B0A58">
        <w:rPr>
          <w:rStyle w:val="Keuze-blauw"/>
        </w:rPr>
        <w:t>0.032 / 0.034 / 0.037 / 0.038 / 0.040</w:t>
      </w:r>
      <w:r w:rsidRPr="00107DCA">
        <w:t xml:space="preserve"> W/mK</w:t>
      </w:r>
    </w:p>
    <w:p w14:paraId="4356DD5A" w14:textId="77777777" w:rsidR="001D00B9" w:rsidRPr="00107DCA" w:rsidRDefault="001D00B9" w:rsidP="001D00B9">
      <w:pPr>
        <w:pStyle w:val="Kop4"/>
      </w:pPr>
      <w:bookmarkStart w:id="1450" w:name="_Toc384116199"/>
      <w:bookmarkStart w:id="1451" w:name="_Toc384116291"/>
      <w:bookmarkStart w:id="1452" w:name="_Toc387672326"/>
      <w:bookmarkStart w:id="1453" w:name="_Toc438633675"/>
      <w:r w:rsidRPr="00107DCA">
        <w:t>28.13.20.</w:t>
      </w:r>
      <w:r w:rsidRPr="00107DCA">
        <w:tab/>
        <w:t>materialen – isolatie/cellulosevlokken</w:t>
      </w:r>
      <w:r w:rsidRPr="00107DCA">
        <w:tab/>
      </w:r>
      <w:r w:rsidRPr="00A074ED">
        <w:rPr>
          <w:rStyle w:val="MeetChar"/>
        </w:rPr>
        <w:t>|PM|</w:t>
      </w:r>
      <w:bookmarkEnd w:id="1450"/>
      <w:bookmarkEnd w:id="1451"/>
      <w:bookmarkEnd w:id="1452"/>
      <w:bookmarkEnd w:id="1453"/>
    </w:p>
    <w:p w14:paraId="767695A4" w14:textId="77777777" w:rsidR="001D00B9" w:rsidRPr="00107DCA" w:rsidRDefault="001D00B9" w:rsidP="001D00B9">
      <w:pPr>
        <w:pStyle w:val="Kop6"/>
      </w:pPr>
      <w:r w:rsidRPr="00107DCA">
        <w:t>Omschrijving</w:t>
      </w:r>
    </w:p>
    <w:p w14:paraId="3E57AD83" w14:textId="77777777" w:rsidR="001D00B9" w:rsidRPr="00107DCA" w:rsidRDefault="001D00B9" w:rsidP="001D00B9">
      <w:pPr>
        <w:pStyle w:val="Plattetekst"/>
      </w:pPr>
      <w:r w:rsidRPr="00107DCA">
        <w:t>De holten tussen de houten structuurelementen worden gevuld met cellulosevlokken-isolatie.</w:t>
      </w:r>
    </w:p>
    <w:p w14:paraId="44A85B06" w14:textId="77777777" w:rsidR="001D00B9" w:rsidRPr="00107DCA" w:rsidRDefault="001D00B9" w:rsidP="001D00B9">
      <w:pPr>
        <w:pStyle w:val="Kop6"/>
      </w:pPr>
      <w:r w:rsidRPr="00107DCA">
        <w:t>Meting</w:t>
      </w:r>
    </w:p>
    <w:p w14:paraId="09B8C641" w14:textId="77777777" w:rsidR="001D00B9" w:rsidRPr="00107DCA" w:rsidRDefault="001D00B9" w:rsidP="001D00B9">
      <w:pPr>
        <w:pStyle w:val="Plattetekstinspringen"/>
      </w:pPr>
      <w:r>
        <w:t>aard</w:t>
      </w:r>
      <w:r w:rsidRPr="00107DCA">
        <w:t xml:space="preserve"> van de overeenkomst: Pro Memorie (PM). Inbegrepen in de prijs van de wanden, vloeren en/of daken.</w:t>
      </w:r>
    </w:p>
    <w:p w14:paraId="109A739F" w14:textId="77777777" w:rsidR="001D00B9" w:rsidRPr="00107DCA" w:rsidRDefault="001D00B9" w:rsidP="001D00B9">
      <w:pPr>
        <w:pStyle w:val="Kop6"/>
      </w:pPr>
      <w:r w:rsidRPr="00107DCA">
        <w:t>Materiaal</w:t>
      </w:r>
    </w:p>
    <w:p w14:paraId="10526398" w14:textId="77777777" w:rsidR="001D00B9" w:rsidRPr="00107DCA" w:rsidRDefault="001D00B9" w:rsidP="001D00B9">
      <w:pPr>
        <w:pStyle w:val="Plattetekstinspringen"/>
      </w:pPr>
      <w:r w:rsidRPr="00107DCA">
        <w:t>De cellulosevlokken zijn vervaardigd uit gerecycleerd papier, waaraan toeslagstoffen toegevoegd zijn om de bescherming tegen insecten, schimmels en brand te garanderen.</w:t>
      </w:r>
    </w:p>
    <w:p w14:paraId="43C386F9" w14:textId="77777777" w:rsidR="001D00B9" w:rsidRPr="00107DCA" w:rsidRDefault="001D00B9" w:rsidP="001D00B9">
      <w:pPr>
        <w:pStyle w:val="Plattetekstinspringen"/>
      </w:pPr>
      <w:r w:rsidRPr="00107DCA">
        <w:t>De cellulosevlokken dienen onderwerp te zijn van een geldige ETA.</w:t>
      </w:r>
    </w:p>
    <w:p w14:paraId="3F1DE69C" w14:textId="77777777" w:rsidR="001D00B9" w:rsidRPr="00107DCA" w:rsidRDefault="001D00B9" w:rsidP="001D00B9">
      <w:pPr>
        <w:pStyle w:val="Plattetekstinspringen"/>
      </w:pPr>
      <w:r w:rsidRPr="00107DCA">
        <w:t>Brandreactie: ten minste klasse B-s2,d0 (euroklasse volgens NBN EN 13501).</w:t>
      </w:r>
    </w:p>
    <w:p w14:paraId="7924B494" w14:textId="77777777" w:rsidR="001D00B9" w:rsidRPr="00107DCA" w:rsidRDefault="001D00B9" w:rsidP="001D00B9">
      <w:pPr>
        <w:pStyle w:val="Plattetekstinspringen"/>
      </w:pPr>
      <w:r w:rsidRPr="00107DCA">
        <w:t>Waterdampdiffusieweerstandsfactor µ: 1 of 2</w:t>
      </w:r>
    </w:p>
    <w:p w14:paraId="10307DAA" w14:textId="77777777" w:rsidR="001D00B9" w:rsidRPr="00107DCA" w:rsidRDefault="001D00B9" w:rsidP="001D00B9">
      <w:pPr>
        <w:pStyle w:val="Kop6"/>
      </w:pPr>
      <w:r w:rsidRPr="00107DCA">
        <w:t>Uitvoering</w:t>
      </w:r>
    </w:p>
    <w:p w14:paraId="2F51ABD0" w14:textId="77777777" w:rsidR="001D00B9" w:rsidRPr="00107DCA" w:rsidRDefault="001D00B9" w:rsidP="001D00B9">
      <w:pPr>
        <w:pStyle w:val="Plattetekstinspringen"/>
      </w:pPr>
      <w:r w:rsidRPr="00107DCA">
        <w:t>De cellulosevlokken worden geplaatst volgens de bepalingen in de ETA en volgens de richtlijnen van de fabrikant.</w:t>
      </w:r>
    </w:p>
    <w:p w14:paraId="6B392838" w14:textId="77777777" w:rsidR="001D00B9" w:rsidRPr="00107DCA" w:rsidRDefault="001D00B9" w:rsidP="001D00B9">
      <w:pPr>
        <w:pStyle w:val="Plattetekstinspringen"/>
      </w:pPr>
      <w:r w:rsidRPr="00107DCA">
        <w:t>De minimale densiteit zoals bepaald in de ETA, moet nageleefd worden.</w:t>
      </w:r>
    </w:p>
    <w:p w14:paraId="0AC8EE7F" w14:textId="77777777" w:rsidR="001D00B9" w:rsidRPr="00107DCA" w:rsidRDefault="001D00B9" w:rsidP="001D00B9">
      <w:pPr>
        <w:pStyle w:val="Plattetekstinspringen"/>
      </w:pPr>
      <w:r w:rsidRPr="00107DCA">
        <w:t>De isolatie mag slechts geplaatst worden door een geschoold en door de producent gecontroleerd plaatsingsbedrijf.</w:t>
      </w:r>
    </w:p>
    <w:p w14:paraId="5972453E" w14:textId="77777777" w:rsidR="001D00B9" w:rsidRPr="00107DCA" w:rsidRDefault="001D00B9" w:rsidP="001D00B9">
      <w:pPr>
        <w:pStyle w:val="Plattetekstinspringen"/>
      </w:pPr>
      <w:r w:rsidRPr="00107DCA">
        <w:t>Voor wanden en daken:</w:t>
      </w:r>
    </w:p>
    <w:p w14:paraId="0FD743D4" w14:textId="77777777" w:rsidR="001D00B9" w:rsidRPr="00107DCA" w:rsidRDefault="001D00B9" w:rsidP="001D00B9">
      <w:pPr>
        <w:pStyle w:val="Plattetekstinspringen2"/>
      </w:pPr>
      <w:r w:rsidRPr="00107DCA">
        <w:t>Voor het inblazen van de isolatie worden alle kieren en openingen gedicht.</w:t>
      </w:r>
    </w:p>
    <w:p w14:paraId="5051C97F" w14:textId="77777777" w:rsidR="001D00B9" w:rsidRPr="00107DCA" w:rsidRDefault="001D00B9" w:rsidP="001D00B9">
      <w:pPr>
        <w:pStyle w:val="Plattetekstinspringen2"/>
      </w:pPr>
      <w:r w:rsidRPr="00107DCA">
        <w:t>Vervolgens worden aan één zijde van het compartiment de nodige inblaasopeningen gemaakt.</w:t>
      </w:r>
    </w:p>
    <w:p w14:paraId="6CABF0CA" w14:textId="77777777" w:rsidR="001D00B9" w:rsidRPr="00107DCA" w:rsidRDefault="001D00B9" w:rsidP="001D00B9">
      <w:pPr>
        <w:pStyle w:val="Plattetekstinspringen2"/>
      </w:pPr>
      <w:r w:rsidRPr="00107DCA">
        <w:t>De vlokken worden met geschikte inblaasapparatuur  ingeblazen. Het compartiment moet volledig gevuld zijn, de vereiste densiteit moet behaald worden en de maximale zettingen zoals bepaald in de ETA mogen niet overschreden worden. De nodige controles van de densiteit worden uitgevoerd tijdens de inblaaswerken.</w:t>
      </w:r>
    </w:p>
    <w:p w14:paraId="1B41658E" w14:textId="77777777" w:rsidR="001D00B9" w:rsidRPr="00107DCA" w:rsidRDefault="001D00B9" w:rsidP="001D00B9">
      <w:pPr>
        <w:pStyle w:val="Plattetekstinspringen2"/>
      </w:pPr>
      <w:r w:rsidRPr="00107DCA">
        <w:t>Indien de binnen- of onderzijde van het compartiment bestaat uit een weinig stijve damprem moeten vooraf indien nodig horizontale verstevigingen (zie voorschriften fabrikant) voorzien worden om de damprem de nodige steun te verlenen tijdens het inblazen.</w:t>
      </w:r>
    </w:p>
    <w:p w14:paraId="36E1A8EA" w14:textId="77777777" w:rsidR="001D00B9" w:rsidRPr="00107DCA" w:rsidRDefault="001D00B9" w:rsidP="001D00B9">
      <w:pPr>
        <w:pStyle w:val="Plattetekstinspringen2"/>
      </w:pPr>
      <w:r w:rsidRPr="00107DCA">
        <w:t>Na de inblaaswerken worden de inblaasopeningen zorgvuldig gedicht met speciale aandacht voor de luchtdichtheid.</w:t>
      </w:r>
    </w:p>
    <w:p w14:paraId="0A19F8EB" w14:textId="77777777" w:rsidR="001D00B9" w:rsidRPr="00107DCA" w:rsidRDefault="001D00B9" w:rsidP="001D00B9">
      <w:pPr>
        <w:pStyle w:val="Plattetekstinspringen"/>
      </w:pPr>
      <w:r w:rsidRPr="00107DCA">
        <w:t>Voor vloeren:</w:t>
      </w:r>
    </w:p>
    <w:p w14:paraId="216F1608" w14:textId="77777777" w:rsidR="001D00B9" w:rsidRPr="00107DCA" w:rsidRDefault="001D00B9" w:rsidP="001D00B9">
      <w:pPr>
        <w:pStyle w:val="Plattetekstinspringen2"/>
      </w:pPr>
      <w:r w:rsidRPr="00107DCA">
        <w:t>Zelfde werkwijze als voor wanden en daken of indien de isolatie niet over de volledige hoogte van de vloerbalken geplaatst moet worden, kunnen de vlokken opengeblazen worden. De aannemer heeft in dit geval de keuze op welke manier de isolatie geplaatst wordt.</w:t>
      </w:r>
    </w:p>
    <w:p w14:paraId="3DACEF66" w14:textId="77777777" w:rsidR="001D00B9" w:rsidRPr="00107DCA" w:rsidRDefault="001D00B9" w:rsidP="001D00B9">
      <w:pPr>
        <w:pStyle w:val="Plattetekstinspringen"/>
      </w:pPr>
      <w:r w:rsidRPr="00107DCA">
        <w:t>Op plaatsen waar het onmogelijk is de holten in te blazen met cellulosevlokken worden deze plaatsen tijdens de opbouw reeds gevuld met minerale wol.</w:t>
      </w:r>
    </w:p>
    <w:p w14:paraId="2E68E244" w14:textId="77777777" w:rsidR="001D00B9" w:rsidRPr="00107DCA" w:rsidRDefault="001D00B9" w:rsidP="001D00B9">
      <w:pPr>
        <w:pStyle w:val="Kop6"/>
      </w:pPr>
      <w:r w:rsidRPr="00107DCA">
        <w:t>Toepassing</w:t>
      </w:r>
    </w:p>
    <w:p w14:paraId="08BD05C0" w14:textId="77777777" w:rsidR="001D00B9" w:rsidRPr="00107DCA" w:rsidRDefault="001D00B9" w:rsidP="001D00B9">
      <w:pPr>
        <w:pStyle w:val="Plattetekstinspringen"/>
      </w:pPr>
      <w:r w:rsidRPr="00107DCA">
        <w:t>Wanden:</w:t>
      </w:r>
    </w:p>
    <w:p w14:paraId="56924F52" w14:textId="77777777" w:rsidR="001D00B9" w:rsidRPr="00107DCA" w:rsidRDefault="001D00B9" w:rsidP="001D00B9">
      <w:pPr>
        <w:pStyle w:val="Plattetekstinspringen2"/>
      </w:pPr>
      <w:r w:rsidRPr="00107DCA">
        <w:t xml:space="preserve">Totale laagdikte: </w:t>
      </w:r>
      <w:r w:rsidRPr="008B0A58">
        <w:rPr>
          <w:rStyle w:val="Keuze-blauw"/>
        </w:rPr>
        <w:t>volledige dikte van de stijlen / volgens plan, meetstaat / 12 cm / 15 cm / 18 cm / 20 cm / …</w:t>
      </w:r>
    </w:p>
    <w:p w14:paraId="45F9DBF3" w14:textId="77777777" w:rsidR="001D00B9" w:rsidRPr="00107DCA" w:rsidRDefault="001D00B9" w:rsidP="001D00B9">
      <w:pPr>
        <w:pStyle w:val="Plattetekstinspringen2"/>
      </w:pPr>
      <w:r w:rsidRPr="00107DCA">
        <w:t xml:space="preserve">Gedeclareerde warmtegeleidingscoëfficiënt </w:t>
      </w:r>
      <w:r>
        <w:sym w:font="Symbol" w:char="F06C"/>
      </w:r>
      <w:r w:rsidRPr="00107DCA">
        <w:t xml:space="preserve">d: maximaal </w:t>
      </w:r>
      <w:r w:rsidRPr="008B0A58">
        <w:rPr>
          <w:rStyle w:val="Keuze-blauw"/>
        </w:rPr>
        <w:t>0.039 /…</w:t>
      </w:r>
      <w:r w:rsidRPr="00107DCA">
        <w:t xml:space="preserve"> W/mK</w:t>
      </w:r>
    </w:p>
    <w:p w14:paraId="1D77C6FB" w14:textId="77777777" w:rsidR="001D00B9" w:rsidRPr="00107DCA" w:rsidRDefault="001D00B9" w:rsidP="001D00B9">
      <w:pPr>
        <w:pStyle w:val="Plattetekstinspringen"/>
      </w:pPr>
      <w:r w:rsidRPr="00107DCA">
        <w:t>Vloeren:</w:t>
      </w:r>
    </w:p>
    <w:p w14:paraId="17194C86" w14:textId="77777777" w:rsidR="001D00B9" w:rsidRPr="008B0A58" w:rsidRDefault="001D00B9" w:rsidP="001D00B9">
      <w:pPr>
        <w:pStyle w:val="Plattetekstinspringen2"/>
        <w:rPr>
          <w:rStyle w:val="Keuze-blauw"/>
        </w:rPr>
      </w:pPr>
      <w:r w:rsidRPr="00107DCA">
        <w:t xml:space="preserve">Totale laagdikte: </w:t>
      </w:r>
      <w:r w:rsidRPr="008B0A58">
        <w:rPr>
          <w:rStyle w:val="Keuze-blauw"/>
        </w:rPr>
        <w:t>volledige hoogte van de vloerbalken / volgens plan, meetstaat / 12 cm / 15 cm / 18 cm / 20 cm / 24 cm / …</w:t>
      </w:r>
    </w:p>
    <w:p w14:paraId="40997324" w14:textId="77777777" w:rsidR="001D00B9" w:rsidRPr="00107DCA" w:rsidRDefault="001D00B9" w:rsidP="001D00B9">
      <w:pPr>
        <w:pStyle w:val="Plattetekstinspringen2"/>
      </w:pPr>
      <w:r w:rsidRPr="00107DCA">
        <w:t xml:space="preserve">Gedeclareerde warmtegeleidingscoëfficiënt </w:t>
      </w:r>
      <w:r>
        <w:sym w:font="Symbol" w:char="F06C"/>
      </w:r>
      <w:r w:rsidRPr="00107DCA">
        <w:t xml:space="preserve">d: maximaal </w:t>
      </w:r>
      <w:r w:rsidRPr="008B0A58">
        <w:rPr>
          <w:rStyle w:val="Keuze-blauw"/>
        </w:rPr>
        <w:t>0.039 /…</w:t>
      </w:r>
      <w:r w:rsidRPr="00107DCA">
        <w:t xml:space="preserve"> W/mK</w:t>
      </w:r>
    </w:p>
    <w:p w14:paraId="59E30A56" w14:textId="77777777" w:rsidR="001D00B9" w:rsidRPr="00107DCA" w:rsidRDefault="001D00B9" w:rsidP="001D00B9">
      <w:pPr>
        <w:pStyle w:val="Plattetekstinspringen"/>
      </w:pPr>
      <w:r w:rsidRPr="00107DCA">
        <w:t>Hellende daken:</w:t>
      </w:r>
    </w:p>
    <w:p w14:paraId="76107269" w14:textId="77777777" w:rsidR="001D00B9" w:rsidRPr="00107DCA" w:rsidRDefault="001D00B9" w:rsidP="001D00B9">
      <w:pPr>
        <w:pStyle w:val="Plattetekstinspringen2"/>
      </w:pPr>
      <w:r w:rsidRPr="00107DCA">
        <w:t xml:space="preserve">Totale laagdikte: </w:t>
      </w:r>
      <w:r w:rsidRPr="008B0A58">
        <w:rPr>
          <w:rStyle w:val="Keuze-blauw"/>
        </w:rPr>
        <w:t>volledige hoogte van de spanten, kepers / volgens plan, meetstaat / 15 cm / 18 cm / 20 cm / 24 cm / …</w:t>
      </w:r>
    </w:p>
    <w:p w14:paraId="700218EF" w14:textId="77777777" w:rsidR="001D00B9" w:rsidRPr="00107DCA" w:rsidRDefault="001D00B9" w:rsidP="001D00B9">
      <w:pPr>
        <w:pStyle w:val="Plattetekstinspringen2"/>
      </w:pPr>
      <w:r w:rsidRPr="00107DCA">
        <w:t xml:space="preserve">Gedeclareerde warmtegeleidingscoëfficiënt </w:t>
      </w:r>
      <w:r>
        <w:sym w:font="Symbol" w:char="F06C"/>
      </w:r>
      <w:r w:rsidRPr="00107DCA">
        <w:t xml:space="preserve">d: maximaal </w:t>
      </w:r>
      <w:r w:rsidRPr="008B0A58">
        <w:rPr>
          <w:rStyle w:val="Keuze-blauw"/>
        </w:rPr>
        <w:t>0.039 /…</w:t>
      </w:r>
      <w:r w:rsidRPr="00107DCA">
        <w:t xml:space="preserve"> W/mK </w:t>
      </w:r>
    </w:p>
    <w:p w14:paraId="1B836D28" w14:textId="77777777" w:rsidR="001D00B9" w:rsidRPr="00107DCA" w:rsidRDefault="001D00B9" w:rsidP="001D00B9">
      <w:pPr>
        <w:pStyle w:val="Plattetekstinspringen"/>
      </w:pPr>
      <w:r w:rsidRPr="00107DCA">
        <w:t>Platte daken:</w:t>
      </w:r>
    </w:p>
    <w:p w14:paraId="1BFF5367" w14:textId="77777777" w:rsidR="001D00B9" w:rsidRPr="00107DCA" w:rsidRDefault="001D00B9" w:rsidP="001D00B9">
      <w:pPr>
        <w:pStyle w:val="Plattetekstinspringen2"/>
      </w:pPr>
      <w:r w:rsidRPr="00107DCA">
        <w:t xml:space="preserve">Totale laagdikte: </w:t>
      </w:r>
      <w:r w:rsidRPr="008B0A58">
        <w:rPr>
          <w:rStyle w:val="Keuze-blauw"/>
        </w:rPr>
        <w:t>volledige hoogte van de dakbalken / volgens plan, meetstaat / 12 cm / 15 cm / 18 cm / 20 cm / 24 cm / …</w:t>
      </w:r>
    </w:p>
    <w:p w14:paraId="2D2F4EEA" w14:textId="77777777" w:rsidR="001D00B9" w:rsidRPr="00107DCA" w:rsidRDefault="001D00B9" w:rsidP="001D00B9">
      <w:pPr>
        <w:pStyle w:val="Plattetekstinspringen2"/>
      </w:pPr>
      <w:r w:rsidRPr="00107DCA">
        <w:t xml:space="preserve">Gedeclareerde warmtegeleidingscoëfficiënt </w:t>
      </w:r>
      <w:r>
        <w:sym w:font="Symbol" w:char="F06C"/>
      </w:r>
      <w:r w:rsidRPr="00107DCA">
        <w:t xml:space="preserve">d: maximaal </w:t>
      </w:r>
      <w:r w:rsidRPr="008B0A58">
        <w:rPr>
          <w:rStyle w:val="Keuze-blauw"/>
        </w:rPr>
        <w:t>0.039 /…</w:t>
      </w:r>
      <w:r w:rsidRPr="00107DCA">
        <w:t xml:space="preserve"> W/mK</w:t>
      </w:r>
    </w:p>
    <w:p w14:paraId="0AF33F34" w14:textId="77777777" w:rsidR="001D00B9" w:rsidRPr="00107DCA" w:rsidRDefault="001D00B9" w:rsidP="001D00B9">
      <w:pPr>
        <w:pStyle w:val="Kop4"/>
      </w:pPr>
      <w:bookmarkStart w:id="1454" w:name="_Toc384116200"/>
      <w:bookmarkStart w:id="1455" w:name="_Toc384116292"/>
      <w:bookmarkStart w:id="1456" w:name="_Toc387672327"/>
      <w:bookmarkStart w:id="1457" w:name="_Toc438633676"/>
      <w:r w:rsidRPr="00107DCA">
        <w:t>28.13.30.</w:t>
      </w:r>
      <w:r w:rsidRPr="00107DCA">
        <w:tab/>
        <w:t>materialen – isolatie/houtwol</w:t>
      </w:r>
      <w:r w:rsidRPr="00107DCA">
        <w:tab/>
      </w:r>
      <w:r w:rsidRPr="00A074ED">
        <w:rPr>
          <w:rStyle w:val="MeetChar"/>
        </w:rPr>
        <w:t>|PM|</w:t>
      </w:r>
      <w:bookmarkEnd w:id="1454"/>
      <w:bookmarkEnd w:id="1455"/>
      <w:bookmarkEnd w:id="1456"/>
      <w:bookmarkEnd w:id="1457"/>
    </w:p>
    <w:p w14:paraId="30CC595A" w14:textId="77777777" w:rsidR="001D00B9" w:rsidRPr="00107DCA" w:rsidRDefault="001D00B9" w:rsidP="001D00B9">
      <w:pPr>
        <w:pStyle w:val="Kop6"/>
      </w:pPr>
      <w:r w:rsidRPr="00107DCA">
        <w:t>Omschrijving</w:t>
      </w:r>
    </w:p>
    <w:p w14:paraId="2A8C92A9" w14:textId="77777777" w:rsidR="001D00B9" w:rsidRPr="00107DCA" w:rsidRDefault="001D00B9" w:rsidP="001D00B9">
      <w:pPr>
        <w:pStyle w:val="Plattetekst"/>
      </w:pPr>
      <w:r w:rsidRPr="00107DCA">
        <w:t>De holten tussen de houten structuurelementen worden gevuld met houtwolisolatie.</w:t>
      </w:r>
    </w:p>
    <w:p w14:paraId="6DE32360" w14:textId="77777777" w:rsidR="001D00B9" w:rsidRPr="00107DCA" w:rsidRDefault="001D00B9" w:rsidP="001D00B9">
      <w:pPr>
        <w:pStyle w:val="Kop6"/>
      </w:pPr>
      <w:r w:rsidRPr="00107DCA">
        <w:t>Meting</w:t>
      </w:r>
    </w:p>
    <w:p w14:paraId="3DD10CBE" w14:textId="77777777" w:rsidR="001D00B9" w:rsidRPr="00107DCA" w:rsidRDefault="001D00B9" w:rsidP="001D00B9">
      <w:pPr>
        <w:pStyle w:val="Plattetekstinspringen"/>
      </w:pPr>
      <w:r>
        <w:t>aard</w:t>
      </w:r>
      <w:r w:rsidRPr="00107DCA">
        <w:t xml:space="preserve"> van de overeenkomst: Pro Memorie (PM). Inbegrepen in de prijs van de wanden, vloeren en/of daken.</w:t>
      </w:r>
    </w:p>
    <w:p w14:paraId="17E29A09" w14:textId="77777777" w:rsidR="001D00B9" w:rsidRPr="00107DCA" w:rsidRDefault="001D00B9" w:rsidP="001D00B9">
      <w:pPr>
        <w:pStyle w:val="Kop6"/>
      </w:pPr>
      <w:r w:rsidRPr="00107DCA">
        <w:t>Materiaal</w:t>
      </w:r>
    </w:p>
    <w:p w14:paraId="6B3C09E8" w14:textId="77777777" w:rsidR="001D00B9" w:rsidRPr="00107DCA" w:rsidRDefault="001D00B9" w:rsidP="001D00B9">
      <w:pPr>
        <w:pStyle w:val="Plattetekstinspringen"/>
      </w:pPr>
      <w:r w:rsidRPr="00107DCA">
        <w:t>De houtwolisolatie is samengesteld uit houtvezels van naaldhout.</w:t>
      </w:r>
    </w:p>
    <w:p w14:paraId="795503C9" w14:textId="77777777" w:rsidR="001D00B9" w:rsidRPr="00107DCA" w:rsidRDefault="001D00B9" w:rsidP="001D00B9">
      <w:pPr>
        <w:pStyle w:val="Plattetekstinspringen"/>
      </w:pPr>
      <w:r w:rsidRPr="00107DCA">
        <w:t>De gebruikte materialen moeten voorzien zijn van een CE-markering.</w:t>
      </w:r>
    </w:p>
    <w:p w14:paraId="4D7F359F" w14:textId="77777777" w:rsidR="001D00B9" w:rsidRPr="00107DCA" w:rsidRDefault="001D00B9" w:rsidP="001D00B9">
      <w:pPr>
        <w:pStyle w:val="Plattetekstinspringen"/>
      </w:pPr>
      <w:r w:rsidRPr="00107DCA">
        <w:t xml:space="preserve">De houtwolelementen hebben een FSC- of </w:t>
      </w:r>
      <w:r>
        <w:t>PEFC-label en de leverancier is respectievelijk FSC of PEFC CoC-gecertificeerd</w:t>
      </w:r>
      <w:r w:rsidRPr="00107DCA">
        <w:t>.</w:t>
      </w:r>
    </w:p>
    <w:p w14:paraId="2438FB7E" w14:textId="77777777" w:rsidR="001D00B9" w:rsidRPr="00107DCA" w:rsidRDefault="001D00B9" w:rsidP="001D00B9">
      <w:pPr>
        <w:pStyle w:val="Plattetekstinspringen"/>
      </w:pPr>
      <w:r w:rsidRPr="00107DCA">
        <w:t>De houtwolelementen voldoen aan de bepalingen van NBN EN 13168.</w:t>
      </w:r>
    </w:p>
    <w:p w14:paraId="3914C560" w14:textId="77777777" w:rsidR="001D00B9" w:rsidRPr="00107DCA" w:rsidRDefault="001D00B9" w:rsidP="001D00B9">
      <w:pPr>
        <w:pStyle w:val="Plattetekstinspringen"/>
      </w:pPr>
      <w:r w:rsidRPr="00107DCA">
        <w:t>Het gebruikte isolatiemateriaal is geschikt voor de toepassing in skeletconstructies. Uitzakken van de isolatieplaten moet absoluut vermeden worden.</w:t>
      </w:r>
    </w:p>
    <w:p w14:paraId="6CE4BAFB" w14:textId="77777777" w:rsidR="001D00B9" w:rsidRPr="00107DCA" w:rsidRDefault="001D00B9" w:rsidP="001D00B9">
      <w:pPr>
        <w:pStyle w:val="Kop8"/>
      </w:pPr>
      <w:r w:rsidRPr="00107DCA">
        <w:t>Specificaties</w:t>
      </w:r>
    </w:p>
    <w:p w14:paraId="1DE6177C" w14:textId="77777777" w:rsidR="001D00B9" w:rsidRPr="00107DCA" w:rsidRDefault="001D00B9" w:rsidP="001D00B9">
      <w:pPr>
        <w:pStyle w:val="Plattetekstinspringen"/>
      </w:pPr>
      <w:r w:rsidRPr="008B0A58">
        <w:rPr>
          <w:rStyle w:val="ofwelChar"/>
        </w:rPr>
        <w:t>(ofwel)</w:t>
      </w:r>
      <w:r w:rsidRPr="00107DCA">
        <w:t xml:space="preserve"> houtwolplaten</w:t>
      </w:r>
    </w:p>
    <w:p w14:paraId="1F1FC3E5" w14:textId="77777777" w:rsidR="001D00B9" w:rsidRPr="007F28EA" w:rsidRDefault="001D00B9" w:rsidP="001D00B9">
      <w:pPr>
        <w:pStyle w:val="Plattetekstinspringen2"/>
      </w:pPr>
      <w:r w:rsidRPr="00107DCA">
        <w:t xml:space="preserve">Randafwerking: </w:t>
      </w:r>
      <w:r w:rsidRPr="007F28EA">
        <w:rPr>
          <w:rStyle w:val="Keuze-blauw"/>
        </w:rPr>
        <w:t>recht / tand-en-groef</w:t>
      </w:r>
    </w:p>
    <w:p w14:paraId="20AAE57C" w14:textId="77777777" w:rsidR="001D00B9" w:rsidRPr="00107DCA" w:rsidRDefault="001D00B9" w:rsidP="001D00B9">
      <w:pPr>
        <w:pStyle w:val="Plattetekstinspringen"/>
      </w:pPr>
      <w:r w:rsidRPr="008B0A58">
        <w:rPr>
          <w:rStyle w:val="ofwelChar"/>
        </w:rPr>
        <w:t>(ofwel)</w:t>
      </w:r>
      <w:r w:rsidRPr="00107DCA">
        <w:t xml:space="preserve"> houtwolvlokken</w:t>
      </w:r>
    </w:p>
    <w:p w14:paraId="57328FDA" w14:textId="77777777" w:rsidR="001D00B9" w:rsidRPr="00107DCA" w:rsidRDefault="001D00B9" w:rsidP="001D00B9">
      <w:pPr>
        <w:pStyle w:val="Plattetekstinspringen2"/>
      </w:pPr>
      <w:r w:rsidRPr="00107DCA">
        <w:t>De minimale densiteit zoals bepaald in de ETA, moet nageleefd worden.</w:t>
      </w:r>
    </w:p>
    <w:p w14:paraId="49C574D0" w14:textId="77777777" w:rsidR="001D00B9" w:rsidRPr="00107DCA" w:rsidRDefault="001D00B9" w:rsidP="001D00B9">
      <w:pPr>
        <w:pStyle w:val="Plattetekstinspringen2"/>
      </w:pPr>
      <w:r w:rsidRPr="00107DCA">
        <w:t>Voor wanden en daken:</w:t>
      </w:r>
      <w:r>
        <w:br/>
      </w:r>
      <w:r w:rsidRPr="00107DCA">
        <w:t>Voor het inblazen van de isolatie worden alle kieren en openingen gedicht.</w:t>
      </w:r>
      <w:r>
        <w:br/>
      </w:r>
      <w:r w:rsidRPr="00107DCA">
        <w:t>Vervolgens worden aan één zijde van het compartiment de nodige inblaasopeningen gemaakt.</w:t>
      </w:r>
      <w:r>
        <w:br/>
      </w:r>
      <w:r w:rsidRPr="00107DCA">
        <w:t>De vlokken worden met geschikte inblaasapparatuur  ingeblazen. Het compartiment moet volledig gevuld zijn, de vereiste densiteit moet behaald worden en de maximale zettingen zoals bepaald in de ETA mogen niet overschreden worden. De nodige controles van de densiteit worden uitgevoerd tijdens de inblaaswerken.</w:t>
      </w:r>
      <w:r>
        <w:br/>
      </w:r>
      <w:r w:rsidRPr="00107DCA">
        <w:t>Indien de binnen- of onderzijde van het compartiment bestaat uit een weinig stijve damprem moeten vooraf indien nodig horizontale verstevigingen (zie voorschriften fabrikant) voorzien worden om de damprem de nodige steun te verlenen tijdens het inblazen.</w:t>
      </w:r>
      <w:r>
        <w:br/>
      </w:r>
      <w:r w:rsidRPr="00107DCA">
        <w:t>Na de inblaaswerken worden de inblaasopeningen zorgvuldig gedicht met speciale aandacht voor de luchtdichtheid.</w:t>
      </w:r>
    </w:p>
    <w:p w14:paraId="371F2881" w14:textId="77777777" w:rsidR="001D00B9" w:rsidRPr="00107DCA" w:rsidRDefault="001D00B9" w:rsidP="001D00B9">
      <w:pPr>
        <w:pStyle w:val="Plattetekstinspringen2"/>
      </w:pPr>
      <w:r w:rsidRPr="00107DCA">
        <w:t>Voor vloeren:</w:t>
      </w:r>
      <w:r>
        <w:br/>
      </w:r>
      <w:r w:rsidRPr="00107DCA">
        <w:t>Zelfde werkwijze als voor wanden en daken of indien de isolatie niet over de volledige hoogte van de vloerbalken geplaatst moet worden, kunnen de vlokken opengeblazen worden. De aannemer heeft in dit geval de keuze op welke manier de isolatie geplaatst wordt.</w:t>
      </w:r>
    </w:p>
    <w:p w14:paraId="4161A7A4" w14:textId="77777777" w:rsidR="001D00B9" w:rsidRPr="00107DCA" w:rsidRDefault="001D00B9" w:rsidP="001D00B9">
      <w:pPr>
        <w:pStyle w:val="Plattetekstinspringen2"/>
      </w:pPr>
      <w:r w:rsidRPr="00107DCA">
        <w:t>Op plaatsen waar het onmogelijk is de holten in te blazen met houtwolvlokken worden deze plaatsen tijdens de opbouw reeds gevuld met minerale wol</w:t>
      </w:r>
    </w:p>
    <w:p w14:paraId="5A69230E" w14:textId="77777777" w:rsidR="001D00B9" w:rsidRPr="00107DCA" w:rsidRDefault="001D00B9" w:rsidP="001D00B9">
      <w:pPr>
        <w:pStyle w:val="Kop6"/>
      </w:pPr>
      <w:r w:rsidRPr="00107DCA">
        <w:t>Uitvoering</w:t>
      </w:r>
    </w:p>
    <w:p w14:paraId="0E72C02F" w14:textId="77777777" w:rsidR="001D00B9" w:rsidRPr="00107DCA" w:rsidRDefault="001D00B9" w:rsidP="001D00B9">
      <w:pPr>
        <w:pStyle w:val="Plattetekstinspringen"/>
      </w:pPr>
      <w:r w:rsidRPr="00107DCA">
        <w:t>De uitvoeringsvoorschriften van de fabrikant moeten nageleefd worden.</w:t>
      </w:r>
    </w:p>
    <w:p w14:paraId="6343745C" w14:textId="77777777" w:rsidR="001D00B9" w:rsidRPr="00107DCA" w:rsidRDefault="001D00B9" w:rsidP="001D00B9">
      <w:pPr>
        <w:pStyle w:val="Kop6"/>
      </w:pPr>
      <w:r w:rsidRPr="00107DCA">
        <w:t>Toepassing</w:t>
      </w:r>
    </w:p>
    <w:p w14:paraId="2DD3CA7C" w14:textId="77777777" w:rsidR="001D00B9" w:rsidRPr="00107DCA" w:rsidRDefault="001D00B9" w:rsidP="001D00B9">
      <w:pPr>
        <w:pStyle w:val="Plattetekstinspringen"/>
      </w:pPr>
      <w:r w:rsidRPr="00107DCA">
        <w:t>Wanden:</w:t>
      </w:r>
    </w:p>
    <w:p w14:paraId="310BC174" w14:textId="77777777" w:rsidR="001D00B9" w:rsidRDefault="001D00B9" w:rsidP="001D00B9">
      <w:pPr>
        <w:pStyle w:val="Plattetekstinspringen2"/>
      </w:pPr>
      <w:r w:rsidRPr="00107DCA">
        <w:t xml:space="preserve">Totale laagdikte: </w:t>
      </w:r>
      <w:r w:rsidRPr="008B0A58">
        <w:rPr>
          <w:rStyle w:val="Keuze-blauw"/>
        </w:rPr>
        <w:t>volledige dikte van de stijlen / volgens plan, meetstaat / 12 cm / 15 cm / 18 cm / 20 cm / …</w:t>
      </w:r>
    </w:p>
    <w:p w14:paraId="2B0940C8" w14:textId="77777777" w:rsidR="001D00B9" w:rsidRPr="00107DCA" w:rsidRDefault="001D00B9" w:rsidP="001D00B9">
      <w:pPr>
        <w:pStyle w:val="Plattetekstinspringen2"/>
      </w:pPr>
      <w:r w:rsidRPr="00107DCA">
        <w:t xml:space="preserve">Gedeclareerde warmtegeleidingscoëfficiënt </w:t>
      </w:r>
      <w:r>
        <w:sym w:font="Symbol" w:char="F06C"/>
      </w:r>
      <w:r w:rsidRPr="00107DCA">
        <w:t xml:space="preserve">d: maximaal </w:t>
      </w:r>
      <w:r w:rsidRPr="008B0A58">
        <w:rPr>
          <w:rStyle w:val="Keuze-blauw"/>
        </w:rPr>
        <w:t>0.039 /…</w:t>
      </w:r>
      <w:r w:rsidRPr="00107DCA">
        <w:t xml:space="preserve"> W/mK</w:t>
      </w:r>
    </w:p>
    <w:p w14:paraId="1D06F0A1" w14:textId="77777777" w:rsidR="001D00B9" w:rsidRPr="00107DCA" w:rsidRDefault="001D00B9" w:rsidP="001D00B9">
      <w:pPr>
        <w:pStyle w:val="Plattetekstinspringen"/>
      </w:pPr>
      <w:r w:rsidRPr="00107DCA">
        <w:t>Vloeren:</w:t>
      </w:r>
    </w:p>
    <w:p w14:paraId="2E4A1E44" w14:textId="77777777" w:rsidR="001D00B9" w:rsidRDefault="001D00B9" w:rsidP="001D00B9">
      <w:pPr>
        <w:pStyle w:val="Plattetekstinspringen2"/>
      </w:pPr>
      <w:r w:rsidRPr="00107DCA">
        <w:t xml:space="preserve">Totale laagdikte: </w:t>
      </w:r>
      <w:r w:rsidRPr="008B0A58">
        <w:rPr>
          <w:rStyle w:val="Keuze-blauw"/>
        </w:rPr>
        <w:t>volledige hoogte van de vloerbalken / volgens plan, meetstaat / 12 cm / 15 cm / 18 cm / 20 cm / 24 cm / …</w:t>
      </w:r>
    </w:p>
    <w:p w14:paraId="6C77DF02" w14:textId="77777777" w:rsidR="001D00B9" w:rsidRPr="00107DCA" w:rsidRDefault="001D00B9" w:rsidP="001D00B9">
      <w:pPr>
        <w:pStyle w:val="Plattetekstinspringen2"/>
      </w:pPr>
      <w:r w:rsidRPr="00107DCA">
        <w:t xml:space="preserve">Gedeclareerde warmtegeleidingscoëfficiënt </w:t>
      </w:r>
      <w:r>
        <w:sym w:font="Symbol" w:char="F06C"/>
      </w:r>
      <w:r w:rsidRPr="00107DCA">
        <w:t xml:space="preserve">d: maximaal </w:t>
      </w:r>
      <w:r w:rsidRPr="008B0A58">
        <w:rPr>
          <w:rStyle w:val="Keuze-blauw"/>
        </w:rPr>
        <w:t>0.039 /…</w:t>
      </w:r>
      <w:r w:rsidRPr="00107DCA">
        <w:t xml:space="preserve"> W/mK</w:t>
      </w:r>
    </w:p>
    <w:p w14:paraId="4DB3346E" w14:textId="77777777" w:rsidR="001D00B9" w:rsidRPr="00107DCA" w:rsidRDefault="001D00B9" w:rsidP="001D00B9">
      <w:pPr>
        <w:pStyle w:val="Plattetekstinspringen"/>
      </w:pPr>
      <w:r w:rsidRPr="00107DCA">
        <w:t>Hellende daken:</w:t>
      </w:r>
    </w:p>
    <w:p w14:paraId="6EEF3E98" w14:textId="77777777" w:rsidR="001D00B9" w:rsidRDefault="001D00B9" w:rsidP="001D00B9">
      <w:pPr>
        <w:pStyle w:val="Plattetekstinspringen2"/>
      </w:pPr>
      <w:r w:rsidRPr="00107DCA">
        <w:t xml:space="preserve">Totale laagdikte: </w:t>
      </w:r>
      <w:r w:rsidRPr="008B0A58">
        <w:rPr>
          <w:rStyle w:val="Keuze-blauw"/>
        </w:rPr>
        <w:t>volledige hoogte van de spanten, kepers / volgens plan, meetstaat / 15 cm / 18 cm / 20 cm / 24 cm / …</w:t>
      </w:r>
    </w:p>
    <w:p w14:paraId="6B4136DE" w14:textId="77777777" w:rsidR="001D00B9" w:rsidRPr="00107DCA" w:rsidRDefault="001D00B9" w:rsidP="001D00B9">
      <w:pPr>
        <w:pStyle w:val="Plattetekstinspringen2"/>
      </w:pPr>
      <w:r w:rsidRPr="00107DCA">
        <w:t xml:space="preserve">Gedeclareerde warmtegeleidingscoëfficiënt </w:t>
      </w:r>
      <w:r>
        <w:sym w:font="Symbol" w:char="F06C"/>
      </w:r>
      <w:r w:rsidRPr="00107DCA">
        <w:t xml:space="preserve">d: maximaal </w:t>
      </w:r>
      <w:r w:rsidRPr="008B0A58">
        <w:rPr>
          <w:rStyle w:val="Keuze-blauw"/>
        </w:rPr>
        <w:t>0.039 /…</w:t>
      </w:r>
      <w:r w:rsidRPr="00107DCA">
        <w:t xml:space="preserve"> W/mK </w:t>
      </w:r>
    </w:p>
    <w:p w14:paraId="3FE2C0FC" w14:textId="77777777" w:rsidR="001D00B9" w:rsidRPr="00107DCA" w:rsidRDefault="001D00B9" w:rsidP="001D00B9">
      <w:pPr>
        <w:pStyle w:val="Plattetekstinspringen"/>
      </w:pPr>
      <w:r w:rsidRPr="00107DCA">
        <w:t>Platte daken:</w:t>
      </w:r>
    </w:p>
    <w:p w14:paraId="79125165" w14:textId="77777777" w:rsidR="001D00B9" w:rsidRPr="00107DCA" w:rsidRDefault="001D00B9" w:rsidP="001D00B9">
      <w:pPr>
        <w:pStyle w:val="Plattetekstinspringen2"/>
      </w:pPr>
      <w:r w:rsidRPr="00107DCA">
        <w:t xml:space="preserve">Totale laagdikte: </w:t>
      </w:r>
      <w:r w:rsidRPr="008B0A58">
        <w:rPr>
          <w:rStyle w:val="Keuze-blauw"/>
        </w:rPr>
        <w:t>volledige hoogte van de dakbalken / volgens plan, meetstaat / 12 cm / 15 cm / 18 cm / 20 cm / 24 cm / …</w:t>
      </w:r>
    </w:p>
    <w:p w14:paraId="4EC98554" w14:textId="77777777" w:rsidR="001D00B9" w:rsidRPr="00107DCA" w:rsidRDefault="001D00B9" w:rsidP="001D00B9">
      <w:pPr>
        <w:pStyle w:val="Plattetekstinspringen2"/>
      </w:pPr>
      <w:r w:rsidRPr="00107DCA">
        <w:t xml:space="preserve">Gedeclareerde warmtegeleidingscoëfficiënt </w:t>
      </w:r>
      <w:r>
        <w:sym w:font="Symbol" w:char="F06C"/>
      </w:r>
      <w:r w:rsidRPr="00107DCA">
        <w:t xml:space="preserve">d: maximaal </w:t>
      </w:r>
      <w:r w:rsidRPr="008B0A58">
        <w:rPr>
          <w:rStyle w:val="Keuze-blauw"/>
        </w:rPr>
        <w:t>0.039 /…</w:t>
      </w:r>
      <w:r w:rsidRPr="00107DCA">
        <w:t xml:space="preserve"> W/mK</w:t>
      </w:r>
    </w:p>
    <w:p w14:paraId="240CC840" w14:textId="77777777" w:rsidR="001D00B9" w:rsidRPr="00107DCA" w:rsidRDefault="001D00B9" w:rsidP="001D00B9">
      <w:pPr>
        <w:pStyle w:val="Kop3"/>
      </w:pPr>
      <w:bookmarkStart w:id="1458" w:name="_Toc384116201"/>
      <w:bookmarkStart w:id="1459" w:name="_Toc384116293"/>
      <w:bookmarkStart w:id="1460" w:name="_Toc387672328"/>
      <w:bookmarkStart w:id="1461" w:name="_Toc438633677"/>
      <w:r w:rsidRPr="00107DCA">
        <w:t>28.14.</w:t>
      </w:r>
      <w:r w:rsidRPr="00107DCA">
        <w:tab/>
        <w:t>materialen – folies</w:t>
      </w:r>
      <w:bookmarkEnd w:id="1458"/>
      <w:bookmarkEnd w:id="1459"/>
      <w:bookmarkEnd w:id="1460"/>
      <w:bookmarkEnd w:id="1461"/>
      <w:r w:rsidRPr="00107DCA">
        <w:tab/>
      </w:r>
    </w:p>
    <w:p w14:paraId="196B05D6" w14:textId="77777777" w:rsidR="001D00B9" w:rsidRPr="00107DCA" w:rsidRDefault="001D00B9" w:rsidP="001D00B9">
      <w:pPr>
        <w:pStyle w:val="Kop4"/>
      </w:pPr>
      <w:bookmarkStart w:id="1462" w:name="_Toc384116202"/>
      <w:bookmarkStart w:id="1463" w:name="_Toc384116294"/>
      <w:bookmarkStart w:id="1464" w:name="_Toc387672329"/>
      <w:bookmarkStart w:id="1465" w:name="_Toc438633678"/>
      <w:r w:rsidRPr="00107DCA">
        <w:t>28.14.10.</w:t>
      </w:r>
      <w:r w:rsidRPr="00107DCA">
        <w:tab/>
        <w:t>materialen – folies/buitenfolies</w:t>
      </w:r>
      <w:bookmarkEnd w:id="1462"/>
      <w:bookmarkEnd w:id="1463"/>
      <w:bookmarkEnd w:id="1464"/>
      <w:bookmarkEnd w:id="1465"/>
      <w:r w:rsidRPr="00107DCA">
        <w:tab/>
      </w:r>
    </w:p>
    <w:p w14:paraId="39CB9A44" w14:textId="77777777" w:rsidR="001D00B9" w:rsidRPr="00107DCA" w:rsidRDefault="001D00B9" w:rsidP="001D00B9">
      <w:pPr>
        <w:pStyle w:val="Kop5"/>
      </w:pPr>
      <w:bookmarkStart w:id="1466" w:name="_Toc384116203"/>
      <w:bookmarkStart w:id="1467" w:name="_Toc387672330"/>
      <w:bookmarkStart w:id="1468" w:name="_Toc438633679"/>
      <w:r w:rsidRPr="00107DCA">
        <w:t>28.14.11.</w:t>
      </w:r>
      <w:r w:rsidRPr="00107DCA">
        <w:tab/>
        <w:t>materialen – folies/buitenfolies – wanden</w:t>
      </w:r>
      <w:r w:rsidRPr="00107DCA">
        <w:tab/>
      </w:r>
      <w:r w:rsidRPr="00A074ED">
        <w:rPr>
          <w:rStyle w:val="MeetChar"/>
        </w:rPr>
        <w:t>|PM|</w:t>
      </w:r>
      <w:bookmarkEnd w:id="1466"/>
      <w:bookmarkEnd w:id="1467"/>
      <w:bookmarkEnd w:id="1468"/>
    </w:p>
    <w:p w14:paraId="52E9ED08" w14:textId="77777777" w:rsidR="001D00B9" w:rsidRPr="00107DCA" w:rsidRDefault="001D00B9" w:rsidP="001D00B9">
      <w:pPr>
        <w:pStyle w:val="Kop6"/>
      </w:pPr>
      <w:r w:rsidRPr="00107DCA">
        <w:t>Omschrijving</w:t>
      </w:r>
    </w:p>
    <w:p w14:paraId="73372CF0" w14:textId="77777777" w:rsidR="001D00B9" w:rsidRPr="00107DCA" w:rsidRDefault="001D00B9" w:rsidP="001D00B9">
      <w:pPr>
        <w:pStyle w:val="Plattetekst"/>
      </w:pPr>
      <w:r>
        <w:t>D</w:t>
      </w:r>
      <w:r w:rsidRPr="00107DCA">
        <w:t>ampopen folie, die aan de buitenzijde van de wandconstructie geplaatst wordt.</w:t>
      </w:r>
    </w:p>
    <w:p w14:paraId="26C3D5A5" w14:textId="77777777" w:rsidR="001D00B9" w:rsidRPr="00107DCA" w:rsidRDefault="001D00B9" w:rsidP="001D00B9">
      <w:pPr>
        <w:pStyle w:val="Kop6"/>
      </w:pPr>
      <w:r w:rsidRPr="00107DCA">
        <w:t>Meting</w:t>
      </w:r>
    </w:p>
    <w:p w14:paraId="41E7E87E" w14:textId="77777777" w:rsidR="001D00B9" w:rsidRPr="00107DCA" w:rsidRDefault="001D00B9" w:rsidP="001D00B9">
      <w:pPr>
        <w:pStyle w:val="Plattetekstinspringen"/>
      </w:pPr>
      <w:r>
        <w:t>aard</w:t>
      </w:r>
      <w:r w:rsidRPr="00107DCA">
        <w:t xml:space="preserve"> van de overeenkomst: Pro Memorie (PM). Inbegrepen in de prijs van de wanden.</w:t>
      </w:r>
    </w:p>
    <w:p w14:paraId="78CF0389" w14:textId="77777777" w:rsidR="001D00B9" w:rsidRPr="00107DCA" w:rsidRDefault="001D00B9" w:rsidP="001D00B9">
      <w:pPr>
        <w:pStyle w:val="Kop6"/>
      </w:pPr>
      <w:r w:rsidRPr="00107DCA">
        <w:t>Materiaal</w:t>
      </w:r>
    </w:p>
    <w:p w14:paraId="38C78FD6" w14:textId="77777777" w:rsidR="001D00B9" w:rsidRPr="00107DCA" w:rsidRDefault="001D00B9" w:rsidP="001D00B9">
      <w:pPr>
        <w:pStyle w:val="Plattetekstinspringen"/>
      </w:pPr>
      <w:r w:rsidRPr="00107DCA">
        <w:t>Gewicht: minimum 100 g/m2</w:t>
      </w:r>
    </w:p>
    <w:p w14:paraId="5AE5E254" w14:textId="77777777" w:rsidR="001D00B9" w:rsidRPr="00107DCA" w:rsidRDefault="001D00B9" w:rsidP="001D00B9">
      <w:pPr>
        <w:pStyle w:val="Plattetekstinspringen"/>
      </w:pPr>
      <w:r w:rsidRPr="00107DCA">
        <w:t>Dikte: minimum 0,15 mm</w:t>
      </w:r>
    </w:p>
    <w:p w14:paraId="40288556" w14:textId="77777777" w:rsidR="001D00B9" w:rsidRPr="00107DCA" w:rsidRDefault="001D00B9" w:rsidP="001D00B9">
      <w:pPr>
        <w:pStyle w:val="Plattetekstinspringen"/>
      </w:pPr>
      <w:r w:rsidRPr="00107DCA">
        <w:t xml:space="preserve">Treksterkte (volgens NBN EN 12311): </w:t>
      </w:r>
    </w:p>
    <w:p w14:paraId="6D8FFF65" w14:textId="77777777" w:rsidR="001D00B9" w:rsidRPr="00107DCA" w:rsidRDefault="001D00B9" w:rsidP="001D00B9">
      <w:pPr>
        <w:pStyle w:val="Plattetekstinspringen2"/>
      </w:pPr>
      <w:r w:rsidRPr="00107DCA">
        <w:t>nieuw - langs: min. 190 N/50mm</w:t>
      </w:r>
    </w:p>
    <w:p w14:paraId="4845A6A6" w14:textId="77777777" w:rsidR="001D00B9" w:rsidRPr="00107DCA" w:rsidRDefault="001D00B9" w:rsidP="001D00B9">
      <w:pPr>
        <w:pStyle w:val="Plattetekstinspringen2"/>
      </w:pPr>
      <w:r w:rsidRPr="00107DCA">
        <w:t>nieuw – dwars: min. 145 N/50mm</w:t>
      </w:r>
    </w:p>
    <w:p w14:paraId="331709F1" w14:textId="77777777" w:rsidR="001D00B9" w:rsidRPr="00107DCA" w:rsidRDefault="001D00B9" w:rsidP="001D00B9">
      <w:pPr>
        <w:pStyle w:val="Plattetekstinspringen2"/>
      </w:pPr>
      <w:r w:rsidRPr="00107DCA">
        <w:t>na veroudering – 90 dagen op 70 °C en 336u blootstelling aan UV: Δ &lt; 30%</w:t>
      </w:r>
    </w:p>
    <w:p w14:paraId="15E54203" w14:textId="77777777" w:rsidR="001D00B9" w:rsidRPr="00107DCA" w:rsidRDefault="001D00B9" w:rsidP="001D00B9">
      <w:pPr>
        <w:pStyle w:val="Plattetekstinspringen"/>
      </w:pPr>
      <w:r w:rsidRPr="00107DCA">
        <w:t xml:space="preserve">Breukrek: </w:t>
      </w:r>
    </w:p>
    <w:p w14:paraId="1722304E" w14:textId="77777777" w:rsidR="001D00B9" w:rsidRPr="00107DCA" w:rsidRDefault="001D00B9" w:rsidP="001D00B9">
      <w:pPr>
        <w:pStyle w:val="Plattetekstinspringen2"/>
      </w:pPr>
      <w:r w:rsidRPr="00107DCA">
        <w:t>nieuw - langs: min. 40 %</w:t>
      </w:r>
    </w:p>
    <w:p w14:paraId="15A3D131" w14:textId="77777777" w:rsidR="001D00B9" w:rsidRPr="00107DCA" w:rsidRDefault="001D00B9" w:rsidP="001D00B9">
      <w:pPr>
        <w:pStyle w:val="Plattetekstinspringen2"/>
      </w:pPr>
      <w:r w:rsidRPr="00107DCA">
        <w:t>nieuw - dwars: min. 40 %</w:t>
      </w:r>
    </w:p>
    <w:p w14:paraId="489D08C3" w14:textId="77777777" w:rsidR="001D00B9" w:rsidRPr="00107DCA" w:rsidRDefault="001D00B9" w:rsidP="001D00B9">
      <w:pPr>
        <w:pStyle w:val="Plattetekstinspringen2"/>
      </w:pPr>
      <w:r w:rsidRPr="00107DCA">
        <w:t>na veroudering – 90 dagen op 70 °C en 336u blootstelling aan UV: Δ &lt; 30%</w:t>
      </w:r>
    </w:p>
    <w:p w14:paraId="4B65F103" w14:textId="77777777" w:rsidR="001D00B9" w:rsidRPr="00107DCA" w:rsidRDefault="001D00B9" w:rsidP="001D00B9">
      <w:pPr>
        <w:pStyle w:val="Plattetekstinspringen"/>
      </w:pPr>
      <w:r w:rsidRPr="00107DCA">
        <w:t xml:space="preserve">Waterwerendheid (volgens NBN EN 1928): W1  </w:t>
      </w:r>
    </w:p>
    <w:p w14:paraId="20DBE791" w14:textId="77777777" w:rsidR="001D00B9" w:rsidRPr="00107DCA" w:rsidRDefault="001D00B9" w:rsidP="001D00B9">
      <w:pPr>
        <w:pStyle w:val="Plattetekstinspringen"/>
      </w:pPr>
      <w:r w:rsidRPr="00107DCA">
        <w:t>Nagelscheurweerstand (volgens NBN EN 12310-1):</w:t>
      </w:r>
    </w:p>
    <w:p w14:paraId="2F4F7999" w14:textId="77777777" w:rsidR="001D00B9" w:rsidRPr="00107DCA" w:rsidRDefault="001D00B9" w:rsidP="001D00B9">
      <w:pPr>
        <w:pStyle w:val="Plattetekstinspringen2"/>
      </w:pPr>
      <w:r w:rsidRPr="00107DCA">
        <w:t xml:space="preserve">langs: min. 35 N </w:t>
      </w:r>
    </w:p>
    <w:p w14:paraId="16F8A6D8" w14:textId="77777777" w:rsidR="001D00B9" w:rsidRPr="00107DCA" w:rsidRDefault="001D00B9" w:rsidP="001D00B9">
      <w:pPr>
        <w:pStyle w:val="Plattetekstinspringen2"/>
      </w:pPr>
      <w:r w:rsidRPr="00107DCA">
        <w:t>dwars: min. 35 N</w:t>
      </w:r>
    </w:p>
    <w:p w14:paraId="5C257227" w14:textId="77777777" w:rsidR="001D00B9" w:rsidRPr="00107DCA" w:rsidRDefault="001D00B9" w:rsidP="001D00B9">
      <w:pPr>
        <w:pStyle w:val="Plattetekstinspringen"/>
      </w:pPr>
      <w:r w:rsidRPr="00107DCA">
        <w:t>Brandgedrag (volgens NBN EN ISO 11925-2): E of beter (classificatie volgens NBN EN 13501-1)</w:t>
      </w:r>
    </w:p>
    <w:p w14:paraId="23991929" w14:textId="77777777" w:rsidR="001D00B9" w:rsidRPr="00107DCA" w:rsidRDefault="001D00B9" w:rsidP="001D00B9">
      <w:pPr>
        <w:pStyle w:val="Plattetekstinspringen"/>
      </w:pPr>
      <w:r w:rsidRPr="00107DCA">
        <w:t xml:space="preserve">Temperatuurbestendigheid: van -40 °C tot + 80 °C </w:t>
      </w:r>
    </w:p>
    <w:p w14:paraId="43670F50" w14:textId="77777777" w:rsidR="001D00B9" w:rsidRPr="00107DCA" w:rsidRDefault="001D00B9" w:rsidP="001D00B9">
      <w:pPr>
        <w:pStyle w:val="Kop8"/>
      </w:pPr>
      <w:r w:rsidRPr="00107DCA">
        <w:t>Specificaties</w:t>
      </w:r>
    </w:p>
    <w:p w14:paraId="63C34C99" w14:textId="77777777" w:rsidR="001D00B9" w:rsidRPr="00107DCA" w:rsidRDefault="001D00B9" w:rsidP="001D00B9">
      <w:pPr>
        <w:pStyle w:val="Plattetekstinspringen"/>
      </w:pPr>
      <w:r w:rsidRPr="00107DCA">
        <w:t xml:space="preserve">Waterdampdoorlaatbaarheid sd (= µd) (volgens NBN EN ISO 12572): max. </w:t>
      </w:r>
      <w:r w:rsidRPr="008B0A58">
        <w:rPr>
          <w:rStyle w:val="Keuze-blauw"/>
        </w:rPr>
        <w:t>0,50 / 0,40 / 0,30 / 0,20 / 0,15 / 0,10 / 0,05 / 0,04 / 0,03 / 0,02 / 0,01 / …</w:t>
      </w:r>
      <w:r w:rsidRPr="00107DCA">
        <w:t xml:space="preserve"> m (± 0.01)</w:t>
      </w:r>
    </w:p>
    <w:p w14:paraId="565E6FEF" w14:textId="77777777" w:rsidR="001D00B9" w:rsidRPr="00107DCA" w:rsidRDefault="001D00B9" w:rsidP="001D00B9">
      <w:pPr>
        <w:pStyle w:val="Kop8"/>
      </w:pPr>
      <w:r w:rsidRPr="00107DCA">
        <w:t xml:space="preserve">Bijkomende specificaties </w:t>
      </w:r>
      <w:r w:rsidR="00156DE5">
        <w:t>(te schrappen door ontwerper indien niet van toepassing)</w:t>
      </w:r>
    </w:p>
    <w:p w14:paraId="7FF9024E" w14:textId="77777777" w:rsidR="001D00B9" w:rsidRPr="00107DCA" w:rsidRDefault="001D00B9" w:rsidP="001D00B9">
      <w:pPr>
        <w:pStyle w:val="Plattetekstinspringen"/>
      </w:pPr>
      <w:r w:rsidRPr="00107DCA">
        <w:t xml:space="preserve">UV-bestendigheid (volgens NBN EN 13859-2): min. </w:t>
      </w:r>
      <w:r w:rsidRPr="0000413C">
        <w:rPr>
          <w:rStyle w:val="Keuze-blauw"/>
        </w:rPr>
        <w:t>…</w:t>
      </w:r>
      <w:r w:rsidRPr="00107DCA">
        <w:t xml:space="preserve"> jaar </w:t>
      </w:r>
    </w:p>
    <w:p w14:paraId="0EDA6C6A" w14:textId="77777777" w:rsidR="001D00B9" w:rsidRPr="00107DCA" w:rsidRDefault="001D00B9" w:rsidP="001D00B9">
      <w:pPr>
        <w:pStyle w:val="Plattetekstinspringen"/>
      </w:pPr>
      <w:r w:rsidRPr="00107DCA">
        <w:t>Bij gevels met open voegen: de verouderingstesten m.b.t. treksterkte en breukrek gebeuren volgens NBN EN 13859-1 en -2</w:t>
      </w:r>
    </w:p>
    <w:p w14:paraId="6C7DDE92" w14:textId="77777777" w:rsidR="001D00B9" w:rsidRPr="00107DCA" w:rsidRDefault="001D00B9" w:rsidP="001D00B9">
      <w:pPr>
        <w:pStyle w:val="Plattetekstinspringen"/>
      </w:pPr>
      <w:r w:rsidRPr="00107DCA">
        <w:t xml:space="preserve">Kleur: </w:t>
      </w:r>
      <w:r w:rsidRPr="008B0A58">
        <w:rPr>
          <w:rStyle w:val="Keuze-blauw"/>
        </w:rPr>
        <w:t>zwart / …</w:t>
      </w:r>
    </w:p>
    <w:p w14:paraId="33D06C7E" w14:textId="77777777" w:rsidR="001D00B9" w:rsidRPr="00107DCA" w:rsidRDefault="001D00B9" w:rsidP="001D00B9">
      <w:pPr>
        <w:pStyle w:val="Kop6"/>
      </w:pPr>
      <w:r w:rsidRPr="00107DCA">
        <w:t>Uitvoering</w:t>
      </w:r>
    </w:p>
    <w:p w14:paraId="5DDEF583" w14:textId="77777777" w:rsidR="001D00B9" w:rsidRPr="00107DCA" w:rsidRDefault="001D00B9" w:rsidP="001D00B9">
      <w:pPr>
        <w:pStyle w:val="Plattetekstinspringen"/>
      </w:pPr>
      <w:r w:rsidRPr="00107DCA">
        <w:t>Plaatsing overeenkomstig de voorschriften van de fabrikant</w:t>
      </w:r>
    </w:p>
    <w:p w14:paraId="4D7D9754" w14:textId="77777777" w:rsidR="001D00B9" w:rsidRPr="00107DCA" w:rsidRDefault="001D00B9" w:rsidP="001D00B9">
      <w:pPr>
        <w:pStyle w:val="Plattetekstinspringen"/>
      </w:pPr>
      <w:r w:rsidRPr="00107DCA">
        <w:t xml:space="preserve">Er wordt voorzien in voldoende overlapping (minimaal 15 cm). </w:t>
      </w:r>
    </w:p>
    <w:p w14:paraId="66234B34" w14:textId="77777777" w:rsidR="001D00B9" w:rsidRPr="00107DCA" w:rsidRDefault="001D00B9" w:rsidP="001D00B9">
      <w:pPr>
        <w:pStyle w:val="Kop8"/>
      </w:pPr>
      <w:r w:rsidRPr="00107DCA">
        <w:t xml:space="preserve">Aanvullende uitvoeringsvoorschriften </w:t>
      </w:r>
      <w:r w:rsidR="00156DE5">
        <w:t>(te schrappen door ontwerper indien niet van toepassing)</w:t>
      </w:r>
    </w:p>
    <w:p w14:paraId="7308F3FC" w14:textId="77777777" w:rsidR="001D00B9" w:rsidRPr="00107DCA" w:rsidRDefault="001D00B9" w:rsidP="001D00B9">
      <w:pPr>
        <w:pStyle w:val="Plattetekstinspringen"/>
      </w:pPr>
      <w:r w:rsidRPr="00107DCA">
        <w:t>De naden worden afgeplakt met een zelfklevende en waterbestendige dichtingsband.</w:t>
      </w:r>
    </w:p>
    <w:p w14:paraId="3985128B" w14:textId="77777777" w:rsidR="001D00B9" w:rsidRPr="00107DCA" w:rsidRDefault="001D00B9" w:rsidP="001D00B9">
      <w:pPr>
        <w:pStyle w:val="Plattetekstinspringen"/>
      </w:pPr>
      <w:r w:rsidRPr="00107DCA">
        <w:t xml:space="preserve">Verticale overlappingen gebeuren enkel ter plaatse van de stijlen. </w:t>
      </w:r>
    </w:p>
    <w:p w14:paraId="41252C0C" w14:textId="77777777" w:rsidR="001D00B9" w:rsidRPr="00107DCA" w:rsidRDefault="001D00B9" w:rsidP="001D00B9">
      <w:pPr>
        <w:pStyle w:val="Kop5"/>
      </w:pPr>
      <w:bookmarkStart w:id="1469" w:name="_Toc384116204"/>
      <w:bookmarkStart w:id="1470" w:name="_Toc387672331"/>
      <w:bookmarkStart w:id="1471" w:name="_Toc438633680"/>
      <w:r w:rsidRPr="00107DCA">
        <w:t>28.14.12.</w:t>
      </w:r>
      <w:r w:rsidRPr="00107DCA">
        <w:tab/>
        <w:t>materialen – folies/buitenfolies – hellende daken</w:t>
      </w:r>
      <w:r w:rsidRPr="00107DCA">
        <w:tab/>
      </w:r>
      <w:r w:rsidRPr="00A074ED">
        <w:rPr>
          <w:rStyle w:val="MeetChar"/>
        </w:rPr>
        <w:t>|PM|</w:t>
      </w:r>
      <w:bookmarkEnd w:id="1469"/>
      <w:bookmarkEnd w:id="1470"/>
      <w:bookmarkEnd w:id="1471"/>
    </w:p>
    <w:p w14:paraId="4A17A220" w14:textId="77777777" w:rsidR="001D00B9" w:rsidRPr="00107DCA" w:rsidRDefault="001D00B9" w:rsidP="001D00B9">
      <w:pPr>
        <w:pStyle w:val="Kop6"/>
      </w:pPr>
      <w:r w:rsidRPr="00107DCA">
        <w:t>Omschrijving</w:t>
      </w:r>
    </w:p>
    <w:p w14:paraId="07B37055" w14:textId="77777777" w:rsidR="001D00B9" w:rsidRPr="00107DCA" w:rsidRDefault="001D00B9" w:rsidP="001D00B9">
      <w:pPr>
        <w:pStyle w:val="Plattetekst"/>
      </w:pPr>
      <w:r>
        <w:t>D</w:t>
      </w:r>
      <w:r w:rsidRPr="00107DCA">
        <w:t>ampopen folie, die als onderdak geplaatst wordt.</w:t>
      </w:r>
    </w:p>
    <w:p w14:paraId="09E92408" w14:textId="77777777" w:rsidR="001D00B9" w:rsidRPr="00107DCA" w:rsidRDefault="001D00B9" w:rsidP="001D00B9">
      <w:pPr>
        <w:pStyle w:val="Kop6"/>
      </w:pPr>
      <w:r w:rsidRPr="00107DCA">
        <w:t>Meting</w:t>
      </w:r>
    </w:p>
    <w:p w14:paraId="5017EE65" w14:textId="77777777" w:rsidR="001D00B9" w:rsidRPr="00107DCA" w:rsidRDefault="001D00B9" w:rsidP="001D00B9">
      <w:pPr>
        <w:pStyle w:val="Plattetekstinspringen"/>
      </w:pPr>
      <w:r>
        <w:t>aard</w:t>
      </w:r>
      <w:r w:rsidRPr="00107DCA">
        <w:t xml:space="preserve"> van de overeenkomst: Pro Memorie (PM). Inbegrepen in de prijs van de daken.</w:t>
      </w:r>
    </w:p>
    <w:p w14:paraId="412167F7" w14:textId="77777777" w:rsidR="001D00B9" w:rsidRPr="00107DCA" w:rsidRDefault="001D00B9" w:rsidP="001D00B9">
      <w:pPr>
        <w:pStyle w:val="Kop6"/>
      </w:pPr>
      <w:r w:rsidRPr="00107DCA">
        <w:t>Materiaal</w:t>
      </w:r>
    </w:p>
    <w:p w14:paraId="399E4F50" w14:textId="77777777" w:rsidR="001D00B9" w:rsidRPr="00107DCA" w:rsidRDefault="001D00B9" w:rsidP="001D00B9">
      <w:pPr>
        <w:pStyle w:val="Plattetekstinspringen"/>
      </w:pPr>
      <w:r w:rsidRPr="00107DCA">
        <w:t>Gewicht: minimum 100 g/m2</w:t>
      </w:r>
    </w:p>
    <w:p w14:paraId="09558F13" w14:textId="77777777" w:rsidR="001D00B9" w:rsidRPr="00107DCA" w:rsidRDefault="001D00B9" w:rsidP="001D00B9">
      <w:pPr>
        <w:pStyle w:val="Plattetekstinspringen"/>
      </w:pPr>
      <w:r w:rsidRPr="00107DCA">
        <w:t>Dikte: minimum 0,15 mm</w:t>
      </w:r>
    </w:p>
    <w:p w14:paraId="325E8BAB" w14:textId="77777777" w:rsidR="001D00B9" w:rsidRPr="00107DCA" w:rsidRDefault="001D00B9" w:rsidP="001D00B9">
      <w:pPr>
        <w:pStyle w:val="Plattetekstinspringen"/>
      </w:pPr>
      <w:r w:rsidRPr="00107DCA">
        <w:t xml:space="preserve">Treksterkte (volgens NBN EN 12311): </w:t>
      </w:r>
    </w:p>
    <w:p w14:paraId="7020E8B3" w14:textId="77777777" w:rsidR="001D00B9" w:rsidRPr="00107DCA" w:rsidRDefault="001D00B9" w:rsidP="001D00B9">
      <w:pPr>
        <w:pStyle w:val="Plattetekstinspringen2"/>
      </w:pPr>
      <w:r w:rsidRPr="00107DCA">
        <w:t>nieuw - langs: min. 200 N/50mm</w:t>
      </w:r>
    </w:p>
    <w:p w14:paraId="398C031A" w14:textId="77777777" w:rsidR="001D00B9" w:rsidRPr="00107DCA" w:rsidRDefault="001D00B9" w:rsidP="001D00B9">
      <w:pPr>
        <w:pStyle w:val="Plattetekstinspringen2"/>
      </w:pPr>
      <w:r w:rsidRPr="00107DCA">
        <w:t>nieuw – dwars: min. 150 N/50mm</w:t>
      </w:r>
    </w:p>
    <w:p w14:paraId="4B5FE1D3" w14:textId="77777777" w:rsidR="001D00B9" w:rsidRPr="00107DCA" w:rsidRDefault="001D00B9" w:rsidP="001D00B9">
      <w:pPr>
        <w:pStyle w:val="Plattetekstinspringen2"/>
      </w:pPr>
      <w:r w:rsidRPr="00107DCA">
        <w:t>na veroudering – 90 dagen op 70 °C en 336u blootstelling aan UV: Δ &lt; 30%</w:t>
      </w:r>
    </w:p>
    <w:p w14:paraId="38672C47" w14:textId="77777777" w:rsidR="001D00B9" w:rsidRPr="00107DCA" w:rsidRDefault="001D00B9" w:rsidP="001D00B9">
      <w:pPr>
        <w:pStyle w:val="Plattetekstinspringen"/>
      </w:pPr>
      <w:r w:rsidRPr="00107DCA">
        <w:t xml:space="preserve">Breukrek: </w:t>
      </w:r>
    </w:p>
    <w:p w14:paraId="691A645A" w14:textId="77777777" w:rsidR="001D00B9" w:rsidRPr="00107DCA" w:rsidRDefault="001D00B9" w:rsidP="001D00B9">
      <w:pPr>
        <w:pStyle w:val="Plattetekstinspringen2"/>
      </w:pPr>
      <w:r w:rsidRPr="00107DCA">
        <w:t>nieuw - langs: min. 40 %</w:t>
      </w:r>
    </w:p>
    <w:p w14:paraId="3488B241" w14:textId="77777777" w:rsidR="001D00B9" w:rsidRPr="00107DCA" w:rsidRDefault="001D00B9" w:rsidP="001D00B9">
      <w:pPr>
        <w:pStyle w:val="Plattetekstinspringen2"/>
      </w:pPr>
      <w:r w:rsidRPr="00107DCA">
        <w:t>nieuw - dwars: min. 40 %</w:t>
      </w:r>
    </w:p>
    <w:p w14:paraId="7B2B2E1E" w14:textId="77777777" w:rsidR="001D00B9" w:rsidRPr="00107DCA" w:rsidRDefault="001D00B9" w:rsidP="001D00B9">
      <w:pPr>
        <w:pStyle w:val="Plattetekstinspringen2"/>
      </w:pPr>
      <w:r w:rsidRPr="00107DCA">
        <w:t>na veroudering – 90 dagen op 70 °C en 336u blootstelling aan UV: Δ &lt; 30%</w:t>
      </w:r>
    </w:p>
    <w:p w14:paraId="4295322E" w14:textId="77777777" w:rsidR="001D00B9" w:rsidRPr="00107DCA" w:rsidRDefault="001D00B9" w:rsidP="001D00B9">
      <w:pPr>
        <w:pStyle w:val="Plattetekstinspringen"/>
      </w:pPr>
      <w:r w:rsidRPr="00107DCA">
        <w:t xml:space="preserve">Waterwerendheid (volgens NBN EN 1928): W1  </w:t>
      </w:r>
    </w:p>
    <w:p w14:paraId="70B2DD29" w14:textId="77777777" w:rsidR="001D00B9" w:rsidRPr="00107DCA" w:rsidRDefault="001D00B9" w:rsidP="001D00B9">
      <w:pPr>
        <w:pStyle w:val="Plattetekstinspringen"/>
      </w:pPr>
      <w:r w:rsidRPr="00107DCA">
        <w:t>Nagelscheurweerstand (volgens NBN EN 12310-1):</w:t>
      </w:r>
    </w:p>
    <w:p w14:paraId="18DB4E8E" w14:textId="77777777" w:rsidR="001D00B9" w:rsidRPr="00A074ED" w:rsidRDefault="001D00B9" w:rsidP="001D00B9">
      <w:pPr>
        <w:pStyle w:val="Plattetekstinspringen2"/>
      </w:pPr>
      <w:r w:rsidRPr="00A074ED">
        <w:t xml:space="preserve">langs: min. 35 N </w:t>
      </w:r>
    </w:p>
    <w:p w14:paraId="30615D5A" w14:textId="77777777" w:rsidR="001D00B9" w:rsidRPr="00A074ED" w:rsidRDefault="001D00B9" w:rsidP="001D00B9">
      <w:pPr>
        <w:pStyle w:val="Plattetekstinspringen2"/>
      </w:pPr>
      <w:r w:rsidRPr="00A074ED">
        <w:t>dwars: min. 35 N</w:t>
      </w:r>
    </w:p>
    <w:p w14:paraId="22470F47" w14:textId="77777777" w:rsidR="001D00B9" w:rsidRPr="00107DCA" w:rsidRDefault="001D00B9" w:rsidP="001D00B9">
      <w:pPr>
        <w:pStyle w:val="Plattetekstinspringen"/>
      </w:pPr>
      <w:r w:rsidRPr="00107DCA">
        <w:t>Brandgedrag (volgens NBN EN ISO 11925-2): E of beter (classificatie volgens NBN EN 13501-1)</w:t>
      </w:r>
    </w:p>
    <w:p w14:paraId="1B21D882" w14:textId="77777777" w:rsidR="001D00B9" w:rsidRPr="00107DCA" w:rsidRDefault="001D00B9" w:rsidP="001D00B9">
      <w:pPr>
        <w:pStyle w:val="Plattetekstinspringen"/>
      </w:pPr>
      <w:r w:rsidRPr="00107DCA">
        <w:t xml:space="preserve">Temperatuurbestendigheid: van -40 °C tot + 80 °C </w:t>
      </w:r>
    </w:p>
    <w:p w14:paraId="7C7BB22A" w14:textId="77777777" w:rsidR="001D00B9" w:rsidRPr="00107DCA" w:rsidRDefault="001D00B9" w:rsidP="001D00B9">
      <w:pPr>
        <w:pStyle w:val="Kop8"/>
      </w:pPr>
      <w:r w:rsidRPr="00107DCA">
        <w:t>Specificaties</w:t>
      </w:r>
    </w:p>
    <w:p w14:paraId="306EE547" w14:textId="77777777" w:rsidR="001D00B9" w:rsidRPr="00107DCA" w:rsidRDefault="001D00B9" w:rsidP="001D00B9">
      <w:pPr>
        <w:pStyle w:val="Plattetekstinspringen"/>
      </w:pPr>
      <w:r w:rsidRPr="00107DCA">
        <w:t xml:space="preserve">Waterdampdoorlaatbaarheid sd (= µd) (volgens NBN EN ISO 12572): max. </w:t>
      </w:r>
      <w:r w:rsidRPr="008B0A58">
        <w:rPr>
          <w:rStyle w:val="Keuze-blauw"/>
        </w:rPr>
        <w:t>0,50 / 0,40 / 0,30 / 0,20 / 0,15 / 0,10 / 0,05 / 0,04 / 0,03 / 0,02 / 0,01 / …</w:t>
      </w:r>
      <w:r w:rsidRPr="00107DCA">
        <w:t xml:space="preserve"> m (± 0.01)</w:t>
      </w:r>
    </w:p>
    <w:p w14:paraId="295E9D8D" w14:textId="77777777" w:rsidR="001D00B9" w:rsidRPr="00107DCA" w:rsidRDefault="001D00B9" w:rsidP="001D00B9">
      <w:pPr>
        <w:pStyle w:val="Kop8"/>
      </w:pPr>
      <w:r w:rsidRPr="00107DCA">
        <w:t xml:space="preserve">Bijkomende specificaties </w:t>
      </w:r>
      <w:r w:rsidR="00156DE5">
        <w:t>(te schrappen door ontwerper indien niet van toepassing)</w:t>
      </w:r>
    </w:p>
    <w:p w14:paraId="2DCEEC03" w14:textId="77777777" w:rsidR="001D00B9" w:rsidRPr="00107DCA" w:rsidRDefault="001D00B9" w:rsidP="001D00B9">
      <w:pPr>
        <w:pStyle w:val="Plattetekstinspringen"/>
      </w:pPr>
      <w:r w:rsidRPr="00107DCA">
        <w:t xml:space="preserve">UV-bestendigheid (volgens NBN EN 13859-1): min. </w:t>
      </w:r>
      <w:r w:rsidRPr="0000413C">
        <w:rPr>
          <w:rStyle w:val="Keuze-blauw"/>
        </w:rPr>
        <w:t>…</w:t>
      </w:r>
      <w:r w:rsidRPr="00107DCA">
        <w:t xml:space="preserve"> jaar </w:t>
      </w:r>
    </w:p>
    <w:p w14:paraId="7640F4FF" w14:textId="77777777" w:rsidR="001D00B9" w:rsidRPr="00107DCA" w:rsidRDefault="001D00B9" w:rsidP="001D00B9">
      <w:pPr>
        <w:pStyle w:val="Plattetekstinspringen"/>
      </w:pPr>
      <w:r w:rsidRPr="00107DCA">
        <w:t xml:space="preserve">Kleur: </w:t>
      </w:r>
      <w:r w:rsidRPr="008B0A58">
        <w:rPr>
          <w:rStyle w:val="Keuze-blauw"/>
        </w:rPr>
        <w:t>zwart / …</w:t>
      </w:r>
    </w:p>
    <w:p w14:paraId="3503C689" w14:textId="77777777" w:rsidR="001D00B9" w:rsidRPr="00107DCA" w:rsidRDefault="001D00B9" w:rsidP="001D00B9">
      <w:pPr>
        <w:pStyle w:val="Kop6"/>
      </w:pPr>
      <w:r w:rsidRPr="00107DCA">
        <w:t>Uitvoering</w:t>
      </w:r>
    </w:p>
    <w:p w14:paraId="6CE43ED2" w14:textId="77777777" w:rsidR="001D00B9" w:rsidRPr="00107DCA" w:rsidRDefault="001D00B9" w:rsidP="001D00B9">
      <w:pPr>
        <w:pStyle w:val="Plattetekstinspringen"/>
      </w:pPr>
      <w:r w:rsidRPr="00107DCA">
        <w:t>Plaatsing overeenkomstig de voorschriften van de fabrikant.</w:t>
      </w:r>
    </w:p>
    <w:p w14:paraId="0B4B0251" w14:textId="77777777" w:rsidR="001D00B9" w:rsidRPr="00107DCA" w:rsidRDefault="001D00B9" w:rsidP="001D00B9">
      <w:pPr>
        <w:pStyle w:val="Plattetekstinspringen"/>
      </w:pPr>
      <w:r w:rsidRPr="00107DCA">
        <w:t>De folies worden in de lengterichting van de nok uitgerold, te beginnen ter hoogte van de goot.</w:t>
      </w:r>
    </w:p>
    <w:p w14:paraId="57A49300" w14:textId="77777777" w:rsidR="001D00B9" w:rsidRPr="00107DCA" w:rsidRDefault="001D00B9" w:rsidP="001D00B9">
      <w:pPr>
        <w:pStyle w:val="Plattetekstinspringen"/>
      </w:pPr>
      <w:r w:rsidRPr="00107DCA">
        <w:t xml:space="preserve">Er wordt voorzien in voldoende overlapping (minimaal 15 cm). </w:t>
      </w:r>
    </w:p>
    <w:p w14:paraId="5FA83BF8" w14:textId="77777777" w:rsidR="001D00B9" w:rsidRPr="00107DCA" w:rsidRDefault="001D00B9" w:rsidP="001D00B9">
      <w:pPr>
        <w:pStyle w:val="Plattetekstinspringen"/>
      </w:pPr>
      <w:r w:rsidRPr="00107DCA">
        <w:t>Ter hoogte van dakvlakramen, schoorstenen, dakdoorvoeren en/of onderbrekingen snijdt en vouwt men de folie zodanig dat een opstaande rand ontstaat.</w:t>
      </w:r>
    </w:p>
    <w:p w14:paraId="5411722F" w14:textId="77777777" w:rsidR="001D00B9" w:rsidRPr="00107DCA" w:rsidRDefault="001D00B9" w:rsidP="001D00B9">
      <w:pPr>
        <w:pStyle w:val="Kop8"/>
      </w:pPr>
      <w:r w:rsidRPr="00107DCA">
        <w:t xml:space="preserve">Aanvullende uitvoeringsvoorschriften </w:t>
      </w:r>
      <w:r w:rsidR="00156DE5">
        <w:t>(te schrappen door ontwerper indien niet van toepassing)</w:t>
      </w:r>
    </w:p>
    <w:p w14:paraId="3C564DCA" w14:textId="77777777" w:rsidR="001D00B9" w:rsidRPr="00107DCA" w:rsidRDefault="001D00B9" w:rsidP="001D00B9">
      <w:pPr>
        <w:pStyle w:val="Plattetekstinspringen"/>
      </w:pPr>
      <w:r w:rsidRPr="00107DCA">
        <w:t>De folies worden doorlopend over de nok heen geplaatst.</w:t>
      </w:r>
    </w:p>
    <w:p w14:paraId="55F31A9E" w14:textId="77777777" w:rsidR="001D00B9" w:rsidRPr="00107DCA" w:rsidRDefault="001D00B9" w:rsidP="001D00B9">
      <w:pPr>
        <w:pStyle w:val="Plattetekstinspringen"/>
      </w:pPr>
      <w:r w:rsidRPr="00107DCA">
        <w:t xml:space="preserve">De opgaande naden worden afgeplakt met een zelfklevende en waterbestendige dichtingsband. </w:t>
      </w:r>
    </w:p>
    <w:p w14:paraId="6A51103D" w14:textId="77777777" w:rsidR="001D00B9" w:rsidRPr="00107DCA" w:rsidRDefault="001D00B9" w:rsidP="001D00B9">
      <w:pPr>
        <w:pStyle w:val="Plattetekstinspringen"/>
      </w:pPr>
      <w:r w:rsidRPr="00107DCA">
        <w:t>Aansluitingen aan dakdoorvoeren worden afgekleefd met aangepaste kleefbanden.</w:t>
      </w:r>
    </w:p>
    <w:p w14:paraId="42E8E321" w14:textId="77777777" w:rsidR="001D00B9" w:rsidRPr="00107DCA" w:rsidRDefault="001D00B9" w:rsidP="001D00B9">
      <w:pPr>
        <w:pStyle w:val="Plattetekstinspringen"/>
      </w:pPr>
      <w:r w:rsidRPr="00107DCA">
        <w:t xml:space="preserve">Verticale overlappingen gebeuren enkel ter plaatse van de kepers. </w:t>
      </w:r>
    </w:p>
    <w:p w14:paraId="7B5E4333" w14:textId="77777777" w:rsidR="001D00B9" w:rsidRPr="00107DCA" w:rsidRDefault="001D00B9" w:rsidP="001D00B9">
      <w:pPr>
        <w:pStyle w:val="Kop4"/>
      </w:pPr>
      <w:bookmarkStart w:id="1472" w:name="_Toc384116205"/>
      <w:bookmarkStart w:id="1473" w:name="_Toc384116295"/>
      <w:bookmarkStart w:id="1474" w:name="_Toc387672332"/>
      <w:bookmarkStart w:id="1475" w:name="_Toc438633681"/>
      <w:r w:rsidRPr="00107DCA">
        <w:t>28.14.20.</w:t>
      </w:r>
      <w:r w:rsidRPr="00107DCA">
        <w:tab/>
        <w:t>materialen – folies/binnenfolies</w:t>
      </w:r>
      <w:bookmarkEnd w:id="1472"/>
      <w:bookmarkEnd w:id="1473"/>
      <w:bookmarkEnd w:id="1474"/>
      <w:bookmarkEnd w:id="1475"/>
      <w:r w:rsidRPr="00107DCA">
        <w:tab/>
      </w:r>
    </w:p>
    <w:p w14:paraId="6A44F00A" w14:textId="77777777" w:rsidR="001D00B9" w:rsidRPr="00107DCA" w:rsidRDefault="001D00B9" w:rsidP="001D00B9">
      <w:pPr>
        <w:pStyle w:val="Kop5"/>
      </w:pPr>
      <w:bookmarkStart w:id="1476" w:name="_Toc384116206"/>
      <w:bookmarkStart w:id="1477" w:name="_Toc387672333"/>
      <w:bookmarkStart w:id="1478" w:name="_Toc438633682"/>
      <w:r w:rsidRPr="00107DCA">
        <w:t>28.14.21.</w:t>
      </w:r>
      <w:r w:rsidRPr="00107DCA">
        <w:tab/>
        <w:t>materialen – folies/binnenfolies – wanden</w:t>
      </w:r>
      <w:r w:rsidRPr="00107DCA">
        <w:tab/>
      </w:r>
      <w:r w:rsidRPr="00A074ED">
        <w:rPr>
          <w:rStyle w:val="MeetChar"/>
        </w:rPr>
        <w:t>|PM|</w:t>
      </w:r>
      <w:bookmarkEnd w:id="1476"/>
      <w:bookmarkEnd w:id="1477"/>
      <w:bookmarkEnd w:id="1478"/>
    </w:p>
    <w:p w14:paraId="71B99ADA" w14:textId="77777777" w:rsidR="001D00B9" w:rsidRPr="00107DCA" w:rsidRDefault="001D00B9" w:rsidP="001D00B9">
      <w:pPr>
        <w:pStyle w:val="Kop6"/>
      </w:pPr>
      <w:r w:rsidRPr="00107DCA">
        <w:t>Omschrijving</w:t>
      </w:r>
    </w:p>
    <w:p w14:paraId="78769A9F" w14:textId="77777777" w:rsidR="001D00B9" w:rsidRPr="00107DCA" w:rsidRDefault="001D00B9" w:rsidP="001D00B9">
      <w:pPr>
        <w:pStyle w:val="Plattetekst"/>
      </w:pPr>
      <w:r>
        <w:t>D</w:t>
      </w:r>
      <w:r w:rsidRPr="00107DCA">
        <w:t>ampscherm dat aan de binnenzijde van de wandconstructie geplaatst wordt.</w:t>
      </w:r>
    </w:p>
    <w:p w14:paraId="7916C8A9" w14:textId="77777777" w:rsidR="001D00B9" w:rsidRPr="00107DCA" w:rsidRDefault="001D00B9" w:rsidP="001D00B9">
      <w:pPr>
        <w:pStyle w:val="Kop6"/>
      </w:pPr>
      <w:r w:rsidRPr="00107DCA">
        <w:t>Meting</w:t>
      </w:r>
    </w:p>
    <w:p w14:paraId="7A1CE1D1" w14:textId="77777777" w:rsidR="001D00B9" w:rsidRPr="00107DCA" w:rsidRDefault="001D00B9" w:rsidP="001D00B9">
      <w:pPr>
        <w:pStyle w:val="Plattetekstinspringen"/>
      </w:pPr>
      <w:r>
        <w:t>aard</w:t>
      </w:r>
      <w:r w:rsidRPr="00107DCA">
        <w:t xml:space="preserve"> van de overeenkomst: Pro Memorie (PM). Inbegrepen in de prijs van de wanden.</w:t>
      </w:r>
    </w:p>
    <w:p w14:paraId="41101AD1" w14:textId="77777777" w:rsidR="001D00B9" w:rsidRPr="00107DCA" w:rsidRDefault="001D00B9" w:rsidP="001D00B9">
      <w:pPr>
        <w:pStyle w:val="Kop6"/>
      </w:pPr>
      <w:r w:rsidRPr="00107DCA">
        <w:t>Materiaal</w:t>
      </w:r>
    </w:p>
    <w:p w14:paraId="21E1A290" w14:textId="77777777" w:rsidR="001D00B9" w:rsidRPr="00107DCA" w:rsidRDefault="001D00B9" w:rsidP="001D00B9">
      <w:pPr>
        <w:pStyle w:val="Plattetekstinspringen"/>
      </w:pPr>
      <w:r w:rsidRPr="00107DCA">
        <w:t>Gewicht: minimum 150 g/m2 (± 10 g)</w:t>
      </w:r>
    </w:p>
    <w:p w14:paraId="68263199" w14:textId="77777777" w:rsidR="001D00B9" w:rsidRPr="00107DCA" w:rsidRDefault="001D00B9" w:rsidP="001D00B9">
      <w:pPr>
        <w:pStyle w:val="Plattetekstinspringen"/>
      </w:pPr>
      <w:r w:rsidRPr="00107DCA">
        <w:t>Dikte: minimum 0,20 mm</w:t>
      </w:r>
    </w:p>
    <w:p w14:paraId="1C4998C5" w14:textId="77777777" w:rsidR="001D00B9" w:rsidRPr="00107DCA" w:rsidRDefault="001D00B9" w:rsidP="001D00B9">
      <w:pPr>
        <w:pStyle w:val="Plattetekstinspringen"/>
      </w:pPr>
      <w:r w:rsidRPr="00107DCA">
        <w:t xml:space="preserve">Treksterkte (volgens NBN EN 12311): </w:t>
      </w:r>
    </w:p>
    <w:p w14:paraId="4E767D68" w14:textId="77777777" w:rsidR="001D00B9" w:rsidRPr="00107DCA" w:rsidRDefault="001D00B9" w:rsidP="001D00B9">
      <w:pPr>
        <w:pStyle w:val="Plattetekstinspringen2"/>
      </w:pPr>
      <w:r w:rsidRPr="00107DCA">
        <w:t>nieuw - langs: min. 150 N/50mm</w:t>
      </w:r>
    </w:p>
    <w:p w14:paraId="32B5CF55" w14:textId="77777777" w:rsidR="001D00B9" w:rsidRPr="00107DCA" w:rsidRDefault="001D00B9" w:rsidP="001D00B9">
      <w:pPr>
        <w:pStyle w:val="Plattetekstinspringen2"/>
      </w:pPr>
      <w:r w:rsidRPr="00107DCA">
        <w:t>nieuw – dwars: min. 100 N/50mm</w:t>
      </w:r>
    </w:p>
    <w:p w14:paraId="03DFAD79" w14:textId="77777777" w:rsidR="001D00B9" w:rsidRPr="00107DCA" w:rsidRDefault="001D00B9" w:rsidP="001D00B9">
      <w:pPr>
        <w:pStyle w:val="Plattetekstinspringen"/>
      </w:pPr>
      <w:r w:rsidRPr="00107DCA">
        <w:t>Brandweerstand: E of beter volgens NBN EN 13501-1.</w:t>
      </w:r>
    </w:p>
    <w:p w14:paraId="370EBA46" w14:textId="77777777" w:rsidR="001D00B9" w:rsidRPr="00107DCA" w:rsidRDefault="001D00B9" w:rsidP="001D00B9">
      <w:pPr>
        <w:pStyle w:val="Kop8"/>
      </w:pPr>
      <w:r w:rsidRPr="00107DCA">
        <w:t>Specificaties</w:t>
      </w:r>
    </w:p>
    <w:p w14:paraId="4B0CD590" w14:textId="77777777" w:rsidR="001D00B9" w:rsidRPr="00107DCA" w:rsidRDefault="001D00B9" w:rsidP="001D00B9">
      <w:pPr>
        <w:pStyle w:val="Plattetekstinspringen"/>
      </w:pPr>
      <w:r w:rsidRPr="00107DCA">
        <w:t xml:space="preserve">Waterdampdoorlaatbaarheid sd (= µd) (volgens NBN EN ISO 12572): min.  </w:t>
      </w:r>
      <w:r w:rsidRPr="008B0A58">
        <w:rPr>
          <w:rStyle w:val="Keuze-blauw"/>
        </w:rPr>
        <w:t xml:space="preserve">&lt; 20 m / 20 - 50 m / 50 – 100 m / 100 – 150 m / &gt; 150 m /… </w:t>
      </w:r>
    </w:p>
    <w:p w14:paraId="4669CFC0" w14:textId="77777777" w:rsidR="001D00B9" w:rsidRPr="00107DCA" w:rsidRDefault="001D00B9" w:rsidP="001D00B9">
      <w:pPr>
        <w:pStyle w:val="Kop6"/>
      </w:pPr>
      <w:r w:rsidRPr="00107DCA">
        <w:t>Uitvoering</w:t>
      </w:r>
    </w:p>
    <w:p w14:paraId="6453DBCE" w14:textId="77777777" w:rsidR="001D00B9" w:rsidRPr="00107DCA" w:rsidRDefault="001D00B9" w:rsidP="001D00B9">
      <w:pPr>
        <w:pStyle w:val="Plattetekstinspringen"/>
      </w:pPr>
      <w:r w:rsidRPr="00107DCA">
        <w:t>De banen moeten elkaar voldoende overlappen (circa 10 cm). Alle naden, en mogelijk opgetreden scheuren, moeten zorgvuldig dichtgekleefd worden met een voor de toepassing geschikte kleefband. De dichtheid op oneffen oppervlakten wordt gerealiseerd door middel van aangepaste afdichtingsbanden.</w:t>
      </w:r>
    </w:p>
    <w:p w14:paraId="00244CA0" w14:textId="77777777" w:rsidR="001D00B9" w:rsidRPr="00107DCA" w:rsidRDefault="001D00B9" w:rsidP="001D00B9">
      <w:pPr>
        <w:pStyle w:val="Plattetekstinspringen"/>
      </w:pPr>
      <w:r w:rsidRPr="00107DCA">
        <w:t>De binnenfolie mag nergens doorboord worden. Elektrische leidingen moeten aangebracht worden in de aanwezige ruimte tussen de binnenafwerking en het dampscherm.</w:t>
      </w:r>
    </w:p>
    <w:p w14:paraId="0B9C40FD" w14:textId="77777777" w:rsidR="001D00B9" w:rsidRPr="00107DCA" w:rsidRDefault="001D00B9" w:rsidP="001D00B9">
      <w:pPr>
        <w:pStyle w:val="Plattetekstinspringen"/>
      </w:pPr>
      <w:r w:rsidRPr="00107DCA">
        <w:t>De binnenplaatafwerking mag pas geplaatst worden nadat de goede plaatsing van de binnenfolie gecontroleerd werd door de architect.</w:t>
      </w:r>
    </w:p>
    <w:p w14:paraId="0475D97F" w14:textId="77777777" w:rsidR="001D00B9" w:rsidRPr="00107DCA" w:rsidRDefault="001D00B9" w:rsidP="001D00B9">
      <w:pPr>
        <w:pStyle w:val="Kop5"/>
      </w:pPr>
      <w:bookmarkStart w:id="1479" w:name="_Toc384116207"/>
      <w:bookmarkStart w:id="1480" w:name="_Toc387672334"/>
      <w:bookmarkStart w:id="1481" w:name="_Toc438633683"/>
      <w:r w:rsidRPr="00107DCA">
        <w:t>28.14.22.</w:t>
      </w:r>
      <w:r w:rsidRPr="00107DCA">
        <w:tab/>
        <w:t>materialen – folies/binnenfolies – hellende daken</w:t>
      </w:r>
      <w:r w:rsidRPr="00107DCA">
        <w:tab/>
      </w:r>
      <w:r w:rsidRPr="00A074ED">
        <w:rPr>
          <w:rStyle w:val="MeetChar"/>
        </w:rPr>
        <w:t>|PM|</w:t>
      </w:r>
      <w:bookmarkEnd w:id="1479"/>
      <w:bookmarkEnd w:id="1480"/>
      <w:bookmarkEnd w:id="1481"/>
    </w:p>
    <w:p w14:paraId="382585BD" w14:textId="77777777" w:rsidR="001D00B9" w:rsidRPr="00107DCA" w:rsidRDefault="001D00B9" w:rsidP="001D00B9">
      <w:pPr>
        <w:pStyle w:val="Kop6"/>
      </w:pPr>
      <w:r w:rsidRPr="00107DCA">
        <w:t>Omschrijving</w:t>
      </w:r>
    </w:p>
    <w:p w14:paraId="12887F7A" w14:textId="77777777" w:rsidR="001D00B9" w:rsidRPr="00107DCA" w:rsidRDefault="001D00B9" w:rsidP="001D00B9">
      <w:pPr>
        <w:pStyle w:val="Plattetekst"/>
      </w:pPr>
      <w:r>
        <w:t>D</w:t>
      </w:r>
      <w:r w:rsidRPr="00107DCA">
        <w:t>ampscherm dat aan de binnenzijde van de dakconstructie geplaatst wordt.</w:t>
      </w:r>
    </w:p>
    <w:p w14:paraId="198F39C6" w14:textId="77777777" w:rsidR="001D00B9" w:rsidRPr="00107DCA" w:rsidRDefault="001D00B9" w:rsidP="001D00B9">
      <w:pPr>
        <w:pStyle w:val="Kop6"/>
      </w:pPr>
      <w:r w:rsidRPr="00107DCA">
        <w:t>Meting</w:t>
      </w:r>
    </w:p>
    <w:p w14:paraId="26A81B3A" w14:textId="77777777" w:rsidR="001D00B9" w:rsidRPr="00107DCA" w:rsidRDefault="001D00B9" w:rsidP="001D00B9">
      <w:pPr>
        <w:pStyle w:val="Plattetekstinspringen"/>
      </w:pPr>
      <w:r>
        <w:t>aard</w:t>
      </w:r>
      <w:r w:rsidRPr="00107DCA">
        <w:t xml:space="preserve"> van de overeenkomst: Pro Memorie (PM). Inbegrepen in de prijs van de daken.</w:t>
      </w:r>
    </w:p>
    <w:p w14:paraId="1A293FB0" w14:textId="77777777" w:rsidR="001D00B9" w:rsidRPr="00107DCA" w:rsidRDefault="001D00B9" w:rsidP="001D00B9">
      <w:pPr>
        <w:pStyle w:val="Kop6"/>
      </w:pPr>
      <w:r w:rsidRPr="00107DCA">
        <w:t>Materiaal</w:t>
      </w:r>
    </w:p>
    <w:p w14:paraId="3B7CFE95" w14:textId="77777777" w:rsidR="001D00B9" w:rsidRPr="00107DCA" w:rsidRDefault="001D00B9" w:rsidP="001D00B9">
      <w:pPr>
        <w:pStyle w:val="Plattetekstinspringen"/>
      </w:pPr>
      <w:r w:rsidRPr="00107DCA">
        <w:t>Gewicht: minimum 150 g/m2 (± 10 g)</w:t>
      </w:r>
    </w:p>
    <w:p w14:paraId="453F6415" w14:textId="77777777" w:rsidR="001D00B9" w:rsidRPr="00107DCA" w:rsidRDefault="001D00B9" w:rsidP="001D00B9">
      <w:pPr>
        <w:pStyle w:val="Plattetekstinspringen"/>
      </w:pPr>
      <w:r w:rsidRPr="00107DCA">
        <w:t>Dikte: minimum 0,20 mm</w:t>
      </w:r>
    </w:p>
    <w:p w14:paraId="2BEF5E2F" w14:textId="77777777" w:rsidR="001D00B9" w:rsidRPr="00107DCA" w:rsidRDefault="001D00B9" w:rsidP="001D00B9">
      <w:pPr>
        <w:pStyle w:val="Plattetekstinspringen"/>
      </w:pPr>
      <w:r w:rsidRPr="00107DCA">
        <w:t xml:space="preserve">Treksterkte (volgens NBN EN 12311): </w:t>
      </w:r>
    </w:p>
    <w:p w14:paraId="18FD01C6" w14:textId="77777777" w:rsidR="001D00B9" w:rsidRPr="00107DCA" w:rsidRDefault="001D00B9" w:rsidP="001D00B9">
      <w:pPr>
        <w:pStyle w:val="Plattetekstinspringen2"/>
      </w:pPr>
      <w:r w:rsidRPr="00107DCA">
        <w:t>nieuw - langs: min. 150 N/50mm</w:t>
      </w:r>
    </w:p>
    <w:p w14:paraId="3D39D475" w14:textId="77777777" w:rsidR="001D00B9" w:rsidRPr="00107DCA" w:rsidRDefault="001D00B9" w:rsidP="001D00B9">
      <w:pPr>
        <w:pStyle w:val="Plattetekstinspringen2"/>
      </w:pPr>
      <w:r w:rsidRPr="00107DCA">
        <w:t>nieuw – dwars: min. 100 N/50mm</w:t>
      </w:r>
    </w:p>
    <w:p w14:paraId="6E9869F0" w14:textId="77777777" w:rsidR="001D00B9" w:rsidRPr="00107DCA" w:rsidRDefault="001D00B9" w:rsidP="001D00B9">
      <w:pPr>
        <w:pStyle w:val="Plattetekstinspringen"/>
      </w:pPr>
      <w:r w:rsidRPr="00107DCA">
        <w:t>Brandweerstand: min. klasse B volgens NBN EN 13501-1</w:t>
      </w:r>
    </w:p>
    <w:p w14:paraId="6825096E" w14:textId="77777777" w:rsidR="001D00B9" w:rsidRPr="00107DCA" w:rsidRDefault="001D00B9" w:rsidP="001D00B9">
      <w:pPr>
        <w:pStyle w:val="Kop8"/>
      </w:pPr>
      <w:r w:rsidRPr="00107DCA">
        <w:t>Specificaties</w:t>
      </w:r>
    </w:p>
    <w:p w14:paraId="6FE7BADE" w14:textId="77777777" w:rsidR="001D00B9" w:rsidRPr="008B0A58" w:rsidRDefault="001D00B9" w:rsidP="001D00B9">
      <w:pPr>
        <w:pStyle w:val="Plattetekstinspringen"/>
        <w:rPr>
          <w:rStyle w:val="Keuze-blauw"/>
        </w:rPr>
      </w:pPr>
      <w:r w:rsidRPr="00107DCA">
        <w:t xml:space="preserve">Waterdampdoorlaatbaarheid sd (= µd) (volgens NBN EN ISO 12572): min.  </w:t>
      </w:r>
      <w:r w:rsidRPr="008B0A58">
        <w:rPr>
          <w:rStyle w:val="Keuze-blauw"/>
        </w:rPr>
        <w:t>&lt; 20 m / 20 - 50 m / 50 – 100 m / 100 – 150 m / &gt; 150 m /…</w:t>
      </w:r>
    </w:p>
    <w:p w14:paraId="27F8C4CB" w14:textId="77777777" w:rsidR="001D00B9" w:rsidRPr="00107DCA" w:rsidRDefault="001D00B9" w:rsidP="001D00B9">
      <w:pPr>
        <w:pStyle w:val="Kop6"/>
      </w:pPr>
      <w:r w:rsidRPr="00107DCA">
        <w:t>Uitvoering</w:t>
      </w:r>
    </w:p>
    <w:p w14:paraId="0DA27A30" w14:textId="77777777" w:rsidR="001D00B9" w:rsidRPr="00107DCA" w:rsidRDefault="001D00B9" w:rsidP="001D00B9">
      <w:pPr>
        <w:pStyle w:val="Plattetekstinspringen"/>
      </w:pPr>
      <w:r w:rsidRPr="00107DCA">
        <w:t>De banen moeten elkaar voldoende overlappen (circa 10 cm). Alle naden, en mogelijk opgetreden scheuren, moeten zorgvuldig dichtgekleefd worden met een voor de toepassing geschikte kleefband. De dichtheid op oneffen oppervlakten wordt gerealiseerd door middel van aangepaste afdichtingsbanden.</w:t>
      </w:r>
    </w:p>
    <w:p w14:paraId="2D364022" w14:textId="77777777" w:rsidR="001D00B9" w:rsidRPr="00107DCA" w:rsidRDefault="001D00B9" w:rsidP="001D00B9">
      <w:pPr>
        <w:pStyle w:val="Plattetekstinspringen"/>
      </w:pPr>
      <w:r w:rsidRPr="00107DCA">
        <w:t>De binnenfolie mag nergens doorboord worden. Elektrische leidingen moeten aangebracht worden in de aanwezige ruimte tussen de binnenafwerking en het dampscherm.</w:t>
      </w:r>
    </w:p>
    <w:p w14:paraId="154710C7" w14:textId="77777777" w:rsidR="001D00B9" w:rsidRPr="00107DCA" w:rsidRDefault="001D00B9" w:rsidP="001D00B9">
      <w:pPr>
        <w:pStyle w:val="Plattetekstinspringen"/>
      </w:pPr>
      <w:r w:rsidRPr="00107DCA">
        <w:t>De binnenplaatafwerking mag pas geplaatst worden nadat de goede plaatsing van de binnenfolie gecontroleerd werd door de architect.</w:t>
      </w:r>
    </w:p>
    <w:p w14:paraId="625B4D26" w14:textId="77777777" w:rsidR="001D00B9" w:rsidRPr="00107DCA" w:rsidRDefault="001D00B9" w:rsidP="001D00B9">
      <w:pPr>
        <w:pStyle w:val="Kop5"/>
      </w:pPr>
      <w:bookmarkStart w:id="1482" w:name="_Toc384116208"/>
      <w:bookmarkStart w:id="1483" w:name="_Toc387672335"/>
      <w:bookmarkStart w:id="1484" w:name="_Toc438633684"/>
      <w:r w:rsidRPr="00107DCA">
        <w:t>28.14.23.</w:t>
      </w:r>
      <w:r w:rsidRPr="00107DCA">
        <w:tab/>
        <w:t>materialen – folies/binnenfolies – platte daken</w:t>
      </w:r>
      <w:r w:rsidRPr="00107DCA">
        <w:tab/>
      </w:r>
      <w:r w:rsidRPr="00A074ED">
        <w:rPr>
          <w:rStyle w:val="MeetChar"/>
        </w:rPr>
        <w:t>|PM|</w:t>
      </w:r>
      <w:bookmarkEnd w:id="1482"/>
      <w:bookmarkEnd w:id="1483"/>
      <w:bookmarkEnd w:id="1484"/>
    </w:p>
    <w:p w14:paraId="63ABA71C" w14:textId="77777777" w:rsidR="001D00B9" w:rsidRPr="00107DCA" w:rsidRDefault="001D00B9" w:rsidP="001D00B9">
      <w:pPr>
        <w:pStyle w:val="Kop6"/>
      </w:pPr>
      <w:r w:rsidRPr="00107DCA">
        <w:t>Omschrijving</w:t>
      </w:r>
    </w:p>
    <w:p w14:paraId="4B36C41F" w14:textId="77777777" w:rsidR="001D00B9" w:rsidRPr="00107DCA" w:rsidRDefault="001D00B9" w:rsidP="001D00B9">
      <w:pPr>
        <w:pStyle w:val="Plattetekst"/>
      </w:pPr>
      <w:r>
        <w:t>D</w:t>
      </w:r>
      <w:r w:rsidRPr="00107DCA">
        <w:t>ampremmende folie, die aan de binnenzijde van de dakconstructie geplaatst wordt.</w:t>
      </w:r>
    </w:p>
    <w:p w14:paraId="0F0EC922" w14:textId="77777777" w:rsidR="001D00B9" w:rsidRPr="00107DCA" w:rsidRDefault="001D00B9" w:rsidP="001D00B9">
      <w:pPr>
        <w:pStyle w:val="Kop6"/>
      </w:pPr>
      <w:r w:rsidRPr="00107DCA">
        <w:t>Meting</w:t>
      </w:r>
    </w:p>
    <w:p w14:paraId="4546D818" w14:textId="77777777" w:rsidR="001D00B9" w:rsidRPr="00107DCA" w:rsidRDefault="001D00B9" w:rsidP="001D00B9">
      <w:pPr>
        <w:pStyle w:val="Plattetekstinspringen"/>
      </w:pPr>
      <w:r>
        <w:t>aard</w:t>
      </w:r>
      <w:r w:rsidRPr="00107DCA">
        <w:t xml:space="preserve"> van de overeenkomst: Pro Memorie (PM). Inbegrepen in de prijs van de daken.</w:t>
      </w:r>
    </w:p>
    <w:p w14:paraId="49DCFA25" w14:textId="77777777" w:rsidR="001D00B9" w:rsidRPr="00107DCA" w:rsidRDefault="001D00B9" w:rsidP="001D00B9">
      <w:pPr>
        <w:pStyle w:val="Kop6"/>
      </w:pPr>
      <w:r w:rsidRPr="00107DCA">
        <w:t>Materiaal</w:t>
      </w:r>
    </w:p>
    <w:p w14:paraId="3D7526B9" w14:textId="77777777" w:rsidR="001D00B9" w:rsidRPr="00107DCA" w:rsidRDefault="001D00B9" w:rsidP="001D00B9">
      <w:pPr>
        <w:pStyle w:val="Plattetekstinspringen"/>
      </w:pPr>
      <w:r w:rsidRPr="00107DCA">
        <w:t>Gewicht: minimum 150 g/m2 (± 10 g)</w:t>
      </w:r>
    </w:p>
    <w:p w14:paraId="525B5369" w14:textId="77777777" w:rsidR="001D00B9" w:rsidRPr="00107DCA" w:rsidRDefault="001D00B9" w:rsidP="001D00B9">
      <w:pPr>
        <w:pStyle w:val="Plattetekstinspringen"/>
      </w:pPr>
      <w:r w:rsidRPr="00107DCA">
        <w:t>Dikte: minimum 0,20 mm</w:t>
      </w:r>
    </w:p>
    <w:p w14:paraId="149BB292" w14:textId="77777777" w:rsidR="001D00B9" w:rsidRPr="00107DCA" w:rsidRDefault="001D00B9" w:rsidP="001D00B9">
      <w:pPr>
        <w:pStyle w:val="Plattetekstinspringen"/>
      </w:pPr>
      <w:r w:rsidRPr="00107DCA">
        <w:t xml:space="preserve">Treksterkte (volgens NBN EN 12311): </w:t>
      </w:r>
    </w:p>
    <w:p w14:paraId="341E5332" w14:textId="77777777" w:rsidR="001D00B9" w:rsidRPr="00107DCA" w:rsidRDefault="001D00B9" w:rsidP="001D00B9">
      <w:pPr>
        <w:pStyle w:val="Plattetekstinspringen2"/>
      </w:pPr>
      <w:r w:rsidRPr="00107DCA">
        <w:t>nieuw - langs: min. 150 N/50mm</w:t>
      </w:r>
    </w:p>
    <w:p w14:paraId="0A6A7BEF" w14:textId="77777777" w:rsidR="001D00B9" w:rsidRPr="00107DCA" w:rsidRDefault="001D00B9" w:rsidP="001D00B9">
      <w:pPr>
        <w:pStyle w:val="Plattetekstinspringen2"/>
      </w:pPr>
      <w:r w:rsidRPr="00107DCA">
        <w:t>nieuw – dwars: min. 100 N/50mm</w:t>
      </w:r>
    </w:p>
    <w:p w14:paraId="32214057" w14:textId="77777777" w:rsidR="001D00B9" w:rsidRPr="00107DCA" w:rsidRDefault="001D00B9" w:rsidP="001D00B9">
      <w:pPr>
        <w:pStyle w:val="Plattetekstinspringen"/>
      </w:pPr>
      <w:r w:rsidRPr="00107DCA">
        <w:t>Brandweerstand: min. klasse B volgens NBN EN 13501-1</w:t>
      </w:r>
    </w:p>
    <w:p w14:paraId="40AE0C24" w14:textId="77777777" w:rsidR="001D00B9" w:rsidRPr="00107DCA" w:rsidRDefault="001D00B9" w:rsidP="001D00B9">
      <w:pPr>
        <w:pStyle w:val="Kop8"/>
      </w:pPr>
      <w:r w:rsidRPr="00107DCA">
        <w:t>Specificaties</w:t>
      </w:r>
    </w:p>
    <w:p w14:paraId="7014A64E" w14:textId="77777777" w:rsidR="001D00B9" w:rsidRPr="00107DCA" w:rsidRDefault="001D00B9" w:rsidP="001D00B9">
      <w:pPr>
        <w:pStyle w:val="Plattetekstinspringen"/>
      </w:pPr>
      <w:r w:rsidRPr="00107DCA">
        <w:t xml:space="preserve">Waterdampdoorlaatbaarheid sd (= µd) (volgens NBN EN ISO 12572): min.  </w:t>
      </w:r>
      <w:r w:rsidRPr="008B0A58">
        <w:rPr>
          <w:rStyle w:val="Keuze-blauw"/>
        </w:rPr>
        <w:t>3 / 5 / 10 / 15 / 20 / 25 /…</w:t>
      </w:r>
      <w:r w:rsidRPr="00107DCA">
        <w:t xml:space="preserve"> m</w:t>
      </w:r>
    </w:p>
    <w:p w14:paraId="633CE762" w14:textId="77777777" w:rsidR="001D00B9" w:rsidRPr="00107DCA" w:rsidRDefault="001D00B9" w:rsidP="001D00B9">
      <w:pPr>
        <w:pStyle w:val="Kop8"/>
      </w:pPr>
      <w:r w:rsidRPr="00107DCA">
        <w:t xml:space="preserve">Bijkomende specificaties </w:t>
      </w:r>
      <w:r w:rsidR="00156DE5">
        <w:t>(te schrappen door ontwerper indien niet van toepassing)</w:t>
      </w:r>
    </w:p>
    <w:p w14:paraId="32858DEB" w14:textId="77777777" w:rsidR="001D00B9" w:rsidRPr="00107DCA" w:rsidRDefault="001D00B9" w:rsidP="001D00B9">
      <w:pPr>
        <w:pStyle w:val="Plattetekstinspringen"/>
      </w:pPr>
      <w:r w:rsidRPr="00107DCA">
        <w:t>De folie heeft een variabele waterdampdoorlaatbaarheid. In de winter is het dampremmend effect sterker dan in de zomer zodat condensatie in de winter wordt bemoeilijkt en uitdrogen in de zomer wordt bevorderd. De maximale sd-waarde is voor dergelijke folies minimaal 5 m (‘Specificaties’ hierboven schrappen).</w:t>
      </w:r>
    </w:p>
    <w:p w14:paraId="48A238C0" w14:textId="77777777" w:rsidR="001D00B9" w:rsidRPr="00107DCA" w:rsidRDefault="001D00B9" w:rsidP="001D00B9">
      <w:pPr>
        <w:pStyle w:val="Kop6"/>
      </w:pPr>
      <w:r w:rsidRPr="00107DCA">
        <w:t>Uitvoering</w:t>
      </w:r>
    </w:p>
    <w:p w14:paraId="1268096D" w14:textId="77777777" w:rsidR="001D00B9" w:rsidRPr="00107DCA" w:rsidRDefault="001D00B9" w:rsidP="001D00B9">
      <w:pPr>
        <w:pStyle w:val="Plattetekstinspringen"/>
      </w:pPr>
      <w:r w:rsidRPr="00107DCA">
        <w:t>De banen moeten elkaar voldoende overlappen (circa 10 cm). Alle naden, en mogelijk opgetreden scheuren, moeten zorgvuldig dichtgekleefd worden met een voor de toepassing geschikte kleefband. De dichtheid op oneffen oppervlakten wordt gerealiseerd door middel van aangepaste afdichtingsbanden.</w:t>
      </w:r>
    </w:p>
    <w:p w14:paraId="3C3E4EC0" w14:textId="77777777" w:rsidR="001D00B9" w:rsidRPr="00107DCA" w:rsidRDefault="001D00B9" w:rsidP="001D00B9">
      <w:pPr>
        <w:pStyle w:val="Plattetekstinspringen"/>
      </w:pPr>
      <w:r w:rsidRPr="00107DCA">
        <w:t>De binnenfolie mag nergens doorboord worden. Elektrische leidingen moeten aangebracht worden in de aanwezige ruimte tussen de binnenafwerking en de damprem.</w:t>
      </w:r>
    </w:p>
    <w:p w14:paraId="3D5FDF69" w14:textId="77777777" w:rsidR="001D00B9" w:rsidRPr="00107DCA" w:rsidRDefault="001D00B9" w:rsidP="001D00B9">
      <w:pPr>
        <w:pStyle w:val="Plattetekstinspringen"/>
      </w:pPr>
      <w:r w:rsidRPr="00107DCA">
        <w:t>De binnenplaatafwerking mag pas geplaatst worden nadat de goede plaatsing van de binnenfolie gecontroleerd werd door de architect.</w:t>
      </w:r>
    </w:p>
    <w:p w14:paraId="220A99CF" w14:textId="77777777" w:rsidR="001D00B9" w:rsidRPr="00107DCA" w:rsidRDefault="001D00B9" w:rsidP="001D00B9">
      <w:pPr>
        <w:pStyle w:val="Kop3"/>
      </w:pPr>
      <w:bookmarkStart w:id="1485" w:name="_Toc384116209"/>
      <w:bookmarkStart w:id="1486" w:name="_Toc384116296"/>
      <w:bookmarkStart w:id="1487" w:name="_Toc387672336"/>
      <w:bookmarkStart w:id="1488" w:name="_Toc438633685"/>
      <w:r w:rsidRPr="00107DCA">
        <w:t>28.15.</w:t>
      </w:r>
      <w:r w:rsidRPr="00107DCA">
        <w:tab/>
        <w:t>materialen – regelstructuur voor binnenafwerking</w:t>
      </w:r>
      <w:bookmarkEnd w:id="1485"/>
      <w:bookmarkEnd w:id="1486"/>
      <w:bookmarkEnd w:id="1487"/>
      <w:bookmarkEnd w:id="1488"/>
      <w:r w:rsidRPr="00107DCA">
        <w:tab/>
      </w:r>
    </w:p>
    <w:p w14:paraId="0BBB6BCD" w14:textId="77777777" w:rsidR="001D00B9" w:rsidRPr="00107DCA" w:rsidRDefault="001D00B9" w:rsidP="001D00B9">
      <w:pPr>
        <w:pStyle w:val="Kop4"/>
      </w:pPr>
      <w:bookmarkStart w:id="1489" w:name="_Toc384116210"/>
      <w:bookmarkStart w:id="1490" w:name="_Toc384116297"/>
      <w:bookmarkStart w:id="1491" w:name="_Toc387672337"/>
      <w:bookmarkStart w:id="1492" w:name="_Toc438633686"/>
      <w:r w:rsidRPr="00107DCA">
        <w:t>28.15.10.</w:t>
      </w:r>
      <w:r w:rsidRPr="00107DCA">
        <w:tab/>
        <w:t>materialen – regelstructuur voor binnenafwerking/hout</w:t>
      </w:r>
      <w:r w:rsidRPr="00107DCA">
        <w:tab/>
      </w:r>
      <w:r w:rsidRPr="00B84AEF">
        <w:rPr>
          <w:rStyle w:val="MeetChar"/>
        </w:rPr>
        <w:t>|PM|</w:t>
      </w:r>
      <w:bookmarkEnd w:id="1489"/>
      <w:bookmarkEnd w:id="1490"/>
      <w:bookmarkEnd w:id="1491"/>
      <w:bookmarkEnd w:id="1492"/>
    </w:p>
    <w:p w14:paraId="30234388" w14:textId="77777777" w:rsidR="001D00B9" w:rsidRPr="00107DCA" w:rsidRDefault="001D00B9" w:rsidP="001D00B9">
      <w:pPr>
        <w:pStyle w:val="Kop6"/>
      </w:pPr>
      <w:r w:rsidRPr="00107DCA">
        <w:t>Omschrijving</w:t>
      </w:r>
    </w:p>
    <w:p w14:paraId="53E28AC0" w14:textId="77777777" w:rsidR="001D00B9" w:rsidRPr="00107DCA" w:rsidRDefault="001D00B9" w:rsidP="001D00B9">
      <w:pPr>
        <w:pStyle w:val="Plattetekst"/>
      </w:pPr>
      <w:r w:rsidRPr="00107DCA">
        <w:t>De houten regelstructuur heeft een niet-structurele toepassing. Zij wordt voorzien om de afwerkingsbeplating te kunnen plaatsen, het creëren van leidingspouwen, ….</w:t>
      </w:r>
    </w:p>
    <w:p w14:paraId="34F1D97E" w14:textId="77777777" w:rsidR="001D00B9" w:rsidRPr="00107DCA" w:rsidRDefault="001D00B9" w:rsidP="001D00B9">
      <w:pPr>
        <w:pStyle w:val="Kop6"/>
      </w:pPr>
      <w:r w:rsidRPr="00107DCA">
        <w:t>Meting</w:t>
      </w:r>
    </w:p>
    <w:p w14:paraId="3D318646" w14:textId="77777777" w:rsidR="001D00B9" w:rsidRPr="00107DCA" w:rsidRDefault="001D00B9" w:rsidP="001D00B9">
      <w:pPr>
        <w:pStyle w:val="Plattetekstinspringen"/>
      </w:pPr>
      <w:r>
        <w:t>aard</w:t>
      </w:r>
      <w:r w:rsidRPr="00107DCA">
        <w:t xml:space="preserve"> van de overeenkomst: Pro Memorie (PM). Inbegrepen in de prijs van de af te werken constructie.</w:t>
      </w:r>
    </w:p>
    <w:p w14:paraId="2FF8FA8E" w14:textId="77777777" w:rsidR="001D00B9" w:rsidRPr="00107DCA" w:rsidRDefault="001D00B9" w:rsidP="001D00B9">
      <w:pPr>
        <w:pStyle w:val="Kop6"/>
      </w:pPr>
      <w:r w:rsidRPr="00107DCA">
        <w:t>Materiaal</w:t>
      </w:r>
    </w:p>
    <w:p w14:paraId="7DB0EC3A" w14:textId="77777777" w:rsidR="001D00B9" w:rsidRPr="00107DCA" w:rsidRDefault="001D00B9" w:rsidP="001D00B9">
      <w:pPr>
        <w:pStyle w:val="Plattetekstinspringen"/>
      </w:pPr>
      <w:r w:rsidRPr="00107DCA">
        <w:t>Type hout: naaldhout (vuren, grenen, douglas, ..).</w:t>
      </w:r>
    </w:p>
    <w:p w14:paraId="07637AB0" w14:textId="77777777" w:rsidR="001D00B9" w:rsidRPr="00107DCA" w:rsidRDefault="001D00B9" w:rsidP="001D00B9">
      <w:pPr>
        <w:pStyle w:val="Plattetekstinspringen"/>
      </w:pPr>
      <w:r w:rsidRPr="00107DCA">
        <w:t>Het hout dient voorzien te zijn van een CE-markering.</w:t>
      </w:r>
    </w:p>
    <w:p w14:paraId="0E66711B" w14:textId="77777777" w:rsidR="001D00B9" w:rsidRPr="00107DCA" w:rsidRDefault="001D00B9" w:rsidP="001D00B9">
      <w:pPr>
        <w:pStyle w:val="Plattetekstinspringen"/>
      </w:pPr>
      <w:r w:rsidRPr="00107DCA">
        <w:t xml:space="preserve">Het hout </w:t>
      </w:r>
      <w:r>
        <w:t>heeft</w:t>
      </w:r>
      <w:r w:rsidRPr="00107DCA">
        <w:t xml:space="preserve"> een FSC- of </w:t>
      </w:r>
      <w:r>
        <w:t>PEFC-label en de leverancier is respectievelijk FSC of PEFC CoC-gecertificeerd</w:t>
      </w:r>
      <w:r w:rsidRPr="00107DCA">
        <w:t>.</w:t>
      </w:r>
    </w:p>
    <w:p w14:paraId="0B0DD102" w14:textId="77777777" w:rsidR="001D00B9" w:rsidRPr="00107DCA" w:rsidRDefault="001D00B9" w:rsidP="001D00B9">
      <w:pPr>
        <w:pStyle w:val="Plattetekstinspringen"/>
      </w:pPr>
      <w:r w:rsidRPr="00107DCA">
        <w:t>Maximaal 20 % houtvochtigheid volgens STS 04.1.</w:t>
      </w:r>
    </w:p>
    <w:p w14:paraId="2C17F60C" w14:textId="77777777" w:rsidR="001D00B9" w:rsidRPr="00107DCA" w:rsidRDefault="001D00B9" w:rsidP="001D00B9">
      <w:pPr>
        <w:pStyle w:val="Plattetekstinspringen"/>
      </w:pPr>
      <w:r w:rsidRPr="00107DCA">
        <w:t>Tolerantie: klasse 2 volgens NBN EN336.</w:t>
      </w:r>
    </w:p>
    <w:p w14:paraId="2E46E64E" w14:textId="77777777" w:rsidR="001D00B9" w:rsidRPr="00107DCA" w:rsidRDefault="001D00B9" w:rsidP="001D00B9">
      <w:pPr>
        <w:pStyle w:val="Kop8"/>
      </w:pPr>
      <w:r w:rsidRPr="00107DCA">
        <w:t>Specificaties</w:t>
      </w:r>
    </w:p>
    <w:p w14:paraId="70FDFDCC" w14:textId="77777777" w:rsidR="001D00B9" w:rsidRPr="00107DCA" w:rsidRDefault="001D00B9" w:rsidP="001D00B9">
      <w:pPr>
        <w:pStyle w:val="Plattetekstinspringen"/>
      </w:pPr>
      <w:r w:rsidRPr="00107DCA">
        <w:t xml:space="preserve">Dikte: </w:t>
      </w:r>
      <w:r w:rsidRPr="0038266E">
        <w:rPr>
          <w:rStyle w:val="Keuze-blauw"/>
        </w:rPr>
        <w:t>max. … mm / zie plannen</w:t>
      </w:r>
      <w:r w:rsidRPr="00107DCA">
        <w:tab/>
      </w:r>
    </w:p>
    <w:p w14:paraId="5AFE758A" w14:textId="77777777" w:rsidR="001D00B9" w:rsidRPr="00107DCA" w:rsidRDefault="001D00B9" w:rsidP="001D00B9">
      <w:pPr>
        <w:pStyle w:val="Plattetekstinspringen"/>
      </w:pPr>
      <w:r w:rsidRPr="00107DCA">
        <w:t xml:space="preserve">Hart-op-hart afstand: </w:t>
      </w:r>
      <w:r w:rsidRPr="0000413C">
        <w:rPr>
          <w:rStyle w:val="Keuze-blauw"/>
        </w:rPr>
        <w:t>…</w:t>
      </w:r>
      <w:r w:rsidRPr="00107DCA">
        <w:t xml:space="preserve"> cm</w:t>
      </w:r>
    </w:p>
    <w:p w14:paraId="6EF027D7" w14:textId="77777777" w:rsidR="001D00B9" w:rsidRPr="00107DCA" w:rsidRDefault="001D00B9" w:rsidP="001D00B9">
      <w:pPr>
        <w:pStyle w:val="Kop6"/>
      </w:pPr>
      <w:r w:rsidRPr="00107DCA">
        <w:t>Uitvoering</w:t>
      </w:r>
    </w:p>
    <w:p w14:paraId="0E3554DA" w14:textId="77777777" w:rsidR="001D00B9" w:rsidRPr="00107DCA" w:rsidRDefault="001D00B9" w:rsidP="001D00B9">
      <w:pPr>
        <w:pStyle w:val="Plattetekstinspringen"/>
      </w:pPr>
      <w:r w:rsidRPr="00107DCA">
        <w:t>De dikte van het regelwerk moet afgestemd zijn op een perfecte inbouw van elektrische elementen (stopcontacten, schakelaars, …).</w:t>
      </w:r>
    </w:p>
    <w:p w14:paraId="2F04D87B" w14:textId="77777777" w:rsidR="001D00B9" w:rsidRPr="00107DCA" w:rsidRDefault="001D00B9" w:rsidP="001D00B9">
      <w:pPr>
        <w:pStyle w:val="Kop6"/>
      </w:pPr>
      <w:r w:rsidRPr="00107DCA">
        <w:t>Toepassing</w:t>
      </w:r>
    </w:p>
    <w:p w14:paraId="67F1C3BE" w14:textId="77777777" w:rsidR="001D00B9" w:rsidRPr="00107DCA" w:rsidRDefault="001D00B9" w:rsidP="001D00B9">
      <w:pPr>
        <w:pStyle w:val="Plattetekstinspringen"/>
      </w:pPr>
      <w:r w:rsidRPr="00107DCA">
        <w:t>Regelwerk voor leidingspouwen</w:t>
      </w:r>
    </w:p>
    <w:p w14:paraId="40EF40CA" w14:textId="77777777" w:rsidR="001D00B9" w:rsidRPr="00107DCA" w:rsidRDefault="001D00B9" w:rsidP="001D00B9">
      <w:pPr>
        <w:pStyle w:val="Plattetekstinspringen"/>
      </w:pPr>
      <w:r w:rsidRPr="00107DCA">
        <w:t>Regelwerk voor de afwerkingsbeplating van de wanden</w:t>
      </w:r>
    </w:p>
    <w:p w14:paraId="35956D62" w14:textId="77777777" w:rsidR="001D00B9" w:rsidRPr="00107DCA" w:rsidRDefault="001D00B9" w:rsidP="001D00B9">
      <w:pPr>
        <w:pStyle w:val="Plattetekstinspringen"/>
      </w:pPr>
      <w:r w:rsidRPr="00107DCA">
        <w:t>Regelwerk voor de afwerkingsbeplating van de vloeren</w:t>
      </w:r>
    </w:p>
    <w:p w14:paraId="409226F0" w14:textId="77777777" w:rsidR="001D00B9" w:rsidRPr="00107DCA" w:rsidRDefault="001D00B9" w:rsidP="001D00B9">
      <w:pPr>
        <w:pStyle w:val="Plattetekstinspringen"/>
      </w:pPr>
      <w:r w:rsidRPr="00107DCA">
        <w:t>Regelwerk voor de afwerkingsbeplating van de daken</w:t>
      </w:r>
    </w:p>
    <w:p w14:paraId="41EC92F7" w14:textId="77777777" w:rsidR="001D00B9" w:rsidRPr="00107DCA" w:rsidRDefault="001D00B9" w:rsidP="001D00B9">
      <w:pPr>
        <w:pStyle w:val="Plattetekstinspringen"/>
      </w:pPr>
      <w:r w:rsidRPr="00107DCA">
        <w:t>…</w:t>
      </w:r>
    </w:p>
    <w:p w14:paraId="2BCED60A" w14:textId="77777777" w:rsidR="001D00B9" w:rsidRPr="00107DCA" w:rsidRDefault="001D00B9" w:rsidP="001D00B9">
      <w:pPr>
        <w:pStyle w:val="Kop4"/>
      </w:pPr>
      <w:bookmarkStart w:id="1493" w:name="_Toc384116211"/>
      <w:bookmarkStart w:id="1494" w:name="_Toc384116298"/>
      <w:bookmarkStart w:id="1495" w:name="_Toc387672338"/>
      <w:bookmarkStart w:id="1496" w:name="_Toc438633687"/>
      <w:r w:rsidRPr="00107DCA">
        <w:t>28.15.20.</w:t>
      </w:r>
      <w:r w:rsidRPr="00107DCA">
        <w:tab/>
        <w:t>materialen – regelstructuur voor binnenafwerking/metaal</w:t>
      </w:r>
      <w:r w:rsidRPr="00107DCA">
        <w:tab/>
      </w:r>
      <w:r w:rsidRPr="00B84AEF">
        <w:rPr>
          <w:rStyle w:val="MeetChar"/>
        </w:rPr>
        <w:t>|PM|</w:t>
      </w:r>
      <w:bookmarkEnd w:id="1493"/>
      <w:bookmarkEnd w:id="1494"/>
      <w:bookmarkEnd w:id="1495"/>
      <w:bookmarkEnd w:id="1496"/>
    </w:p>
    <w:p w14:paraId="38F5FBF9" w14:textId="77777777" w:rsidR="001D00B9" w:rsidRPr="00107DCA" w:rsidRDefault="001D00B9" w:rsidP="001D00B9">
      <w:pPr>
        <w:pStyle w:val="Kop6"/>
      </w:pPr>
      <w:r w:rsidRPr="00107DCA">
        <w:t>Omschrijving</w:t>
      </w:r>
    </w:p>
    <w:p w14:paraId="4FD05E17" w14:textId="77777777" w:rsidR="001D00B9" w:rsidRPr="00107DCA" w:rsidRDefault="001D00B9" w:rsidP="001D00B9">
      <w:pPr>
        <w:pStyle w:val="Plattetekst"/>
      </w:pPr>
      <w:r w:rsidRPr="00107DCA">
        <w:t>De metalen regelstructuur heeft een niet-structurele toepassing. Zij wordt voorzien om de afwerkingsbeplating te kunnen plaatsen, het creëren van leidingspouwen, ….</w:t>
      </w:r>
    </w:p>
    <w:p w14:paraId="07B68202" w14:textId="77777777" w:rsidR="001D00B9" w:rsidRPr="00107DCA" w:rsidRDefault="001D00B9" w:rsidP="001D00B9">
      <w:pPr>
        <w:pStyle w:val="Kop6"/>
      </w:pPr>
      <w:r w:rsidRPr="00107DCA">
        <w:t>Meting</w:t>
      </w:r>
    </w:p>
    <w:p w14:paraId="7FA63E8B" w14:textId="77777777" w:rsidR="001D00B9" w:rsidRPr="00107DCA" w:rsidRDefault="001D00B9" w:rsidP="001D00B9">
      <w:pPr>
        <w:pStyle w:val="Plattetekstinspringen"/>
      </w:pPr>
      <w:r>
        <w:t>aard</w:t>
      </w:r>
      <w:r w:rsidRPr="00107DCA">
        <w:t xml:space="preserve"> van de overeenkomst: Pro Memorie (PM). Inbegrepen in de prijs van de af te werken constructie.</w:t>
      </w:r>
    </w:p>
    <w:p w14:paraId="27BA6710" w14:textId="77777777" w:rsidR="001D00B9" w:rsidRPr="00107DCA" w:rsidRDefault="001D00B9" w:rsidP="001D00B9">
      <w:pPr>
        <w:pStyle w:val="Kop6"/>
      </w:pPr>
      <w:r w:rsidRPr="00107DCA">
        <w:t>Materiaal</w:t>
      </w:r>
    </w:p>
    <w:p w14:paraId="3510A15D" w14:textId="77777777" w:rsidR="001D00B9" w:rsidRPr="00107DCA" w:rsidRDefault="001D00B9" w:rsidP="001D00B9">
      <w:pPr>
        <w:pStyle w:val="Plattetekstinspringen"/>
      </w:pPr>
      <w:r w:rsidRPr="00107DCA">
        <w:t>Metalen U-, C- of kokervormig profiel</w:t>
      </w:r>
    </w:p>
    <w:p w14:paraId="5A0B2A60" w14:textId="77777777" w:rsidR="001D00B9" w:rsidRPr="00107DCA" w:rsidRDefault="001D00B9" w:rsidP="001D00B9">
      <w:pPr>
        <w:pStyle w:val="Kop8"/>
      </w:pPr>
      <w:r w:rsidRPr="00107DCA">
        <w:t>Specificaties</w:t>
      </w:r>
    </w:p>
    <w:p w14:paraId="79658A8D" w14:textId="77777777" w:rsidR="001D00B9" w:rsidRPr="00107DCA" w:rsidRDefault="001D00B9" w:rsidP="001D00B9">
      <w:pPr>
        <w:pStyle w:val="Plattetekstinspringen"/>
      </w:pPr>
      <w:r w:rsidRPr="00107DCA">
        <w:t xml:space="preserve">Dikte: </w:t>
      </w:r>
      <w:r w:rsidRPr="0038266E">
        <w:rPr>
          <w:rStyle w:val="Keuze-blauw"/>
        </w:rPr>
        <w:t>max. … mm / zie plannen</w:t>
      </w:r>
    </w:p>
    <w:p w14:paraId="47812FB8" w14:textId="77777777" w:rsidR="001D00B9" w:rsidRPr="00107DCA" w:rsidRDefault="001D00B9" w:rsidP="001D00B9">
      <w:pPr>
        <w:pStyle w:val="Plattetekstinspringen"/>
      </w:pPr>
      <w:r w:rsidRPr="00107DCA">
        <w:t xml:space="preserve">Hart-op-hart afstand: </w:t>
      </w:r>
      <w:r w:rsidRPr="0000413C">
        <w:rPr>
          <w:rStyle w:val="Keuze-blauw"/>
        </w:rPr>
        <w:t>…</w:t>
      </w:r>
      <w:r w:rsidRPr="00107DCA">
        <w:t xml:space="preserve"> cm</w:t>
      </w:r>
    </w:p>
    <w:p w14:paraId="42108048" w14:textId="77777777" w:rsidR="001D00B9" w:rsidRPr="00107DCA" w:rsidRDefault="001D00B9" w:rsidP="001D00B9">
      <w:pPr>
        <w:pStyle w:val="Kop6"/>
      </w:pPr>
      <w:r w:rsidRPr="00107DCA">
        <w:t>Uitvoering</w:t>
      </w:r>
    </w:p>
    <w:p w14:paraId="0E162D37" w14:textId="77777777" w:rsidR="001D00B9" w:rsidRPr="00107DCA" w:rsidRDefault="001D00B9" w:rsidP="001D00B9">
      <w:pPr>
        <w:pStyle w:val="Plattetekstinspringen"/>
      </w:pPr>
      <w:r w:rsidRPr="00107DCA">
        <w:t>De dikte van het regelwerk moet afgestemd zijn op een perfecte inbouw van elektrische elementen (stopcontacten, schakelaars, …).</w:t>
      </w:r>
    </w:p>
    <w:p w14:paraId="03D14F68" w14:textId="77777777" w:rsidR="001D00B9" w:rsidRPr="00107DCA" w:rsidRDefault="001D00B9" w:rsidP="001D00B9">
      <w:pPr>
        <w:pStyle w:val="Kop6"/>
      </w:pPr>
      <w:r w:rsidRPr="00107DCA">
        <w:t>Toepassing</w:t>
      </w:r>
    </w:p>
    <w:p w14:paraId="0FDFF3A5" w14:textId="77777777" w:rsidR="001D00B9" w:rsidRPr="00107DCA" w:rsidRDefault="001D00B9" w:rsidP="001D00B9">
      <w:pPr>
        <w:pStyle w:val="Plattetekstinspringen"/>
      </w:pPr>
      <w:r w:rsidRPr="00107DCA">
        <w:t>Regelwerk voor leidingspouwen</w:t>
      </w:r>
    </w:p>
    <w:p w14:paraId="1D92B086" w14:textId="77777777" w:rsidR="001D00B9" w:rsidRPr="00107DCA" w:rsidRDefault="001D00B9" w:rsidP="001D00B9">
      <w:pPr>
        <w:pStyle w:val="Plattetekstinspringen"/>
      </w:pPr>
      <w:r w:rsidRPr="00107DCA">
        <w:t>Regelwerk voor de afwerkingsbeplating van de wanden</w:t>
      </w:r>
    </w:p>
    <w:p w14:paraId="1F8AC545" w14:textId="77777777" w:rsidR="001D00B9" w:rsidRPr="00107DCA" w:rsidRDefault="001D00B9" w:rsidP="001D00B9">
      <w:pPr>
        <w:pStyle w:val="Plattetekstinspringen"/>
      </w:pPr>
      <w:r w:rsidRPr="00107DCA">
        <w:t>Regelwerk voor de afwerkingsbeplating van de vloeren</w:t>
      </w:r>
    </w:p>
    <w:p w14:paraId="29BEB193" w14:textId="77777777" w:rsidR="001D00B9" w:rsidRPr="00107DCA" w:rsidRDefault="001D00B9" w:rsidP="001D00B9">
      <w:pPr>
        <w:pStyle w:val="Plattetekstinspringen"/>
      </w:pPr>
      <w:r w:rsidRPr="00107DCA">
        <w:t>Regelwerk voor de afwerkingsbeplating van de daken</w:t>
      </w:r>
    </w:p>
    <w:p w14:paraId="13AF0F26" w14:textId="77777777" w:rsidR="001D00B9" w:rsidRPr="00107DCA" w:rsidRDefault="001D00B9" w:rsidP="001D00B9">
      <w:pPr>
        <w:pStyle w:val="Plattetekstinspringen"/>
      </w:pPr>
      <w:r w:rsidRPr="00107DCA">
        <w:t>…</w:t>
      </w:r>
    </w:p>
    <w:p w14:paraId="3DE4E7DE" w14:textId="77777777" w:rsidR="001D00B9" w:rsidRPr="00107DCA" w:rsidRDefault="001D00B9" w:rsidP="001D00B9">
      <w:pPr>
        <w:pStyle w:val="Kop3"/>
      </w:pPr>
      <w:bookmarkStart w:id="1497" w:name="_Toc384116212"/>
      <w:bookmarkStart w:id="1498" w:name="_Toc384116299"/>
      <w:bookmarkStart w:id="1499" w:name="_Toc387672339"/>
      <w:bookmarkStart w:id="1500" w:name="_Toc438633688"/>
      <w:r w:rsidRPr="00107DCA">
        <w:t>28.16.</w:t>
      </w:r>
      <w:r w:rsidRPr="00107DCA">
        <w:tab/>
        <w:t>materialen – opleg- en bevestigingsmaterialen</w:t>
      </w:r>
      <w:bookmarkEnd w:id="1497"/>
      <w:bookmarkEnd w:id="1498"/>
      <w:bookmarkEnd w:id="1499"/>
      <w:bookmarkEnd w:id="1500"/>
      <w:r w:rsidRPr="00107DCA">
        <w:tab/>
      </w:r>
    </w:p>
    <w:p w14:paraId="119FF8EE" w14:textId="77777777" w:rsidR="001D00B9" w:rsidRPr="00107DCA" w:rsidRDefault="001D00B9" w:rsidP="001D00B9">
      <w:pPr>
        <w:pStyle w:val="Kop6"/>
      </w:pPr>
      <w:r w:rsidRPr="00107DCA">
        <w:t>Omschrijving</w:t>
      </w:r>
    </w:p>
    <w:p w14:paraId="411D8EAA" w14:textId="77777777" w:rsidR="001D00B9" w:rsidRPr="00107DCA" w:rsidRDefault="001D00B9" w:rsidP="001D00B9">
      <w:pPr>
        <w:pStyle w:val="Plattetekst"/>
      </w:pPr>
      <w:r>
        <w:t>A</w:t>
      </w:r>
      <w:r w:rsidRPr="00107DCA">
        <w:t>lle opleg- en bevestigingsmaterialen nodig om de elementen van de houtskeletconstructie aan elkaar te bevestigen.</w:t>
      </w:r>
    </w:p>
    <w:p w14:paraId="25F6DF2F" w14:textId="77777777" w:rsidR="001D00B9" w:rsidRPr="00107DCA" w:rsidRDefault="001D00B9" w:rsidP="001D00B9">
      <w:pPr>
        <w:pStyle w:val="Kop6"/>
      </w:pPr>
      <w:r w:rsidRPr="00107DCA">
        <w:t>Materiaal</w:t>
      </w:r>
    </w:p>
    <w:p w14:paraId="0ADCD63C" w14:textId="77777777" w:rsidR="001D00B9" w:rsidRPr="00107DCA" w:rsidRDefault="001D00B9" w:rsidP="001D00B9">
      <w:pPr>
        <w:pStyle w:val="Plattetekstinspringen"/>
      </w:pPr>
      <w:r w:rsidRPr="00107DCA">
        <w:t>De nodige maatregelen moeten genomen worden om de opleg- en bevestigingsmaterialen te beschermen tegen corrosie. De bepalingen van hoofdstuk 4 Duurzaamheid van Eurocode 5 zijn van toepassing. Tabel 4.1 in dit hoofdstuk geeft de minimale vereisten voor de bescherming van bevestigingsmiddelen tegen corrosie.</w:t>
      </w:r>
    </w:p>
    <w:p w14:paraId="55136C33" w14:textId="77777777" w:rsidR="001D00B9" w:rsidRPr="00107DCA" w:rsidRDefault="001D00B9" w:rsidP="003C1EFA">
      <w:pPr>
        <w:pStyle w:val="Kop4"/>
      </w:pPr>
      <w:bookmarkStart w:id="1501" w:name="_Toc384116213"/>
      <w:bookmarkStart w:id="1502" w:name="_Toc387672340"/>
      <w:bookmarkStart w:id="1503" w:name="_Toc438633689"/>
      <w:r w:rsidRPr="00107DCA">
        <w:t>28.16.10.</w:t>
      </w:r>
      <w:r w:rsidRPr="00107DCA">
        <w:tab/>
        <w:t>materialen – opleg- en bevestigingsmaterialen/metalen schoenen</w:t>
      </w:r>
      <w:r w:rsidRPr="00107DCA">
        <w:tab/>
      </w:r>
      <w:r w:rsidRPr="00B84AEF">
        <w:rPr>
          <w:rStyle w:val="MeetChar"/>
        </w:rPr>
        <w:t>|PM|</w:t>
      </w:r>
      <w:bookmarkEnd w:id="1501"/>
      <w:bookmarkEnd w:id="1502"/>
      <w:bookmarkEnd w:id="1503"/>
    </w:p>
    <w:p w14:paraId="652AC767" w14:textId="77777777" w:rsidR="001D00B9" w:rsidRPr="00107DCA" w:rsidRDefault="001D00B9" w:rsidP="001D00B9">
      <w:pPr>
        <w:pStyle w:val="Kop6"/>
      </w:pPr>
      <w:r w:rsidRPr="00107DCA">
        <w:t>Omschrijving</w:t>
      </w:r>
    </w:p>
    <w:p w14:paraId="3530A352" w14:textId="77777777" w:rsidR="001D00B9" w:rsidRPr="00107DCA" w:rsidRDefault="001D00B9" w:rsidP="001D00B9">
      <w:pPr>
        <w:pStyle w:val="Plattetekst"/>
      </w:pPr>
      <w:r>
        <w:t>T</w:t>
      </w:r>
      <w:r w:rsidRPr="00107DCA">
        <w:t>oebehoren bestemd om balken onderling of met de wanden te verbinden.</w:t>
      </w:r>
    </w:p>
    <w:p w14:paraId="25F63FA8" w14:textId="77777777" w:rsidR="001D00B9" w:rsidRPr="00107DCA" w:rsidRDefault="001D00B9" w:rsidP="001D00B9">
      <w:pPr>
        <w:pStyle w:val="Kop6"/>
      </w:pPr>
      <w:r w:rsidRPr="00107DCA">
        <w:t>Meting</w:t>
      </w:r>
    </w:p>
    <w:p w14:paraId="72F4D2B7" w14:textId="77777777" w:rsidR="001D00B9" w:rsidRPr="00107DCA" w:rsidRDefault="001D00B9" w:rsidP="001D00B9">
      <w:pPr>
        <w:pStyle w:val="Plattetekstinspringen"/>
      </w:pPr>
      <w:r>
        <w:t>aard</w:t>
      </w:r>
      <w:r w:rsidRPr="00107DCA">
        <w:t xml:space="preserve"> van de overeenkomst: Pro Memorie (PM). Inbegrepen in de prijs van de onderdelen van de houtskeletconstructie.</w:t>
      </w:r>
    </w:p>
    <w:p w14:paraId="3544A9A5" w14:textId="77777777" w:rsidR="001D00B9" w:rsidRPr="00107DCA" w:rsidRDefault="001D00B9" w:rsidP="001D00B9">
      <w:pPr>
        <w:pStyle w:val="Kop6"/>
      </w:pPr>
      <w:r w:rsidRPr="00107DCA">
        <w:t>Materiaal</w:t>
      </w:r>
    </w:p>
    <w:p w14:paraId="262CFFD3" w14:textId="77777777" w:rsidR="001D00B9" w:rsidRPr="00107DCA" w:rsidRDefault="001D00B9" w:rsidP="001D00B9">
      <w:pPr>
        <w:pStyle w:val="Plattetekstinspringen"/>
      </w:pPr>
      <w:r w:rsidRPr="00107DCA">
        <w:t>De metalen schoenen bestaan uit verzinkt plaatstaal of roestvrij staal.</w:t>
      </w:r>
      <w:r>
        <w:br/>
      </w:r>
      <w:r w:rsidRPr="00107DCA">
        <w:t>Het verzinkt staal heeft een elasticiteitsgrens van minstens 250 N/mm² en een treksterkte van minstens 330 N/mm² (S250 GD). De verzinking voldoet aan de kwaliteit Z275 volgens NBN EN 10326.</w:t>
      </w:r>
    </w:p>
    <w:p w14:paraId="275F162C" w14:textId="77777777" w:rsidR="001D00B9" w:rsidRPr="00107DCA" w:rsidRDefault="001D00B9" w:rsidP="001D00B9">
      <w:pPr>
        <w:pStyle w:val="Kop6"/>
      </w:pPr>
      <w:r w:rsidRPr="00107DCA">
        <w:t>Uitvoering</w:t>
      </w:r>
    </w:p>
    <w:p w14:paraId="05E26BA2" w14:textId="77777777" w:rsidR="001D00B9" w:rsidRPr="00107DCA" w:rsidRDefault="001D00B9" w:rsidP="001D00B9">
      <w:pPr>
        <w:pStyle w:val="Plattetekstinspringen"/>
      </w:pPr>
      <w:r w:rsidRPr="00107DCA">
        <w:t>De stabiliteitsplannen vermelden de minimale karakteristieke weerstanden van de schoenen, het aantal en type van de te gebruiken nagels.</w:t>
      </w:r>
    </w:p>
    <w:p w14:paraId="5A47CA91" w14:textId="77777777" w:rsidR="001D00B9" w:rsidRPr="00107DCA" w:rsidRDefault="001D00B9" w:rsidP="001D00B9">
      <w:pPr>
        <w:pStyle w:val="Plattetekstinspringen"/>
      </w:pPr>
      <w:r w:rsidRPr="00107DCA">
        <w:t>De metalen balkschoenen maken het onderwerp uit van een ETA, conform ETAG 015.</w:t>
      </w:r>
      <w:r>
        <w:br/>
      </w:r>
      <w:r w:rsidRPr="00107DCA">
        <w:t>De aannemer zal voor de aanvang van de werken een volledige technische documentatie, met inbegrip van een exemplaar van de Europese Technische Goedkeuring (ETA) afleveren aan de ingenieur. Deze documentatie zal een lijst bevatten van de karakteristieke waarden van de weerstanden van de balkschoenen.</w:t>
      </w:r>
    </w:p>
    <w:p w14:paraId="0F32F6AB" w14:textId="77777777" w:rsidR="001D00B9" w:rsidRPr="00107DCA" w:rsidRDefault="001D00B9" w:rsidP="001D00B9">
      <w:pPr>
        <w:pStyle w:val="Kop4"/>
      </w:pPr>
      <w:bookmarkStart w:id="1504" w:name="_Toc384116214"/>
      <w:bookmarkStart w:id="1505" w:name="_Toc384116300"/>
      <w:bookmarkStart w:id="1506" w:name="_Toc387672341"/>
      <w:bookmarkStart w:id="1507" w:name="_Toc438633690"/>
      <w:r w:rsidRPr="00107DCA">
        <w:t>28.16.20.</w:t>
      </w:r>
      <w:r w:rsidRPr="00107DCA">
        <w:tab/>
        <w:t>materialen – opleg- en bevestigingsmaterialen/tie-downs</w:t>
      </w:r>
      <w:r w:rsidRPr="00107DCA">
        <w:tab/>
      </w:r>
      <w:r w:rsidRPr="00B84AEF">
        <w:rPr>
          <w:rStyle w:val="MeetChar"/>
        </w:rPr>
        <w:t>|FH|st</w:t>
      </w:r>
      <w:bookmarkEnd w:id="1504"/>
      <w:bookmarkEnd w:id="1505"/>
      <w:bookmarkEnd w:id="1506"/>
      <w:bookmarkEnd w:id="1507"/>
    </w:p>
    <w:p w14:paraId="312DB75E" w14:textId="77777777" w:rsidR="001D00B9" w:rsidRPr="00107DCA" w:rsidRDefault="001D00B9" w:rsidP="001D00B9">
      <w:pPr>
        <w:pStyle w:val="Kop6"/>
      </w:pPr>
      <w:r w:rsidRPr="00107DCA">
        <w:t>Omschrijving</w:t>
      </w:r>
    </w:p>
    <w:p w14:paraId="41E0624C" w14:textId="77777777" w:rsidR="001D00B9" w:rsidRPr="00107DCA" w:rsidRDefault="001D00B9" w:rsidP="001D00B9">
      <w:pPr>
        <w:pStyle w:val="Plattetekst"/>
      </w:pPr>
      <w:r>
        <w:t>V</w:t>
      </w:r>
      <w:r w:rsidRPr="00107DCA">
        <w:t>erbindingsmiddelen die stijlen rechtstreeks verbinden met de fundering om de schrankweerstand van wanden te verhogen.</w:t>
      </w:r>
    </w:p>
    <w:p w14:paraId="5827CC95" w14:textId="77777777" w:rsidR="001D00B9" w:rsidRPr="00107DCA" w:rsidRDefault="001D00B9" w:rsidP="001D00B9">
      <w:pPr>
        <w:pStyle w:val="Kop6"/>
      </w:pPr>
      <w:r w:rsidRPr="00107DCA">
        <w:t>Meting</w:t>
      </w:r>
    </w:p>
    <w:p w14:paraId="09E05B34" w14:textId="77777777" w:rsidR="001D00B9" w:rsidRPr="00107DCA" w:rsidRDefault="001D00B9" w:rsidP="001D00B9">
      <w:pPr>
        <w:pStyle w:val="Plattetekstinspringen"/>
      </w:pPr>
      <w:r>
        <w:t>meeteenheid</w:t>
      </w:r>
      <w:r w:rsidRPr="00107DCA">
        <w:t>: per stuk, opgesplitst per type</w:t>
      </w:r>
    </w:p>
    <w:p w14:paraId="7F17A304" w14:textId="77777777" w:rsidR="001D00B9" w:rsidRPr="00107DCA" w:rsidRDefault="001D00B9" w:rsidP="001D00B9">
      <w:pPr>
        <w:pStyle w:val="Plattetekstinspringen"/>
      </w:pPr>
      <w:r>
        <w:t>aard</w:t>
      </w:r>
      <w:r w:rsidRPr="00107DCA">
        <w:t xml:space="preserve"> van de overeenkomst: Forfaitaire hoeveelheid (FH).</w:t>
      </w:r>
    </w:p>
    <w:p w14:paraId="48D5DB72" w14:textId="77777777" w:rsidR="001D00B9" w:rsidRPr="00107DCA" w:rsidRDefault="001D00B9" w:rsidP="001D00B9">
      <w:pPr>
        <w:pStyle w:val="Kop6"/>
      </w:pPr>
      <w:r w:rsidRPr="00107DCA">
        <w:t>Materiaal</w:t>
      </w:r>
    </w:p>
    <w:p w14:paraId="4F507C28" w14:textId="77777777" w:rsidR="001D00B9" w:rsidRPr="00107DCA" w:rsidRDefault="001D00B9" w:rsidP="001D00B9">
      <w:pPr>
        <w:pStyle w:val="Plattetekstinspringen"/>
      </w:pPr>
      <w:r w:rsidRPr="00107DCA">
        <w:t xml:space="preserve">De tie-downs moeten voorzien worden van een corrosiebescherming volgens artikel </w:t>
      </w:r>
      <w:r w:rsidRPr="0038266E">
        <w:rPr>
          <w:rStyle w:val="Keuze-blauw"/>
        </w:rPr>
        <w:t>27.61.10. / 27.61.20. / 27.61.30. / 27.62. / 27.63. / 27.64</w:t>
      </w:r>
      <w:r w:rsidRPr="0000413C">
        <w:rPr>
          <w:rStyle w:val="Keuze-blauw"/>
        </w:rPr>
        <w:t>.</w:t>
      </w:r>
      <w:r w:rsidRPr="00107DCA">
        <w:t xml:space="preserve"> </w:t>
      </w:r>
      <w:r w:rsidR="00156DE5">
        <w:t>(te schrappen door ontwerper indien niet van toepassing)</w:t>
      </w:r>
      <w:r w:rsidRPr="00107DCA">
        <w:t>.</w:t>
      </w:r>
    </w:p>
    <w:p w14:paraId="5DB7D8E8" w14:textId="77777777" w:rsidR="001D00B9" w:rsidRPr="00107DCA" w:rsidRDefault="001D00B9" w:rsidP="001D00B9">
      <w:pPr>
        <w:pStyle w:val="Kop6"/>
      </w:pPr>
      <w:r w:rsidRPr="00107DCA">
        <w:t>Uitvoering</w:t>
      </w:r>
    </w:p>
    <w:p w14:paraId="710915F8" w14:textId="77777777" w:rsidR="001D00B9" w:rsidRPr="00107DCA" w:rsidRDefault="001D00B9" w:rsidP="001D00B9">
      <w:pPr>
        <w:pStyle w:val="Plattetekstinspringen"/>
      </w:pPr>
      <w:r w:rsidRPr="00107DCA">
        <w:t>De tie-downs moeten geplaatst worden volgens de instructies van de fabrikant.</w:t>
      </w:r>
    </w:p>
    <w:p w14:paraId="049CB532" w14:textId="77777777" w:rsidR="001D00B9" w:rsidRPr="00107DCA" w:rsidRDefault="001D00B9" w:rsidP="001D00B9">
      <w:pPr>
        <w:pStyle w:val="Kop4"/>
      </w:pPr>
      <w:bookmarkStart w:id="1508" w:name="_Toc384116215"/>
      <w:bookmarkStart w:id="1509" w:name="_Toc384116301"/>
      <w:bookmarkStart w:id="1510" w:name="_Toc387672342"/>
      <w:bookmarkStart w:id="1511" w:name="_Toc438633691"/>
      <w:r w:rsidRPr="00107DCA">
        <w:t>28.16.30.</w:t>
      </w:r>
      <w:r w:rsidRPr="00107DCA">
        <w:tab/>
        <w:t>materialen – opleg- en bevestigingsmaterialen/schroeven</w:t>
      </w:r>
      <w:r w:rsidRPr="00107DCA">
        <w:tab/>
      </w:r>
      <w:r w:rsidRPr="00B84AEF">
        <w:rPr>
          <w:rStyle w:val="MeetChar"/>
        </w:rPr>
        <w:t>|PM|</w:t>
      </w:r>
      <w:bookmarkEnd w:id="1508"/>
      <w:bookmarkEnd w:id="1509"/>
      <w:bookmarkEnd w:id="1510"/>
      <w:bookmarkEnd w:id="1511"/>
    </w:p>
    <w:p w14:paraId="0ADFFA70" w14:textId="77777777" w:rsidR="001D00B9" w:rsidRPr="00107DCA" w:rsidRDefault="001D00B9" w:rsidP="001D00B9">
      <w:pPr>
        <w:pStyle w:val="Kop6"/>
      </w:pPr>
      <w:r w:rsidRPr="00107DCA">
        <w:t>Omschrijving</w:t>
      </w:r>
    </w:p>
    <w:p w14:paraId="4D9741CD" w14:textId="77777777" w:rsidR="001D00B9" w:rsidRPr="00107DCA" w:rsidRDefault="001D00B9" w:rsidP="001D00B9">
      <w:pPr>
        <w:pStyle w:val="Plattetekst"/>
      </w:pPr>
      <w:r>
        <w:t>S</w:t>
      </w:r>
      <w:r w:rsidRPr="00107DCA">
        <w:t>chroeven (ook houtdraadbouten) voor de onderlinge bevestiging van de onderdelen van de houtskeletconstructie.</w:t>
      </w:r>
    </w:p>
    <w:p w14:paraId="3EC42845" w14:textId="77777777" w:rsidR="001D00B9" w:rsidRPr="00107DCA" w:rsidRDefault="001D00B9" w:rsidP="001D00B9">
      <w:pPr>
        <w:pStyle w:val="Kop6"/>
      </w:pPr>
      <w:r w:rsidRPr="00107DCA">
        <w:t>Meting</w:t>
      </w:r>
    </w:p>
    <w:p w14:paraId="0649ADE5" w14:textId="77777777" w:rsidR="001D00B9" w:rsidRPr="00107DCA" w:rsidRDefault="001D00B9" w:rsidP="001D00B9">
      <w:pPr>
        <w:pStyle w:val="Plattetekstinspringen"/>
      </w:pPr>
      <w:r>
        <w:t>aard</w:t>
      </w:r>
      <w:r w:rsidRPr="00107DCA">
        <w:t xml:space="preserve"> van de overeenkomst: Pro Memorie (PM). Inbegrepen in de prijs van de onderdelen van de houtskeletconstructie.</w:t>
      </w:r>
    </w:p>
    <w:p w14:paraId="53A0E0F7" w14:textId="77777777" w:rsidR="001D00B9" w:rsidRPr="00107DCA" w:rsidRDefault="001D00B9" w:rsidP="001D00B9">
      <w:pPr>
        <w:pStyle w:val="Kop6"/>
      </w:pPr>
      <w:r w:rsidRPr="00107DCA">
        <w:t>Materiaal</w:t>
      </w:r>
    </w:p>
    <w:p w14:paraId="5DE3351A" w14:textId="77777777" w:rsidR="001D00B9" w:rsidRPr="00107DCA" w:rsidRDefault="001D00B9" w:rsidP="001D00B9">
      <w:pPr>
        <w:pStyle w:val="Plattetekstinspringen"/>
      </w:pPr>
      <w:r w:rsidRPr="00107DCA">
        <w:t>De schroeven voldoen aan de bepalingen van STS 31 en NBN EN 14592.</w:t>
      </w:r>
    </w:p>
    <w:p w14:paraId="70790A52" w14:textId="77777777" w:rsidR="001D00B9" w:rsidRPr="00107DCA" w:rsidRDefault="001D00B9" w:rsidP="001D00B9">
      <w:pPr>
        <w:pStyle w:val="Kop4"/>
      </w:pPr>
      <w:bookmarkStart w:id="1512" w:name="_Toc384116216"/>
      <w:bookmarkStart w:id="1513" w:name="_Toc384116302"/>
      <w:bookmarkStart w:id="1514" w:name="_Toc387672343"/>
      <w:bookmarkStart w:id="1515" w:name="_Toc438633692"/>
      <w:r w:rsidRPr="00107DCA">
        <w:t>28.16.40.</w:t>
      </w:r>
      <w:r w:rsidRPr="00107DCA">
        <w:tab/>
        <w:t>materialen – opleg- en bevestigingsmaterialen/nagels</w:t>
      </w:r>
      <w:r w:rsidRPr="00107DCA">
        <w:tab/>
      </w:r>
      <w:r w:rsidRPr="00B84AEF">
        <w:rPr>
          <w:rStyle w:val="MeetChar"/>
        </w:rPr>
        <w:t>|PM|</w:t>
      </w:r>
      <w:bookmarkEnd w:id="1512"/>
      <w:bookmarkEnd w:id="1513"/>
      <w:bookmarkEnd w:id="1514"/>
      <w:bookmarkEnd w:id="1515"/>
    </w:p>
    <w:p w14:paraId="6E8DF0DC" w14:textId="77777777" w:rsidR="001D00B9" w:rsidRPr="00107DCA" w:rsidRDefault="001D00B9" w:rsidP="001D00B9">
      <w:pPr>
        <w:pStyle w:val="Kop6"/>
      </w:pPr>
      <w:r w:rsidRPr="00107DCA">
        <w:t>Omschrijving</w:t>
      </w:r>
    </w:p>
    <w:p w14:paraId="565E188A" w14:textId="77777777" w:rsidR="001D00B9" w:rsidRPr="00107DCA" w:rsidRDefault="001D00B9" w:rsidP="001D00B9">
      <w:pPr>
        <w:pStyle w:val="Plattetekst"/>
      </w:pPr>
      <w:r>
        <w:t>N</w:t>
      </w:r>
      <w:r w:rsidRPr="00107DCA">
        <w:t>agels voor de onderlinge bevestiging van de onderdelen van de houtskeletconstructie.</w:t>
      </w:r>
    </w:p>
    <w:p w14:paraId="72E04045" w14:textId="77777777" w:rsidR="001D00B9" w:rsidRPr="00107DCA" w:rsidRDefault="001D00B9" w:rsidP="001D00B9">
      <w:pPr>
        <w:pStyle w:val="Kop6"/>
      </w:pPr>
      <w:r w:rsidRPr="00107DCA">
        <w:t>Meting</w:t>
      </w:r>
    </w:p>
    <w:p w14:paraId="200E849D" w14:textId="77777777" w:rsidR="001D00B9" w:rsidRPr="00107DCA" w:rsidRDefault="001D00B9" w:rsidP="001D00B9">
      <w:pPr>
        <w:pStyle w:val="Plattetekstinspringen"/>
      </w:pPr>
      <w:r>
        <w:t>aard</w:t>
      </w:r>
      <w:r w:rsidRPr="00107DCA">
        <w:t xml:space="preserve"> van de overeenkomst: Pro Memorie (PM). Inbegrepen in de prijs van de onderdelen van de houtskeletconstructie.</w:t>
      </w:r>
    </w:p>
    <w:p w14:paraId="68024417" w14:textId="77777777" w:rsidR="001D00B9" w:rsidRPr="00107DCA" w:rsidRDefault="001D00B9" w:rsidP="001D00B9">
      <w:pPr>
        <w:pStyle w:val="Kop6"/>
      </w:pPr>
      <w:r w:rsidRPr="00107DCA">
        <w:t>Materiaal</w:t>
      </w:r>
    </w:p>
    <w:p w14:paraId="39FB0404" w14:textId="77777777" w:rsidR="001D00B9" w:rsidRPr="00107DCA" w:rsidRDefault="001D00B9" w:rsidP="001D00B9">
      <w:pPr>
        <w:pStyle w:val="Plattetekstinspringen"/>
      </w:pPr>
      <w:r w:rsidRPr="00107DCA">
        <w:t>De nagels voldoen aan de bepalingen van STS 31 en NBN EN 14592.</w:t>
      </w:r>
    </w:p>
    <w:p w14:paraId="6DD5E93D" w14:textId="77777777" w:rsidR="001D00B9" w:rsidRPr="00107DCA" w:rsidRDefault="001D00B9" w:rsidP="001D00B9">
      <w:pPr>
        <w:pStyle w:val="Kop4"/>
      </w:pPr>
      <w:bookmarkStart w:id="1516" w:name="_Toc384116217"/>
      <w:bookmarkStart w:id="1517" w:name="_Toc384116303"/>
      <w:bookmarkStart w:id="1518" w:name="_Toc387672344"/>
      <w:bookmarkStart w:id="1519" w:name="_Toc438633693"/>
      <w:r w:rsidRPr="00107DCA">
        <w:t>28.16.50.</w:t>
      </w:r>
      <w:r w:rsidRPr="00107DCA">
        <w:tab/>
        <w:t>materialen – opleg- en bevestigingsmaterialen/nieten</w:t>
      </w:r>
      <w:r w:rsidRPr="00107DCA">
        <w:tab/>
      </w:r>
      <w:r w:rsidRPr="00B84AEF">
        <w:rPr>
          <w:rStyle w:val="MeetChar"/>
        </w:rPr>
        <w:t>|PM|</w:t>
      </w:r>
      <w:bookmarkEnd w:id="1516"/>
      <w:bookmarkEnd w:id="1517"/>
      <w:bookmarkEnd w:id="1518"/>
      <w:bookmarkEnd w:id="1519"/>
    </w:p>
    <w:p w14:paraId="4261B68E" w14:textId="77777777" w:rsidR="001D00B9" w:rsidRPr="00107DCA" w:rsidRDefault="001D00B9" w:rsidP="001D00B9">
      <w:pPr>
        <w:pStyle w:val="Kop6"/>
      </w:pPr>
      <w:r w:rsidRPr="00107DCA">
        <w:t>Omschrijving</w:t>
      </w:r>
    </w:p>
    <w:p w14:paraId="39A546EB" w14:textId="77777777" w:rsidR="001D00B9" w:rsidRPr="00107DCA" w:rsidRDefault="001D00B9" w:rsidP="001D00B9">
      <w:pPr>
        <w:pStyle w:val="Plattetekst"/>
      </w:pPr>
      <w:r>
        <w:t>N</w:t>
      </w:r>
      <w:r w:rsidRPr="00107DCA">
        <w:t>ieten voor de onderlinge bevestiging van de onderdelen van de houtskeletconstructie.</w:t>
      </w:r>
    </w:p>
    <w:p w14:paraId="149E7D57" w14:textId="77777777" w:rsidR="001D00B9" w:rsidRPr="00107DCA" w:rsidRDefault="001D00B9" w:rsidP="001D00B9">
      <w:pPr>
        <w:pStyle w:val="Kop6"/>
      </w:pPr>
      <w:r w:rsidRPr="00107DCA">
        <w:t>Meting</w:t>
      </w:r>
    </w:p>
    <w:p w14:paraId="1F3B2F86" w14:textId="77777777" w:rsidR="001D00B9" w:rsidRPr="00107DCA" w:rsidRDefault="001D00B9" w:rsidP="001D00B9">
      <w:pPr>
        <w:pStyle w:val="Plattetekstinspringen"/>
      </w:pPr>
      <w:r>
        <w:t>aard</w:t>
      </w:r>
      <w:r w:rsidRPr="00107DCA">
        <w:t xml:space="preserve"> van de overeenkomst: Pro Memorie (PM). Inbegrepen in de prijs van de onderdelen van de houtskeletconstructie.</w:t>
      </w:r>
    </w:p>
    <w:p w14:paraId="3C9AF502" w14:textId="77777777" w:rsidR="001D00B9" w:rsidRPr="00107DCA" w:rsidRDefault="001D00B9" w:rsidP="001D00B9">
      <w:pPr>
        <w:pStyle w:val="Kop6"/>
      </w:pPr>
      <w:r w:rsidRPr="00107DCA">
        <w:t>Materiaal</w:t>
      </w:r>
    </w:p>
    <w:p w14:paraId="1FB61297" w14:textId="77777777" w:rsidR="001D00B9" w:rsidRPr="00107DCA" w:rsidRDefault="001D00B9" w:rsidP="001D00B9">
      <w:pPr>
        <w:pStyle w:val="Plattetekstinspringen"/>
      </w:pPr>
      <w:r w:rsidRPr="00107DCA">
        <w:t>De nieten voldoen aan de bepalingen van NBN EN 14592 en STS 31.</w:t>
      </w:r>
    </w:p>
    <w:p w14:paraId="26F3DB90" w14:textId="77777777" w:rsidR="001D00B9" w:rsidRPr="00107DCA" w:rsidRDefault="001D00B9" w:rsidP="001D00B9">
      <w:pPr>
        <w:pStyle w:val="Kop4"/>
      </w:pPr>
      <w:bookmarkStart w:id="1520" w:name="_Toc384116218"/>
      <w:bookmarkStart w:id="1521" w:name="_Toc384116304"/>
      <w:bookmarkStart w:id="1522" w:name="_Toc387672345"/>
      <w:bookmarkStart w:id="1523" w:name="_Toc438633694"/>
      <w:r w:rsidRPr="00107DCA">
        <w:t>28.16.60.</w:t>
      </w:r>
      <w:r w:rsidRPr="00107DCA">
        <w:tab/>
        <w:t>materialen – opleg- en bevestigingsmaterialen/lijmen</w:t>
      </w:r>
      <w:r w:rsidRPr="00107DCA">
        <w:tab/>
      </w:r>
      <w:r w:rsidRPr="00B84AEF">
        <w:rPr>
          <w:rStyle w:val="MeetChar"/>
        </w:rPr>
        <w:t>|PM|</w:t>
      </w:r>
      <w:bookmarkEnd w:id="1520"/>
      <w:bookmarkEnd w:id="1521"/>
      <w:bookmarkEnd w:id="1522"/>
      <w:bookmarkEnd w:id="1523"/>
    </w:p>
    <w:p w14:paraId="743AD955" w14:textId="77777777" w:rsidR="001D00B9" w:rsidRPr="00107DCA" w:rsidRDefault="001D00B9" w:rsidP="001D00B9">
      <w:pPr>
        <w:pStyle w:val="Kop6"/>
      </w:pPr>
      <w:r w:rsidRPr="00107DCA">
        <w:t>Omschrijving</w:t>
      </w:r>
    </w:p>
    <w:p w14:paraId="10B090A9" w14:textId="77777777" w:rsidR="001D00B9" w:rsidRPr="00107DCA" w:rsidRDefault="001D00B9" w:rsidP="001D00B9">
      <w:pPr>
        <w:pStyle w:val="Plattetekst"/>
      </w:pPr>
      <w:r>
        <w:t>L</w:t>
      </w:r>
      <w:r w:rsidRPr="00107DCA">
        <w:t>ijmen voor de onderlinge bevestiging van de onderdelen van de houtskeletconstructie.</w:t>
      </w:r>
    </w:p>
    <w:p w14:paraId="60AA63C2" w14:textId="77777777" w:rsidR="001D00B9" w:rsidRPr="00107DCA" w:rsidRDefault="001D00B9" w:rsidP="001D00B9">
      <w:pPr>
        <w:pStyle w:val="Kop6"/>
      </w:pPr>
      <w:r w:rsidRPr="00107DCA">
        <w:t>Meting</w:t>
      </w:r>
    </w:p>
    <w:p w14:paraId="03C1E472" w14:textId="77777777" w:rsidR="001D00B9" w:rsidRPr="00107DCA" w:rsidRDefault="001D00B9" w:rsidP="001D00B9">
      <w:pPr>
        <w:pStyle w:val="Plattetekstinspringen"/>
      </w:pPr>
      <w:r>
        <w:t>aard</w:t>
      </w:r>
      <w:r w:rsidRPr="00107DCA">
        <w:t xml:space="preserve"> van de overeenkomst: Pro Memorie (PM). Inbegrepen in de prijs van de onderdelen van de houtskeletconstructie.</w:t>
      </w:r>
    </w:p>
    <w:p w14:paraId="40658A28" w14:textId="77777777" w:rsidR="001D00B9" w:rsidRPr="00107DCA" w:rsidRDefault="001D00B9" w:rsidP="001D00B9">
      <w:pPr>
        <w:pStyle w:val="Kop6"/>
      </w:pPr>
      <w:r w:rsidRPr="00107DCA">
        <w:t>Materiaal</w:t>
      </w:r>
    </w:p>
    <w:p w14:paraId="127208D6" w14:textId="77777777" w:rsidR="001D00B9" w:rsidRPr="00107DCA" w:rsidRDefault="001D00B9" w:rsidP="001D00B9">
      <w:pPr>
        <w:pStyle w:val="Plattetekstinspringen"/>
      </w:pPr>
      <w:r w:rsidRPr="00107DCA">
        <w:t>De lijmen voldoen aan de bepalingen van NBN EN 301 (UF, MUF en RF lijmen), NBN EN 15425 (PU lijmen) of NBN 12436 (caseïnelijmen).</w:t>
      </w:r>
    </w:p>
    <w:p w14:paraId="3BC9A739" w14:textId="77777777" w:rsidR="001D00B9" w:rsidRPr="00107DCA" w:rsidRDefault="001D00B9" w:rsidP="001D00B9">
      <w:pPr>
        <w:pStyle w:val="Plattetekstinspringen"/>
      </w:pPr>
      <w:r w:rsidRPr="00107DCA">
        <w:t xml:space="preserve">Indien contact met water mogelijk is, moet een lijm van het type I (volgens NBN EN 301) toegepast worden. </w:t>
      </w:r>
      <w:r>
        <w:br/>
      </w:r>
      <w:r w:rsidRPr="00107DCA">
        <w:t>Bij toepassing van de lijm in klimaatklasse 1 en 2 (volgens Eurocode 5) kan een lijm van het type II (volgens NBN EN 301) toegepast worden.</w:t>
      </w:r>
    </w:p>
    <w:p w14:paraId="4221195D" w14:textId="77777777" w:rsidR="001D00B9" w:rsidRPr="00107DCA" w:rsidRDefault="001D00B9" w:rsidP="001D00B9">
      <w:pPr>
        <w:pStyle w:val="Kop4"/>
      </w:pPr>
      <w:bookmarkStart w:id="1524" w:name="_Toc384116219"/>
      <w:bookmarkStart w:id="1525" w:name="_Toc384116305"/>
      <w:bookmarkStart w:id="1526" w:name="_Toc387672346"/>
      <w:bookmarkStart w:id="1527" w:name="_Toc438633695"/>
      <w:r w:rsidRPr="00107DCA">
        <w:t>28.16.70.</w:t>
      </w:r>
      <w:r w:rsidRPr="00107DCA">
        <w:tab/>
        <w:t>materialen – opleg- en bevestigingsmaterialen/metalen hechtplaten</w:t>
      </w:r>
      <w:r w:rsidRPr="00107DCA">
        <w:tab/>
      </w:r>
      <w:r w:rsidRPr="00B84AEF">
        <w:rPr>
          <w:rStyle w:val="MeetChar"/>
        </w:rPr>
        <w:t>|PM|</w:t>
      </w:r>
      <w:bookmarkEnd w:id="1524"/>
      <w:bookmarkEnd w:id="1525"/>
      <w:bookmarkEnd w:id="1526"/>
      <w:bookmarkEnd w:id="1527"/>
    </w:p>
    <w:p w14:paraId="0AD6CE98" w14:textId="77777777" w:rsidR="001D00B9" w:rsidRPr="00107DCA" w:rsidRDefault="001D00B9" w:rsidP="001D00B9">
      <w:pPr>
        <w:pStyle w:val="Kop6"/>
      </w:pPr>
      <w:r w:rsidRPr="00107DCA">
        <w:t>Omschrijving</w:t>
      </w:r>
    </w:p>
    <w:p w14:paraId="6DC04D78" w14:textId="77777777" w:rsidR="001D00B9" w:rsidRPr="00107DCA" w:rsidRDefault="001D00B9" w:rsidP="001D00B9">
      <w:pPr>
        <w:pStyle w:val="Plattetekst"/>
      </w:pPr>
      <w:r>
        <w:t>G</w:t>
      </w:r>
      <w:r w:rsidRPr="00107DCA">
        <w:t>etande metalen hechtplaten voor de verbinding van houten constructieplaten.</w:t>
      </w:r>
    </w:p>
    <w:p w14:paraId="0568F3E7" w14:textId="77777777" w:rsidR="001D00B9" w:rsidRPr="00107DCA" w:rsidRDefault="001D00B9" w:rsidP="001D00B9">
      <w:pPr>
        <w:pStyle w:val="Kop6"/>
      </w:pPr>
      <w:r w:rsidRPr="00107DCA">
        <w:t>Meting</w:t>
      </w:r>
    </w:p>
    <w:p w14:paraId="26618969" w14:textId="77777777" w:rsidR="001D00B9" w:rsidRPr="00107DCA" w:rsidRDefault="001D00B9" w:rsidP="001D00B9">
      <w:pPr>
        <w:pStyle w:val="Plattetekstinspringen"/>
      </w:pPr>
      <w:r>
        <w:t>aard</w:t>
      </w:r>
      <w:r w:rsidRPr="00107DCA">
        <w:t xml:space="preserve"> van de overeenkomst: Pro Memorie (PM). Inbegrepen in de prijs van de onderdelen van de houtskeletconstructie.</w:t>
      </w:r>
    </w:p>
    <w:p w14:paraId="06E1463B" w14:textId="77777777" w:rsidR="001D00B9" w:rsidRPr="00107DCA" w:rsidRDefault="001D00B9" w:rsidP="001D00B9">
      <w:pPr>
        <w:pStyle w:val="Kop6"/>
      </w:pPr>
      <w:r w:rsidRPr="00107DCA">
        <w:t>Materiaal</w:t>
      </w:r>
    </w:p>
    <w:p w14:paraId="0B500B0C" w14:textId="77777777" w:rsidR="001D00B9" w:rsidRPr="00107DCA" w:rsidRDefault="001D00B9" w:rsidP="001D00B9">
      <w:pPr>
        <w:pStyle w:val="Plattetekstinspringen"/>
      </w:pPr>
      <w:r w:rsidRPr="00107DCA">
        <w:t>De metalen hechtplaten voldoen aan de bepalingen van STS 31 en NBN EN 14545.</w:t>
      </w:r>
    </w:p>
    <w:p w14:paraId="18C47506" w14:textId="77777777" w:rsidR="001D00B9" w:rsidRPr="00107DCA" w:rsidRDefault="001D00B9" w:rsidP="001D00B9">
      <w:pPr>
        <w:pStyle w:val="Plattetekstinspringen"/>
      </w:pPr>
      <w:r w:rsidRPr="00107DCA">
        <w:t>De metalen hechtplaten worden gegalvaniseerd (gemiddeld 380 gr/m²).</w:t>
      </w:r>
    </w:p>
    <w:p w14:paraId="43CA1A5B" w14:textId="77777777" w:rsidR="001D00B9" w:rsidRPr="00107DCA" w:rsidRDefault="001D00B9" w:rsidP="001D00B9">
      <w:pPr>
        <w:pStyle w:val="Kop6"/>
      </w:pPr>
      <w:r w:rsidRPr="00107DCA">
        <w:t>Uitvoering</w:t>
      </w:r>
    </w:p>
    <w:p w14:paraId="3B61F139" w14:textId="77777777" w:rsidR="001D00B9" w:rsidRPr="00107DCA" w:rsidRDefault="001D00B9" w:rsidP="001D00B9">
      <w:pPr>
        <w:pStyle w:val="Plattetekstinspringen"/>
      </w:pPr>
      <w:r w:rsidRPr="00107DCA">
        <w:t>De aannemer legt voor uitvoering een technische fiche van de metalen verbindingsplaten voor.</w:t>
      </w:r>
    </w:p>
    <w:p w14:paraId="376FDB38" w14:textId="77777777" w:rsidR="001D00B9" w:rsidRPr="00107DCA" w:rsidRDefault="001D00B9" w:rsidP="001D00B9">
      <w:pPr>
        <w:pStyle w:val="Kop2"/>
      </w:pPr>
      <w:bookmarkStart w:id="1528" w:name="_Toc384116220"/>
      <w:bookmarkStart w:id="1529" w:name="_Toc384116306"/>
      <w:bookmarkStart w:id="1530" w:name="_Toc387672347"/>
      <w:bookmarkStart w:id="1531" w:name="_Toc438633696"/>
      <w:r w:rsidRPr="00107DCA">
        <w:t>28.20.</w:t>
      </w:r>
      <w:r w:rsidRPr="00107DCA">
        <w:tab/>
        <w:t>structuurelementen – algemeen</w:t>
      </w:r>
      <w:bookmarkEnd w:id="1528"/>
      <w:bookmarkEnd w:id="1529"/>
      <w:bookmarkEnd w:id="1530"/>
      <w:bookmarkEnd w:id="1531"/>
      <w:r w:rsidRPr="00107DCA">
        <w:tab/>
      </w:r>
    </w:p>
    <w:p w14:paraId="5939C012" w14:textId="77777777" w:rsidR="001D00B9" w:rsidRPr="00107DCA" w:rsidRDefault="001D00B9" w:rsidP="001D00B9">
      <w:pPr>
        <w:pStyle w:val="Kop6"/>
      </w:pPr>
      <w:r w:rsidRPr="00107DCA">
        <w:t>Materiaal</w:t>
      </w:r>
    </w:p>
    <w:p w14:paraId="178A4C62" w14:textId="77777777" w:rsidR="001D00B9" w:rsidRPr="00107DCA" w:rsidRDefault="001D00B9" w:rsidP="001D00B9">
      <w:pPr>
        <w:pStyle w:val="Kop7"/>
      </w:pPr>
      <w:r w:rsidRPr="00107DCA">
        <w:t>MASSIEF HOUT</w:t>
      </w:r>
    </w:p>
    <w:p w14:paraId="2FA0F6E9" w14:textId="77777777" w:rsidR="001D00B9" w:rsidRPr="00107DCA" w:rsidRDefault="001D00B9" w:rsidP="001D00B9">
      <w:pPr>
        <w:pStyle w:val="Plattetekstinspringen"/>
      </w:pPr>
      <w:r w:rsidRPr="00107DCA">
        <w:t>Het hout dat gebruikt wordt voor de structurele elementen dient gesorteerd en gemarkeerd te zijn overeenkomstig NBN EN 14081.</w:t>
      </w:r>
    </w:p>
    <w:p w14:paraId="4D2D2209" w14:textId="77777777" w:rsidR="001D00B9" w:rsidRPr="00107DCA" w:rsidRDefault="001D00B9" w:rsidP="001D00B9">
      <w:pPr>
        <w:pStyle w:val="Plattetekstinspringen"/>
      </w:pPr>
      <w:r w:rsidRPr="00107DCA">
        <w:t>Het hout dient voorzien te zijn van een CE-markering.</w:t>
      </w:r>
    </w:p>
    <w:p w14:paraId="577F817E" w14:textId="77777777" w:rsidR="001D00B9" w:rsidRPr="00107DCA" w:rsidRDefault="001D00B9" w:rsidP="001D00B9">
      <w:pPr>
        <w:pStyle w:val="Plattetekstinspringen"/>
      </w:pPr>
      <w:r w:rsidRPr="00107DCA">
        <w:t xml:space="preserve">Het hout </w:t>
      </w:r>
      <w:r>
        <w:t>heeft</w:t>
      </w:r>
      <w:r w:rsidRPr="00107DCA">
        <w:t xml:space="preserve"> een FSC- of </w:t>
      </w:r>
      <w:r>
        <w:t>PEFC-label en de leverancier is respectievelijk FSC of PEFC CoC-gecertificeerd</w:t>
      </w:r>
      <w:r w:rsidRPr="00107DCA">
        <w:t>.</w:t>
      </w:r>
    </w:p>
    <w:p w14:paraId="5197B0E3" w14:textId="77777777" w:rsidR="001D00B9" w:rsidRPr="00107DCA" w:rsidRDefault="001D00B9" w:rsidP="001D00B9">
      <w:pPr>
        <w:pStyle w:val="Plattetekstinspringen"/>
      </w:pPr>
      <w:r w:rsidRPr="00107DCA">
        <w:t>De minimale kwaliteit van het massieve hout voor structureel gebruik is C18 volgens NBN EN 338.</w:t>
      </w:r>
    </w:p>
    <w:p w14:paraId="4369E6CE" w14:textId="77777777" w:rsidR="001D00B9" w:rsidRPr="00107DCA" w:rsidRDefault="001D00B9" w:rsidP="001D00B9">
      <w:pPr>
        <w:pStyle w:val="Plattetekstinspringen"/>
      </w:pPr>
      <w:r w:rsidRPr="00107DCA">
        <w:t>De houtvochtigheid bedraagt maximaal 20%. Bij naaldhout met een sectie groter dan circa 6x15 cm. mag de houtvochtigheid bij plaatsing slechts 16% bedragen.</w:t>
      </w:r>
    </w:p>
    <w:p w14:paraId="50C84DB8" w14:textId="77777777" w:rsidR="001D00B9" w:rsidRPr="00107DCA" w:rsidRDefault="001D00B9" w:rsidP="001D00B9">
      <w:pPr>
        <w:pStyle w:val="Plattetekstinspringen"/>
      </w:pPr>
      <w:r w:rsidRPr="00107DCA">
        <w:t>De bepalingen van de STS 04.1 en STS 31 zijn van toepassing.</w:t>
      </w:r>
    </w:p>
    <w:p w14:paraId="2F5A605D" w14:textId="77777777" w:rsidR="001D00B9" w:rsidRPr="00107DCA" w:rsidRDefault="001D00B9" w:rsidP="001D00B9">
      <w:pPr>
        <w:pStyle w:val="Kop7"/>
      </w:pPr>
      <w:r w:rsidRPr="00107DCA">
        <w:t>SAMENGESTELD FINEERHOUT (‘LAMINATED VENEER LUMBER’ - LVL)</w:t>
      </w:r>
    </w:p>
    <w:p w14:paraId="392FA56E" w14:textId="77777777" w:rsidR="001D00B9" w:rsidRPr="00107DCA" w:rsidRDefault="001D00B9" w:rsidP="001D00B9">
      <w:pPr>
        <w:pStyle w:val="Plattetekstinspringen"/>
      </w:pPr>
      <w:r w:rsidRPr="00107DCA">
        <w:t>De bepalingen van NBN EN 14374 zijn van toepassing.</w:t>
      </w:r>
    </w:p>
    <w:p w14:paraId="73EA3809" w14:textId="77777777" w:rsidR="001D00B9" w:rsidRPr="00107DCA" w:rsidRDefault="001D00B9" w:rsidP="001D00B9">
      <w:pPr>
        <w:pStyle w:val="Plattetekstinspringen"/>
      </w:pPr>
      <w:r w:rsidRPr="00107DCA">
        <w:t>De elementen zijn vervaardigd uit gelijmde fineerbladen van naaldhout.</w:t>
      </w:r>
    </w:p>
    <w:p w14:paraId="7B74B19E" w14:textId="77777777" w:rsidR="001D00B9" w:rsidRPr="00107DCA" w:rsidRDefault="001D00B9" w:rsidP="001D00B9">
      <w:pPr>
        <w:pStyle w:val="Plattetekstinspringen"/>
      </w:pPr>
      <w:r w:rsidRPr="00107DCA">
        <w:t>Na fabricage is het vochtgehalte van LVL maximum 12% en worden de LVL-elementen verpakt in een plastiek folie, waardoor het vochtgehalte niet meer kan wijzigen tijdens het transport.</w:t>
      </w:r>
    </w:p>
    <w:p w14:paraId="46CF0072" w14:textId="77777777" w:rsidR="001D00B9" w:rsidRPr="00107DCA" w:rsidRDefault="001D00B9" w:rsidP="001D00B9">
      <w:pPr>
        <w:pStyle w:val="Plattetekstinspringen"/>
      </w:pPr>
      <w:r w:rsidRPr="00107DCA">
        <w:t>Het product is CE-gecertificeerd.</w:t>
      </w:r>
    </w:p>
    <w:p w14:paraId="0E50ED9C" w14:textId="77777777" w:rsidR="001D00B9" w:rsidRPr="00107DCA" w:rsidRDefault="001D00B9" w:rsidP="001D00B9">
      <w:pPr>
        <w:pStyle w:val="Plattetekstinspringen"/>
      </w:pPr>
      <w:r w:rsidRPr="00107DCA">
        <w:t xml:space="preserve">De LVL-structuurelementen hebben een FSC- of </w:t>
      </w:r>
      <w:r>
        <w:t>PEFC-label en de leverancier is respectievelijk FSC of PEFC CoC-gecertificeerd</w:t>
      </w:r>
      <w:r w:rsidRPr="00107DCA">
        <w:t>.</w:t>
      </w:r>
    </w:p>
    <w:p w14:paraId="51B82521" w14:textId="77777777" w:rsidR="001D00B9" w:rsidRPr="00107DCA" w:rsidRDefault="001D00B9" w:rsidP="001D00B9">
      <w:pPr>
        <w:pStyle w:val="Kop7"/>
      </w:pPr>
      <w:r w:rsidRPr="00107DCA">
        <w:t>LICHTE SAMENGESTELDE ELEMENTEN</w:t>
      </w:r>
    </w:p>
    <w:p w14:paraId="20754A51" w14:textId="77777777" w:rsidR="001D00B9" w:rsidRPr="00107DCA" w:rsidRDefault="001D00B9" w:rsidP="001D00B9">
      <w:pPr>
        <w:pStyle w:val="Plattetekstinspringen"/>
      </w:pPr>
      <w:r w:rsidRPr="00107DCA">
        <w:t>De bedoelde lichte samengestelde elementen zijn balken en/of kolommen waarvan ten minste één van de structurele elementen uit een houtachtig materiaal is opgebouwd. De elementen bestaan steeds uit een lijf, flenzen en verbindingsmiddelen (bijv. I-liggers, ruimteliggers, …).</w:t>
      </w:r>
    </w:p>
    <w:p w14:paraId="4EB0CB69" w14:textId="77777777" w:rsidR="001D00B9" w:rsidRPr="00107DCA" w:rsidRDefault="001D00B9" w:rsidP="001D00B9">
      <w:pPr>
        <w:pStyle w:val="Plattetekstinspringen"/>
      </w:pPr>
      <w:r w:rsidRPr="00107DCA">
        <w:t>De bepalingen van ETAG 011 zijn van toepassing.</w:t>
      </w:r>
    </w:p>
    <w:p w14:paraId="6F7847A5" w14:textId="77777777" w:rsidR="001D00B9" w:rsidRPr="00107DCA" w:rsidRDefault="001D00B9" w:rsidP="001D00B9">
      <w:pPr>
        <w:pStyle w:val="Plattetekstinspringen"/>
      </w:pPr>
      <w:r w:rsidRPr="00107DCA">
        <w:t>De elementen dienen voorzien te zijn van een CE-label.</w:t>
      </w:r>
    </w:p>
    <w:p w14:paraId="7461703C" w14:textId="77777777" w:rsidR="001D00B9" w:rsidRDefault="001D00B9" w:rsidP="001D00B9">
      <w:pPr>
        <w:pStyle w:val="Plattetekstinspringen"/>
      </w:pPr>
      <w:r w:rsidRPr="00107DCA">
        <w:t xml:space="preserve">De lichte samengestelde elementen hebben een FSC- of </w:t>
      </w:r>
      <w:r>
        <w:t>PEFC-label en de leverancier is respectievelijk FSC of PEFC CoC-gecertificeerd</w:t>
      </w:r>
      <w:r w:rsidRPr="00107DCA">
        <w:t>.</w:t>
      </w:r>
    </w:p>
    <w:p w14:paraId="591BB232" w14:textId="77777777" w:rsidR="001D00B9" w:rsidRDefault="001D00B9" w:rsidP="001D00B9">
      <w:pPr>
        <w:pStyle w:val="Kop7"/>
      </w:pPr>
      <w:r>
        <w:t>gelijmd gelamineerd hout (gl)</w:t>
      </w:r>
    </w:p>
    <w:p w14:paraId="16900082" w14:textId="77777777" w:rsidR="001D00B9" w:rsidRDefault="001D00B9" w:rsidP="001D00B9">
      <w:pPr>
        <w:pStyle w:val="Plattetekstinspringen"/>
        <w:rPr>
          <w:lang w:val="nl-NL"/>
        </w:rPr>
      </w:pPr>
      <w:r>
        <w:rPr>
          <w:lang w:val="nl-NL"/>
        </w:rPr>
        <w:t>De bepalingen van NBN EN 14080 zijn van toepassing.</w:t>
      </w:r>
    </w:p>
    <w:p w14:paraId="2D7034A0" w14:textId="77777777" w:rsidR="001D00B9" w:rsidRDefault="001D00B9" w:rsidP="001D00B9">
      <w:pPr>
        <w:pStyle w:val="Plattetekstinspringen"/>
      </w:pPr>
      <w:r>
        <w:t>De lamellen, dunne houten planken uit naaldhout, worden evenwijdig aan de vezelrichting tegen elkaar gelijmd tot een massieve doorsnede.</w:t>
      </w:r>
    </w:p>
    <w:p w14:paraId="449F96D9" w14:textId="77777777" w:rsidR="001D00B9" w:rsidRPr="00107DCA" w:rsidRDefault="001D00B9" w:rsidP="001D00B9">
      <w:pPr>
        <w:pStyle w:val="Plattetekstinspringen"/>
      </w:pPr>
      <w:r w:rsidRPr="00107DCA">
        <w:t>Het product is CE-gecertificeerd.</w:t>
      </w:r>
    </w:p>
    <w:p w14:paraId="396AC991" w14:textId="77777777" w:rsidR="001D00B9" w:rsidRPr="00107DCA" w:rsidRDefault="001D00B9" w:rsidP="001D00B9">
      <w:pPr>
        <w:pStyle w:val="Plattetekstinspringen"/>
      </w:pPr>
      <w:r>
        <w:t>De GL</w:t>
      </w:r>
      <w:r w:rsidRPr="00107DCA">
        <w:t xml:space="preserve">-structuurelementen hebben een FSC- of </w:t>
      </w:r>
      <w:r>
        <w:t>PEFC-label en de leverancier is respectievelijk FSC of PEFC CoC-gecertificeerd.</w:t>
      </w:r>
    </w:p>
    <w:p w14:paraId="50C38522" w14:textId="77777777" w:rsidR="001D00B9" w:rsidRPr="00107DCA" w:rsidRDefault="001D00B9" w:rsidP="001D00B9">
      <w:pPr>
        <w:pStyle w:val="Kop3"/>
      </w:pPr>
      <w:bookmarkStart w:id="1532" w:name="_Toc384116221"/>
      <w:bookmarkStart w:id="1533" w:name="_Toc384116307"/>
      <w:bookmarkStart w:id="1534" w:name="_Toc387672348"/>
      <w:bookmarkStart w:id="1535" w:name="_Toc438633697"/>
      <w:r w:rsidRPr="00107DCA">
        <w:t>28.21.</w:t>
      </w:r>
      <w:r w:rsidRPr="00107DCA">
        <w:tab/>
        <w:t>structuurelementen – vloerbalken</w:t>
      </w:r>
      <w:bookmarkEnd w:id="1532"/>
      <w:bookmarkEnd w:id="1533"/>
      <w:bookmarkEnd w:id="1534"/>
      <w:bookmarkEnd w:id="1535"/>
      <w:r w:rsidRPr="00107DCA">
        <w:tab/>
      </w:r>
    </w:p>
    <w:p w14:paraId="77D751CC" w14:textId="77777777" w:rsidR="001D00B9" w:rsidRPr="00107DCA" w:rsidRDefault="001D00B9" w:rsidP="001D00B9">
      <w:pPr>
        <w:pStyle w:val="Kop4"/>
      </w:pPr>
      <w:bookmarkStart w:id="1536" w:name="_Toc384116222"/>
      <w:bookmarkStart w:id="1537" w:name="_Toc384116308"/>
      <w:bookmarkStart w:id="1538" w:name="_Toc387672349"/>
      <w:bookmarkStart w:id="1539" w:name="_Toc438633698"/>
      <w:r w:rsidRPr="00107DCA">
        <w:t>28.21.10.</w:t>
      </w:r>
      <w:r w:rsidRPr="00107DCA">
        <w:tab/>
        <w:t>structuurelementen – vloerbalken/massief hout</w:t>
      </w:r>
      <w:r w:rsidRPr="00107DCA">
        <w:tab/>
      </w:r>
      <w:r w:rsidRPr="00B84AEF">
        <w:rPr>
          <w:rStyle w:val="MeetChar"/>
        </w:rPr>
        <w:t>|PM|</w:t>
      </w:r>
      <w:bookmarkEnd w:id="1536"/>
      <w:bookmarkEnd w:id="1537"/>
      <w:bookmarkEnd w:id="1538"/>
      <w:bookmarkEnd w:id="1539"/>
    </w:p>
    <w:p w14:paraId="1A6A0742" w14:textId="77777777" w:rsidR="001D00B9" w:rsidRPr="00107DCA" w:rsidRDefault="001D00B9" w:rsidP="001D00B9">
      <w:pPr>
        <w:pStyle w:val="Kop6"/>
      </w:pPr>
      <w:r w:rsidRPr="00107DCA">
        <w:t>Omschrijving</w:t>
      </w:r>
    </w:p>
    <w:p w14:paraId="70A52419" w14:textId="77777777" w:rsidR="001D00B9" w:rsidRPr="00107DCA" w:rsidRDefault="001D00B9" w:rsidP="001D00B9">
      <w:pPr>
        <w:pStyle w:val="Plattetekst"/>
      </w:pPr>
      <w:r w:rsidRPr="00107DCA">
        <w:t>De vloerbalken bestaan uit massieve houten liggers.</w:t>
      </w:r>
    </w:p>
    <w:p w14:paraId="0A66CAF9" w14:textId="77777777" w:rsidR="001D00B9" w:rsidRPr="00107DCA" w:rsidRDefault="001D00B9" w:rsidP="001D00B9">
      <w:pPr>
        <w:pStyle w:val="Kop6"/>
      </w:pPr>
      <w:r w:rsidRPr="00107DCA">
        <w:t>Meting</w:t>
      </w:r>
    </w:p>
    <w:p w14:paraId="2485578C" w14:textId="77777777" w:rsidR="001D00B9" w:rsidRPr="00107DCA" w:rsidRDefault="001D00B9" w:rsidP="001D00B9">
      <w:pPr>
        <w:pStyle w:val="Plattetekstinspringen"/>
      </w:pPr>
      <w:r>
        <w:t>aard</w:t>
      </w:r>
      <w:r w:rsidRPr="00107DCA">
        <w:t xml:space="preserve"> van de overeenkomst: Pro Memorie (PM). Inbegrepen in de prijs van de vloeren en/of daken.</w:t>
      </w:r>
    </w:p>
    <w:p w14:paraId="2A7C6C54" w14:textId="77777777" w:rsidR="001D00B9" w:rsidRPr="00107DCA" w:rsidRDefault="001D00B9" w:rsidP="001D00B9">
      <w:pPr>
        <w:pStyle w:val="Kop6"/>
      </w:pPr>
      <w:r w:rsidRPr="00107DCA">
        <w:t>Materiaal</w:t>
      </w:r>
    </w:p>
    <w:p w14:paraId="02549D86" w14:textId="77777777" w:rsidR="001D00B9" w:rsidRPr="00107DCA" w:rsidRDefault="001D00B9" w:rsidP="001D00B9">
      <w:pPr>
        <w:pStyle w:val="Plattetekstinspringen"/>
      </w:pPr>
      <w:r w:rsidRPr="00107DCA">
        <w:t>Zie bepalingen onder artikel 28.20.</w:t>
      </w:r>
    </w:p>
    <w:p w14:paraId="032BCA57" w14:textId="77777777" w:rsidR="001D00B9" w:rsidRPr="00107DCA" w:rsidRDefault="001D00B9" w:rsidP="001D00B9">
      <w:pPr>
        <w:pStyle w:val="Plattetekstinspringen"/>
      </w:pPr>
      <w:r w:rsidRPr="00107DCA">
        <w:t>Type hout: naaldhout (vuren, grenen, douglas, ..)</w:t>
      </w:r>
    </w:p>
    <w:p w14:paraId="41FE28F9" w14:textId="77777777" w:rsidR="001D00B9" w:rsidRPr="00107DCA" w:rsidRDefault="001D00B9" w:rsidP="001D00B9">
      <w:pPr>
        <w:pStyle w:val="Plattetekstinspringen"/>
      </w:pPr>
      <w:r w:rsidRPr="00107DCA">
        <w:t>Houtverduurzaming: A2.1 procedé volgens STS 04.3 of natuurlijke duurzaamheidsklasse 2</w:t>
      </w:r>
    </w:p>
    <w:p w14:paraId="4E76C03A" w14:textId="77777777" w:rsidR="001D00B9" w:rsidRPr="00107DCA" w:rsidRDefault="001D00B9" w:rsidP="001D00B9">
      <w:pPr>
        <w:pStyle w:val="Plattetekstinspringen"/>
      </w:pPr>
      <w:r w:rsidRPr="00107DCA">
        <w:t>Tolerantie: klasse 2 volgens NBN EN 336</w:t>
      </w:r>
    </w:p>
    <w:p w14:paraId="3CB95939" w14:textId="77777777" w:rsidR="001D00B9" w:rsidRPr="00107DCA" w:rsidRDefault="001D00B9" w:rsidP="001D00B9">
      <w:pPr>
        <w:pStyle w:val="Kop8"/>
      </w:pPr>
      <w:r w:rsidRPr="00107DCA">
        <w:t>Specificaties</w:t>
      </w:r>
    </w:p>
    <w:p w14:paraId="2DA0A59E" w14:textId="77777777" w:rsidR="001D00B9" w:rsidRPr="00107DCA" w:rsidRDefault="001D00B9" w:rsidP="001D00B9">
      <w:pPr>
        <w:pStyle w:val="Plattetekstinspringen"/>
      </w:pPr>
      <w:r w:rsidRPr="00107DCA">
        <w:t>Hoogte:  max … mm</w:t>
      </w:r>
    </w:p>
    <w:p w14:paraId="06FE63F0" w14:textId="77777777" w:rsidR="001D00B9" w:rsidRPr="00107DCA" w:rsidRDefault="001D00B9" w:rsidP="001D00B9">
      <w:pPr>
        <w:pStyle w:val="Plattetekstinspringen"/>
      </w:pPr>
      <w:r w:rsidRPr="00107DCA">
        <w:t>Maximale doorbuiging: …</w:t>
      </w:r>
    </w:p>
    <w:p w14:paraId="684C90E1" w14:textId="77777777" w:rsidR="001D00B9" w:rsidRPr="00107DCA" w:rsidRDefault="001D00B9" w:rsidP="001D00B9">
      <w:pPr>
        <w:pStyle w:val="Kop6"/>
      </w:pPr>
      <w:r w:rsidRPr="00107DCA">
        <w:t>Uitvoering</w:t>
      </w:r>
    </w:p>
    <w:p w14:paraId="5C5EE566" w14:textId="77777777" w:rsidR="001D00B9" w:rsidRPr="00107DCA" w:rsidRDefault="001D00B9" w:rsidP="001D00B9">
      <w:pPr>
        <w:pStyle w:val="Plattetekstinspringen"/>
      </w:pPr>
      <w:r w:rsidRPr="00107DCA">
        <w:t>De stabiliteitsberekeningen voor deze elementen gebeuren volgens Eurocode 5 en moeten zorgen dat de elementen beantwoorden aan de vereisten van STS 31 en NBN B 03-003.</w:t>
      </w:r>
    </w:p>
    <w:p w14:paraId="3F9355D8" w14:textId="77777777" w:rsidR="001D00B9" w:rsidRPr="00107DCA" w:rsidRDefault="001D00B9" w:rsidP="001D00B9">
      <w:pPr>
        <w:pStyle w:val="Kop6"/>
      </w:pPr>
      <w:r w:rsidRPr="00107DCA">
        <w:t>Toepassing</w:t>
      </w:r>
    </w:p>
    <w:p w14:paraId="12510681" w14:textId="77777777" w:rsidR="001D00B9" w:rsidRPr="00107DCA" w:rsidRDefault="001D00B9" w:rsidP="001D00B9">
      <w:pPr>
        <w:pStyle w:val="Kop4"/>
      </w:pPr>
      <w:bookmarkStart w:id="1540" w:name="_Toc384116223"/>
      <w:bookmarkStart w:id="1541" w:name="_Toc384116309"/>
      <w:bookmarkStart w:id="1542" w:name="_Toc387672350"/>
      <w:bookmarkStart w:id="1543" w:name="_Toc438633699"/>
      <w:r w:rsidRPr="00107DCA">
        <w:t>28.21.20.</w:t>
      </w:r>
      <w:r w:rsidRPr="00107DCA">
        <w:tab/>
        <w:t>structuurelementen – vloerbalken/LVL</w:t>
      </w:r>
      <w:r w:rsidRPr="00107DCA">
        <w:tab/>
      </w:r>
      <w:r w:rsidRPr="00B84AEF">
        <w:rPr>
          <w:rStyle w:val="MeetChar"/>
        </w:rPr>
        <w:t>|PM|</w:t>
      </w:r>
      <w:bookmarkEnd w:id="1540"/>
      <w:bookmarkEnd w:id="1541"/>
      <w:bookmarkEnd w:id="1542"/>
      <w:bookmarkEnd w:id="1543"/>
    </w:p>
    <w:p w14:paraId="49733DD5" w14:textId="77777777" w:rsidR="001D00B9" w:rsidRPr="00107DCA" w:rsidRDefault="001D00B9" w:rsidP="001D00B9">
      <w:pPr>
        <w:pStyle w:val="Kop6"/>
      </w:pPr>
      <w:r w:rsidRPr="00107DCA">
        <w:t>Omschrijving</w:t>
      </w:r>
    </w:p>
    <w:p w14:paraId="6517EC58" w14:textId="77777777" w:rsidR="001D00B9" w:rsidRPr="00107DCA" w:rsidRDefault="001D00B9" w:rsidP="001D00B9">
      <w:pPr>
        <w:pStyle w:val="Plattetekst"/>
      </w:pPr>
      <w:r w:rsidRPr="00107DCA">
        <w:t>De balken zijn vervaardigd uit samengesteld fineerhout (“Laminated Veneer Lumber” of kortweg LVL) volgens NBN EN 14374.</w:t>
      </w:r>
    </w:p>
    <w:p w14:paraId="61D2CF3F" w14:textId="77777777" w:rsidR="001D00B9" w:rsidRPr="00107DCA" w:rsidRDefault="001D00B9" w:rsidP="001D00B9">
      <w:pPr>
        <w:pStyle w:val="Kop6"/>
      </w:pPr>
      <w:r w:rsidRPr="00107DCA">
        <w:t>Meting</w:t>
      </w:r>
    </w:p>
    <w:p w14:paraId="6F659793" w14:textId="77777777" w:rsidR="001D00B9" w:rsidRPr="00107DCA" w:rsidRDefault="001D00B9" w:rsidP="001D00B9">
      <w:pPr>
        <w:pStyle w:val="Plattetekstinspringen"/>
      </w:pPr>
      <w:r>
        <w:t>aard</w:t>
      </w:r>
      <w:r w:rsidRPr="00107DCA">
        <w:t xml:space="preserve"> van de overeenkomst: Pro Memorie (PM). Inbegrepen in de prijs van de vloeren en/of daken.</w:t>
      </w:r>
    </w:p>
    <w:p w14:paraId="2774CDA0" w14:textId="77777777" w:rsidR="001D00B9" w:rsidRPr="00107DCA" w:rsidRDefault="001D00B9" w:rsidP="001D00B9">
      <w:pPr>
        <w:pStyle w:val="Kop6"/>
      </w:pPr>
      <w:r w:rsidRPr="00107DCA">
        <w:t>Materiaal</w:t>
      </w:r>
    </w:p>
    <w:p w14:paraId="47014A44" w14:textId="77777777" w:rsidR="001D00B9" w:rsidRPr="00107DCA" w:rsidRDefault="001D00B9" w:rsidP="001D00B9">
      <w:pPr>
        <w:pStyle w:val="Plattetekstinspringen"/>
      </w:pPr>
      <w:r w:rsidRPr="00107DCA">
        <w:t>Zie bepalingen onder artikel 28.20.</w:t>
      </w:r>
    </w:p>
    <w:p w14:paraId="178AF610" w14:textId="77777777" w:rsidR="001D00B9" w:rsidRPr="00107DCA" w:rsidRDefault="001D00B9" w:rsidP="001D00B9">
      <w:pPr>
        <w:pStyle w:val="Plattetekstinspringen"/>
      </w:pPr>
      <w:r w:rsidRPr="00107DCA">
        <w:t>Type hout: LVL</w:t>
      </w:r>
    </w:p>
    <w:p w14:paraId="490E71BE" w14:textId="77777777" w:rsidR="001D00B9" w:rsidRPr="00107DCA" w:rsidRDefault="001D00B9" w:rsidP="001D00B9">
      <w:pPr>
        <w:pStyle w:val="Plattetekstinspringen"/>
      </w:pPr>
      <w:r w:rsidRPr="00107DCA">
        <w:t>Houtverduurzaming: natuurlijke duurzaamheidsklasse 1, 2 of 3</w:t>
      </w:r>
    </w:p>
    <w:p w14:paraId="4A2E6D20" w14:textId="77777777" w:rsidR="001D00B9" w:rsidRPr="00107DCA" w:rsidRDefault="001D00B9" w:rsidP="001D00B9">
      <w:pPr>
        <w:pStyle w:val="Plattetekstinspringen"/>
      </w:pPr>
      <w:r w:rsidRPr="00107DCA">
        <w:t>Tolerantie: volgens NBN EN 14374</w:t>
      </w:r>
    </w:p>
    <w:p w14:paraId="721D3C10" w14:textId="77777777" w:rsidR="001D00B9" w:rsidRPr="00107DCA" w:rsidRDefault="001D00B9" w:rsidP="001D00B9">
      <w:pPr>
        <w:pStyle w:val="Plattetekstinspringen"/>
      </w:pPr>
      <w:r w:rsidRPr="00107DCA">
        <w:t>Minimale karakteristieke waarden:</w:t>
      </w:r>
      <w:r>
        <w:br/>
      </w: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3"/>
        <w:gridCol w:w="2409"/>
        <w:gridCol w:w="1701"/>
      </w:tblGrid>
      <w:tr w:rsidR="001D00B9" w14:paraId="492816D3" w14:textId="77777777" w:rsidTr="007F5C4F">
        <w:tc>
          <w:tcPr>
            <w:tcW w:w="4163" w:type="dxa"/>
          </w:tcPr>
          <w:p w14:paraId="6696310A" w14:textId="77777777" w:rsidR="001D00B9" w:rsidRDefault="001D00B9" w:rsidP="007F5C4F">
            <w:r>
              <w:t>Buigsterkte evenwijdig aan de vezel f</w:t>
            </w:r>
            <w:r w:rsidRPr="00EA6EB1">
              <w:rPr>
                <w:vertAlign w:val="subscript"/>
              </w:rPr>
              <w:t>m,0,k</w:t>
            </w:r>
          </w:p>
        </w:tc>
        <w:tc>
          <w:tcPr>
            <w:tcW w:w="2409" w:type="dxa"/>
          </w:tcPr>
          <w:p w14:paraId="2AE436F5" w14:textId="77777777" w:rsidR="001D00B9" w:rsidRDefault="001D00B9" w:rsidP="007F5C4F">
            <w:pPr>
              <w:jc w:val="center"/>
            </w:pPr>
            <w:r>
              <w:t>44,0</w:t>
            </w:r>
          </w:p>
        </w:tc>
        <w:tc>
          <w:tcPr>
            <w:tcW w:w="1701" w:type="dxa"/>
          </w:tcPr>
          <w:p w14:paraId="101D252E" w14:textId="77777777" w:rsidR="001D00B9" w:rsidRDefault="001D00B9" w:rsidP="007F5C4F">
            <w:pPr>
              <w:jc w:val="center"/>
            </w:pPr>
            <w:r>
              <w:t>N/mm²</w:t>
            </w:r>
          </w:p>
        </w:tc>
      </w:tr>
      <w:tr w:rsidR="001D00B9" w14:paraId="6A0F3C0A" w14:textId="77777777" w:rsidTr="007F5C4F">
        <w:tc>
          <w:tcPr>
            <w:tcW w:w="4163" w:type="dxa"/>
          </w:tcPr>
          <w:p w14:paraId="22007093" w14:textId="77777777" w:rsidR="001D00B9" w:rsidRDefault="001D00B9" w:rsidP="007F5C4F">
            <w:r>
              <w:t>Treksterkte evenwijdig aan de vezel f</w:t>
            </w:r>
            <w:r w:rsidRPr="00EA6EB1">
              <w:rPr>
                <w:vertAlign w:val="subscript"/>
              </w:rPr>
              <w:t>t,0,k</w:t>
            </w:r>
          </w:p>
        </w:tc>
        <w:tc>
          <w:tcPr>
            <w:tcW w:w="2409" w:type="dxa"/>
          </w:tcPr>
          <w:p w14:paraId="05EB7BAA" w14:textId="77777777" w:rsidR="001D00B9" w:rsidRDefault="001D00B9" w:rsidP="007F5C4F">
            <w:pPr>
              <w:jc w:val="center"/>
            </w:pPr>
            <w:r>
              <w:t>30,0</w:t>
            </w:r>
          </w:p>
        </w:tc>
        <w:tc>
          <w:tcPr>
            <w:tcW w:w="1701" w:type="dxa"/>
          </w:tcPr>
          <w:p w14:paraId="35F3EE71" w14:textId="77777777" w:rsidR="001D00B9" w:rsidRDefault="001D00B9" w:rsidP="007F5C4F">
            <w:pPr>
              <w:jc w:val="center"/>
            </w:pPr>
            <w:r>
              <w:t>N/mm²</w:t>
            </w:r>
          </w:p>
        </w:tc>
      </w:tr>
      <w:tr w:rsidR="001D00B9" w14:paraId="0BB46AD2" w14:textId="77777777" w:rsidTr="007F5C4F">
        <w:tc>
          <w:tcPr>
            <w:tcW w:w="4163" w:type="dxa"/>
          </w:tcPr>
          <w:p w14:paraId="657F476A" w14:textId="77777777" w:rsidR="001D00B9" w:rsidRDefault="001D00B9" w:rsidP="007F5C4F">
            <w:r>
              <w:t>Druksterkte evenwijdig aan de vezel f</w:t>
            </w:r>
            <w:r w:rsidRPr="00EA6EB1">
              <w:rPr>
                <w:vertAlign w:val="subscript"/>
              </w:rPr>
              <w:t>c,0,k</w:t>
            </w:r>
          </w:p>
        </w:tc>
        <w:tc>
          <w:tcPr>
            <w:tcW w:w="2409" w:type="dxa"/>
          </w:tcPr>
          <w:p w14:paraId="5EE38A0B" w14:textId="77777777" w:rsidR="001D00B9" w:rsidRDefault="001D00B9" w:rsidP="007F5C4F">
            <w:pPr>
              <w:jc w:val="center"/>
            </w:pPr>
            <w:r>
              <w:t>35,0</w:t>
            </w:r>
          </w:p>
        </w:tc>
        <w:tc>
          <w:tcPr>
            <w:tcW w:w="1701" w:type="dxa"/>
          </w:tcPr>
          <w:p w14:paraId="5A33AE59" w14:textId="77777777" w:rsidR="001D00B9" w:rsidRDefault="001D00B9" w:rsidP="007F5C4F">
            <w:pPr>
              <w:jc w:val="center"/>
            </w:pPr>
            <w:r>
              <w:t>N/mm²</w:t>
            </w:r>
          </w:p>
        </w:tc>
      </w:tr>
      <w:tr w:rsidR="001D00B9" w14:paraId="5A2B9580" w14:textId="77777777" w:rsidTr="007F5C4F">
        <w:tc>
          <w:tcPr>
            <w:tcW w:w="4163" w:type="dxa"/>
          </w:tcPr>
          <w:p w14:paraId="2372AFA4" w14:textId="77777777" w:rsidR="001D00B9" w:rsidRDefault="001D00B9" w:rsidP="007F5C4F">
            <w:r>
              <w:t>Druksterkte loodrecht op de vezel f</w:t>
            </w:r>
            <w:r w:rsidRPr="00EA6EB1">
              <w:rPr>
                <w:vertAlign w:val="subscript"/>
              </w:rPr>
              <w:t>c,90,k</w:t>
            </w:r>
          </w:p>
        </w:tc>
        <w:tc>
          <w:tcPr>
            <w:tcW w:w="2409" w:type="dxa"/>
          </w:tcPr>
          <w:p w14:paraId="01C8E6A5" w14:textId="77777777" w:rsidR="001D00B9" w:rsidRDefault="001D00B9" w:rsidP="007F5C4F">
            <w:pPr>
              <w:jc w:val="center"/>
            </w:pPr>
            <w:r>
              <w:t>6,0</w:t>
            </w:r>
          </w:p>
        </w:tc>
        <w:tc>
          <w:tcPr>
            <w:tcW w:w="1701" w:type="dxa"/>
          </w:tcPr>
          <w:p w14:paraId="13450709" w14:textId="77777777" w:rsidR="001D00B9" w:rsidRDefault="001D00B9" w:rsidP="007F5C4F">
            <w:pPr>
              <w:jc w:val="center"/>
            </w:pPr>
            <w:r>
              <w:t>N/mm²</w:t>
            </w:r>
          </w:p>
        </w:tc>
      </w:tr>
      <w:tr w:rsidR="001D00B9" w14:paraId="3503FBD0" w14:textId="77777777" w:rsidTr="007F5C4F">
        <w:tc>
          <w:tcPr>
            <w:tcW w:w="4163" w:type="dxa"/>
          </w:tcPr>
          <w:p w14:paraId="551326F1" w14:textId="77777777" w:rsidR="001D00B9" w:rsidRDefault="001D00B9" w:rsidP="007F5C4F">
            <w:r>
              <w:t>Schuifsterkte f</w:t>
            </w:r>
            <w:r w:rsidRPr="00EA6EB1">
              <w:rPr>
                <w:vertAlign w:val="subscript"/>
              </w:rPr>
              <w:t>v,0,k</w:t>
            </w:r>
          </w:p>
        </w:tc>
        <w:tc>
          <w:tcPr>
            <w:tcW w:w="2409" w:type="dxa"/>
          </w:tcPr>
          <w:p w14:paraId="5AC9C46A" w14:textId="77777777" w:rsidR="001D00B9" w:rsidRDefault="001D00B9" w:rsidP="007F5C4F">
            <w:pPr>
              <w:jc w:val="center"/>
            </w:pPr>
            <w:r>
              <w:t>3,6</w:t>
            </w:r>
          </w:p>
        </w:tc>
        <w:tc>
          <w:tcPr>
            <w:tcW w:w="1701" w:type="dxa"/>
          </w:tcPr>
          <w:p w14:paraId="098100AF" w14:textId="77777777" w:rsidR="001D00B9" w:rsidRDefault="001D00B9" w:rsidP="007F5C4F">
            <w:pPr>
              <w:jc w:val="center"/>
            </w:pPr>
            <w:r>
              <w:t>N/mm²</w:t>
            </w:r>
          </w:p>
        </w:tc>
      </w:tr>
      <w:tr w:rsidR="001D00B9" w14:paraId="76D48CBE" w14:textId="77777777" w:rsidTr="007F5C4F">
        <w:tc>
          <w:tcPr>
            <w:tcW w:w="4163" w:type="dxa"/>
          </w:tcPr>
          <w:p w14:paraId="74E023EA" w14:textId="77777777" w:rsidR="001D00B9" w:rsidRDefault="001D00B9" w:rsidP="007F5C4F">
            <w:r>
              <w:t>Elasticiteitsmodulus E</w:t>
            </w:r>
            <w:r w:rsidRPr="00EA6EB1">
              <w:rPr>
                <w:vertAlign w:val="subscript"/>
              </w:rPr>
              <w:t>0,k</w:t>
            </w:r>
          </w:p>
        </w:tc>
        <w:tc>
          <w:tcPr>
            <w:tcW w:w="2409" w:type="dxa"/>
          </w:tcPr>
          <w:p w14:paraId="55CEC18A" w14:textId="77777777" w:rsidR="001D00B9" w:rsidRDefault="001D00B9" w:rsidP="007F5C4F">
            <w:pPr>
              <w:jc w:val="center"/>
            </w:pPr>
            <w:r>
              <w:t>11.600</w:t>
            </w:r>
          </w:p>
        </w:tc>
        <w:tc>
          <w:tcPr>
            <w:tcW w:w="1701" w:type="dxa"/>
          </w:tcPr>
          <w:p w14:paraId="77E3BCF2" w14:textId="77777777" w:rsidR="001D00B9" w:rsidRDefault="001D00B9" w:rsidP="007F5C4F">
            <w:pPr>
              <w:jc w:val="center"/>
            </w:pPr>
            <w:r>
              <w:t>N/mm²</w:t>
            </w:r>
          </w:p>
        </w:tc>
      </w:tr>
      <w:tr w:rsidR="001D00B9" w14:paraId="573337E1" w14:textId="77777777" w:rsidTr="007F5C4F">
        <w:tc>
          <w:tcPr>
            <w:tcW w:w="4163" w:type="dxa"/>
          </w:tcPr>
          <w:p w14:paraId="5328468A" w14:textId="77777777" w:rsidR="001D00B9" w:rsidRDefault="001D00B9" w:rsidP="007F5C4F">
            <w:r>
              <w:t>Elasticiteitsmodulus E</w:t>
            </w:r>
            <w:r w:rsidRPr="00EA6EB1">
              <w:rPr>
                <w:vertAlign w:val="subscript"/>
              </w:rPr>
              <w:t>0,mean</w:t>
            </w:r>
          </w:p>
        </w:tc>
        <w:tc>
          <w:tcPr>
            <w:tcW w:w="2409" w:type="dxa"/>
          </w:tcPr>
          <w:p w14:paraId="4B26FD2A" w14:textId="77777777" w:rsidR="001D00B9" w:rsidRDefault="001D00B9" w:rsidP="007F5C4F">
            <w:pPr>
              <w:jc w:val="center"/>
            </w:pPr>
            <w:r>
              <w:t>13.800</w:t>
            </w:r>
          </w:p>
        </w:tc>
        <w:tc>
          <w:tcPr>
            <w:tcW w:w="1701" w:type="dxa"/>
          </w:tcPr>
          <w:p w14:paraId="31CB16B7" w14:textId="77777777" w:rsidR="001D00B9" w:rsidRDefault="001D00B9" w:rsidP="007F5C4F">
            <w:pPr>
              <w:jc w:val="center"/>
            </w:pPr>
            <w:r>
              <w:t>N/mm²</w:t>
            </w:r>
          </w:p>
        </w:tc>
      </w:tr>
      <w:tr w:rsidR="001D00B9" w14:paraId="08A06C65" w14:textId="77777777" w:rsidTr="007F5C4F">
        <w:tc>
          <w:tcPr>
            <w:tcW w:w="4163" w:type="dxa"/>
          </w:tcPr>
          <w:p w14:paraId="62F3A4ED" w14:textId="77777777" w:rsidR="001D00B9" w:rsidRDefault="001D00B9" w:rsidP="007F5C4F">
            <w:r>
              <w:t>Schuifmodulus G</w:t>
            </w:r>
            <w:r w:rsidRPr="00EA6EB1">
              <w:rPr>
                <w:vertAlign w:val="subscript"/>
              </w:rPr>
              <w:t>0,k</w:t>
            </w:r>
          </w:p>
        </w:tc>
        <w:tc>
          <w:tcPr>
            <w:tcW w:w="2409" w:type="dxa"/>
          </w:tcPr>
          <w:p w14:paraId="380B1168" w14:textId="77777777" w:rsidR="001D00B9" w:rsidRDefault="001D00B9" w:rsidP="007F5C4F">
            <w:pPr>
              <w:jc w:val="center"/>
            </w:pPr>
            <w:r>
              <w:t>350</w:t>
            </w:r>
          </w:p>
        </w:tc>
        <w:tc>
          <w:tcPr>
            <w:tcW w:w="1701" w:type="dxa"/>
          </w:tcPr>
          <w:p w14:paraId="1BA79F8C" w14:textId="77777777" w:rsidR="001D00B9" w:rsidRDefault="001D00B9" w:rsidP="007F5C4F">
            <w:pPr>
              <w:jc w:val="center"/>
            </w:pPr>
            <w:r>
              <w:t>N/mm²</w:t>
            </w:r>
          </w:p>
        </w:tc>
      </w:tr>
      <w:tr w:rsidR="001D00B9" w14:paraId="6932E98E" w14:textId="77777777" w:rsidTr="007F5C4F">
        <w:tc>
          <w:tcPr>
            <w:tcW w:w="4163" w:type="dxa"/>
          </w:tcPr>
          <w:p w14:paraId="0D6B0A74" w14:textId="77777777" w:rsidR="001D00B9" w:rsidRDefault="001D00B9" w:rsidP="007F5C4F">
            <w:r>
              <w:t>Schuifmodulus G</w:t>
            </w:r>
            <w:r w:rsidRPr="00EA6EB1">
              <w:rPr>
                <w:vertAlign w:val="subscript"/>
              </w:rPr>
              <w:t>0,mean</w:t>
            </w:r>
          </w:p>
        </w:tc>
        <w:tc>
          <w:tcPr>
            <w:tcW w:w="2409" w:type="dxa"/>
          </w:tcPr>
          <w:p w14:paraId="5E7CBA9D" w14:textId="77777777" w:rsidR="001D00B9" w:rsidRDefault="001D00B9" w:rsidP="007F5C4F">
            <w:pPr>
              <w:jc w:val="center"/>
            </w:pPr>
            <w:r>
              <w:t>500</w:t>
            </w:r>
          </w:p>
        </w:tc>
        <w:tc>
          <w:tcPr>
            <w:tcW w:w="1701" w:type="dxa"/>
          </w:tcPr>
          <w:p w14:paraId="720FF4E5" w14:textId="77777777" w:rsidR="001D00B9" w:rsidRDefault="001D00B9" w:rsidP="007F5C4F">
            <w:pPr>
              <w:jc w:val="center"/>
            </w:pPr>
            <w:r>
              <w:t>N/mm²</w:t>
            </w:r>
          </w:p>
        </w:tc>
      </w:tr>
      <w:tr w:rsidR="001D00B9" w14:paraId="46D1AD0E" w14:textId="77777777" w:rsidTr="007F5C4F">
        <w:tc>
          <w:tcPr>
            <w:tcW w:w="4163" w:type="dxa"/>
          </w:tcPr>
          <w:p w14:paraId="6136C9DF" w14:textId="77777777" w:rsidR="001D00B9" w:rsidRDefault="001D00B9" w:rsidP="007F5C4F">
            <w:r>
              <w:t>Volumemassa r</w:t>
            </w:r>
            <w:r w:rsidRPr="00EA6EB1">
              <w:rPr>
                <w:vertAlign w:val="subscript"/>
              </w:rPr>
              <w:t>k</w:t>
            </w:r>
          </w:p>
        </w:tc>
        <w:tc>
          <w:tcPr>
            <w:tcW w:w="2409" w:type="dxa"/>
          </w:tcPr>
          <w:p w14:paraId="0DEB4F53" w14:textId="77777777" w:rsidR="001D00B9" w:rsidRDefault="001D00B9" w:rsidP="007F5C4F">
            <w:pPr>
              <w:jc w:val="center"/>
            </w:pPr>
            <w:r>
              <w:t>480</w:t>
            </w:r>
          </w:p>
        </w:tc>
        <w:tc>
          <w:tcPr>
            <w:tcW w:w="1701" w:type="dxa"/>
          </w:tcPr>
          <w:p w14:paraId="174ED86E" w14:textId="77777777" w:rsidR="001D00B9" w:rsidRDefault="001D00B9" w:rsidP="007F5C4F">
            <w:pPr>
              <w:jc w:val="center"/>
            </w:pPr>
            <w:r>
              <w:t>kg/m³</w:t>
            </w:r>
          </w:p>
        </w:tc>
      </w:tr>
      <w:tr w:rsidR="001D00B9" w14:paraId="62FB29CF" w14:textId="77777777" w:rsidTr="007F5C4F">
        <w:tc>
          <w:tcPr>
            <w:tcW w:w="4163" w:type="dxa"/>
          </w:tcPr>
          <w:p w14:paraId="74E8DBA8" w14:textId="77777777" w:rsidR="001D00B9" w:rsidRDefault="001D00B9" w:rsidP="007F5C4F">
            <w:r>
              <w:t>Volumemassa r</w:t>
            </w:r>
            <w:r w:rsidRPr="00EA6EB1">
              <w:rPr>
                <w:vertAlign w:val="subscript"/>
              </w:rPr>
              <w:t>mean</w:t>
            </w:r>
          </w:p>
        </w:tc>
        <w:tc>
          <w:tcPr>
            <w:tcW w:w="2409" w:type="dxa"/>
          </w:tcPr>
          <w:p w14:paraId="243FB99D" w14:textId="77777777" w:rsidR="001D00B9" w:rsidRDefault="001D00B9" w:rsidP="007F5C4F">
            <w:pPr>
              <w:jc w:val="center"/>
            </w:pPr>
            <w:r>
              <w:t>510</w:t>
            </w:r>
          </w:p>
        </w:tc>
        <w:tc>
          <w:tcPr>
            <w:tcW w:w="1701" w:type="dxa"/>
          </w:tcPr>
          <w:p w14:paraId="3BC07FFF" w14:textId="77777777" w:rsidR="001D00B9" w:rsidRDefault="001D00B9" w:rsidP="007F5C4F">
            <w:pPr>
              <w:jc w:val="center"/>
            </w:pPr>
            <w:r>
              <w:t>kg/m³</w:t>
            </w:r>
          </w:p>
        </w:tc>
      </w:tr>
    </w:tbl>
    <w:p w14:paraId="587FD1AD" w14:textId="77777777" w:rsidR="001D00B9" w:rsidRPr="00107DCA" w:rsidRDefault="001D00B9" w:rsidP="001D00B9">
      <w:pPr>
        <w:pStyle w:val="Kop8"/>
      </w:pPr>
      <w:r w:rsidRPr="00107DCA">
        <w:t>Specificaties</w:t>
      </w:r>
    </w:p>
    <w:p w14:paraId="3A9BADC5" w14:textId="77777777" w:rsidR="001D00B9" w:rsidRPr="00107DCA" w:rsidRDefault="001D00B9" w:rsidP="001D00B9">
      <w:pPr>
        <w:pStyle w:val="Plattetekstinspringen"/>
      </w:pPr>
      <w:r w:rsidRPr="00107DCA">
        <w:t>Hoogte:  max … mm</w:t>
      </w:r>
    </w:p>
    <w:p w14:paraId="016622D5" w14:textId="77777777" w:rsidR="001D00B9" w:rsidRPr="00107DCA" w:rsidRDefault="001D00B9" w:rsidP="001D00B9">
      <w:pPr>
        <w:pStyle w:val="Kop6"/>
      </w:pPr>
      <w:r w:rsidRPr="00107DCA">
        <w:t>Uitvoering</w:t>
      </w:r>
    </w:p>
    <w:p w14:paraId="4652E4B3" w14:textId="77777777" w:rsidR="001D00B9" w:rsidRPr="00107DCA" w:rsidRDefault="001D00B9" w:rsidP="001D00B9">
      <w:pPr>
        <w:pStyle w:val="Plattetekstinspringen"/>
      </w:pPr>
      <w:r w:rsidRPr="00107DCA">
        <w:t>Tijdens de ruwbouwfase moeten de LVL-balken zodanig beschermd worden dat het vochtgehalte nauwelijks kan stijgen.</w:t>
      </w:r>
    </w:p>
    <w:p w14:paraId="751C7E04" w14:textId="77777777" w:rsidR="001D00B9" w:rsidRPr="00107DCA" w:rsidRDefault="001D00B9" w:rsidP="001D00B9">
      <w:pPr>
        <w:pStyle w:val="Plattetekstinspringen"/>
      </w:pPr>
      <w:r w:rsidRPr="00107DCA">
        <w:t>De verwerking is vergelijkbaar met die van traditionele balken in hout of in gelijmd gelamelleerd hout. De specificaties van de STS 31 moeten in acht worden genomen.</w:t>
      </w:r>
    </w:p>
    <w:p w14:paraId="611B66B2" w14:textId="77777777" w:rsidR="001D00B9" w:rsidRPr="00107DCA" w:rsidRDefault="001D00B9" w:rsidP="001D00B9">
      <w:pPr>
        <w:pStyle w:val="Kop4"/>
      </w:pPr>
      <w:bookmarkStart w:id="1544" w:name="_Toc384116224"/>
      <w:bookmarkStart w:id="1545" w:name="_Toc384116310"/>
      <w:bookmarkStart w:id="1546" w:name="_Toc387672351"/>
      <w:bookmarkStart w:id="1547" w:name="_Toc438633700"/>
      <w:r w:rsidRPr="00107DCA">
        <w:t>28.21.30.</w:t>
      </w:r>
      <w:r w:rsidRPr="00107DCA">
        <w:tab/>
        <w:t>structuurelementen – vloerbalken/lichte samengestelde liggers</w:t>
      </w:r>
      <w:r w:rsidRPr="00107DCA">
        <w:tab/>
      </w:r>
      <w:r w:rsidRPr="00B84AEF">
        <w:rPr>
          <w:rStyle w:val="MeetChar"/>
        </w:rPr>
        <w:t>|PM|</w:t>
      </w:r>
      <w:bookmarkEnd w:id="1544"/>
      <w:bookmarkEnd w:id="1545"/>
      <w:bookmarkEnd w:id="1546"/>
      <w:bookmarkEnd w:id="1547"/>
    </w:p>
    <w:p w14:paraId="733FB59E" w14:textId="77777777" w:rsidR="001D00B9" w:rsidRPr="00107DCA" w:rsidRDefault="001D00B9" w:rsidP="001D00B9">
      <w:pPr>
        <w:pStyle w:val="Kop6"/>
      </w:pPr>
      <w:r w:rsidRPr="00107DCA">
        <w:t>Omschrijving</w:t>
      </w:r>
    </w:p>
    <w:p w14:paraId="6E27715F" w14:textId="77777777" w:rsidR="001D00B9" w:rsidRPr="00107DCA" w:rsidRDefault="001D00B9" w:rsidP="001D00B9">
      <w:pPr>
        <w:pStyle w:val="Plattetekst"/>
      </w:pPr>
      <w:r w:rsidRPr="00107DCA">
        <w:t>De vloerbalken bestaan uit I-vormige of vakwerkvormige liggers, die samengesteld zijn uit houtachtige materialen.</w:t>
      </w:r>
    </w:p>
    <w:p w14:paraId="7A3536D4" w14:textId="77777777" w:rsidR="001D00B9" w:rsidRPr="00107DCA" w:rsidRDefault="001D00B9" w:rsidP="001D00B9">
      <w:pPr>
        <w:pStyle w:val="Kop6"/>
      </w:pPr>
      <w:r w:rsidRPr="00107DCA">
        <w:t>Meting</w:t>
      </w:r>
    </w:p>
    <w:p w14:paraId="668563D1" w14:textId="77777777" w:rsidR="001D00B9" w:rsidRPr="00107DCA" w:rsidRDefault="001D00B9" w:rsidP="001D00B9">
      <w:pPr>
        <w:pStyle w:val="Plattetekstinspringen"/>
      </w:pPr>
      <w:r>
        <w:t>aard</w:t>
      </w:r>
      <w:r w:rsidRPr="00107DCA">
        <w:t xml:space="preserve"> van de overeenkomst: Pro Memorie (PM). Inbegrepen in de prijs van de vloeren en/of daken.</w:t>
      </w:r>
    </w:p>
    <w:p w14:paraId="26532C0F" w14:textId="77777777" w:rsidR="001D00B9" w:rsidRPr="00107DCA" w:rsidRDefault="001D00B9" w:rsidP="001D00B9">
      <w:pPr>
        <w:pStyle w:val="Kop6"/>
      </w:pPr>
      <w:r w:rsidRPr="00107DCA">
        <w:t>Materiaal</w:t>
      </w:r>
    </w:p>
    <w:p w14:paraId="5FCDFAD6" w14:textId="77777777" w:rsidR="001D00B9" w:rsidRPr="00107DCA" w:rsidRDefault="001D00B9" w:rsidP="001D00B9">
      <w:pPr>
        <w:pStyle w:val="Plattetekstinspringen"/>
      </w:pPr>
      <w:r w:rsidRPr="00107DCA">
        <w:t>Zie bepalingen onder artikel 28.20.</w:t>
      </w:r>
    </w:p>
    <w:p w14:paraId="7C1CD734" w14:textId="77777777" w:rsidR="001D00B9" w:rsidRPr="00107DCA" w:rsidRDefault="001D00B9" w:rsidP="001D00B9">
      <w:pPr>
        <w:pStyle w:val="Plattetekstinspringen"/>
      </w:pPr>
      <w:r w:rsidRPr="00107DCA">
        <w:t>De gebruikte lichte samengestelde liggers hebben een ETA volgens ETAG 011 en dragen een CE-merk.</w:t>
      </w:r>
    </w:p>
    <w:p w14:paraId="7978E291" w14:textId="77777777" w:rsidR="001D00B9" w:rsidRPr="00107DCA" w:rsidRDefault="001D00B9" w:rsidP="001D00B9">
      <w:pPr>
        <w:pStyle w:val="Plattetekstinspringen"/>
      </w:pPr>
      <w:r w:rsidRPr="00107DCA">
        <w:t>De aannemer zal voor de aanvang van de werken een volledige technische documentatie, met inbegrip van een kopij van de ETA afleveren aan de architect en/of ingenieur. Deze technische documentatie zal een lijst bevatten van de karakteristieke waarden van de weerstanden en vervormingskarakteristieken van de lichte samengestelde balken.</w:t>
      </w:r>
    </w:p>
    <w:p w14:paraId="2D98DE78" w14:textId="77777777" w:rsidR="001D00B9" w:rsidRPr="00107DCA" w:rsidRDefault="001D00B9" w:rsidP="001D00B9">
      <w:pPr>
        <w:pStyle w:val="Plattetekstinspringen"/>
      </w:pPr>
      <w:r w:rsidRPr="00107DCA">
        <w:t>De stabiliteitsberekeningen voor deze elementen gebeuren volgens Eurocode 5 en moeten zorgen dat de elementen beantwoorden aan de vereisten van STS 31 en NBN B 03-003.</w:t>
      </w:r>
    </w:p>
    <w:p w14:paraId="5C9B7CEE" w14:textId="77777777" w:rsidR="001D00B9" w:rsidRPr="00107DCA" w:rsidRDefault="001D00B9" w:rsidP="001D00B9">
      <w:pPr>
        <w:pStyle w:val="Plattetekstinspringen"/>
      </w:pPr>
      <w:r w:rsidRPr="00107DCA">
        <w:t xml:space="preserve">De liggers zijn toe te passen in klimaatklasse 1 en 2 volgens Eurocode 5. </w:t>
      </w:r>
    </w:p>
    <w:p w14:paraId="5414A069" w14:textId="77777777" w:rsidR="001D00B9" w:rsidRPr="00107DCA" w:rsidRDefault="001D00B9" w:rsidP="001D00B9">
      <w:pPr>
        <w:pStyle w:val="Kop8"/>
      </w:pPr>
      <w:r w:rsidRPr="00107DCA">
        <w:t>Specificaties</w:t>
      </w:r>
    </w:p>
    <w:p w14:paraId="365AAFD7" w14:textId="77777777" w:rsidR="001D00B9" w:rsidRPr="00107DCA" w:rsidRDefault="001D00B9" w:rsidP="001D00B9">
      <w:pPr>
        <w:pStyle w:val="Plattetekstinspringen"/>
      </w:pPr>
      <w:r w:rsidRPr="00107DCA">
        <w:t>Hoogte:  max … mm</w:t>
      </w:r>
    </w:p>
    <w:p w14:paraId="5018A0D3" w14:textId="77777777" w:rsidR="001D00B9" w:rsidRPr="00107DCA" w:rsidRDefault="001D00B9" w:rsidP="001D00B9">
      <w:pPr>
        <w:pStyle w:val="Plattetekstinspringen"/>
      </w:pPr>
      <w:r w:rsidRPr="00107DCA">
        <w:t>Maximale doorbuiging: …</w:t>
      </w:r>
    </w:p>
    <w:p w14:paraId="5BDE90B3" w14:textId="77777777" w:rsidR="001D00B9" w:rsidRPr="00107DCA" w:rsidRDefault="001D00B9" w:rsidP="001D00B9">
      <w:pPr>
        <w:pStyle w:val="Kop6"/>
      </w:pPr>
      <w:r w:rsidRPr="00107DCA">
        <w:t>Uitvoering</w:t>
      </w:r>
    </w:p>
    <w:p w14:paraId="0461F8E6" w14:textId="77777777" w:rsidR="001D00B9" w:rsidRPr="00107DCA" w:rsidRDefault="001D00B9" w:rsidP="001D00B9">
      <w:pPr>
        <w:pStyle w:val="Plattetekstinspringen"/>
      </w:pPr>
      <w:r w:rsidRPr="00107DCA">
        <w:t>De lengte van de samengestelde ligger mag niet meer dan 10 mm afwijken van de gespecificeerde afmetingen.</w:t>
      </w:r>
    </w:p>
    <w:p w14:paraId="3D96492D" w14:textId="77777777" w:rsidR="001D00B9" w:rsidRPr="00107DCA" w:rsidRDefault="001D00B9" w:rsidP="001D00B9">
      <w:pPr>
        <w:pStyle w:val="Kop6"/>
      </w:pPr>
      <w:r w:rsidRPr="00107DCA">
        <w:t>Toepassing</w:t>
      </w:r>
    </w:p>
    <w:p w14:paraId="498210F9" w14:textId="77777777" w:rsidR="001D00B9" w:rsidRDefault="001D00B9" w:rsidP="001D00B9">
      <w:pPr>
        <w:pStyle w:val="Kop4"/>
      </w:pPr>
      <w:bookmarkStart w:id="1548" w:name="_Toc387672352"/>
      <w:bookmarkStart w:id="1549" w:name="_Toc438633701"/>
      <w:bookmarkStart w:id="1550" w:name="_Toc384116225"/>
      <w:bookmarkStart w:id="1551" w:name="_Toc384116311"/>
      <w:r>
        <w:t>28.21.40.</w:t>
      </w:r>
      <w:r>
        <w:tab/>
        <w:t>structuurelementen – vloerbalken/gelijmd gelamineerd hout (GL)</w:t>
      </w:r>
      <w:r>
        <w:tab/>
      </w:r>
      <w:r w:rsidRPr="00555332">
        <w:rPr>
          <w:rStyle w:val="MeetChar"/>
        </w:rPr>
        <w:t>|PM|</w:t>
      </w:r>
      <w:bookmarkEnd w:id="1548"/>
      <w:bookmarkEnd w:id="1549"/>
    </w:p>
    <w:p w14:paraId="1DD20131" w14:textId="77777777" w:rsidR="001D00B9" w:rsidRPr="00107DCA" w:rsidRDefault="001D00B9" w:rsidP="001D00B9">
      <w:pPr>
        <w:pStyle w:val="Kop6"/>
      </w:pPr>
      <w:r w:rsidRPr="00107DCA">
        <w:t>Omschrijving</w:t>
      </w:r>
    </w:p>
    <w:p w14:paraId="1C847B63" w14:textId="77777777" w:rsidR="001D00B9" w:rsidRPr="00107DCA" w:rsidRDefault="001D00B9" w:rsidP="001D00B9">
      <w:pPr>
        <w:pStyle w:val="Plattetekst"/>
      </w:pPr>
      <w:r w:rsidRPr="00107DCA">
        <w:t xml:space="preserve">De </w:t>
      </w:r>
      <w:r>
        <w:t>vloer</w:t>
      </w:r>
      <w:r w:rsidRPr="00107DCA">
        <w:t xml:space="preserve">balken zijn vervaardigd uit </w:t>
      </w:r>
      <w:r>
        <w:t>gelijmd gelamineerd</w:t>
      </w:r>
      <w:r w:rsidRPr="00107DCA">
        <w:t xml:space="preserve"> hout</w:t>
      </w:r>
      <w:r>
        <w:t xml:space="preserve"> (GL)</w:t>
      </w:r>
      <w:r w:rsidRPr="00107DCA">
        <w:t xml:space="preserve"> volgens NBN EN 14</w:t>
      </w:r>
      <w:r>
        <w:t>080.</w:t>
      </w:r>
    </w:p>
    <w:p w14:paraId="217E3C7D" w14:textId="77777777" w:rsidR="001D00B9" w:rsidRPr="00107DCA" w:rsidRDefault="001D00B9" w:rsidP="001D00B9">
      <w:pPr>
        <w:pStyle w:val="Kop6"/>
      </w:pPr>
      <w:r w:rsidRPr="00107DCA">
        <w:t>Meting</w:t>
      </w:r>
    </w:p>
    <w:p w14:paraId="02E351BE" w14:textId="77777777" w:rsidR="001D00B9" w:rsidRPr="00107DCA" w:rsidRDefault="001D00B9" w:rsidP="001D00B9">
      <w:pPr>
        <w:pStyle w:val="Plattetekstinspringen"/>
      </w:pPr>
      <w:r>
        <w:t>aard</w:t>
      </w:r>
      <w:r w:rsidRPr="00107DCA">
        <w:t xml:space="preserve"> van de overeenkomst: Pro Memorie (PM). Inbegrepen in de prijs van de vloeren en/of daken.</w:t>
      </w:r>
    </w:p>
    <w:p w14:paraId="65C3A0B1" w14:textId="77777777" w:rsidR="001D00B9" w:rsidRPr="00107DCA" w:rsidRDefault="001D00B9" w:rsidP="001D00B9">
      <w:pPr>
        <w:pStyle w:val="Kop6"/>
      </w:pPr>
      <w:r w:rsidRPr="00107DCA">
        <w:t>Materiaal</w:t>
      </w:r>
    </w:p>
    <w:p w14:paraId="1CF888C3" w14:textId="77777777" w:rsidR="001D00B9" w:rsidRPr="00107DCA" w:rsidRDefault="001D00B9" w:rsidP="001D00B9">
      <w:pPr>
        <w:pStyle w:val="Plattetekstinspringen"/>
      </w:pPr>
      <w:r w:rsidRPr="00107DCA">
        <w:t>Zie bepalingen onder artikel 28.20.</w:t>
      </w:r>
    </w:p>
    <w:p w14:paraId="05A35EE2" w14:textId="77777777" w:rsidR="001D00B9" w:rsidRPr="00107DCA" w:rsidRDefault="001D00B9" w:rsidP="001D00B9">
      <w:pPr>
        <w:pStyle w:val="Plattetekstinspringen"/>
      </w:pPr>
      <w:r w:rsidRPr="00107DCA">
        <w:t>Type hout</w:t>
      </w:r>
      <w:r>
        <w:t>: GL</w:t>
      </w:r>
    </w:p>
    <w:p w14:paraId="677BC6DC" w14:textId="77777777" w:rsidR="001D00B9" w:rsidRPr="00107DCA" w:rsidRDefault="001D00B9" w:rsidP="001D00B9">
      <w:pPr>
        <w:pStyle w:val="Plattetekstinspringen"/>
      </w:pPr>
      <w:r w:rsidRPr="00107DCA">
        <w:t>Houtverduurzaming: natuurlijke duurzaamheidsklasse 1, 2 of 3</w:t>
      </w:r>
    </w:p>
    <w:p w14:paraId="1288E00F" w14:textId="77777777" w:rsidR="001D00B9" w:rsidRPr="00107DCA" w:rsidRDefault="001D00B9" w:rsidP="001D00B9">
      <w:pPr>
        <w:pStyle w:val="Plattetekstinspringen"/>
      </w:pPr>
      <w:r w:rsidRPr="00107DCA">
        <w:t>Tolerantie: volgens NBN EN 14</w:t>
      </w:r>
      <w:r>
        <w:t>080</w:t>
      </w:r>
    </w:p>
    <w:p w14:paraId="280855C6" w14:textId="77777777" w:rsidR="001D00B9" w:rsidRDefault="001D00B9" w:rsidP="001D00B9">
      <w:pPr>
        <w:pStyle w:val="Plattetekstinspringen"/>
      </w:pPr>
      <w:r>
        <w:t>Afwerking: vierzijdig geschaafd</w:t>
      </w:r>
    </w:p>
    <w:p w14:paraId="62CF5ADA" w14:textId="77777777" w:rsidR="001D00B9" w:rsidRPr="00107DCA" w:rsidRDefault="001D00B9" w:rsidP="001D00B9">
      <w:pPr>
        <w:pStyle w:val="Kop8"/>
      </w:pPr>
      <w:r>
        <w:t>Specificaties</w:t>
      </w:r>
    </w:p>
    <w:p w14:paraId="47DD59CD" w14:textId="77777777" w:rsidR="001D00B9" w:rsidRDefault="001D00B9" w:rsidP="001D00B9">
      <w:pPr>
        <w:pStyle w:val="Plattetekstinspringen"/>
      </w:pPr>
      <w:r>
        <w:t xml:space="preserve">Kwaliteit (volgens NBN EN 338): </w:t>
      </w:r>
      <w:r>
        <w:rPr>
          <w:rStyle w:val="Keuze-blauw"/>
        </w:rPr>
        <w:t>GL 24 / GL 28 / GL 32 / …</w:t>
      </w:r>
    </w:p>
    <w:p w14:paraId="11CAE9F0" w14:textId="77777777" w:rsidR="001D00B9" w:rsidRPr="00107DCA" w:rsidRDefault="001D00B9" w:rsidP="001D00B9">
      <w:pPr>
        <w:pStyle w:val="Plattetekstinspringen"/>
      </w:pPr>
      <w:r w:rsidRPr="00107DCA">
        <w:t xml:space="preserve">Hoogte:  </w:t>
      </w:r>
      <w:r w:rsidRPr="006531B6">
        <w:rPr>
          <w:rStyle w:val="Keuze-blauw"/>
        </w:rPr>
        <w:t>max … mm / volgens stabiliteitsplannen</w:t>
      </w:r>
    </w:p>
    <w:p w14:paraId="307D5536" w14:textId="77777777" w:rsidR="001D00B9" w:rsidRDefault="001D00B9" w:rsidP="001D00B9">
      <w:pPr>
        <w:pStyle w:val="Plattetekstinspringen"/>
      </w:pPr>
      <w:r>
        <w:t xml:space="preserve">Maximale doorbuiging: </w:t>
      </w:r>
      <w:r w:rsidRPr="006531B6">
        <w:rPr>
          <w:rStyle w:val="Keuze-blauw"/>
        </w:rPr>
        <w:t>…</w:t>
      </w:r>
    </w:p>
    <w:p w14:paraId="533AB4DC" w14:textId="77777777" w:rsidR="001D00B9" w:rsidRPr="00107DCA" w:rsidRDefault="001D00B9" w:rsidP="001D00B9">
      <w:pPr>
        <w:pStyle w:val="Kop6"/>
      </w:pPr>
      <w:r w:rsidRPr="00107DCA">
        <w:t>Uitvoering</w:t>
      </w:r>
    </w:p>
    <w:p w14:paraId="0E393743" w14:textId="77777777" w:rsidR="001D00B9" w:rsidRPr="00107DCA" w:rsidRDefault="001D00B9" w:rsidP="001D00B9">
      <w:pPr>
        <w:pStyle w:val="Plattetekstinspringen"/>
      </w:pPr>
      <w:r w:rsidRPr="00107DCA">
        <w:t xml:space="preserve">Tijdens de ruwbouwfase moeten de </w:t>
      </w:r>
      <w:r>
        <w:t>G</w:t>
      </w:r>
      <w:r w:rsidRPr="00107DCA">
        <w:t>L-balken zodanig beschermd worden dat het vochtgehalte nauwelijks kan stijgen.</w:t>
      </w:r>
    </w:p>
    <w:p w14:paraId="4409C8ED" w14:textId="77777777" w:rsidR="001D00B9" w:rsidRPr="00107DCA" w:rsidRDefault="001D00B9" w:rsidP="001D00B9">
      <w:pPr>
        <w:pStyle w:val="Plattetekstinspringen"/>
      </w:pPr>
      <w:r w:rsidRPr="00107DCA">
        <w:t xml:space="preserve">De verwerking is vergelijkbaar met die van traditionele balken in hout. De specificaties van de STS 31 </w:t>
      </w:r>
      <w:r>
        <w:t xml:space="preserve">en NBN B 03-003 </w:t>
      </w:r>
      <w:r w:rsidRPr="00107DCA">
        <w:t>moeten in acht worden genomen.</w:t>
      </w:r>
    </w:p>
    <w:p w14:paraId="466DFFCB" w14:textId="77777777" w:rsidR="001D00B9" w:rsidRPr="00107DCA" w:rsidRDefault="001D00B9" w:rsidP="001D00B9">
      <w:pPr>
        <w:pStyle w:val="Kop6"/>
      </w:pPr>
      <w:r w:rsidRPr="00107DCA">
        <w:t>Toepassing</w:t>
      </w:r>
    </w:p>
    <w:p w14:paraId="04FAE478" w14:textId="77777777" w:rsidR="001D00B9" w:rsidRPr="00107DCA" w:rsidRDefault="001D00B9" w:rsidP="001D00B9">
      <w:pPr>
        <w:pStyle w:val="Kop3"/>
      </w:pPr>
      <w:bookmarkStart w:id="1552" w:name="_Toc387672353"/>
      <w:bookmarkStart w:id="1553" w:name="_Toc438633702"/>
      <w:r w:rsidRPr="00107DCA">
        <w:t>28.22.</w:t>
      </w:r>
      <w:r w:rsidRPr="00107DCA">
        <w:tab/>
        <w:t>structuurelementen – balken</w:t>
      </w:r>
      <w:bookmarkEnd w:id="1550"/>
      <w:bookmarkEnd w:id="1551"/>
      <w:bookmarkEnd w:id="1552"/>
      <w:bookmarkEnd w:id="1553"/>
      <w:r w:rsidRPr="00107DCA">
        <w:tab/>
      </w:r>
    </w:p>
    <w:p w14:paraId="281B7B47" w14:textId="77777777" w:rsidR="001D00B9" w:rsidRPr="00107DCA" w:rsidRDefault="001D00B9" w:rsidP="001D00B9">
      <w:pPr>
        <w:pStyle w:val="Kop4"/>
      </w:pPr>
      <w:bookmarkStart w:id="1554" w:name="_Toc384116226"/>
      <w:bookmarkStart w:id="1555" w:name="_Toc384116312"/>
      <w:bookmarkStart w:id="1556" w:name="_Toc387672354"/>
      <w:bookmarkStart w:id="1557" w:name="_Toc438633703"/>
      <w:r w:rsidRPr="00107DCA">
        <w:t>28.22.10.</w:t>
      </w:r>
      <w:r w:rsidRPr="00107DCA">
        <w:tab/>
        <w:t>structuurelementen – balken/massief hout</w:t>
      </w:r>
      <w:r w:rsidRPr="00107DCA">
        <w:tab/>
      </w:r>
      <w:r w:rsidRPr="00B84AEF">
        <w:rPr>
          <w:rStyle w:val="MeetChar"/>
        </w:rPr>
        <w:t>|FH|m3</w:t>
      </w:r>
      <w:r w:rsidR="008E7092">
        <w:rPr>
          <w:rStyle w:val="MeetChar"/>
        </w:rPr>
        <w:t xml:space="preserve"> of </w:t>
      </w:r>
      <w:r w:rsidRPr="00B84AEF">
        <w:rPr>
          <w:rStyle w:val="MeetChar"/>
        </w:rPr>
        <w:t>st</w:t>
      </w:r>
      <w:bookmarkEnd w:id="1554"/>
      <w:bookmarkEnd w:id="1555"/>
      <w:bookmarkEnd w:id="1556"/>
      <w:bookmarkEnd w:id="1557"/>
    </w:p>
    <w:p w14:paraId="415528A9" w14:textId="77777777" w:rsidR="001D00B9" w:rsidRPr="00107DCA" w:rsidRDefault="001D00B9" w:rsidP="001D00B9">
      <w:pPr>
        <w:pStyle w:val="Kop6"/>
      </w:pPr>
      <w:r w:rsidRPr="00107DCA">
        <w:t>Omschrijving</w:t>
      </w:r>
    </w:p>
    <w:p w14:paraId="7B05BB60" w14:textId="77777777" w:rsidR="001D00B9" w:rsidRPr="00107DCA" w:rsidRDefault="001D00B9" w:rsidP="001D00B9">
      <w:pPr>
        <w:pStyle w:val="Plattetekst"/>
      </w:pPr>
      <w:r w:rsidRPr="00107DCA">
        <w:t>De balken bestaan uit massieve houten liggers.</w:t>
      </w:r>
    </w:p>
    <w:p w14:paraId="25F245DE" w14:textId="77777777" w:rsidR="001D00B9" w:rsidRPr="00107DCA" w:rsidRDefault="001D00B9" w:rsidP="001D00B9">
      <w:pPr>
        <w:pStyle w:val="Kop6"/>
      </w:pPr>
      <w:r w:rsidRPr="00107DCA">
        <w:t>Meting</w:t>
      </w:r>
    </w:p>
    <w:p w14:paraId="5A6F1004" w14:textId="77777777" w:rsidR="001D00B9" w:rsidRPr="00107DCA" w:rsidRDefault="001D00B9" w:rsidP="001D00B9">
      <w:pPr>
        <w:pStyle w:val="Plattetekstinspringen"/>
      </w:pPr>
      <w:r>
        <w:t>meeteenheid</w:t>
      </w:r>
      <w:r w:rsidRPr="00107DCA">
        <w:t>:</w:t>
      </w:r>
      <w:r>
        <w:br/>
      </w:r>
      <w:r w:rsidRPr="0038266E">
        <w:rPr>
          <w:rStyle w:val="ofwelChar"/>
        </w:rPr>
        <w:t>(ofwel)</w:t>
      </w:r>
      <w:r w:rsidRPr="00107DCA">
        <w:t xml:space="preserve"> per m³</w:t>
      </w:r>
      <w:r>
        <w:br/>
      </w:r>
      <w:r w:rsidRPr="0038266E">
        <w:rPr>
          <w:rStyle w:val="ofwelChar"/>
        </w:rPr>
        <w:t>(ofwel)</w:t>
      </w:r>
      <w:r w:rsidRPr="00107DCA">
        <w:t xml:space="preserve"> per stuk</w:t>
      </w:r>
    </w:p>
    <w:p w14:paraId="71C65665" w14:textId="77777777" w:rsidR="001D00B9" w:rsidRPr="00107DCA" w:rsidRDefault="001D00B9" w:rsidP="001D00B9">
      <w:pPr>
        <w:pStyle w:val="Plattetekstinspringen"/>
      </w:pPr>
      <w:r>
        <w:t>aard</w:t>
      </w:r>
      <w:r w:rsidRPr="00107DCA">
        <w:t xml:space="preserve"> van de overeenkomst: Forfaitaire Hoeveelheid (FH)</w:t>
      </w:r>
    </w:p>
    <w:p w14:paraId="60ED64F0" w14:textId="77777777" w:rsidR="001D00B9" w:rsidRPr="00107DCA" w:rsidRDefault="001D00B9" w:rsidP="001D00B9">
      <w:pPr>
        <w:pStyle w:val="Kop6"/>
      </w:pPr>
      <w:r w:rsidRPr="00107DCA">
        <w:t>Materiaal</w:t>
      </w:r>
    </w:p>
    <w:p w14:paraId="0E463BF5" w14:textId="77777777" w:rsidR="001D00B9" w:rsidRPr="00107DCA" w:rsidRDefault="001D00B9" w:rsidP="001D00B9">
      <w:pPr>
        <w:pStyle w:val="Plattetekstinspringen"/>
      </w:pPr>
      <w:r w:rsidRPr="00107DCA">
        <w:t>Zie bepalingen onder artikel 28.20.</w:t>
      </w:r>
    </w:p>
    <w:p w14:paraId="3776E7A4" w14:textId="77777777" w:rsidR="001D00B9" w:rsidRPr="00107DCA" w:rsidRDefault="001D00B9" w:rsidP="001D00B9">
      <w:pPr>
        <w:pStyle w:val="Plattetekstinspringen"/>
      </w:pPr>
      <w:r w:rsidRPr="00107DCA">
        <w:t>Type hout: naaldhout (vuren, grenen, douglas, ..)</w:t>
      </w:r>
    </w:p>
    <w:p w14:paraId="67A15CE9" w14:textId="77777777" w:rsidR="001D00B9" w:rsidRPr="00107DCA" w:rsidRDefault="001D00B9" w:rsidP="001D00B9">
      <w:pPr>
        <w:pStyle w:val="Plattetekstinspringen"/>
      </w:pPr>
      <w:r w:rsidRPr="00107DCA">
        <w:t>Houtverduurzaming: A2.1 procédé volgens STS 04.3 of natuurlijke duurzaamheidsklasse 2</w:t>
      </w:r>
    </w:p>
    <w:p w14:paraId="34764AC9" w14:textId="77777777" w:rsidR="001D00B9" w:rsidRPr="00107DCA" w:rsidRDefault="001D00B9" w:rsidP="001D00B9">
      <w:pPr>
        <w:pStyle w:val="Plattetekstinspringen"/>
      </w:pPr>
      <w:r w:rsidRPr="00107DCA">
        <w:t>Tolerantie: klasse 2 volgens NBN EN 336</w:t>
      </w:r>
    </w:p>
    <w:p w14:paraId="391FC953" w14:textId="77777777" w:rsidR="001D00B9" w:rsidRPr="00107DCA" w:rsidRDefault="001D00B9" w:rsidP="001D00B9">
      <w:pPr>
        <w:pStyle w:val="Kop8"/>
      </w:pPr>
      <w:r w:rsidRPr="00107DCA">
        <w:t>Specificaties</w:t>
      </w:r>
    </w:p>
    <w:p w14:paraId="137B59DC" w14:textId="77777777" w:rsidR="001D00B9" w:rsidRPr="00107DCA" w:rsidRDefault="001D00B9" w:rsidP="001D00B9">
      <w:pPr>
        <w:pStyle w:val="Plattetekstinspringen"/>
      </w:pPr>
      <w:r w:rsidRPr="00107DCA">
        <w:t>Hoogte:  max … mm / zie stabiliteitsplannen</w:t>
      </w:r>
    </w:p>
    <w:p w14:paraId="7E330531" w14:textId="77777777" w:rsidR="001D00B9" w:rsidRPr="00107DCA" w:rsidRDefault="001D00B9" w:rsidP="001D00B9">
      <w:pPr>
        <w:pStyle w:val="Plattetekstinspringen"/>
      </w:pPr>
      <w:r w:rsidRPr="00107DCA">
        <w:t>Maximale doorbuiging: …</w:t>
      </w:r>
    </w:p>
    <w:p w14:paraId="065B1274" w14:textId="77777777" w:rsidR="001D00B9" w:rsidRPr="00107DCA" w:rsidRDefault="001D00B9" w:rsidP="001D00B9">
      <w:pPr>
        <w:pStyle w:val="Kop6"/>
      </w:pPr>
      <w:r w:rsidRPr="00107DCA">
        <w:t>Uitvoering</w:t>
      </w:r>
    </w:p>
    <w:p w14:paraId="6EDFA41C" w14:textId="77777777" w:rsidR="001D00B9" w:rsidRPr="00107DCA" w:rsidRDefault="001D00B9" w:rsidP="001D00B9">
      <w:pPr>
        <w:pStyle w:val="Plattetekstinspringen"/>
      </w:pPr>
      <w:r w:rsidRPr="00107DCA">
        <w:t>De stabiliteitsberekeningen voor deze elementen gebeuren volgens Eurocode 5 en moeten zorgen dat de elementen beantwoorden aan de vereisten van STS 31 en NBN B 03-003.</w:t>
      </w:r>
    </w:p>
    <w:p w14:paraId="14A7BA50" w14:textId="77777777" w:rsidR="001D00B9" w:rsidRPr="00107DCA" w:rsidRDefault="001D00B9" w:rsidP="001D00B9">
      <w:pPr>
        <w:pStyle w:val="Plattetekstinspringen"/>
      </w:pPr>
      <w:r w:rsidRPr="00107DCA">
        <w:t>De toegestane afwijkingen voor de afmetingen van een element moeten beantwoorden aan tolerantieklasse 2 van NBN EN 336.</w:t>
      </w:r>
    </w:p>
    <w:p w14:paraId="01A35786" w14:textId="77777777" w:rsidR="001D00B9" w:rsidRPr="00107DCA" w:rsidRDefault="001D00B9" w:rsidP="001D00B9">
      <w:pPr>
        <w:pStyle w:val="Kop6"/>
      </w:pPr>
      <w:r w:rsidRPr="00107DCA">
        <w:t>Toepassing</w:t>
      </w:r>
    </w:p>
    <w:p w14:paraId="72615597" w14:textId="77777777" w:rsidR="001D00B9" w:rsidRPr="00107DCA" w:rsidRDefault="001D00B9" w:rsidP="001D00B9">
      <w:pPr>
        <w:pStyle w:val="Kop4"/>
      </w:pPr>
      <w:bookmarkStart w:id="1558" w:name="_Toc384116227"/>
      <w:bookmarkStart w:id="1559" w:name="_Toc384116313"/>
      <w:bookmarkStart w:id="1560" w:name="_Toc387672355"/>
      <w:bookmarkStart w:id="1561" w:name="_Toc438633704"/>
      <w:r w:rsidRPr="00107DCA">
        <w:t>28.22.20.</w:t>
      </w:r>
      <w:r w:rsidRPr="00107DCA">
        <w:tab/>
        <w:t>structuurelementen – balken/LVL</w:t>
      </w:r>
      <w:r w:rsidRPr="00107DCA">
        <w:tab/>
      </w:r>
      <w:r w:rsidRPr="00B84AEF">
        <w:rPr>
          <w:rStyle w:val="MeetChar"/>
        </w:rPr>
        <w:t>|FH|m3</w:t>
      </w:r>
      <w:r w:rsidR="008E7092">
        <w:rPr>
          <w:rStyle w:val="MeetChar"/>
        </w:rPr>
        <w:t xml:space="preserve"> of </w:t>
      </w:r>
      <w:r w:rsidRPr="00B84AEF">
        <w:rPr>
          <w:rStyle w:val="MeetChar"/>
        </w:rPr>
        <w:t>st</w:t>
      </w:r>
      <w:bookmarkEnd w:id="1558"/>
      <w:bookmarkEnd w:id="1559"/>
      <w:bookmarkEnd w:id="1560"/>
      <w:bookmarkEnd w:id="1561"/>
    </w:p>
    <w:p w14:paraId="1B1D7E9D" w14:textId="77777777" w:rsidR="001D00B9" w:rsidRPr="00107DCA" w:rsidRDefault="001D00B9" w:rsidP="001D00B9">
      <w:pPr>
        <w:pStyle w:val="Kop6"/>
      </w:pPr>
      <w:r w:rsidRPr="00107DCA">
        <w:t>Omschrijving</w:t>
      </w:r>
    </w:p>
    <w:p w14:paraId="558F1CAF" w14:textId="77777777" w:rsidR="001D00B9" w:rsidRPr="00107DCA" w:rsidRDefault="001D00B9" w:rsidP="001D00B9">
      <w:pPr>
        <w:pStyle w:val="Plattetekst"/>
      </w:pPr>
      <w:r w:rsidRPr="00107DCA">
        <w:t>De balken zijn vervaardigd uit gelijmd gelamelleerd hout (“Laminated Veneer Lumber” of kortweg LVL) volgens NBN EN 14374.</w:t>
      </w:r>
    </w:p>
    <w:p w14:paraId="6E4C42A2" w14:textId="77777777" w:rsidR="001D00B9" w:rsidRPr="00107DCA" w:rsidRDefault="001D00B9" w:rsidP="001D00B9">
      <w:pPr>
        <w:pStyle w:val="Kop6"/>
      </w:pPr>
      <w:r w:rsidRPr="00107DCA">
        <w:t>Meting</w:t>
      </w:r>
    </w:p>
    <w:p w14:paraId="7EA5319D" w14:textId="77777777" w:rsidR="001D00B9" w:rsidRPr="00107DCA" w:rsidRDefault="001D00B9" w:rsidP="001D00B9">
      <w:pPr>
        <w:pStyle w:val="Plattetekstinspringen"/>
      </w:pPr>
      <w:r>
        <w:t>meeteenheid</w:t>
      </w:r>
      <w:r w:rsidRPr="00107DCA">
        <w:t>:</w:t>
      </w:r>
      <w:r>
        <w:br/>
      </w:r>
      <w:r w:rsidRPr="0038266E">
        <w:rPr>
          <w:rStyle w:val="ofwelChar"/>
        </w:rPr>
        <w:t>(ofwel)</w:t>
      </w:r>
      <w:r w:rsidRPr="00107DCA">
        <w:t xml:space="preserve"> per m³</w:t>
      </w:r>
      <w:r>
        <w:br/>
      </w:r>
      <w:r w:rsidRPr="0038266E">
        <w:rPr>
          <w:rStyle w:val="ofwelChar"/>
        </w:rPr>
        <w:t>(ofwel)</w:t>
      </w:r>
      <w:r w:rsidRPr="00107DCA">
        <w:t xml:space="preserve"> per stuk</w:t>
      </w:r>
    </w:p>
    <w:p w14:paraId="226D627A" w14:textId="77777777" w:rsidR="001D00B9" w:rsidRPr="00107DCA" w:rsidRDefault="001D00B9" w:rsidP="001D00B9">
      <w:pPr>
        <w:pStyle w:val="Plattetekstinspringen"/>
      </w:pPr>
      <w:r>
        <w:t>aard</w:t>
      </w:r>
      <w:r w:rsidRPr="00107DCA">
        <w:t xml:space="preserve"> van de overeenkomst: Forfaitaire Hoeveelheid (FH)</w:t>
      </w:r>
    </w:p>
    <w:p w14:paraId="5967A155" w14:textId="77777777" w:rsidR="001D00B9" w:rsidRPr="00107DCA" w:rsidRDefault="001D00B9" w:rsidP="001D00B9">
      <w:pPr>
        <w:pStyle w:val="Kop6"/>
      </w:pPr>
      <w:r w:rsidRPr="00107DCA">
        <w:t>Materiaal</w:t>
      </w:r>
    </w:p>
    <w:p w14:paraId="77A530DD" w14:textId="77777777" w:rsidR="001D00B9" w:rsidRPr="00107DCA" w:rsidRDefault="001D00B9" w:rsidP="001D00B9">
      <w:pPr>
        <w:pStyle w:val="Plattetekstinspringen"/>
      </w:pPr>
      <w:r w:rsidRPr="00107DCA">
        <w:t>Zie bepalingen onder artikel 28.20.</w:t>
      </w:r>
    </w:p>
    <w:p w14:paraId="17507936" w14:textId="77777777" w:rsidR="001D00B9" w:rsidRPr="00107DCA" w:rsidRDefault="001D00B9" w:rsidP="001D00B9">
      <w:pPr>
        <w:pStyle w:val="Plattetekstinspringen"/>
      </w:pPr>
      <w:r w:rsidRPr="00107DCA">
        <w:t>Type hout: LVL</w:t>
      </w:r>
    </w:p>
    <w:p w14:paraId="0546C7E4" w14:textId="77777777" w:rsidR="001D00B9" w:rsidRPr="00107DCA" w:rsidRDefault="001D00B9" w:rsidP="001D00B9">
      <w:pPr>
        <w:pStyle w:val="Plattetekstinspringen"/>
      </w:pPr>
      <w:r w:rsidRPr="00107DCA">
        <w:t>Houtverduurzaming: natuurlijke duurzaamheidsklasse 1, 2 of 3</w:t>
      </w:r>
    </w:p>
    <w:p w14:paraId="076F1CF2" w14:textId="77777777" w:rsidR="001D00B9" w:rsidRPr="00107DCA" w:rsidRDefault="001D00B9" w:rsidP="001D00B9">
      <w:pPr>
        <w:pStyle w:val="Plattetekstinspringen"/>
      </w:pPr>
      <w:r w:rsidRPr="00107DCA">
        <w:t>Tolerantie: volgens NBN EN 14374</w:t>
      </w:r>
    </w:p>
    <w:p w14:paraId="4CB61C59" w14:textId="77777777" w:rsidR="001D00B9" w:rsidRPr="00107DCA" w:rsidRDefault="001D00B9" w:rsidP="001D00B9">
      <w:pPr>
        <w:pStyle w:val="Plattetekstinspringen"/>
      </w:pPr>
      <w:r w:rsidRPr="00107DCA">
        <w:t>Minimale karakteristieke waarden:</w:t>
      </w:r>
      <w:r>
        <w:br/>
      </w: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3"/>
        <w:gridCol w:w="2409"/>
        <w:gridCol w:w="1701"/>
      </w:tblGrid>
      <w:tr w:rsidR="001D00B9" w14:paraId="18B5661F" w14:textId="77777777" w:rsidTr="007F5C4F">
        <w:tc>
          <w:tcPr>
            <w:tcW w:w="4163" w:type="dxa"/>
          </w:tcPr>
          <w:p w14:paraId="016A5129" w14:textId="77777777" w:rsidR="001D00B9" w:rsidRDefault="001D00B9" w:rsidP="007F5C4F">
            <w:r>
              <w:t>Buigsterkte evenwijdig aan de vezel f</w:t>
            </w:r>
            <w:r w:rsidRPr="00EA6EB1">
              <w:rPr>
                <w:vertAlign w:val="subscript"/>
              </w:rPr>
              <w:t>m,0,k</w:t>
            </w:r>
          </w:p>
        </w:tc>
        <w:tc>
          <w:tcPr>
            <w:tcW w:w="2409" w:type="dxa"/>
          </w:tcPr>
          <w:p w14:paraId="66B848AA" w14:textId="77777777" w:rsidR="001D00B9" w:rsidRDefault="001D00B9" w:rsidP="007F5C4F">
            <w:pPr>
              <w:jc w:val="center"/>
            </w:pPr>
            <w:r>
              <w:t>44,0</w:t>
            </w:r>
          </w:p>
        </w:tc>
        <w:tc>
          <w:tcPr>
            <w:tcW w:w="1701" w:type="dxa"/>
          </w:tcPr>
          <w:p w14:paraId="46C8997F" w14:textId="77777777" w:rsidR="001D00B9" w:rsidRDefault="001D00B9" w:rsidP="007F5C4F">
            <w:pPr>
              <w:jc w:val="center"/>
            </w:pPr>
            <w:r>
              <w:t>N/mm²</w:t>
            </w:r>
          </w:p>
        </w:tc>
      </w:tr>
      <w:tr w:rsidR="001D00B9" w14:paraId="483BD3C7" w14:textId="77777777" w:rsidTr="007F5C4F">
        <w:tc>
          <w:tcPr>
            <w:tcW w:w="4163" w:type="dxa"/>
          </w:tcPr>
          <w:p w14:paraId="021B6398" w14:textId="77777777" w:rsidR="001D00B9" w:rsidRDefault="001D00B9" w:rsidP="007F5C4F">
            <w:r>
              <w:t>Treksterkte evenwijdig aan de vezel f</w:t>
            </w:r>
            <w:r w:rsidRPr="00EA6EB1">
              <w:rPr>
                <w:vertAlign w:val="subscript"/>
              </w:rPr>
              <w:t>t,0,k</w:t>
            </w:r>
          </w:p>
        </w:tc>
        <w:tc>
          <w:tcPr>
            <w:tcW w:w="2409" w:type="dxa"/>
          </w:tcPr>
          <w:p w14:paraId="6FC877C3" w14:textId="77777777" w:rsidR="001D00B9" w:rsidRDefault="001D00B9" w:rsidP="007F5C4F">
            <w:pPr>
              <w:jc w:val="center"/>
            </w:pPr>
            <w:r>
              <w:t>30,0</w:t>
            </w:r>
          </w:p>
        </w:tc>
        <w:tc>
          <w:tcPr>
            <w:tcW w:w="1701" w:type="dxa"/>
          </w:tcPr>
          <w:p w14:paraId="78A760DC" w14:textId="77777777" w:rsidR="001D00B9" w:rsidRDefault="001D00B9" w:rsidP="007F5C4F">
            <w:pPr>
              <w:jc w:val="center"/>
            </w:pPr>
            <w:r>
              <w:t>N/mm²</w:t>
            </w:r>
          </w:p>
        </w:tc>
      </w:tr>
      <w:tr w:rsidR="001D00B9" w14:paraId="440025A0" w14:textId="77777777" w:rsidTr="007F5C4F">
        <w:tc>
          <w:tcPr>
            <w:tcW w:w="4163" w:type="dxa"/>
          </w:tcPr>
          <w:p w14:paraId="3A385CE0" w14:textId="77777777" w:rsidR="001D00B9" w:rsidRDefault="001D00B9" w:rsidP="007F5C4F">
            <w:r>
              <w:t>Druksterkte evenwijdig aan de vezel f</w:t>
            </w:r>
            <w:r w:rsidRPr="00EA6EB1">
              <w:rPr>
                <w:vertAlign w:val="subscript"/>
              </w:rPr>
              <w:t>c,0,k</w:t>
            </w:r>
          </w:p>
        </w:tc>
        <w:tc>
          <w:tcPr>
            <w:tcW w:w="2409" w:type="dxa"/>
          </w:tcPr>
          <w:p w14:paraId="1F4FC037" w14:textId="77777777" w:rsidR="001D00B9" w:rsidRDefault="001D00B9" w:rsidP="007F5C4F">
            <w:pPr>
              <w:jc w:val="center"/>
            </w:pPr>
            <w:r>
              <w:t>35,0</w:t>
            </w:r>
          </w:p>
        </w:tc>
        <w:tc>
          <w:tcPr>
            <w:tcW w:w="1701" w:type="dxa"/>
          </w:tcPr>
          <w:p w14:paraId="518DB25B" w14:textId="77777777" w:rsidR="001D00B9" w:rsidRDefault="001D00B9" w:rsidP="007F5C4F">
            <w:pPr>
              <w:jc w:val="center"/>
            </w:pPr>
            <w:r>
              <w:t>N/mm²</w:t>
            </w:r>
          </w:p>
        </w:tc>
      </w:tr>
      <w:tr w:rsidR="001D00B9" w14:paraId="232C4D33" w14:textId="77777777" w:rsidTr="007F5C4F">
        <w:tc>
          <w:tcPr>
            <w:tcW w:w="4163" w:type="dxa"/>
          </w:tcPr>
          <w:p w14:paraId="54B0396D" w14:textId="77777777" w:rsidR="001D00B9" w:rsidRDefault="001D00B9" w:rsidP="007F5C4F">
            <w:r>
              <w:t>Druksterkte loodrecht op de vezel f</w:t>
            </w:r>
            <w:r w:rsidRPr="00EA6EB1">
              <w:rPr>
                <w:vertAlign w:val="subscript"/>
              </w:rPr>
              <w:t>c,90,k</w:t>
            </w:r>
          </w:p>
        </w:tc>
        <w:tc>
          <w:tcPr>
            <w:tcW w:w="2409" w:type="dxa"/>
          </w:tcPr>
          <w:p w14:paraId="0797DD52" w14:textId="77777777" w:rsidR="001D00B9" w:rsidRDefault="001D00B9" w:rsidP="007F5C4F">
            <w:pPr>
              <w:jc w:val="center"/>
            </w:pPr>
            <w:r>
              <w:t>6,0</w:t>
            </w:r>
          </w:p>
        </w:tc>
        <w:tc>
          <w:tcPr>
            <w:tcW w:w="1701" w:type="dxa"/>
          </w:tcPr>
          <w:p w14:paraId="68125AA5" w14:textId="77777777" w:rsidR="001D00B9" w:rsidRDefault="001D00B9" w:rsidP="007F5C4F">
            <w:pPr>
              <w:jc w:val="center"/>
            </w:pPr>
            <w:r>
              <w:t>N/mm²</w:t>
            </w:r>
          </w:p>
        </w:tc>
      </w:tr>
      <w:tr w:rsidR="001D00B9" w14:paraId="14C00883" w14:textId="77777777" w:rsidTr="007F5C4F">
        <w:tc>
          <w:tcPr>
            <w:tcW w:w="4163" w:type="dxa"/>
          </w:tcPr>
          <w:p w14:paraId="759A6E86" w14:textId="77777777" w:rsidR="001D00B9" w:rsidRDefault="001D00B9" w:rsidP="007F5C4F">
            <w:r>
              <w:t>Schuifsterkte f</w:t>
            </w:r>
            <w:r w:rsidRPr="00EA6EB1">
              <w:rPr>
                <w:vertAlign w:val="subscript"/>
              </w:rPr>
              <w:t>v,0,k</w:t>
            </w:r>
          </w:p>
        </w:tc>
        <w:tc>
          <w:tcPr>
            <w:tcW w:w="2409" w:type="dxa"/>
          </w:tcPr>
          <w:p w14:paraId="408EF215" w14:textId="77777777" w:rsidR="001D00B9" w:rsidRDefault="001D00B9" w:rsidP="007F5C4F">
            <w:pPr>
              <w:jc w:val="center"/>
            </w:pPr>
            <w:r>
              <w:t>3,6</w:t>
            </w:r>
          </w:p>
        </w:tc>
        <w:tc>
          <w:tcPr>
            <w:tcW w:w="1701" w:type="dxa"/>
          </w:tcPr>
          <w:p w14:paraId="46E9DC95" w14:textId="77777777" w:rsidR="001D00B9" w:rsidRDefault="001D00B9" w:rsidP="007F5C4F">
            <w:pPr>
              <w:jc w:val="center"/>
            </w:pPr>
            <w:r>
              <w:t>N/mm²</w:t>
            </w:r>
          </w:p>
        </w:tc>
      </w:tr>
      <w:tr w:rsidR="001D00B9" w14:paraId="4E384531" w14:textId="77777777" w:rsidTr="007F5C4F">
        <w:tc>
          <w:tcPr>
            <w:tcW w:w="4163" w:type="dxa"/>
          </w:tcPr>
          <w:p w14:paraId="26134EE7" w14:textId="77777777" w:rsidR="001D00B9" w:rsidRDefault="001D00B9" w:rsidP="007F5C4F">
            <w:r>
              <w:t>Elasticiteitsmodulus E</w:t>
            </w:r>
            <w:r w:rsidRPr="00EA6EB1">
              <w:rPr>
                <w:vertAlign w:val="subscript"/>
              </w:rPr>
              <w:t>0,k</w:t>
            </w:r>
          </w:p>
        </w:tc>
        <w:tc>
          <w:tcPr>
            <w:tcW w:w="2409" w:type="dxa"/>
          </w:tcPr>
          <w:p w14:paraId="4DC6A811" w14:textId="77777777" w:rsidR="001D00B9" w:rsidRDefault="001D00B9" w:rsidP="007F5C4F">
            <w:pPr>
              <w:jc w:val="center"/>
            </w:pPr>
            <w:r>
              <w:t>11.600</w:t>
            </w:r>
          </w:p>
        </w:tc>
        <w:tc>
          <w:tcPr>
            <w:tcW w:w="1701" w:type="dxa"/>
          </w:tcPr>
          <w:p w14:paraId="592A7E33" w14:textId="77777777" w:rsidR="001D00B9" w:rsidRDefault="001D00B9" w:rsidP="007F5C4F">
            <w:pPr>
              <w:jc w:val="center"/>
            </w:pPr>
            <w:r>
              <w:t>N/mm²</w:t>
            </w:r>
          </w:p>
        </w:tc>
      </w:tr>
      <w:tr w:rsidR="001D00B9" w14:paraId="736F327F" w14:textId="77777777" w:rsidTr="007F5C4F">
        <w:tc>
          <w:tcPr>
            <w:tcW w:w="4163" w:type="dxa"/>
          </w:tcPr>
          <w:p w14:paraId="5FC33A65" w14:textId="77777777" w:rsidR="001D00B9" w:rsidRDefault="001D00B9" w:rsidP="007F5C4F">
            <w:r>
              <w:t>Elasticiteitsmodulus E</w:t>
            </w:r>
            <w:r w:rsidRPr="00EA6EB1">
              <w:rPr>
                <w:vertAlign w:val="subscript"/>
              </w:rPr>
              <w:t>0,mean</w:t>
            </w:r>
          </w:p>
        </w:tc>
        <w:tc>
          <w:tcPr>
            <w:tcW w:w="2409" w:type="dxa"/>
          </w:tcPr>
          <w:p w14:paraId="5FA42D79" w14:textId="77777777" w:rsidR="001D00B9" w:rsidRDefault="001D00B9" w:rsidP="007F5C4F">
            <w:pPr>
              <w:jc w:val="center"/>
            </w:pPr>
            <w:r>
              <w:t>13.800</w:t>
            </w:r>
          </w:p>
        </w:tc>
        <w:tc>
          <w:tcPr>
            <w:tcW w:w="1701" w:type="dxa"/>
          </w:tcPr>
          <w:p w14:paraId="387173AB" w14:textId="77777777" w:rsidR="001D00B9" w:rsidRDefault="001D00B9" w:rsidP="007F5C4F">
            <w:pPr>
              <w:jc w:val="center"/>
            </w:pPr>
            <w:r>
              <w:t>N/mm²</w:t>
            </w:r>
          </w:p>
        </w:tc>
      </w:tr>
      <w:tr w:rsidR="001D00B9" w14:paraId="3A0F5D35" w14:textId="77777777" w:rsidTr="007F5C4F">
        <w:tc>
          <w:tcPr>
            <w:tcW w:w="4163" w:type="dxa"/>
          </w:tcPr>
          <w:p w14:paraId="0BF12801" w14:textId="77777777" w:rsidR="001D00B9" w:rsidRDefault="001D00B9" w:rsidP="007F5C4F">
            <w:r>
              <w:t>Schuifmodulus G</w:t>
            </w:r>
            <w:r w:rsidRPr="00EA6EB1">
              <w:rPr>
                <w:vertAlign w:val="subscript"/>
              </w:rPr>
              <w:t>0,k</w:t>
            </w:r>
          </w:p>
        </w:tc>
        <w:tc>
          <w:tcPr>
            <w:tcW w:w="2409" w:type="dxa"/>
          </w:tcPr>
          <w:p w14:paraId="3D985733" w14:textId="77777777" w:rsidR="001D00B9" w:rsidRDefault="001D00B9" w:rsidP="007F5C4F">
            <w:pPr>
              <w:jc w:val="center"/>
            </w:pPr>
            <w:r>
              <w:t>350</w:t>
            </w:r>
          </w:p>
        </w:tc>
        <w:tc>
          <w:tcPr>
            <w:tcW w:w="1701" w:type="dxa"/>
          </w:tcPr>
          <w:p w14:paraId="18561925" w14:textId="77777777" w:rsidR="001D00B9" w:rsidRDefault="001D00B9" w:rsidP="007F5C4F">
            <w:pPr>
              <w:jc w:val="center"/>
            </w:pPr>
            <w:r>
              <w:t>N/mm²</w:t>
            </w:r>
          </w:p>
        </w:tc>
      </w:tr>
      <w:tr w:rsidR="001D00B9" w14:paraId="6266902D" w14:textId="77777777" w:rsidTr="007F5C4F">
        <w:tc>
          <w:tcPr>
            <w:tcW w:w="4163" w:type="dxa"/>
          </w:tcPr>
          <w:p w14:paraId="7A77A001" w14:textId="77777777" w:rsidR="001D00B9" w:rsidRDefault="001D00B9" w:rsidP="007F5C4F">
            <w:r>
              <w:t>Schuifmodulus G</w:t>
            </w:r>
            <w:r w:rsidRPr="00EA6EB1">
              <w:rPr>
                <w:vertAlign w:val="subscript"/>
              </w:rPr>
              <w:t>0,mean</w:t>
            </w:r>
          </w:p>
        </w:tc>
        <w:tc>
          <w:tcPr>
            <w:tcW w:w="2409" w:type="dxa"/>
          </w:tcPr>
          <w:p w14:paraId="5A4239D4" w14:textId="77777777" w:rsidR="001D00B9" w:rsidRDefault="001D00B9" w:rsidP="007F5C4F">
            <w:pPr>
              <w:jc w:val="center"/>
            </w:pPr>
            <w:r>
              <w:t>500</w:t>
            </w:r>
          </w:p>
        </w:tc>
        <w:tc>
          <w:tcPr>
            <w:tcW w:w="1701" w:type="dxa"/>
          </w:tcPr>
          <w:p w14:paraId="39B15069" w14:textId="77777777" w:rsidR="001D00B9" w:rsidRDefault="001D00B9" w:rsidP="007F5C4F">
            <w:pPr>
              <w:jc w:val="center"/>
            </w:pPr>
            <w:r>
              <w:t>N/mm²</w:t>
            </w:r>
          </w:p>
        </w:tc>
      </w:tr>
      <w:tr w:rsidR="001D00B9" w14:paraId="1795650F" w14:textId="77777777" w:rsidTr="007F5C4F">
        <w:tc>
          <w:tcPr>
            <w:tcW w:w="4163" w:type="dxa"/>
          </w:tcPr>
          <w:p w14:paraId="13B60BDB" w14:textId="77777777" w:rsidR="001D00B9" w:rsidRDefault="001D00B9" w:rsidP="007F5C4F">
            <w:r>
              <w:t>Volumemassa r</w:t>
            </w:r>
            <w:r w:rsidRPr="00EA6EB1">
              <w:rPr>
                <w:vertAlign w:val="subscript"/>
              </w:rPr>
              <w:t>k</w:t>
            </w:r>
          </w:p>
        </w:tc>
        <w:tc>
          <w:tcPr>
            <w:tcW w:w="2409" w:type="dxa"/>
          </w:tcPr>
          <w:p w14:paraId="49F18D8D" w14:textId="77777777" w:rsidR="001D00B9" w:rsidRDefault="001D00B9" w:rsidP="007F5C4F">
            <w:pPr>
              <w:jc w:val="center"/>
            </w:pPr>
            <w:r>
              <w:t>480</w:t>
            </w:r>
          </w:p>
        </w:tc>
        <w:tc>
          <w:tcPr>
            <w:tcW w:w="1701" w:type="dxa"/>
          </w:tcPr>
          <w:p w14:paraId="52D02E84" w14:textId="77777777" w:rsidR="001D00B9" w:rsidRDefault="001D00B9" w:rsidP="007F5C4F">
            <w:pPr>
              <w:jc w:val="center"/>
            </w:pPr>
            <w:r>
              <w:t>kg/m³</w:t>
            </w:r>
          </w:p>
        </w:tc>
      </w:tr>
      <w:tr w:rsidR="001D00B9" w14:paraId="73A890BD" w14:textId="77777777" w:rsidTr="007F5C4F">
        <w:tc>
          <w:tcPr>
            <w:tcW w:w="4163" w:type="dxa"/>
          </w:tcPr>
          <w:p w14:paraId="5952A187" w14:textId="77777777" w:rsidR="001D00B9" w:rsidRDefault="001D00B9" w:rsidP="007F5C4F">
            <w:r>
              <w:t>Volumemassa r</w:t>
            </w:r>
            <w:r w:rsidRPr="00EA6EB1">
              <w:rPr>
                <w:vertAlign w:val="subscript"/>
              </w:rPr>
              <w:t>mean</w:t>
            </w:r>
          </w:p>
        </w:tc>
        <w:tc>
          <w:tcPr>
            <w:tcW w:w="2409" w:type="dxa"/>
          </w:tcPr>
          <w:p w14:paraId="520B90E8" w14:textId="77777777" w:rsidR="001D00B9" w:rsidRDefault="001D00B9" w:rsidP="007F5C4F">
            <w:pPr>
              <w:jc w:val="center"/>
            </w:pPr>
            <w:r>
              <w:t>510</w:t>
            </w:r>
          </w:p>
        </w:tc>
        <w:tc>
          <w:tcPr>
            <w:tcW w:w="1701" w:type="dxa"/>
          </w:tcPr>
          <w:p w14:paraId="20C2FE75" w14:textId="77777777" w:rsidR="001D00B9" w:rsidRDefault="001D00B9" w:rsidP="007F5C4F">
            <w:pPr>
              <w:jc w:val="center"/>
            </w:pPr>
            <w:r>
              <w:t>kg/m³</w:t>
            </w:r>
          </w:p>
        </w:tc>
      </w:tr>
    </w:tbl>
    <w:p w14:paraId="24C59261" w14:textId="77777777" w:rsidR="001D00B9" w:rsidRPr="00107DCA" w:rsidRDefault="001D00B9" w:rsidP="001D00B9">
      <w:pPr>
        <w:pStyle w:val="Kop8"/>
      </w:pPr>
      <w:r w:rsidRPr="00107DCA">
        <w:t>Specificaties</w:t>
      </w:r>
    </w:p>
    <w:p w14:paraId="4A8D667C" w14:textId="77777777" w:rsidR="001D00B9" w:rsidRPr="00107DCA" w:rsidRDefault="001D00B9" w:rsidP="001D00B9">
      <w:pPr>
        <w:pStyle w:val="Plattetekstinspringen"/>
      </w:pPr>
      <w:r w:rsidRPr="00107DCA">
        <w:t>Hoogte:  max … mm</w:t>
      </w:r>
    </w:p>
    <w:p w14:paraId="2DA17552" w14:textId="77777777" w:rsidR="001D00B9" w:rsidRPr="00107DCA" w:rsidRDefault="001D00B9" w:rsidP="001D00B9">
      <w:pPr>
        <w:pStyle w:val="Kop6"/>
      </w:pPr>
      <w:r w:rsidRPr="00107DCA">
        <w:t>Uitvoering</w:t>
      </w:r>
    </w:p>
    <w:p w14:paraId="261E8F33" w14:textId="77777777" w:rsidR="001D00B9" w:rsidRPr="00107DCA" w:rsidRDefault="001D00B9" w:rsidP="001D00B9">
      <w:pPr>
        <w:pStyle w:val="Plattetekstinspringen"/>
      </w:pPr>
      <w:r w:rsidRPr="00107DCA">
        <w:t>Tijdens de ruwbouwfase moeten de LVL-balken zodanig beschermd worden dat het vochtgehalte nauwelijks kan stijgen.</w:t>
      </w:r>
    </w:p>
    <w:p w14:paraId="7D686B25" w14:textId="77777777" w:rsidR="001D00B9" w:rsidRPr="00107DCA" w:rsidRDefault="001D00B9" w:rsidP="001D00B9">
      <w:pPr>
        <w:pStyle w:val="Plattetekstinspringen"/>
      </w:pPr>
      <w:r w:rsidRPr="00107DCA">
        <w:t>De verwerking is vergelijkbaar met die van traditionele balken in hout. De specificaties van de STS 31 moeten in acht worden genomen.</w:t>
      </w:r>
    </w:p>
    <w:p w14:paraId="29E35F8E" w14:textId="77777777" w:rsidR="001D00B9" w:rsidRPr="00107DCA" w:rsidRDefault="001D00B9" w:rsidP="001D00B9">
      <w:pPr>
        <w:pStyle w:val="Kop6"/>
      </w:pPr>
      <w:r w:rsidRPr="00107DCA">
        <w:t>Toepassing</w:t>
      </w:r>
    </w:p>
    <w:p w14:paraId="12D5A0D5" w14:textId="77777777" w:rsidR="001D00B9" w:rsidRPr="00107DCA" w:rsidRDefault="001D00B9" w:rsidP="001D00B9">
      <w:pPr>
        <w:pStyle w:val="Kop4"/>
      </w:pPr>
      <w:bookmarkStart w:id="1562" w:name="_Toc384116228"/>
      <w:bookmarkStart w:id="1563" w:name="_Toc384116314"/>
      <w:bookmarkStart w:id="1564" w:name="_Toc387672356"/>
      <w:bookmarkStart w:id="1565" w:name="_Toc438633705"/>
      <w:r w:rsidRPr="00107DCA">
        <w:t>28.22.30.</w:t>
      </w:r>
      <w:r w:rsidRPr="00107DCA">
        <w:tab/>
        <w:t>structuurelementen – balken/lichte samengestelde liggers</w:t>
      </w:r>
      <w:r w:rsidRPr="00107DCA">
        <w:tab/>
      </w:r>
      <w:r w:rsidR="008E7092">
        <w:rPr>
          <w:rStyle w:val="MeetChar"/>
        </w:rPr>
        <w:t xml:space="preserve">|FH|m3 of </w:t>
      </w:r>
      <w:r w:rsidRPr="00B84AEF">
        <w:rPr>
          <w:rStyle w:val="MeetChar"/>
        </w:rPr>
        <w:t>st</w:t>
      </w:r>
      <w:bookmarkEnd w:id="1562"/>
      <w:bookmarkEnd w:id="1563"/>
      <w:bookmarkEnd w:id="1564"/>
      <w:bookmarkEnd w:id="1565"/>
    </w:p>
    <w:p w14:paraId="2887C17B" w14:textId="77777777" w:rsidR="001D00B9" w:rsidRPr="00107DCA" w:rsidRDefault="001D00B9" w:rsidP="001D00B9">
      <w:pPr>
        <w:pStyle w:val="Kop6"/>
      </w:pPr>
      <w:r w:rsidRPr="00107DCA">
        <w:t>Omschrijving</w:t>
      </w:r>
    </w:p>
    <w:p w14:paraId="7B1644B3" w14:textId="77777777" w:rsidR="001D00B9" w:rsidRPr="00107DCA" w:rsidRDefault="001D00B9" w:rsidP="001D00B9">
      <w:pPr>
        <w:pStyle w:val="Plattetekst"/>
      </w:pPr>
      <w:r w:rsidRPr="00107DCA">
        <w:t>De balken bestaan uit I-vormige of vakwerkvormige liggers, die samengesteld zijn uit houtachtige materialen.</w:t>
      </w:r>
    </w:p>
    <w:p w14:paraId="20569000" w14:textId="77777777" w:rsidR="001D00B9" w:rsidRPr="00107DCA" w:rsidRDefault="001D00B9" w:rsidP="001D00B9">
      <w:pPr>
        <w:pStyle w:val="Kop6"/>
      </w:pPr>
      <w:r w:rsidRPr="00107DCA">
        <w:t>Meting</w:t>
      </w:r>
    </w:p>
    <w:p w14:paraId="33DF04FA" w14:textId="77777777" w:rsidR="001D00B9" w:rsidRPr="00107DCA" w:rsidRDefault="001D00B9" w:rsidP="001D00B9">
      <w:pPr>
        <w:pStyle w:val="Plattetekstinspringen"/>
      </w:pPr>
      <w:r>
        <w:t>m</w:t>
      </w:r>
      <w:r w:rsidRPr="00107DCA">
        <w:t>eeteenheid:</w:t>
      </w:r>
      <w:r>
        <w:br/>
      </w:r>
      <w:r w:rsidRPr="0038266E">
        <w:rPr>
          <w:rStyle w:val="ofwelChar"/>
        </w:rPr>
        <w:t>(ofwel)</w:t>
      </w:r>
      <w:r w:rsidRPr="00107DCA">
        <w:t xml:space="preserve"> per m³</w:t>
      </w:r>
      <w:r>
        <w:br/>
      </w:r>
      <w:r w:rsidRPr="0038266E">
        <w:rPr>
          <w:rStyle w:val="ofwelChar"/>
        </w:rPr>
        <w:t>(ofwel)</w:t>
      </w:r>
      <w:r w:rsidRPr="00107DCA">
        <w:t xml:space="preserve"> per stuk</w:t>
      </w:r>
    </w:p>
    <w:p w14:paraId="0DCEAE69" w14:textId="77777777" w:rsidR="001D00B9" w:rsidRPr="00107DCA" w:rsidRDefault="001D00B9" w:rsidP="001D00B9">
      <w:pPr>
        <w:pStyle w:val="Plattetekstinspringen"/>
      </w:pPr>
      <w:r>
        <w:t>aard</w:t>
      </w:r>
      <w:r w:rsidRPr="00107DCA">
        <w:t xml:space="preserve"> van de overeenkomst: Forfaitaire Hoeveelheid (FH)</w:t>
      </w:r>
    </w:p>
    <w:p w14:paraId="4D059F7A" w14:textId="77777777" w:rsidR="001D00B9" w:rsidRPr="00107DCA" w:rsidRDefault="001D00B9" w:rsidP="001D00B9">
      <w:pPr>
        <w:pStyle w:val="Kop6"/>
      </w:pPr>
      <w:r w:rsidRPr="00107DCA">
        <w:t>Materiaal</w:t>
      </w:r>
    </w:p>
    <w:p w14:paraId="6BC3E109" w14:textId="77777777" w:rsidR="001D00B9" w:rsidRPr="00107DCA" w:rsidRDefault="001D00B9" w:rsidP="001D00B9">
      <w:pPr>
        <w:pStyle w:val="Plattetekstinspringen"/>
      </w:pPr>
      <w:r w:rsidRPr="00107DCA">
        <w:t>Zie bepalingen onder artikel 28.20.</w:t>
      </w:r>
    </w:p>
    <w:p w14:paraId="549D0EAE" w14:textId="77777777" w:rsidR="001D00B9" w:rsidRPr="00107DCA" w:rsidRDefault="001D00B9" w:rsidP="001D00B9">
      <w:pPr>
        <w:pStyle w:val="Plattetekstinspringen"/>
      </w:pPr>
      <w:r w:rsidRPr="00107DCA">
        <w:t>De gebruikte lichte samengestelde liggers hebben een ETA volgens ETAG 011 en dragen een CE-merk.</w:t>
      </w:r>
    </w:p>
    <w:p w14:paraId="2848FF28" w14:textId="77777777" w:rsidR="001D00B9" w:rsidRPr="00107DCA" w:rsidRDefault="001D00B9" w:rsidP="001D00B9">
      <w:pPr>
        <w:pStyle w:val="Plattetekstinspringen"/>
      </w:pPr>
      <w:r w:rsidRPr="00107DCA">
        <w:t>De aannemer zal voor de aanvang van der werken een volledige technische documentatie, met inbegrip van een kopij van de ETA afleveren aan de architect en/of ingenieur. Deze technische documentatie zal een lijst bevatten van de karakteristieke waarden van de weerstanden en vervormingskarakteristieken van de lichte samengestelde balken.</w:t>
      </w:r>
    </w:p>
    <w:p w14:paraId="1371621F" w14:textId="77777777" w:rsidR="001D00B9" w:rsidRPr="00107DCA" w:rsidRDefault="001D00B9" w:rsidP="001D00B9">
      <w:pPr>
        <w:pStyle w:val="Plattetekstinspringen"/>
      </w:pPr>
      <w:r w:rsidRPr="00107DCA">
        <w:t>De stabiliteitsberekeningen voor deze elementen gebeuren volgens Eurocode 5 en moeten zorgen dat de elementen beantwoorden aan de vereisten van STS 31 en NBN B 03-003.</w:t>
      </w:r>
    </w:p>
    <w:p w14:paraId="7FCE08C3" w14:textId="77777777" w:rsidR="001D00B9" w:rsidRPr="00107DCA" w:rsidRDefault="001D00B9" w:rsidP="001D00B9">
      <w:pPr>
        <w:pStyle w:val="Plattetekstinspringen"/>
      </w:pPr>
      <w:r w:rsidRPr="00107DCA">
        <w:t xml:space="preserve">De liggers zijn toe te passen in klimaatklasse 1 en 2 volgens Eurocode 5. </w:t>
      </w:r>
    </w:p>
    <w:p w14:paraId="1E332850" w14:textId="77777777" w:rsidR="001D00B9" w:rsidRPr="00107DCA" w:rsidRDefault="001D00B9" w:rsidP="001D00B9">
      <w:pPr>
        <w:pStyle w:val="Kop8"/>
      </w:pPr>
      <w:r w:rsidRPr="00107DCA">
        <w:t>Specificaties</w:t>
      </w:r>
    </w:p>
    <w:p w14:paraId="2B9E4820" w14:textId="77777777" w:rsidR="001D00B9" w:rsidRPr="00107DCA" w:rsidRDefault="001D00B9" w:rsidP="001D00B9">
      <w:pPr>
        <w:pStyle w:val="Plattetekstinspringen"/>
      </w:pPr>
      <w:r w:rsidRPr="00107DCA">
        <w:t xml:space="preserve">Hoogte:  max </w:t>
      </w:r>
      <w:r w:rsidRPr="00FF116B">
        <w:rPr>
          <w:rStyle w:val="Keuze-blauw"/>
        </w:rPr>
        <w:t>…</w:t>
      </w:r>
      <w:r w:rsidRPr="00107DCA">
        <w:t xml:space="preserve"> mm</w:t>
      </w:r>
    </w:p>
    <w:p w14:paraId="7241BCE7" w14:textId="77777777" w:rsidR="001D00B9" w:rsidRPr="00107DCA" w:rsidRDefault="001D00B9" w:rsidP="001D00B9">
      <w:pPr>
        <w:pStyle w:val="Plattetekstinspringen"/>
      </w:pPr>
      <w:r w:rsidRPr="00107DCA">
        <w:t xml:space="preserve">Maximale doorbuiging: </w:t>
      </w:r>
      <w:r w:rsidRPr="00FF116B">
        <w:rPr>
          <w:rStyle w:val="Keuze-blauw"/>
        </w:rPr>
        <w:t>…</w:t>
      </w:r>
    </w:p>
    <w:p w14:paraId="5EF8DC7B" w14:textId="77777777" w:rsidR="001D00B9" w:rsidRPr="00107DCA" w:rsidRDefault="001D00B9" w:rsidP="001D00B9">
      <w:pPr>
        <w:pStyle w:val="Kop6"/>
      </w:pPr>
      <w:r w:rsidRPr="00107DCA">
        <w:t>Uitvoering</w:t>
      </w:r>
    </w:p>
    <w:p w14:paraId="0C2F508D" w14:textId="77777777" w:rsidR="001D00B9" w:rsidRPr="00107DCA" w:rsidRDefault="001D00B9" w:rsidP="001D00B9">
      <w:pPr>
        <w:pStyle w:val="Plattetekstinspringen"/>
      </w:pPr>
      <w:r w:rsidRPr="00107DCA">
        <w:t>De lengte van de samengestelde ligger mag niet meer dan 10 mm afwijken van de gespecificeerde afmetingen</w:t>
      </w:r>
    </w:p>
    <w:p w14:paraId="0E31D9FD" w14:textId="77777777" w:rsidR="001D00B9" w:rsidRPr="00107DCA" w:rsidRDefault="001D00B9" w:rsidP="001D00B9">
      <w:pPr>
        <w:pStyle w:val="Kop6"/>
      </w:pPr>
      <w:r w:rsidRPr="00107DCA">
        <w:t>Toepassing</w:t>
      </w:r>
    </w:p>
    <w:p w14:paraId="29846B32" w14:textId="77777777" w:rsidR="001D00B9" w:rsidRDefault="001D00B9" w:rsidP="001D00B9">
      <w:pPr>
        <w:pStyle w:val="Kop4"/>
      </w:pPr>
      <w:bookmarkStart w:id="1566" w:name="_Toc387672357"/>
      <w:bookmarkStart w:id="1567" w:name="_Toc438633706"/>
      <w:bookmarkStart w:id="1568" w:name="_Toc384116229"/>
      <w:bookmarkStart w:id="1569" w:name="_Toc384116315"/>
      <w:r>
        <w:t>28.22.40.</w:t>
      </w:r>
      <w:r>
        <w:tab/>
        <w:t>structuurelementen – balken/gelijmd gelamineerd hout (GL)</w:t>
      </w:r>
      <w:r>
        <w:tab/>
      </w:r>
      <w:r w:rsidRPr="00FF116B">
        <w:rPr>
          <w:rStyle w:val="MeetChar"/>
        </w:rPr>
        <w:t>|FH|m3</w:t>
      </w:r>
      <w:r w:rsidR="008E7092">
        <w:rPr>
          <w:rStyle w:val="MeetChar"/>
        </w:rPr>
        <w:t xml:space="preserve"> of </w:t>
      </w:r>
      <w:r w:rsidRPr="00FF116B">
        <w:rPr>
          <w:rStyle w:val="MeetChar"/>
        </w:rPr>
        <w:t>st</w:t>
      </w:r>
      <w:bookmarkEnd w:id="1566"/>
      <w:bookmarkEnd w:id="1567"/>
    </w:p>
    <w:p w14:paraId="58111E0D" w14:textId="77777777" w:rsidR="001D00B9" w:rsidRPr="00107DCA" w:rsidRDefault="001D00B9" w:rsidP="001D00B9">
      <w:pPr>
        <w:pStyle w:val="Kop6"/>
      </w:pPr>
      <w:r w:rsidRPr="00107DCA">
        <w:t>Omschrijving</w:t>
      </w:r>
    </w:p>
    <w:p w14:paraId="23BABE1A" w14:textId="77777777" w:rsidR="001D00B9" w:rsidRDefault="001D00B9" w:rsidP="001D00B9">
      <w:pPr>
        <w:pStyle w:val="Plattetekst"/>
      </w:pPr>
      <w:r w:rsidRPr="00107DCA">
        <w:t xml:space="preserve">De balken zijn vervaardigd uit </w:t>
      </w:r>
      <w:r>
        <w:t>gelijmd gelamineerd</w:t>
      </w:r>
      <w:r w:rsidRPr="00107DCA">
        <w:t xml:space="preserve"> hout</w:t>
      </w:r>
      <w:r>
        <w:t xml:space="preserve"> (GL)</w:t>
      </w:r>
      <w:r w:rsidRPr="00107DCA">
        <w:t xml:space="preserve"> volgens NBN EN 14</w:t>
      </w:r>
      <w:r>
        <w:t>080.</w:t>
      </w:r>
    </w:p>
    <w:p w14:paraId="4E1BBC11" w14:textId="77777777" w:rsidR="001D00B9" w:rsidRPr="00107DCA" w:rsidRDefault="001D00B9" w:rsidP="001D00B9">
      <w:pPr>
        <w:pStyle w:val="Kop6"/>
      </w:pPr>
      <w:r w:rsidRPr="00107DCA">
        <w:t>Meting</w:t>
      </w:r>
    </w:p>
    <w:p w14:paraId="190AC31A" w14:textId="77777777" w:rsidR="001D00B9" w:rsidRPr="00107DCA" w:rsidRDefault="001D00B9" w:rsidP="001D00B9">
      <w:pPr>
        <w:pStyle w:val="Plattetekstinspringen"/>
      </w:pPr>
      <w:r>
        <w:t>m</w:t>
      </w:r>
      <w:r w:rsidRPr="00107DCA">
        <w:t>eeteenheid:</w:t>
      </w:r>
      <w:r>
        <w:br/>
      </w:r>
      <w:r w:rsidRPr="0038266E">
        <w:rPr>
          <w:rStyle w:val="ofwelChar"/>
        </w:rPr>
        <w:t>(ofwel)</w:t>
      </w:r>
      <w:r w:rsidRPr="00107DCA">
        <w:t xml:space="preserve"> per m³</w:t>
      </w:r>
      <w:r>
        <w:br/>
      </w:r>
      <w:r w:rsidRPr="0038266E">
        <w:rPr>
          <w:rStyle w:val="ofwelChar"/>
        </w:rPr>
        <w:t>(ofwel)</w:t>
      </w:r>
      <w:r w:rsidRPr="00107DCA">
        <w:t xml:space="preserve"> per stuk</w:t>
      </w:r>
    </w:p>
    <w:p w14:paraId="4CEB77A3" w14:textId="77777777" w:rsidR="001D00B9" w:rsidRPr="00107DCA" w:rsidRDefault="001D00B9" w:rsidP="001D00B9">
      <w:pPr>
        <w:pStyle w:val="Plattetekstinspringen"/>
      </w:pPr>
      <w:r>
        <w:t>aard</w:t>
      </w:r>
      <w:r w:rsidRPr="00107DCA">
        <w:t xml:space="preserve"> van de overeenkomst: Forfaitaire Hoeveelheid (FH)</w:t>
      </w:r>
    </w:p>
    <w:p w14:paraId="00599517" w14:textId="77777777" w:rsidR="001D00B9" w:rsidRPr="00107DCA" w:rsidRDefault="001D00B9" w:rsidP="001D00B9">
      <w:pPr>
        <w:pStyle w:val="Kop6"/>
      </w:pPr>
      <w:r w:rsidRPr="00107DCA">
        <w:t>Materiaal</w:t>
      </w:r>
    </w:p>
    <w:p w14:paraId="07B943EA" w14:textId="77777777" w:rsidR="001D00B9" w:rsidRPr="00107DCA" w:rsidRDefault="001D00B9" w:rsidP="001D00B9">
      <w:pPr>
        <w:pStyle w:val="Plattetekstinspringen"/>
      </w:pPr>
      <w:r w:rsidRPr="00107DCA">
        <w:t>Zie bepalingen onder artikel 28.20.</w:t>
      </w:r>
    </w:p>
    <w:p w14:paraId="696F1018" w14:textId="77777777" w:rsidR="001D00B9" w:rsidRPr="00107DCA" w:rsidRDefault="001D00B9" w:rsidP="001D00B9">
      <w:pPr>
        <w:pStyle w:val="Plattetekstinspringen"/>
      </w:pPr>
      <w:r w:rsidRPr="00107DCA">
        <w:t>Type hout</w:t>
      </w:r>
      <w:r>
        <w:t>: GL</w:t>
      </w:r>
    </w:p>
    <w:p w14:paraId="64C957C0" w14:textId="77777777" w:rsidR="001D00B9" w:rsidRPr="00107DCA" w:rsidRDefault="001D00B9" w:rsidP="001D00B9">
      <w:pPr>
        <w:pStyle w:val="Plattetekstinspringen"/>
      </w:pPr>
      <w:r w:rsidRPr="00107DCA">
        <w:t>Houtverduurzaming: natuurlijke duurzaamheidsklasse 1, 2 of 3</w:t>
      </w:r>
    </w:p>
    <w:p w14:paraId="1B385903" w14:textId="77777777" w:rsidR="001D00B9" w:rsidRPr="00107DCA" w:rsidRDefault="001D00B9" w:rsidP="001D00B9">
      <w:pPr>
        <w:pStyle w:val="Plattetekstinspringen"/>
      </w:pPr>
      <w:r w:rsidRPr="00107DCA">
        <w:t>Tolerantie: volgens NBN EN 14</w:t>
      </w:r>
      <w:r>
        <w:t>080</w:t>
      </w:r>
    </w:p>
    <w:p w14:paraId="5BBB9005" w14:textId="77777777" w:rsidR="001D00B9" w:rsidRDefault="001D00B9" w:rsidP="001D00B9">
      <w:pPr>
        <w:pStyle w:val="Plattetekstinspringen"/>
      </w:pPr>
      <w:r>
        <w:t>Afwerking: vierzijdig geschaafd</w:t>
      </w:r>
    </w:p>
    <w:p w14:paraId="4590F80B" w14:textId="77777777" w:rsidR="001D00B9" w:rsidRPr="00107DCA" w:rsidRDefault="001D00B9" w:rsidP="001D00B9">
      <w:pPr>
        <w:pStyle w:val="Kop8"/>
      </w:pPr>
      <w:r>
        <w:t>Specificaties</w:t>
      </w:r>
    </w:p>
    <w:p w14:paraId="65888ADF" w14:textId="77777777" w:rsidR="001D00B9" w:rsidRDefault="001D00B9" w:rsidP="001D00B9">
      <w:pPr>
        <w:pStyle w:val="Plattetekstinspringen"/>
      </w:pPr>
      <w:r>
        <w:t xml:space="preserve">Kwaliteit (volgens NBN EN 338): </w:t>
      </w:r>
      <w:r>
        <w:rPr>
          <w:rStyle w:val="Keuze-blauw"/>
        </w:rPr>
        <w:t>GL 24 / GL 28 / GL 32 / …</w:t>
      </w:r>
    </w:p>
    <w:p w14:paraId="424474CA" w14:textId="77777777" w:rsidR="001D00B9" w:rsidRPr="00107DCA" w:rsidRDefault="001D00B9" w:rsidP="001D00B9">
      <w:pPr>
        <w:pStyle w:val="Plattetekstinspringen"/>
      </w:pPr>
      <w:r w:rsidRPr="00107DCA">
        <w:t xml:space="preserve">Hoogte:  </w:t>
      </w:r>
      <w:r w:rsidRPr="006531B6">
        <w:rPr>
          <w:rStyle w:val="Keuze-blauw"/>
        </w:rPr>
        <w:t>max … mm / volgens stabiliteitsplannen</w:t>
      </w:r>
    </w:p>
    <w:p w14:paraId="574132D0" w14:textId="77777777" w:rsidR="001D00B9" w:rsidRDefault="001D00B9" w:rsidP="001D00B9">
      <w:pPr>
        <w:pStyle w:val="Plattetekstinspringen"/>
      </w:pPr>
      <w:r>
        <w:t xml:space="preserve">Maximale doorbuiging: </w:t>
      </w:r>
      <w:r w:rsidRPr="006531B6">
        <w:rPr>
          <w:rStyle w:val="Keuze-blauw"/>
        </w:rPr>
        <w:t>…</w:t>
      </w:r>
    </w:p>
    <w:p w14:paraId="7B472FB3" w14:textId="77777777" w:rsidR="001D00B9" w:rsidRPr="00107DCA" w:rsidRDefault="001D00B9" w:rsidP="001D00B9">
      <w:pPr>
        <w:pStyle w:val="Kop6"/>
      </w:pPr>
      <w:r w:rsidRPr="00107DCA">
        <w:t>Uitvoering</w:t>
      </w:r>
    </w:p>
    <w:p w14:paraId="74FDD392" w14:textId="77777777" w:rsidR="001D00B9" w:rsidRPr="00107DCA" w:rsidRDefault="001D00B9" w:rsidP="001D00B9">
      <w:pPr>
        <w:pStyle w:val="Plattetekstinspringen"/>
      </w:pPr>
      <w:r w:rsidRPr="00107DCA">
        <w:t xml:space="preserve">Tijdens de ruwbouwfase moeten de </w:t>
      </w:r>
      <w:r>
        <w:t>G</w:t>
      </w:r>
      <w:r w:rsidRPr="00107DCA">
        <w:t>L-balken zodanig beschermd worden dat het vochtgehalte nauwelijks kan stijgen.</w:t>
      </w:r>
    </w:p>
    <w:p w14:paraId="48AA7775" w14:textId="77777777" w:rsidR="001D00B9" w:rsidRPr="00107DCA" w:rsidRDefault="001D00B9" w:rsidP="001D00B9">
      <w:pPr>
        <w:pStyle w:val="Plattetekstinspringen"/>
      </w:pPr>
      <w:r w:rsidRPr="00107DCA">
        <w:t xml:space="preserve">De verwerking is vergelijkbaar met die van traditionele balken in hout. De specificaties van de STS 31 </w:t>
      </w:r>
      <w:r>
        <w:t xml:space="preserve">en NBN B 03-003 </w:t>
      </w:r>
      <w:r w:rsidRPr="00107DCA">
        <w:t>moeten in acht worden genomen.</w:t>
      </w:r>
    </w:p>
    <w:p w14:paraId="4EB5A13D" w14:textId="77777777" w:rsidR="001D00B9" w:rsidRPr="00107DCA" w:rsidRDefault="001D00B9" w:rsidP="001D00B9">
      <w:pPr>
        <w:pStyle w:val="Kop6"/>
      </w:pPr>
      <w:r w:rsidRPr="00107DCA">
        <w:t>Toepassing</w:t>
      </w:r>
    </w:p>
    <w:p w14:paraId="28F783EB" w14:textId="77777777" w:rsidR="001D00B9" w:rsidRPr="00107DCA" w:rsidRDefault="001D00B9" w:rsidP="001D00B9">
      <w:pPr>
        <w:pStyle w:val="Kop4"/>
      </w:pPr>
      <w:bookmarkStart w:id="1570" w:name="_Toc387672358"/>
      <w:bookmarkStart w:id="1571" w:name="_Toc438633707"/>
      <w:r>
        <w:t>28.22.5</w:t>
      </w:r>
      <w:r w:rsidRPr="00107DCA">
        <w:t>0.</w:t>
      </w:r>
      <w:r w:rsidRPr="00107DCA">
        <w:tab/>
        <w:t>structuurelementen – balken/staal</w:t>
      </w:r>
      <w:r w:rsidRPr="00107DCA">
        <w:tab/>
      </w:r>
      <w:r w:rsidRPr="00B84AEF">
        <w:rPr>
          <w:rStyle w:val="MeetChar"/>
        </w:rPr>
        <w:t>|FH|kg</w:t>
      </w:r>
      <w:r w:rsidR="008E7092">
        <w:rPr>
          <w:rStyle w:val="MeetChar"/>
        </w:rPr>
        <w:t xml:space="preserve"> of </w:t>
      </w:r>
      <w:r w:rsidRPr="00B84AEF">
        <w:rPr>
          <w:rStyle w:val="MeetChar"/>
        </w:rPr>
        <w:t>st</w:t>
      </w:r>
      <w:bookmarkEnd w:id="1568"/>
      <w:bookmarkEnd w:id="1569"/>
      <w:bookmarkEnd w:id="1570"/>
      <w:bookmarkEnd w:id="1571"/>
    </w:p>
    <w:p w14:paraId="3A8C9148" w14:textId="77777777" w:rsidR="001D00B9" w:rsidRPr="00107DCA" w:rsidRDefault="001D00B9" w:rsidP="001D00B9">
      <w:pPr>
        <w:pStyle w:val="Kop6"/>
      </w:pPr>
      <w:r w:rsidRPr="00107DCA">
        <w:t>Omschrijving</w:t>
      </w:r>
    </w:p>
    <w:p w14:paraId="3DAE58DD" w14:textId="77777777" w:rsidR="001D00B9" w:rsidRPr="00107DCA" w:rsidRDefault="001D00B9" w:rsidP="001D00B9">
      <w:pPr>
        <w:pStyle w:val="Plattetekst"/>
      </w:pPr>
      <w:r w:rsidRPr="00107DCA">
        <w:t>Het betreft stalen balken.</w:t>
      </w:r>
    </w:p>
    <w:p w14:paraId="6493EABA" w14:textId="77777777" w:rsidR="001D00B9" w:rsidRPr="00107DCA" w:rsidRDefault="001D00B9" w:rsidP="001D00B9">
      <w:pPr>
        <w:pStyle w:val="Kop6"/>
      </w:pPr>
      <w:r w:rsidRPr="00107DCA">
        <w:t>Meting</w:t>
      </w:r>
    </w:p>
    <w:p w14:paraId="19A0D69C" w14:textId="77777777" w:rsidR="001D00B9" w:rsidRPr="00107DCA" w:rsidRDefault="001D00B9" w:rsidP="001D00B9">
      <w:pPr>
        <w:pStyle w:val="Plattetekstinspringen"/>
      </w:pPr>
      <w:r>
        <w:t>meeteenheid</w:t>
      </w:r>
      <w:r w:rsidRPr="00107DCA">
        <w:t>:</w:t>
      </w:r>
      <w:r>
        <w:br/>
      </w:r>
      <w:r w:rsidRPr="0038266E">
        <w:rPr>
          <w:rStyle w:val="ofwelChar"/>
        </w:rPr>
        <w:t>(ofwel)</w:t>
      </w:r>
      <w:r w:rsidRPr="00107DCA">
        <w:t xml:space="preserve"> per kg. De volumemassa van het staal wordt bij conventie vastgesteld op 7.850 kg/m3. Enkel de conventionele theoretische massa wordt in rekening gebracht.</w:t>
      </w:r>
      <w:r>
        <w:br/>
      </w:r>
      <w:r w:rsidRPr="0038266E">
        <w:rPr>
          <w:rStyle w:val="ofwelChar"/>
        </w:rPr>
        <w:t>(ofwel)</w:t>
      </w:r>
      <w:r w:rsidRPr="00107DCA">
        <w:t xml:space="preserve"> per stuk</w:t>
      </w:r>
    </w:p>
    <w:p w14:paraId="4A55EDDF" w14:textId="77777777" w:rsidR="001D00B9" w:rsidRPr="00107DCA" w:rsidRDefault="001D00B9" w:rsidP="001D00B9">
      <w:pPr>
        <w:pStyle w:val="Plattetekstinspringen"/>
      </w:pPr>
      <w:r>
        <w:t>aard</w:t>
      </w:r>
      <w:r w:rsidRPr="00107DCA">
        <w:t xml:space="preserve"> van de overeenkomst: Forfaitaire Hoeveelheid (FH)</w:t>
      </w:r>
    </w:p>
    <w:p w14:paraId="5D935DA0" w14:textId="77777777" w:rsidR="001D00B9" w:rsidRPr="00107DCA" w:rsidRDefault="001D00B9" w:rsidP="001D00B9">
      <w:pPr>
        <w:pStyle w:val="Kop6"/>
      </w:pPr>
      <w:r w:rsidRPr="00107DCA">
        <w:t>Materiaal</w:t>
      </w:r>
    </w:p>
    <w:p w14:paraId="797BA640" w14:textId="77777777" w:rsidR="001D00B9" w:rsidRPr="00107DCA" w:rsidRDefault="001D00B9" w:rsidP="001D00B9">
      <w:pPr>
        <w:pStyle w:val="Plattetekstinspringen"/>
      </w:pPr>
      <w:r w:rsidRPr="00107DCA">
        <w:t xml:space="preserve">De balken voldoen aan de bepalingen van artikel </w:t>
      </w:r>
      <w:r w:rsidRPr="0038266E">
        <w:rPr>
          <w:rStyle w:val="Keuze-blauw"/>
        </w:rPr>
        <w:t>27.11. / 27.12 / 27.13. / 27.14. / 27.15.</w:t>
      </w:r>
      <w:r w:rsidRPr="00107DCA">
        <w:t xml:space="preserve"> </w:t>
      </w:r>
    </w:p>
    <w:p w14:paraId="17A5F15E" w14:textId="77777777" w:rsidR="001D00B9" w:rsidRPr="00107DCA" w:rsidRDefault="001D00B9" w:rsidP="001D00B9">
      <w:pPr>
        <w:pStyle w:val="Kop8"/>
      </w:pPr>
      <w:r w:rsidRPr="00107DCA">
        <w:t>Specificaties</w:t>
      </w:r>
    </w:p>
    <w:p w14:paraId="54297066" w14:textId="77777777" w:rsidR="001D00B9" w:rsidRPr="00107DCA" w:rsidRDefault="001D00B9" w:rsidP="001D00B9">
      <w:pPr>
        <w:pStyle w:val="Plattetekstinspringen"/>
      </w:pPr>
      <w:r w:rsidRPr="00107DCA">
        <w:t xml:space="preserve">Staalsoort: </w:t>
      </w:r>
      <w:r w:rsidRPr="0038266E">
        <w:rPr>
          <w:rStyle w:val="Keuze-blauw"/>
        </w:rPr>
        <w:t>S 235 / S 275 / S355 / ...</w:t>
      </w:r>
    </w:p>
    <w:p w14:paraId="54C9DD4F" w14:textId="77777777" w:rsidR="001D00B9" w:rsidRPr="0038266E" w:rsidRDefault="001D00B9" w:rsidP="001D00B9">
      <w:pPr>
        <w:pStyle w:val="Plattetekstinspringen"/>
        <w:rPr>
          <w:rStyle w:val="Keuze-blauw"/>
        </w:rPr>
      </w:pPr>
      <w:r w:rsidRPr="00107DCA">
        <w:t xml:space="preserve">Kwaliteit (lasbaarheid): </w:t>
      </w:r>
      <w:r w:rsidRPr="0038266E">
        <w:rPr>
          <w:rStyle w:val="Keuze-blauw"/>
        </w:rPr>
        <w:t>JR / J0 / J2 / K2/ ...</w:t>
      </w:r>
    </w:p>
    <w:p w14:paraId="5F3BFAE3" w14:textId="77777777" w:rsidR="001D00B9" w:rsidRPr="00107DCA" w:rsidRDefault="001D00B9" w:rsidP="001D00B9">
      <w:pPr>
        <w:pStyle w:val="Plattetekstinspringen"/>
      </w:pPr>
      <w:r w:rsidRPr="00107DCA">
        <w:t>Vorm en afmetingen: volgens stabiliteitsplannen</w:t>
      </w:r>
    </w:p>
    <w:p w14:paraId="1B14B27B" w14:textId="77777777" w:rsidR="001D00B9" w:rsidRPr="00107DCA" w:rsidRDefault="001D00B9" w:rsidP="001D00B9">
      <w:pPr>
        <w:pStyle w:val="Plattetekstinspringen"/>
      </w:pPr>
      <w:r w:rsidRPr="00107DCA">
        <w:t xml:space="preserve">Hoogte:  </w:t>
      </w:r>
      <w:r w:rsidRPr="0038266E">
        <w:rPr>
          <w:rStyle w:val="Keuze-blauw"/>
        </w:rPr>
        <w:t>max … mm / zie plannen</w:t>
      </w:r>
    </w:p>
    <w:p w14:paraId="040FCE43" w14:textId="77777777" w:rsidR="001D00B9" w:rsidRPr="00107DCA" w:rsidRDefault="001D00B9" w:rsidP="001D00B9">
      <w:pPr>
        <w:pStyle w:val="Plattetekstinspringen"/>
      </w:pPr>
      <w:r w:rsidRPr="00107DCA">
        <w:t>Maximale doorbuiging: …</w:t>
      </w:r>
    </w:p>
    <w:p w14:paraId="6D688EF1" w14:textId="77777777" w:rsidR="001D00B9" w:rsidRPr="00107DCA" w:rsidRDefault="001D00B9" w:rsidP="001D00B9">
      <w:pPr>
        <w:pStyle w:val="Kop6"/>
      </w:pPr>
      <w:r w:rsidRPr="00107DCA">
        <w:t>Uitvoering</w:t>
      </w:r>
    </w:p>
    <w:p w14:paraId="5F40B301" w14:textId="77777777" w:rsidR="001D00B9" w:rsidRPr="00107DCA" w:rsidRDefault="001D00B9" w:rsidP="001D00B9">
      <w:pPr>
        <w:pStyle w:val="Plattetekstinspringen"/>
      </w:pPr>
      <w:r w:rsidRPr="00107DCA">
        <w:t>De stabiliteitsberekeningen voor deze elementen gebeuren volgens Eurocode 3. De in rekening te brengen belastingen worden bepaald aan de hand van Eurocode 1.</w:t>
      </w:r>
    </w:p>
    <w:p w14:paraId="50200627" w14:textId="77777777" w:rsidR="001D00B9" w:rsidRPr="00107DCA" w:rsidRDefault="001D00B9" w:rsidP="001D00B9">
      <w:pPr>
        <w:pStyle w:val="Plattetekstinspringen"/>
      </w:pPr>
      <w:r w:rsidRPr="00107DCA">
        <w:t>De zijdelingse opleg bedraagt minstens … cm.</w:t>
      </w:r>
    </w:p>
    <w:p w14:paraId="7798E95F" w14:textId="77777777" w:rsidR="001D00B9" w:rsidRPr="00107DCA" w:rsidRDefault="001D00B9" w:rsidP="001D00B9">
      <w:pPr>
        <w:pStyle w:val="Kop6"/>
      </w:pPr>
      <w:r w:rsidRPr="00107DCA">
        <w:t>Toepassing</w:t>
      </w:r>
    </w:p>
    <w:p w14:paraId="403DCE3C" w14:textId="77777777" w:rsidR="001D00B9" w:rsidRPr="00107DCA" w:rsidRDefault="001D00B9" w:rsidP="001D00B9">
      <w:pPr>
        <w:pStyle w:val="Kop3"/>
      </w:pPr>
      <w:bookmarkStart w:id="1572" w:name="_Toc384116230"/>
      <w:bookmarkStart w:id="1573" w:name="_Toc384116316"/>
      <w:bookmarkStart w:id="1574" w:name="_Toc387672359"/>
      <w:bookmarkStart w:id="1575" w:name="_Toc438633708"/>
      <w:r w:rsidRPr="00107DCA">
        <w:t>28.23.</w:t>
      </w:r>
      <w:r w:rsidRPr="00107DCA">
        <w:tab/>
        <w:t>structuurelementen – lateien</w:t>
      </w:r>
      <w:bookmarkEnd w:id="1572"/>
      <w:bookmarkEnd w:id="1573"/>
      <w:bookmarkEnd w:id="1574"/>
      <w:bookmarkEnd w:id="1575"/>
      <w:r w:rsidRPr="00107DCA">
        <w:tab/>
      </w:r>
    </w:p>
    <w:p w14:paraId="1E1D9CDB" w14:textId="77777777" w:rsidR="001D00B9" w:rsidRPr="00107DCA" w:rsidRDefault="001D00B9" w:rsidP="001D00B9">
      <w:pPr>
        <w:pStyle w:val="Kop4"/>
      </w:pPr>
      <w:bookmarkStart w:id="1576" w:name="_Toc384116231"/>
      <w:bookmarkStart w:id="1577" w:name="_Toc384116317"/>
      <w:bookmarkStart w:id="1578" w:name="_Toc387672360"/>
      <w:bookmarkStart w:id="1579" w:name="_Toc438633709"/>
      <w:r w:rsidRPr="00107DCA">
        <w:t>28.23.10.</w:t>
      </w:r>
      <w:r w:rsidRPr="00107DCA">
        <w:tab/>
        <w:t>structuurelementen – lateien/massief hout</w:t>
      </w:r>
      <w:r w:rsidRPr="00107DCA">
        <w:tab/>
      </w:r>
      <w:r w:rsidRPr="00946C73">
        <w:rPr>
          <w:rStyle w:val="MeetChar"/>
        </w:rPr>
        <w:t>|FH|m3</w:t>
      </w:r>
      <w:r w:rsidR="008E7092">
        <w:rPr>
          <w:rStyle w:val="MeetChar"/>
        </w:rPr>
        <w:t xml:space="preserve"> of </w:t>
      </w:r>
      <w:r w:rsidRPr="00946C73">
        <w:rPr>
          <w:rStyle w:val="MeetChar"/>
        </w:rPr>
        <w:t>st</w:t>
      </w:r>
      <w:bookmarkEnd w:id="1576"/>
      <w:bookmarkEnd w:id="1577"/>
      <w:bookmarkEnd w:id="1578"/>
      <w:bookmarkEnd w:id="1579"/>
    </w:p>
    <w:p w14:paraId="711734DA" w14:textId="77777777" w:rsidR="001D00B9" w:rsidRPr="00107DCA" w:rsidRDefault="001D00B9" w:rsidP="001D00B9">
      <w:pPr>
        <w:pStyle w:val="Kop6"/>
      </w:pPr>
      <w:r w:rsidRPr="00107DCA">
        <w:t>Omschrijving</w:t>
      </w:r>
    </w:p>
    <w:p w14:paraId="22539159" w14:textId="77777777" w:rsidR="001D00B9" w:rsidRPr="00107DCA" w:rsidRDefault="001D00B9" w:rsidP="001D00B9">
      <w:pPr>
        <w:pStyle w:val="Plattetekst"/>
      </w:pPr>
      <w:r w:rsidRPr="00107DCA">
        <w:t>De lateien bestaan uit massief hout.</w:t>
      </w:r>
    </w:p>
    <w:p w14:paraId="7AFBCA70" w14:textId="77777777" w:rsidR="001D00B9" w:rsidRPr="00107DCA" w:rsidRDefault="001D00B9" w:rsidP="001D00B9">
      <w:pPr>
        <w:pStyle w:val="Kop6"/>
      </w:pPr>
      <w:r w:rsidRPr="00107DCA">
        <w:t>Meting</w:t>
      </w:r>
    </w:p>
    <w:p w14:paraId="289212FD" w14:textId="77777777" w:rsidR="001D00B9" w:rsidRPr="00107DCA" w:rsidRDefault="001D00B9" w:rsidP="001D00B9">
      <w:pPr>
        <w:pStyle w:val="Plattetekstinspringen"/>
      </w:pPr>
      <w:r>
        <w:t>meeteenheid</w:t>
      </w:r>
      <w:r w:rsidRPr="00107DCA">
        <w:t>:</w:t>
      </w:r>
      <w:r>
        <w:br/>
      </w:r>
      <w:r w:rsidRPr="0038266E">
        <w:rPr>
          <w:rStyle w:val="ofwelChar"/>
        </w:rPr>
        <w:t>(ofwel)</w:t>
      </w:r>
      <w:r w:rsidRPr="00107DCA">
        <w:t xml:space="preserve"> per m³</w:t>
      </w:r>
      <w:r>
        <w:br/>
      </w:r>
      <w:r w:rsidRPr="0038266E">
        <w:rPr>
          <w:rStyle w:val="ofwelChar"/>
        </w:rPr>
        <w:t>(ofwel)</w:t>
      </w:r>
      <w:r w:rsidRPr="00107DCA">
        <w:t xml:space="preserve"> per stuk</w:t>
      </w:r>
    </w:p>
    <w:p w14:paraId="06EF47C2" w14:textId="77777777" w:rsidR="001D00B9" w:rsidRPr="00107DCA" w:rsidRDefault="001D00B9" w:rsidP="001D00B9">
      <w:pPr>
        <w:pStyle w:val="Plattetekstinspringen"/>
      </w:pPr>
      <w:r>
        <w:t>aard</w:t>
      </w:r>
      <w:r w:rsidRPr="00107DCA">
        <w:t xml:space="preserve"> van de overeenkomst: Forfaitaire Hoeveelheid (FH)</w:t>
      </w:r>
    </w:p>
    <w:p w14:paraId="24A09AC5" w14:textId="77777777" w:rsidR="001D00B9" w:rsidRPr="00107DCA" w:rsidRDefault="001D00B9" w:rsidP="001D00B9">
      <w:pPr>
        <w:pStyle w:val="Kop6"/>
      </w:pPr>
      <w:r w:rsidRPr="00107DCA">
        <w:t>Materiaal</w:t>
      </w:r>
    </w:p>
    <w:p w14:paraId="405E415F" w14:textId="77777777" w:rsidR="001D00B9" w:rsidRPr="00107DCA" w:rsidRDefault="001D00B9" w:rsidP="001D00B9">
      <w:pPr>
        <w:pStyle w:val="Plattetekstinspringen"/>
      </w:pPr>
      <w:r w:rsidRPr="00107DCA">
        <w:t>Zie bepalingen onder artikel 28.20.</w:t>
      </w:r>
    </w:p>
    <w:p w14:paraId="7AFEB020" w14:textId="77777777" w:rsidR="001D00B9" w:rsidRPr="00107DCA" w:rsidRDefault="001D00B9" w:rsidP="001D00B9">
      <w:pPr>
        <w:pStyle w:val="Plattetekstinspringen"/>
      </w:pPr>
      <w:r w:rsidRPr="00107DCA">
        <w:t>Type hout: naaldhout (vuren ,grenen, douglas, ..)</w:t>
      </w:r>
    </w:p>
    <w:p w14:paraId="17B7BAEE" w14:textId="77777777" w:rsidR="001D00B9" w:rsidRPr="00107DCA" w:rsidRDefault="001D00B9" w:rsidP="001D00B9">
      <w:pPr>
        <w:pStyle w:val="Plattetekstinspringen"/>
      </w:pPr>
      <w:r w:rsidRPr="00107DCA">
        <w:t>Houtverduurzaming: A2.1 procedé volgens STS 04.3 of natuurlijke duurzaamheidsklasse 2</w:t>
      </w:r>
    </w:p>
    <w:p w14:paraId="7E8B0750" w14:textId="77777777" w:rsidR="001D00B9" w:rsidRPr="00107DCA" w:rsidRDefault="001D00B9" w:rsidP="001D00B9">
      <w:pPr>
        <w:pStyle w:val="Plattetekstinspringen"/>
      </w:pPr>
      <w:r w:rsidRPr="00107DCA">
        <w:t>Tolerantie: klasse 2 volgens NBN EN 336</w:t>
      </w:r>
    </w:p>
    <w:p w14:paraId="36A47383" w14:textId="77777777" w:rsidR="001D00B9" w:rsidRPr="00107DCA" w:rsidRDefault="001D00B9" w:rsidP="001D00B9">
      <w:pPr>
        <w:pStyle w:val="Kop8"/>
      </w:pPr>
      <w:r w:rsidRPr="00107DCA">
        <w:t>Specificaties</w:t>
      </w:r>
    </w:p>
    <w:p w14:paraId="5DF02E59" w14:textId="77777777" w:rsidR="001D00B9" w:rsidRPr="00107DCA" w:rsidRDefault="001D00B9" w:rsidP="001D00B9">
      <w:pPr>
        <w:pStyle w:val="Plattetekstinspringen"/>
      </w:pPr>
      <w:r w:rsidRPr="00107DCA">
        <w:t xml:space="preserve">Hoogte:  </w:t>
      </w:r>
      <w:r w:rsidRPr="0038266E">
        <w:rPr>
          <w:rStyle w:val="Keuze-blauw"/>
        </w:rPr>
        <w:t>max … mm / zie plannen</w:t>
      </w:r>
    </w:p>
    <w:p w14:paraId="622EEA4A" w14:textId="77777777" w:rsidR="001D00B9" w:rsidRPr="00107DCA" w:rsidRDefault="001D00B9" w:rsidP="001D00B9">
      <w:pPr>
        <w:pStyle w:val="Plattetekstinspringen"/>
      </w:pPr>
      <w:r w:rsidRPr="00107DCA">
        <w:t>Maximale doorbuiging: …</w:t>
      </w:r>
    </w:p>
    <w:p w14:paraId="3CDF108B" w14:textId="77777777" w:rsidR="001D00B9" w:rsidRPr="00107DCA" w:rsidRDefault="001D00B9" w:rsidP="001D00B9">
      <w:pPr>
        <w:pStyle w:val="Kop6"/>
      </w:pPr>
      <w:r w:rsidRPr="00107DCA">
        <w:t>Uitvoering</w:t>
      </w:r>
    </w:p>
    <w:p w14:paraId="548A8168" w14:textId="77777777" w:rsidR="001D00B9" w:rsidRPr="00107DCA" w:rsidRDefault="001D00B9" w:rsidP="001D00B9">
      <w:pPr>
        <w:pStyle w:val="Plattetekstinspringen"/>
      </w:pPr>
      <w:r w:rsidRPr="00107DCA">
        <w:t>De stabiliteitsberekeningen voor deze elementen gebeuren volgens Eurocode 5 en moeten zorgen dat de elementen beantwoorden aan de vereisten van STS 31 en NBN B 03-003.</w:t>
      </w:r>
    </w:p>
    <w:p w14:paraId="6093559C" w14:textId="77777777" w:rsidR="001D00B9" w:rsidRPr="00107DCA" w:rsidRDefault="001D00B9" w:rsidP="001D00B9">
      <w:pPr>
        <w:pStyle w:val="Plattetekstinspringen"/>
      </w:pPr>
      <w:r w:rsidRPr="00107DCA">
        <w:t>De toegestane afwijkingen voor de afmetingen van een element moeten beantwoorden aan tolerantieklasse 2 van NBN EN 336.</w:t>
      </w:r>
    </w:p>
    <w:p w14:paraId="0F4831EB" w14:textId="77777777" w:rsidR="001D00B9" w:rsidRPr="00107DCA" w:rsidRDefault="001D00B9" w:rsidP="001D00B9">
      <w:pPr>
        <w:pStyle w:val="Kop6"/>
      </w:pPr>
      <w:r w:rsidRPr="00107DCA">
        <w:t>Toepassing</w:t>
      </w:r>
    </w:p>
    <w:p w14:paraId="5FAFBB97" w14:textId="77777777" w:rsidR="001D00B9" w:rsidRPr="00107DCA" w:rsidRDefault="001D00B9" w:rsidP="001D00B9">
      <w:pPr>
        <w:pStyle w:val="Kop4"/>
      </w:pPr>
      <w:bookmarkStart w:id="1580" w:name="_Toc384116232"/>
      <w:bookmarkStart w:id="1581" w:name="_Toc384116318"/>
      <w:bookmarkStart w:id="1582" w:name="_Toc387672361"/>
      <w:bookmarkStart w:id="1583" w:name="_Toc438633710"/>
      <w:r w:rsidRPr="00107DCA">
        <w:t>28.23.20.</w:t>
      </w:r>
      <w:r w:rsidRPr="00107DCA">
        <w:tab/>
        <w:t>structuurelementen – lateien/LVL</w:t>
      </w:r>
      <w:r w:rsidRPr="00107DCA">
        <w:tab/>
      </w:r>
      <w:r w:rsidRPr="00946C73">
        <w:rPr>
          <w:rStyle w:val="MeetChar"/>
        </w:rPr>
        <w:t>|FH|m3</w:t>
      </w:r>
      <w:r w:rsidR="008E7092">
        <w:rPr>
          <w:rStyle w:val="MeetChar"/>
        </w:rPr>
        <w:t xml:space="preserve"> of </w:t>
      </w:r>
      <w:r w:rsidRPr="00946C73">
        <w:rPr>
          <w:rStyle w:val="MeetChar"/>
        </w:rPr>
        <w:t>st</w:t>
      </w:r>
      <w:bookmarkEnd w:id="1580"/>
      <w:bookmarkEnd w:id="1581"/>
      <w:bookmarkEnd w:id="1582"/>
      <w:bookmarkEnd w:id="1583"/>
    </w:p>
    <w:p w14:paraId="73BC8B09" w14:textId="77777777" w:rsidR="001D00B9" w:rsidRPr="00107DCA" w:rsidRDefault="001D00B9" w:rsidP="001D00B9">
      <w:pPr>
        <w:pStyle w:val="Kop6"/>
      </w:pPr>
      <w:r w:rsidRPr="00107DCA">
        <w:t>Omschrijving</w:t>
      </w:r>
    </w:p>
    <w:p w14:paraId="232EC9CA" w14:textId="77777777" w:rsidR="001D00B9" w:rsidRPr="00107DCA" w:rsidRDefault="001D00B9" w:rsidP="001D00B9">
      <w:pPr>
        <w:pStyle w:val="Plattetekst"/>
      </w:pPr>
      <w:r w:rsidRPr="00107DCA">
        <w:t>De lateien zijn vervaardigd uit gelijmd gelamelleerd hout (“Laminated Veneer Lumber” of kortweg LVL) volgens NBN EN 14374.</w:t>
      </w:r>
    </w:p>
    <w:p w14:paraId="5500050D" w14:textId="77777777" w:rsidR="001D00B9" w:rsidRPr="00107DCA" w:rsidRDefault="001D00B9" w:rsidP="001D00B9">
      <w:pPr>
        <w:pStyle w:val="Kop6"/>
      </w:pPr>
      <w:r w:rsidRPr="00107DCA">
        <w:t>Meting</w:t>
      </w:r>
    </w:p>
    <w:p w14:paraId="7CCEA62D" w14:textId="77777777" w:rsidR="001D00B9" w:rsidRPr="00107DCA" w:rsidRDefault="001D00B9" w:rsidP="001D00B9">
      <w:pPr>
        <w:pStyle w:val="Plattetekstinspringen"/>
      </w:pPr>
      <w:r>
        <w:t>meeteenheid</w:t>
      </w:r>
      <w:r w:rsidRPr="00107DCA">
        <w:t>:</w:t>
      </w:r>
      <w:r>
        <w:br/>
      </w:r>
      <w:r w:rsidRPr="0038266E">
        <w:rPr>
          <w:rStyle w:val="ofwelChar"/>
        </w:rPr>
        <w:t>(ofwel)</w:t>
      </w:r>
      <w:r w:rsidRPr="00107DCA">
        <w:t xml:space="preserve"> per m³</w:t>
      </w:r>
      <w:r>
        <w:br/>
      </w:r>
      <w:r w:rsidRPr="0038266E">
        <w:rPr>
          <w:rStyle w:val="ofwelChar"/>
        </w:rPr>
        <w:t>(ofwel)</w:t>
      </w:r>
      <w:r w:rsidRPr="00107DCA">
        <w:t xml:space="preserve"> per stuk</w:t>
      </w:r>
    </w:p>
    <w:p w14:paraId="1ECA001D" w14:textId="77777777" w:rsidR="001D00B9" w:rsidRPr="00107DCA" w:rsidRDefault="001D00B9" w:rsidP="001D00B9">
      <w:pPr>
        <w:pStyle w:val="Plattetekstinspringen"/>
      </w:pPr>
      <w:r>
        <w:t>aard</w:t>
      </w:r>
      <w:r w:rsidRPr="00107DCA">
        <w:t xml:space="preserve"> van de overeenkomst: Forfaitaire Hoeveelheid (FH)</w:t>
      </w:r>
    </w:p>
    <w:p w14:paraId="46732470" w14:textId="77777777" w:rsidR="001D00B9" w:rsidRPr="00107DCA" w:rsidRDefault="001D00B9" w:rsidP="001D00B9">
      <w:pPr>
        <w:pStyle w:val="Kop6"/>
      </w:pPr>
      <w:r w:rsidRPr="00107DCA">
        <w:t>Materiaal</w:t>
      </w:r>
    </w:p>
    <w:p w14:paraId="4A49B69A" w14:textId="77777777" w:rsidR="001D00B9" w:rsidRPr="00107DCA" w:rsidRDefault="001D00B9" w:rsidP="001D00B9">
      <w:pPr>
        <w:pStyle w:val="Plattetekstinspringen"/>
      </w:pPr>
      <w:r w:rsidRPr="00107DCA">
        <w:t>Zie bepalingen onder artikel 28.20.</w:t>
      </w:r>
    </w:p>
    <w:p w14:paraId="08EF0A97" w14:textId="77777777" w:rsidR="001D00B9" w:rsidRPr="00107DCA" w:rsidRDefault="001D00B9" w:rsidP="001D00B9">
      <w:pPr>
        <w:pStyle w:val="Plattetekstinspringen"/>
      </w:pPr>
      <w:r w:rsidRPr="00107DCA">
        <w:t>Type hout: LVL</w:t>
      </w:r>
    </w:p>
    <w:p w14:paraId="5575F1C2" w14:textId="77777777" w:rsidR="001D00B9" w:rsidRPr="00107DCA" w:rsidRDefault="001D00B9" w:rsidP="001D00B9">
      <w:pPr>
        <w:pStyle w:val="Plattetekstinspringen"/>
      </w:pPr>
      <w:r w:rsidRPr="00107DCA">
        <w:t>Houtverduurzaming: natuurlijke duurzaamheidsklasse 1, 2 of 3</w:t>
      </w:r>
    </w:p>
    <w:p w14:paraId="28C89471" w14:textId="77777777" w:rsidR="001D00B9" w:rsidRPr="00107DCA" w:rsidRDefault="001D00B9" w:rsidP="001D00B9">
      <w:pPr>
        <w:pStyle w:val="Plattetekstinspringen"/>
      </w:pPr>
      <w:r w:rsidRPr="00107DCA">
        <w:t>Tolerantie: volgens NBN EN 14374</w:t>
      </w:r>
    </w:p>
    <w:p w14:paraId="31F37B48" w14:textId="77777777" w:rsidR="001D00B9" w:rsidRPr="00107DCA" w:rsidRDefault="001D00B9" w:rsidP="001D00B9">
      <w:pPr>
        <w:pStyle w:val="Plattetekstinspringen"/>
      </w:pPr>
      <w:r w:rsidRPr="00107DCA">
        <w:t>Minimale karakteristieke waarden:</w:t>
      </w:r>
      <w:r>
        <w:br/>
      </w: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3"/>
        <w:gridCol w:w="2409"/>
        <w:gridCol w:w="1701"/>
      </w:tblGrid>
      <w:tr w:rsidR="001D00B9" w14:paraId="3EB45D20" w14:textId="77777777" w:rsidTr="007F5C4F">
        <w:tc>
          <w:tcPr>
            <w:tcW w:w="4163" w:type="dxa"/>
          </w:tcPr>
          <w:p w14:paraId="64CD56E4" w14:textId="77777777" w:rsidR="001D00B9" w:rsidRDefault="001D00B9" w:rsidP="007F5C4F">
            <w:r>
              <w:t>Buigsterkte evenwijdig aan de vezel f</w:t>
            </w:r>
            <w:r w:rsidRPr="00EA6EB1">
              <w:rPr>
                <w:vertAlign w:val="subscript"/>
              </w:rPr>
              <w:t>m,0,k</w:t>
            </w:r>
          </w:p>
        </w:tc>
        <w:tc>
          <w:tcPr>
            <w:tcW w:w="2409" w:type="dxa"/>
          </w:tcPr>
          <w:p w14:paraId="348B4B96" w14:textId="77777777" w:rsidR="001D00B9" w:rsidRDefault="001D00B9" w:rsidP="007F5C4F">
            <w:pPr>
              <w:jc w:val="center"/>
            </w:pPr>
            <w:r>
              <w:t>44,0</w:t>
            </w:r>
          </w:p>
        </w:tc>
        <w:tc>
          <w:tcPr>
            <w:tcW w:w="1701" w:type="dxa"/>
          </w:tcPr>
          <w:p w14:paraId="5EDF7C67" w14:textId="77777777" w:rsidR="001D00B9" w:rsidRDefault="001D00B9" w:rsidP="007F5C4F">
            <w:pPr>
              <w:jc w:val="center"/>
            </w:pPr>
            <w:r>
              <w:t>N/mm²</w:t>
            </w:r>
          </w:p>
        </w:tc>
      </w:tr>
      <w:tr w:rsidR="001D00B9" w14:paraId="1113CD54" w14:textId="77777777" w:rsidTr="007F5C4F">
        <w:tc>
          <w:tcPr>
            <w:tcW w:w="4163" w:type="dxa"/>
          </w:tcPr>
          <w:p w14:paraId="28656912" w14:textId="77777777" w:rsidR="001D00B9" w:rsidRDefault="001D00B9" w:rsidP="007F5C4F">
            <w:r>
              <w:t>Treksterkte evenwijdig aan de vezel f</w:t>
            </w:r>
            <w:r w:rsidRPr="00EA6EB1">
              <w:rPr>
                <w:vertAlign w:val="subscript"/>
              </w:rPr>
              <w:t>t,0,k</w:t>
            </w:r>
          </w:p>
        </w:tc>
        <w:tc>
          <w:tcPr>
            <w:tcW w:w="2409" w:type="dxa"/>
          </w:tcPr>
          <w:p w14:paraId="557CA636" w14:textId="77777777" w:rsidR="001D00B9" w:rsidRDefault="001D00B9" w:rsidP="007F5C4F">
            <w:pPr>
              <w:jc w:val="center"/>
            </w:pPr>
            <w:r>
              <w:t>30,0</w:t>
            </w:r>
          </w:p>
        </w:tc>
        <w:tc>
          <w:tcPr>
            <w:tcW w:w="1701" w:type="dxa"/>
          </w:tcPr>
          <w:p w14:paraId="2A015B2E" w14:textId="77777777" w:rsidR="001D00B9" w:rsidRDefault="001D00B9" w:rsidP="007F5C4F">
            <w:pPr>
              <w:jc w:val="center"/>
            </w:pPr>
            <w:r>
              <w:t>N/mm²</w:t>
            </w:r>
          </w:p>
        </w:tc>
      </w:tr>
      <w:tr w:rsidR="001D00B9" w14:paraId="257053B5" w14:textId="77777777" w:rsidTr="007F5C4F">
        <w:tc>
          <w:tcPr>
            <w:tcW w:w="4163" w:type="dxa"/>
          </w:tcPr>
          <w:p w14:paraId="3FB8CC48" w14:textId="77777777" w:rsidR="001D00B9" w:rsidRDefault="001D00B9" w:rsidP="007F5C4F">
            <w:r>
              <w:t>Druksterkte evenwijdig aan de vezel f</w:t>
            </w:r>
            <w:r w:rsidRPr="00EA6EB1">
              <w:rPr>
                <w:vertAlign w:val="subscript"/>
              </w:rPr>
              <w:t>c,0,k</w:t>
            </w:r>
          </w:p>
        </w:tc>
        <w:tc>
          <w:tcPr>
            <w:tcW w:w="2409" w:type="dxa"/>
          </w:tcPr>
          <w:p w14:paraId="2F81CBE9" w14:textId="77777777" w:rsidR="001D00B9" w:rsidRDefault="001D00B9" w:rsidP="007F5C4F">
            <w:pPr>
              <w:jc w:val="center"/>
            </w:pPr>
            <w:r>
              <w:t>35,0</w:t>
            </w:r>
          </w:p>
        </w:tc>
        <w:tc>
          <w:tcPr>
            <w:tcW w:w="1701" w:type="dxa"/>
          </w:tcPr>
          <w:p w14:paraId="217876BF" w14:textId="77777777" w:rsidR="001D00B9" w:rsidRDefault="001D00B9" w:rsidP="007F5C4F">
            <w:pPr>
              <w:jc w:val="center"/>
            </w:pPr>
            <w:r>
              <w:t>N/mm²</w:t>
            </w:r>
          </w:p>
        </w:tc>
      </w:tr>
      <w:tr w:rsidR="001D00B9" w14:paraId="20DC50B5" w14:textId="77777777" w:rsidTr="007F5C4F">
        <w:tc>
          <w:tcPr>
            <w:tcW w:w="4163" w:type="dxa"/>
          </w:tcPr>
          <w:p w14:paraId="614803D2" w14:textId="77777777" w:rsidR="001D00B9" w:rsidRDefault="001D00B9" w:rsidP="007F5C4F">
            <w:r>
              <w:t>Druksterkte loodrecht op de vezel f</w:t>
            </w:r>
            <w:r w:rsidRPr="00EA6EB1">
              <w:rPr>
                <w:vertAlign w:val="subscript"/>
              </w:rPr>
              <w:t>c,90,k</w:t>
            </w:r>
          </w:p>
        </w:tc>
        <w:tc>
          <w:tcPr>
            <w:tcW w:w="2409" w:type="dxa"/>
          </w:tcPr>
          <w:p w14:paraId="22C76A8E" w14:textId="77777777" w:rsidR="001D00B9" w:rsidRDefault="001D00B9" w:rsidP="007F5C4F">
            <w:pPr>
              <w:jc w:val="center"/>
            </w:pPr>
            <w:r>
              <w:t>6,0</w:t>
            </w:r>
          </w:p>
        </w:tc>
        <w:tc>
          <w:tcPr>
            <w:tcW w:w="1701" w:type="dxa"/>
          </w:tcPr>
          <w:p w14:paraId="574F8634" w14:textId="77777777" w:rsidR="001D00B9" w:rsidRDefault="001D00B9" w:rsidP="007F5C4F">
            <w:pPr>
              <w:jc w:val="center"/>
            </w:pPr>
            <w:r>
              <w:t>N/mm²</w:t>
            </w:r>
          </w:p>
        </w:tc>
      </w:tr>
      <w:tr w:rsidR="001D00B9" w14:paraId="23665F68" w14:textId="77777777" w:rsidTr="007F5C4F">
        <w:tc>
          <w:tcPr>
            <w:tcW w:w="4163" w:type="dxa"/>
          </w:tcPr>
          <w:p w14:paraId="3F110519" w14:textId="77777777" w:rsidR="001D00B9" w:rsidRDefault="001D00B9" w:rsidP="007F5C4F">
            <w:r>
              <w:t>Schuifsterkte f</w:t>
            </w:r>
            <w:r w:rsidRPr="00EA6EB1">
              <w:rPr>
                <w:vertAlign w:val="subscript"/>
              </w:rPr>
              <w:t>v,0,k</w:t>
            </w:r>
          </w:p>
        </w:tc>
        <w:tc>
          <w:tcPr>
            <w:tcW w:w="2409" w:type="dxa"/>
          </w:tcPr>
          <w:p w14:paraId="0AFD65A7" w14:textId="77777777" w:rsidR="001D00B9" w:rsidRDefault="001D00B9" w:rsidP="007F5C4F">
            <w:pPr>
              <w:jc w:val="center"/>
            </w:pPr>
            <w:r>
              <w:t>3,6</w:t>
            </w:r>
          </w:p>
        </w:tc>
        <w:tc>
          <w:tcPr>
            <w:tcW w:w="1701" w:type="dxa"/>
          </w:tcPr>
          <w:p w14:paraId="36317BC7" w14:textId="77777777" w:rsidR="001D00B9" w:rsidRDefault="001D00B9" w:rsidP="007F5C4F">
            <w:pPr>
              <w:jc w:val="center"/>
            </w:pPr>
            <w:r>
              <w:t>N/mm²</w:t>
            </w:r>
          </w:p>
        </w:tc>
      </w:tr>
      <w:tr w:rsidR="001D00B9" w14:paraId="549F577D" w14:textId="77777777" w:rsidTr="007F5C4F">
        <w:tc>
          <w:tcPr>
            <w:tcW w:w="4163" w:type="dxa"/>
          </w:tcPr>
          <w:p w14:paraId="2966D1A7" w14:textId="77777777" w:rsidR="001D00B9" w:rsidRDefault="001D00B9" w:rsidP="007F5C4F">
            <w:r>
              <w:t>Elasticiteitsmodulus E</w:t>
            </w:r>
            <w:r w:rsidRPr="00EA6EB1">
              <w:rPr>
                <w:vertAlign w:val="subscript"/>
              </w:rPr>
              <w:t>0,k</w:t>
            </w:r>
          </w:p>
        </w:tc>
        <w:tc>
          <w:tcPr>
            <w:tcW w:w="2409" w:type="dxa"/>
          </w:tcPr>
          <w:p w14:paraId="6885C856" w14:textId="77777777" w:rsidR="001D00B9" w:rsidRDefault="001D00B9" w:rsidP="007F5C4F">
            <w:pPr>
              <w:jc w:val="center"/>
            </w:pPr>
            <w:r>
              <w:t>11.600</w:t>
            </w:r>
          </w:p>
        </w:tc>
        <w:tc>
          <w:tcPr>
            <w:tcW w:w="1701" w:type="dxa"/>
          </w:tcPr>
          <w:p w14:paraId="6F636ED2" w14:textId="77777777" w:rsidR="001D00B9" w:rsidRDefault="001D00B9" w:rsidP="007F5C4F">
            <w:pPr>
              <w:jc w:val="center"/>
            </w:pPr>
            <w:r>
              <w:t>N/mm²</w:t>
            </w:r>
          </w:p>
        </w:tc>
      </w:tr>
      <w:tr w:rsidR="001D00B9" w14:paraId="47D5AF06" w14:textId="77777777" w:rsidTr="007F5C4F">
        <w:tc>
          <w:tcPr>
            <w:tcW w:w="4163" w:type="dxa"/>
          </w:tcPr>
          <w:p w14:paraId="7FEC3125" w14:textId="77777777" w:rsidR="001D00B9" w:rsidRDefault="001D00B9" w:rsidP="007F5C4F">
            <w:r>
              <w:t>Elasticiteitsmodulus E</w:t>
            </w:r>
            <w:r w:rsidRPr="00EA6EB1">
              <w:rPr>
                <w:vertAlign w:val="subscript"/>
              </w:rPr>
              <w:t>0,mean</w:t>
            </w:r>
          </w:p>
        </w:tc>
        <w:tc>
          <w:tcPr>
            <w:tcW w:w="2409" w:type="dxa"/>
          </w:tcPr>
          <w:p w14:paraId="2326575F" w14:textId="77777777" w:rsidR="001D00B9" w:rsidRDefault="001D00B9" w:rsidP="007F5C4F">
            <w:pPr>
              <w:jc w:val="center"/>
            </w:pPr>
            <w:r>
              <w:t>13.800</w:t>
            </w:r>
          </w:p>
        </w:tc>
        <w:tc>
          <w:tcPr>
            <w:tcW w:w="1701" w:type="dxa"/>
          </w:tcPr>
          <w:p w14:paraId="10F2A5F7" w14:textId="77777777" w:rsidR="001D00B9" w:rsidRDefault="001D00B9" w:rsidP="007F5C4F">
            <w:pPr>
              <w:jc w:val="center"/>
            </w:pPr>
            <w:r>
              <w:t>N/mm²</w:t>
            </w:r>
          </w:p>
        </w:tc>
      </w:tr>
      <w:tr w:rsidR="001D00B9" w14:paraId="30BC838C" w14:textId="77777777" w:rsidTr="007F5C4F">
        <w:tc>
          <w:tcPr>
            <w:tcW w:w="4163" w:type="dxa"/>
          </w:tcPr>
          <w:p w14:paraId="6BA85F28" w14:textId="77777777" w:rsidR="001D00B9" w:rsidRDefault="001D00B9" w:rsidP="007F5C4F">
            <w:r>
              <w:t>Schuifmodulus G</w:t>
            </w:r>
            <w:r w:rsidRPr="00EA6EB1">
              <w:rPr>
                <w:vertAlign w:val="subscript"/>
              </w:rPr>
              <w:t>0,k</w:t>
            </w:r>
          </w:p>
        </w:tc>
        <w:tc>
          <w:tcPr>
            <w:tcW w:w="2409" w:type="dxa"/>
          </w:tcPr>
          <w:p w14:paraId="3557638A" w14:textId="77777777" w:rsidR="001D00B9" w:rsidRDefault="001D00B9" w:rsidP="007F5C4F">
            <w:pPr>
              <w:jc w:val="center"/>
            </w:pPr>
            <w:r>
              <w:t>350</w:t>
            </w:r>
          </w:p>
        </w:tc>
        <w:tc>
          <w:tcPr>
            <w:tcW w:w="1701" w:type="dxa"/>
          </w:tcPr>
          <w:p w14:paraId="74926F16" w14:textId="77777777" w:rsidR="001D00B9" w:rsidRDefault="001D00B9" w:rsidP="007F5C4F">
            <w:pPr>
              <w:jc w:val="center"/>
            </w:pPr>
            <w:r>
              <w:t>N/mm²</w:t>
            </w:r>
          </w:p>
        </w:tc>
      </w:tr>
      <w:tr w:rsidR="001D00B9" w14:paraId="766195C3" w14:textId="77777777" w:rsidTr="007F5C4F">
        <w:tc>
          <w:tcPr>
            <w:tcW w:w="4163" w:type="dxa"/>
          </w:tcPr>
          <w:p w14:paraId="4B0F62B5" w14:textId="77777777" w:rsidR="001D00B9" w:rsidRDefault="001D00B9" w:rsidP="007F5C4F">
            <w:r>
              <w:t>Schuifmodulus G</w:t>
            </w:r>
            <w:r w:rsidRPr="00EA6EB1">
              <w:rPr>
                <w:vertAlign w:val="subscript"/>
              </w:rPr>
              <w:t>0,mean</w:t>
            </w:r>
          </w:p>
        </w:tc>
        <w:tc>
          <w:tcPr>
            <w:tcW w:w="2409" w:type="dxa"/>
          </w:tcPr>
          <w:p w14:paraId="284A9338" w14:textId="77777777" w:rsidR="001D00B9" w:rsidRDefault="001D00B9" w:rsidP="007F5C4F">
            <w:pPr>
              <w:jc w:val="center"/>
            </w:pPr>
            <w:r>
              <w:t>500</w:t>
            </w:r>
          </w:p>
        </w:tc>
        <w:tc>
          <w:tcPr>
            <w:tcW w:w="1701" w:type="dxa"/>
          </w:tcPr>
          <w:p w14:paraId="4FFEA089" w14:textId="77777777" w:rsidR="001D00B9" w:rsidRDefault="001D00B9" w:rsidP="007F5C4F">
            <w:pPr>
              <w:jc w:val="center"/>
            </w:pPr>
            <w:r>
              <w:t>N/mm²</w:t>
            </w:r>
          </w:p>
        </w:tc>
      </w:tr>
      <w:tr w:rsidR="001D00B9" w14:paraId="07DD9B36" w14:textId="77777777" w:rsidTr="007F5C4F">
        <w:tc>
          <w:tcPr>
            <w:tcW w:w="4163" w:type="dxa"/>
          </w:tcPr>
          <w:p w14:paraId="18BB4C8F" w14:textId="77777777" w:rsidR="001D00B9" w:rsidRDefault="001D00B9" w:rsidP="007F5C4F">
            <w:r>
              <w:t>Volumemassa r</w:t>
            </w:r>
            <w:r w:rsidRPr="00EA6EB1">
              <w:rPr>
                <w:vertAlign w:val="subscript"/>
              </w:rPr>
              <w:t>k</w:t>
            </w:r>
          </w:p>
        </w:tc>
        <w:tc>
          <w:tcPr>
            <w:tcW w:w="2409" w:type="dxa"/>
          </w:tcPr>
          <w:p w14:paraId="6474C105" w14:textId="77777777" w:rsidR="001D00B9" w:rsidRDefault="001D00B9" w:rsidP="007F5C4F">
            <w:pPr>
              <w:jc w:val="center"/>
            </w:pPr>
            <w:r>
              <w:t>480</w:t>
            </w:r>
          </w:p>
        </w:tc>
        <w:tc>
          <w:tcPr>
            <w:tcW w:w="1701" w:type="dxa"/>
          </w:tcPr>
          <w:p w14:paraId="6E1DCA0F" w14:textId="77777777" w:rsidR="001D00B9" w:rsidRDefault="001D00B9" w:rsidP="007F5C4F">
            <w:pPr>
              <w:jc w:val="center"/>
            </w:pPr>
            <w:r>
              <w:t>kg/m³</w:t>
            </w:r>
          </w:p>
        </w:tc>
      </w:tr>
      <w:tr w:rsidR="001D00B9" w14:paraId="31F36F95" w14:textId="77777777" w:rsidTr="007F5C4F">
        <w:tc>
          <w:tcPr>
            <w:tcW w:w="4163" w:type="dxa"/>
          </w:tcPr>
          <w:p w14:paraId="5B982089" w14:textId="77777777" w:rsidR="001D00B9" w:rsidRDefault="001D00B9" w:rsidP="007F5C4F">
            <w:r>
              <w:t>Volumemassa r</w:t>
            </w:r>
            <w:r w:rsidRPr="00EA6EB1">
              <w:rPr>
                <w:vertAlign w:val="subscript"/>
              </w:rPr>
              <w:t>mean</w:t>
            </w:r>
          </w:p>
        </w:tc>
        <w:tc>
          <w:tcPr>
            <w:tcW w:w="2409" w:type="dxa"/>
          </w:tcPr>
          <w:p w14:paraId="76251144" w14:textId="77777777" w:rsidR="001D00B9" w:rsidRDefault="001D00B9" w:rsidP="007F5C4F">
            <w:pPr>
              <w:jc w:val="center"/>
            </w:pPr>
            <w:r>
              <w:t>510</w:t>
            </w:r>
          </w:p>
        </w:tc>
        <w:tc>
          <w:tcPr>
            <w:tcW w:w="1701" w:type="dxa"/>
          </w:tcPr>
          <w:p w14:paraId="07145452" w14:textId="77777777" w:rsidR="001D00B9" w:rsidRDefault="001D00B9" w:rsidP="007F5C4F">
            <w:pPr>
              <w:jc w:val="center"/>
            </w:pPr>
            <w:r>
              <w:t>kg/m³</w:t>
            </w:r>
          </w:p>
        </w:tc>
      </w:tr>
    </w:tbl>
    <w:p w14:paraId="630C7DE5" w14:textId="77777777" w:rsidR="001D00B9" w:rsidRPr="00107DCA" w:rsidRDefault="001D00B9" w:rsidP="001D00B9">
      <w:pPr>
        <w:pStyle w:val="Kop8"/>
      </w:pPr>
      <w:r w:rsidRPr="00107DCA">
        <w:t>Specificaties</w:t>
      </w:r>
    </w:p>
    <w:p w14:paraId="7146A111" w14:textId="77777777" w:rsidR="001D00B9" w:rsidRPr="00107DCA" w:rsidRDefault="001D00B9" w:rsidP="001D00B9">
      <w:pPr>
        <w:pStyle w:val="Plattetekstinspringen"/>
      </w:pPr>
      <w:r w:rsidRPr="00107DCA">
        <w:t>Hoogte:  max … mm</w:t>
      </w:r>
    </w:p>
    <w:p w14:paraId="3D9DF213" w14:textId="77777777" w:rsidR="001D00B9" w:rsidRPr="00107DCA" w:rsidRDefault="001D00B9" w:rsidP="001D00B9">
      <w:pPr>
        <w:pStyle w:val="Kop6"/>
      </w:pPr>
      <w:r w:rsidRPr="00107DCA">
        <w:t>Uitvoering</w:t>
      </w:r>
    </w:p>
    <w:p w14:paraId="6F5CA821" w14:textId="77777777" w:rsidR="001D00B9" w:rsidRPr="00107DCA" w:rsidRDefault="001D00B9" w:rsidP="001D00B9">
      <w:pPr>
        <w:pStyle w:val="Plattetekstinspringen"/>
      </w:pPr>
      <w:r w:rsidRPr="00107DCA">
        <w:t>Tijdens de ruwbouwfase moeten de LVL-balken zodanig beschermd worden dat het vochtgehalte nauwelijks kan stijgen.</w:t>
      </w:r>
    </w:p>
    <w:p w14:paraId="50AAE309" w14:textId="77777777" w:rsidR="001D00B9" w:rsidRPr="00107DCA" w:rsidRDefault="001D00B9" w:rsidP="001D00B9">
      <w:pPr>
        <w:pStyle w:val="Plattetekstinspringen"/>
      </w:pPr>
      <w:r w:rsidRPr="00107DCA">
        <w:t>De verwerking is vergelijkbaar met die van traditionele lateien in hout. De specificaties van de STS 31 moeten in acht worden genomen.</w:t>
      </w:r>
    </w:p>
    <w:p w14:paraId="46D4C396" w14:textId="77777777" w:rsidR="001D00B9" w:rsidRPr="00107DCA" w:rsidRDefault="001D00B9" w:rsidP="001D00B9">
      <w:pPr>
        <w:pStyle w:val="Kop4"/>
      </w:pPr>
      <w:bookmarkStart w:id="1584" w:name="_Toc387672362"/>
      <w:bookmarkStart w:id="1585" w:name="_Toc438633711"/>
      <w:bookmarkStart w:id="1586" w:name="_Toc384116233"/>
      <w:bookmarkStart w:id="1587" w:name="_Toc384116319"/>
      <w:r w:rsidRPr="00107DCA">
        <w:t>28.23.30.</w:t>
      </w:r>
      <w:r w:rsidRPr="00107DCA">
        <w:tab/>
        <w:t>structuurelementen – lateien/</w:t>
      </w:r>
      <w:r>
        <w:t>gelijmd gelamineerd hout</w:t>
      </w:r>
      <w:r w:rsidRPr="00107DCA">
        <w:tab/>
      </w:r>
      <w:r w:rsidRPr="00946C73">
        <w:rPr>
          <w:rStyle w:val="MeetChar"/>
        </w:rPr>
        <w:t>|FH|</w:t>
      </w:r>
      <w:r>
        <w:rPr>
          <w:rStyle w:val="MeetChar"/>
        </w:rPr>
        <w:t>m3</w:t>
      </w:r>
      <w:r w:rsidR="008E7092">
        <w:rPr>
          <w:rStyle w:val="MeetChar"/>
        </w:rPr>
        <w:t xml:space="preserve"> of </w:t>
      </w:r>
      <w:r w:rsidRPr="00946C73">
        <w:rPr>
          <w:rStyle w:val="MeetChar"/>
        </w:rPr>
        <w:t>st</w:t>
      </w:r>
      <w:bookmarkEnd w:id="1584"/>
      <w:bookmarkEnd w:id="1585"/>
    </w:p>
    <w:p w14:paraId="6B6019DF" w14:textId="77777777" w:rsidR="001D00B9" w:rsidRPr="00107DCA" w:rsidRDefault="001D00B9" w:rsidP="001D00B9">
      <w:pPr>
        <w:pStyle w:val="Kop6"/>
      </w:pPr>
      <w:r w:rsidRPr="00107DCA">
        <w:t>Omschrijving</w:t>
      </w:r>
    </w:p>
    <w:p w14:paraId="60CD6BAF" w14:textId="77777777" w:rsidR="001D00B9" w:rsidRDefault="001D00B9" w:rsidP="001D00B9">
      <w:pPr>
        <w:pStyle w:val="Plattetekst"/>
      </w:pPr>
      <w:r w:rsidRPr="00107DCA">
        <w:t xml:space="preserve">De </w:t>
      </w:r>
      <w:r>
        <w:t>lateien</w:t>
      </w:r>
      <w:r w:rsidRPr="00107DCA">
        <w:t xml:space="preserve"> zijn vervaardigd uit </w:t>
      </w:r>
      <w:r>
        <w:t>gelijmd gelamineerd</w:t>
      </w:r>
      <w:r w:rsidRPr="00107DCA">
        <w:t xml:space="preserve"> hout</w:t>
      </w:r>
      <w:r>
        <w:t xml:space="preserve"> (GL)</w:t>
      </w:r>
      <w:r w:rsidRPr="00107DCA">
        <w:t xml:space="preserve"> volgens NBN EN 14</w:t>
      </w:r>
      <w:r>
        <w:t>080.</w:t>
      </w:r>
    </w:p>
    <w:p w14:paraId="43A8F32A" w14:textId="77777777" w:rsidR="001D00B9" w:rsidRPr="00107DCA" w:rsidRDefault="001D00B9" w:rsidP="001D00B9">
      <w:pPr>
        <w:pStyle w:val="Kop6"/>
      </w:pPr>
      <w:r w:rsidRPr="00107DCA">
        <w:t>Meting</w:t>
      </w:r>
    </w:p>
    <w:p w14:paraId="43855CE3" w14:textId="77777777" w:rsidR="001D00B9" w:rsidRPr="00107DCA" w:rsidRDefault="001D00B9" w:rsidP="001D00B9">
      <w:pPr>
        <w:pStyle w:val="Plattetekstinspringen"/>
      </w:pPr>
      <w:r>
        <w:t>m</w:t>
      </w:r>
      <w:r w:rsidRPr="00107DCA">
        <w:t>eeteenheid:</w:t>
      </w:r>
      <w:r>
        <w:br/>
      </w:r>
      <w:r w:rsidRPr="0038266E">
        <w:rPr>
          <w:rStyle w:val="ofwelChar"/>
        </w:rPr>
        <w:t>(ofwel)</w:t>
      </w:r>
      <w:r w:rsidRPr="00107DCA">
        <w:t xml:space="preserve"> per m³</w:t>
      </w:r>
      <w:r>
        <w:br/>
      </w:r>
      <w:r w:rsidRPr="0038266E">
        <w:rPr>
          <w:rStyle w:val="ofwelChar"/>
        </w:rPr>
        <w:t>(ofwel)</w:t>
      </w:r>
      <w:r w:rsidRPr="00107DCA">
        <w:t xml:space="preserve"> per stuk</w:t>
      </w:r>
    </w:p>
    <w:p w14:paraId="6E494701" w14:textId="77777777" w:rsidR="001D00B9" w:rsidRPr="00107DCA" w:rsidRDefault="001D00B9" w:rsidP="001D00B9">
      <w:pPr>
        <w:pStyle w:val="Plattetekstinspringen"/>
      </w:pPr>
      <w:r>
        <w:t>aard</w:t>
      </w:r>
      <w:r w:rsidRPr="00107DCA">
        <w:t xml:space="preserve"> van de overeenkomst: Forfaitaire Hoeveelheid (FH)</w:t>
      </w:r>
    </w:p>
    <w:p w14:paraId="0C35E9B4" w14:textId="77777777" w:rsidR="001D00B9" w:rsidRPr="00107DCA" w:rsidRDefault="001D00B9" w:rsidP="001D00B9">
      <w:pPr>
        <w:pStyle w:val="Kop6"/>
      </w:pPr>
      <w:r w:rsidRPr="00107DCA">
        <w:t>Materiaal</w:t>
      </w:r>
    </w:p>
    <w:p w14:paraId="0B534715" w14:textId="77777777" w:rsidR="001D00B9" w:rsidRPr="00107DCA" w:rsidRDefault="001D00B9" w:rsidP="001D00B9">
      <w:pPr>
        <w:pStyle w:val="Plattetekstinspringen"/>
      </w:pPr>
      <w:r w:rsidRPr="00107DCA">
        <w:t>Zie bepalingen onder artikel 28.20.</w:t>
      </w:r>
    </w:p>
    <w:p w14:paraId="14DA95F2" w14:textId="77777777" w:rsidR="001D00B9" w:rsidRPr="00107DCA" w:rsidRDefault="001D00B9" w:rsidP="001D00B9">
      <w:pPr>
        <w:pStyle w:val="Plattetekstinspringen"/>
      </w:pPr>
      <w:r w:rsidRPr="00107DCA">
        <w:t>Type hout</w:t>
      </w:r>
      <w:r>
        <w:t>: GL</w:t>
      </w:r>
    </w:p>
    <w:p w14:paraId="20B729ED" w14:textId="77777777" w:rsidR="001D00B9" w:rsidRPr="00107DCA" w:rsidRDefault="001D00B9" w:rsidP="001D00B9">
      <w:pPr>
        <w:pStyle w:val="Plattetekstinspringen"/>
      </w:pPr>
      <w:r w:rsidRPr="00107DCA">
        <w:t>Houtverduurzaming: natuurlijke duurzaamheidsklasse 1, 2 of 3</w:t>
      </w:r>
    </w:p>
    <w:p w14:paraId="2DD027BD" w14:textId="77777777" w:rsidR="001D00B9" w:rsidRPr="00107DCA" w:rsidRDefault="001D00B9" w:rsidP="001D00B9">
      <w:pPr>
        <w:pStyle w:val="Plattetekstinspringen"/>
      </w:pPr>
      <w:r w:rsidRPr="00107DCA">
        <w:t>Tolerantie: volgens NBN EN 14</w:t>
      </w:r>
      <w:r>
        <w:t>080</w:t>
      </w:r>
    </w:p>
    <w:p w14:paraId="259151CE" w14:textId="77777777" w:rsidR="001D00B9" w:rsidRDefault="001D00B9" w:rsidP="001D00B9">
      <w:pPr>
        <w:pStyle w:val="Plattetekstinspringen"/>
      </w:pPr>
      <w:r>
        <w:t>Afwerking: vierzijdig geschaafd</w:t>
      </w:r>
    </w:p>
    <w:p w14:paraId="52FC2500" w14:textId="77777777" w:rsidR="001D00B9" w:rsidRPr="00107DCA" w:rsidRDefault="001D00B9" w:rsidP="001D00B9">
      <w:pPr>
        <w:pStyle w:val="Kop8"/>
      </w:pPr>
      <w:r>
        <w:t>Specificaties</w:t>
      </w:r>
    </w:p>
    <w:p w14:paraId="2E2450AF" w14:textId="77777777" w:rsidR="001D00B9" w:rsidRDefault="001D00B9" w:rsidP="001D00B9">
      <w:pPr>
        <w:pStyle w:val="Plattetekstinspringen"/>
      </w:pPr>
      <w:r>
        <w:t xml:space="preserve">Kwaliteit (volgens NBN EN 338): </w:t>
      </w:r>
      <w:r>
        <w:rPr>
          <w:rStyle w:val="Keuze-blauw"/>
        </w:rPr>
        <w:t>GL 24 / GL 28 / GL 32 / …</w:t>
      </w:r>
    </w:p>
    <w:p w14:paraId="423821B1" w14:textId="77777777" w:rsidR="001D00B9" w:rsidRPr="00107DCA" w:rsidRDefault="001D00B9" w:rsidP="001D00B9">
      <w:pPr>
        <w:pStyle w:val="Plattetekstinspringen"/>
      </w:pPr>
      <w:r w:rsidRPr="00107DCA">
        <w:t xml:space="preserve">Hoogte:  </w:t>
      </w:r>
      <w:r w:rsidRPr="006531B6">
        <w:rPr>
          <w:rStyle w:val="Keuze-blauw"/>
        </w:rPr>
        <w:t>max … mm / volgens stabiliteitsplannen</w:t>
      </w:r>
    </w:p>
    <w:p w14:paraId="7E714E27" w14:textId="77777777" w:rsidR="001D00B9" w:rsidRDefault="001D00B9" w:rsidP="001D00B9">
      <w:pPr>
        <w:pStyle w:val="Plattetekstinspringen"/>
      </w:pPr>
      <w:r>
        <w:t xml:space="preserve">Maximale doorbuiging: </w:t>
      </w:r>
      <w:r w:rsidRPr="006531B6">
        <w:rPr>
          <w:rStyle w:val="Keuze-blauw"/>
        </w:rPr>
        <w:t>…</w:t>
      </w:r>
    </w:p>
    <w:p w14:paraId="5BD0199D" w14:textId="77777777" w:rsidR="001D00B9" w:rsidRPr="00107DCA" w:rsidRDefault="001D00B9" w:rsidP="001D00B9">
      <w:pPr>
        <w:pStyle w:val="Kop6"/>
      </w:pPr>
      <w:r w:rsidRPr="00107DCA">
        <w:t>Uitvoering</w:t>
      </w:r>
    </w:p>
    <w:p w14:paraId="59738828" w14:textId="77777777" w:rsidR="001D00B9" w:rsidRPr="00107DCA" w:rsidRDefault="001D00B9" w:rsidP="001D00B9">
      <w:pPr>
        <w:pStyle w:val="Plattetekstinspringen"/>
      </w:pPr>
      <w:r w:rsidRPr="00107DCA">
        <w:t xml:space="preserve">Tijdens de ruwbouwfase moeten de </w:t>
      </w:r>
      <w:r>
        <w:t>G</w:t>
      </w:r>
      <w:r w:rsidRPr="00107DCA">
        <w:t>L-balken zodanig beschermd worden dat het vochtgehalte nauwelijks kan stijgen.</w:t>
      </w:r>
    </w:p>
    <w:p w14:paraId="403B447E" w14:textId="77777777" w:rsidR="001D00B9" w:rsidRPr="00107DCA" w:rsidRDefault="001D00B9" w:rsidP="001D00B9">
      <w:pPr>
        <w:pStyle w:val="Plattetekstinspringen"/>
      </w:pPr>
      <w:r w:rsidRPr="00107DCA">
        <w:t xml:space="preserve">De verwerking is vergelijkbaar met die van traditionele balken in hout. De specificaties van de STS 31 </w:t>
      </w:r>
      <w:r>
        <w:t xml:space="preserve">en NBN B 03-003 </w:t>
      </w:r>
      <w:r w:rsidRPr="00107DCA">
        <w:t>moeten in acht worden genomen.</w:t>
      </w:r>
    </w:p>
    <w:p w14:paraId="3CBF6712" w14:textId="77777777" w:rsidR="001D00B9" w:rsidRPr="00107DCA" w:rsidRDefault="001D00B9" w:rsidP="001D00B9">
      <w:pPr>
        <w:pStyle w:val="Kop6"/>
      </w:pPr>
      <w:r w:rsidRPr="00107DCA">
        <w:t>Toepassing</w:t>
      </w:r>
    </w:p>
    <w:p w14:paraId="15E1FA74" w14:textId="77777777" w:rsidR="001D00B9" w:rsidRPr="00107DCA" w:rsidRDefault="001D00B9" w:rsidP="001D00B9">
      <w:pPr>
        <w:pStyle w:val="Kop4"/>
      </w:pPr>
      <w:bookmarkStart w:id="1588" w:name="_Toc387672363"/>
      <w:bookmarkStart w:id="1589" w:name="_Toc438633712"/>
      <w:r>
        <w:t>28.23.4</w:t>
      </w:r>
      <w:r w:rsidRPr="00107DCA">
        <w:t>0.</w:t>
      </w:r>
      <w:r w:rsidRPr="00107DCA">
        <w:tab/>
        <w:t>structuurelementen – lateien/staal</w:t>
      </w:r>
      <w:r w:rsidRPr="00107DCA">
        <w:tab/>
      </w:r>
      <w:r w:rsidR="008E7092">
        <w:rPr>
          <w:rStyle w:val="MeetChar"/>
        </w:rPr>
        <w:t xml:space="preserve">|FH|kg of </w:t>
      </w:r>
      <w:r w:rsidRPr="00946C73">
        <w:rPr>
          <w:rStyle w:val="MeetChar"/>
        </w:rPr>
        <w:t>st</w:t>
      </w:r>
      <w:bookmarkEnd w:id="1586"/>
      <w:bookmarkEnd w:id="1587"/>
      <w:bookmarkEnd w:id="1588"/>
      <w:bookmarkEnd w:id="1589"/>
    </w:p>
    <w:p w14:paraId="1951F09C" w14:textId="77777777" w:rsidR="001D00B9" w:rsidRPr="00107DCA" w:rsidRDefault="001D00B9" w:rsidP="001D00B9">
      <w:pPr>
        <w:pStyle w:val="Kop6"/>
      </w:pPr>
      <w:r w:rsidRPr="00107DCA">
        <w:t>Omschrijving</w:t>
      </w:r>
    </w:p>
    <w:p w14:paraId="77885A8C" w14:textId="77777777" w:rsidR="001D00B9" w:rsidRPr="00107DCA" w:rsidRDefault="001D00B9" w:rsidP="001D00B9">
      <w:pPr>
        <w:pStyle w:val="Plattetekst"/>
      </w:pPr>
      <w:r w:rsidRPr="00107DCA">
        <w:t>Het betreft stalen lateien.</w:t>
      </w:r>
    </w:p>
    <w:p w14:paraId="4506B0CF" w14:textId="77777777" w:rsidR="001D00B9" w:rsidRPr="00107DCA" w:rsidRDefault="001D00B9" w:rsidP="001D00B9">
      <w:pPr>
        <w:pStyle w:val="Kop6"/>
      </w:pPr>
      <w:r w:rsidRPr="00107DCA">
        <w:t>Meting</w:t>
      </w:r>
    </w:p>
    <w:p w14:paraId="2CB9CA18" w14:textId="77777777" w:rsidR="001D00B9" w:rsidRPr="00107DCA" w:rsidRDefault="001D00B9" w:rsidP="001D00B9">
      <w:pPr>
        <w:pStyle w:val="Plattetekstinspringen"/>
      </w:pPr>
      <w:r>
        <w:t>meeteenheid</w:t>
      </w:r>
      <w:r w:rsidRPr="00107DCA">
        <w:t>:</w:t>
      </w:r>
      <w:r>
        <w:br/>
      </w:r>
      <w:r w:rsidRPr="0038266E">
        <w:rPr>
          <w:rStyle w:val="ofwelChar"/>
        </w:rPr>
        <w:t>(ofwel)</w:t>
      </w:r>
      <w:r w:rsidRPr="00107DCA">
        <w:t xml:space="preserve"> per kg. De volumemassa van het staal wordt bij conventie vastgesteld op 7.850 kg/m3. Enkel de conventionele theoretische massa wordt in rekening gebracht.</w:t>
      </w:r>
      <w:r>
        <w:br/>
      </w:r>
      <w:r w:rsidRPr="0038266E">
        <w:rPr>
          <w:rStyle w:val="ofwelChar"/>
        </w:rPr>
        <w:t>(ofwel)</w:t>
      </w:r>
      <w:r w:rsidRPr="00107DCA">
        <w:t xml:space="preserve"> per stuk</w:t>
      </w:r>
    </w:p>
    <w:p w14:paraId="6E8ACCD6" w14:textId="77777777" w:rsidR="001D00B9" w:rsidRPr="00107DCA" w:rsidRDefault="001D00B9" w:rsidP="001D00B9">
      <w:pPr>
        <w:pStyle w:val="Plattetekstinspringen"/>
      </w:pPr>
      <w:r>
        <w:t>aard</w:t>
      </w:r>
      <w:r w:rsidRPr="00107DCA">
        <w:t xml:space="preserve"> van de overeenkomst: Forfaitaire Hoeveelheid (FH)</w:t>
      </w:r>
    </w:p>
    <w:p w14:paraId="5DE130F1" w14:textId="77777777" w:rsidR="001D00B9" w:rsidRPr="00107DCA" w:rsidRDefault="001D00B9" w:rsidP="001D00B9">
      <w:pPr>
        <w:pStyle w:val="Kop6"/>
      </w:pPr>
      <w:r w:rsidRPr="00107DCA">
        <w:t>Materiaal</w:t>
      </w:r>
    </w:p>
    <w:p w14:paraId="231F697D" w14:textId="77777777" w:rsidR="001D00B9" w:rsidRPr="00107DCA" w:rsidRDefault="001D00B9" w:rsidP="001D00B9">
      <w:pPr>
        <w:pStyle w:val="Kop8"/>
      </w:pPr>
      <w:r w:rsidRPr="00107DCA">
        <w:t>Specificaties</w:t>
      </w:r>
    </w:p>
    <w:p w14:paraId="071EB562" w14:textId="77777777" w:rsidR="001D00B9" w:rsidRPr="00107DCA" w:rsidRDefault="001D00B9" w:rsidP="001D00B9">
      <w:pPr>
        <w:pStyle w:val="Plattetekstinspringen"/>
      </w:pPr>
      <w:r w:rsidRPr="00107DCA">
        <w:t xml:space="preserve">De lateien voldoen aan de bepalingen van artikel </w:t>
      </w:r>
      <w:r w:rsidRPr="0038266E">
        <w:rPr>
          <w:rStyle w:val="Keuze-blauw"/>
        </w:rPr>
        <w:t>27.21. / 27.22. / 27.23. / 27.24. / 27.25. / 27.26.</w:t>
      </w:r>
    </w:p>
    <w:p w14:paraId="40212354" w14:textId="77777777" w:rsidR="001D00B9" w:rsidRPr="0038266E" w:rsidRDefault="001D00B9" w:rsidP="001D00B9">
      <w:pPr>
        <w:pStyle w:val="Plattetekstinspringen"/>
        <w:rPr>
          <w:rStyle w:val="Keuze-blauw"/>
        </w:rPr>
      </w:pPr>
      <w:r w:rsidRPr="00107DCA">
        <w:t xml:space="preserve">Staalsoort: </w:t>
      </w:r>
      <w:r w:rsidRPr="0038266E">
        <w:rPr>
          <w:rStyle w:val="Keuze-blauw"/>
        </w:rPr>
        <w:t>S 235 / S 275 / S355 / ...</w:t>
      </w:r>
    </w:p>
    <w:p w14:paraId="5255263B" w14:textId="77777777" w:rsidR="001D00B9" w:rsidRPr="00107DCA" w:rsidRDefault="001D00B9" w:rsidP="001D00B9">
      <w:pPr>
        <w:pStyle w:val="Plattetekstinspringen"/>
      </w:pPr>
      <w:r w:rsidRPr="00107DCA">
        <w:t xml:space="preserve">Kwaliteit (lasbaarheid): </w:t>
      </w:r>
      <w:r w:rsidRPr="0038266E">
        <w:rPr>
          <w:rStyle w:val="Keuze-blauw"/>
        </w:rPr>
        <w:t>JR / J0 / J2 / K2/ ...</w:t>
      </w:r>
    </w:p>
    <w:p w14:paraId="27A881AC" w14:textId="77777777" w:rsidR="001D00B9" w:rsidRPr="00107DCA" w:rsidRDefault="001D00B9" w:rsidP="001D00B9">
      <w:pPr>
        <w:pStyle w:val="Plattetekstinspringen"/>
      </w:pPr>
      <w:r w:rsidRPr="00107DCA">
        <w:t>Vorm en afmetingen: volgens stabiliteitsplannen</w:t>
      </w:r>
    </w:p>
    <w:p w14:paraId="06836DF8" w14:textId="77777777" w:rsidR="001D00B9" w:rsidRPr="00107DCA" w:rsidRDefault="001D00B9" w:rsidP="001D00B9">
      <w:pPr>
        <w:pStyle w:val="Plattetekstinspringen"/>
      </w:pPr>
      <w:r w:rsidRPr="00107DCA">
        <w:t xml:space="preserve">Hoogte:  </w:t>
      </w:r>
      <w:r w:rsidRPr="0038266E">
        <w:rPr>
          <w:rStyle w:val="Keuze-blauw"/>
        </w:rPr>
        <w:t>max … mm / zie plannen</w:t>
      </w:r>
    </w:p>
    <w:p w14:paraId="7B1E6555" w14:textId="77777777" w:rsidR="001D00B9" w:rsidRPr="00107DCA" w:rsidRDefault="001D00B9" w:rsidP="001D00B9">
      <w:pPr>
        <w:pStyle w:val="Plattetekstinspringen"/>
      </w:pPr>
      <w:r w:rsidRPr="00107DCA">
        <w:t>Maximale doorbuiging: …</w:t>
      </w:r>
    </w:p>
    <w:p w14:paraId="58226E74" w14:textId="77777777" w:rsidR="001D00B9" w:rsidRPr="00107DCA" w:rsidRDefault="001D00B9" w:rsidP="001D00B9">
      <w:pPr>
        <w:pStyle w:val="Kop6"/>
      </w:pPr>
      <w:r w:rsidRPr="00107DCA">
        <w:t>Uitvoering</w:t>
      </w:r>
    </w:p>
    <w:p w14:paraId="3BF44CA8" w14:textId="77777777" w:rsidR="001D00B9" w:rsidRPr="00107DCA" w:rsidRDefault="001D00B9" w:rsidP="001D00B9">
      <w:pPr>
        <w:pStyle w:val="Plattetekstinspringen"/>
      </w:pPr>
      <w:r w:rsidRPr="00107DCA">
        <w:t>De stabiliteitsberekeningen voor deze elementen gebeuren volgens Eurocode 3. De in rekening te brengen belastingen worden bepaald aan de hand van Eurocode 1.</w:t>
      </w:r>
    </w:p>
    <w:p w14:paraId="262D8DD1" w14:textId="77777777" w:rsidR="001D00B9" w:rsidRPr="00107DCA" w:rsidRDefault="001D00B9" w:rsidP="001D00B9">
      <w:pPr>
        <w:pStyle w:val="Plattetekstinspringen"/>
      </w:pPr>
      <w:r w:rsidRPr="00107DCA">
        <w:t>De zijdelingse opleg bedraagt minstens … cm</w:t>
      </w:r>
    </w:p>
    <w:p w14:paraId="3CA65B06" w14:textId="77777777" w:rsidR="001D00B9" w:rsidRPr="00107DCA" w:rsidRDefault="001D00B9" w:rsidP="001D00B9">
      <w:pPr>
        <w:pStyle w:val="Kop6"/>
      </w:pPr>
      <w:r w:rsidRPr="00107DCA">
        <w:t>Toepassing</w:t>
      </w:r>
    </w:p>
    <w:p w14:paraId="54FED5B0" w14:textId="77777777" w:rsidR="001D00B9" w:rsidRPr="00107DCA" w:rsidRDefault="001D00B9" w:rsidP="001D00B9">
      <w:pPr>
        <w:pStyle w:val="Kop3"/>
      </w:pPr>
      <w:bookmarkStart w:id="1590" w:name="_Toc384116234"/>
      <w:bookmarkStart w:id="1591" w:name="_Toc384116320"/>
      <w:bookmarkStart w:id="1592" w:name="_Toc387672364"/>
      <w:bookmarkStart w:id="1593" w:name="_Toc438633713"/>
      <w:r w:rsidRPr="00107DCA">
        <w:t>28.24.</w:t>
      </w:r>
      <w:r w:rsidRPr="00107DCA">
        <w:tab/>
        <w:t>structuurelementen – kolommen</w:t>
      </w:r>
      <w:bookmarkEnd w:id="1590"/>
      <w:bookmarkEnd w:id="1591"/>
      <w:bookmarkEnd w:id="1592"/>
      <w:bookmarkEnd w:id="1593"/>
      <w:r w:rsidRPr="00107DCA">
        <w:tab/>
      </w:r>
    </w:p>
    <w:p w14:paraId="4F5898FA" w14:textId="77777777" w:rsidR="001D00B9" w:rsidRPr="00107DCA" w:rsidRDefault="001D00B9" w:rsidP="001D00B9">
      <w:pPr>
        <w:pStyle w:val="Kop4"/>
      </w:pPr>
      <w:bookmarkStart w:id="1594" w:name="_Toc384116235"/>
      <w:bookmarkStart w:id="1595" w:name="_Toc384116321"/>
      <w:bookmarkStart w:id="1596" w:name="_Toc387672365"/>
      <w:bookmarkStart w:id="1597" w:name="_Toc438633714"/>
      <w:r w:rsidRPr="00107DCA">
        <w:t>28.24.10.</w:t>
      </w:r>
      <w:r w:rsidRPr="00107DCA">
        <w:tab/>
        <w:t>structuurelementen – kolommen/massief hout</w:t>
      </w:r>
      <w:r w:rsidRPr="00107DCA">
        <w:tab/>
      </w:r>
      <w:r w:rsidRPr="00946C73">
        <w:rPr>
          <w:rStyle w:val="MeetChar"/>
        </w:rPr>
        <w:t>|FH|m3</w:t>
      </w:r>
      <w:bookmarkEnd w:id="1594"/>
      <w:bookmarkEnd w:id="1595"/>
      <w:bookmarkEnd w:id="1596"/>
      <w:bookmarkEnd w:id="1597"/>
    </w:p>
    <w:p w14:paraId="14F19912" w14:textId="77777777" w:rsidR="001D00B9" w:rsidRPr="00107DCA" w:rsidRDefault="001D00B9" w:rsidP="001D00B9">
      <w:pPr>
        <w:pStyle w:val="Kop6"/>
      </w:pPr>
      <w:r w:rsidRPr="00107DCA">
        <w:t>Omschrijving</w:t>
      </w:r>
    </w:p>
    <w:p w14:paraId="138A10BF" w14:textId="77777777" w:rsidR="001D00B9" w:rsidRPr="00107DCA" w:rsidRDefault="001D00B9" w:rsidP="001D00B9">
      <w:pPr>
        <w:pStyle w:val="Plattetekst"/>
      </w:pPr>
      <w:r w:rsidRPr="00107DCA">
        <w:t>De kolommen bestaan uit massief hout.</w:t>
      </w:r>
    </w:p>
    <w:p w14:paraId="32B1349F" w14:textId="77777777" w:rsidR="001D00B9" w:rsidRPr="00107DCA" w:rsidRDefault="001D00B9" w:rsidP="001D00B9">
      <w:pPr>
        <w:pStyle w:val="Kop6"/>
      </w:pPr>
      <w:r w:rsidRPr="00107DCA">
        <w:t>Meting</w:t>
      </w:r>
    </w:p>
    <w:p w14:paraId="533C8B4E" w14:textId="77777777" w:rsidR="001D00B9" w:rsidRPr="00107DCA" w:rsidRDefault="001D00B9" w:rsidP="001D00B9">
      <w:pPr>
        <w:pStyle w:val="Plattetekstinspringen"/>
      </w:pPr>
      <w:r>
        <w:t>meeteenheid</w:t>
      </w:r>
      <w:r w:rsidRPr="00107DCA">
        <w:t>:</w:t>
      </w:r>
      <w:r>
        <w:br/>
      </w:r>
      <w:r w:rsidRPr="0038266E">
        <w:rPr>
          <w:rStyle w:val="ofwelChar"/>
        </w:rPr>
        <w:t>(ofwel)</w:t>
      </w:r>
      <w:r w:rsidRPr="00107DCA">
        <w:t xml:space="preserve"> per m³</w:t>
      </w:r>
      <w:r>
        <w:br/>
      </w:r>
      <w:r w:rsidRPr="0038266E">
        <w:rPr>
          <w:rStyle w:val="ofwelChar"/>
        </w:rPr>
        <w:t>(ofwel)</w:t>
      </w:r>
      <w:r w:rsidRPr="00107DCA">
        <w:t xml:space="preserve"> per stuk</w:t>
      </w:r>
    </w:p>
    <w:p w14:paraId="54B91D7B" w14:textId="77777777" w:rsidR="001D00B9" w:rsidRPr="00107DCA" w:rsidRDefault="001D00B9" w:rsidP="001D00B9">
      <w:pPr>
        <w:pStyle w:val="Plattetekstinspringen"/>
      </w:pPr>
      <w:r w:rsidRPr="00107DCA">
        <w:t>Meetcode: de kolommen worden gemeten tussen de balken en/of de vloeren.</w:t>
      </w:r>
    </w:p>
    <w:p w14:paraId="5CACD1F9" w14:textId="77777777" w:rsidR="001D00B9" w:rsidRPr="00107DCA" w:rsidRDefault="001D00B9" w:rsidP="001D00B9">
      <w:pPr>
        <w:pStyle w:val="Plattetekstinspringen"/>
      </w:pPr>
      <w:r>
        <w:t>aard</w:t>
      </w:r>
      <w:r w:rsidRPr="00107DCA">
        <w:t xml:space="preserve"> van de overeenkomst: forfaitaire hoeveelheid (FH)</w:t>
      </w:r>
    </w:p>
    <w:p w14:paraId="6D001293" w14:textId="77777777" w:rsidR="001D00B9" w:rsidRPr="00107DCA" w:rsidRDefault="001D00B9" w:rsidP="001D00B9">
      <w:pPr>
        <w:pStyle w:val="Kop6"/>
      </w:pPr>
      <w:r w:rsidRPr="00107DCA">
        <w:t>Materiaal</w:t>
      </w:r>
    </w:p>
    <w:p w14:paraId="36D5786E" w14:textId="77777777" w:rsidR="001D00B9" w:rsidRPr="00107DCA" w:rsidRDefault="001D00B9" w:rsidP="001D00B9">
      <w:pPr>
        <w:pStyle w:val="Plattetekstinspringen"/>
      </w:pPr>
      <w:r w:rsidRPr="00107DCA">
        <w:t>Zie bepalingen onder artikel 28.20.</w:t>
      </w:r>
    </w:p>
    <w:p w14:paraId="3679E482" w14:textId="77777777" w:rsidR="001D00B9" w:rsidRPr="00107DCA" w:rsidRDefault="001D00B9" w:rsidP="001D00B9">
      <w:pPr>
        <w:pStyle w:val="Plattetekstinspringen"/>
      </w:pPr>
      <w:r w:rsidRPr="00107DCA">
        <w:t>Type hout: naaldhout (vuren, grenen, douglas, ..)</w:t>
      </w:r>
    </w:p>
    <w:p w14:paraId="7D40332D" w14:textId="77777777" w:rsidR="001D00B9" w:rsidRPr="00107DCA" w:rsidRDefault="001D00B9" w:rsidP="001D00B9">
      <w:pPr>
        <w:pStyle w:val="Plattetekstinspringen"/>
      </w:pPr>
      <w:r w:rsidRPr="00107DCA">
        <w:t>Houtverduurzaming: A2.1 procédé volgens STS 04.3 of natuurlijke duurzaamheidsklasse 2</w:t>
      </w:r>
    </w:p>
    <w:p w14:paraId="22F85164" w14:textId="77777777" w:rsidR="001D00B9" w:rsidRPr="00107DCA" w:rsidRDefault="001D00B9" w:rsidP="001D00B9">
      <w:pPr>
        <w:pStyle w:val="Plattetekstinspringen"/>
      </w:pPr>
      <w:r w:rsidRPr="00107DCA">
        <w:t>Tolerantie: klasse 2 volgens NBN EN 336</w:t>
      </w:r>
    </w:p>
    <w:p w14:paraId="2B572F8A" w14:textId="77777777" w:rsidR="001D00B9" w:rsidRPr="00107DCA" w:rsidRDefault="001D00B9" w:rsidP="001D00B9">
      <w:pPr>
        <w:pStyle w:val="Plattetekstinspringen"/>
      </w:pPr>
      <w:r w:rsidRPr="00107DCA">
        <w:t>Afmetingen: zie gedetailleerde meting en/of stabiliteitsplannen</w:t>
      </w:r>
    </w:p>
    <w:p w14:paraId="4AC77C2D" w14:textId="77777777" w:rsidR="001D00B9" w:rsidRPr="00107DCA" w:rsidRDefault="001D00B9" w:rsidP="001D00B9">
      <w:pPr>
        <w:pStyle w:val="Kop6"/>
      </w:pPr>
      <w:r w:rsidRPr="00107DCA">
        <w:t>Uitvoering</w:t>
      </w:r>
    </w:p>
    <w:p w14:paraId="61F3A948" w14:textId="77777777" w:rsidR="001D00B9" w:rsidRPr="00107DCA" w:rsidRDefault="001D00B9" w:rsidP="001D00B9">
      <w:pPr>
        <w:pStyle w:val="Plattetekstinspringen"/>
      </w:pPr>
      <w:r w:rsidRPr="00107DCA">
        <w:t>De stabiliteitsberekeningen voor deze elementen gebeuren volgens Eurocode 5 en moeten zorgen dat de elementen beantwoorden aan de vereisten van STS 31 en NBN B 03-003.</w:t>
      </w:r>
    </w:p>
    <w:p w14:paraId="5BB20E50" w14:textId="77777777" w:rsidR="001D00B9" w:rsidRPr="00107DCA" w:rsidRDefault="001D00B9" w:rsidP="001D00B9">
      <w:pPr>
        <w:pStyle w:val="Plattetekstinspringen"/>
      </w:pPr>
      <w:r w:rsidRPr="00107DCA">
        <w:t>De toegestane afwijkingen voor de afmetingen van een element moeten beantwoorden aan tolerantieklasse 2 van NBN EN 336</w:t>
      </w:r>
    </w:p>
    <w:p w14:paraId="58DC0720" w14:textId="77777777" w:rsidR="001D00B9" w:rsidRPr="00107DCA" w:rsidRDefault="001D00B9" w:rsidP="001D00B9">
      <w:pPr>
        <w:pStyle w:val="Plattetekstinspringen"/>
      </w:pPr>
      <w:r w:rsidRPr="00107DCA">
        <w:t>De stabiliteitsstudie geeft de wijze van verbinding met de onder- en bovenliggende constructie-elementen weer.</w:t>
      </w:r>
    </w:p>
    <w:p w14:paraId="0C0A3E54" w14:textId="77777777" w:rsidR="001D00B9" w:rsidRPr="00107DCA" w:rsidRDefault="001D00B9" w:rsidP="001D00B9">
      <w:pPr>
        <w:pStyle w:val="Kop6"/>
      </w:pPr>
      <w:r w:rsidRPr="00107DCA">
        <w:t>Toepassing</w:t>
      </w:r>
    </w:p>
    <w:p w14:paraId="0005DEFB" w14:textId="77777777" w:rsidR="001D00B9" w:rsidRPr="00107DCA" w:rsidRDefault="001D00B9" w:rsidP="001D00B9">
      <w:pPr>
        <w:pStyle w:val="Kop4"/>
      </w:pPr>
      <w:bookmarkStart w:id="1598" w:name="_Toc384116236"/>
      <w:bookmarkStart w:id="1599" w:name="_Toc384116322"/>
      <w:bookmarkStart w:id="1600" w:name="_Toc387672366"/>
      <w:bookmarkStart w:id="1601" w:name="_Toc438633715"/>
      <w:r w:rsidRPr="00107DCA">
        <w:t>28.24.20.</w:t>
      </w:r>
      <w:r w:rsidRPr="00107DCA">
        <w:tab/>
        <w:t>structuurelementen – kolommen/LVL</w:t>
      </w:r>
      <w:r w:rsidRPr="00107DCA">
        <w:tab/>
      </w:r>
      <w:r w:rsidRPr="00946C73">
        <w:rPr>
          <w:rStyle w:val="MeetChar"/>
        </w:rPr>
        <w:t>|FH|m3/stuk</w:t>
      </w:r>
      <w:bookmarkEnd w:id="1598"/>
      <w:bookmarkEnd w:id="1599"/>
      <w:bookmarkEnd w:id="1600"/>
      <w:bookmarkEnd w:id="1601"/>
    </w:p>
    <w:p w14:paraId="7C47FB14" w14:textId="77777777" w:rsidR="001D00B9" w:rsidRPr="00107DCA" w:rsidRDefault="001D00B9" w:rsidP="001D00B9">
      <w:pPr>
        <w:pStyle w:val="Kop6"/>
      </w:pPr>
      <w:r w:rsidRPr="00107DCA">
        <w:t>Omschrijving</w:t>
      </w:r>
    </w:p>
    <w:p w14:paraId="70781B6F" w14:textId="77777777" w:rsidR="001D00B9" w:rsidRPr="00107DCA" w:rsidRDefault="001D00B9" w:rsidP="001D00B9">
      <w:pPr>
        <w:pStyle w:val="Plattetekst"/>
      </w:pPr>
      <w:r w:rsidRPr="00107DCA">
        <w:t>De kolommen zijn vervaardigd uit gelijmd gelamelleerd hout (“Laminated Veneer Lumber” of kortweg LVL) volgens NBN EN 14374.</w:t>
      </w:r>
    </w:p>
    <w:p w14:paraId="4AC171FA" w14:textId="77777777" w:rsidR="001D00B9" w:rsidRPr="00107DCA" w:rsidRDefault="001D00B9" w:rsidP="001D00B9">
      <w:pPr>
        <w:pStyle w:val="Kop6"/>
      </w:pPr>
      <w:r w:rsidRPr="00107DCA">
        <w:t>Meting</w:t>
      </w:r>
    </w:p>
    <w:p w14:paraId="7A3E5903" w14:textId="77777777" w:rsidR="001D00B9" w:rsidRPr="00107DCA" w:rsidRDefault="001D00B9" w:rsidP="001D00B9">
      <w:pPr>
        <w:pStyle w:val="Plattetekstinspringen"/>
      </w:pPr>
      <w:r>
        <w:t>meeteenheid</w:t>
      </w:r>
      <w:r w:rsidRPr="00107DCA">
        <w:t>:</w:t>
      </w:r>
      <w:r>
        <w:br/>
      </w:r>
      <w:r w:rsidRPr="0038266E">
        <w:rPr>
          <w:rStyle w:val="ofwelChar"/>
        </w:rPr>
        <w:t>(ofwel)</w:t>
      </w:r>
      <w:r w:rsidRPr="00107DCA">
        <w:t xml:space="preserve"> per m³</w:t>
      </w:r>
      <w:r>
        <w:br/>
      </w:r>
      <w:r w:rsidRPr="0038266E">
        <w:rPr>
          <w:rStyle w:val="ofwelChar"/>
        </w:rPr>
        <w:t>(ofwel)</w:t>
      </w:r>
      <w:r w:rsidRPr="00107DCA">
        <w:t xml:space="preserve"> per stuk</w:t>
      </w:r>
    </w:p>
    <w:p w14:paraId="44E9B616" w14:textId="77777777" w:rsidR="001D00B9" w:rsidRPr="00107DCA" w:rsidRDefault="001D00B9" w:rsidP="001D00B9">
      <w:pPr>
        <w:pStyle w:val="Plattetekstinspringen"/>
      </w:pPr>
      <w:r w:rsidRPr="00107DCA">
        <w:t>Meetcode: de kolommen worden gemeten tussen de balken en/of de vloeren.</w:t>
      </w:r>
    </w:p>
    <w:p w14:paraId="54FB3658" w14:textId="77777777" w:rsidR="001D00B9" w:rsidRPr="00107DCA" w:rsidRDefault="001D00B9" w:rsidP="001D00B9">
      <w:pPr>
        <w:pStyle w:val="Plattetekstinspringen"/>
      </w:pPr>
      <w:r>
        <w:t>aard</w:t>
      </w:r>
      <w:r w:rsidRPr="00107DCA">
        <w:t xml:space="preserve"> van de overeenkomst: Forfaitaire Hoeveelheid (FH)</w:t>
      </w:r>
    </w:p>
    <w:p w14:paraId="4460AB54" w14:textId="77777777" w:rsidR="001D00B9" w:rsidRPr="00107DCA" w:rsidRDefault="001D00B9" w:rsidP="001D00B9">
      <w:pPr>
        <w:pStyle w:val="Kop6"/>
      </w:pPr>
      <w:r w:rsidRPr="00107DCA">
        <w:t>Materiaal</w:t>
      </w:r>
    </w:p>
    <w:p w14:paraId="4B999BCB" w14:textId="77777777" w:rsidR="001D00B9" w:rsidRPr="00107DCA" w:rsidRDefault="001D00B9" w:rsidP="001D00B9">
      <w:pPr>
        <w:pStyle w:val="Plattetekstinspringen"/>
      </w:pPr>
      <w:r w:rsidRPr="00107DCA">
        <w:t>Zie bepalingen onder artikel 28.20.</w:t>
      </w:r>
    </w:p>
    <w:p w14:paraId="5EFA9243" w14:textId="77777777" w:rsidR="001D00B9" w:rsidRPr="00107DCA" w:rsidRDefault="001D00B9" w:rsidP="001D00B9">
      <w:pPr>
        <w:pStyle w:val="Plattetekstinspringen"/>
      </w:pPr>
      <w:r w:rsidRPr="00107DCA">
        <w:t>Type hout: LVL</w:t>
      </w:r>
    </w:p>
    <w:p w14:paraId="4DC9F42C" w14:textId="77777777" w:rsidR="001D00B9" w:rsidRPr="00107DCA" w:rsidRDefault="001D00B9" w:rsidP="001D00B9">
      <w:pPr>
        <w:pStyle w:val="Plattetekstinspringen"/>
      </w:pPr>
      <w:r w:rsidRPr="00107DCA">
        <w:t>Houtverduurzaming: natuurlijke duurzaamheidsklasse 1, 2 of 3</w:t>
      </w:r>
    </w:p>
    <w:p w14:paraId="57A92209" w14:textId="77777777" w:rsidR="001D00B9" w:rsidRPr="00107DCA" w:rsidRDefault="001D00B9" w:rsidP="001D00B9">
      <w:pPr>
        <w:pStyle w:val="Plattetekstinspringen"/>
      </w:pPr>
      <w:r w:rsidRPr="00107DCA">
        <w:t>Tolerantie: volgens NBN EN 14374</w:t>
      </w:r>
    </w:p>
    <w:p w14:paraId="0E8B9C3F" w14:textId="77777777" w:rsidR="001D00B9" w:rsidRPr="00107DCA" w:rsidRDefault="001D00B9" w:rsidP="001D00B9">
      <w:pPr>
        <w:pStyle w:val="Plattetekstinspringen"/>
      </w:pPr>
      <w:r w:rsidRPr="00107DCA">
        <w:t>Afmetingen: zie gedetailleerde meting en/of stabiliteitsplannen</w:t>
      </w:r>
    </w:p>
    <w:p w14:paraId="1CF5E2B9" w14:textId="77777777" w:rsidR="001D00B9" w:rsidRPr="00107DCA" w:rsidRDefault="001D00B9" w:rsidP="001D00B9">
      <w:pPr>
        <w:pStyle w:val="Plattetekstinspringen"/>
      </w:pPr>
      <w:r w:rsidRPr="00107DCA">
        <w:t>Minimale karakteristieke waarden:</w:t>
      </w: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3"/>
        <w:gridCol w:w="2409"/>
        <w:gridCol w:w="1701"/>
      </w:tblGrid>
      <w:tr w:rsidR="001D00B9" w14:paraId="75E6F306" w14:textId="77777777" w:rsidTr="007F5C4F">
        <w:tc>
          <w:tcPr>
            <w:tcW w:w="4163" w:type="dxa"/>
          </w:tcPr>
          <w:p w14:paraId="200791C6" w14:textId="77777777" w:rsidR="001D00B9" w:rsidRDefault="001D00B9" w:rsidP="007F5C4F">
            <w:r>
              <w:t>Buigsterkte evenwijdig aan de vezel f</w:t>
            </w:r>
            <w:r w:rsidRPr="00EA6EB1">
              <w:rPr>
                <w:vertAlign w:val="subscript"/>
              </w:rPr>
              <w:t>m,0,k</w:t>
            </w:r>
          </w:p>
        </w:tc>
        <w:tc>
          <w:tcPr>
            <w:tcW w:w="2409" w:type="dxa"/>
          </w:tcPr>
          <w:p w14:paraId="5D70261B" w14:textId="77777777" w:rsidR="001D00B9" w:rsidRDefault="001D00B9" w:rsidP="007F5C4F">
            <w:pPr>
              <w:jc w:val="center"/>
            </w:pPr>
            <w:r>
              <w:t>44,0</w:t>
            </w:r>
          </w:p>
        </w:tc>
        <w:tc>
          <w:tcPr>
            <w:tcW w:w="1701" w:type="dxa"/>
          </w:tcPr>
          <w:p w14:paraId="3272B718" w14:textId="77777777" w:rsidR="001D00B9" w:rsidRDefault="001D00B9" w:rsidP="007F5C4F">
            <w:pPr>
              <w:jc w:val="center"/>
            </w:pPr>
            <w:r>
              <w:t>N/mm²</w:t>
            </w:r>
          </w:p>
        </w:tc>
      </w:tr>
      <w:tr w:rsidR="001D00B9" w14:paraId="7EF49D45" w14:textId="77777777" w:rsidTr="007F5C4F">
        <w:tc>
          <w:tcPr>
            <w:tcW w:w="4163" w:type="dxa"/>
          </w:tcPr>
          <w:p w14:paraId="38062F2E" w14:textId="77777777" w:rsidR="001D00B9" w:rsidRDefault="001D00B9" w:rsidP="007F5C4F">
            <w:r>
              <w:t>Treksterkte evenwijdig aan de vezel f</w:t>
            </w:r>
            <w:r w:rsidRPr="00EA6EB1">
              <w:rPr>
                <w:vertAlign w:val="subscript"/>
              </w:rPr>
              <w:t>t,0,k</w:t>
            </w:r>
          </w:p>
        </w:tc>
        <w:tc>
          <w:tcPr>
            <w:tcW w:w="2409" w:type="dxa"/>
          </w:tcPr>
          <w:p w14:paraId="604CD73E" w14:textId="77777777" w:rsidR="001D00B9" w:rsidRDefault="001D00B9" w:rsidP="007F5C4F">
            <w:pPr>
              <w:jc w:val="center"/>
            </w:pPr>
            <w:r>
              <w:t>30,0</w:t>
            </w:r>
          </w:p>
        </w:tc>
        <w:tc>
          <w:tcPr>
            <w:tcW w:w="1701" w:type="dxa"/>
          </w:tcPr>
          <w:p w14:paraId="7EEA5610" w14:textId="77777777" w:rsidR="001D00B9" w:rsidRDefault="001D00B9" w:rsidP="007F5C4F">
            <w:pPr>
              <w:jc w:val="center"/>
            </w:pPr>
            <w:r>
              <w:t>N/mm²</w:t>
            </w:r>
          </w:p>
        </w:tc>
      </w:tr>
      <w:tr w:rsidR="001D00B9" w14:paraId="3392D4D9" w14:textId="77777777" w:rsidTr="007F5C4F">
        <w:tc>
          <w:tcPr>
            <w:tcW w:w="4163" w:type="dxa"/>
          </w:tcPr>
          <w:p w14:paraId="09424AD8" w14:textId="77777777" w:rsidR="001D00B9" w:rsidRDefault="001D00B9" w:rsidP="007F5C4F">
            <w:r>
              <w:t>Druksterkte evenwijdig aan de vezel f</w:t>
            </w:r>
            <w:r w:rsidRPr="00EA6EB1">
              <w:rPr>
                <w:vertAlign w:val="subscript"/>
              </w:rPr>
              <w:t>c,0,k</w:t>
            </w:r>
          </w:p>
        </w:tc>
        <w:tc>
          <w:tcPr>
            <w:tcW w:w="2409" w:type="dxa"/>
          </w:tcPr>
          <w:p w14:paraId="4F3DEDCD" w14:textId="77777777" w:rsidR="001D00B9" w:rsidRDefault="001D00B9" w:rsidP="007F5C4F">
            <w:pPr>
              <w:jc w:val="center"/>
            </w:pPr>
            <w:r>
              <w:t>35,0</w:t>
            </w:r>
          </w:p>
        </w:tc>
        <w:tc>
          <w:tcPr>
            <w:tcW w:w="1701" w:type="dxa"/>
          </w:tcPr>
          <w:p w14:paraId="15D8A732" w14:textId="77777777" w:rsidR="001D00B9" w:rsidRDefault="001D00B9" w:rsidP="007F5C4F">
            <w:pPr>
              <w:jc w:val="center"/>
            </w:pPr>
            <w:r>
              <w:t>N/mm²</w:t>
            </w:r>
          </w:p>
        </w:tc>
      </w:tr>
      <w:tr w:rsidR="001D00B9" w14:paraId="6728EE36" w14:textId="77777777" w:rsidTr="007F5C4F">
        <w:tc>
          <w:tcPr>
            <w:tcW w:w="4163" w:type="dxa"/>
          </w:tcPr>
          <w:p w14:paraId="22FC5EB4" w14:textId="77777777" w:rsidR="001D00B9" w:rsidRDefault="001D00B9" w:rsidP="007F5C4F">
            <w:r>
              <w:t>Druksterkte loodrecht op de vezel f</w:t>
            </w:r>
            <w:r w:rsidRPr="00EA6EB1">
              <w:rPr>
                <w:vertAlign w:val="subscript"/>
              </w:rPr>
              <w:t>c,90,k</w:t>
            </w:r>
          </w:p>
        </w:tc>
        <w:tc>
          <w:tcPr>
            <w:tcW w:w="2409" w:type="dxa"/>
          </w:tcPr>
          <w:p w14:paraId="46C9D903" w14:textId="77777777" w:rsidR="001D00B9" w:rsidRDefault="001D00B9" w:rsidP="007F5C4F">
            <w:pPr>
              <w:jc w:val="center"/>
            </w:pPr>
            <w:r>
              <w:t>6,0</w:t>
            </w:r>
          </w:p>
        </w:tc>
        <w:tc>
          <w:tcPr>
            <w:tcW w:w="1701" w:type="dxa"/>
          </w:tcPr>
          <w:p w14:paraId="489715B7" w14:textId="77777777" w:rsidR="001D00B9" w:rsidRDefault="001D00B9" w:rsidP="007F5C4F">
            <w:pPr>
              <w:jc w:val="center"/>
            </w:pPr>
            <w:r>
              <w:t>N/mm²</w:t>
            </w:r>
          </w:p>
        </w:tc>
      </w:tr>
      <w:tr w:rsidR="001D00B9" w14:paraId="72D88C97" w14:textId="77777777" w:rsidTr="007F5C4F">
        <w:tc>
          <w:tcPr>
            <w:tcW w:w="4163" w:type="dxa"/>
          </w:tcPr>
          <w:p w14:paraId="28477A91" w14:textId="77777777" w:rsidR="001D00B9" w:rsidRDefault="001D00B9" w:rsidP="007F5C4F">
            <w:r>
              <w:t>Schuifsterkte f</w:t>
            </w:r>
            <w:r w:rsidRPr="00EA6EB1">
              <w:rPr>
                <w:vertAlign w:val="subscript"/>
              </w:rPr>
              <w:t>v,0,k</w:t>
            </w:r>
          </w:p>
        </w:tc>
        <w:tc>
          <w:tcPr>
            <w:tcW w:w="2409" w:type="dxa"/>
          </w:tcPr>
          <w:p w14:paraId="5935C432" w14:textId="77777777" w:rsidR="001D00B9" w:rsidRDefault="001D00B9" w:rsidP="007F5C4F">
            <w:pPr>
              <w:jc w:val="center"/>
            </w:pPr>
            <w:r>
              <w:t>3,6</w:t>
            </w:r>
          </w:p>
        </w:tc>
        <w:tc>
          <w:tcPr>
            <w:tcW w:w="1701" w:type="dxa"/>
          </w:tcPr>
          <w:p w14:paraId="7EB4A2DA" w14:textId="77777777" w:rsidR="001D00B9" w:rsidRDefault="001D00B9" w:rsidP="007F5C4F">
            <w:pPr>
              <w:jc w:val="center"/>
            </w:pPr>
            <w:r>
              <w:t>N/mm²</w:t>
            </w:r>
          </w:p>
        </w:tc>
      </w:tr>
      <w:tr w:rsidR="001D00B9" w14:paraId="5E6B9E5B" w14:textId="77777777" w:rsidTr="007F5C4F">
        <w:tc>
          <w:tcPr>
            <w:tcW w:w="4163" w:type="dxa"/>
          </w:tcPr>
          <w:p w14:paraId="78965F62" w14:textId="77777777" w:rsidR="001D00B9" w:rsidRDefault="001D00B9" w:rsidP="007F5C4F">
            <w:r>
              <w:t>Elasticiteitsmodulus E</w:t>
            </w:r>
            <w:r w:rsidRPr="00EA6EB1">
              <w:rPr>
                <w:vertAlign w:val="subscript"/>
              </w:rPr>
              <w:t>0,k</w:t>
            </w:r>
          </w:p>
        </w:tc>
        <w:tc>
          <w:tcPr>
            <w:tcW w:w="2409" w:type="dxa"/>
          </w:tcPr>
          <w:p w14:paraId="3BD62D69" w14:textId="77777777" w:rsidR="001D00B9" w:rsidRDefault="001D00B9" w:rsidP="007F5C4F">
            <w:pPr>
              <w:jc w:val="center"/>
            </w:pPr>
            <w:r>
              <w:t>11.600</w:t>
            </w:r>
          </w:p>
        </w:tc>
        <w:tc>
          <w:tcPr>
            <w:tcW w:w="1701" w:type="dxa"/>
          </w:tcPr>
          <w:p w14:paraId="2298E3E5" w14:textId="77777777" w:rsidR="001D00B9" w:rsidRDefault="001D00B9" w:rsidP="007F5C4F">
            <w:pPr>
              <w:jc w:val="center"/>
            </w:pPr>
            <w:r>
              <w:t>N/mm²</w:t>
            </w:r>
          </w:p>
        </w:tc>
      </w:tr>
      <w:tr w:rsidR="001D00B9" w14:paraId="449B9626" w14:textId="77777777" w:rsidTr="007F5C4F">
        <w:tc>
          <w:tcPr>
            <w:tcW w:w="4163" w:type="dxa"/>
          </w:tcPr>
          <w:p w14:paraId="61A704EA" w14:textId="77777777" w:rsidR="001D00B9" w:rsidRDefault="001D00B9" w:rsidP="007F5C4F">
            <w:r>
              <w:t>Elasticiteitsmodulus E</w:t>
            </w:r>
            <w:r w:rsidRPr="00EA6EB1">
              <w:rPr>
                <w:vertAlign w:val="subscript"/>
              </w:rPr>
              <w:t>0,mean</w:t>
            </w:r>
          </w:p>
        </w:tc>
        <w:tc>
          <w:tcPr>
            <w:tcW w:w="2409" w:type="dxa"/>
          </w:tcPr>
          <w:p w14:paraId="5F746883" w14:textId="77777777" w:rsidR="001D00B9" w:rsidRDefault="001D00B9" w:rsidP="007F5C4F">
            <w:pPr>
              <w:jc w:val="center"/>
            </w:pPr>
            <w:r>
              <w:t>13.800</w:t>
            </w:r>
          </w:p>
        </w:tc>
        <w:tc>
          <w:tcPr>
            <w:tcW w:w="1701" w:type="dxa"/>
          </w:tcPr>
          <w:p w14:paraId="0FDA4BD3" w14:textId="77777777" w:rsidR="001D00B9" w:rsidRDefault="001D00B9" w:rsidP="007F5C4F">
            <w:pPr>
              <w:jc w:val="center"/>
            </w:pPr>
            <w:r>
              <w:t>N/mm²</w:t>
            </w:r>
          </w:p>
        </w:tc>
      </w:tr>
      <w:tr w:rsidR="001D00B9" w14:paraId="43726F5D" w14:textId="77777777" w:rsidTr="007F5C4F">
        <w:tc>
          <w:tcPr>
            <w:tcW w:w="4163" w:type="dxa"/>
          </w:tcPr>
          <w:p w14:paraId="1FDC07FF" w14:textId="77777777" w:rsidR="001D00B9" w:rsidRDefault="001D00B9" w:rsidP="007F5C4F">
            <w:r>
              <w:t>Schuifmodulus G</w:t>
            </w:r>
            <w:r w:rsidRPr="00EA6EB1">
              <w:rPr>
                <w:vertAlign w:val="subscript"/>
              </w:rPr>
              <w:t>0,k</w:t>
            </w:r>
          </w:p>
        </w:tc>
        <w:tc>
          <w:tcPr>
            <w:tcW w:w="2409" w:type="dxa"/>
          </w:tcPr>
          <w:p w14:paraId="572B9375" w14:textId="77777777" w:rsidR="001D00B9" w:rsidRDefault="001D00B9" w:rsidP="007F5C4F">
            <w:pPr>
              <w:jc w:val="center"/>
            </w:pPr>
            <w:r>
              <w:t>350</w:t>
            </w:r>
          </w:p>
        </w:tc>
        <w:tc>
          <w:tcPr>
            <w:tcW w:w="1701" w:type="dxa"/>
          </w:tcPr>
          <w:p w14:paraId="3DC4D6D5" w14:textId="77777777" w:rsidR="001D00B9" w:rsidRDefault="001D00B9" w:rsidP="007F5C4F">
            <w:pPr>
              <w:jc w:val="center"/>
            </w:pPr>
            <w:r>
              <w:t>N/mm²</w:t>
            </w:r>
          </w:p>
        </w:tc>
      </w:tr>
      <w:tr w:rsidR="001D00B9" w14:paraId="2A1E06A2" w14:textId="77777777" w:rsidTr="007F5C4F">
        <w:tc>
          <w:tcPr>
            <w:tcW w:w="4163" w:type="dxa"/>
          </w:tcPr>
          <w:p w14:paraId="18270F4A" w14:textId="77777777" w:rsidR="001D00B9" w:rsidRDefault="001D00B9" w:rsidP="007F5C4F">
            <w:r>
              <w:t>Schuifmodulus G</w:t>
            </w:r>
            <w:r w:rsidRPr="00EA6EB1">
              <w:rPr>
                <w:vertAlign w:val="subscript"/>
              </w:rPr>
              <w:t>0,mean</w:t>
            </w:r>
          </w:p>
        </w:tc>
        <w:tc>
          <w:tcPr>
            <w:tcW w:w="2409" w:type="dxa"/>
          </w:tcPr>
          <w:p w14:paraId="2D824ED1" w14:textId="77777777" w:rsidR="001D00B9" w:rsidRDefault="001D00B9" w:rsidP="007F5C4F">
            <w:pPr>
              <w:jc w:val="center"/>
            </w:pPr>
            <w:r>
              <w:t>500</w:t>
            </w:r>
          </w:p>
        </w:tc>
        <w:tc>
          <w:tcPr>
            <w:tcW w:w="1701" w:type="dxa"/>
          </w:tcPr>
          <w:p w14:paraId="7B1685F5" w14:textId="77777777" w:rsidR="001D00B9" w:rsidRDefault="001D00B9" w:rsidP="007F5C4F">
            <w:pPr>
              <w:jc w:val="center"/>
            </w:pPr>
            <w:r>
              <w:t>N/mm²</w:t>
            </w:r>
          </w:p>
        </w:tc>
      </w:tr>
      <w:tr w:rsidR="001D00B9" w14:paraId="2CAD4AA0" w14:textId="77777777" w:rsidTr="007F5C4F">
        <w:tc>
          <w:tcPr>
            <w:tcW w:w="4163" w:type="dxa"/>
          </w:tcPr>
          <w:p w14:paraId="5CF14DCA" w14:textId="77777777" w:rsidR="001D00B9" w:rsidRDefault="001D00B9" w:rsidP="007F5C4F">
            <w:r>
              <w:t>Volumemassa r</w:t>
            </w:r>
            <w:r w:rsidRPr="00EA6EB1">
              <w:rPr>
                <w:vertAlign w:val="subscript"/>
              </w:rPr>
              <w:t>k</w:t>
            </w:r>
          </w:p>
        </w:tc>
        <w:tc>
          <w:tcPr>
            <w:tcW w:w="2409" w:type="dxa"/>
          </w:tcPr>
          <w:p w14:paraId="30422F87" w14:textId="77777777" w:rsidR="001D00B9" w:rsidRDefault="001D00B9" w:rsidP="007F5C4F">
            <w:pPr>
              <w:jc w:val="center"/>
            </w:pPr>
            <w:r>
              <w:t>480</w:t>
            </w:r>
          </w:p>
        </w:tc>
        <w:tc>
          <w:tcPr>
            <w:tcW w:w="1701" w:type="dxa"/>
          </w:tcPr>
          <w:p w14:paraId="76260C28" w14:textId="77777777" w:rsidR="001D00B9" w:rsidRDefault="001D00B9" w:rsidP="007F5C4F">
            <w:pPr>
              <w:jc w:val="center"/>
            </w:pPr>
            <w:r>
              <w:t>kg/m³</w:t>
            </w:r>
          </w:p>
        </w:tc>
      </w:tr>
      <w:tr w:rsidR="001D00B9" w14:paraId="1DC825DA" w14:textId="77777777" w:rsidTr="007F5C4F">
        <w:tc>
          <w:tcPr>
            <w:tcW w:w="4163" w:type="dxa"/>
          </w:tcPr>
          <w:p w14:paraId="0F14ABC7" w14:textId="77777777" w:rsidR="001D00B9" w:rsidRDefault="001D00B9" w:rsidP="007F5C4F">
            <w:r>
              <w:t>Volumemassa r</w:t>
            </w:r>
            <w:r w:rsidRPr="00EA6EB1">
              <w:rPr>
                <w:vertAlign w:val="subscript"/>
              </w:rPr>
              <w:t>mean</w:t>
            </w:r>
          </w:p>
        </w:tc>
        <w:tc>
          <w:tcPr>
            <w:tcW w:w="2409" w:type="dxa"/>
          </w:tcPr>
          <w:p w14:paraId="270EA7FE" w14:textId="77777777" w:rsidR="001D00B9" w:rsidRDefault="001D00B9" w:rsidP="007F5C4F">
            <w:pPr>
              <w:jc w:val="center"/>
            </w:pPr>
            <w:r>
              <w:t>510</w:t>
            </w:r>
          </w:p>
        </w:tc>
        <w:tc>
          <w:tcPr>
            <w:tcW w:w="1701" w:type="dxa"/>
          </w:tcPr>
          <w:p w14:paraId="784F85AD" w14:textId="77777777" w:rsidR="001D00B9" w:rsidRDefault="001D00B9" w:rsidP="007F5C4F">
            <w:pPr>
              <w:jc w:val="center"/>
            </w:pPr>
            <w:r>
              <w:t>kg/m³</w:t>
            </w:r>
          </w:p>
        </w:tc>
      </w:tr>
    </w:tbl>
    <w:p w14:paraId="2260D42B" w14:textId="77777777" w:rsidR="001D00B9" w:rsidRPr="00107DCA" w:rsidRDefault="001D00B9" w:rsidP="001D00B9">
      <w:pPr>
        <w:pStyle w:val="Kop6"/>
      </w:pPr>
      <w:r w:rsidRPr="00107DCA">
        <w:t>Uitvoering</w:t>
      </w:r>
    </w:p>
    <w:p w14:paraId="77B84365" w14:textId="77777777" w:rsidR="001D00B9" w:rsidRPr="00107DCA" w:rsidRDefault="001D00B9" w:rsidP="001D00B9">
      <w:pPr>
        <w:pStyle w:val="Plattetekstinspringen"/>
      </w:pPr>
      <w:r w:rsidRPr="00107DCA">
        <w:t>Tijdens de ruwbouwfase moeten de LVL-balken zodanig beschermd worden dat het vochtgehalte nauwelijks kan stijgen.</w:t>
      </w:r>
    </w:p>
    <w:p w14:paraId="72FE685C" w14:textId="77777777" w:rsidR="001D00B9" w:rsidRPr="00107DCA" w:rsidRDefault="001D00B9" w:rsidP="001D00B9">
      <w:pPr>
        <w:pStyle w:val="Plattetekstinspringen"/>
      </w:pPr>
      <w:r w:rsidRPr="00107DCA">
        <w:t xml:space="preserve">De verwerking is vergelijkbaar met die van traditionele kolommen in hout. De specificaties van de STS 31 moeten in acht worden genomen. </w:t>
      </w:r>
    </w:p>
    <w:p w14:paraId="24F67634" w14:textId="77777777" w:rsidR="001D00B9" w:rsidRPr="00107DCA" w:rsidRDefault="001D00B9" w:rsidP="001D00B9">
      <w:pPr>
        <w:pStyle w:val="Plattetekstinspringen"/>
      </w:pPr>
      <w:r w:rsidRPr="00107DCA">
        <w:t>De stabiliteitsstudie geeft de wijze van verbinding met de onder- en bovenliggende constructie-elementen weer.</w:t>
      </w:r>
    </w:p>
    <w:p w14:paraId="1E216835" w14:textId="77777777" w:rsidR="001D00B9" w:rsidRPr="00107DCA" w:rsidRDefault="001D00B9" w:rsidP="001D00B9">
      <w:pPr>
        <w:pStyle w:val="Kop4"/>
      </w:pPr>
      <w:bookmarkStart w:id="1602" w:name="_Toc387672367"/>
      <w:bookmarkStart w:id="1603" w:name="_Toc438633716"/>
      <w:bookmarkStart w:id="1604" w:name="_Toc384116237"/>
      <w:bookmarkStart w:id="1605" w:name="_Toc384116323"/>
      <w:r w:rsidRPr="00107DCA">
        <w:t>28.24.30.</w:t>
      </w:r>
      <w:r w:rsidRPr="00107DCA">
        <w:tab/>
        <w:t>structuurelementen – kolommen/</w:t>
      </w:r>
      <w:r>
        <w:t>gelijmd gelamineerd hout (GL)</w:t>
      </w:r>
      <w:r w:rsidRPr="00107DCA">
        <w:tab/>
      </w:r>
      <w:r w:rsidRPr="00946C73">
        <w:rPr>
          <w:rStyle w:val="MeetChar"/>
        </w:rPr>
        <w:t>|FH|</w:t>
      </w:r>
      <w:r>
        <w:rPr>
          <w:rStyle w:val="MeetChar"/>
        </w:rPr>
        <w:t>m3</w:t>
      </w:r>
      <w:r w:rsidRPr="00946C73">
        <w:rPr>
          <w:rStyle w:val="MeetChar"/>
        </w:rPr>
        <w:t>/stuk</w:t>
      </w:r>
      <w:bookmarkEnd w:id="1602"/>
      <w:bookmarkEnd w:id="1603"/>
    </w:p>
    <w:p w14:paraId="02A77F64" w14:textId="77777777" w:rsidR="001D00B9" w:rsidRPr="00107DCA" w:rsidRDefault="001D00B9" w:rsidP="001D00B9">
      <w:pPr>
        <w:pStyle w:val="Kop6"/>
      </w:pPr>
      <w:r w:rsidRPr="00107DCA">
        <w:t>Omschrijving</w:t>
      </w:r>
    </w:p>
    <w:p w14:paraId="6ECED367" w14:textId="77777777" w:rsidR="001D00B9" w:rsidRDefault="001D00B9" w:rsidP="001D00B9">
      <w:pPr>
        <w:pStyle w:val="Plattetekst"/>
      </w:pPr>
      <w:r w:rsidRPr="00107DCA">
        <w:t xml:space="preserve">De </w:t>
      </w:r>
      <w:r>
        <w:t>kolommen</w:t>
      </w:r>
      <w:r w:rsidRPr="00107DCA">
        <w:t xml:space="preserve"> zijn vervaardigd uit </w:t>
      </w:r>
      <w:r>
        <w:t>gelijmd gelamineerd</w:t>
      </w:r>
      <w:r w:rsidRPr="00107DCA">
        <w:t xml:space="preserve"> hout</w:t>
      </w:r>
      <w:r>
        <w:t xml:space="preserve"> (GL)</w:t>
      </w:r>
      <w:r w:rsidRPr="00107DCA">
        <w:t xml:space="preserve"> volgens NBN EN 14</w:t>
      </w:r>
      <w:r>
        <w:t>080.</w:t>
      </w:r>
    </w:p>
    <w:p w14:paraId="0F90F97B" w14:textId="77777777" w:rsidR="001D00B9" w:rsidRPr="00107DCA" w:rsidRDefault="001D00B9" w:rsidP="001D00B9">
      <w:pPr>
        <w:pStyle w:val="Kop6"/>
      </w:pPr>
      <w:r w:rsidRPr="00107DCA">
        <w:t>Meting</w:t>
      </w:r>
    </w:p>
    <w:p w14:paraId="47BF8CD2" w14:textId="77777777" w:rsidR="001D00B9" w:rsidRPr="00107DCA" w:rsidRDefault="001D00B9" w:rsidP="001D00B9">
      <w:pPr>
        <w:pStyle w:val="Plattetekstinspringen"/>
      </w:pPr>
      <w:r>
        <w:t>m</w:t>
      </w:r>
      <w:r w:rsidRPr="00107DCA">
        <w:t>eeteenheid:</w:t>
      </w:r>
      <w:r>
        <w:br/>
      </w:r>
      <w:r w:rsidRPr="0038266E">
        <w:rPr>
          <w:rStyle w:val="ofwelChar"/>
        </w:rPr>
        <w:t>(ofwel)</w:t>
      </w:r>
      <w:r w:rsidRPr="00107DCA">
        <w:t xml:space="preserve"> per m³</w:t>
      </w:r>
      <w:r>
        <w:br/>
      </w:r>
      <w:r w:rsidRPr="0038266E">
        <w:rPr>
          <w:rStyle w:val="ofwelChar"/>
        </w:rPr>
        <w:t>(ofwel)</w:t>
      </w:r>
      <w:r w:rsidRPr="00107DCA">
        <w:t xml:space="preserve"> per stuk</w:t>
      </w:r>
    </w:p>
    <w:p w14:paraId="1A8A236A" w14:textId="77777777" w:rsidR="001D00B9" w:rsidRPr="00107DCA" w:rsidRDefault="001D00B9" w:rsidP="001D00B9">
      <w:pPr>
        <w:pStyle w:val="Plattetekstinspringen"/>
      </w:pPr>
      <w:r>
        <w:t>aard</w:t>
      </w:r>
      <w:r w:rsidRPr="00107DCA">
        <w:t xml:space="preserve"> van de overeenkomst: Forfaitaire Hoeveelheid (FH)</w:t>
      </w:r>
    </w:p>
    <w:p w14:paraId="407D6C27" w14:textId="77777777" w:rsidR="001D00B9" w:rsidRPr="00107DCA" w:rsidRDefault="001D00B9" w:rsidP="001D00B9">
      <w:pPr>
        <w:pStyle w:val="Kop6"/>
      </w:pPr>
      <w:r w:rsidRPr="00107DCA">
        <w:t>Materiaal</w:t>
      </w:r>
    </w:p>
    <w:p w14:paraId="26AAFB6C" w14:textId="77777777" w:rsidR="001D00B9" w:rsidRPr="00107DCA" w:rsidRDefault="001D00B9" w:rsidP="001D00B9">
      <w:pPr>
        <w:pStyle w:val="Plattetekstinspringen"/>
      </w:pPr>
      <w:r w:rsidRPr="00107DCA">
        <w:t>Zie bepalingen onder artikel 28.20.</w:t>
      </w:r>
    </w:p>
    <w:p w14:paraId="087C1D41" w14:textId="77777777" w:rsidR="001D00B9" w:rsidRPr="00107DCA" w:rsidRDefault="001D00B9" w:rsidP="001D00B9">
      <w:pPr>
        <w:pStyle w:val="Plattetekstinspringen"/>
      </w:pPr>
      <w:r w:rsidRPr="00107DCA">
        <w:t>Type hout</w:t>
      </w:r>
      <w:r>
        <w:t>: GL</w:t>
      </w:r>
    </w:p>
    <w:p w14:paraId="1C7AF0E0" w14:textId="77777777" w:rsidR="001D00B9" w:rsidRPr="00107DCA" w:rsidRDefault="001D00B9" w:rsidP="001D00B9">
      <w:pPr>
        <w:pStyle w:val="Plattetekstinspringen"/>
      </w:pPr>
      <w:r w:rsidRPr="00107DCA">
        <w:t>Houtverduurzaming: natuurlijke duurzaamheidsklasse 1, 2 of 3</w:t>
      </w:r>
    </w:p>
    <w:p w14:paraId="337785EF" w14:textId="77777777" w:rsidR="001D00B9" w:rsidRPr="00107DCA" w:rsidRDefault="001D00B9" w:rsidP="001D00B9">
      <w:pPr>
        <w:pStyle w:val="Plattetekstinspringen"/>
      </w:pPr>
      <w:r w:rsidRPr="00107DCA">
        <w:t>Tolerantie: volgens NBN EN 14</w:t>
      </w:r>
      <w:r>
        <w:t>080</w:t>
      </w:r>
    </w:p>
    <w:p w14:paraId="0B5A0362" w14:textId="77777777" w:rsidR="001D00B9" w:rsidRDefault="001D00B9" w:rsidP="001D00B9">
      <w:pPr>
        <w:pStyle w:val="Plattetekstinspringen"/>
      </w:pPr>
      <w:r>
        <w:t>Afwerking: vierzijdig geschaafd</w:t>
      </w:r>
    </w:p>
    <w:p w14:paraId="17408D1D" w14:textId="77777777" w:rsidR="001D00B9" w:rsidRPr="00107DCA" w:rsidRDefault="001D00B9" w:rsidP="001D00B9">
      <w:pPr>
        <w:pStyle w:val="Kop8"/>
      </w:pPr>
      <w:r>
        <w:t>Specificaties</w:t>
      </w:r>
    </w:p>
    <w:p w14:paraId="22724217" w14:textId="77777777" w:rsidR="001D00B9" w:rsidRDefault="001D00B9" w:rsidP="001D00B9">
      <w:pPr>
        <w:pStyle w:val="Plattetekstinspringen"/>
      </w:pPr>
      <w:r>
        <w:t xml:space="preserve">Kwaliteit (volgens NBN EN 338): </w:t>
      </w:r>
      <w:r>
        <w:rPr>
          <w:rStyle w:val="Keuze-blauw"/>
        </w:rPr>
        <w:t>GL 24 / GL 28 / GL 32 / …</w:t>
      </w:r>
    </w:p>
    <w:p w14:paraId="145E3ACF" w14:textId="77777777" w:rsidR="001D00B9" w:rsidRPr="00107DCA" w:rsidRDefault="001D00B9" w:rsidP="001D00B9">
      <w:pPr>
        <w:pStyle w:val="Plattetekstinspringen"/>
      </w:pPr>
      <w:r w:rsidRPr="00107DCA">
        <w:t xml:space="preserve">Hoogte:  </w:t>
      </w:r>
      <w:r w:rsidRPr="006531B6">
        <w:rPr>
          <w:rStyle w:val="Keuze-blauw"/>
        </w:rPr>
        <w:t>max … mm / volgens stabiliteitsplannen</w:t>
      </w:r>
    </w:p>
    <w:p w14:paraId="7E02D17D" w14:textId="77777777" w:rsidR="001D00B9" w:rsidRDefault="001D00B9" w:rsidP="001D00B9">
      <w:pPr>
        <w:pStyle w:val="Plattetekstinspringen"/>
      </w:pPr>
      <w:r>
        <w:t xml:space="preserve">Maximale doorbuiging: </w:t>
      </w:r>
      <w:r w:rsidRPr="006531B6">
        <w:rPr>
          <w:rStyle w:val="Keuze-blauw"/>
        </w:rPr>
        <w:t>…</w:t>
      </w:r>
    </w:p>
    <w:p w14:paraId="4D2BB4C0" w14:textId="77777777" w:rsidR="001D00B9" w:rsidRPr="00107DCA" w:rsidRDefault="001D00B9" w:rsidP="001D00B9">
      <w:pPr>
        <w:pStyle w:val="Kop6"/>
      </w:pPr>
      <w:r w:rsidRPr="00107DCA">
        <w:t>Uitvoering</w:t>
      </w:r>
    </w:p>
    <w:p w14:paraId="20C20BD5" w14:textId="77777777" w:rsidR="001D00B9" w:rsidRPr="00107DCA" w:rsidRDefault="001D00B9" w:rsidP="001D00B9">
      <w:pPr>
        <w:pStyle w:val="Plattetekstinspringen"/>
      </w:pPr>
      <w:r w:rsidRPr="00107DCA">
        <w:t xml:space="preserve">Tijdens de ruwbouwfase moeten de </w:t>
      </w:r>
      <w:r>
        <w:t>G</w:t>
      </w:r>
      <w:r w:rsidRPr="00107DCA">
        <w:t>L-balken zodanig beschermd worden dat het vochtgehalte nauwelijks kan stijgen.</w:t>
      </w:r>
    </w:p>
    <w:p w14:paraId="4F4CBB4D" w14:textId="77777777" w:rsidR="001D00B9" w:rsidRPr="00107DCA" w:rsidRDefault="001D00B9" w:rsidP="001D00B9">
      <w:pPr>
        <w:pStyle w:val="Plattetekstinspringen"/>
      </w:pPr>
      <w:r w:rsidRPr="00107DCA">
        <w:t xml:space="preserve">De verwerking is vergelijkbaar met die van traditionele balken in hout. De specificaties van de STS 31 </w:t>
      </w:r>
      <w:r>
        <w:t xml:space="preserve">en NBN B 03-003 </w:t>
      </w:r>
      <w:r w:rsidRPr="00107DCA">
        <w:t>moeten in acht worden genomen.</w:t>
      </w:r>
    </w:p>
    <w:p w14:paraId="4DBA5968" w14:textId="77777777" w:rsidR="001D00B9" w:rsidRPr="00107DCA" w:rsidRDefault="001D00B9" w:rsidP="001D00B9">
      <w:pPr>
        <w:pStyle w:val="Kop6"/>
      </w:pPr>
      <w:r w:rsidRPr="00107DCA">
        <w:t>Toepassing</w:t>
      </w:r>
    </w:p>
    <w:p w14:paraId="0104BBDC" w14:textId="77777777" w:rsidR="001D00B9" w:rsidRPr="00107DCA" w:rsidRDefault="001D00B9" w:rsidP="001D00B9">
      <w:pPr>
        <w:pStyle w:val="Kop4"/>
      </w:pPr>
      <w:bookmarkStart w:id="1606" w:name="_Toc387672368"/>
      <w:bookmarkStart w:id="1607" w:name="_Toc438633717"/>
      <w:r>
        <w:t>28.24.4</w:t>
      </w:r>
      <w:r w:rsidRPr="00107DCA">
        <w:t>0.</w:t>
      </w:r>
      <w:r w:rsidRPr="00107DCA">
        <w:tab/>
        <w:t>structuurelementen – kolommen/staal</w:t>
      </w:r>
      <w:r w:rsidRPr="00107DCA">
        <w:tab/>
      </w:r>
      <w:r w:rsidRPr="00946C73">
        <w:rPr>
          <w:rStyle w:val="MeetChar"/>
        </w:rPr>
        <w:t>|FH|kg/stuk</w:t>
      </w:r>
      <w:bookmarkEnd w:id="1604"/>
      <w:bookmarkEnd w:id="1605"/>
      <w:bookmarkEnd w:id="1606"/>
      <w:bookmarkEnd w:id="1607"/>
    </w:p>
    <w:p w14:paraId="2DA78891" w14:textId="77777777" w:rsidR="001D00B9" w:rsidRPr="00107DCA" w:rsidRDefault="001D00B9" w:rsidP="001D00B9">
      <w:pPr>
        <w:pStyle w:val="Kop6"/>
      </w:pPr>
      <w:r w:rsidRPr="00107DCA">
        <w:t>Omschrijving</w:t>
      </w:r>
    </w:p>
    <w:p w14:paraId="0F2EEB83" w14:textId="77777777" w:rsidR="001D00B9" w:rsidRPr="00107DCA" w:rsidRDefault="001D00B9" w:rsidP="001D00B9">
      <w:pPr>
        <w:pStyle w:val="Plattetekst"/>
      </w:pPr>
      <w:r>
        <w:t>K</w:t>
      </w:r>
      <w:r w:rsidRPr="00107DCA">
        <w:t>olommen, vervaardigd uit staal, die in de werkplaats worden geprefabriceerd en op de werf verbonden met de reeds uitgevoerde constructies. Inbegrepen is het lassen van de eventueel nodige platen bovenaan en onderaan de kolom.</w:t>
      </w:r>
    </w:p>
    <w:p w14:paraId="160DAE7C" w14:textId="77777777" w:rsidR="001D00B9" w:rsidRPr="00107DCA" w:rsidRDefault="001D00B9" w:rsidP="001D00B9">
      <w:pPr>
        <w:pStyle w:val="Kop6"/>
      </w:pPr>
      <w:r w:rsidRPr="00107DCA">
        <w:t>Meting</w:t>
      </w:r>
    </w:p>
    <w:p w14:paraId="25EB9B7C" w14:textId="77777777" w:rsidR="001D00B9" w:rsidRPr="00107DCA" w:rsidRDefault="001D00B9" w:rsidP="001D00B9">
      <w:pPr>
        <w:pStyle w:val="Plattetekstinspringen"/>
      </w:pPr>
      <w:r>
        <w:t>meeteenheid</w:t>
      </w:r>
      <w:r w:rsidRPr="00107DCA">
        <w:t>:</w:t>
      </w:r>
      <w:r>
        <w:br/>
      </w:r>
      <w:r w:rsidRPr="0038266E">
        <w:rPr>
          <w:rStyle w:val="ofwelChar"/>
        </w:rPr>
        <w:t xml:space="preserve">(ofwel) </w:t>
      </w:r>
      <w:r w:rsidRPr="00107DCA">
        <w:t>per kg. De volumemassa van het staal wordt bij conventie vastgesteld op 7.850 kg/m3. Enkel de conventionele theoretische massa wordt in rekening gebracht.</w:t>
      </w:r>
      <w:r>
        <w:br/>
      </w:r>
      <w:r w:rsidRPr="0038266E">
        <w:rPr>
          <w:rStyle w:val="ofwelChar"/>
        </w:rPr>
        <w:t>(ofwel)</w:t>
      </w:r>
      <w:r w:rsidRPr="00107DCA">
        <w:t xml:space="preserve"> per stuk</w:t>
      </w:r>
    </w:p>
    <w:p w14:paraId="5AB8AA5E" w14:textId="77777777" w:rsidR="001D00B9" w:rsidRPr="00107DCA" w:rsidRDefault="001D00B9" w:rsidP="001D00B9">
      <w:pPr>
        <w:pStyle w:val="Plattetekstinspringen"/>
      </w:pPr>
      <w:r w:rsidRPr="00107DCA">
        <w:t>Meetcode: de kolommen worden gemeten tussen de balken en/of de vloeren.</w:t>
      </w:r>
    </w:p>
    <w:p w14:paraId="796CB0D3" w14:textId="77777777" w:rsidR="001D00B9" w:rsidRPr="00107DCA" w:rsidRDefault="001D00B9" w:rsidP="001D00B9">
      <w:pPr>
        <w:pStyle w:val="Plattetekstinspringen"/>
      </w:pPr>
      <w:r>
        <w:t>aard</w:t>
      </w:r>
      <w:r w:rsidRPr="00107DCA">
        <w:t xml:space="preserve"> van de overeenkomst: Forfaitaire Hoeveelheid (FH)</w:t>
      </w:r>
    </w:p>
    <w:p w14:paraId="59C87A8C" w14:textId="77777777" w:rsidR="001D00B9" w:rsidRPr="00107DCA" w:rsidRDefault="001D00B9" w:rsidP="001D00B9">
      <w:pPr>
        <w:pStyle w:val="Kop6"/>
      </w:pPr>
      <w:r w:rsidRPr="00107DCA">
        <w:t>Materiaal</w:t>
      </w:r>
    </w:p>
    <w:p w14:paraId="7B123C46" w14:textId="77777777" w:rsidR="001D00B9" w:rsidRPr="00107DCA" w:rsidRDefault="001D00B9" w:rsidP="001D00B9">
      <w:pPr>
        <w:pStyle w:val="Kop8"/>
      </w:pPr>
      <w:r w:rsidRPr="00107DCA">
        <w:t>Specificaties</w:t>
      </w:r>
    </w:p>
    <w:p w14:paraId="059F4D75" w14:textId="77777777" w:rsidR="001D00B9" w:rsidRPr="00107DCA" w:rsidRDefault="001D00B9" w:rsidP="001D00B9">
      <w:pPr>
        <w:pStyle w:val="Plattetekstinspringen"/>
      </w:pPr>
      <w:r w:rsidRPr="00107DCA">
        <w:t xml:space="preserve">De kolommen voldoen aan de bepalingen van artikel </w:t>
      </w:r>
      <w:r w:rsidRPr="0038266E">
        <w:rPr>
          <w:rStyle w:val="Keuze-blauw"/>
        </w:rPr>
        <w:t>27.31. / 27.32. / 27.33. / 27.34. / 27.35.</w:t>
      </w:r>
    </w:p>
    <w:p w14:paraId="4B6B3714" w14:textId="77777777" w:rsidR="001D00B9" w:rsidRPr="00107DCA" w:rsidRDefault="001D00B9" w:rsidP="001D00B9">
      <w:pPr>
        <w:pStyle w:val="Plattetekstinspringen"/>
      </w:pPr>
      <w:r w:rsidRPr="00107DCA">
        <w:t xml:space="preserve">Staalsoort: </w:t>
      </w:r>
      <w:r w:rsidRPr="0038266E">
        <w:rPr>
          <w:rStyle w:val="Keuze-blauw"/>
        </w:rPr>
        <w:t>S 235 / S 275 / S355 / ...</w:t>
      </w:r>
    </w:p>
    <w:p w14:paraId="6B2CCF3B" w14:textId="77777777" w:rsidR="001D00B9" w:rsidRPr="0038266E" w:rsidRDefault="001D00B9" w:rsidP="001D00B9">
      <w:pPr>
        <w:pStyle w:val="Plattetekstinspringen"/>
        <w:rPr>
          <w:rStyle w:val="Keuze-blauw"/>
        </w:rPr>
      </w:pPr>
      <w:r w:rsidRPr="00107DCA">
        <w:t xml:space="preserve">Kwaliteit (lasbaarheid): </w:t>
      </w:r>
      <w:r w:rsidRPr="0038266E">
        <w:rPr>
          <w:rStyle w:val="Keuze-blauw"/>
        </w:rPr>
        <w:t>JR / J0 / J2 / K2/ ...</w:t>
      </w:r>
    </w:p>
    <w:p w14:paraId="311709E3" w14:textId="77777777" w:rsidR="001D00B9" w:rsidRPr="00107DCA" w:rsidRDefault="001D00B9" w:rsidP="001D00B9">
      <w:pPr>
        <w:pStyle w:val="Plattetekstinspringen"/>
      </w:pPr>
      <w:r w:rsidRPr="00107DCA">
        <w:t>Vorm en afmetingen: volgens stabiliteitsplannen</w:t>
      </w:r>
    </w:p>
    <w:p w14:paraId="5BE32241" w14:textId="77777777" w:rsidR="001D00B9" w:rsidRPr="00107DCA" w:rsidRDefault="001D00B9" w:rsidP="001D00B9">
      <w:pPr>
        <w:pStyle w:val="Plattetekstinspringen"/>
      </w:pPr>
      <w:r w:rsidRPr="00107DCA">
        <w:t xml:space="preserve">Hoogte:  </w:t>
      </w:r>
      <w:r w:rsidRPr="0038266E">
        <w:rPr>
          <w:rStyle w:val="Keuze-blauw"/>
        </w:rPr>
        <w:t>max … mm / zie plannen</w:t>
      </w:r>
    </w:p>
    <w:p w14:paraId="33A5FAD2" w14:textId="77777777" w:rsidR="001D00B9" w:rsidRPr="00107DCA" w:rsidRDefault="001D00B9" w:rsidP="001D00B9">
      <w:pPr>
        <w:pStyle w:val="Plattetekstinspringen"/>
      </w:pPr>
      <w:r w:rsidRPr="00107DCA">
        <w:t>Maximale doorbuiging: …</w:t>
      </w:r>
    </w:p>
    <w:p w14:paraId="019410A7" w14:textId="77777777" w:rsidR="001D00B9" w:rsidRPr="00107DCA" w:rsidRDefault="001D00B9" w:rsidP="001D00B9">
      <w:pPr>
        <w:pStyle w:val="Kop6"/>
      </w:pPr>
      <w:r w:rsidRPr="00107DCA">
        <w:t>Uitvoering</w:t>
      </w:r>
    </w:p>
    <w:p w14:paraId="284F7949" w14:textId="77777777" w:rsidR="001D00B9" w:rsidRPr="00107DCA" w:rsidRDefault="001D00B9" w:rsidP="001D00B9">
      <w:pPr>
        <w:pStyle w:val="Plattetekstinspringen"/>
      </w:pPr>
      <w:r w:rsidRPr="00107DCA">
        <w:t>De stabiliteitsberekeningen voor deze elementen gebeuren volgens Eurocode 3. De in rekening te brengen belastingen worden bepaald aan de hand van Eurocode 1.</w:t>
      </w:r>
    </w:p>
    <w:p w14:paraId="0BECBC37" w14:textId="77777777" w:rsidR="001D00B9" w:rsidRPr="00107DCA" w:rsidRDefault="001D00B9" w:rsidP="001D00B9">
      <w:pPr>
        <w:pStyle w:val="Plattetekstinspringen"/>
      </w:pPr>
      <w:r w:rsidRPr="00107DCA">
        <w:t>De profielen worden volkomen in het lood opgesteld.</w:t>
      </w:r>
    </w:p>
    <w:p w14:paraId="13FD4F08" w14:textId="77777777" w:rsidR="001D00B9" w:rsidRPr="00107DCA" w:rsidRDefault="001D00B9" w:rsidP="001D00B9">
      <w:pPr>
        <w:pStyle w:val="Plattetekstinspringen"/>
      </w:pPr>
      <w:r w:rsidRPr="00107DCA">
        <w:t>De stabiliteitsstudie geeft de wijze van verbinding met de onder- en bovenliggende constructie-elementen weer.</w:t>
      </w:r>
    </w:p>
    <w:p w14:paraId="77CD94D9" w14:textId="77777777" w:rsidR="001D00B9" w:rsidRPr="00107DCA" w:rsidRDefault="001D00B9" w:rsidP="001D00B9">
      <w:pPr>
        <w:pStyle w:val="Plattetekstinspringen"/>
      </w:pPr>
      <w:r w:rsidRPr="00107DCA">
        <w:t>De zijdelingse opleg bedraagt minstens … cm</w:t>
      </w:r>
    </w:p>
    <w:p w14:paraId="24D42E19" w14:textId="77777777" w:rsidR="001D00B9" w:rsidRPr="00107DCA" w:rsidRDefault="001D00B9" w:rsidP="001D00B9">
      <w:pPr>
        <w:pStyle w:val="Kop6"/>
      </w:pPr>
      <w:r w:rsidRPr="00107DCA">
        <w:t>Toepassing</w:t>
      </w:r>
    </w:p>
    <w:p w14:paraId="7AF94E78" w14:textId="77777777" w:rsidR="001D00B9" w:rsidRDefault="001D00B9" w:rsidP="001D00B9">
      <w:pPr>
        <w:pStyle w:val="Kop3"/>
      </w:pPr>
      <w:bookmarkStart w:id="1608" w:name="_Toc438633718"/>
      <w:bookmarkStart w:id="1609" w:name="_Toc384116238"/>
      <w:bookmarkStart w:id="1610" w:name="_Toc384116324"/>
      <w:bookmarkStart w:id="1611" w:name="_Toc387672369"/>
      <w:r>
        <w:t>28.25.</w:t>
      </w:r>
      <w:r>
        <w:tab/>
        <w:t>structuurelementen – onderdelen hellend dak</w:t>
      </w:r>
      <w:bookmarkEnd w:id="1608"/>
    </w:p>
    <w:p w14:paraId="4944462F" w14:textId="77777777" w:rsidR="001D00B9" w:rsidRDefault="001D00B9" w:rsidP="001D00B9">
      <w:pPr>
        <w:pStyle w:val="Kop4"/>
      </w:pPr>
      <w:bookmarkStart w:id="1612" w:name="_Toc438633719"/>
      <w:r>
        <w:t>28.25.10.</w:t>
      </w:r>
      <w:r>
        <w:tab/>
        <w:t>structuurelementen – onderdelen hellend dak/gordingen</w:t>
      </w:r>
      <w:bookmarkEnd w:id="1612"/>
    </w:p>
    <w:p w14:paraId="5B4544D3" w14:textId="77777777" w:rsidR="001D00B9" w:rsidRDefault="001D00B9" w:rsidP="001D00B9">
      <w:pPr>
        <w:pStyle w:val="Kop6"/>
      </w:pPr>
      <w:r>
        <w:t>Omschrijving</w:t>
      </w:r>
    </w:p>
    <w:p w14:paraId="0B6E44FF" w14:textId="77777777" w:rsidR="001D00B9" w:rsidRPr="004A1E6E" w:rsidRDefault="001D00B9" w:rsidP="001D00B9">
      <w:pPr>
        <w:pStyle w:val="Plattetekst"/>
      </w:pPr>
      <w:r w:rsidRPr="004A1E6E">
        <w:t>Gording</w:t>
      </w:r>
      <w:r>
        <w:t>-</w:t>
      </w:r>
      <w:r w:rsidRPr="004A1E6E">
        <w:t xml:space="preserve"> en nokbalken, aangewend voor het realiseren van de overspanningen van muur tot muur, en/of de gordingbalken aangewend in traditionele tussenspantconstructies. </w:t>
      </w:r>
    </w:p>
    <w:p w14:paraId="2059A528" w14:textId="77777777" w:rsidR="001D00B9" w:rsidRDefault="001D00B9" w:rsidP="001D00B9">
      <w:pPr>
        <w:pStyle w:val="Kop5"/>
      </w:pPr>
      <w:bookmarkStart w:id="1613" w:name="_Toc438633720"/>
      <w:r>
        <w:t>28.25.11.</w:t>
      </w:r>
      <w:r>
        <w:tab/>
        <w:t>structuurelementen – onderdelen hellend dak/gordingen – massief hout</w:t>
      </w:r>
      <w:r>
        <w:tab/>
      </w:r>
      <w:r w:rsidRPr="000A21EC">
        <w:rPr>
          <w:rStyle w:val="MeetChar"/>
        </w:rPr>
        <w:t>|PM|</w:t>
      </w:r>
      <w:bookmarkEnd w:id="1613"/>
    </w:p>
    <w:p w14:paraId="2A21C40D" w14:textId="77777777" w:rsidR="001D00B9" w:rsidRPr="00107DCA" w:rsidRDefault="001D00B9" w:rsidP="001D00B9">
      <w:pPr>
        <w:pStyle w:val="Kop6"/>
      </w:pPr>
      <w:r w:rsidRPr="00107DCA">
        <w:t>Meting</w:t>
      </w:r>
    </w:p>
    <w:p w14:paraId="6C6AFC5D" w14:textId="77777777" w:rsidR="001D00B9" w:rsidRPr="00107DCA" w:rsidRDefault="001D00B9" w:rsidP="001D00B9">
      <w:pPr>
        <w:pStyle w:val="Plattetekstinspringen"/>
      </w:pPr>
      <w:r>
        <w:t>aard</w:t>
      </w:r>
      <w:r w:rsidRPr="00107DCA">
        <w:t xml:space="preserve"> van de overeenkomst: Pro Memorie (PM). Inbegrepen in de prijs van </w:t>
      </w:r>
      <w:r>
        <w:t>het hellend</w:t>
      </w:r>
      <w:r w:rsidRPr="00107DCA">
        <w:t xml:space="preserve"> dak.</w:t>
      </w:r>
    </w:p>
    <w:p w14:paraId="5F606D3A" w14:textId="77777777" w:rsidR="001D00B9" w:rsidRPr="00107DCA" w:rsidRDefault="001D00B9" w:rsidP="001D00B9">
      <w:pPr>
        <w:pStyle w:val="Kop6"/>
      </w:pPr>
      <w:r w:rsidRPr="00107DCA">
        <w:t>Materiaal</w:t>
      </w:r>
    </w:p>
    <w:p w14:paraId="114B2436" w14:textId="77777777" w:rsidR="001D00B9" w:rsidRPr="00107DCA" w:rsidRDefault="001D00B9" w:rsidP="001D00B9">
      <w:pPr>
        <w:pStyle w:val="Plattetekstinspringen"/>
      </w:pPr>
      <w:r w:rsidRPr="00107DCA">
        <w:t>Zie bepalingen onder artikel 28.20.</w:t>
      </w:r>
    </w:p>
    <w:p w14:paraId="0AB8F2CD" w14:textId="77777777" w:rsidR="001D00B9" w:rsidRPr="00107DCA" w:rsidRDefault="001D00B9" w:rsidP="001D00B9">
      <w:pPr>
        <w:pStyle w:val="Plattetekstinspringen"/>
      </w:pPr>
      <w:r w:rsidRPr="00107DCA">
        <w:t>Type hout: naaldhout (vuren, grenen, douglas, ..)</w:t>
      </w:r>
    </w:p>
    <w:p w14:paraId="74476B60" w14:textId="77777777" w:rsidR="001D00B9" w:rsidRPr="00107DCA" w:rsidRDefault="001D00B9" w:rsidP="001D00B9">
      <w:pPr>
        <w:pStyle w:val="Plattetekstinspringen"/>
      </w:pPr>
      <w:r w:rsidRPr="00107DCA">
        <w:t>Houtverduurzaming: A2.1 procédé volgens STS 04.3 of natuurlijke duurzaamheidsklasse 2</w:t>
      </w:r>
    </w:p>
    <w:p w14:paraId="72EF37F6" w14:textId="77777777" w:rsidR="001D00B9" w:rsidRPr="00107DCA" w:rsidRDefault="001D00B9" w:rsidP="001D00B9">
      <w:pPr>
        <w:pStyle w:val="Plattetekstinspringen"/>
      </w:pPr>
      <w:r w:rsidRPr="00107DCA">
        <w:t>Tolerantie: klasse 2 volgens NBN EN 336</w:t>
      </w:r>
    </w:p>
    <w:p w14:paraId="5E42BC65" w14:textId="77777777" w:rsidR="001D00B9" w:rsidRPr="00107DCA" w:rsidRDefault="001D00B9" w:rsidP="001D00B9">
      <w:pPr>
        <w:pStyle w:val="Kop8"/>
      </w:pPr>
      <w:r w:rsidRPr="00107DCA">
        <w:t>Specificaties</w:t>
      </w:r>
    </w:p>
    <w:p w14:paraId="41425B6A" w14:textId="77777777" w:rsidR="001D00B9" w:rsidRPr="005F5B13" w:rsidRDefault="001D00B9" w:rsidP="001D00B9">
      <w:pPr>
        <w:pStyle w:val="Plattetekstinspringen"/>
        <w:rPr>
          <w:rStyle w:val="Keuze-blauw"/>
        </w:rPr>
      </w:pPr>
      <w:r>
        <w:t xml:space="preserve">Secties gordingen (volgens NBN 219):  </w:t>
      </w:r>
      <w:r w:rsidRPr="005F5B13">
        <w:rPr>
          <w:rStyle w:val="Keuze-blauw"/>
        </w:rPr>
        <w:t>overeenkomstig de aanduiding op plan / minimum  63x150 / 63x175 / 75x200 / 75x225 / ...x... mm</w:t>
      </w:r>
    </w:p>
    <w:p w14:paraId="29B9BA7D" w14:textId="77777777" w:rsidR="001D00B9" w:rsidRPr="005F5B13" w:rsidRDefault="001D00B9" w:rsidP="001D00B9">
      <w:pPr>
        <w:pStyle w:val="Plattetekstinspringen"/>
        <w:rPr>
          <w:rStyle w:val="Keuze-blauw"/>
        </w:rPr>
      </w:pPr>
      <w:r>
        <w:t xml:space="preserve">Secties nokbalken volgens NBN 219: </w:t>
      </w:r>
      <w:r w:rsidRPr="005F5B13">
        <w:rPr>
          <w:rStyle w:val="Keuze-blauw"/>
        </w:rPr>
        <w:t>overeenkomstig de aanduiding op plan /  minimum 63x150 / 63x175 / 75x200 / 75x225 / ...x... mm</w:t>
      </w:r>
    </w:p>
    <w:p w14:paraId="5534241A" w14:textId="77777777" w:rsidR="001D00B9" w:rsidRDefault="001D00B9" w:rsidP="001D00B9">
      <w:pPr>
        <w:pStyle w:val="Plattetekstinspringen"/>
      </w:pPr>
      <w:r>
        <w:t xml:space="preserve">Maximale doorbuiging (berekend volgens de zeldzame belastingscombinatie): </w:t>
      </w:r>
      <w:r w:rsidRPr="005F5B13">
        <w:rPr>
          <w:rStyle w:val="Keuze-blauw"/>
        </w:rPr>
        <w:t>1/300</w:t>
      </w:r>
      <w:r>
        <w:t xml:space="preserve"> / </w:t>
      </w:r>
      <w:r w:rsidRPr="005F5B13">
        <w:rPr>
          <w:rStyle w:val="Keuze-blauw"/>
        </w:rPr>
        <w:t xml:space="preserve">1/350  / … </w:t>
      </w:r>
      <w:r>
        <w:t>van overspanning</w:t>
      </w:r>
    </w:p>
    <w:p w14:paraId="4C59D95A" w14:textId="77777777" w:rsidR="001D00B9" w:rsidRPr="00107DCA" w:rsidRDefault="001D00B9" w:rsidP="001D00B9">
      <w:pPr>
        <w:pStyle w:val="Kop6"/>
      </w:pPr>
      <w:r w:rsidRPr="00107DCA">
        <w:t>Uitvoering</w:t>
      </w:r>
    </w:p>
    <w:p w14:paraId="2DF43EB8" w14:textId="77777777" w:rsidR="001D00B9" w:rsidRPr="00107DCA" w:rsidRDefault="001D00B9" w:rsidP="001D00B9">
      <w:pPr>
        <w:pStyle w:val="Plattetekstinspringen"/>
      </w:pPr>
      <w:r w:rsidRPr="00107DCA">
        <w:t>De stabiliteitsberekeningen voor deze elementen gebeuren volgens Eurocode 5 en moeten zorgen dat de elementen beantwoorden aan de vereisten van STS 31 en NBN B 03-003.</w:t>
      </w:r>
    </w:p>
    <w:p w14:paraId="0E16D756" w14:textId="77777777" w:rsidR="001D00B9" w:rsidRPr="005F5B13" w:rsidRDefault="001D00B9" w:rsidP="001D00B9">
      <w:pPr>
        <w:pStyle w:val="Plattetekstinspringen"/>
        <w:rPr>
          <w:rStyle w:val="Keuze-blauw"/>
        </w:rPr>
      </w:pPr>
      <w:r>
        <w:t xml:space="preserve">De gordingen worden </w:t>
      </w:r>
      <w:r w:rsidRPr="005F5B13">
        <w:rPr>
          <w:rStyle w:val="Keuze-blauw"/>
        </w:rPr>
        <w:t>ingemetseld en verankerd in het metselwerk / verbonden met de dwarsspanten door middel van houten steunen / verstevigde hoekijzers.</w:t>
      </w:r>
    </w:p>
    <w:p w14:paraId="1D4FC474" w14:textId="77777777" w:rsidR="001D00B9" w:rsidRDefault="001D00B9" w:rsidP="001D00B9">
      <w:pPr>
        <w:pStyle w:val="Plattetekstinspringen"/>
      </w:pPr>
      <w:r>
        <w:t xml:space="preserve">Elementen worden onderling verbonden door middel van aangepaste lassen met </w:t>
      </w:r>
      <w:r w:rsidRPr="005F5B13">
        <w:rPr>
          <w:rStyle w:val="Keuze-blauw"/>
        </w:rPr>
        <w:t>spijkers / bouten / nagelplaten / ...</w:t>
      </w:r>
    </w:p>
    <w:p w14:paraId="18305130" w14:textId="77777777" w:rsidR="001D00B9" w:rsidRDefault="001D00B9" w:rsidP="001D00B9">
      <w:pPr>
        <w:pStyle w:val="Plattetekstinspringen"/>
      </w:pPr>
      <w:r>
        <w:t>De hoogte van de nokruiterlat is aangepast aan de aard en vorm van de vorsten.</w:t>
      </w:r>
    </w:p>
    <w:p w14:paraId="10A75703" w14:textId="77777777" w:rsidR="001D00B9" w:rsidRDefault="001D00B9" w:rsidP="001D00B9">
      <w:pPr>
        <w:pStyle w:val="Kop8"/>
      </w:pPr>
      <w:r>
        <w:t xml:space="preserve">Aanvullende uitvoeringsvoorschriften </w:t>
      </w:r>
      <w:r w:rsidR="00156DE5">
        <w:t>(te schrappen door ontwerper indien niet van toepassing)</w:t>
      </w:r>
    </w:p>
    <w:p w14:paraId="7EC1C6E2" w14:textId="77777777" w:rsidR="001D00B9" w:rsidRDefault="001D00B9" w:rsidP="001D00B9">
      <w:pPr>
        <w:pStyle w:val="Plattetekstinspringen"/>
      </w:pPr>
      <w:r>
        <w:t>Het windverband wordt gerealiseerd door ...</w:t>
      </w:r>
    </w:p>
    <w:p w14:paraId="6AF7C02A" w14:textId="77777777" w:rsidR="001D00B9" w:rsidRDefault="001D00B9" w:rsidP="001D00B9">
      <w:pPr>
        <w:pStyle w:val="Plattetekstinspringen"/>
      </w:pPr>
      <w:r>
        <w:t xml:space="preserve">Voor overspanningen groter dan </w:t>
      </w:r>
      <w:smartTag w:uri="urn:schemas-microsoft-com:office:smarttags" w:element="metricconverter">
        <w:smartTagPr>
          <w:attr w:name="ProductID" w:val="3 m"/>
        </w:smartTagPr>
        <w:r>
          <w:t>3 m</w:t>
        </w:r>
      </w:smartTag>
      <w:r>
        <w:t xml:space="preserve"> worden de gordingen verstevigd door middel van een houten ketting met sectie: </w:t>
      </w:r>
      <w:r w:rsidRPr="005F5B13">
        <w:rPr>
          <w:rStyle w:val="Keuze-blauw"/>
        </w:rPr>
        <w:t>...x...</w:t>
      </w:r>
      <w:r>
        <w:t xml:space="preserve"> mm.</w:t>
      </w:r>
    </w:p>
    <w:p w14:paraId="3D93F309" w14:textId="77777777" w:rsidR="001D00B9" w:rsidRDefault="001D00B9" w:rsidP="001D00B9">
      <w:pPr>
        <w:pStyle w:val="Kop6"/>
      </w:pPr>
      <w:r w:rsidRPr="00A8188B">
        <w:t>Toepassing</w:t>
      </w:r>
    </w:p>
    <w:p w14:paraId="6FDF69C6" w14:textId="77777777" w:rsidR="001D00B9" w:rsidRDefault="001D00B9" w:rsidP="001D00B9">
      <w:pPr>
        <w:pStyle w:val="Kop5"/>
      </w:pPr>
      <w:bookmarkStart w:id="1614" w:name="_Toc438633721"/>
      <w:r>
        <w:t>28.25.12.</w:t>
      </w:r>
      <w:r>
        <w:tab/>
        <w:t>structuurelementen – onderdelen hellend dak/gordingen – gelamineerd hout</w:t>
      </w:r>
      <w:r>
        <w:tab/>
      </w:r>
      <w:r w:rsidRPr="00B173E7">
        <w:rPr>
          <w:rStyle w:val="MeetChar"/>
        </w:rPr>
        <w:t>|PM|</w:t>
      </w:r>
      <w:bookmarkEnd w:id="1614"/>
    </w:p>
    <w:p w14:paraId="68E9B209" w14:textId="77777777" w:rsidR="001D00B9" w:rsidRPr="00107DCA" w:rsidRDefault="001D00B9" w:rsidP="001D00B9">
      <w:pPr>
        <w:pStyle w:val="Kop6"/>
      </w:pPr>
      <w:r w:rsidRPr="00107DCA">
        <w:t>Meting</w:t>
      </w:r>
    </w:p>
    <w:p w14:paraId="685FECB1" w14:textId="77777777" w:rsidR="001D00B9" w:rsidRPr="00107DCA" w:rsidRDefault="001D00B9" w:rsidP="001D00B9">
      <w:pPr>
        <w:pStyle w:val="Plattetekstinspringen"/>
      </w:pPr>
      <w:r>
        <w:t>aard</w:t>
      </w:r>
      <w:r w:rsidRPr="00107DCA">
        <w:t xml:space="preserve"> van de overeenkomst: Pro Memorie (PM). Inbegrepen in de prijs van </w:t>
      </w:r>
      <w:r>
        <w:t>het hellend</w:t>
      </w:r>
      <w:r w:rsidRPr="00107DCA">
        <w:t xml:space="preserve"> dak.</w:t>
      </w:r>
    </w:p>
    <w:p w14:paraId="430831F2" w14:textId="77777777" w:rsidR="001D00B9" w:rsidRDefault="001D00B9" w:rsidP="001D00B9">
      <w:pPr>
        <w:pStyle w:val="Kop6"/>
      </w:pPr>
      <w:r w:rsidRPr="00A8188B">
        <w:t>Materiaal</w:t>
      </w:r>
    </w:p>
    <w:p w14:paraId="2C70DD1E" w14:textId="77777777" w:rsidR="001D00B9" w:rsidRPr="004A1E6E" w:rsidRDefault="001D00B9" w:rsidP="001D00B9">
      <w:pPr>
        <w:pStyle w:val="Plattetekstinspringen"/>
      </w:pPr>
      <w:r w:rsidRPr="004A1E6E">
        <w:t xml:space="preserve">Gordingsbalken uit gelijmd </w:t>
      </w:r>
      <w:r>
        <w:t>gelamineerd</w:t>
      </w:r>
      <w:r w:rsidRPr="004A1E6E">
        <w:t xml:space="preserve"> </w:t>
      </w:r>
      <w:r>
        <w:t>fineer</w:t>
      </w:r>
      <w:r w:rsidRPr="004A1E6E">
        <w:t xml:space="preserve">hout </w:t>
      </w:r>
      <w:r>
        <w:t>(</w:t>
      </w:r>
      <w:r w:rsidRPr="004A1E6E">
        <w:t>LVL) volgens NBN EN 14374.</w:t>
      </w:r>
    </w:p>
    <w:p w14:paraId="00DF9754" w14:textId="77777777" w:rsidR="001D00B9" w:rsidRPr="00107DCA" w:rsidRDefault="001D00B9" w:rsidP="001D00B9">
      <w:pPr>
        <w:pStyle w:val="Kop8"/>
      </w:pPr>
      <w:r>
        <w:t>Specificaties</w:t>
      </w:r>
    </w:p>
    <w:p w14:paraId="1CBD1350" w14:textId="77777777" w:rsidR="001D00B9" w:rsidRPr="00107DCA" w:rsidRDefault="001D00B9" w:rsidP="001D00B9">
      <w:pPr>
        <w:pStyle w:val="Plattetekstinspringen"/>
      </w:pPr>
      <w:r w:rsidRPr="00107DCA">
        <w:t>Zie bepalingen onder artikel 28.20.</w:t>
      </w:r>
    </w:p>
    <w:p w14:paraId="1C9A9478" w14:textId="77777777" w:rsidR="001D00B9" w:rsidRPr="00107DCA" w:rsidRDefault="001D00B9" w:rsidP="001D00B9">
      <w:pPr>
        <w:pStyle w:val="Plattetekstinspringen"/>
        <w:tabs>
          <w:tab w:val="left" w:pos="1843"/>
        </w:tabs>
      </w:pPr>
      <w:r w:rsidRPr="00107DCA">
        <w:t>Type hout: LVL</w:t>
      </w:r>
    </w:p>
    <w:p w14:paraId="713E8B9B" w14:textId="77777777" w:rsidR="001D00B9" w:rsidRPr="00107DCA" w:rsidRDefault="001D00B9" w:rsidP="001D00B9">
      <w:pPr>
        <w:pStyle w:val="Plattetekstinspringen"/>
      </w:pPr>
      <w:r w:rsidRPr="00107DCA">
        <w:t>Houtverduurzaming: natuurlijke duurzaamheidsklasse 1, 2 of 3</w:t>
      </w:r>
    </w:p>
    <w:p w14:paraId="077EB0DC" w14:textId="77777777" w:rsidR="001D00B9" w:rsidRPr="005F5B13" w:rsidRDefault="001D00B9" w:rsidP="001D00B9">
      <w:pPr>
        <w:pStyle w:val="Plattetekstinspringen"/>
        <w:tabs>
          <w:tab w:val="left" w:pos="1843"/>
        </w:tabs>
        <w:rPr>
          <w:rStyle w:val="Keuze-blauw"/>
        </w:rPr>
      </w:pPr>
      <w:r w:rsidRPr="00107DCA">
        <w:t xml:space="preserve">Hoogte:  </w:t>
      </w:r>
      <w:r w:rsidRPr="005F5B13">
        <w:rPr>
          <w:rStyle w:val="Keuze-blauw"/>
        </w:rPr>
        <w:t>max … mm / volgens stabiliteitsplannen</w:t>
      </w:r>
    </w:p>
    <w:p w14:paraId="2253A73D" w14:textId="77777777" w:rsidR="001D00B9" w:rsidRPr="00107DCA" w:rsidRDefault="001D00B9" w:rsidP="001D00B9">
      <w:pPr>
        <w:pStyle w:val="Plattetekstinspringen"/>
        <w:tabs>
          <w:tab w:val="left" w:pos="1843"/>
        </w:tabs>
      </w:pPr>
      <w:r>
        <w:t>Toleranties</w:t>
      </w:r>
      <w:r w:rsidRPr="00107DCA">
        <w:t xml:space="preserve"> volgens NBN EN 14374</w:t>
      </w:r>
      <w:r>
        <w:t>: …</w:t>
      </w:r>
    </w:p>
    <w:p w14:paraId="7E43954A" w14:textId="77777777" w:rsidR="001D00B9" w:rsidRDefault="001D00B9" w:rsidP="001D00B9">
      <w:pPr>
        <w:pStyle w:val="Plattetekstinspringen"/>
      </w:pPr>
      <w:r>
        <w:t xml:space="preserve">Maximale doorbuiging (berekend volgens de zeldzame belastingscombinatie): </w:t>
      </w:r>
      <w:r w:rsidRPr="005F5B13">
        <w:rPr>
          <w:rStyle w:val="Keuze-blauw"/>
        </w:rPr>
        <w:t>1/300</w:t>
      </w:r>
      <w:r>
        <w:t xml:space="preserve"> / </w:t>
      </w:r>
      <w:r w:rsidRPr="005F5B13">
        <w:rPr>
          <w:rStyle w:val="Keuze-blauw"/>
        </w:rPr>
        <w:t xml:space="preserve">1/350  / … </w:t>
      </w:r>
      <w:r>
        <w:t>van overspanning</w:t>
      </w:r>
    </w:p>
    <w:p w14:paraId="01C338B0" w14:textId="77777777" w:rsidR="001D00B9" w:rsidRPr="00107DCA" w:rsidRDefault="001D00B9" w:rsidP="001D00B9">
      <w:pPr>
        <w:pStyle w:val="Plattetekstinspringen"/>
        <w:tabs>
          <w:tab w:val="left" w:pos="1843"/>
        </w:tabs>
      </w:pPr>
      <w:r w:rsidRPr="00107DCA">
        <w:t>Minimale karakteristieke waarden:</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0"/>
        <w:gridCol w:w="2268"/>
        <w:gridCol w:w="1701"/>
      </w:tblGrid>
      <w:tr w:rsidR="001D00B9" w14:paraId="75CB761C" w14:textId="77777777" w:rsidTr="007F5C4F">
        <w:tc>
          <w:tcPr>
            <w:tcW w:w="4110" w:type="dxa"/>
          </w:tcPr>
          <w:p w14:paraId="396274B4" w14:textId="77777777" w:rsidR="001D00B9" w:rsidRDefault="001D00B9" w:rsidP="007F5C4F">
            <w:r>
              <w:t>Buigsterkte evenwijdig aan de vezel f</w:t>
            </w:r>
            <w:r w:rsidRPr="00EA6EB1">
              <w:rPr>
                <w:vertAlign w:val="subscript"/>
              </w:rPr>
              <w:t>m,0,k</w:t>
            </w:r>
          </w:p>
        </w:tc>
        <w:tc>
          <w:tcPr>
            <w:tcW w:w="2268" w:type="dxa"/>
          </w:tcPr>
          <w:p w14:paraId="11240326" w14:textId="77777777" w:rsidR="001D00B9" w:rsidRDefault="001D00B9" w:rsidP="007F5C4F">
            <w:pPr>
              <w:jc w:val="center"/>
            </w:pPr>
            <w:r>
              <w:t>44,0</w:t>
            </w:r>
          </w:p>
        </w:tc>
        <w:tc>
          <w:tcPr>
            <w:tcW w:w="1701" w:type="dxa"/>
          </w:tcPr>
          <w:p w14:paraId="2D99868C" w14:textId="77777777" w:rsidR="001D00B9" w:rsidRDefault="001D00B9" w:rsidP="007F5C4F">
            <w:pPr>
              <w:jc w:val="center"/>
            </w:pPr>
            <w:r>
              <w:t>N/mm²</w:t>
            </w:r>
          </w:p>
        </w:tc>
      </w:tr>
      <w:tr w:rsidR="001D00B9" w14:paraId="27EF85A0" w14:textId="77777777" w:rsidTr="007F5C4F">
        <w:tc>
          <w:tcPr>
            <w:tcW w:w="4110" w:type="dxa"/>
          </w:tcPr>
          <w:p w14:paraId="197EF46E" w14:textId="77777777" w:rsidR="001D00B9" w:rsidRDefault="001D00B9" w:rsidP="007F5C4F">
            <w:r>
              <w:t>Treksterkte evenwijdig aan de vezel f</w:t>
            </w:r>
            <w:r w:rsidRPr="00EA6EB1">
              <w:rPr>
                <w:vertAlign w:val="subscript"/>
              </w:rPr>
              <w:t>t,0,k</w:t>
            </w:r>
          </w:p>
        </w:tc>
        <w:tc>
          <w:tcPr>
            <w:tcW w:w="2268" w:type="dxa"/>
          </w:tcPr>
          <w:p w14:paraId="3673D4F0" w14:textId="77777777" w:rsidR="001D00B9" w:rsidRDefault="001D00B9" w:rsidP="007F5C4F">
            <w:pPr>
              <w:jc w:val="center"/>
            </w:pPr>
            <w:r>
              <w:t>30,0</w:t>
            </w:r>
          </w:p>
        </w:tc>
        <w:tc>
          <w:tcPr>
            <w:tcW w:w="1701" w:type="dxa"/>
          </w:tcPr>
          <w:p w14:paraId="14BCBEC7" w14:textId="77777777" w:rsidR="001D00B9" w:rsidRDefault="001D00B9" w:rsidP="007F5C4F">
            <w:pPr>
              <w:jc w:val="center"/>
            </w:pPr>
            <w:r>
              <w:t>N/mm²</w:t>
            </w:r>
          </w:p>
        </w:tc>
      </w:tr>
      <w:tr w:rsidR="001D00B9" w14:paraId="4FBCB146" w14:textId="77777777" w:rsidTr="007F5C4F">
        <w:tc>
          <w:tcPr>
            <w:tcW w:w="4110" w:type="dxa"/>
          </w:tcPr>
          <w:p w14:paraId="2AE620D8" w14:textId="77777777" w:rsidR="001D00B9" w:rsidRDefault="001D00B9" w:rsidP="007F5C4F">
            <w:r>
              <w:t>Druksterkte evenwijdig aan de vezel f</w:t>
            </w:r>
            <w:r w:rsidRPr="00EA6EB1">
              <w:rPr>
                <w:vertAlign w:val="subscript"/>
              </w:rPr>
              <w:t>c,0,k</w:t>
            </w:r>
          </w:p>
        </w:tc>
        <w:tc>
          <w:tcPr>
            <w:tcW w:w="2268" w:type="dxa"/>
          </w:tcPr>
          <w:p w14:paraId="5986D084" w14:textId="77777777" w:rsidR="001D00B9" w:rsidRDefault="001D00B9" w:rsidP="007F5C4F">
            <w:pPr>
              <w:jc w:val="center"/>
            </w:pPr>
            <w:r>
              <w:t>35,0</w:t>
            </w:r>
          </w:p>
        </w:tc>
        <w:tc>
          <w:tcPr>
            <w:tcW w:w="1701" w:type="dxa"/>
          </w:tcPr>
          <w:p w14:paraId="23FA2DD3" w14:textId="77777777" w:rsidR="001D00B9" w:rsidRDefault="001D00B9" w:rsidP="007F5C4F">
            <w:pPr>
              <w:jc w:val="center"/>
            </w:pPr>
            <w:r>
              <w:t>N/mm²</w:t>
            </w:r>
          </w:p>
        </w:tc>
      </w:tr>
      <w:tr w:rsidR="001D00B9" w14:paraId="4E5B47E5" w14:textId="77777777" w:rsidTr="007F5C4F">
        <w:tc>
          <w:tcPr>
            <w:tcW w:w="4110" w:type="dxa"/>
          </w:tcPr>
          <w:p w14:paraId="14E9980F" w14:textId="77777777" w:rsidR="001D00B9" w:rsidRDefault="001D00B9" w:rsidP="007F5C4F">
            <w:r>
              <w:t>Druksterkte loodrecht op de vezel f</w:t>
            </w:r>
            <w:r w:rsidRPr="00EA6EB1">
              <w:rPr>
                <w:vertAlign w:val="subscript"/>
              </w:rPr>
              <w:t>c,90,k</w:t>
            </w:r>
          </w:p>
        </w:tc>
        <w:tc>
          <w:tcPr>
            <w:tcW w:w="2268" w:type="dxa"/>
          </w:tcPr>
          <w:p w14:paraId="607B31D1" w14:textId="77777777" w:rsidR="001D00B9" w:rsidRDefault="001D00B9" w:rsidP="007F5C4F">
            <w:pPr>
              <w:jc w:val="center"/>
            </w:pPr>
            <w:r>
              <w:t>6,0</w:t>
            </w:r>
          </w:p>
        </w:tc>
        <w:tc>
          <w:tcPr>
            <w:tcW w:w="1701" w:type="dxa"/>
          </w:tcPr>
          <w:p w14:paraId="71330BDE" w14:textId="77777777" w:rsidR="001D00B9" w:rsidRDefault="001D00B9" w:rsidP="007F5C4F">
            <w:pPr>
              <w:jc w:val="center"/>
            </w:pPr>
            <w:r>
              <w:t>N/mm²</w:t>
            </w:r>
          </w:p>
        </w:tc>
      </w:tr>
      <w:tr w:rsidR="001D00B9" w14:paraId="129D27CE" w14:textId="77777777" w:rsidTr="007F5C4F">
        <w:tc>
          <w:tcPr>
            <w:tcW w:w="4110" w:type="dxa"/>
          </w:tcPr>
          <w:p w14:paraId="1EE20CF6" w14:textId="77777777" w:rsidR="001D00B9" w:rsidRDefault="001D00B9" w:rsidP="007F5C4F">
            <w:r>
              <w:t>Schuifsterkte f</w:t>
            </w:r>
            <w:r w:rsidRPr="00EA6EB1">
              <w:rPr>
                <w:vertAlign w:val="subscript"/>
              </w:rPr>
              <w:t>v,0,k</w:t>
            </w:r>
          </w:p>
        </w:tc>
        <w:tc>
          <w:tcPr>
            <w:tcW w:w="2268" w:type="dxa"/>
          </w:tcPr>
          <w:p w14:paraId="6117FB01" w14:textId="77777777" w:rsidR="001D00B9" w:rsidRDefault="001D00B9" w:rsidP="007F5C4F">
            <w:pPr>
              <w:jc w:val="center"/>
            </w:pPr>
            <w:r>
              <w:t>3,6</w:t>
            </w:r>
          </w:p>
        </w:tc>
        <w:tc>
          <w:tcPr>
            <w:tcW w:w="1701" w:type="dxa"/>
          </w:tcPr>
          <w:p w14:paraId="700533B2" w14:textId="77777777" w:rsidR="001D00B9" w:rsidRDefault="001D00B9" w:rsidP="007F5C4F">
            <w:pPr>
              <w:jc w:val="center"/>
            </w:pPr>
            <w:r>
              <w:t>N/mm²</w:t>
            </w:r>
          </w:p>
        </w:tc>
      </w:tr>
      <w:tr w:rsidR="001D00B9" w14:paraId="28BB26F0" w14:textId="77777777" w:rsidTr="007F5C4F">
        <w:tc>
          <w:tcPr>
            <w:tcW w:w="4110" w:type="dxa"/>
          </w:tcPr>
          <w:p w14:paraId="320CD24B" w14:textId="77777777" w:rsidR="001D00B9" w:rsidRDefault="001D00B9" w:rsidP="007F5C4F">
            <w:r>
              <w:t>Elasticiteitsmodulus E</w:t>
            </w:r>
            <w:r w:rsidRPr="00EA6EB1">
              <w:rPr>
                <w:vertAlign w:val="subscript"/>
              </w:rPr>
              <w:t>0,k</w:t>
            </w:r>
          </w:p>
        </w:tc>
        <w:tc>
          <w:tcPr>
            <w:tcW w:w="2268" w:type="dxa"/>
          </w:tcPr>
          <w:p w14:paraId="30EC5386" w14:textId="77777777" w:rsidR="001D00B9" w:rsidRDefault="001D00B9" w:rsidP="007F5C4F">
            <w:pPr>
              <w:jc w:val="center"/>
            </w:pPr>
            <w:r>
              <w:t>11.600</w:t>
            </w:r>
          </w:p>
        </w:tc>
        <w:tc>
          <w:tcPr>
            <w:tcW w:w="1701" w:type="dxa"/>
          </w:tcPr>
          <w:p w14:paraId="754D1212" w14:textId="77777777" w:rsidR="001D00B9" w:rsidRDefault="001D00B9" w:rsidP="007F5C4F">
            <w:pPr>
              <w:jc w:val="center"/>
            </w:pPr>
            <w:r>
              <w:t>N/mm²</w:t>
            </w:r>
          </w:p>
        </w:tc>
      </w:tr>
      <w:tr w:rsidR="001D00B9" w14:paraId="748C876F" w14:textId="77777777" w:rsidTr="007F5C4F">
        <w:tc>
          <w:tcPr>
            <w:tcW w:w="4110" w:type="dxa"/>
          </w:tcPr>
          <w:p w14:paraId="2ED19C55" w14:textId="77777777" w:rsidR="001D00B9" w:rsidRDefault="001D00B9" w:rsidP="007F5C4F">
            <w:r>
              <w:t>Elasticiteitsmodulus E</w:t>
            </w:r>
            <w:r w:rsidRPr="00EA6EB1">
              <w:rPr>
                <w:vertAlign w:val="subscript"/>
              </w:rPr>
              <w:t>0,mean</w:t>
            </w:r>
          </w:p>
        </w:tc>
        <w:tc>
          <w:tcPr>
            <w:tcW w:w="2268" w:type="dxa"/>
          </w:tcPr>
          <w:p w14:paraId="3A6725DF" w14:textId="77777777" w:rsidR="001D00B9" w:rsidRDefault="001D00B9" w:rsidP="007F5C4F">
            <w:pPr>
              <w:jc w:val="center"/>
            </w:pPr>
            <w:r>
              <w:t>13.800</w:t>
            </w:r>
          </w:p>
        </w:tc>
        <w:tc>
          <w:tcPr>
            <w:tcW w:w="1701" w:type="dxa"/>
          </w:tcPr>
          <w:p w14:paraId="2224B04F" w14:textId="77777777" w:rsidR="001D00B9" w:rsidRDefault="001D00B9" w:rsidP="007F5C4F">
            <w:pPr>
              <w:jc w:val="center"/>
            </w:pPr>
            <w:r>
              <w:t>N/mm²</w:t>
            </w:r>
          </w:p>
        </w:tc>
      </w:tr>
      <w:tr w:rsidR="001D00B9" w14:paraId="63C77AA3" w14:textId="77777777" w:rsidTr="007F5C4F">
        <w:tc>
          <w:tcPr>
            <w:tcW w:w="4110" w:type="dxa"/>
          </w:tcPr>
          <w:p w14:paraId="4E34AB21" w14:textId="77777777" w:rsidR="001D00B9" w:rsidRDefault="001D00B9" w:rsidP="007F5C4F">
            <w:r>
              <w:t>Schuifmodulus G</w:t>
            </w:r>
            <w:r w:rsidRPr="00EA6EB1">
              <w:rPr>
                <w:vertAlign w:val="subscript"/>
              </w:rPr>
              <w:t>0,k</w:t>
            </w:r>
          </w:p>
        </w:tc>
        <w:tc>
          <w:tcPr>
            <w:tcW w:w="2268" w:type="dxa"/>
          </w:tcPr>
          <w:p w14:paraId="5595E9ED" w14:textId="77777777" w:rsidR="001D00B9" w:rsidRDefault="001D00B9" w:rsidP="007F5C4F">
            <w:pPr>
              <w:jc w:val="center"/>
            </w:pPr>
            <w:r>
              <w:t>350</w:t>
            </w:r>
          </w:p>
        </w:tc>
        <w:tc>
          <w:tcPr>
            <w:tcW w:w="1701" w:type="dxa"/>
          </w:tcPr>
          <w:p w14:paraId="733C1A3D" w14:textId="77777777" w:rsidR="001D00B9" w:rsidRDefault="001D00B9" w:rsidP="007F5C4F">
            <w:pPr>
              <w:jc w:val="center"/>
            </w:pPr>
            <w:r>
              <w:t>N/mm²</w:t>
            </w:r>
          </w:p>
        </w:tc>
      </w:tr>
      <w:tr w:rsidR="001D00B9" w14:paraId="04BA854D" w14:textId="77777777" w:rsidTr="007F5C4F">
        <w:tc>
          <w:tcPr>
            <w:tcW w:w="4110" w:type="dxa"/>
          </w:tcPr>
          <w:p w14:paraId="76B8AF61" w14:textId="77777777" w:rsidR="001D00B9" w:rsidRDefault="001D00B9" w:rsidP="007F5C4F">
            <w:r>
              <w:t>Schuifmodulus G</w:t>
            </w:r>
            <w:r w:rsidRPr="00EA6EB1">
              <w:rPr>
                <w:vertAlign w:val="subscript"/>
              </w:rPr>
              <w:t>0,mean</w:t>
            </w:r>
          </w:p>
        </w:tc>
        <w:tc>
          <w:tcPr>
            <w:tcW w:w="2268" w:type="dxa"/>
          </w:tcPr>
          <w:p w14:paraId="262D1938" w14:textId="77777777" w:rsidR="001D00B9" w:rsidRDefault="001D00B9" w:rsidP="007F5C4F">
            <w:pPr>
              <w:jc w:val="center"/>
            </w:pPr>
            <w:r>
              <w:t>500</w:t>
            </w:r>
          </w:p>
        </w:tc>
        <w:tc>
          <w:tcPr>
            <w:tcW w:w="1701" w:type="dxa"/>
          </w:tcPr>
          <w:p w14:paraId="2B2D5249" w14:textId="77777777" w:rsidR="001D00B9" w:rsidRDefault="001D00B9" w:rsidP="007F5C4F">
            <w:pPr>
              <w:jc w:val="center"/>
            </w:pPr>
            <w:r>
              <w:t>N/mm²</w:t>
            </w:r>
          </w:p>
        </w:tc>
      </w:tr>
      <w:tr w:rsidR="001D00B9" w14:paraId="338F6FA5" w14:textId="77777777" w:rsidTr="007F5C4F">
        <w:tc>
          <w:tcPr>
            <w:tcW w:w="4110" w:type="dxa"/>
          </w:tcPr>
          <w:p w14:paraId="02989918" w14:textId="77777777" w:rsidR="001D00B9" w:rsidRDefault="001D00B9" w:rsidP="007F5C4F">
            <w:r>
              <w:t>Volumemassa r</w:t>
            </w:r>
            <w:r w:rsidRPr="00EA6EB1">
              <w:rPr>
                <w:vertAlign w:val="subscript"/>
              </w:rPr>
              <w:t>k</w:t>
            </w:r>
          </w:p>
        </w:tc>
        <w:tc>
          <w:tcPr>
            <w:tcW w:w="2268" w:type="dxa"/>
          </w:tcPr>
          <w:p w14:paraId="3335D116" w14:textId="77777777" w:rsidR="001D00B9" w:rsidRDefault="001D00B9" w:rsidP="007F5C4F">
            <w:pPr>
              <w:jc w:val="center"/>
            </w:pPr>
            <w:r>
              <w:t>480</w:t>
            </w:r>
          </w:p>
        </w:tc>
        <w:tc>
          <w:tcPr>
            <w:tcW w:w="1701" w:type="dxa"/>
          </w:tcPr>
          <w:p w14:paraId="32A308A5" w14:textId="77777777" w:rsidR="001D00B9" w:rsidRDefault="001D00B9" w:rsidP="007F5C4F">
            <w:pPr>
              <w:jc w:val="center"/>
            </w:pPr>
            <w:r>
              <w:t>kg/m³</w:t>
            </w:r>
          </w:p>
        </w:tc>
      </w:tr>
      <w:tr w:rsidR="001D00B9" w14:paraId="5E7D8B33" w14:textId="77777777" w:rsidTr="007F5C4F">
        <w:tc>
          <w:tcPr>
            <w:tcW w:w="4110" w:type="dxa"/>
          </w:tcPr>
          <w:p w14:paraId="20BACE48" w14:textId="77777777" w:rsidR="001D00B9" w:rsidRDefault="001D00B9" w:rsidP="007F5C4F">
            <w:r>
              <w:t>Volumemassa r</w:t>
            </w:r>
            <w:r w:rsidRPr="00EA6EB1">
              <w:rPr>
                <w:vertAlign w:val="subscript"/>
              </w:rPr>
              <w:t>mean</w:t>
            </w:r>
          </w:p>
        </w:tc>
        <w:tc>
          <w:tcPr>
            <w:tcW w:w="2268" w:type="dxa"/>
          </w:tcPr>
          <w:p w14:paraId="3988629E" w14:textId="77777777" w:rsidR="001D00B9" w:rsidRDefault="001D00B9" w:rsidP="007F5C4F">
            <w:pPr>
              <w:jc w:val="center"/>
            </w:pPr>
            <w:r>
              <w:t>510</w:t>
            </w:r>
          </w:p>
        </w:tc>
        <w:tc>
          <w:tcPr>
            <w:tcW w:w="1701" w:type="dxa"/>
          </w:tcPr>
          <w:p w14:paraId="403C25A9" w14:textId="77777777" w:rsidR="001D00B9" w:rsidRDefault="001D00B9" w:rsidP="007F5C4F">
            <w:pPr>
              <w:jc w:val="center"/>
            </w:pPr>
            <w:r>
              <w:t>kg/m³</w:t>
            </w:r>
          </w:p>
        </w:tc>
      </w:tr>
    </w:tbl>
    <w:p w14:paraId="11521652" w14:textId="77777777" w:rsidR="001D00B9" w:rsidRPr="00107DCA" w:rsidRDefault="001D00B9" w:rsidP="001D00B9">
      <w:pPr>
        <w:pStyle w:val="Kop6"/>
      </w:pPr>
      <w:r w:rsidRPr="00A8188B">
        <w:t>Uitvoering</w:t>
      </w:r>
    </w:p>
    <w:p w14:paraId="152F05C2" w14:textId="77777777" w:rsidR="001D00B9" w:rsidRPr="00107DCA" w:rsidRDefault="001D00B9" w:rsidP="001D00B9">
      <w:pPr>
        <w:pStyle w:val="Plattetekstinspringen"/>
        <w:tabs>
          <w:tab w:val="left" w:pos="1843"/>
        </w:tabs>
      </w:pPr>
      <w:r w:rsidRPr="00107DCA">
        <w:t>Tijdens de ruwbouwfase moeten de LVL-balken zodanig beschermd worden dat het vochtgehalte nauwelijks kan stijgen.</w:t>
      </w:r>
    </w:p>
    <w:p w14:paraId="47FC9F45" w14:textId="77777777" w:rsidR="001D00B9" w:rsidRPr="00107DCA" w:rsidRDefault="001D00B9" w:rsidP="001D00B9">
      <w:pPr>
        <w:pStyle w:val="Plattetekstinspringen"/>
        <w:tabs>
          <w:tab w:val="left" w:pos="1843"/>
        </w:tabs>
      </w:pPr>
      <w:r w:rsidRPr="00107DCA">
        <w:t>De verwerking is vergelijkbaar met die van traditionele balken in hout. De specificaties van de STS 31 moeten in acht worden genomen.</w:t>
      </w:r>
    </w:p>
    <w:p w14:paraId="4176F1F5" w14:textId="77777777" w:rsidR="001D00B9" w:rsidRPr="00107DCA" w:rsidRDefault="001D00B9" w:rsidP="001D00B9">
      <w:pPr>
        <w:pStyle w:val="Kop6"/>
      </w:pPr>
      <w:r w:rsidRPr="00A8188B">
        <w:t>Toepassing</w:t>
      </w:r>
    </w:p>
    <w:p w14:paraId="0B2D2052" w14:textId="77777777" w:rsidR="001D00B9" w:rsidRDefault="001D00B9" w:rsidP="001D00B9">
      <w:pPr>
        <w:pStyle w:val="Kop4"/>
      </w:pPr>
      <w:bookmarkStart w:id="1615" w:name="_Toc438633722"/>
      <w:r>
        <w:t>28.25.20.</w:t>
      </w:r>
      <w:r>
        <w:tab/>
        <w:t>structuurelementen – onderdelen hellend dak/keperwerk</w:t>
      </w:r>
      <w:bookmarkEnd w:id="1615"/>
    </w:p>
    <w:p w14:paraId="5D3D94DF" w14:textId="77777777" w:rsidR="001D00B9" w:rsidRDefault="001D00B9" w:rsidP="001D00B9">
      <w:pPr>
        <w:pStyle w:val="Kop5"/>
      </w:pPr>
      <w:bookmarkStart w:id="1616" w:name="_Toc438633723"/>
      <w:r>
        <w:t>28.25.21.</w:t>
      </w:r>
      <w:r>
        <w:tab/>
        <w:t>structuurelementen – onderdelen hellend dak/keperwerk – massief hout</w:t>
      </w:r>
      <w:r>
        <w:tab/>
      </w:r>
      <w:r w:rsidRPr="00AB2AA8">
        <w:rPr>
          <w:rStyle w:val="MeetChar"/>
        </w:rPr>
        <w:t>|PM|</w:t>
      </w:r>
      <w:bookmarkEnd w:id="1616"/>
    </w:p>
    <w:p w14:paraId="1E8519DD" w14:textId="77777777" w:rsidR="001D00B9" w:rsidRDefault="001D00B9" w:rsidP="001D00B9">
      <w:pPr>
        <w:pStyle w:val="Kop6"/>
      </w:pPr>
      <w:r>
        <w:t>Omschrijving</w:t>
      </w:r>
    </w:p>
    <w:p w14:paraId="733DE782" w14:textId="77777777" w:rsidR="001D00B9" w:rsidRPr="004A1E6E" w:rsidRDefault="001D00B9" w:rsidP="001D00B9">
      <w:pPr>
        <w:pStyle w:val="Plattetekst"/>
      </w:pPr>
      <w:r w:rsidRPr="004A1E6E">
        <w:t xml:space="preserve">Dragend keperwerk voor hellende daken. Het werk omvat </w:t>
      </w:r>
      <w:r>
        <w:t>ook</w:t>
      </w:r>
      <w:r w:rsidRPr="004A1E6E">
        <w:t xml:space="preserve"> het maken van de nodige raveelconstructies voor daklichtopeningen, doorbouwen en openingen. Alle behandelde metalen verbindings- en verankeringselementen zijn in de eenheidsprijs begrepen.</w:t>
      </w:r>
    </w:p>
    <w:p w14:paraId="28E75738" w14:textId="77777777" w:rsidR="001D00B9" w:rsidRPr="00107DCA" w:rsidRDefault="001D00B9" w:rsidP="001D00B9">
      <w:pPr>
        <w:pStyle w:val="Kop6"/>
      </w:pPr>
      <w:r w:rsidRPr="00107DCA">
        <w:t>Meting</w:t>
      </w:r>
    </w:p>
    <w:p w14:paraId="4E09D5E3" w14:textId="77777777" w:rsidR="001D00B9" w:rsidRPr="00107DCA" w:rsidRDefault="001D00B9" w:rsidP="001D00B9">
      <w:pPr>
        <w:pStyle w:val="Plattetekstinspringen"/>
      </w:pPr>
      <w:r>
        <w:t>aard</w:t>
      </w:r>
      <w:r w:rsidRPr="00107DCA">
        <w:t xml:space="preserve"> van de overeenkomst: Pro Memorie (PM). Inbegrepen in de prijs van </w:t>
      </w:r>
      <w:r>
        <w:t>het hellend</w:t>
      </w:r>
      <w:r w:rsidRPr="00107DCA">
        <w:t xml:space="preserve"> dak.</w:t>
      </w:r>
    </w:p>
    <w:p w14:paraId="6A5F376F" w14:textId="77777777" w:rsidR="001D00B9" w:rsidRDefault="001D00B9" w:rsidP="001D00B9">
      <w:pPr>
        <w:pStyle w:val="Kop6"/>
      </w:pPr>
      <w:r w:rsidRPr="004A2247">
        <w:t>Materiaal</w:t>
      </w:r>
    </w:p>
    <w:p w14:paraId="61DE9296" w14:textId="77777777" w:rsidR="001D00B9" w:rsidRPr="00107DCA" w:rsidRDefault="001D00B9" w:rsidP="001D00B9">
      <w:pPr>
        <w:pStyle w:val="Plattetekstinspringen"/>
      </w:pPr>
      <w:r w:rsidRPr="00107DCA">
        <w:t>Zie bepalingen onder artikel 28.20.</w:t>
      </w:r>
    </w:p>
    <w:p w14:paraId="32AA6899" w14:textId="77777777" w:rsidR="001D00B9" w:rsidRPr="00107DCA" w:rsidRDefault="001D00B9" w:rsidP="001D00B9">
      <w:pPr>
        <w:pStyle w:val="Plattetekstinspringen"/>
      </w:pPr>
      <w:r w:rsidRPr="00107DCA">
        <w:t>Type hout: naaldhout (vuren, grenen, douglas, ..)</w:t>
      </w:r>
    </w:p>
    <w:p w14:paraId="4E7B82D5" w14:textId="77777777" w:rsidR="001D00B9" w:rsidRPr="00107DCA" w:rsidRDefault="001D00B9" w:rsidP="001D00B9">
      <w:pPr>
        <w:pStyle w:val="Plattetekstinspringen"/>
      </w:pPr>
      <w:r w:rsidRPr="00107DCA">
        <w:t>Houtverduurzaming: A2.1 procédé volgens STS 04.3 of natuurlijke duurzaamheidsklasse 2</w:t>
      </w:r>
    </w:p>
    <w:p w14:paraId="735709A1" w14:textId="77777777" w:rsidR="001D00B9" w:rsidRPr="00107DCA" w:rsidRDefault="001D00B9" w:rsidP="001D00B9">
      <w:pPr>
        <w:pStyle w:val="Plattetekstinspringen"/>
      </w:pPr>
      <w:r w:rsidRPr="00107DCA">
        <w:t>Tolerantie: klasse 2 volgens NBN EN 336</w:t>
      </w:r>
    </w:p>
    <w:p w14:paraId="6D196709" w14:textId="77777777" w:rsidR="001D00B9" w:rsidRDefault="001D00B9" w:rsidP="001D00B9">
      <w:pPr>
        <w:pStyle w:val="Kop8"/>
      </w:pPr>
      <w:r>
        <w:t>Specificaties</w:t>
      </w:r>
    </w:p>
    <w:p w14:paraId="0292C6B9" w14:textId="77777777" w:rsidR="001D00B9" w:rsidRDefault="001D00B9" w:rsidP="001D00B9">
      <w:pPr>
        <w:pStyle w:val="Plattetekstinspringen"/>
      </w:pPr>
      <w:r>
        <w:t xml:space="preserve">Kepersecties: </w:t>
      </w:r>
      <w:r w:rsidRPr="005F5B13">
        <w:rPr>
          <w:rStyle w:val="Keuze-blauw"/>
        </w:rPr>
        <w:t>overeenkomstig de aanduiding op plan /</w:t>
      </w:r>
      <w:r w:rsidRPr="00E20165">
        <w:t xml:space="preserve"> </w:t>
      </w:r>
      <w:r>
        <w:t xml:space="preserve">minimum </w:t>
      </w:r>
      <w:r w:rsidRPr="005F5B13">
        <w:rPr>
          <w:rStyle w:val="Keuze-blauw"/>
        </w:rPr>
        <w:t>…x… mm</w:t>
      </w:r>
    </w:p>
    <w:p w14:paraId="53DE63D3" w14:textId="77777777" w:rsidR="001D00B9" w:rsidRDefault="001D00B9" w:rsidP="001D00B9">
      <w:pPr>
        <w:pStyle w:val="Plattetekstinspringen"/>
      </w:pPr>
      <w:r>
        <w:t xml:space="preserve">Maximale doorbuiging (berekend volgens de zeldzame belastingscombinatie): </w:t>
      </w:r>
      <w:r w:rsidRPr="005F5B13">
        <w:rPr>
          <w:rStyle w:val="Keuze-blauw"/>
        </w:rPr>
        <w:t>1/350  / 1/300</w:t>
      </w:r>
      <w:r>
        <w:t xml:space="preserve"> van overspanning</w:t>
      </w:r>
    </w:p>
    <w:p w14:paraId="15A86D79" w14:textId="77777777" w:rsidR="001D00B9" w:rsidRDefault="001D00B9" w:rsidP="001D00B9">
      <w:pPr>
        <w:pStyle w:val="Kop6"/>
      </w:pPr>
      <w:r w:rsidRPr="00A8188B">
        <w:t>Uitvoering</w:t>
      </w:r>
    </w:p>
    <w:p w14:paraId="797C80F0" w14:textId="77777777" w:rsidR="001D00B9" w:rsidRDefault="001D00B9" w:rsidP="001D00B9">
      <w:pPr>
        <w:pStyle w:val="Plattetekstinspringen"/>
      </w:pPr>
      <w:r>
        <w:t>De uitvoering gebeurt volgens de aanduidingen op plan en beantwoordt aan STS 31.2.</w:t>
      </w:r>
    </w:p>
    <w:p w14:paraId="386B6A0E" w14:textId="77777777" w:rsidR="001D00B9" w:rsidRPr="00107DCA" w:rsidRDefault="001D00B9" w:rsidP="001D00B9">
      <w:pPr>
        <w:pStyle w:val="Plattetekstinspringen"/>
      </w:pPr>
      <w:r w:rsidRPr="00107DCA">
        <w:t>De stabiliteitsberekeningen voor deze elementen gebeuren volgens Eurocode 5 en moeten zorgen dat de elementen beantwoorden aan de vereisten van STS 31 en NBN B 03-003.</w:t>
      </w:r>
    </w:p>
    <w:p w14:paraId="0BD06019" w14:textId="77777777" w:rsidR="001D00B9" w:rsidRDefault="001D00B9" w:rsidP="001D00B9">
      <w:pPr>
        <w:pStyle w:val="Plattetekstinspringen"/>
      </w:pPr>
      <w:r>
        <w:t xml:space="preserve">De kepers worden hart op hart gemeten geplaatst op </w:t>
      </w:r>
      <w:r w:rsidRPr="005F5B13">
        <w:rPr>
          <w:rStyle w:val="Keuze-blauw"/>
        </w:rPr>
        <w:t>0,33 / 0,40 / 0,45 / ...</w:t>
      </w:r>
      <w:r>
        <w:t xml:space="preserve"> m.</w:t>
      </w:r>
    </w:p>
    <w:p w14:paraId="54035DB9" w14:textId="77777777" w:rsidR="001D00B9" w:rsidRDefault="001D00B9" w:rsidP="001D00B9">
      <w:pPr>
        <w:pStyle w:val="Plattetekstinspringen"/>
      </w:pPr>
      <w:r>
        <w:t xml:space="preserve">De kepers worden op de gordingen vastgenageld. Per steunpunt </w:t>
      </w:r>
      <w:r w:rsidRPr="005F5B13">
        <w:rPr>
          <w:rStyle w:val="Keuze-blauw"/>
        </w:rPr>
        <w:t>worden 2 nagels / wordt 1 nagel</w:t>
      </w:r>
      <w:r>
        <w:t xml:space="preserve"> ingeslagen. De lengte van de nagels is gelijk aan tweemaal de hoogte van de te bevestigen keper.</w:t>
      </w:r>
    </w:p>
    <w:p w14:paraId="202F565B" w14:textId="77777777" w:rsidR="001D00B9" w:rsidRDefault="001D00B9" w:rsidP="001D00B9">
      <w:pPr>
        <w:pStyle w:val="Plattetekstinspringen"/>
      </w:pPr>
      <w:r>
        <w:t xml:space="preserve">Alle lassen worden schrankend ten opzichte van de </w:t>
      </w:r>
      <w:r w:rsidRPr="005F5B13">
        <w:rPr>
          <w:rStyle w:val="Keuze-blauw"/>
        </w:rPr>
        <w:t>steunen / gordingen</w:t>
      </w:r>
      <w:r>
        <w:t xml:space="preserve"> uitgevoerd en gebeuren</w:t>
      </w:r>
    </w:p>
    <w:p w14:paraId="531093DC" w14:textId="77777777" w:rsidR="001D00B9" w:rsidRDefault="001D00B9" w:rsidP="001D00B9">
      <w:pPr>
        <w:pStyle w:val="ofwelinspringen"/>
      </w:pPr>
      <w:r w:rsidRPr="005F5B13">
        <w:rPr>
          <w:rStyle w:val="ofwelChar"/>
        </w:rPr>
        <w:t>(ofwel)</w:t>
      </w:r>
      <w:r w:rsidRPr="005F5B13">
        <w:rPr>
          <w:rStyle w:val="ofwelChar"/>
        </w:rPr>
        <w:tab/>
      </w:r>
      <w:r>
        <w:t>door een schuine las met een lengte die gelijk is aan 2,5-maal de hoogte van de keper, deze las ligt boven de gording en wordt genageld.</w:t>
      </w:r>
    </w:p>
    <w:p w14:paraId="3E053E9B" w14:textId="77777777" w:rsidR="001D00B9" w:rsidRDefault="001D00B9" w:rsidP="001D00B9">
      <w:pPr>
        <w:pStyle w:val="ofwelinspringen"/>
      </w:pPr>
      <w:r w:rsidRPr="002F1585">
        <w:rPr>
          <w:rStyle w:val="ofwelChar"/>
        </w:rPr>
        <w:t>(ofwel)</w:t>
      </w:r>
      <w:r w:rsidRPr="002F1585">
        <w:rPr>
          <w:rStyle w:val="ofwelChar"/>
        </w:rPr>
        <w:tab/>
      </w:r>
      <w:r>
        <w:t xml:space="preserve">door het naast elkaar dragen van de kepers op de </w:t>
      </w:r>
      <w:r w:rsidRPr="002F1585">
        <w:rPr>
          <w:rStyle w:val="Keuze-blauw"/>
        </w:rPr>
        <w:t>steunpunten / gordingen</w:t>
      </w:r>
      <w:r>
        <w:t>.</w:t>
      </w:r>
    </w:p>
    <w:p w14:paraId="6A3F986C" w14:textId="77777777" w:rsidR="001D00B9" w:rsidRDefault="001D00B9" w:rsidP="001D00B9">
      <w:pPr>
        <w:pStyle w:val="Plattetekstinspringen"/>
      </w:pPr>
      <w:r>
        <w:t xml:space="preserve">Tegen wanden uit metselwerk of beton worden de kepers bevestigd met keilbouten, de afstand tussen de bouten bedraagt maximaal </w:t>
      </w:r>
      <w:r w:rsidRPr="005F5B13">
        <w:rPr>
          <w:rStyle w:val="Keuze-blauw"/>
        </w:rPr>
        <w:t>0,60 / ...</w:t>
      </w:r>
      <w:r>
        <w:t xml:space="preserve"> m.</w:t>
      </w:r>
    </w:p>
    <w:p w14:paraId="24C75874" w14:textId="77777777" w:rsidR="001D00B9" w:rsidRDefault="001D00B9" w:rsidP="001D00B9">
      <w:pPr>
        <w:pStyle w:val="Kop8"/>
      </w:pPr>
      <w:r>
        <w:t xml:space="preserve">Aanvullende uitvoeringsvoorschriften </w:t>
      </w:r>
      <w:r w:rsidR="00156DE5">
        <w:t>(te schrappen door ontwerper indien niet van toepassing)</w:t>
      </w:r>
    </w:p>
    <w:p w14:paraId="0E991F3A" w14:textId="77777777" w:rsidR="001D00B9" w:rsidRDefault="001D00B9" w:rsidP="001D00B9">
      <w:pPr>
        <w:pStyle w:val="Plattetekstinspringen"/>
      </w:pPr>
      <w:r>
        <w:t>Het uitvullen van de kepers tegen de wanden wordt uitgevoerd met watervast verlijmde multiplex volgens index 04.05.51 van STS 31-32.</w:t>
      </w:r>
    </w:p>
    <w:p w14:paraId="234FB9AE" w14:textId="77777777" w:rsidR="001D00B9" w:rsidRDefault="001D00B9" w:rsidP="001D00B9">
      <w:pPr>
        <w:pStyle w:val="Kop6"/>
      </w:pPr>
      <w:r w:rsidRPr="00A8188B">
        <w:t>Toepassing</w:t>
      </w:r>
    </w:p>
    <w:p w14:paraId="4493183C" w14:textId="77777777" w:rsidR="001D00B9" w:rsidRDefault="001D00B9" w:rsidP="001D00B9">
      <w:pPr>
        <w:pStyle w:val="Kop4"/>
      </w:pPr>
      <w:bookmarkStart w:id="1617" w:name="_Toc438633724"/>
      <w:r>
        <w:t>28.25.30.</w:t>
      </w:r>
      <w:r>
        <w:tab/>
        <w:t>structuurelementen – onderdelen hellend dak/spanten</w:t>
      </w:r>
      <w:bookmarkEnd w:id="1617"/>
    </w:p>
    <w:p w14:paraId="5A158F56" w14:textId="77777777" w:rsidR="001D00B9" w:rsidRDefault="001D00B9" w:rsidP="001D00B9">
      <w:pPr>
        <w:pStyle w:val="Kop5"/>
      </w:pPr>
      <w:bookmarkStart w:id="1618" w:name="_Toc438633725"/>
      <w:r>
        <w:t>28.25.31.</w:t>
      </w:r>
      <w:r>
        <w:tab/>
        <w:t>structuurelementen – onderdelen hellend dak/spanten – massief hout</w:t>
      </w:r>
      <w:bookmarkEnd w:id="1618"/>
    </w:p>
    <w:p w14:paraId="0828B268" w14:textId="77777777" w:rsidR="001D00B9" w:rsidRPr="00107DCA" w:rsidRDefault="001D00B9" w:rsidP="001D00B9">
      <w:pPr>
        <w:pStyle w:val="Kop6"/>
      </w:pPr>
      <w:r w:rsidRPr="00107DCA">
        <w:t>Meting</w:t>
      </w:r>
    </w:p>
    <w:p w14:paraId="1C51034B" w14:textId="77777777" w:rsidR="001D00B9" w:rsidRPr="00107DCA" w:rsidRDefault="001D00B9" w:rsidP="001D00B9">
      <w:pPr>
        <w:pStyle w:val="Plattetekstinspringen"/>
      </w:pPr>
      <w:r>
        <w:t>aard</w:t>
      </w:r>
      <w:r w:rsidRPr="00107DCA">
        <w:t xml:space="preserve"> van de overeenkomst: Pro Memorie (PM). Inbegrepen in de prijs van </w:t>
      </w:r>
      <w:r>
        <w:t>het hellend</w:t>
      </w:r>
      <w:r w:rsidRPr="00107DCA">
        <w:t xml:space="preserve"> dak.</w:t>
      </w:r>
    </w:p>
    <w:p w14:paraId="6AF820F8" w14:textId="77777777" w:rsidR="001D00B9" w:rsidRDefault="001D00B9" w:rsidP="001D00B9">
      <w:pPr>
        <w:pStyle w:val="Kop6"/>
      </w:pPr>
      <w:r w:rsidRPr="004A2247">
        <w:t>Materiaal</w:t>
      </w:r>
    </w:p>
    <w:p w14:paraId="4C15CA4C" w14:textId="77777777" w:rsidR="001D00B9" w:rsidRDefault="001D00B9" w:rsidP="001D00B9">
      <w:pPr>
        <w:pStyle w:val="Kop8"/>
      </w:pPr>
      <w:r>
        <w:t>Specificaties</w:t>
      </w:r>
    </w:p>
    <w:p w14:paraId="7AFE975A" w14:textId="77777777" w:rsidR="001D00B9" w:rsidRPr="00107DCA" w:rsidRDefault="001D00B9" w:rsidP="001D00B9">
      <w:pPr>
        <w:pStyle w:val="Plattetekstinspringen"/>
      </w:pPr>
      <w:r w:rsidRPr="00107DCA">
        <w:t>Zie bepalingen onder artikel 28.20.</w:t>
      </w:r>
    </w:p>
    <w:p w14:paraId="14015E6B" w14:textId="77777777" w:rsidR="001D00B9" w:rsidRPr="00107DCA" w:rsidRDefault="001D00B9" w:rsidP="001D00B9">
      <w:pPr>
        <w:pStyle w:val="Plattetekstinspringen"/>
      </w:pPr>
      <w:r w:rsidRPr="00107DCA">
        <w:t>Type hout: naaldhout (vuren, grenen, douglas, ..)</w:t>
      </w:r>
    </w:p>
    <w:p w14:paraId="138FF921" w14:textId="77777777" w:rsidR="001D00B9" w:rsidRPr="00107DCA" w:rsidRDefault="001D00B9" w:rsidP="001D00B9">
      <w:pPr>
        <w:pStyle w:val="Plattetekstinspringen"/>
      </w:pPr>
      <w:r w:rsidRPr="00107DCA">
        <w:t>Houtverduurzaming: A2.1 procédé volgens STS 04.3 of natuurlijke duurzaamheidsklasse 2</w:t>
      </w:r>
    </w:p>
    <w:p w14:paraId="15551AB1" w14:textId="77777777" w:rsidR="001D00B9" w:rsidRDefault="001D00B9" w:rsidP="001D00B9">
      <w:pPr>
        <w:pStyle w:val="Plattetekstinspringen"/>
      </w:pPr>
      <w:r w:rsidRPr="00107DCA">
        <w:t>Tolerantie: klasse 2 volgens NBN EN 336</w:t>
      </w:r>
    </w:p>
    <w:p w14:paraId="7CEDB883" w14:textId="77777777" w:rsidR="001D00B9" w:rsidRDefault="001D00B9" w:rsidP="001D00B9">
      <w:pPr>
        <w:pStyle w:val="Plattetekstinspringen"/>
      </w:pPr>
      <w:r>
        <w:t xml:space="preserve">Maximale doorbuiging (berekend volgens de zeldzame belastingscombinatie): </w:t>
      </w:r>
      <w:r w:rsidRPr="005F5B13">
        <w:rPr>
          <w:rStyle w:val="Keuze-blauw"/>
        </w:rPr>
        <w:t>1/350  / 1/300</w:t>
      </w:r>
      <w:r>
        <w:t xml:space="preserve"> van overspanning</w:t>
      </w:r>
    </w:p>
    <w:p w14:paraId="46CC6CFB" w14:textId="77777777" w:rsidR="001D00B9" w:rsidRDefault="001D00B9" w:rsidP="001D00B9">
      <w:pPr>
        <w:pStyle w:val="Plattetekstinspringen"/>
      </w:pPr>
      <w:r>
        <w:t>Opvatting:</w:t>
      </w:r>
    </w:p>
    <w:p w14:paraId="2B7DA889" w14:textId="77777777" w:rsidR="001D00B9" w:rsidRDefault="001D00B9" w:rsidP="001D00B9">
      <w:pPr>
        <w:pStyle w:val="ofwelinspringen"/>
      </w:pPr>
      <w:r w:rsidRPr="00AC711F">
        <w:rPr>
          <w:rStyle w:val="ofwelChar"/>
        </w:rPr>
        <w:t>(ofwel)</w:t>
      </w:r>
      <w:r>
        <w:tab/>
        <w:t>de spanten worden ter plaatse in elkaar getimmerd.</w:t>
      </w:r>
    </w:p>
    <w:p w14:paraId="0EB750F6" w14:textId="77777777" w:rsidR="001D00B9" w:rsidRDefault="001D00B9" w:rsidP="001D00B9">
      <w:pPr>
        <w:pStyle w:val="Plattetekstinspringen3"/>
      </w:pPr>
      <w:r>
        <w:t xml:space="preserve">kepersecties volgens NBN 219: </w:t>
      </w:r>
      <w:r w:rsidRPr="005F5B13">
        <w:rPr>
          <w:rStyle w:val="Keuze-blauw"/>
        </w:rPr>
        <w:t>overeenkomstig de aanduiding op plan /</w:t>
      </w:r>
      <w:r w:rsidRPr="00E20165">
        <w:t xml:space="preserve"> </w:t>
      </w:r>
      <w:r>
        <w:t xml:space="preserve">minimum </w:t>
      </w:r>
      <w:r w:rsidRPr="005F5B13">
        <w:rPr>
          <w:rStyle w:val="Keuze-blauw"/>
        </w:rPr>
        <w:t>…x… mm</w:t>
      </w:r>
    </w:p>
    <w:p w14:paraId="29A9A1E5" w14:textId="77777777" w:rsidR="001D00B9" w:rsidRPr="00AC711F" w:rsidRDefault="001D00B9" w:rsidP="001D00B9">
      <w:pPr>
        <w:pStyle w:val="Plattetekstinspringen3"/>
        <w:rPr>
          <w:lang w:val="nl"/>
        </w:rPr>
      </w:pPr>
      <w:r>
        <w:t>de verbindingen met spijkers en bouten beantwoorden aan de bepalingen van bijlage aan STS 31.</w:t>
      </w:r>
    </w:p>
    <w:p w14:paraId="6BB48E54" w14:textId="77777777" w:rsidR="001D00B9" w:rsidRDefault="001D00B9" w:rsidP="001D00B9">
      <w:pPr>
        <w:pStyle w:val="ofwelinspringen"/>
      </w:pPr>
      <w:r w:rsidRPr="00AC711F">
        <w:rPr>
          <w:rStyle w:val="ofwelChar"/>
        </w:rPr>
        <w:t>(ofwel)</w:t>
      </w:r>
      <w:r>
        <w:tab/>
        <w:t>de spanten zijn geprefabriceerd</w:t>
      </w:r>
    </w:p>
    <w:p w14:paraId="08C518F1" w14:textId="77777777" w:rsidR="001D00B9" w:rsidRDefault="001D00B9" w:rsidP="001D00B9">
      <w:pPr>
        <w:pStyle w:val="Plattetekstinspringen3"/>
      </w:pPr>
      <w:r>
        <w:t xml:space="preserve">volgens </w:t>
      </w:r>
      <w:r w:rsidRPr="004A1E6E">
        <w:t>STS 31.0.3.6</w:t>
      </w:r>
      <w:r>
        <w:t xml:space="preserve"> en</w:t>
      </w:r>
      <w:r w:rsidRPr="004A1E6E">
        <w:t xml:space="preserve"> beantwoordend aan de bepalingen van NBN EN 14250 Houtconstructies - Product</w:t>
      </w:r>
      <w:r w:rsidRPr="004A1E6E">
        <w:softHyphen/>
        <w:t>eisen voor vooraf vervaardigde dragende delen met hechtplaten</w:t>
      </w:r>
    </w:p>
    <w:p w14:paraId="0C5A82BC" w14:textId="77777777" w:rsidR="001D00B9" w:rsidRDefault="001D00B9" w:rsidP="001D00B9">
      <w:pPr>
        <w:pStyle w:val="Plattetekstinspringen3"/>
      </w:pPr>
      <w:r w:rsidRPr="004A1E6E">
        <w:t>samengesteld uit houten delen, die d.m.v. gegalvaniseerde metalen hechtplaten met elkaar worden verbonden op een perstafel</w:t>
      </w:r>
      <w:r>
        <w:t xml:space="preserve">; kramplaten: dikte minimum </w:t>
      </w:r>
      <w:r w:rsidRPr="005F5B13">
        <w:rPr>
          <w:rStyle w:val="Keuze-blauw"/>
        </w:rPr>
        <w:t xml:space="preserve">1 / … </w:t>
      </w:r>
      <w:r>
        <w:t>mm, thermisch verzinkt (min. 350 gr/m2)</w:t>
      </w:r>
    </w:p>
    <w:p w14:paraId="07562E15" w14:textId="77777777" w:rsidR="001D00B9" w:rsidRPr="00107DCA" w:rsidRDefault="001D00B9" w:rsidP="001D00B9">
      <w:pPr>
        <w:pStyle w:val="Plattetekstinspringen3"/>
      </w:pPr>
      <w:r>
        <w:t>h</w:t>
      </w:r>
      <w:r w:rsidRPr="004A1E6E">
        <w:t xml:space="preserve">et systeem beschikt over een ATG </w:t>
      </w:r>
      <w:r>
        <w:t>(</w:t>
      </w:r>
      <w:r w:rsidRPr="004A1E6E">
        <w:t>of gelijkwaardig</w:t>
      </w:r>
      <w:r>
        <w:t>)</w:t>
      </w:r>
      <w:r w:rsidRPr="004A1E6E">
        <w:t xml:space="preserve"> en </w:t>
      </w:r>
      <w:r>
        <w:t>gaat over</w:t>
      </w:r>
      <w:r w:rsidRPr="004A1E6E">
        <w:t xml:space="preserve"> het geheel van spanten, muurplaten, nokbalken, nokruiterlatten, windverbanden, opleg-, verbindings- en verankeringselementen</w:t>
      </w:r>
    </w:p>
    <w:p w14:paraId="10328F8F" w14:textId="77777777" w:rsidR="001D00B9" w:rsidRDefault="001D00B9" w:rsidP="001D00B9">
      <w:pPr>
        <w:pStyle w:val="Kop6"/>
      </w:pPr>
      <w:r w:rsidRPr="00A8188B">
        <w:t>Uitvoering</w:t>
      </w:r>
    </w:p>
    <w:p w14:paraId="7EBA0FB3" w14:textId="77777777" w:rsidR="001D00B9" w:rsidRDefault="001D00B9" w:rsidP="001D00B9">
      <w:pPr>
        <w:pStyle w:val="Plattetekstinspringen"/>
        <w:tabs>
          <w:tab w:val="left" w:pos="1843"/>
        </w:tabs>
      </w:pPr>
      <w:r w:rsidRPr="005A4F0B">
        <w:t>De uitvoering en verbindingen beantwoorden aan de bepalingen van STS 31, de montageplannen van de leverancier en voorschriften vermeld in de</w:t>
      </w:r>
      <w:r>
        <w:t xml:space="preserve"> eventuele</w:t>
      </w:r>
      <w:r w:rsidRPr="005A4F0B">
        <w:t xml:space="preserve"> ATG</w:t>
      </w:r>
      <w:r>
        <w:t xml:space="preserve"> (of gelijkwaardig)</w:t>
      </w:r>
      <w:r w:rsidRPr="005A4F0B">
        <w:t xml:space="preserve">. </w:t>
      </w:r>
    </w:p>
    <w:p w14:paraId="42F9536B" w14:textId="77777777" w:rsidR="001D00B9" w:rsidRDefault="001D00B9" w:rsidP="001D00B9">
      <w:pPr>
        <w:pStyle w:val="Plattetekstinspringen"/>
        <w:tabs>
          <w:tab w:val="left" w:pos="1843"/>
        </w:tabs>
      </w:pPr>
      <w:r w:rsidRPr="005A4F0B">
        <w:t xml:space="preserve">Per type spant wordt een berekeningsnota en ontwerptekening met aanduiding van de houtsecties voorgelegd aan de architect. </w:t>
      </w:r>
    </w:p>
    <w:p w14:paraId="7202006B" w14:textId="77777777" w:rsidR="001D00B9" w:rsidRDefault="001D00B9" w:rsidP="001D00B9">
      <w:pPr>
        <w:pStyle w:val="Plattetekstinspringen"/>
      </w:pPr>
      <w:r>
        <w:t>Afstand tussen de spanten onderling (h.o.h.):</w:t>
      </w:r>
      <w:r w:rsidRPr="005F5B13">
        <w:rPr>
          <w:rStyle w:val="Keuze-blauw"/>
        </w:rPr>
        <w:t xml:space="preserve">  volgens berekeningsnota / 45 / 60 / ... cm</w:t>
      </w:r>
    </w:p>
    <w:p w14:paraId="51D6ECD3" w14:textId="77777777" w:rsidR="001D00B9" w:rsidRDefault="001D00B9" w:rsidP="001D00B9">
      <w:pPr>
        <w:pStyle w:val="Plattetekstinspringen"/>
      </w:pPr>
      <w:r>
        <w:t>De platen worden zo gedimensioneerd dat ze het geheel van de krachten, welke in de knooppunten optreden, kunnen opnemen. De elementen worden perfect evenwijdig gemonteerd, er zorg voor dragend dat de horizontale trekkers van alle spanten waterpas liggen.</w:t>
      </w:r>
    </w:p>
    <w:p w14:paraId="3D48407B" w14:textId="77777777" w:rsidR="001D00B9" w:rsidRDefault="001D00B9" w:rsidP="001D00B9">
      <w:pPr>
        <w:pStyle w:val="Plattetekstinspringen"/>
      </w:pPr>
      <w:r>
        <w:t>Het geheel wordt degelijk vergaard en voorzien van de nodige windverbanden.</w:t>
      </w:r>
      <w:r w:rsidRPr="00AC711F">
        <w:t xml:space="preserve"> </w:t>
      </w:r>
      <w:r>
        <w:t>De plankenspanten moeten ca 3 cm afstand houden van  de puntgevels.</w:t>
      </w:r>
    </w:p>
    <w:p w14:paraId="17DE82C2" w14:textId="77777777" w:rsidR="001D00B9" w:rsidRDefault="001D00B9" w:rsidP="001D00B9">
      <w:pPr>
        <w:pStyle w:val="Plattetekstinspringen"/>
      </w:pPr>
      <w:r>
        <w:t xml:space="preserve">De nokbalk uit één stuk is volgens doorsnede genageld </w:t>
      </w:r>
      <w:r w:rsidRPr="005F5B13">
        <w:rPr>
          <w:rStyle w:val="Keuze-blauw"/>
        </w:rPr>
        <w:t>tussen / onder</w:t>
      </w:r>
      <w:r>
        <w:t xml:space="preserve"> de toppen van de spanten.</w:t>
      </w:r>
    </w:p>
    <w:p w14:paraId="4E4AF84F" w14:textId="77777777" w:rsidR="001D00B9" w:rsidRDefault="001D00B9" w:rsidP="001D00B9">
      <w:pPr>
        <w:pStyle w:val="Plattetekstinspringen"/>
      </w:pPr>
      <w:r>
        <w:t>De nokruiterlat is aangepast aan de aard en vorm van de vorsten.</w:t>
      </w:r>
    </w:p>
    <w:p w14:paraId="2D24D281" w14:textId="77777777" w:rsidR="001D00B9" w:rsidRDefault="001D00B9" w:rsidP="001D00B9">
      <w:pPr>
        <w:pStyle w:val="Kop8"/>
      </w:pPr>
      <w:r>
        <w:t xml:space="preserve">Aanvullende uitvoeringsvoorschriften </w:t>
      </w:r>
      <w:r w:rsidR="00156DE5">
        <w:t>(te schrappen door ontwerper indien niet van toepassing)</w:t>
      </w:r>
    </w:p>
    <w:p w14:paraId="78AC769A" w14:textId="77777777" w:rsidR="001D00B9" w:rsidRDefault="001D00B9" w:rsidP="001D00B9">
      <w:pPr>
        <w:pStyle w:val="Plattetekstinspringen"/>
      </w:pPr>
      <w:r>
        <w:t>De spanten worden aan de ruwbouwconstructie verankerd door middel van ...</w:t>
      </w:r>
    </w:p>
    <w:p w14:paraId="0B4EE6B0" w14:textId="77777777" w:rsidR="001D00B9" w:rsidRPr="00617F3E" w:rsidRDefault="001D00B9" w:rsidP="001D00B9">
      <w:pPr>
        <w:pStyle w:val="Plattetekstinspringen"/>
      </w:pPr>
      <w:r>
        <w:t xml:space="preserve">De spanten worden met elkaar verbonden door houten kettingen met sectie: </w:t>
      </w:r>
      <w:r w:rsidRPr="005F5B13">
        <w:rPr>
          <w:rStyle w:val="Keuze-blauw"/>
        </w:rPr>
        <w:t xml:space="preserve">.... . </w:t>
      </w:r>
    </w:p>
    <w:p w14:paraId="6CF4A169" w14:textId="77777777" w:rsidR="001D00B9" w:rsidRDefault="001D00B9" w:rsidP="001D00B9">
      <w:pPr>
        <w:pStyle w:val="Plattetekstinspringen"/>
      </w:pPr>
      <w:r>
        <w:t xml:space="preserve">Het windverband wordt gerealiseerd door valiesplanken, sectie minimum </w:t>
      </w:r>
      <w:r w:rsidRPr="005F5B13">
        <w:rPr>
          <w:rStyle w:val="Keuze-blauw"/>
        </w:rPr>
        <w:t>24x100 /</w:t>
      </w:r>
      <w:r>
        <w:t xml:space="preserve"> … mm.</w:t>
      </w:r>
    </w:p>
    <w:p w14:paraId="7FE1312D" w14:textId="77777777" w:rsidR="001D00B9" w:rsidRDefault="001D00B9" w:rsidP="001D00B9">
      <w:pPr>
        <w:pStyle w:val="Kop6"/>
      </w:pPr>
      <w:r w:rsidRPr="00A8188B">
        <w:t>Keuring</w:t>
      </w:r>
    </w:p>
    <w:p w14:paraId="7D288B3F" w14:textId="77777777" w:rsidR="001D00B9" w:rsidRPr="005A4F0B" w:rsidRDefault="001D00B9" w:rsidP="001D00B9">
      <w:pPr>
        <w:pStyle w:val="Plattetekstinspringen"/>
      </w:pPr>
      <w:r w:rsidRPr="005A4F0B">
        <w:t xml:space="preserve">De onderkanten van de planken </w:t>
      </w:r>
      <w:r>
        <w:t>moeten</w:t>
      </w:r>
      <w:r w:rsidRPr="005A4F0B">
        <w:t xml:space="preserve"> alle in hetzelfde vlak liggen voor een makkelijke bevestiging van de voorziene binnenafwerking.</w:t>
      </w:r>
    </w:p>
    <w:p w14:paraId="1772F27D" w14:textId="77777777" w:rsidR="001D00B9" w:rsidRDefault="001D00B9" w:rsidP="001D00B9">
      <w:pPr>
        <w:pStyle w:val="Kop4"/>
      </w:pPr>
      <w:bookmarkStart w:id="1619" w:name="_Toc438633726"/>
      <w:r>
        <w:t>28.25.40.</w:t>
      </w:r>
      <w:r>
        <w:tab/>
        <w:t>structuurelementen – onderdelen hellend dak/scharnierdak</w:t>
      </w:r>
      <w:r>
        <w:tab/>
      </w:r>
      <w:r w:rsidRPr="002A63DC">
        <w:rPr>
          <w:rStyle w:val="MeetChar"/>
        </w:rPr>
        <w:t>|PM|</w:t>
      </w:r>
      <w:bookmarkEnd w:id="1619"/>
    </w:p>
    <w:p w14:paraId="2FCD6FF7" w14:textId="77777777" w:rsidR="001D00B9" w:rsidRPr="00107DCA" w:rsidRDefault="001D00B9" w:rsidP="001D00B9">
      <w:pPr>
        <w:pStyle w:val="Kop6"/>
      </w:pPr>
      <w:r w:rsidRPr="00107DCA">
        <w:t>Omschrijving</w:t>
      </w:r>
    </w:p>
    <w:p w14:paraId="774D264D" w14:textId="77777777" w:rsidR="001D00B9" w:rsidRDefault="001D00B9" w:rsidP="001D00B9">
      <w:pPr>
        <w:pStyle w:val="Plattetekst"/>
      </w:pPr>
      <w:r w:rsidRPr="00107DCA">
        <w:t xml:space="preserve">De </w:t>
      </w:r>
      <w:r>
        <w:t xml:space="preserve">structuur van de </w:t>
      </w:r>
      <w:r w:rsidRPr="00107DCA">
        <w:t>hellende daken word</w:t>
      </w:r>
      <w:r>
        <w:t>t</w:t>
      </w:r>
      <w:r w:rsidRPr="00107DCA">
        <w:t xml:space="preserve"> opgebouwd uit prefabelementen. De dakschilden worden bij fabrikatie met een scharnier met elkaar verbonden en als geheel naar de werf getransporteerd.</w:t>
      </w:r>
    </w:p>
    <w:p w14:paraId="65C3546D" w14:textId="77777777" w:rsidR="001D00B9" w:rsidRPr="00107DCA" w:rsidRDefault="001D00B9" w:rsidP="001D00B9">
      <w:pPr>
        <w:pStyle w:val="Plattetekst"/>
      </w:pPr>
      <w:r>
        <w:t>De isolatie tussen de constructieelementen, het onderdak, dampscherm, tengel- en panlatten en de afwerkingsbeplating aan de binnenkant zijn inbegrepen.</w:t>
      </w:r>
    </w:p>
    <w:p w14:paraId="118ACE90" w14:textId="77777777" w:rsidR="001D00B9" w:rsidRPr="00107DCA" w:rsidRDefault="001D00B9" w:rsidP="001D00B9">
      <w:pPr>
        <w:pStyle w:val="Kop6"/>
      </w:pPr>
      <w:r w:rsidRPr="00107DCA">
        <w:t>Meting</w:t>
      </w:r>
    </w:p>
    <w:p w14:paraId="1523328C" w14:textId="77777777" w:rsidR="001D00B9" w:rsidRPr="00107DCA" w:rsidRDefault="001D00B9" w:rsidP="001D00B9">
      <w:pPr>
        <w:pStyle w:val="Plattetekstinspringen"/>
      </w:pPr>
      <w:r>
        <w:t>aard</w:t>
      </w:r>
      <w:r w:rsidRPr="00107DCA">
        <w:t xml:space="preserve"> van de overeenkomst: Pro Memorie (PM). Inbegrepen in de prijs van </w:t>
      </w:r>
      <w:r>
        <w:t>het hellend</w:t>
      </w:r>
      <w:r w:rsidRPr="00107DCA">
        <w:t xml:space="preserve"> dak.</w:t>
      </w:r>
    </w:p>
    <w:p w14:paraId="0256DC3C" w14:textId="77777777" w:rsidR="001D00B9" w:rsidRPr="00107DCA" w:rsidRDefault="001D00B9" w:rsidP="001D00B9">
      <w:pPr>
        <w:pStyle w:val="Kop6"/>
      </w:pPr>
      <w:r w:rsidRPr="00107DCA">
        <w:t>Materiaal</w:t>
      </w:r>
    </w:p>
    <w:p w14:paraId="594BA630" w14:textId="77777777" w:rsidR="001D00B9" w:rsidRPr="00107DCA" w:rsidRDefault="001D00B9" w:rsidP="001D00B9">
      <w:pPr>
        <w:pStyle w:val="Plattetekstinspringen"/>
      </w:pPr>
      <w:r w:rsidRPr="00107DCA">
        <w:t>De vereiste dikte van de dakelementen volgt uit de overspanning en de gewenste isolatiewaarde.</w:t>
      </w:r>
    </w:p>
    <w:p w14:paraId="463368B7" w14:textId="77777777" w:rsidR="001D00B9" w:rsidRPr="00107DCA" w:rsidRDefault="001D00B9" w:rsidP="001D00B9">
      <w:pPr>
        <w:pStyle w:val="Plattetekstinspringen"/>
      </w:pPr>
      <w:r w:rsidRPr="00107DCA">
        <w:t xml:space="preserve">De aannemer legt aan de hand van technische fiches een type dakelementen ter goedkeuring voor aan het bestuur. </w:t>
      </w:r>
    </w:p>
    <w:p w14:paraId="3D4506D4" w14:textId="77777777" w:rsidR="001D00B9" w:rsidRPr="00107DCA" w:rsidRDefault="001D00B9" w:rsidP="001D00B9">
      <w:pPr>
        <w:pStyle w:val="Kop8"/>
      </w:pPr>
      <w:r w:rsidRPr="00107DCA">
        <w:t>Specificaties</w:t>
      </w:r>
    </w:p>
    <w:p w14:paraId="1C23BE65" w14:textId="77777777" w:rsidR="001D00B9" w:rsidRPr="00107DCA" w:rsidRDefault="001D00B9" w:rsidP="001D00B9">
      <w:pPr>
        <w:pStyle w:val="Plattetekstinspringen"/>
      </w:pPr>
      <w:r w:rsidRPr="00107DCA">
        <w:t>Rc-waarde: min. … m²K/W</w:t>
      </w:r>
    </w:p>
    <w:p w14:paraId="224BF831" w14:textId="77777777" w:rsidR="001D00B9" w:rsidRPr="00107DCA" w:rsidRDefault="001D00B9" w:rsidP="001D00B9">
      <w:pPr>
        <w:pStyle w:val="Plattetekstinspringen"/>
      </w:pPr>
      <w:r w:rsidRPr="00107DCA">
        <w:t>Overspanning: volgens de plannen</w:t>
      </w:r>
    </w:p>
    <w:p w14:paraId="577D3EED" w14:textId="77777777" w:rsidR="001D00B9" w:rsidRPr="00107DCA" w:rsidRDefault="001D00B9" w:rsidP="001D00B9">
      <w:pPr>
        <w:pStyle w:val="Kop6"/>
      </w:pPr>
      <w:r w:rsidRPr="00107DCA">
        <w:t>Uitvoering</w:t>
      </w:r>
    </w:p>
    <w:p w14:paraId="7AE3DCBE" w14:textId="77777777" w:rsidR="001D00B9" w:rsidRPr="00107DCA" w:rsidRDefault="001D00B9" w:rsidP="001D00B9">
      <w:pPr>
        <w:pStyle w:val="Plattetekstinspringen"/>
      </w:pPr>
      <w:r w:rsidRPr="00107DCA">
        <w:t>De plaatsingsvoorschriften van de fabrikant moeten gevolgd worden.</w:t>
      </w:r>
    </w:p>
    <w:p w14:paraId="12984C47" w14:textId="77777777" w:rsidR="001D00B9" w:rsidRDefault="001D00B9" w:rsidP="001D00B9">
      <w:pPr>
        <w:pStyle w:val="Kop6"/>
      </w:pPr>
      <w:r w:rsidRPr="00107DCA">
        <w:t>Toepassing</w:t>
      </w:r>
    </w:p>
    <w:p w14:paraId="77B2FEF4" w14:textId="77777777" w:rsidR="001D00B9" w:rsidRDefault="001D00B9" w:rsidP="001D00B9">
      <w:pPr>
        <w:pStyle w:val="Kop4"/>
      </w:pPr>
      <w:bookmarkStart w:id="1620" w:name="_Toc438633727"/>
      <w:r>
        <w:t>28.25.50.</w:t>
      </w:r>
      <w:r>
        <w:tab/>
        <w:t>structuurelementen – onderdelen hellend dak/bakgootconstructies</w:t>
      </w:r>
      <w:bookmarkEnd w:id="1620"/>
    </w:p>
    <w:p w14:paraId="28EBDB91" w14:textId="77777777" w:rsidR="001D00B9" w:rsidRDefault="001D00B9" w:rsidP="001D00B9">
      <w:pPr>
        <w:pStyle w:val="Kop5"/>
      </w:pPr>
      <w:bookmarkStart w:id="1621" w:name="_Toc438633728"/>
      <w:r>
        <w:t>28.25.51.</w:t>
      </w:r>
      <w:r>
        <w:tab/>
        <w:t>structuurelementen – onderdelen hellend dak/bakgootconstructies – massief hout</w:t>
      </w:r>
      <w:r>
        <w:tab/>
      </w:r>
      <w:r w:rsidRPr="005331ED">
        <w:rPr>
          <w:rStyle w:val="MeetChar"/>
        </w:rPr>
        <w:t>|PM|</w:t>
      </w:r>
      <w:bookmarkEnd w:id="1621"/>
    </w:p>
    <w:p w14:paraId="7B530624" w14:textId="77777777" w:rsidR="001D00B9" w:rsidRDefault="001D00B9" w:rsidP="001D00B9">
      <w:pPr>
        <w:pStyle w:val="Kop6"/>
      </w:pPr>
      <w:r w:rsidRPr="00A8188B">
        <w:t>Omschrijving</w:t>
      </w:r>
    </w:p>
    <w:p w14:paraId="3B1F8352" w14:textId="77777777" w:rsidR="001D00B9" w:rsidRDefault="001D00B9" w:rsidP="001D00B9">
      <w:pPr>
        <w:pStyle w:val="Plattetekst"/>
      </w:pPr>
      <w:r>
        <w:t>H</w:t>
      </w:r>
      <w:r w:rsidRPr="005A4F0B">
        <w:t>outen draagconstructie voor overstekende houten bakgoten, gesitueerd aan de voet van het dak.</w:t>
      </w:r>
    </w:p>
    <w:p w14:paraId="42FDBE86" w14:textId="77777777" w:rsidR="001D00B9" w:rsidRPr="005A4F0B" w:rsidRDefault="001D00B9" w:rsidP="001D00B9">
      <w:pPr>
        <w:pStyle w:val="Plattetekst"/>
      </w:pPr>
      <w:r>
        <w:t xml:space="preserve">De uitbekleding van de bakgootconstructies wordt beschreven in hoofdstuk 37, de dichting van de bakgoten in hoofdstuk 38. </w:t>
      </w:r>
    </w:p>
    <w:p w14:paraId="1B82FD70" w14:textId="77777777" w:rsidR="001D00B9" w:rsidRPr="00107DCA" w:rsidRDefault="001D00B9" w:rsidP="001D00B9">
      <w:pPr>
        <w:pStyle w:val="Kop6"/>
      </w:pPr>
      <w:r w:rsidRPr="00107DCA">
        <w:t>Meting</w:t>
      </w:r>
    </w:p>
    <w:p w14:paraId="0B41749A" w14:textId="77777777" w:rsidR="001D00B9" w:rsidRPr="00107DCA" w:rsidRDefault="001D00B9" w:rsidP="001D00B9">
      <w:pPr>
        <w:pStyle w:val="Plattetekstinspringen"/>
      </w:pPr>
      <w:r>
        <w:t>aard</w:t>
      </w:r>
      <w:r w:rsidRPr="00107DCA">
        <w:t xml:space="preserve"> van de overeenkomst: Pro Memorie (PM). Inbegrepen in de prijs van </w:t>
      </w:r>
      <w:r>
        <w:t>het hellend</w:t>
      </w:r>
      <w:r w:rsidRPr="00107DCA">
        <w:t xml:space="preserve"> dak.</w:t>
      </w:r>
    </w:p>
    <w:p w14:paraId="6922F349" w14:textId="77777777" w:rsidR="001D00B9" w:rsidRDefault="001D00B9" w:rsidP="001D00B9">
      <w:pPr>
        <w:pStyle w:val="Kop6"/>
      </w:pPr>
      <w:r w:rsidRPr="004A2247">
        <w:t>Materiaal</w:t>
      </w:r>
    </w:p>
    <w:p w14:paraId="7CDC3253" w14:textId="77777777" w:rsidR="001D00B9" w:rsidRDefault="001D00B9" w:rsidP="001D00B9">
      <w:pPr>
        <w:pStyle w:val="Kop8"/>
      </w:pPr>
      <w:r>
        <w:t>Specificaties</w:t>
      </w:r>
    </w:p>
    <w:p w14:paraId="26838F31" w14:textId="77777777" w:rsidR="001D00B9" w:rsidRPr="00107DCA" w:rsidRDefault="001D00B9" w:rsidP="001D00B9">
      <w:pPr>
        <w:pStyle w:val="Plattetekstinspringen"/>
      </w:pPr>
      <w:r w:rsidRPr="00107DCA">
        <w:t>Zie bepalingen onder artikel 28.20.</w:t>
      </w:r>
    </w:p>
    <w:p w14:paraId="20191A27" w14:textId="77777777" w:rsidR="001D00B9" w:rsidRPr="00107DCA" w:rsidRDefault="001D00B9" w:rsidP="001D00B9">
      <w:pPr>
        <w:pStyle w:val="Plattetekstinspringen"/>
      </w:pPr>
      <w:r w:rsidRPr="00107DCA">
        <w:t>Type hout: naaldhout (vuren, grenen, douglas, ..)</w:t>
      </w:r>
    </w:p>
    <w:p w14:paraId="7E0D0B5A" w14:textId="77777777" w:rsidR="001D00B9" w:rsidRPr="00107DCA" w:rsidRDefault="001D00B9" w:rsidP="001D00B9">
      <w:pPr>
        <w:pStyle w:val="Plattetekstinspringen"/>
      </w:pPr>
      <w:r w:rsidRPr="00107DCA">
        <w:t>Houtverduurzaming: A2.1 procédé volgens STS 04.3 of natuurlijke duurzaamheidsklasse 2</w:t>
      </w:r>
    </w:p>
    <w:p w14:paraId="55797CF2" w14:textId="77777777" w:rsidR="001D00B9" w:rsidRDefault="001D00B9" w:rsidP="001D00B9">
      <w:pPr>
        <w:pStyle w:val="Plattetekstinspringen"/>
      </w:pPr>
      <w:r w:rsidRPr="00107DCA">
        <w:t>Tolerantie: klasse 2 volgens NBN EN 336</w:t>
      </w:r>
    </w:p>
    <w:p w14:paraId="30BB367E" w14:textId="77777777" w:rsidR="001D00B9" w:rsidRDefault="001D00B9" w:rsidP="001D00B9">
      <w:pPr>
        <w:pStyle w:val="Plattetekstinspringen"/>
      </w:pPr>
      <w:r>
        <w:t xml:space="preserve">Maximale doorbuiging (berekend volgens de zeldzame belastingscombinatie): </w:t>
      </w:r>
      <w:r w:rsidRPr="005F5B13">
        <w:rPr>
          <w:rStyle w:val="Keuze-blauw"/>
        </w:rPr>
        <w:t>1/350  / 1/300</w:t>
      </w:r>
      <w:r>
        <w:t xml:space="preserve"> van overspanning</w:t>
      </w:r>
    </w:p>
    <w:p w14:paraId="19264CCD" w14:textId="77777777" w:rsidR="001D00B9" w:rsidRDefault="001D00B9" w:rsidP="001D00B9">
      <w:pPr>
        <w:pStyle w:val="Plattetekstinspringen"/>
        <w:tabs>
          <w:tab w:val="clear" w:pos="360"/>
          <w:tab w:val="num" w:pos="20"/>
        </w:tabs>
      </w:pPr>
      <w:r>
        <w:t xml:space="preserve">Secties gootklossen: minimum </w:t>
      </w:r>
      <w:r w:rsidRPr="005F5B13">
        <w:rPr>
          <w:rStyle w:val="Keuze-blauw"/>
        </w:rPr>
        <w:t>63x72 mm (volgens NBN 219) / 65x75 (Oregon) / …x… mm</w:t>
      </w:r>
    </w:p>
    <w:p w14:paraId="6D5D23D2" w14:textId="77777777" w:rsidR="001D00B9" w:rsidRPr="005F5B13" w:rsidRDefault="001D00B9" w:rsidP="001D00B9">
      <w:pPr>
        <w:pStyle w:val="Plattetekstinspringen"/>
        <w:tabs>
          <w:tab w:val="clear" w:pos="360"/>
          <w:tab w:val="num" w:pos="20"/>
        </w:tabs>
        <w:rPr>
          <w:rStyle w:val="Keuze-blauw"/>
        </w:rPr>
      </w:pPr>
      <w:r>
        <w:t xml:space="preserve">Gootbodem en binnenboeibord: </w:t>
      </w:r>
      <w:r w:rsidRPr="005F5B13">
        <w:rPr>
          <w:rStyle w:val="Keuze-blauw"/>
        </w:rPr>
        <w:t xml:space="preserve">planken, dikte min. 19 / </w:t>
      </w:r>
      <w:smartTag w:uri="urn:schemas-microsoft-com:office:smarttags" w:element="metricconverter">
        <w:smartTagPr>
          <w:attr w:name="ProductID" w:val="25 mm"/>
        </w:smartTagPr>
        <w:r w:rsidRPr="005F5B13">
          <w:rPr>
            <w:rStyle w:val="Keuze-blauw"/>
          </w:rPr>
          <w:t>25 mm</w:t>
        </w:r>
      </w:smartTag>
      <w:r w:rsidRPr="005F5B13">
        <w:rPr>
          <w:rStyle w:val="Keuze-blauw"/>
        </w:rPr>
        <w:t xml:space="preserve"> / WBP-multiplex, dikte 18 / .. mm.</w:t>
      </w:r>
    </w:p>
    <w:p w14:paraId="293416D7" w14:textId="77777777" w:rsidR="001D00B9" w:rsidRDefault="001D00B9" w:rsidP="001D00B9">
      <w:pPr>
        <w:pStyle w:val="Kop6"/>
      </w:pPr>
      <w:r w:rsidRPr="00A8188B">
        <w:t>Uitvoering</w:t>
      </w:r>
    </w:p>
    <w:p w14:paraId="4E5D1125" w14:textId="77777777" w:rsidR="001D00B9" w:rsidRPr="00A8188B" w:rsidRDefault="001D00B9" w:rsidP="001D00B9">
      <w:pPr>
        <w:pStyle w:val="Plattetekstinspringen"/>
      </w:pPr>
      <w:r>
        <w:t>Volgens</w:t>
      </w:r>
      <w:r w:rsidRPr="00A8188B">
        <w:t xml:space="preserve"> de aanduidingen op de plannen en de detailtekeningen.</w:t>
      </w:r>
    </w:p>
    <w:p w14:paraId="63678684" w14:textId="77777777" w:rsidR="001D00B9" w:rsidRDefault="001D00B9" w:rsidP="001D00B9">
      <w:pPr>
        <w:pStyle w:val="Plattetekstinspringen"/>
      </w:pPr>
      <w:r>
        <w:t xml:space="preserve">Tussenafstand gootklossen (h.o.h.): maximum </w:t>
      </w:r>
      <w:r w:rsidRPr="005F5B13">
        <w:rPr>
          <w:rStyle w:val="Keuze-blauw"/>
        </w:rPr>
        <w:t>0,45 / 0,40 / ...</w:t>
      </w:r>
      <w:r>
        <w:t xml:space="preserve"> m.</w:t>
      </w:r>
    </w:p>
    <w:p w14:paraId="15A05A23" w14:textId="77777777" w:rsidR="001D00B9" w:rsidRDefault="001D00B9" w:rsidP="001D00B9">
      <w:pPr>
        <w:pStyle w:val="Plattetekstinspringen"/>
      </w:pPr>
      <w:r>
        <w:t xml:space="preserve">Uitkraging: </w:t>
      </w:r>
      <w:r w:rsidRPr="005F5B13">
        <w:rPr>
          <w:rStyle w:val="Keuze-blauw"/>
        </w:rPr>
        <w:t>overeenkomstig aanduiding op plan</w:t>
      </w:r>
      <w:r>
        <w:t xml:space="preserve"> (</w:t>
      </w:r>
      <w:r w:rsidRPr="005F5B13">
        <w:rPr>
          <w:rStyle w:val="Keuze-blauw"/>
        </w:rPr>
        <w:t>0,30 / 0,40 / 0,50 / 0,60 / … m)</w:t>
      </w:r>
    </w:p>
    <w:p w14:paraId="43AE9E92" w14:textId="77777777" w:rsidR="001D00B9" w:rsidRDefault="001D00B9" w:rsidP="001D00B9">
      <w:pPr>
        <w:pStyle w:val="Plattetekstinspringen"/>
      </w:pPr>
      <w:r>
        <w:t>Ze dragen over de volledige muurdikte en worden tegen de dakkepers, de gordingen of de muurplaten vastgenageld. Minimaal om de 3 klossen worden ze verankerd. De aannemer treft tevens alle nodige voorzorgen om het knikken van de dakgoot te voorkomen.</w:t>
      </w:r>
    </w:p>
    <w:p w14:paraId="1D06272D" w14:textId="77777777" w:rsidR="001D00B9" w:rsidRDefault="001D00B9" w:rsidP="001D00B9">
      <w:pPr>
        <w:pStyle w:val="Plattetekstinspringen"/>
      </w:pPr>
      <w:r>
        <w:t>De buitenrand van de dakgoot wordt gevormd door een doorlopende keper, met dezelfde sectie als de gootklossen en die tegen de klossen genageld wordt en/of verbonden met nagelplaten.</w:t>
      </w:r>
    </w:p>
    <w:p w14:paraId="10199E8D" w14:textId="77777777" w:rsidR="001D00B9" w:rsidRDefault="001D00B9" w:rsidP="001D00B9">
      <w:pPr>
        <w:pStyle w:val="Kop8"/>
      </w:pPr>
      <w:r>
        <w:t xml:space="preserve">Aanvullende uitvoeringsvoorschriften </w:t>
      </w:r>
      <w:r w:rsidR="00156DE5">
        <w:t>(te schrappen door ontwerper indien niet van toepassing)</w:t>
      </w:r>
    </w:p>
    <w:p w14:paraId="41E4395A" w14:textId="77777777" w:rsidR="001D00B9" w:rsidRDefault="001D00B9" w:rsidP="001D00B9">
      <w:pPr>
        <w:pStyle w:val="Plattetekstinspringen"/>
      </w:pPr>
      <w:r>
        <w:t xml:space="preserve">Het afschot in de goot wordt gevormd door vulstukken die op de gootklossen genageld worden. Ze hebben dezelfde breedte als deze klossen. Hierdoor wordt een inwendige helling van de gootbodem van </w:t>
      </w:r>
      <w:r w:rsidRPr="005F5B13">
        <w:rPr>
          <w:rStyle w:val="Keuze-blauw"/>
        </w:rPr>
        <w:t>2 / ...</w:t>
      </w:r>
      <w:r>
        <w:t xml:space="preserve"> mm/m bekomen.</w:t>
      </w:r>
    </w:p>
    <w:p w14:paraId="6B78F906" w14:textId="77777777" w:rsidR="001D00B9" w:rsidRDefault="001D00B9" w:rsidP="001D00B9">
      <w:pPr>
        <w:pStyle w:val="Plattetekstinspringen"/>
      </w:pPr>
      <w:r>
        <w:t xml:space="preserve">Een afgeschuinde driehoekige hoeklijst van circa </w:t>
      </w:r>
      <w:r w:rsidRPr="005F5B13">
        <w:rPr>
          <w:rStyle w:val="Keuze-blauw"/>
        </w:rPr>
        <w:t>5x5 / ...</w:t>
      </w:r>
      <w:r>
        <w:t xml:space="preserve"> cm wordt op de gootbodem genageld.</w:t>
      </w:r>
    </w:p>
    <w:p w14:paraId="1AF65863" w14:textId="77777777" w:rsidR="001D00B9" w:rsidRDefault="001D00B9" w:rsidP="001D00B9">
      <w:pPr>
        <w:pStyle w:val="Kop6"/>
      </w:pPr>
      <w:r w:rsidRPr="00A8188B">
        <w:t>Toepassing</w:t>
      </w:r>
    </w:p>
    <w:p w14:paraId="77A99585" w14:textId="77777777" w:rsidR="001D00B9" w:rsidRDefault="001D00B9" w:rsidP="001D00B9">
      <w:pPr>
        <w:pStyle w:val="Kop4"/>
      </w:pPr>
      <w:bookmarkStart w:id="1622" w:name="_Toc438633729"/>
      <w:r>
        <w:t>28.25.60.</w:t>
      </w:r>
      <w:r>
        <w:tab/>
        <w:t>structuurelementen – onderdelen hellend dak/dakrandoversteken</w:t>
      </w:r>
      <w:bookmarkEnd w:id="1622"/>
    </w:p>
    <w:p w14:paraId="3FD9FB10" w14:textId="77777777" w:rsidR="001D00B9" w:rsidRDefault="001D00B9" w:rsidP="001D00B9">
      <w:pPr>
        <w:pStyle w:val="Kop5"/>
      </w:pPr>
      <w:bookmarkStart w:id="1623" w:name="_Toc438633730"/>
      <w:r>
        <w:t>28.25.61.</w:t>
      </w:r>
      <w:r>
        <w:tab/>
        <w:t>structuurelementen – onderdelen hellend dak/dakrandoversteken – massief hout</w:t>
      </w:r>
      <w:r>
        <w:tab/>
      </w:r>
      <w:r w:rsidRPr="005331ED">
        <w:rPr>
          <w:rStyle w:val="MeetChar"/>
        </w:rPr>
        <w:t>|PM|</w:t>
      </w:r>
      <w:bookmarkEnd w:id="1623"/>
    </w:p>
    <w:p w14:paraId="28817672" w14:textId="77777777" w:rsidR="001D00B9" w:rsidRDefault="001D00B9" w:rsidP="001D00B9">
      <w:pPr>
        <w:pStyle w:val="Kop6"/>
      </w:pPr>
      <w:r w:rsidRPr="00A8188B">
        <w:t>Omschrijving</w:t>
      </w:r>
    </w:p>
    <w:p w14:paraId="09A9C0E5" w14:textId="77777777" w:rsidR="001D00B9" w:rsidRPr="00A8188B" w:rsidRDefault="001D00B9" w:rsidP="001D00B9">
      <w:pPr>
        <w:pStyle w:val="Plattetekst"/>
      </w:pPr>
      <w:r>
        <w:t xml:space="preserve">Niet zichtbare houten draagstructuur voor </w:t>
      </w:r>
      <w:r w:rsidRPr="00A8188B">
        <w:t>dakrandoversteken aan zijranden, bovenran</w:t>
      </w:r>
      <w:r>
        <w:t>den en onderranden van een dak</w:t>
      </w:r>
      <w:r w:rsidRPr="00A8188B">
        <w:t>.</w:t>
      </w:r>
      <w:r>
        <w:t xml:space="preserve"> De uitbekleding van de dakrandoversteken worden beschreven in hoofdstuk 37.</w:t>
      </w:r>
    </w:p>
    <w:p w14:paraId="5059BDA0" w14:textId="77777777" w:rsidR="001D00B9" w:rsidRPr="00107DCA" w:rsidRDefault="001D00B9" w:rsidP="001D00B9">
      <w:pPr>
        <w:pStyle w:val="Kop6"/>
      </w:pPr>
      <w:r w:rsidRPr="00107DCA">
        <w:t>Meting</w:t>
      </w:r>
    </w:p>
    <w:p w14:paraId="1DCC71F4" w14:textId="77777777" w:rsidR="001D00B9" w:rsidRPr="00107DCA" w:rsidRDefault="001D00B9" w:rsidP="001D00B9">
      <w:pPr>
        <w:pStyle w:val="Plattetekstinspringen"/>
      </w:pPr>
      <w:r>
        <w:t>aard</w:t>
      </w:r>
      <w:r w:rsidRPr="00107DCA">
        <w:t xml:space="preserve"> van de overeenkomst: Pro Memorie (PM). Inbegrepen in de prijs van </w:t>
      </w:r>
      <w:r>
        <w:t>het hellend</w:t>
      </w:r>
      <w:r w:rsidRPr="00107DCA">
        <w:t xml:space="preserve"> dak.</w:t>
      </w:r>
    </w:p>
    <w:p w14:paraId="473C546A" w14:textId="77777777" w:rsidR="001D00B9" w:rsidRDefault="001D00B9" w:rsidP="001D00B9">
      <w:pPr>
        <w:pStyle w:val="Kop6"/>
      </w:pPr>
      <w:r w:rsidRPr="004A2247">
        <w:t>Materiaal</w:t>
      </w:r>
    </w:p>
    <w:p w14:paraId="707F37E1" w14:textId="77777777" w:rsidR="001D00B9" w:rsidRDefault="001D00B9" w:rsidP="001D00B9">
      <w:pPr>
        <w:pStyle w:val="Kop8"/>
      </w:pPr>
      <w:r>
        <w:t>Specificaties</w:t>
      </w:r>
    </w:p>
    <w:p w14:paraId="5B8F969E" w14:textId="77777777" w:rsidR="001D00B9" w:rsidRPr="00107DCA" w:rsidRDefault="001D00B9" w:rsidP="001D00B9">
      <w:pPr>
        <w:pStyle w:val="Plattetekstinspringen"/>
      </w:pPr>
      <w:r w:rsidRPr="00107DCA">
        <w:t>Zie bepalingen onder artikel 28.20.</w:t>
      </w:r>
    </w:p>
    <w:p w14:paraId="2E920A2F" w14:textId="77777777" w:rsidR="001D00B9" w:rsidRPr="00107DCA" w:rsidRDefault="001D00B9" w:rsidP="001D00B9">
      <w:pPr>
        <w:pStyle w:val="Plattetekstinspringen"/>
      </w:pPr>
      <w:r w:rsidRPr="00107DCA">
        <w:t>Type hout: naaldhout (vuren, grenen, douglas, ..)</w:t>
      </w:r>
    </w:p>
    <w:p w14:paraId="339D7E4C" w14:textId="77777777" w:rsidR="001D00B9" w:rsidRPr="00107DCA" w:rsidRDefault="001D00B9" w:rsidP="001D00B9">
      <w:pPr>
        <w:pStyle w:val="Plattetekstinspringen"/>
      </w:pPr>
      <w:r w:rsidRPr="00107DCA">
        <w:t>Houtverduurzaming: A2.1 procédé volgens STS 04.3 of natuurlijke duurzaamheidsklasse 2</w:t>
      </w:r>
    </w:p>
    <w:p w14:paraId="3C02FF8D" w14:textId="77777777" w:rsidR="001D00B9" w:rsidRDefault="001D00B9" w:rsidP="001D00B9">
      <w:pPr>
        <w:pStyle w:val="Plattetekstinspringen"/>
      </w:pPr>
      <w:r w:rsidRPr="00107DCA">
        <w:t>Tolerantie: klasse 2 volgens NBN EN 336</w:t>
      </w:r>
    </w:p>
    <w:p w14:paraId="5A12AB2C" w14:textId="77777777" w:rsidR="001D00B9" w:rsidRDefault="001D00B9" w:rsidP="001D00B9">
      <w:pPr>
        <w:pStyle w:val="Plattetekstinspringen"/>
        <w:tabs>
          <w:tab w:val="clear" w:pos="360"/>
          <w:tab w:val="num" w:pos="20"/>
        </w:tabs>
      </w:pPr>
      <w:r>
        <w:t xml:space="preserve">Oversteekklossen: sectie minimum </w:t>
      </w:r>
      <w:r w:rsidRPr="005F5B13">
        <w:rPr>
          <w:rStyle w:val="Keuze-blauw"/>
        </w:rPr>
        <w:t>63x72 mm (volgens NBN 219) / 65x75 (Oregon) …x… mm</w:t>
      </w:r>
    </w:p>
    <w:p w14:paraId="193DA6DB" w14:textId="77777777" w:rsidR="001D00B9" w:rsidRDefault="001D00B9" w:rsidP="001D00B9">
      <w:pPr>
        <w:pStyle w:val="Kop6"/>
      </w:pPr>
      <w:r w:rsidRPr="00A8188B">
        <w:t>Uitvoering</w:t>
      </w:r>
    </w:p>
    <w:p w14:paraId="6D36DA4D" w14:textId="77777777" w:rsidR="001D00B9" w:rsidRPr="00617F3E" w:rsidRDefault="001D00B9" w:rsidP="001D00B9">
      <w:pPr>
        <w:pStyle w:val="Plattetekstinspringen"/>
        <w:tabs>
          <w:tab w:val="clear" w:pos="360"/>
          <w:tab w:val="num" w:pos="20"/>
        </w:tabs>
      </w:pPr>
      <w:r>
        <w:t>Volgens</w:t>
      </w:r>
      <w:r w:rsidRPr="00617F3E">
        <w:t xml:space="preserve"> de aanduidingen op de plannen en de detailtekeningen.</w:t>
      </w:r>
    </w:p>
    <w:p w14:paraId="6C61A565" w14:textId="77777777" w:rsidR="001D00B9" w:rsidRDefault="001D00B9" w:rsidP="001D00B9">
      <w:pPr>
        <w:pStyle w:val="Plattetekstinspringen"/>
        <w:tabs>
          <w:tab w:val="clear" w:pos="360"/>
          <w:tab w:val="num" w:pos="20"/>
        </w:tabs>
      </w:pPr>
      <w:r>
        <w:t xml:space="preserve">Uitkraging: </w:t>
      </w:r>
      <w:r w:rsidRPr="005F5B13">
        <w:rPr>
          <w:rStyle w:val="Keuze-blauw"/>
        </w:rPr>
        <w:t>overeenkomstig aanduiding op plan</w:t>
      </w:r>
      <w:r>
        <w:t xml:space="preserve"> (</w:t>
      </w:r>
      <w:r w:rsidRPr="005F5B13">
        <w:rPr>
          <w:rStyle w:val="Keuze-blauw"/>
        </w:rPr>
        <w:t>0,30 / 0,40 / 0,50 / 0,60 / … m)</w:t>
      </w:r>
    </w:p>
    <w:p w14:paraId="79130368" w14:textId="77777777" w:rsidR="001D00B9" w:rsidRDefault="001D00B9" w:rsidP="001D00B9">
      <w:pPr>
        <w:pStyle w:val="Plattetekstinspringen"/>
        <w:tabs>
          <w:tab w:val="clear" w:pos="360"/>
          <w:tab w:val="num" w:pos="20"/>
        </w:tabs>
      </w:pPr>
      <w:r>
        <w:t xml:space="preserve">Ze dragen over de volledige muurdikte en worden tegen de dakkepers, de gordingen of de muurplaten vastgenageld. Minimaal om de 3 klossen worden ze verankerd . De aannemer treft alle nodige voorzorgen om het knikken van de dakoversteek te voorkomen. </w:t>
      </w:r>
    </w:p>
    <w:p w14:paraId="6976A663" w14:textId="77777777" w:rsidR="001D00B9" w:rsidRDefault="001D00B9" w:rsidP="001D00B9">
      <w:pPr>
        <w:pStyle w:val="Plattetekstinspringen"/>
        <w:tabs>
          <w:tab w:val="clear" w:pos="360"/>
          <w:tab w:val="num" w:pos="20"/>
        </w:tabs>
      </w:pPr>
      <w:r>
        <w:t>Minimaal om de 120 cm wordt de boordplank verstevigd met roestvaste bevestigingsmiddelen. De lassen van de boordplank worden verstevigd door het inslaan van een strip gegalvaniseerd bandstaal van minimum 30x1,5 mm.</w:t>
      </w:r>
    </w:p>
    <w:p w14:paraId="07DA1CAE" w14:textId="77777777" w:rsidR="001D00B9" w:rsidRDefault="001D00B9" w:rsidP="001D00B9">
      <w:pPr>
        <w:pStyle w:val="Plattetekstinspringen"/>
        <w:tabs>
          <w:tab w:val="clear" w:pos="360"/>
          <w:tab w:val="num" w:pos="20"/>
        </w:tabs>
      </w:pPr>
      <w:r>
        <w:t>De buitenrand van de dakoversteek wordt gevormd door een doorlopende keper, met dezelfde sectie als de overstekklossen en die tegen de klossen genageld wordt.</w:t>
      </w:r>
    </w:p>
    <w:p w14:paraId="558AE439" w14:textId="77777777" w:rsidR="001D00B9" w:rsidRDefault="001D00B9" w:rsidP="001D00B9">
      <w:pPr>
        <w:pStyle w:val="Kop6"/>
      </w:pPr>
      <w:r w:rsidRPr="00A8188B">
        <w:t>Toepassing</w:t>
      </w:r>
    </w:p>
    <w:p w14:paraId="4C625492" w14:textId="77777777" w:rsidR="001D00B9" w:rsidRPr="009F0223" w:rsidRDefault="001D00B9" w:rsidP="001D00B9">
      <w:pPr>
        <w:pStyle w:val="Kop4"/>
      </w:pPr>
      <w:bookmarkStart w:id="1624" w:name="_Toc438633731"/>
      <w:r>
        <w:t>28.25.70.</w:t>
      </w:r>
      <w:r>
        <w:tab/>
        <w:t>structuurelementen – onderdelen hellend dak/tengel- en panlatten</w:t>
      </w:r>
      <w:r>
        <w:tab/>
      </w:r>
      <w:r w:rsidRPr="009F0223">
        <w:rPr>
          <w:rStyle w:val="MeetChar"/>
        </w:rPr>
        <w:t>|PM|</w:t>
      </w:r>
      <w:bookmarkEnd w:id="1624"/>
    </w:p>
    <w:p w14:paraId="73533429" w14:textId="77777777" w:rsidR="001D00B9" w:rsidRPr="00107DCA" w:rsidRDefault="001D00B9" w:rsidP="001D00B9">
      <w:pPr>
        <w:pStyle w:val="Kop6"/>
      </w:pPr>
      <w:r w:rsidRPr="00107DCA">
        <w:t>Meting</w:t>
      </w:r>
    </w:p>
    <w:p w14:paraId="5A0501E7" w14:textId="77777777" w:rsidR="001D00B9" w:rsidRPr="00107DCA" w:rsidRDefault="001D00B9" w:rsidP="001D00B9">
      <w:pPr>
        <w:pStyle w:val="Plattetekstinspringen"/>
      </w:pPr>
      <w:r>
        <w:t>aard</w:t>
      </w:r>
      <w:r w:rsidRPr="00107DCA">
        <w:t xml:space="preserve"> van de overeenkomst: Pro Memorie (PM). Inbegrepen in de prijs van </w:t>
      </w:r>
      <w:r>
        <w:t>het hellend</w:t>
      </w:r>
      <w:r w:rsidRPr="00107DCA">
        <w:t xml:space="preserve"> dak.</w:t>
      </w:r>
    </w:p>
    <w:p w14:paraId="0D26E23F" w14:textId="77777777" w:rsidR="001D00B9" w:rsidRDefault="001D00B9" w:rsidP="001D00B9">
      <w:pPr>
        <w:pStyle w:val="Kop6"/>
      </w:pPr>
      <w:r w:rsidRPr="00A8188B">
        <w:t>Materialen</w:t>
      </w:r>
    </w:p>
    <w:p w14:paraId="27C250DF" w14:textId="77777777" w:rsidR="001D00B9" w:rsidRPr="005663DF" w:rsidRDefault="001D00B9" w:rsidP="001D00B9">
      <w:pPr>
        <w:pStyle w:val="Plattetekstinspringen"/>
        <w:tabs>
          <w:tab w:val="left" w:pos="1843"/>
        </w:tabs>
      </w:pPr>
      <w:r w:rsidRPr="005663DF">
        <w:t xml:space="preserve">De tengel- en panlatten zijn van timmerhout volgens STS 04.1, 3° kwaliteit volgens NBN 272. </w:t>
      </w:r>
    </w:p>
    <w:p w14:paraId="64A54783" w14:textId="77777777" w:rsidR="001D00B9" w:rsidRDefault="001D00B9" w:rsidP="001D00B9">
      <w:pPr>
        <w:pStyle w:val="Kop8"/>
      </w:pPr>
      <w:r>
        <w:t>Specificaties</w:t>
      </w:r>
    </w:p>
    <w:p w14:paraId="33B557E3" w14:textId="77777777" w:rsidR="001D00B9" w:rsidRPr="005F5B13" w:rsidRDefault="001D00B9" w:rsidP="001D00B9">
      <w:pPr>
        <w:pStyle w:val="Plattetekstinspringen"/>
        <w:rPr>
          <w:rStyle w:val="Keuze-blauw"/>
        </w:rPr>
      </w:pPr>
      <w:r>
        <w:t xml:space="preserve">Houtsoort: </w:t>
      </w:r>
      <w:r w:rsidRPr="005F5B13">
        <w:rPr>
          <w:rStyle w:val="Keuze-blauw"/>
        </w:rPr>
        <w:t>Rood Noords grenen (PNG) nr. 414 of Europees grenen nr. 107 of Inlands naaldhout volgens NBN 199</w:t>
      </w:r>
    </w:p>
    <w:p w14:paraId="4EF97D80" w14:textId="77777777" w:rsidR="001D00B9" w:rsidRDefault="001D00B9" w:rsidP="001D00B9">
      <w:pPr>
        <w:pStyle w:val="Plattetekstinspringen"/>
      </w:pPr>
      <w:r>
        <w:t>Houtverduurzaming:</w:t>
      </w:r>
      <w:r w:rsidRPr="005F5B13">
        <w:rPr>
          <w:rStyle w:val="Keuze-blauw"/>
        </w:rPr>
        <w:t xml:space="preserve"> </w:t>
      </w:r>
      <w:r>
        <w:t>procédé A2.1 volgens NBN EN 351 (met behandelingscertificaat)</w:t>
      </w:r>
    </w:p>
    <w:p w14:paraId="54506FC4" w14:textId="77777777" w:rsidR="001D00B9" w:rsidRDefault="001D00B9" w:rsidP="001D00B9">
      <w:pPr>
        <w:pStyle w:val="Plattetekstinspringen"/>
      </w:pPr>
      <w:r>
        <w:t xml:space="preserve">Secties:  aangepast aan de voorziene dakpan of lei, de afstand tussen de kepers en de dakhelling </w:t>
      </w:r>
    </w:p>
    <w:p w14:paraId="2CDC8AFF" w14:textId="77777777" w:rsidR="001D00B9" w:rsidRPr="00500015" w:rsidRDefault="001D00B9" w:rsidP="001D00B9">
      <w:pPr>
        <w:pStyle w:val="Plattetekstinspringen2"/>
      </w:pPr>
      <w:r w:rsidRPr="00500015">
        <w:t xml:space="preserve">tengellatten: minimum </w:t>
      </w:r>
      <w:r w:rsidRPr="00500015">
        <w:rPr>
          <w:rStyle w:val="Keuze-blauw"/>
        </w:rPr>
        <w:t>18x32 / 26x32 / ...</w:t>
      </w:r>
      <w:r w:rsidRPr="00500015">
        <w:t xml:space="preserve"> mm</w:t>
      </w:r>
    </w:p>
    <w:p w14:paraId="23CD157B" w14:textId="77777777" w:rsidR="001D00B9" w:rsidRDefault="001D00B9" w:rsidP="001D00B9">
      <w:pPr>
        <w:pStyle w:val="Plattetekstinspringen2"/>
      </w:pPr>
      <w:r w:rsidRPr="005663DF">
        <w:t>panlatten</w:t>
      </w:r>
      <w:r>
        <w:t>:</w:t>
      </w:r>
      <w:r w:rsidRPr="005663DF">
        <w:t xml:space="preserve"> conform tabel 5 van TV 240 en minimum</w:t>
      </w:r>
      <w:r w:rsidRPr="002F1585">
        <w:rPr>
          <w:rStyle w:val="Keuze-blauw"/>
        </w:rPr>
        <w:t xml:space="preserve"> 26x32 / 26x38 / 32x32 / …</w:t>
      </w:r>
      <w:r>
        <w:t xml:space="preserve"> mm.</w:t>
      </w:r>
    </w:p>
    <w:p w14:paraId="0DBDD60B" w14:textId="77777777" w:rsidR="001D00B9" w:rsidRPr="005F5B13" w:rsidRDefault="001D00B9" w:rsidP="001D00B9">
      <w:pPr>
        <w:pStyle w:val="Plattetekstinspringen"/>
        <w:rPr>
          <w:rStyle w:val="Keuze-blauw"/>
        </w:rPr>
      </w:pPr>
      <w:r>
        <w:t xml:space="preserve">Nagels: </w:t>
      </w:r>
      <w:r w:rsidRPr="005F5B13">
        <w:rPr>
          <w:rStyle w:val="Keuze-blauw"/>
        </w:rPr>
        <w:t>verzinkt / roestvast</w:t>
      </w:r>
    </w:p>
    <w:p w14:paraId="46C92CFA" w14:textId="77777777" w:rsidR="001D00B9" w:rsidRDefault="001D00B9" w:rsidP="001D00B9">
      <w:pPr>
        <w:pStyle w:val="Kop6"/>
      </w:pPr>
      <w:r w:rsidRPr="00A8188B">
        <w:t>Uitvoering</w:t>
      </w:r>
    </w:p>
    <w:p w14:paraId="2ECF4984" w14:textId="77777777" w:rsidR="001D00B9" w:rsidRDefault="001D00B9" w:rsidP="001D00B9">
      <w:pPr>
        <w:pStyle w:val="Plattetekstinspringen"/>
      </w:pPr>
      <w:r>
        <w:t>P</w:t>
      </w:r>
      <w:r w:rsidRPr="001B3DE5">
        <w:t xml:space="preserve">laatsing van </w:t>
      </w:r>
      <w:r>
        <w:t>de tengel- en panlatten volgens</w:t>
      </w:r>
      <w:r w:rsidRPr="001B3DE5">
        <w:t xml:space="preserve"> § </w:t>
      </w:r>
      <w:r>
        <w:t>2.2.2 en § 2.2.3</w:t>
      </w:r>
      <w:r w:rsidRPr="001B3DE5">
        <w:t xml:space="preserve"> van TV </w:t>
      </w:r>
      <w:r>
        <w:t>240</w:t>
      </w:r>
      <w:r w:rsidRPr="001B3DE5">
        <w:t xml:space="preserve"> en de richtlijnen van de fabrikant van de pannen. </w:t>
      </w:r>
    </w:p>
    <w:p w14:paraId="6144067F" w14:textId="77777777" w:rsidR="001D00B9" w:rsidRDefault="001D00B9" w:rsidP="001D00B9">
      <w:pPr>
        <w:pStyle w:val="Plattetekstinspringen"/>
      </w:pPr>
      <w:r w:rsidRPr="001B3DE5">
        <w:t xml:space="preserve">Het voorziene onderdak wordt ingeklemd tussen de tengellatten en de </w:t>
      </w:r>
      <w:r>
        <w:t>dakconstructie</w:t>
      </w:r>
      <w:r w:rsidRPr="001B3DE5">
        <w:t xml:space="preserve">. De tengellatten hogen de panlatten zodanig op dat de pannen of leien nergens rechtstreeks het onderdak kunnen raken. </w:t>
      </w:r>
    </w:p>
    <w:p w14:paraId="09BA2329" w14:textId="77777777" w:rsidR="001D00B9" w:rsidRDefault="001D00B9" w:rsidP="001D00B9">
      <w:pPr>
        <w:pStyle w:val="Plattetekstinspringen"/>
      </w:pPr>
      <w:r w:rsidRPr="001B3DE5">
        <w:t>De panlatten worden op iedere kruising stevig vernageld. </w:t>
      </w:r>
      <w:r>
        <w:t>Zij</w:t>
      </w:r>
      <w:r w:rsidRPr="001B3DE5">
        <w:t xml:space="preserve"> worden met gelijke tussenafstanden, wate</w:t>
      </w:r>
      <w:r>
        <w:t xml:space="preserve">rpas en evenwijdig aangebracht. </w:t>
      </w:r>
      <w:r w:rsidRPr="001B3DE5">
        <w:t xml:space="preserve">De onderste panlat </w:t>
      </w:r>
      <w:r>
        <w:t>moet</w:t>
      </w:r>
      <w:r w:rsidRPr="001B3DE5">
        <w:t xml:space="preserve"> in die mate worden verhoogd dat de onderste rij pannen of leien die </w:t>
      </w:r>
      <w:r>
        <w:t>er</w:t>
      </w:r>
      <w:r w:rsidRPr="001B3DE5">
        <w:t xml:space="preserve">op rust niet neerwaarts kan knikken. </w:t>
      </w:r>
    </w:p>
    <w:p w14:paraId="44E39A62" w14:textId="77777777" w:rsidR="001D00B9" w:rsidRDefault="001D00B9" w:rsidP="001D00B9">
      <w:pPr>
        <w:pStyle w:val="Plattetekstinspringen"/>
      </w:pPr>
      <w:r w:rsidRPr="001B3DE5">
        <w:t xml:space="preserve">De tengel en panlaten worden bevestigd met nagels die minimaal </w:t>
      </w:r>
      <w:smartTag w:uri="urn:schemas-microsoft-com:office:smarttags" w:element="metricconverter">
        <w:smartTagPr>
          <w:attr w:name="ProductID" w:val="27 mm"/>
        </w:smartTagPr>
        <w:r w:rsidRPr="001B3DE5">
          <w:t>27 mm</w:t>
        </w:r>
      </w:smartTag>
      <w:r>
        <w:t xml:space="preserve"> in de drager</w:t>
      </w:r>
      <w:r w:rsidRPr="001B3DE5">
        <w:t xml:space="preserve"> dringen. </w:t>
      </w:r>
    </w:p>
    <w:p w14:paraId="6AA68E2C" w14:textId="77777777" w:rsidR="001D00B9" w:rsidRDefault="001D00B9" w:rsidP="001D00B9">
      <w:pPr>
        <w:pStyle w:val="Kop6"/>
      </w:pPr>
      <w:r w:rsidRPr="00A8188B">
        <w:t>Toepassing</w:t>
      </w:r>
    </w:p>
    <w:p w14:paraId="12A90F65" w14:textId="77777777" w:rsidR="001D00B9" w:rsidRPr="00107DCA" w:rsidRDefault="001D00B9" w:rsidP="001D00B9">
      <w:pPr>
        <w:pStyle w:val="Kop2"/>
      </w:pPr>
      <w:bookmarkStart w:id="1625" w:name="_Toc438633732"/>
      <w:r w:rsidRPr="00107DCA">
        <w:t>28.30.</w:t>
      </w:r>
      <w:r w:rsidRPr="00107DCA">
        <w:tab/>
        <w:t>wanden – algemeen</w:t>
      </w:r>
      <w:bookmarkEnd w:id="1609"/>
      <w:bookmarkEnd w:id="1610"/>
      <w:bookmarkEnd w:id="1611"/>
      <w:bookmarkEnd w:id="1625"/>
      <w:r w:rsidRPr="00107DCA">
        <w:tab/>
      </w:r>
    </w:p>
    <w:p w14:paraId="7AC04E42" w14:textId="77777777" w:rsidR="001D00B9" w:rsidRPr="00107DCA" w:rsidRDefault="001D00B9" w:rsidP="001D00B9">
      <w:pPr>
        <w:pStyle w:val="Kop6"/>
      </w:pPr>
      <w:r w:rsidRPr="00107DCA">
        <w:t>Omschrijving</w:t>
      </w:r>
    </w:p>
    <w:p w14:paraId="3E873F80" w14:textId="77777777" w:rsidR="001D00B9" w:rsidRDefault="001D00B9" w:rsidP="001D00B9">
      <w:pPr>
        <w:pStyle w:val="Plattetekst"/>
      </w:pPr>
      <w:r w:rsidRPr="00107DCA">
        <w:t>De houtskeletwanden worden opgebouwd met verticaal geplaatste stijlen, die onder en boven met respectievelijk een onder- en bovenregel verbonden worden. Dit skelet wordt opgevuld met isolatie tussen de stijlen en langs minimaal één zijde afgewerkt met een beplating. Indien nodig wordt een windscherm en/of damprem voorzien in de wandopbouw.</w:t>
      </w:r>
    </w:p>
    <w:p w14:paraId="659BDF59" w14:textId="77777777" w:rsidR="001D00B9" w:rsidRPr="00107DCA" w:rsidRDefault="001D00B9" w:rsidP="001D00B9">
      <w:pPr>
        <w:pStyle w:val="Kop6"/>
      </w:pPr>
      <w:r>
        <w:t>Materiaal</w:t>
      </w:r>
    </w:p>
    <w:p w14:paraId="27D44EF9" w14:textId="77777777" w:rsidR="001D00B9" w:rsidRPr="00107DCA" w:rsidRDefault="001D00B9" w:rsidP="001D00B9">
      <w:pPr>
        <w:pStyle w:val="Plattetekst"/>
      </w:pPr>
      <w:r>
        <w:t>Dit</w:t>
      </w:r>
      <w:r w:rsidRPr="00107DCA">
        <w:t xml:space="preserve"> bestek beschrijft de door de ontwerper gekozen opbouw van de wanden.</w:t>
      </w:r>
    </w:p>
    <w:p w14:paraId="16E660AE" w14:textId="77777777" w:rsidR="001D00B9" w:rsidRPr="00107DCA" w:rsidRDefault="001D00B9" w:rsidP="001D00B9">
      <w:pPr>
        <w:pStyle w:val="Plattetekst"/>
      </w:pPr>
      <w:r w:rsidRPr="00107DCA">
        <w:t>Deze beschreven wandopbouw garandeert de noodzakelijke prestaties van de wand.</w:t>
      </w:r>
    </w:p>
    <w:p w14:paraId="1F17ABDC" w14:textId="77777777" w:rsidR="001D00B9" w:rsidRPr="00107DCA" w:rsidRDefault="001D00B9" w:rsidP="001D00B9">
      <w:pPr>
        <w:pStyle w:val="Plattetekst"/>
      </w:pPr>
      <w:r w:rsidRPr="00107DCA">
        <w:t>De aannemer mag bij aanvang van de werken steeds een alternatieve houtskelet draagstructuur voor de wandopbouw voorstellen aan het bestuur.</w:t>
      </w:r>
    </w:p>
    <w:p w14:paraId="6A28D6AF" w14:textId="77777777" w:rsidR="001D00B9" w:rsidRPr="00107DCA" w:rsidRDefault="001D00B9" w:rsidP="001D00B9">
      <w:pPr>
        <w:pStyle w:val="Plattetekst"/>
      </w:pPr>
      <w:r w:rsidRPr="00107DCA">
        <w:t xml:space="preserve">Aan de hand van detailtekeningen, technische fiches, testrapporten, rekennota’s en technische goedkeuringen dient de aannemer aan te tonen dat t.o.v. de in </w:t>
      </w:r>
      <w:r>
        <w:t>dit</w:t>
      </w:r>
      <w:r w:rsidRPr="00107DCA">
        <w:t xml:space="preserve"> bestek beschreven wandopbouw:</w:t>
      </w:r>
    </w:p>
    <w:p w14:paraId="3BC0E785" w14:textId="77777777" w:rsidR="001D00B9" w:rsidRPr="00107DCA" w:rsidRDefault="001D00B9" w:rsidP="001D00B9">
      <w:pPr>
        <w:pStyle w:val="Plattetekstinspringen"/>
      </w:pPr>
      <w:r w:rsidRPr="00107DCA">
        <w:t>dezelfde of betere prestaties op gebied van stabiliteit behaald worden. De berekeningen dienen te gebeuren volgens Eurocode 5.</w:t>
      </w:r>
    </w:p>
    <w:p w14:paraId="727E9B07" w14:textId="77777777" w:rsidR="001D00B9" w:rsidRPr="00107DCA" w:rsidRDefault="001D00B9" w:rsidP="001D00B9">
      <w:pPr>
        <w:pStyle w:val="Plattetekstinspringen"/>
      </w:pPr>
      <w:r w:rsidRPr="00107DCA">
        <w:t xml:space="preserve">dezelfde of betere thermische prestaties behaald worden. Het isolatiemateriaal zoals voorgeschreven in </w:t>
      </w:r>
      <w:r>
        <w:t>dit</w:t>
      </w:r>
      <w:r w:rsidRPr="00107DCA">
        <w:t xml:space="preserve"> bestek dient gebruikt te worden.</w:t>
      </w:r>
    </w:p>
    <w:p w14:paraId="7E0E40D8" w14:textId="77777777" w:rsidR="001D00B9" w:rsidRPr="00107DCA" w:rsidRDefault="001D00B9" w:rsidP="001D00B9">
      <w:pPr>
        <w:pStyle w:val="Plattetekstinspringen"/>
      </w:pPr>
      <w:r w:rsidRPr="00107DCA">
        <w:t>dezelfde of betere akoestische prestaties volgens NBN S 01-400-1 – ‘normaal akoestisch comfort’ gehaald worden.</w:t>
      </w:r>
    </w:p>
    <w:p w14:paraId="03DA8E7E" w14:textId="77777777" w:rsidR="001D00B9" w:rsidRPr="00107DCA" w:rsidRDefault="001D00B9" w:rsidP="001D00B9">
      <w:pPr>
        <w:pStyle w:val="Plattetekstinspringen"/>
      </w:pPr>
      <w:r w:rsidRPr="00107DCA">
        <w:t>indien van toepassing, dezelfde of een betere brandweerstand volgens de ‘Basisnormen brand’ (KB van 7/07/1994 met aanvullingen en wijzigingen) gehaald wordt.</w:t>
      </w:r>
    </w:p>
    <w:p w14:paraId="72991A2A" w14:textId="77777777" w:rsidR="001D00B9" w:rsidRPr="00107DCA" w:rsidRDefault="001D00B9" w:rsidP="001D00B9">
      <w:pPr>
        <w:pStyle w:val="Plattetekstinspringen"/>
      </w:pPr>
      <w:r w:rsidRPr="00107DCA">
        <w:t>dezelfde of betere hygrothermische prestaties behaald worden.</w:t>
      </w:r>
    </w:p>
    <w:p w14:paraId="768DA568" w14:textId="77777777" w:rsidR="001D00B9" w:rsidRPr="00107DCA" w:rsidRDefault="001D00B9" w:rsidP="001D00B9">
      <w:pPr>
        <w:pStyle w:val="Plattetekstinspringen"/>
      </w:pPr>
      <w:r w:rsidRPr="00107DCA">
        <w:t>dezelfde of betere stootvastheid gehaald wordt.</w:t>
      </w:r>
    </w:p>
    <w:p w14:paraId="330F7334" w14:textId="77777777" w:rsidR="001D00B9" w:rsidRPr="00107DCA" w:rsidRDefault="001D00B9" w:rsidP="001D00B9">
      <w:pPr>
        <w:pStyle w:val="Plattetekstinspringen"/>
      </w:pPr>
      <w:r w:rsidRPr="00107DCA">
        <w:t>dezelfde of betere waterwerendheid gehaald wordt.</w:t>
      </w:r>
    </w:p>
    <w:p w14:paraId="72C3656F" w14:textId="77777777" w:rsidR="001D00B9" w:rsidRPr="00107DCA" w:rsidRDefault="001D00B9" w:rsidP="001D00B9">
      <w:pPr>
        <w:pStyle w:val="Plattetekstinspringen"/>
      </w:pPr>
      <w:r w:rsidRPr="00107DCA">
        <w:t>de wanddikte zoals aangegeven op de plannen niet overschreden wordt om de bewoonbare oppervlakte zoals voorzien in het ontwerp maximaal te behouden.</w:t>
      </w:r>
    </w:p>
    <w:p w14:paraId="4D174178" w14:textId="77777777" w:rsidR="001D00B9" w:rsidRPr="00107DCA" w:rsidRDefault="001D00B9" w:rsidP="001D00B9">
      <w:pPr>
        <w:pStyle w:val="Plattetekstinspringen"/>
      </w:pPr>
      <w:r w:rsidRPr="00107DCA">
        <w:t>specifiek voor dit project: (in te vullen door architect en/of ingenieur)</w:t>
      </w:r>
    </w:p>
    <w:p w14:paraId="10377309" w14:textId="77777777" w:rsidR="001D00B9" w:rsidRPr="00107DCA" w:rsidRDefault="001D00B9" w:rsidP="001D00B9">
      <w:pPr>
        <w:pStyle w:val="Plattetekstinspringen2"/>
      </w:pPr>
      <w:r w:rsidRPr="00107DCA">
        <w:t>…</w:t>
      </w:r>
    </w:p>
    <w:p w14:paraId="3A44DCF6" w14:textId="77777777" w:rsidR="001D00B9" w:rsidRPr="00107DCA" w:rsidRDefault="001D00B9" w:rsidP="001D00B9">
      <w:pPr>
        <w:pStyle w:val="Plattetekstinspringen2"/>
      </w:pPr>
      <w:r w:rsidRPr="00107DCA">
        <w:t>…</w:t>
      </w:r>
    </w:p>
    <w:p w14:paraId="7EDDA826" w14:textId="77777777" w:rsidR="001D00B9" w:rsidRPr="00107DCA" w:rsidRDefault="001D00B9" w:rsidP="001D00B9">
      <w:pPr>
        <w:pStyle w:val="Plattetekstinspringen2"/>
      </w:pPr>
      <w:r w:rsidRPr="00107DCA">
        <w:t>…</w:t>
      </w:r>
    </w:p>
    <w:p w14:paraId="1888B165" w14:textId="77777777" w:rsidR="001D00B9" w:rsidRPr="00107DCA" w:rsidRDefault="001D00B9" w:rsidP="001D00B9">
      <w:pPr>
        <w:pStyle w:val="Plattetekstinspringen"/>
      </w:pPr>
      <w:r w:rsidRPr="00107DCA">
        <w:t xml:space="preserve">Indien de aannemer de equivalentie van zijn alternatieve wandopbouw met de in </w:t>
      </w:r>
      <w:r>
        <w:t>dit</w:t>
      </w:r>
      <w:r w:rsidRPr="00107DCA">
        <w:t xml:space="preserve"> bestek beschreven wandopbouw op bovenvernoemde gebieden kan aantonen, mag hij de wanden uitvoeren volgens zijn alternatieve wandopbouw. In dit geval verbindt de aannemer zich er toe deze alternatieve wandopbouw uit te voeren zonder prijsconsequenties voor onderhavig artikel.</w:t>
      </w:r>
    </w:p>
    <w:p w14:paraId="4F0A1F45" w14:textId="77777777" w:rsidR="001D00B9" w:rsidRPr="00107DCA" w:rsidRDefault="001D00B9" w:rsidP="001D00B9">
      <w:pPr>
        <w:pStyle w:val="Plattetekstinspringen"/>
      </w:pPr>
      <w:r w:rsidRPr="00107DCA">
        <w:t>De onderdelen van de alternatieve wand dienen te voldoen aan de toepasselijke specificaties van artikels 28.10 tot en met 28.16.</w:t>
      </w:r>
    </w:p>
    <w:p w14:paraId="525E8104" w14:textId="77777777" w:rsidR="001D00B9" w:rsidRPr="00107DCA" w:rsidRDefault="001D00B9" w:rsidP="001D00B9">
      <w:pPr>
        <w:pStyle w:val="Kop3"/>
      </w:pPr>
      <w:bookmarkStart w:id="1626" w:name="_Toc384116239"/>
      <w:bookmarkStart w:id="1627" w:name="_Toc384116325"/>
      <w:bookmarkStart w:id="1628" w:name="_Toc387672370"/>
      <w:bookmarkStart w:id="1629" w:name="_Toc438633733"/>
      <w:r w:rsidRPr="00107DCA">
        <w:t>28.31.</w:t>
      </w:r>
      <w:r w:rsidRPr="00107DCA">
        <w:tab/>
        <w:t>wanden – buitenwanden</w:t>
      </w:r>
      <w:r w:rsidRPr="00107DCA">
        <w:tab/>
      </w:r>
      <w:r w:rsidRPr="00946C73">
        <w:rPr>
          <w:rStyle w:val="MeetChar"/>
        </w:rPr>
        <w:t>|FH|m2</w:t>
      </w:r>
      <w:bookmarkEnd w:id="1626"/>
      <w:bookmarkEnd w:id="1627"/>
      <w:bookmarkEnd w:id="1628"/>
      <w:bookmarkEnd w:id="1629"/>
    </w:p>
    <w:p w14:paraId="0E886653" w14:textId="77777777" w:rsidR="001D00B9" w:rsidRPr="00107DCA" w:rsidRDefault="001D00B9" w:rsidP="001D00B9">
      <w:pPr>
        <w:pStyle w:val="Kop6"/>
      </w:pPr>
      <w:r w:rsidRPr="00107DCA">
        <w:t>Omschrijving</w:t>
      </w:r>
    </w:p>
    <w:p w14:paraId="21CA38E6" w14:textId="77777777" w:rsidR="001D00B9" w:rsidRPr="00107DCA" w:rsidRDefault="001D00B9" w:rsidP="001D00B9">
      <w:pPr>
        <w:pStyle w:val="Plattetekst"/>
      </w:pPr>
      <w:r w:rsidRPr="00107DCA">
        <w:t>De wand bestaat uit een houten skelet dat aan minimaal één zijde bekleed wordt met een structurele beplating. Het isolatiemateriaal b</w:t>
      </w:r>
      <w:r>
        <w:t>evindt zich tussen de stijlen.</w:t>
      </w:r>
      <w:r w:rsidRPr="00107DCA">
        <w:t xml:space="preserve"> </w:t>
      </w:r>
    </w:p>
    <w:p w14:paraId="65F5929D" w14:textId="77777777" w:rsidR="001D00B9" w:rsidRPr="00107DCA" w:rsidRDefault="001D00B9" w:rsidP="001D00B9">
      <w:pPr>
        <w:pStyle w:val="Kop6"/>
      </w:pPr>
      <w:r w:rsidRPr="00107DCA">
        <w:t>Meting</w:t>
      </w:r>
    </w:p>
    <w:p w14:paraId="190680AE" w14:textId="77777777" w:rsidR="001D00B9" w:rsidRPr="00107DCA" w:rsidRDefault="001D00B9" w:rsidP="001D00B9">
      <w:pPr>
        <w:pStyle w:val="Plattetekstinspringen"/>
      </w:pPr>
      <w:r>
        <w:t>m</w:t>
      </w:r>
      <w:r w:rsidRPr="00107DCA">
        <w:t>eeteenheid: per m²; openingen groter dan 5 m² worden afgetrokken</w:t>
      </w:r>
    </w:p>
    <w:p w14:paraId="29835F6A" w14:textId="77777777" w:rsidR="001D00B9" w:rsidRPr="00107DCA" w:rsidRDefault="001D00B9" w:rsidP="001D00B9">
      <w:pPr>
        <w:pStyle w:val="Plattetekstinspringen"/>
      </w:pPr>
      <w:r>
        <w:t>m</w:t>
      </w:r>
      <w:r w:rsidRPr="00107DCA">
        <w:t>eetcode:</w:t>
      </w:r>
      <w:r>
        <w:br/>
      </w:r>
      <w:r w:rsidRPr="00107DCA">
        <w:t>Zijn inbegrepen in de prijs:</w:t>
      </w:r>
    </w:p>
    <w:p w14:paraId="2FF034EF" w14:textId="77777777" w:rsidR="001D00B9" w:rsidRPr="00107DCA" w:rsidRDefault="001D00B9" w:rsidP="001D00B9">
      <w:pPr>
        <w:pStyle w:val="Plattetekstinspringen2"/>
      </w:pPr>
      <w:r w:rsidRPr="00107DCA">
        <w:t>Alle voorbereidende werk- en productietekeningen</w:t>
      </w:r>
    </w:p>
    <w:p w14:paraId="2D2B7CFB" w14:textId="77777777" w:rsidR="001D00B9" w:rsidRPr="00107DCA" w:rsidRDefault="001D00B9" w:rsidP="001D00B9">
      <w:pPr>
        <w:pStyle w:val="Plattetekstinspringen2"/>
      </w:pPr>
      <w:r w:rsidRPr="00107DCA">
        <w:t>De binnen en buitenbeplatingen</w:t>
      </w:r>
    </w:p>
    <w:p w14:paraId="78667FF3" w14:textId="77777777" w:rsidR="001D00B9" w:rsidRPr="00107DCA" w:rsidRDefault="001D00B9" w:rsidP="001D00B9">
      <w:pPr>
        <w:pStyle w:val="Plattetekstinspringen2"/>
      </w:pPr>
      <w:r w:rsidRPr="00107DCA">
        <w:t>Grond-, koppel- en stelregels</w:t>
      </w:r>
    </w:p>
    <w:p w14:paraId="0F477428" w14:textId="77777777" w:rsidR="001D00B9" w:rsidRPr="00107DCA" w:rsidRDefault="001D00B9" w:rsidP="001D00B9">
      <w:pPr>
        <w:pStyle w:val="Plattetekstinspringen2"/>
      </w:pPr>
      <w:r w:rsidRPr="00107DCA">
        <w:t>Het kaderwerk (stijlen, onder- en bovenregels)</w:t>
      </w:r>
    </w:p>
    <w:p w14:paraId="433FE525" w14:textId="77777777" w:rsidR="001D00B9" w:rsidRPr="00107DCA" w:rsidRDefault="001D00B9" w:rsidP="001D00B9">
      <w:pPr>
        <w:pStyle w:val="Plattetekstinspringen2"/>
      </w:pPr>
      <w:r w:rsidRPr="00107DCA">
        <w:t>Alle extra houten stijlen voor verticale en horizontale versterkingen voor keukenkasten,  doorgaande stijlen naast ramen.</w:t>
      </w:r>
    </w:p>
    <w:p w14:paraId="05468247" w14:textId="77777777" w:rsidR="001D00B9" w:rsidRPr="00107DCA" w:rsidRDefault="001D00B9" w:rsidP="001D00B9">
      <w:pPr>
        <w:pStyle w:val="Plattetekstinspringen2"/>
      </w:pPr>
      <w:r w:rsidRPr="00107DCA">
        <w:t>Alle lateien die niet opgenomen zijn in de studie van de ingenieur (cfr. artikel 28.11.30.)</w:t>
      </w:r>
    </w:p>
    <w:p w14:paraId="7D009C5B" w14:textId="77777777" w:rsidR="001D00B9" w:rsidRPr="00107DCA" w:rsidRDefault="001D00B9" w:rsidP="001D00B9">
      <w:pPr>
        <w:pStyle w:val="Plattetekstinspringen2"/>
      </w:pPr>
      <w:r w:rsidRPr="00107DCA">
        <w:t>Ingewerkte metalen, houten of LVL-balken die niet opgenomen zijn in de studie van de ingenieur (balken die wel opgenomen zijn in de studie van de ingenieur worden beschreven onder 28.22.)</w:t>
      </w:r>
    </w:p>
    <w:p w14:paraId="1B7B429A" w14:textId="77777777" w:rsidR="001D00B9" w:rsidRPr="00107DCA" w:rsidRDefault="001D00B9" w:rsidP="001D00B9">
      <w:pPr>
        <w:pStyle w:val="Plattetekstinspringen2"/>
      </w:pPr>
      <w:r w:rsidRPr="00107DCA">
        <w:t>Ingewerkte metalen, houten of gelamelleerde kolommen die niet opgenomen zijn in de studie van de ingenieur (kolommen die wel opgenomen zijn in de studie van de ingenieur worden beschreven onder 28.24.)</w:t>
      </w:r>
    </w:p>
    <w:p w14:paraId="62B6C504" w14:textId="77777777" w:rsidR="001D00B9" w:rsidRPr="00107DCA" w:rsidRDefault="001D00B9" w:rsidP="001D00B9">
      <w:pPr>
        <w:pStyle w:val="Plattetekstinspringen2"/>
      </w:pPr>
      <w:r w:rsidRPr="00107DCA">
        <w:t>De isolatie tussen de stijlen</w:t>
      </w:r>
    </w:p>
    <w:p w14:paraId="18B117B4" w14:textId="77777777" w:rsidR="001D00B9" w:rsidRPr="00107DCA" w:rsidRDefault="001D00B9" w:rsidP="001D00B9">
      <w:pPr>
        <w:pStyle w:val="Plattetekstinspringen2"/>
      </w:pPr>
      <w:r w:rsidRPr="00107DCA">
        <w:t>In voorkomend geval folies</w:t>
      </w:r>
    </w:p>
    <w:p w14:paraId="5CE7016C" w14:textId="77777777" w:rsidR="001D00B9" w:rsidRPr="00107DCA" w:rsidRDefault="001D00B9" w:rsidP="001D00B9">
      <w:pPr>
        <w:pStyle w:val="Plattetekstinspringen2"/>
      </w:pPr>
      <w:r w:rsidRPr="00107DCA">
        <w:t>De eventuele prefabricatie en montage en alle hierbij horende werken en leveringen</w:t>
      </w:r>
    </w:p>
    <w:p w14:paraId="252E6C72" w14:textId="77777777" w:rsidR="001D00B9" w:rsidRPr="00107DCA" w:rsidRDefault="001D00B9" w:rsidP="001D00B9">
      <w:pPr>
        <w:pStyle w:val="Plattetekstinspringen2"/>
      </w:pPr>
      <w:r w:rsidRPr="00107DCA">
        <w:t>De loze buizen voor elektriciteitsvoorzieningen</w:t>
      </w:r>
    </w:p>
    <w:p w14:paraId="01030D96" w14:textId="77777777" w:rsidR="001D00B9" w:rsidRPr="00107DCA" w:rsidRDefault="001D00B9" w:rsidP="001D00B9">
      <w:pPr>
        <w:pStyle w:val="Plattetekstinspringen2"/>
      </w:pPr>
      <w:r w:rsidRPr="00107DCA">
        <w:t>Het laten van openingen in de wand en het dichtmaken achteraf</w:t>
      </w:r>
    </w:p>
    <w:p w14:paraId="6D2CE17F" w14:textId="77777777" w:rsidR="001D00B9" w:rsidRPr="00107DCA" w:rsidRDefault="001D00B9" w:rsidP="001D00B9">
      <w:pPr>
        <w:pStyle w:val="Plattetekstinspringen2"/>
      </w:pPr>
      <w:r w:rsidRPr="00107DCA">
        <w:t>Opleg- en verbindingselementen (metalen schoenen, verankeringsijzers, schroefdraadstrangen, bandijzer, nagels, bouten, schroeven, vijzen, L-ijzers voor gevelmetselwerk, …)</w:t>
      </w:r>
    </w:p>
    <w:p w14:paraId="6DD3B335" w14:textId="77777777" w:rsidR="001D00B9" w:rsidRPr="00107DCA" w:rsidRDefault="001D00B9" w:rsidP="001D00B9">
      <w:pPr>
        <w:pStyle w:val="Plattetekstinspringen2"/>
      </w:pPr>
      <w:r w:rsidRPr="00107DCA">
        <w:t>Beschermingsmaatregelen</w:t>
      </w:r>
    </w:p>
    <w:p w14:paraId="6D8ED730" w14:textId="77777777" w:rsidR="001D00B9" w:rsidRPr="00107DCA" w:rsidRDefault="001D00B9" w:rsidP="001D00B9">
      <w:pPr>
        <w:pStyle w:val="Kop6"/>
      </w:pPr>
      <w:r w:rsidRPr="00107DCA">
        <w:t>Uitvoering</w:t>
      </w:r>
    </w:p>
    <w:p w14:paraId="1BE22BAD" w14:textId="77777777" w:rsidR="001D00B9" w:rsidRPr="00107DCA" w:rsidRDefault="001D00B9" w:rsidP="001D00B9">
      <w:pPr>
        <w:pStyle w:val="Plattetekstinspringen"/>
      </w:pPr>
      <w:r w:rsidRPr="00107DCA">
        <w:t xml:space="preserve">Het kaderwerk is opgebouwd uit verticale stijlen en een onder- en bovenregel, die via nagels, nieten of krammen met elkaar verbonden zijn.  De binnen- en/of buitenbeplating worden aan het kaderwerk geschroefd, geniet, genageld of verlijmd. De bevestigingswijze en specifieke bepalingen zijn vermeld op de stabiliteitsplannen. </w:t>
      </w:r>
    </w:p>
    <w:p w14:paraId="4EB23A3A" w14:textId="77777777" w:rsidR="001D00B9" w:rsidRPr="00107DCA" w:rsidRDefault="001D00B9" w:rsidP="001D00B9">
      <w:pPr>
        <w:pStyle w:val="Plattetekstinspringen"/>
      </w:pPr>
      <w:r w:rsidRPr="00107DCA">
        <w:t xml:space="preserve">De wandelementen worden met de grond verbonden via een grondregel, met de tussenvloer eventueel via de stelregel. </w:t>
      </w:r>
    </w:p>
    <w:p w14:paraId="2670AD9F" w14:textId="77777777" w:rsidR="001D00B9" w:rsidRPr="00107DCA" w:rsidRDefault="001D00B9" w:rsidP="001D00B9">
      <w:pPr>
        <w:pStyle w:val="Plattetekstinspringen"/>
      </w:pPr>
      <w:r w:rsidRPr="00107DCA">
        <w:t xml:space="preserve">De isolatie wordt tussen de stijlen aangebracht. De dikte van de isolatie is aangepast aan de dikte van de stijlen zodat ze niet dient aangedrukt te worden in de wand.  De breedte van de isolatie is afgestemd op de tussenafstand van de kaderstijlen. </w:t>
      </w:r>
    </w:p>
    <w:p w14:paraId="4BC16B7A" w14:textId="77777777" w:rsidR="001D00B9" w:rsidRPr="00107DCA" w:rsidRDefault="001D00B9" w:rsidP="001D00B9">
      <w:pPr>
        <w:pStyle w:val="Kop6"/>
      </w:pPr>
      <w:r w:rsidRPr="00107DCA">
        <w:t>Toepassing</w:t>
      </w:r>
    </w:p>
    <w:p w14:paraId="5645026F" w14:textId="77777777" w:rsidR="001D00B9" w:rsidRPr="00107DCA" w:rsidRDefault="001D00B9" w:rsidP="001D00B9">
      <w:pPr>
        <w:pStyle w:val="Kop4"/>
      </w:pPr>
      <w:bookmarkStart w:id="1630" w:name="_Toc384116240"/>
      <w:bookmarkStart w:id="1631" w:name="_Toc384116326"/>
      <w:bookmarkStart w:id="1632" w:name="_Toc387672371"/>
      <w:bookmarkStart w:id="1633" w:name="_Toc438633734"/>
      <w:r w:rsidRPr="00107DCA">
        <w:t>28.31.10.</w:t>
      </w:r>
      <w:r w:rsidRPr="00107DCA">
        <w:tab/>
        <w:t>wanden – buitenwanden/type I</w:t>
      </w:r>
      <w:r w:rsidRPr="00107DCA">
        <w:tab/>
      </w:r>
      <w:r w:rsidRPr="00946C73">
        <w:rPr>
          <w:rStyle w:val="MeetChar"/>
        </w:rPr>
        <w:t>|FH|m2</w:t>
      </w:r>
      <w:bookmarkEnd w:id="1630"/>
      <w:bookmarkEnd w:id="1631"/>
      <w:bookmarkEnd w:id="1632"/>
      <w:bookmarkEnd w:id="1633"/>
    </w:p>
    <w:p w14:paraId="307B315E" w14:textId="77777777" w:rsidR="001D00B9" w:rsidRPr="00107DCA" w:rsidRDefault="001D00B9" w:rsidP="001D00B9">
      <w:pPr>
        <w:pStyle w:val="Kop6"/>
      </w:pPr>
      <w:r w:rsidRPr="00107DCA">
        <w:t>Materiaal</w:t>
      </w:r>
    </w:p>
    <w:p w14:paraId="0121C336" w14:textId="77777777" w:rsidR="001D00B9" w:rsidRPr="00107DCA" w:rsidRDefault="001D00B9" w:rsidP="001D00B9">
      <w:pPr>
        <w:pStyle w:val="Plattetekst"/>
      </w:pPr>
      <w:r w:rsidRPr="00107DCA">
        <w:t>Wandopbouw van buiten naar binnen:</w:t>
      </w:r>
    </w:p>
    <w:p w14:paraId="074A9CDA" w14:textId="77777777" w:rsidR="001D00B9" w:rsidRPr="00107DCA" w:rsidRDefault="001D00B9" w:rsidP="001D00B9">
      <w:pPr>
        <w:pStyle w:val="Plattetekstinspringen"/>
      </w:pPr>
      <w:r w:rsidRPr="00107DCA">
        <w:t>Beplating volgens:</w:t>
      </w:r>
    </w:p>
    <w:p w14:paraId="54700D72" w14:textId="77777777" w:rsidR="001D00B9" w:rsidRPr="00107DCA" w:rsidRDefault="001D00B9" w:rsidP="001D00B9">
      <w:pPr>
        <w:pStyle w:val="Plattetekstinspringen2"/>
      </w:pPr>
      <w:r w:rsidRPr="0038266E">
        <w:rPr>
          <w:rStyle w:val="ofwelChar"/>
        </w:rPr>
        <w:t>(ofwel)</w:t>
      </w:r>
      <w:r w:rsidRPr="00107DCA">
        <w:t xml:space="preserve"> 28.12.11 – OSB; dikte: … mm</w:t>
      </w:r>
    </w:p>
    <w:p w14:paraId="69C0A0DF" w14:textId="77777777" w:rsidR="001D00B9" w:rsidRPr="00107DCA" w:rsidRDefault="001D00B9" w:rsidP="001D00B9">
      <w:pPr>
        <w:pStyle w:val="Plattetekstinspringen2"/>
      </w:pPr>
      <w:r w:rsidRPr="0038266E">
        <w:rPr>
          <w:rStyle w:val="ofwelChar"/>
        </w:rPr>
        <w:t>(ofwel)</w:t>
      </w:r>
      <w:r w:rsidRPr="00107DCA">
        <w:t xml:space="preserve"> 28.12.12  - spaanplaat; dikte: … mm</w:t>
      </w:r>
    </w:p>
    <w:p w14:paraId="1DE87410" w14:textId="77777777" w:rsidR="001D00B9" w:rsidRPr="00107DCA" w:rsidRDefault="001D00B9" w:rsidP="001D00B9">
      <w:pPr>
        <w:pStyle w:val="Plattetekstinspringen2"/>
      </w:pPr>
      <w:r w:rsidRPr="0038266E">
        <w:rPr>
          <w:rStyle w:val="ofwelChar"/>
        </w:rPr>
        <w:t>(ofwel)</w:t>
      </w:r>
      <w:r w:rsidRPr="00107DCA">
        <w:t xml:space="preserve"> 28.12.13 - multiplex; dikte: … mm</w:t>
      </w:r>
    </w:p>
    <w:p w14:paraId="79B9569C" w14:textId="77777777" w:rsidR="001D00B9" w:rsidRPr="00107DCA" w:rsidRDefault="001D00B9" w:rsidP="001D00B9">
      <w:pPr>
        <w:pStyle w:val="Plattetekstinspringen2"/>
      </w:pPr>
      <w:r w:rsidRPr="0038266E">
        <w:rPr>
          <w:rStyle w:val="ofwelChar"/>
        </w:rPr>
        <w:t>(ofwel)</w:t>
      </w:r>
      <w:r w:rsidRPr="00107DCA">
        <w:t xml:space="preserve"> 28.12.14 – MDF; dikte: … mm</w:t>
      </w:r>
    </w:p>
    <w:p w14:paraId="563CA5D7" w14:textId="77777777" w:rsidR="001D00B9" w:rsidRPr="00107DCA" w:rsidRDefault="001D00B9" w:rsidP="001D00B9">
      <w:pPr>
        <w:pStyle w:val="Plattetekstinspringen2"/>
      </w:pPr>
      <w:r w:rsidRPr="0038266E">
        <w:rPr>
          <w:rStyle w:val="ofwelChar"/>
        </w:rPr>
        <w:t>(ofwel)</w:t>
      </w:r>
      <w:r w:rsidRPr="00107DCA">
        <w:t xml:space="preserve"> 28.12.15 – LVL; dikte: … mm</w:t>
      </w:r>
    </w:p>
    <w:p w14:paraId="6FB31D04" w14:textId="77777777" w:rsidR="001D00B9" w:rsidRPr="00107DCA" w:rsidRDefault="001D00B9" w:rsidP="001D00B9">
      <w:pPr>
        <w:pStyle w:val="Plattetekstinspringen2"/>
      </w:pPr>
      <w:r w:rsidRPr="0038266E">
        <w:rPr>
          <w:rStyle w:val="ofwelChar"/>
        </w:rPr>
        <w:t>(ofwel)</w:t>
      </w:r>
      <w:r w:rsidRPr="00107DCA">
        <w:t xml:space="preserve"> 28.12.16 – houtvezelisolatieplaat; dikte: … mm</w:t>
      </w:r>
    </w:p>
    <w:p w14:paraId="456D2295" w14:textId="77777777" w:rsidR="001D00B9" w:rsidRPr="00107DCA" w:rsidRDefault="001D00B9" w:rsidP="001D00B9">
      <w:pPr>
        <w:pStyle w:val="Plattetekstinspringen2"/>
      </w:pPr>
      <w:r w:rsidRPr="0038266E">
        <w:rPr>
          <w:rStyle w:val="ofwelChar"/>
        </w:rPr>
        <w:t>(ofwel)</w:t>
      </w:r>
      <w:r w:rsidRPr="00107DCA">
        <w:t xml:space="preserve"> 28.12.17 – houtvezelcementplaat; dikte: … mm</w:t>
      </w:r>
    </w:p>
    <w:p w14:paraId="06D478FC" w14:textId="77777777" w:rsidR="001D00B9" w:rsidRPr="00107DCA" w:rsidRDefault="001D00B9" w:rsidP="001D00B9">
      <w:pPr>
        <w:pStyle w:val="Plattetekstinspringen2"/>
      </w:pPr>
      <w:r w:rsidRPr="0038266E">
        <w:rPr>
          <w:rStyle w:val="ofwelChar"/>
        </w:rPr>
        <w:t>(ofwel)</w:t>
      </w:r>
      <w:r w:rsidRPr="00107DCA">
        <w:t xml:space="preserve"> 28.12.22 – gipsvezelplaat; dikte: … mm</w:t>
      </w:r>
    </w:p>
    <w:p w14:paraId="203220A2" w14:textId="77777777" w:rsidR="001D00B9" w:rsidRPr="00107DCA" w:rsidRDefault="001D00B9" w:rsidP="001D00B9">
      <w:pPr>
        <w:pStyle w:val="Plattetekstinspringen2"/>
      </w:pPr>
      <w:r w:rsidRPr="0038266E">
        <w:rPr>
          <w:rStyle w:val="ofwelChar"/>
        </w:rPr>
        <w:t>(ofwel)</w:t>
      </w:r>
      <w:r w:rsidRPr="00107DCA">
        <w:t xml:space="preserve"> 28.12.30 – vezelcementplaat; dikte: … mm</w:t>
      </w:r>
    </w:p>
    <w:p w14:paraId="3E1AAC76" w14:textId="77777777" w:rsidR="001D00B9" w:rsidRPr="00107DCA" w:rsidRDefault="001D00B9" w:rsidP="001D00B9">
      <w:pPr>
        <w:pStyle w:val="Plattetekstinspringen2"/>
      </w:pPr>
      <w:r w:rsidRPr="0038266E">
        <w:rPr>
          <w:rStyle w:val="ofwelChar"/>
        </w:rPr>
        <w:t>(ofwel)</w:t>
      </w:r>
      <w:r w:rsidRPr="00107DCA">
        <w:t xml:space="preserve"> 28.12.40 – calciumsilicaatplaat; dikte: … mm</w:t>
      </w:r>
    </w:p>
    <w:p w14:paraId="2056FAE5" w14:textId="77777777" w:rsidR="001D00B9" w:rsidRPr="00107DCA" w:rsidRDefault="001D00B9" w:rsidP="001D00B9">
      <w:pPr>
        <w:pStyle w:val="Plattetekstinspringen2"/>
      </w:pPr>
      <w:r w:rsidRPr="0038266E">
        <w:rPr>
          <w:rStyle w:val="ofwelChar"/>
        </w:rPr>
        <w:t>(ofwel)</w:t>
      </w:r>
      <w:r w:rsidRPr="00107DCA">
        <w:t xml:space="preserve"> 28.14.11 – buitenfolie voor wanden; dikte: … mm</w:t>
      </w:r>
    </w:p>
    <w:p w14:paraId="43E3D65E" w14:textId="77777777" w:rsidR="001D00B9" w:rsidRPr="00107DCA" w:rsidRDefault="001D00B9" w:rsidP="001D00B9">
      <w:pPr>
        <w:pStyle w:val="Plattetekstinspringen"/>
      </w:pPr>
      <w:r w:rsidRPr="00107DCA">
        <w:t xml:space="preserve">Stijlen volgens: </w:t>
      </w:r>
    </w:p>
    <w:p w14:paraId="16A3B050" w14:textId="77777777" w:rsidR="001D00B9" w:rsidRPr="00107DCA" w:rsidRDefault="001D00B9" w:rsidP="001D00B9">
      <w:pPr>
        <w:pStyle w:val="Plattetekstinspringen2"/>
      </w:pPr>
      <w:r w:rsidRPr="0038266E">
        <w:rPr>
          <w:rStyle w:val="ofwelChar"/>
        </w:rPr>
        <w:t>(ofwel)</w:t>
      </w:r>
      <w:r w:rsidRPr="00107DCA">
        <w:t xml:space="preserve"> 28.11.11- massief houten stijlen; diepte: … mm</w:t>
      </w:r>
    </w:p>
    <w:p w14:paraId="20AFB093" w14:textId="77777777" w:rsidR="001D00B9" w:rsidRPr="00107DCA" w:rsidRDefault="001D00B9" w:rsidP="001D00B9">
      <w:pPr>
        <w:pStyle w:val="Plattetekstinspringen2"/>
      </w:pPr>
      <w:r w:rsidRPr="0038266E">
        <w:rPr>
          <w:rStyle w:val="ofwelChar"/>
        </w:rPr>
        <w:t>(ofwel)</w:t>
      </w:r>
      <w:r w:rsidRPr="00107DCA">
        <w:t xml:space="preserve"> 28.11.12 – I-vormige stijlen; diepte: … mm</w:t>
      </w:r>
    </w:p>
    <w:p w14:paraId="0F15C422" w14:textId="77777777" w:rsidR="001D00B9" w:rsidRPr="00107DCA" w:rsidRDefault="001D00B9" w:rsidP="001D00B9">
      <w:pPr>
        <w:pStyle w:val="Plattetekstinspringen"/>
      </w:pPr>
      <w:r w:rsidRPr="00107DCA">
        <w:t>Onder- en bovenregel volgens 28.11.21</w:t>
      </w:r>
    </w:p>
    <w:p w14:paraId="5111FFD4" w14:textId="77777777" w:rsidR="001D00B9" w:rsidRPr="00107DCA" w:rsidRDefault="001D00B9" w:rsidP="001D00B9">
      <w:pPr>
        <w:pStyle w:val="Plattetekstinspringen"/>
      </w:pPr>
      <w:r w:rsidRPr="00107DCA">
        <w:t>Isolatie in het structureel element volgens:</w:t>
      </w:r>
    </w:p>
    <w:p w14:paraId="3A9039B0" w14:textId="77777777" w:rsidR="001D00B9" w:rsidRPr="00107DCA" w:rsidRDefault="001D00B9" w:rsidP="001D00B9">
      <w:pPr>
        <w:pStyle w:val="Plattetekstinspringen2"/>
      </w:pPr>
      <w:r w:rsidRPr="0038266E">
        <w:rPr>
          <w:rStyle w:val="ofwelChar"/>
        </w:rPr>
        <w:t>(ofwel)</w:t>
      </w:r>
      <w:r w:rsidRPr="00107DCA">
        <w:t xml:space="preserve"> 28.13.10 – minerale wol</w:t>
      </w:r>
    </w:p>
    <w:p w14:paraId="4A01EE54" w14:textId="77777777" w:rsidR="001D00B9" w:rsidRPr="00107DCA" w:rsidRDefault="001D00B9" w:rsidP="001D00B9">
      <w:pPr>
        <w:pStyle w:val="Plattetekstinspringen2"/>
      </w:pPr>
      <w:r w:rsidRPr="0038266E">
        <w:rPr>
          <w:rStyle w:val="ofwelChar"/>
        </w:rPr>
        <w:t>(ofwel)</w:t>
      </w:r>
      <w:r w:rsidRPr="00107DCA">
        <w:t xml:space="preserve"> 28.13.20 – cellulosevlokken</w:t>
      </w:r>
    </w:p>
    <w:p w14:paraId="4720DABE" w14:textId="77777777" w:rsidR="001D00B9" w:rsidRPr="00107DCA" w:rsidRDefault="001D00B9" w:rsidP="001D00B9">
      <w:pPr>
        <w:pStyle w:val="Plattetekstinspringen2"/>
      </w:pPr>
      <w:r w:rsidRPr="0038266E">
        <w:rPr>
          <w:rStyle w:val="ofwelChar"/>
        </w:rPr>
        <w:t>(ofwel)</w:t>
      </w:r>
      <w:r w:rsidRPr="00107DCA">
        <w:t xml:space="preserve"> 28.13.30 – houtwol</w:t>
      </w:r>
    </w:p>
    <w:p w14:paraId="527476C6" w14:textId="77777777" w:rsidR="001D00B9" w:rsidRPr="00107DCA" w:rsidRDefault="001D00B9" w:rsidP="001D00B9">
      <w:pPr>
        <w:pStyle w:val="Plattetekstinspringen"/>
      </w:pPr>
      <w:r w:rsidRPr="00107DCA">
        <w:t>Binnenfolie volgens 28.14.21</w:t>
      </w:r>
    </w:p>
    <w:p w14:paraId="58FD7C45" w14:textId="77777777" w:rsidR="001D00B9" w:rsidRPr="00107DCA" w:rsidRDefault="001D00B9" w:rsidP="001D00B9">
      <w:pPr>
        <w:pStyle w:val="Plattetekstinspringen"/>
      </w:pPr>
      <w:r w:rsidRPr="00107DCA">
        <w:t>Beplating volgens:</w:t>
      </w:r>
    </w:p>
    <w:p w14:paraId="0F9543F4" w14:textId="77777777" w:rsidR="001D00B9" w:rsidRPr="00107DCA" w:rsidRDefault="001D00B9" w:rsidP="001D00B9">
      <w:pPr>
        <w:pStyle w:val="Plattetekstinspringen2"/>
      </w:pPr>
      <w:r w:rsidRPr="0038266E">
        <w:rPr>
          <w:rStyle w:val="ofwelChar"/>
        </w:rPr>
        <w:t>(ofwel</w:t>
      </w:r>
      <w:r w:rsidRPr="008C763E">
        <w:rPr>
          <w:rStyle w:val="ofwelChar"/>
        </w:rPr>
        <w:t>)</w:t>
      </w:r>
      <w:r w:rsidRPr="00107DCA">
        <w:t xml:space="preserve"> 28.12.11 - OSB; dikte: … mm</w:t>
      </w:r>
    </w:p>
    <w:p w14:paraId="6C5C95CB" w14:textId="77777777" w:rsidR="001D00B9" w:rsidRPr="00107DCA" w:rsidRDefault="001D00B9" w:rsidP="001D00B9">
      <w:pPr>
        <w:pStyle w:val="Plattetekstinspringen2"/>
      </w:pPr>
      <w:r w:rsidRPr="0038266E">
        <w:rPr>
          <w:rStyle w:val="ofwelChar"/>
        </w:rPr>
        <w:t>(ofwel)</w:t>
      </w:r>
      <w:r w:rsidRPr="00107DCA">
        <w:t xml:space="preserve"> 28.12.12  - spaanplaat; dikte: … mm</w:t>
      </w:r>
    </w:p>
    <w:p w14:paraId="36EB88C1" w14:textId="77777777" w:rsidR="001D00B9" w:rsidRPr="00107DCA" w:rsidRDefault="001D00B9" w:rsidP="001D00B9">
      <w:pPr>
        <w:pStyle w:val="Plattetekstinspringen2"/>
      </w:pPr>
      <w:r w:rsidRPr="0038266E">
        <w:rPr>
          <w:rStyle w:val="ofwelChar"/>
        </w:rPr>
        <w:t>(ofwel)</w:t>
      </w:r>
      <w:r w:rsidRPr="00107DCA">
        <w:t xml:space="preserve"> 28.12.13 - multiplex; dikte: … mm</w:t>
      </w:r>
    </w:p>
    <w:p w14:paraId="04EA1F45" w14:textId="77777777" w:rsidR="001D00B9" w:rsidRPr="00107DCA" w:rsidRDefault="001D00B9" w:rsidP="001D00B9">
      <w:pPr>
        <w:pStyle w:val="Plattetekstinspringen2"/>
      </w:pPr>
      <w:r w:rsidRPr="0038266E">
        <w:rPr>
          <w:rStyle w:val="ofwelChar"/>
        </w:rPr>
        <w:t>(ofwel)</w:t>
      </w:r>
      <w:r w:rsidRPr="00107DCA">
        <w:t xml:space="preserve"> 28.12.14 – MDF; dikte: … mm</w:t>
      </w:r>
    </w:p>
    <w:p w14:paraId="24BE54AA" w14:textId="77777777" w:rsidR="001D00B9" w:rsidRPr="00107DCA" w:rsidRDefault="001D00B9" w:rsidP="001D00B9">
      <w:pPr>
        <w:pStyle w:val="Plattetekstinspringen2"/>
      </w:pPr>
      <w:r w:rsidRPr="0038266E">
        <w:rPr>
          <w:rStyle w:val="ofwelChar"/>
        </w:rPr>
        <w:t>(ofwel)</w:t>
      </w:r>
      <w:r w:rsidRPr="00107DCA">
        <w:t xml:space="preserve"> 28.12.15 – LVL; dikte: … mm</w:t>
      </w:r>
    </w:p>
    <w:p w14:paraId="34C2B2E2" w14:textId="77777777" w:rsidR="001D00B9" w:rsidRPr="00107DCA" w:rsidRDefault="001D00B9" w:rsidP="001D00B9">
      <w:pPr>
        <w:pStyle w:val="Plattetekstinspringen2"/>
      </w:pPr>
      <w:r w:rsidRPr="0038266E">
        <w:rPr>
          <w:rStyle w:val="ofwelChar"/>
        </w:rPr>
        <w:t>(ofwel)</w:t>
      </w:r>
      <w:r w:rsidRPr="00107DCA">
        <w:t xml:space="preserve"> 28.12.17 – houtvezelcementplaat; dikte: … mm</w:t>
      </w:r>
    </w:p>
    <w:p w14:paraId="2C5559A0" w14:textId="77777777" w:rsidR="001D00B9" w:rsidRPr="00107DCA" w:rsidRDefault="001D00B9" w:rsidP="001D00B9">
      <w:pPr>
        <w:pStyle w:val="Plattetekstinspringen2"/>
      </w:pPr>
      <w:r w:rsidRPr="0038266E">
        <w:rPr>
          <w:rStyle w:val="ofwelChar"/>
        </w:rPr>
        <w:t>(ofwel)</w:t>
      </w:r>
      <w:r w:rsidRPr="00107DCA">
        <w:t xml:space="preserve"> 28.12.21 - gipskartonplaat; dikte: … mm</w:t>
      </w:r>
    </w:p>
    <w:p w14:paraId="615C1A93" w14:textId="77777777" w:rsidR="001D00B9" w:rsidRPr="00107DCA" w:rsidRDefault="001D00B9" w:rsidP="001D00B9">
      <w:pPr>
        <w:pStyle w:val="Plattetekstinspringen2"/>
      </w:pPr>
      <w:r w:rsidRPr="0038266E">
        <w:rPr>
          <w:rStyle w:val="ofwelChar"/>
        </w:rPr>
        <w:t>(ofwel)</w:t>
      </w:r>
      <w:r w:rsidRPr="00107DCA">
        <w:t xml:space="preserve"> 28.12.22 – gipsvezelplaat; dikte: … mm</w:t>
      </w:r>
    </w:p>
    <w:p w14:paraId="2574763C" w14:textId="77777777" w:rsidR="001D00B9" w:rsidRPr="00107DCA" w:rsidRDefault="001D00B9" w:rsidP="001D00B9">
      <w:pPr>
        <w:pStyle w:val="Plattetekstinspringen2"/>
      </w:pPr>
      <w:r w:rsidRPr="0038266E">
        <w:rPr>
          <w:rStyle w:val="ofwelChar"/>
        </w:rPr>
        <w:t>(ofwel)</w:t>
      </w:r>
      <w:r w:rsidRPr="00107DCA">
        <w:t xml:space="preserve"> 28.12.30 – vezelcementplaat; dikte: … mm</w:t>
      </w:r>
    </w:p>
    <w:p w14:paraId="7FE8A6CC" w14:textId="77777777" w:rsidR="001D00B9" w:rsidRPr="00107DCA" w:rsidRDefault="001D00B9" w:rsidP="001D00B9">
      <w:pPr>
        <w:pStyle w:val="Plattetekstinspringen2"/>
      </w:pPr>
      <w:r w:rsidRPr="002B42F8">
        <w:rPr>
          <w:rStyle w:val="ofwelChar"/>
        </w:rPr>
        <w:t>(ofwel)</w:t>
      </w:r>
      <w:r w:rsidRPr="00107DCA">
        <w:t xml:space="preserve"> 28.12.40 – calciumsilicaatplaat; dikte: … mm</w:t>
      </w:r>
    </w:p>
    <w:p w14:paraId="1B53D97F" w14:textId="77777777" w:rsidR="001D00B9" w:rsidRPr="00107DCA" w:rsidRDefault="001D00B9" w:rsidP="001D00B9">
      <w:pPr>
        <w:pStyle w:val="Plattetekstinspringen"/>
      </w:pPr>
      <w:r w:rsidRPr="00107DCA">
        <w:t xml:space="preserve">Wanddikte: </w:t>
      </w:r>
      <w:r w:rsidRPr="00B7316A">
        <w:t>max. … mm / zie plannen</w:t>
      </w:r>
    </w:p>
    <w:p w14:paraId="7ACB9A80" w14:textId="77777777" w:rsidR="001D00B9" w:rsidRPr="00107DCA" w:rsidRDefault="001D00B9" w:rsidP="001D00B9">
      <w:pPr>
        <w:pStyle w:val="Plattetekstinspringen"/>
      </w:pPr>
      <w:r w:rsidRPr="00107DCA">
        <w:t>U-waarde wand: max. … W/m²K</w:t>
      </w:r>
    </w:p>
    <w:p w14:paraId="6FF317A2" w14:textId="77777777" w:rsidR="001D00B9" w:rsidRDefault="001D00B9" w:rsidP="001D00B9">
      <w:pPr>
        <w:pStyle w:val="Kop8"/>
      </w:pPr>
      <w:r>
        <w:t xml:space="preserve">Aanvullende specificaties </w:t>
      </w:r>
      <w:r w:rsidR="00156DE5">
        <w:t>(te schrappen door ontwerper indien niet van toepassing)</w:t>
      </w:r>
    </w:p>
    <w:p w14:paraId="5BDE9ADC" w14:textId="77777777" w:rsidR="001D00B9" w:rsidRDefault="001D00B9" w:rsidP="001D00B9">
      <w:pPr>
        <w:pStyle w:val="Plattetekstinspringen"/>
      </w:pPr>
      <w:r>
        <w:t>Er wordt een leidingspouw voorzien. Langs de binnenkant worden tegen de hierboven beschreven opbouw nog volgende elementen voorzien:</w:t>
      </w:r>
    </w:p>
    <w:p w14:paraId="05E7D140" w14:textId="77777777" w:rsidR="001D00B9" w:rsidRPr="00107DCA" w:rsidRDefault="001D00B9" w:rsidP="001D00B9">
      <w:pPr>
        <w:pStyle w:val="Plattetekstinspringen2"/>
      </w:pPr>
      <w:r w:rsidRPr="00107DCA">
        <w:t>Regelstructuur voor binnenafwerking volgens:</w:t>
      </w:r>
    </w:p>
    <w:p w14:paraId="29534A3C" w14:textId="77777777" w:rsidR="001D00B9" w:rsidRPr="00107DCA" w:rsidRDefault="001D00B9" w:rsidP="001D00B9">
      <w:pPr>
        <w:pStyle w:val="Plattetekstinspringen3"/>
      </w:pPr>
      <w:r w:rsidRPr="002B42F8">
        <w:rPr>
          <w:rStyle w:val="ofwelChar"/>
        </w:rPr>
        <w:t>(ofwel)</w:t>
      </w:r>
      <w:r w:rsidRPr="00107DCA">
        <w:t xml:space="preserve"> 28.15.10 - hout; diepte: … mm</w:t>
      </w:r>
    </w:p>
    <w:p w14:paraId="7B53AC4C" w14:textId="77777777" w:rsidR="001D00B9" w:rsidRPr="00107DCA" w:rsidRDefault="001D00B9" w:rsidP="001D00B9">
      <w:pPr>
        <w:pStyle w:val="Plattetekstinspringen3"/>
      </w:pPr>
      <w:r w:rsidRPr="002B42F8">
        <w:rPr>
          <w:rStyle w:val="ofwelChar"/>
        </w:rPr>
        <w:t>(ofwel)</w:t>
      </w:r>
      <w:r w:rsidRPr="00107DCA">
        <w:t xml:space="preserve"> 28.15.20 - metaal; diepte: … mm</w:t>
      </w:r>
    </w:p>
    <w:p w14:paraId="5405CAE8" w14:textId="77777777" w:rsidR="001D00B9" w:rsidRPr="00107DCA" w:rsidRDefault="001D00B9" w:rsidP="001D00B9">
      <w:pPr>
        <w:pStyle w:val="Plattetekstinspringen2"/>
      </w:pPr>
      <w:r w:rsidRPr="00107DCA">
        <w:t xml:space="preserve">Beplating volgens: </w:t>
      </w:r>
    </w:p>
    <w:p w14:paraId="7D460450" w14:textId="77777777" w:rsidR="001D00B9" w:rsidRPr="00107DCA" w:rsidRDefault="001D00B9" w:rsidP="001D00B9">
      <w:pPr>
        <w:pStyle w:val="Plattetekstinspringen3"/>
      </w:pPr>
      <w:r w:rsidRPr="002B42F8">
        <w:rPr>
          <w:rStyle w:val="ofwelChar"/>
        </w:rPr>
        <w:t>(ofwel)</w:t>
      </w:r>
      <w:r w:rsidRPr="008C763E">
        <w:rPr>
          <w:rStyle w:val="ofwelChar"/>
        </w:rPr>
        <w:t xml:space="preserve"> </w:t>
      </w:r>
      <w:r w:rsidRPr="00107DCA">
        <w:t>28.12.21 – gipskartonplaat; dikte: … mm</w:t>
      </w:r>
    </w:p>
    <w:p w14:paraId="02206FB2" w14:textId="77777777" w:rsidR="001D00B9" w:rsidRPr="00107DCA" w:rsidRDefault="001D00B9" w:rsidP="001D00B9">
      <w:pPr>
        <w:pStyle w:val="Plattetekstinspringen3"/>
      </w:pPr>
      <w:r w:rsidRPr="002B42F8">
        <w:rPr>
          <w:rStyle w:val="ofwelChar"/>
        </w:rPr>
        <w:t>(ofwel)</w:t>
      </w:r>
      <w:r w:rsidRPr="00107DCA">
        <w:t xml:space="preserve"> 28.12.22 – gipsvezelplaat; dikte: … mm</w:t>
      </w:r>
    </w:p>
    <w:p w14:paraId="3169B23E" w14:textId="77777777" w:rsidR="001D00B9" w:rsidRPr="00107DCA" w:rsidRDefault="001D00B9" w:rsidP="001D00B9">
      <w:pPr>
        <w:pStyle w:val="Plattetekstinspringen3"/>
      </w:pPr>
      <w:r w:rsidRPr="002B42F8">
        <w:rPr>
          <w:rStyle w:val="ofwelChar"/>
        </w:rPr>
        <w:t>(ofwel)</w:t>
      </w:r>
      <w:r w:rsidRPr="00107DCA">
        <w:t xml:space="preserve"> 28.12.30 – vezelcementplaat; dikte: … mm</w:t>
      </w:r>
    </w:p>
    <w:p w14:paraId="3EE7BF4E" w14:textId="77777777" w:rsidR="001D00B9" w:rsidRPr="00107DCA" w:rsidRDefault="001D00B9" w:rsidP="001D00B9">
      <w:pPr>
        <w:pStyle w:val="Kop6"/>
      </w:pPr>
      <w:r w:rsidRPr="00107DCA">
        <w:t>Uitvoering</w:t>
      </w:r>
    </w:p>
    <w:p w14:paraId="5BA2E874" w14:textId="77777777" w:rsidR="001D00B9" w:rsidRPr="00107DCA" w:rsidRDefault="001D00B9" w:rsidP="001D00B9">
      <w:pPr>
        <w:pStyle w:val="Plattetekstinspringen"/>
      </w:pPr>
      <w:r w:rsidRPr="00107DCA">
        <w:t>Indien de buitenwand bijdraagt aan de horizontale stabiliteit van de woning moeten de nodige maatregelen genomen worden om de benodigde schrankweerstand te bekomen. De stabiliteitsplannen geven meer informatie hierover.</w:t>
      </w:r>
    </w:p>
    <w:p w14:paraId="13BC912C" w14:textId="77777777" w:rsidR="001D00B9" w:rsidRPr="00107DCA" w:rsidRDefault="001D00B9" w:rsidP="001D00B9">
      <w:pPr>
        <w:pStyle w:val="Plattetekstinspringen"/>
      </w:pPr>
      <w:r w:rsidRPr="00107DCA">
        <w:t>De structurele beplating moet horizontaal/verticaal/volgens de stabiliteitsplannen geplaatst worden.</w:t>
      </w:r>
    </w:p>
    <w:p w14:paraId="4419EF18" w14:textId="77777777" w:rsidR="001D00B9" w:rsidRPr="00107DCA" w:rsidRDefault="001D00B9" w:rsidP="001D00B9">
      <w:pPr>
        <w:pStyle w:val="Plattetekstinspringen"/>
      </w:pPr>
      <w:r w:rsidRPr="00107DCA">
        <w:t xml:space="preserve">Onderstaande paragrafen zijn enkel van toepassing indien houtachtige plaatmaterialen als beplating toegepast worden bij wanden met een bepaalde vereiste schrankweerstand </w:t>
      </w:r>
      <w:r w:rsidR="00156DE5">
        <w:t>(te schrappen door ontwerper indien niet van toepassing)</w:t>
      </w:r>
    </w:p>
    <w:p w14:paraId="31F648B5" w14:textId="77777777" w:rsidR="001D00B9" w:rsidRPr="00107DCA" w:rsidRDefault="001D00B9" w:rsidP="001D00B9">
      <w:pPr>
        <w:pStyle w:val="Plattetekstinspringen"/>
      </w:pPr>
      <w:r w:rsidRPr="00107DCA">
        <w:t>Om te zorgen dat de benodigde schrankweerstand van de wanden behaald wordt, moet één van volgende werkwijzen gevolgd worden:</w:t>
      </w:r>
    </w:p>
    <w:p w14:paraId="50500B30" w14:textId="77777777" w:rsidR="001D00B9" w:rsidRPr="00107DCA" w:rsidRDefault="001D00B9" w:rsidP="001D00B9">
      <w:pPr>
        <w:pStyle w:val="Plattetekstinspringen2"/>
      </w:pPr>
      <w:r w:rsidRPr="00107DCA">
        <w:t>De platen hebben een hoogte die gelijk is aan de hoogte van de wanddelen. De stijlen en de platen zijn zo geschikt dat de verticale voegen tussen de platen steeds ter hoogte van een stijl gepositioneerd zijn.</w:t>
      </w:r>
    </w:p>
    <w:p w14:paraId="29CA1C90" w14:textId="77777777" w:rsidR="001D00B9" w:rsidRPr="00107DCA" w:rsidRDefault="001D00B9" w:rsidP="001D00B9">
      <w:pPr>
        <w:pStyle w:val="Plattetekstinspringen2"/>
      </w:pPr>
      <w:r w:rsidRPr="00107DCA">
        <w:t xml:space="preserve">De platen zijn langs de vier zijden voorzien van tand en groef. </w:t>
      </w:r>
      <w:r>
        <w:br/>
      </w:r>
      <w:r w:rsidRPr="00107DCA">
        <w:t>De voegen tussen de platen worden over de volle lengte gelijmd met een constructielijm conform NBN EN 301 of met een gelijkwaardige polyurethaanlijm. De lijm beschikt over een technische goedkeuring. Een kopie van deze goedkeuring moet voorgelegd worden aan het bestuur.</w:t>
      </w:r>
    </w:p>
    <w:p w14:paraId="49B677E9" w14:textId="77777777" w:rsidR="001D00B9" w:rsidRPr="00107DCA" w:rsidRDefault="001D00B9" w:rsidP="001D00B9">
      <w:pPr>
        <w:pStyle w:val="Kop6"/>
      </w:pPr>
      <w:r w:rsidRPr="00107DCA">
        <w:t>Toepassing</w:t>
      </w:r>
    </w:p>
    <w:p w14:paraId="7822F6F0" w14:textId="77777777" w:rsidR="001D00B9" w:rsidRPr="00107DCA" w:rsidRDefault="001D00B9" w:rsidP="001D00B9">
      <w:pPr>
        <w:pStyle w:val="Kop4"/>
      </w:pPr>
      <w:bookmarkStart w:id="1634" w:name="_Toc384116241"/>
      <w:bookmarkStart w:id="1635" w:name="_Toc384116327"/>
      <w:bookmarkStart w:id="1636" w:name="_Toc387672372"/>
      <w:bookmarkStart w:id="1637" w:name="_Toc438633735"/>
      <w:r w:rsidRPr="00107DCA">
        <w:t>28.31.20.</w:t>
      </w:r>
      <w:r w:rsidRPr="00107DCA">
        <w:tab/>
        <w:t>wanden – buitenwanden/type II</w:t>
      </w:r>
      <w:r w:rsidRPr="00107DCA">
        <w:tab/>
      </w:r>
      <w:r w:rsidRPr="00657E5D">
        <w:rPr>
          <w:rStyle w:val="MeetChar"/>
        </w:rPr>
        <w:t>|FH|m2</w:t>
      </w:r>
      <w:bookmarkEnd w:id="1634"/>
      <w:bookmarkEnd w:id="1635"/>
      <w:bookmarkEnd w:id="1636"/>
      <w:bookmarkEnd w:id="1637"/>
    </w:p>
    <w:p w14:paraId="70685876" w14:textId="77777777" w:rsidR="001D00B9" w:rsidRPr="00107DCA" w:rsidRDefault="001D00B9" w:rsidP="001D00B9">
      <w:pPr>
        <w:pStyle w:val="Kop6"/>
      </w:pPr>
      <w:r w:rsidRPr="00107DCA">
        <w:t>Materiaal</w:t>
      </w:r>
    </w:p>
    <w:p w14:paraId="6E1689B2" w14:textId="77777777" w:rsidR="001D00B9" w:rsidRPr="00107DCA" w:rsidRDefault="001D00B9" w:rsidP="001D00B9">
      <w:pPr>
        <w:pStyle w:val="Plattetekst"/>
      </w:pPr>
      <w:r w:rsidRPr="00107DCA">
        <w:t>Wandopbouw van buiten naar binnen:</w:t>
      </w:r>
    </w:p>
    <w:p w14:paraId="71AD61FB" w14:textId="77777777" w:rsidR="001D00B9" w:rsidRPr="00107DCA" w:rsidRDefault="001D00B9" w:rsidP="001D00B9">
      <w:pPr>
        <w:pStyle w:val="Plattetekstinspringen"/>
      </w:pPr>
      <w:r w:rsidRPr="00107DCA">
        <w:t>Beplating volgens:</w:t>
      </w:r>
    </w:p>
    <w:p w14:paraId="2394BED0" w14:textId="77777777" w:rsidR="001D00B9" w:rsidRPr="00107DCA" w:rsidRDefault="001D00B9" w:rsidP="001D00B9">
      <w:pPr>
        <w:pStyle w:val="Plattetekstinspringen2"/>
      </w:pPr>
      <w:r w:rsidRPr="002B42F8">
        <w:rPr>
          <w:rStyle w:val="ofwelChar"/>
        </w:rPr>
        <w:t>(ofwel)</w:t>
      </w:r>
      <w:r w:rsidRPr="00107DCA">
        <w:t xml:space="preserve"> 28.12.11 – OSB; dikte: … mm</w:t>
      </w:r>
    </w:p>
    <w:p w14:paraId="1C69094E" w14:textId="77777777" w:rsidR="001D00B9" w:rsidRPr="00107DCA" w:rsidRDefault="001D00B9" w:rsidP="001D00B9">
      <w:pPr>
        <w:pStyle w:val="Plattetekstinspringen2"/>
      </w:pPr>
      <w:r w:rsidRPr="002B42F8">
        <w:rPr>
          <w:rStyle w:val="ofwelChar"/>
        </w:rPr>
        <w:t>(ofwel)</w:t>
      </w:r>
      <w:r w:rsidRPr="00107DCA">
        <w:t xml:space="preserve"> 28.12.12  - spaanplaat; dikte: … mm</w:t>
      </w:r>
    </w:p>
    <w:p w14:paraId="0496C3B7" w14:textId="77777777" w:rsidR="001D00B9" w:rsidRPr="00107DCA" w:rsidRDefault="001D00B9" w:rsidP="001D00B9">
      <w:pPr>
        <w:pStyle w:val="Plattetekstinspringen2"/>
      </w:pPr>
      <w:r w:rsidRPr="002B42F8">
        <w:rPr>
          <w:rStyle w:val="ofwelChar"/>
        </w:rPr>
        <w:t>(ofwel)</w:t>
      </w:r>
      <w:r w:rsidRPr="00107DCA">
        <w:t xml:space="preserve"> 28.12.13 - multiplex; dikte: … mm</w:t>
      </w:r>
    </w:p>
    <w:p w14:paraId="26DEF6CF" w14:textId="77777777" w:rsidR="001D00B9" w:rsidRPr="00107DCA" w:rsidRDefault="001D00B9" w:rsidP="001D00B9">
      <w:pPr>
        <w:pStyle w:val="Plattetekstinspringen2"/>
      </w:pPr>
      <w:r w:rsidRPr="002B42F8">
        <w:rPr>
          <w:rStyle w:val="ofwelChar"/>
        </w:rPr>
        <w:t>(ofwel)</w:t>
      </w:r>
      <w:r w:rsidRPr="00107DCA">
        <w:t xml:space="preserve"> 28.12.14 – MDF; dikte: … mm</w:t>
      </w:r>
    </w:p>
    <w:p w14:paraId="52AF26EF" w14:textId="77777777" w:rsidR="001D00B9" w:rsidRPr="00107DCA" w:rsidRDefault="001D00B9" w:rsidP="001D00B9">
      <w:pPr>
        <w:pStyle w:val="Plattetekstinspringen2"/>
      </w:pPr>
      <w:r w:rsidRPr="002B42F8">
        <w:rPr>
          <w:rStyle w:val="ofwelChar"/>
        </w:rPr>
        <w:t>(ofwel)</w:t>
      </w:r>
      <w:r w:rsidRPr="00107DCA">
        <w:t xml:space="preserve"> 28.12.15 – LVL; dikte: … mm</w:t>
      </w:r>
    </w:p>
    <w:p w14:paraId="24758075" w14:textId="77777777" w:rsidR="001D00B9" w:rsidRPr="00107DCA" w:rsidRDefault="001D00B9" w:rsidP="001D00B9">
      <w:pPr>
        <w:pStyle w:val="Plattetekstinspringen2"/>
      </w:pPr>
      <w:r w:rsidRPr="002B42F8">
        <w:rPr>
          <w:rStyle w:val="ofwelChar"/>
        </w:rPr>
        <w:t>(ofwel)</w:t>
      </w:r>
      <w:r w:rsidRPr="00107DCA">
        <w:t xml:space="preserve"> 28.12.16 – houtvezelisolatieplaat; dikte: … mm</w:t>
      </w:r>
    </w:p>
    <w:p w14:paraId="4ACDD5FB" w14:textId="77777777" w:rsidR="001D00B9" w:rsidRPr="00107DCA" w:rsidRDefault="001D00B9" w:rsidP="001D00B9">
      <w:pPr>
        <w:pStyle w:val="Plattetekstinspringen2"/>
      </w:pPr>
      <w:r w:rsidRPr="002B42F8">
        <w:rPr>
          <w:rStyle w:val="ofwelChar"/>
        </w:rPr>
        <w:t>(ofwel)</w:t>
      </w:r>
      <w:r w:rsidRPr="00107DCA">
        <w:t xml:space="preserve"> 28.12.17 – houtvezelcementplaat; dikte: … mm</w:t>
      </w:r>
    </w:p>
    <w:p w14:paraId="5596D0FA" w14:textId="77777777" w:rsidR="001D00B9" w:rsidRPr="00107DCA" w:rsidRDefault="001D00B9" w:rsidP="001D00B9">
      <w:pPr>
        <w:pStyle w:val="Plattetekstinspringen2"/>
      </w:pPr>
      <w:r w:rsidRPr="002B42F8">
        <w:rPr>
          <w:rStyle w:val="ofwelChar"/>
        </w:rPr>
        <w:t>(ofwel)</w:t>
      </w:r>
      <w:r w:rsidRPr="00107DCA">
        <w:t xml:space="preserve"> 28.12.22 – gipsvezelplaat; dikte: … mm</w:t>
      </w:r>
    </w:p>
    <w:p w14:paraId="15DBFC03" w14:textId="77777777" w:rsidR="001D00B9" w:rsidRPr="00107DCA" w:rsidRDefault="001D00B9" w:rsidP="001D00B9">
      <w:pPr>
        <w:pStyle w:val="Plattetekstinspringen2"/>
      </w:pPr>
      <w:r w:rsidRPr="002B42F8">
        <w:rPr>
          <w:rStyle w:val="ofwelChar"/>
        </w:rPr>
        <w:t>(ofwel)</w:t>
      </w:r>
      <w:r w:rsidRPr="00107DCA">
        <w:t xml:space="preserve"> 28.12.30 – vezelcementplaat; dikte: … mm</w:t>
      </w:r>
    </w:p>
    <w:p w14:paraId="335FB5DD" w14:textId="77777777" w:rsidR="001D00B9" w:rsidRPr="00107DCA" w:rsidRDefault="001D00B9" w:rsidP="001D00B9">
      <w:pPr>
        <w:pStyle w:val="Plattetekstinspringen2"/>
      </w:pPr>
      <w:r w:rsidRPr="002B42F8">
        <w:rPr>
          <w:rStyle w:val="ofwelChar"/>
        </w:rPr>
        <w:t>(ofwel)</w:t>
      </w:r>
      <w:r w:rsidRPr="00107DCA">
        <w:t xml:space="preserve"> 28.12.40 – calciumsilicaatplaat; dikte: … mm</w:t>
      </w:r>
    </w:p>
    <w:p w14:paraId="79D0B0A7" w14:textId="77777777" w:rsidR="001D00B9" w:rsidRPr="00107DCA" w:rsidRDefault="001D00B9" w:rsidP="001D00B9">
      <w:pPr>
        <w:pStyle w:val="Plattetekstinspringen2"/>
      </w:pPr>
      <w:r w:rsidRPr="002B42F8">
        <w:rPr>
          <w:rStyle w:val="ofwelChar"/>
        </w:rPr>
        <w:t>(ofwel)</w:t>
      </w:r>
      <w:r w:rsidRPr="00107DCA">
        <w:t xml:space="preserve"> 28.14.11 – buitenfolie voor wanden; dikte: … mm</w:t>
      </w:r>
    </w:p>
    <w:p w14:paraId="561600E9" w14:textId="77777777" w:rsidR="001D00B9" w:rsidRPr="00107DCA" w:rsidRDefault="001D00B9" w:rsidP="001D00B9">
      <w:pPr>
        <w:pStyle w:val="Plattetekstinspringen"/>
      </w:pPr>
      <w:r w:rsidRPr="00107DCA">
        <w:t xml:space="preserve">Stijlen volgens: </w:t>
      </w:r>
    </w:p>
    <w:p w14:paraId="252DC96E" w14:textId="77777777" w:rsidR="001D00B9" w:rsidRPr="00107DCA" w:rsidRDefault="001D00B9" w:rsidP="001D00B9">
      <w:pPr>
        <w:pStyle w:val="Plattetekstinspringen2"/>
      </w:pPr>
      <w:r w:rsidRPr="002B42F8">
        <w:rPr>
          <w:rStyle w:val="ofwelChar"/>
        </w:rPr>
        <w:t>(ofwel)</w:t>
      </w:r>
      <w:r w:rsidRPr="00107DCA">
        <w:t xml:space="preserve"> 28.11.11- massief houten stijlen; diepte: … mm</w:t>
      </w:r>
    </w:p>
    <w:p w14:paraId="6895522E" w14:textId="77777777" w:rsidR="001D00B9" w:rsidRPr="00107DCA" w:rsidRDefault="001D00B9" w:rsidP="001D00B9">
      <w:pPr>
        <w:pStyle w:val="Plattetekstinspringen2"/>
      </w:pPr>
      <w:r w:rsidRPr="002B42F8">
        <w:rPr>
          <w:rStyle w:val="ofwelChar"/>
        </w:rPr>
        <w:t>(ofwel)</w:t>
      </w:r>
      <w:r w:rsidRPr="00107DCA">
        <w:t xml:space="preserve"> 28.11.12 – I-vormige stijlen; diepte: … mm</w:t>
      </w:r>
    </w:p>
    <w:p w14:paraId="437EAB04" w14:textId="77777777" w:rsidR="001D00B9" w:rsidRPr="00107DCA" w:rsidRDefault="001D00B9" w:rsidP="001D00B9">
      <w:pPr>
        <w:pStyle w:val="Plattetekstinspringen"/>
      </w:pPr>
      <w:r w:rsidRPr="00107DCA">
        <w:t>Onder- en bovenregel volgens 28.11.21</w:t>
      </w:r>
    </w:p>
    <w:p w14:paraId="6D739F67" w14:textId="77777777" w:rsidR="001D00B9" w:rsidRPr="00107DCA" w:rsidRDefault="001D00B9" w:rsidP="001D00B9">
      <w:pPr>
        <w:pStyle w:val="Plattetekstinspringen"/>
      </w:pPr>
      <w:r w:rsidRPr="00107DCA">
        <w:t>Isolatie in het structureel element volgens:</w:t>
      </w:r>
    </w:p>
    <w:p w14:paraId="07B7224A" w14:textId="77777777" w:rsidR="001D00B9" w:rsidRPr="00107DCA" w:rsidRDefault="001D00B9" w:rsidP="001D00B9">
      <w:pPr>
        <w:pStyle w:val="Plattetekstinspringen2"/>
      </w:pPr>
      <w:r w:rsidRPr="002B42F8">
        <w:rPr>
          <w:rStyle w:val="ofwelChar"/>
        </w:rPr>
        <w:t>(ofwel)</w:t>
      </w:r>
      <w:r w:rsidRPr="00107DCA">
        <w:t xml:space="preserve"> 28.13.10 – minerale wol</w:t>
      </w:r>
    </w:p>
    <w:p w14:paraId="17AB2BB4" w14:textId="77777777" w:rsidR="001D00B9" w:rsidRPr="00107DCA" w:rsidRDefault="001D00B9" w:rsidP="001D00B9">
      <w:pPr>
        <w:pStyle w:val="Plattetekstinspringen2"/>
      </w:pPr>
      <w:r w:rsidRPr="002B42F8">
        <w:rPr>
          <w:rStyle w:val="ofwelChar"/>
        </w:rPr>
        <w:t>(ofwel)</w:t>
      </w:r>
      <w:r w:rsidRPr="00107DCA">
        <w:t xml:space="preserve"> 28.13.20 – cellulosevlokken</w:t>
      </w:r>
    </w:p>
    <w:p w14:paraId="1CB8626C" w14:textId="77777777" w:rsidR="001D00B9" w:rsidRPr="00107DCA" w:rsidRDefault="001D00B9" w:rsidP="001D00B9">
      <w:pPr>
        <w:pStyle w:val="Plattetekstinspringen2"/>
      </w:pPr>
      <w:r w:rsidRPr="002B42F8">
        <w:rPr>
          <w:rStyle w:val="ofwelChar"/>
        </w:rPr>
        <w:t>(ofwel)</w:t>
      </w:r>
      <w:r w:rsidRPr="00107DCA">
        <w:t xml:space="preserve"> 28.13.30 – houtwol</w:t>
      </w:r>
    </w:p>
    <w:p w14:paraId="68A48E64" w14:textId="77777777" w:rsidR="001D00B9" w:rsidRPr="00107DCA" w:rsidRDefault="001D00B9" w:rsidP="001D00B9">
      <w:pPr>
        <w:pStyle w:val="Plattetekstinspringen"/>
      </w:pPr>
      <w:r w:rsidRPr="00107DCA">
        <w:t>Binnenfolie volgens 28.14.21</w:t>
      </w:r>
    </w:p>
    <w:p w14:paraId="0BF78546" w14:textId="77777777" w:rsidR="001D00B9" w:rsidRPr="00107DCA" w:rsidRDefault="001D00B9" w:rsidP="001D00B9">
      <w:pPr>
        <w:pStyle w:val="Plattetekstinspringen"/>
      </w:pPr>
      <w:r w:rsidRPr="00107DCA">
        <w:t>Beplating volgens:</w:t>
      </w:r>
    </w:p>
    <w:p w14:paraId="31C073F8" w14:textId="77777777" w:rsidR="001D00B9" w:rsidRPr="00107DCA" w:rsidRDefault="001D00B9" w:rsidP="001D00B9">
      <w:pPr>
        <w:pStyle w:val="Plattetekstinspringen2"/>
      </w:pPr>
      <w:r w:rsidRPr="002B42F8">
        <w:rPr>
          <w:rStyle w:val="ofwelChar"/>
        </w:rPr>
        <w:t>(ofwel)</w:t>
      </w:r>
      <w:r w:rsidRPr="00107DCA">
        <w:t xml:space="preserve"> 28.12.11 - OSB; dikte: … mm</w:t>
      </w:r>
    </w:p>
    <w:p w14:paraId="3F2DCB02" w14:textId="77777777" w:rsidR="001D00B9" w:rsidRPr="00107DCA" w:rsidRDefault="001D00B9" w:rsidP="001D00B9">
      <w:pPr>
        <w:pStyle w:val="Plattetekstinspringen2"/>
      </w:pPr>
      <w:r w:rsidRPr="002B42F8">
        <w:rPr>
          <w:rStyle w:val="ofwelChar"/>
        </w:rPr>
        <w:t>(ofwel)</w:t>
      </w:r>
      <w:r w:rsidRPr="00107DCA">
        <w:t xml:space="preserve"> 28.12.12  - spaanplaat; dikte: … mm</w:t>
      </w:r>
    </w:p>
    <w:p w14:paraId="5AD1E45E" w14:textId="77777777" w:rsidR="001D00B9" w:rsidRPr="00107DCA" w:rsidRDefault="001D00B9" w:rsidP="001D00B9">
      <w:pPr>
        <w:pStyle w:val="Plattetekstinspringen2"/>
      </w:pPr>
      <w:r w:rsidRPr="002B42F8">
        <w:rPr>
          <w:rStyle w:val="ofwelChar"/>
        </w:rPr>
        <w:t>(ofwel)</w:t>
      </w:r>
      <w:r w:rsidRPr="00107DCA">
        <w:t xml:space="preserve"> 28.12.13 - multiplex; dikte: … mm</w:t>
      </w:r>
    </w:p>
    <w:p w14:paraId="4132BF6B" w14:textId="77777777" w:rsidR="001D00B9" w:rsidRPr="00107DCA" w:rsidRDefault="001D00B9" w:rsidP="001D00B9">
      <w:pPr>
        <w:pStyle w:val="Plattetekstinspringen2"/>
      </w:pPr>
      <w:r w:rsidRPr="002B42F8">
        <w:rPr>
          <w:rStyle w:val="ofwelChar"/>
        </w:rPr>
        <w:t>(ofwel)</w:t>
      </w:r>
      <w:r w:rsidRPr="00107DCA">
        <w:t xml:space="preserve"> 28.12.14 – MDF; dikte: … mm</w:t>
      </w:r>
    </w:p>
    <w:p w14:paraId="52E63A78" w14:textId="77777777" w:rsidR="001D00B9" w:rsidRPr="00107DCA" w:rsidRDefault="001D00B9" w:rsidP="001D00B9">
      <w:pPr>
        <w:pStyle w:val="Plattetekstinspringen2"/>
      </w:pPr>
      <w:r w:rsidRPr="002B42F8">
        <w:rPr>
          <w:rStyle w:val="ofwelChar"/>
        </w:rPr>
        <w:t>(ofwel)</w:t>
      </w:r>
      <w:r w:rsidRPr="00107DCA">
        <w:t xml:space="preserve"> 28.12.15 – LVL; dikte: … mm</w:t>
      </w:r>
    </w:p>
    <w:p w14:paraId="655DFC30" w14:textId="77777777" w:rsidR="001D00B9" w:rsidRPr="00107DCA" w:rsidRDefault="001D00B9" w:rsidP="001D00B9">
      <w:pPr>
        <w:pStyle w:val="Plattetekstinspringen2"/>
      </w:pPr>
      <w:r w:rsidRPr="002B42F8">
        <w:rPr>
          <w:rStyle w:val="ofwelChar"/>
        </w:rPr>
        <w:t>(ofwel)</w:t>
      </w:r>
      <w:r w:rsidRPr="00107DCA">
        <w:t xml:space="preserve"> 28.12.17 – houtvezelcementplaat; dikte: … mm</w:t>
      </w:r>
    </w:p>
    <w:p w14:paraId="61A09B2C" w14:textId="77777777" w:rsidR="001D00B9" w:rsidRPr="00107DCA" w:rsidRDefault="001D00B9" w:rsidP="001D00B9">
      <w:pPr>
        <w:pStyle w:val="Plattetekstinspringen2"/>
      </w:pPr>
      <w:r w:rsidRPr="002B42F8">
        <w:rPr>
          <w:rStyle w:val="ofwelChar"/>
        </w:rPr>
        <w:t>(ofwel)</w:t>
      </w:r>
      <w:r w:rsidRPr="00107DCA">
        <w:t xml:space="preserve"> 28.12.21 - gipskartonplaat; dikte: … mm</w:t>
      </w:r>
    </w:p>
    <w:p w14:paraId="696DC9BD" w14:textId="77777777" w:rsidR="001D00B9" w:rsidRPr="00107DCA" w:rsidRDefault="001D00B9" w:rsidP="001D00B9">
      <w:pPr>
        <w:pStyle w:val="Plattetekstinspringen2"/>
      </w:pPr>
      <w:r w:rsidRPr="002B42F8">
        <w:rPr>
          <w:rStyle w:val="ofwelChar"/>
        </w:rPr>
        <w:t>(ofwel)</w:t>
      </w:r>
      <w:r w:rsidRPr="00107DCA">
        <w:t xml:space="preserve"> 28.12.22 – gipsvezelplaat; dikte: … mm</w:t>
      </w:r>
    </w:p>
    <w:p w14:paraId="33E140EF" w14:textId="77777777" w:rsidR="001D00B9" w:rsidRPr="00107DCA" w:rsidRDefault="001D00B9" w:rsidP="001D00B9">
      <w:pPr>
        <w:pStyle w:val="Plattetekstinspringen2"/>
      </w:pPr>
      <w:r w:rsidRPr="002B42F8">
        <w:rPr>
          <w:rStyle w:val="ofwelChar"/>
        </w:rPr>
        <w:t>(ofwel)</w:t>
      </w:r>
      <w:r w:rsidRPr="00107DCA">
        <w:t xml:space="preserve"> 28.12.30 – vezelcementplaat; dikte: … mm</w:t>
      </w:r>
    </w:p>
    <w:p w14:paraId="6384F287" w14:textId="77777777" w:rsidR="001D00B9" w:rsidRPr="00107DCA" w:rsidRDefault="001D00B9" w:rsidP="001D00B9">
      <w:pPr>
        <w:pStyle w:val="Plattetekstinspringen2"/>
      </w:pPr>
      <w:r w:rsidRPr="002B42F8">
        <w:rPr>
          <w:rStyle w:val="ofwelChar"/>
        </w:rPr>
        <w:t>(ofwel)</w:t>
      </w:r>
      <w:r w:rsidRPr="00107DCA">
        <w:t xml:space="preserve"> 28.12.40 – calciumsilicaatplaat; dikte: … mm</w:t>
      </w:r>
    </w:p>
    <w:p w14:paraId="7E591FD9" w14:textId="77777777" w:rsidR="001D00B9" w:rsidRPr="00107DCA" w:rsidRDefault="001D00B9" w:rsidP="001D00B9">
      <w:pPr>
        <w:pStyle w:val="Plattetekstinspringen"/>
      </w:pPr>
      <w:r w:rsidRPr="00107DCA">
        <w:t>Wanddikte: max. … mm / zie plannen</w:t>
      </w:r>
    </w:p>
    <w:p w14:paraId="3C27BCDF" w14:textId="77777777" w:rsidR="001D00B9" w:rsidRPr="00107DCA" w:rsidRDefault="001D00B9" w:rsidP="001D00B9">
      <w:pPr>
        <w:pStyle w:val="Plattetekstinspringen"/>
      </w:pPr>
      <w:r w:rsidRPr="00107DCA">
        <w:t>U-waarde wand: max. … W/m²K</w:t>
      </w:r>
    </w:p>
    <w:p w14:paraId="5B85865C" w14:textId="77777777" w:rsidR="001D00B9" w:rsidRDefault="001D00B9" w:rsidP="001D00B9">
      <w:pPr>
        <w:pStyle w:val="Kop8"/>
      </w:pPr>
      <w:r>
        <w:t xml:space="preserve">Aanvullende specificaties </w:t>
      </w:r>
      <w:r w:rsidR="00156DE5">
        <w:t>(te schrappen door ontwerper indien niet van toepassing)</w:t>
      </w:r>
    </w:p>
    <w:p w14:paraId="2C805EF9" w14:textId="77777777" w:rsidR="001D00B9" w:rsidRDefault="001D00B9" w:rsidP="001D00B9">
      <w:pPr>
        <w:pStyle w:val="Plattetekstinspringen"/>
      </w:pPr>
      <w:r>
        <w:t>Er wordt een leidingspouw voorzien. Langs de binnenkant worden tegen de hierboven beschreven opbouw nog volgende elementen voorzien:</w:t>
      </w:r>
    </w:p>
    <w:p w14:paraId="53C85158" w14:textId="77777777" w:rsidR="001D00B9" w:rsidRPr="00107DCA" w:rsidRDefault="001D00B9" w:rsidP="001D00B9">
      <w:pPr>
        <w:pStyle w:val="Plattetekstinspringen2"/>
      </w:pPr>
      <w:r w:rsidRPr="00107DCA">
        <w:t>Regelstructuur voor binnenafwerking volgens:</w:t>
      </w:r>
    </w:p>
    <w:p w14:paraId="46E58378" w14:textId="77777777" w:rsidR="001D00B9" w:rsidRPr="00107DCA" w:rsidRDefault="001D00B9" w:rsidP="001D00B9">
      <w:pPr>
        <w:pStyle w:val="Plattetekstinspringen3"/>
      </w:pPr>
      <w:r w:rsidRPr="002B42F8">
        <w:rPr>
          <w:rStyle w:val="ofwelChar"/>
        </w:rPr>
        <w:t>(ofwel)</w:t>
      </w:r>
      <w:r w:rsidRPr="00107DCA">
        <w:t xml:space="preserve"> 28.15.10 - hout; diepte: … mm</w:t>
      </w:r>
    </w:p>
    <w:p w14:paraId="6DF17F03" w14:textId="77777777" w:rsidR="001D00B9" w:rsidRPr="00107DCA" w:rsidRDefault="001D00B9" w:rsidP="001D00B9">
      <w:pPr>
        <w:pStyle w:val="Plattetekstinspringen3"/>
      </w:pPr>
      <w:r w:rsidRPr="002B42F8">
        <w:rPr>
          <w:rStyle w:val="ofwelChar"/>
        </w:rPr>
        <w:t>(ofwel)</w:t>
      </w:r>
      <w:r w:rsidRPr="00107DCA">
        <w:t xml:space="preserve"> 28.15.20 - metaal; diepte: … mm</w:t>
      </w:r>
    </w:p>
    <w:p w14:paraId="64A28FEC" w14:textId="77777777" w:rsidR="001D00B9" w:rsidRPr="00107DCA" w:rsidRDefault="001D00B9" w:rsidP="001D00B9">
      <w:pPr>
        <w:pStyle w:val="Plattetekstinspringen2"/>
      </w:pPr>
      <w:r w:rsidRPr="00107DCA">
        <w:t xml:space="preserve">Beplating volgens: </w:t>
      </w:r>
    </w:p>
    <w:p w14:paraId="4B78380F" w14:textId="77777777" w:rsidR="001D00B9" w:rsidRPr="00107DCA" w:rsidRDefault="001D00B9" w:rsidP="001D00B9">
      <w:pPr>
        <w:pStyle w:val="Plattetekstinspringen3"/>
      </w:pPr>
      <w:r w:rsidRPr="002B42F8">
        <w:rPr>
          <w:rStyle w:val="ofwelChar"/>
        </w:rPr>
        <w:t>(ofwel)</w:t>
      </w:r>
      <w:r w:rsidRPr="008C763E">
        <w:rPr>
          <w:rStyle w:val="ofwelChar"/>
        </w:rPr>
        <w:t xml:space="preserve"> </w:t>
      </w:r>
      <w:r w:rsidRPr="00107DCA">
        <w:t>28.12.21 – gipskartonplaat; dikte: … mm</w:t>
      </w:r>
    </w:p>
    <w:p w14:paraId="5E0B83CB" w14:textId="77777777" w:rsidR="001D00B9" w:rsidRPr="00107DCA" w:rsidRDefault="001D00B9" w:rsidP="001D00B9">
      <w:pPr>
        <w:pStyle w:val="Plattetekstinspringen3"/>
      </w:pPr>
      <w:r w:rsidRPr="002B42F8">
        <w:rPr>
          <w:rStyle w:val="ofwelChar"/>
        </w:rPr>
        <w:t>(ofwel)</w:t>
      </w:r>
      <w:r w:rsidRPr="00107DCA">
        <w:t xml:space="preserve"> 28.12.22 – gipsvezelplaat; dikte: … mm</w:t>
      </w:r>
    </w:p>
    <w:p w14:paraId="7ACBF59C" w14:textId="77777777" w:rsidR="001D00B9" w:rsidRPr="00107DCA" w:rsidRDefault="001D00B9" w:rsidP="001D00B9">
      <w:pPr>
        <w:pStyle w:val="Plattetekstinspringen3"/>
      </w:pPr>
      <w:r w:rsidRPr="002B42F8">
        <w:rPr>
          <w:rStyle w:val="ofwelChar"/>
        </w:rPr>
        <w:t>(ofwel)</w:t>
      </w:r>
      <w:r w:rsidRPr="00107DCA">
        <w:t xml:space="preserve"> 28.12.30 – vezelcementplaat; dikte: … mm</w:t>
      </w:r>
    </w:p>
    <w:p w14:paraId="7D9A4CF7" w14:textId="77777777" w:rsidR="001D00B9" w:rsidRPr="00107DCA" w:rsidRDefault="001D00B9" w:rsidP="001D00B9">
      <w:pPr>
        <w:pStyle w:val="Kop6"/>
      </w:pPr>
      <w:r w:rsidRPr="00107DCA">
        <w:t>Uitvoering</w:t>
      </w:r>
    </w:p>
    <w:p w14:paraId="2387A421" w14:textId="77777777" w:rsidR="001D00B9" w:rsidRPr="00107DCA" w:rsidRDefault="001D00B9" w:rsidP="001D00B9">
      <w:pPr>
        <w:pStyle w:val="Plattetekstinspringen"/>
      </w:pPr>
      <w:r w:rsidRPr="00107DCA">
        <w:t>Indien de buitenwand bijdraagt aan de horizontale stabiliteit van de woning moeten de nodige maatregelen genomen worden om de benodigde schrankweerstand te bekomen. De stabiliteitsplannen geven meer informatie hierover.</w:t>
      </w:r>
    </w:p>
    <w:p w14:paraId="25B05E55" w14:textId="77777777" w:rsidR="001D00B9" w:rsidRPr="00107DCA" w:rsidRDefault="001D00B9" w:rsidP="001D00B9">
      <w:pPr>
        <w:pStyle w:val="Plattetekstinspringen"/>
      </w:pPr>
      <w:r w:rsidRPr="00107DCA">
        <w:t>De structurele beplating moet horizontaal/verticaal/volgens de stabiliteitsplannen geplaatst worden.</w:t>
      </w:r>
    </w:p>
    <w:p w14:paraId="7A1F9C45" w14:textId="77777777" w:rsidR="001D00B9" w:rsidRPr="00107DCA" w:rsidRDefault="001D00B9" w:rsidP="001D00B9">
      <w:pPr>
        <w:pStyle w:val="Plattetekstinspringen"/>
      </w:pPr>
      <w:r w:rsidRPr="00107DCA">
        <w:t xml:space="preserve">Onderstaande paragrafen zijn enkel van toepassing indien houtachtige plaatmaterialen als beplating toegepast worden bij wanden met een bepaalde vereiste schrankweerstand </w:t>
      </w:r>
      <w:r w:rsidR="00156DE5">
        <w:t>(te schrappen door ontwerper indien niet van toepassing)</w:t>
      </w:r>
    </w:p>
    <w:p w14:paraId="29BB0884" w14:textId="77777777" w:rsidR="001D00B9" w:rsidRPr="00107DCA" w:rsidRDefault="001D00B9" w:rsidP="001D00B9">
      <w:pPr>
        <w:pStyle w:val="Plattetekstinspringen"/>
      </w:pPr>
      <w:r w:rsidRPr="00107DCA">
        <w:t>Om te zorgen dat de benodigde schrankweerstand van de wanden behaald wordt, moet één van volgende werkwijzen gevolgd worden:</w:t>
      </w:r>
    </w:p>
    <w:p w14:paraId="074276C4" w14:textId="77777777" w:rsidR="001D00B9" w:rsidRPr="00107DCA" w:rsidRDefault="001D00B9" w:rsidP="001D00B9">
      <w:pPr>
        <w:pStyle w:val="Plattetekstinspringen2"/>
      </w:pPr>
      <w:r w:rsidRPr="00107DCA">
        <w:t>De platen hebben een hoogte die gelijk is aan de hoogte van de wanddelen. De stijlen en de platen zijn zo geschikt dat de verticale voegen tussen de platen steeds ter hoogte van een stijl gepositioneerd zijn.</w:t>
      </w:r>
    </w:p>
    <w:p w14:paraId="1BD2E345" w14:textId="77777777" w:rsidR="001D00B9" w:rsidRPr="00107DCA" w:rsidRDefault="001D00B9" w:rsidP="001D00B9">
      <w:pPr>
        <w:pStyle w:val="Plattetekstinspringen2"/>
      </w:pPr>
      <w:r w:rsidRPr="00107DCA">
        <w:t xml:space="preserve">De platen zijn langs de vier zijden voorzien van tand en groef. </w:t>
      </w:r>
      <w:r>
        <w:br/>
      </w:r>
      <w:r w:rsidRPr="00107DCA">
        <w:t>De voegen tussen de platen worden over de volle lengte gelijmd met een constructielijm conform NBN EN 301 of met een gelijkwaardige polyurethaanlijm. De lijm beschikt over een technische goedkeuring. Een kopie van deze goedkeuring moet voorgelegd worden aan het bestuur.</w:t>
      </w:r>
    </w:p>
    <w:p w14:paraId="04658C09" w14:textId="77777777" w:rsidR="001D00B9" w:rsidRPr="00107DCA" w:rsidRDefault="001D00B9" w:rsidP="001D00B9">
      <w:pPr>
        <w:pStyle w:val="Kop6"/>
      </w:pPr>
      <w:r w:rsidRPr="00107DCA">
        <w:t>Toepassing</w:t>
      </w:r>
    </w:p>
    <w:p w14:paraId="46B9F110" w14:textId="77777777" w:rsidR="001D00B9" w:rsidRPr="00107DCA" w:rsidRDefault="001D00B9" w:rsidP="001D00B9">
      <w:pPr>
        <w:pStyle w:val="Kop4"/>
      </w:pPr>
      <w:bookmarkStart w:id="1638" w:name="_Toc384116242"/>
      <w:bookmarkStart w:id="1639" w:name="_Toc384116328"/>
      <w:bookmarkStart w:id="1640" w:name="_Toc387672373"/>
      <w:bookmarkStart w:id="1641" w:name="_Toc438633736"/>
      <w:r w:rsidRPr="00107DCA">
        <w:t>28.31.30.</w:t>
      </w:r>
      <w:r w:rsidRPr="00107DCA">
        <w:tab/>
        <w:t>wanden – buitenwanden/type III</w:t>
      </w:r>
      <w:r w:rsidRPr="00107DCA">
        <w:tab/>
      </w:r>
      <w:r w:rsidRPr="00657E5D">
        <w:rPr>
          <w:rStyle w:val="MeetChar"/>
        </w:rPr>
        <w:t>|FH|m2</w:t>
      </w:r>
      <w:bookmarkEnd w:id="1638"/>
      <w:bookmarkEnd w:id="1639"/>
      <w:bookmarkEnd w:id="1640"/>
      <w:bookmarkEnd w:id="1641"/>
    </w:p>
    <w:p w14:paraId="6661CAB4" w14:textId="77777777" w:rsidR="001D00B9" w:rsidRPr="00107DCA" w:rsidRDefault="001D00B9" w:rsidP="001D00B9">
      <w:pPr>
        <w:pStyle w:val="Kop6"/>
      </w:pPr>
      <w:r w:rsidRPr="00107DCA">
        <w:t>Materiaal</w:t>
      </w:r>
    </w:p>
    <w:p w14:paraId="50AA37B4" w14:textId="77777777" w:rsidR="001D00B9" w:rsidRPr="00107DCA" w:rsidRDefault="001D00B9" w:rsidP="001D00B9">
      <w:pPr>
        <w:pStyle w:val="Plattetekst"/>
      </w:pPr>
      <w:r w:rsidRPr="00107DCA">
        <w:t>Wandopbouw van buiten naar binnen:</w:t>
      </w:r>
    </w:p>
    <w:p w14:paraId="2D27C5D7" w14:textId="77777777" w:rsidR="001D00B9" w:rsidRPr="00107DCA" w:rsidRDefault="001D00B9" w:rsidP="001D00B9">
      <w:pPr>
        <w:pStyle w:val="Plattetekstinspringen"/>
      </w:pPr>
      <w:r w:rsidRPr="00107DCA">
        <w:t>Beplating volgens:</w:t>
      </w:r>
    </w:p>
    <w:p w14:paraId="69DD8D96" w14:textId="77777777" w:rsidR="001D00B9" w:rsidRPr="00107DCA" w:rsidRDefault="001D00B9" w:rsidP="001D00B9">
      <w:pPr>
        <w:pStyle w:val="Plattetekstinspringen2"/>
      </w:pPr>
      <w:r w:rsidRPr="002B42F8">
        <w:rPr>
          <w:rStyle w:val="ofwelChar"/>
        </w:rPr>
        <w:t>(ofwel)</w:t>
      </w:r>
      <w:r w:rsidRPr="00107DCA">
        <w:t xml:space="preserve"> 28.12.11 – OSB; dikte: … mm</w:t>
      </w:r>
    </w:p>
    <w:p w14:paraId="738DB471" w14:textId="77777777" w:rsidR="001D00B9" w:rsidRPr="00107DCA" w:rsidRDefault="001D00B9" w:rsidP="001D00B9">
      <w:pPr>
        <w:pStyle w:val="Plattetekstinspringen2"/>
      </w:pPr>
      <w:r w:rsidRPr="002B42F8">
        <w:rPr>
          <w:rStyle w:val="ofwelChar"/>
        </w:rPr>
        <w:t>(ofwel)</w:t>
      </w:r>
      <w:r w:rsidRPr="00107DCA">
        <w:t xml:space="preserve"> 28.12.12  - spaanplaat; dikte: … mm</w:t>
      </w:r>
    </w:p>
    <w:p w14:paraId="1E50440C" w14:textId="77777777" w:rsidR="001D00B9" w:rsidRPr="00107DCA" w:rsidRDefault="001D00B9" w:rsidP="001D00B9">
      <w:pPr>
        <w:pStyle w:val="Plattetekstinspringen2"/>
      </w:pPr>
      <w:r w:rsidRPr="002B42F8">
        <w:rPr>
          <w:rStyle w:val="ofwelChar"/>
        </w:rPr>
        <w:t>(ofwel)</w:t>
      </w:r>
      <w:r w:rsidRPr="00107DCA">
        <w:t xml:space="preserve"> 28.12.13 - multiplex; dikte: … mm</w:t>
      </w:r>
    </w:p>
    <w:p w14:paraId="084F308B" w14:textId="77777777" w:rsidR="001D00B9" w:rsidRPr="00107DCA" w:rsidRDefault="001D00B9" w:rsidP="001D00B9">
      <w:pPr>
        <w:pStyle w:val="Plattetekstinspringen2"/>
      </w:pPr>
      <w:r w:rsidRPr="002B42F8">
        <w:rPr>
          <w:rStyle w:val="ofwelChar"/>
        </w:rPr>
        <w:t>(ofwel)</w:t>
      </w:r>
      <w:r w:rsidRPr="00107DCA">
        <w:t xml:space="preserve"> 28.12.14 – MDF; dikte: … mm</w:t>
      </w:r>
    </w:p>
    <w:p w14:paraId="6105F01A" w14:textId="77777777" w:rsidR="001D00B9" w:rsidRPr="00107DCA" w:rsidRDefault="001D00B9" w:rsidP="001D00B9">
      <w:pPr>
        <w:pStyle w:val="Plattetekstinspringen2"/>
      </w:pPr>
      <w:r w:rsidRPr="002B42F8">
        <w:rPr>
          <w:rStyle w:val="ofwelChar"/>
        </w:rPr>
        <w:t>(ofwel)</w:t>
      </w:r>
      <w:r w:rsidRPr="00107DCA">
        <w:t xml:space="preserve"> 28.12.15 – LVL; dikte: … mm</w:t>
      </w:r>
    </w:p>
    <w:p w14:paraId="3BD90AB5" w14:textId="77777777" w:rsidR="001D00B9" w:rsidRPr="00107DCA" w:rsidRDefault="001D00B9" w:rsidP="001D00B9">
      <w:pPr>
        <w:pStyle w:val="Plattetekstinspringen2"/>
      </w:pPr>
      <w:r w:rsidRPr="002B42F8">
        <w:rPr>
          <w:rStyle w:val="ofwelChar"/>
        </w:rPr>
        <w:t>(ofwel)</w:t>
      </w:r>
      <w:r w:rsidRPr="00107DCA">
        <w:t xml:space="preserve"> 28.12.16 – houtvezelisolatieplaat; dikte: … mm</w:t>
      </w:r>
    </w:p>
    <w:p w14:paraId="107CA5DD" w14:textId="77777777" w:rsidR="001D00B9" w:rsidRPr="00107DCA" w:rsidRDefault="001D00B9" w:rsidP="001D00B9">
      <w:pPr>
        <w:pStyle w:val="Plattetekstinspringen2"/>
      </w:pPr>
      <w:r w:rsidRPr="002B42F8">
        <w:rPr>
          <w:rStyle w:val="ofwelChar"/>
        </w:rPr>
        <w:t>(ofwel)</w:t>
      </w:r>
      <w:r w:rsidRPr="00107DCA">
        <w:t xml:space="preserve"> 28.12.17 – houtvezelcementplaat; dikte: … mm</w:t>
      </w:r>
    </w:p>
    <w:p w14:paraId="18F3B62D" w14:textId="77777777" w:rsidR="001D00B9" w:rsidRPr="00107DCA" w:rsidRDefault="001D00B9" w:rsidP="001D00B9">
      <w:pPr>
        <w:pStyle w:val="Plattetekstinspringen2"/>
      </w:pPr>
      <w:r w:rsidRPr="002B42F8">
        <w:rPr>
          <w:rStyle w:val="ofwelChar"/>
        </w:rPr>
        <w:t>(ofwel)</w:t>
      </w:r>
      <w:r w:rsidRPr="00107DCA">
        <w:t xml:space="preserve"> 28.12.22 – gipsvezelplaat; dikte: … mm</w:t>
      </w:r>
    </w:p>
    <w:p w14:paraId="58A09A3D" w14:textId="77777777" w:rsidR="001D00B9" w:rsidRPr="00107DCA" w:rsidRDefault="001D00B9" w:rsidP="001D00B9">
      <w:pPr>
        <w:pStyle w:val="Plattetekstinspringen2"/>
      </w:pPr>
      <w:r w:rsidRPr="002B42F8">
        <w:rPr>
          <w:rStyle w:val="ofwelChar"/>
        </w:rPr>
        <w:t>(ofwel)</w:t>
      </w:r>
      <w:r w:rsidRPr="00107DCA">
        <w:t xml:space="preserve"> 28.12.30 – vezelcementplaat; dikte: … mm</w:t>
      </w:r>
    </w:p>
    <w:p w14:paraId="2449F15A" w14:textId="77777777" w:rsidR="001D00B9" w:rsidRPr="00107DCA" w:rsidRDefault="001D00B9" w:rsidP="001D00B9">
      <w:pPr>
        <w:pStyle w:val="Plattetekstinspringen2"/>
      </w:pPr>
      <w:r w:rsidRPr="002B42F8">
        <w:rPr>
          <w:rStyle w:val="ofwelChar"/>
        </w:rPr>
        <w:t>(ofwel)</w:t>
      </w:r>
      <w:r w:rsidRPr="00107DCA">
        <w:t xml:space="preserve"> 28.12.40 – calciumsilicaatplaat; dikte: … mm</w:t>
      </w:r>
    </w:p>
    <w:p w14:paraId="43BCBF58" w14:textId="77777777" w:rsidR="001D00B9" w:rsidRPr="00107DCA" w:rsidRDefault="001D00B9" w:rsidP="001D00B9">
      <w:pPr>
        <w:pStyle w:val="Plattetekstinspringen2"/>
      </w:pPr>
      <w:r w:rsidRPr="002B42F8">
        <w:rPr>
          <w:rStyle w:val="ofwelChar"/>
        </w:rPr>
        <w:t>(ofwel)</w:t>
      </w:r>
      <w:r w:rsidRPr="00107DCA">
        <w:t xml:space="preserve"> 28.14.11 – buitenfolie voor wanden; dikte: … mm</w:t>
      </w:r>
    </w:p>
    <w:p w14:paraId="3B056EE8" w14:textId="77777777" w:rsidR="001D00B9" w:rsidRPr="00107DCA" w:rsidRDefault="001D00B9" w:rsidP="001D00B9">
      <w:pPr>
        <w:pStyle w:val="Plattetekstinspringen"/>
      </w:pPr>
      <w:r w:rsidRPr="00107DCA">
        <w:t xml:space="preserve">Stijlen volgens: </w:t>
      </w:r>
    </w:p>
    <w:p w14:paraId="5A7C8F40" w14:textId="77777777" w:rsidR="001D00B9" w:rsidRPr="00107DCA" w:rsidRDefault="001D00B9" w:rsidP="001D00B9">
      <w:pPr>
        <w:pStyle w:val="Plattetekstinspringen2"/>
      </w:pPr>
      <w:r w:rsidRPr="002B42F8">
        <w:rPr>
          <w:rStyle w:val="ofwelChar"/>
        </w:rPr>
        <w:t>(ofwel)</w:t>
      </w:r>
      <w:r w:rsidRPr="00107DCA">
        <w:t xml:space="preserve"> 28.11.11- massief houten stijlen; diepte: … mm</w:t>
      </w:r>
    </w:p>
    <w:p w14:paraId="77906356" w14:textId="77777777" w:rsidR="001D00B9" w:rsidRPr="00107DCA" w:rsidRDefault="001D00B9" w:rsidP="001D00B9">
      <w:pPr>
        <w:pStyle w:val="Plattetekstinspringen2"/>
      </w:pPr>
      <w:r w:rsidRPr="002B42F8">
        <w:rPr>
          <w:rStyle w:val="ofwelChar"/>
        </w:rPr>
        <w:t>(ofwel)</w:t>
      </w:r>
      <w:r w:rsidRPr="00107DCA">
        <w:t xml:space="preserve"> 28.11.12 – I-vormige stijlen; diepte: … mm</w:t>
      </w:r>
    </w:p>
    <w:p w14:paraId="793FD951" w14:textId="77777777" w:rsidR="001D00B9" w:rsidRPr="00107DCA" w:rsidRDefault="001D00B9" w:rsidP="001D00B9">
      <w:pPr>
        <w:pStyle w:val="Plattetekstinspringen"/>
      </w:pPr>
      <w:r w:rsidRPr="00107DCA">
        <w:t>Onder- en bovenregel volgens 28.11.21</w:t>
      </w:r>
    </w:p>
    <w:p w14:paraId="2180FB07" w14:textId="77777777" w:rsidR="001D00B9" w:rsidRPr="00107DCA" w:rsidRDefault="001D00B9" w:rsidP="001D00B9">
      <w:pPr>
        <w:pStyle w:val="Plattetekstinspringen"/>
      </w:pPr>
      <w:r w:rsidRPr="00107DCA">
        <w:t>Isolatie in het structureel element volgens:</w:t>
      </w:r>
    </w:p>
    <w:p w14:paraId="6C2B0618" w14:textId="77777777" w:rsidR="001D00B9" w:rsidRPr="00107DCA" w:rsidRDefault="001D00B9" w:rsidP="001D00B9">
      <w:pPr>
        <w:pStyle w:val="Plattetekstinspringen2"/>
      </w:pPr>
      <w:r w:rsidRPr="002B42F8">
        <w:rPr>
          <w:rStyle w:val="ofwelChar"/>
        </w:rPr>
        <w:t>(ofwel)</w:t>
      </w:r>
      <w:r w:rsidRPr="00107DCA">
        <w:t xml:space="preserve"> 28.13.10 – minerale wol</w:t>
      </w:r>
    </w:p>
    <w:p w14:paraId="4995BCA8" w14:textId="77777777" w:rsidR="001D00B9" w:rsidRPr="00107DCA" w:rsidRDefault="001D00B9" w:rsidP="001D00B9">
      <w:pPr>
        <w:pStyle w:val="Plattetekstinspringen2"/>
      </w:pPr>
      <w:r w:rsidRPr="002B42F8">
        <w:rPr>
          <w:rStyle w:val="ofwelChar"/>
        </w:rPr>
        <w:t>(ofwel)</w:t>
      </w:r>
      <w:r w:rsidRPr="00107DCA">
        <w:t xml:space="preserve"> 28.13.20 – cellulosevlokken</w:t>
      </w:r>
    </w:p>
    <w:p w14:paraId="10734F47" w14:textId="77777777" w:rsidR="001D00B9" w:rsidRPr="00107DCA" w:rsidRDefault="001D00B9" w:rsidP="001D00B9">
      <w:pPr>
        <w:pStyle w:val="Plattetekstinspringen2"/>
      </w:pPr>
      <w:r w:rsidRPr="002B42F8">
        <w:rPr>
          <w:rStyle w:val="ofwelChar"/>
        </w:rPr>
        <w:t>(ofwel)</w:t>
      </w:r>
      <w:r w:rsidRPr="00107DCA">
        <w:t xml:space="preserve"> 28.13.30 – houtwol</w:t>
      </w:r>
    </w:p>
    <w:p w14:paraId="32B50CE4" w14:textId="77777777" w:rsidR="001D00B9" w:rsidRPr="00107DCA" w:rsidRDefault="001D00B9" w:rsidP="001D00B9">
      <w:pPr>
        <w:pStyle w:val="Plattetekstinspringen"/>
      </w:pPr>
      <w:r w:rsidRPr="00107DCA">
        <w:t>Binnenfolie volgens 28.14.21</w:t>
      </w:r>
    </w:p>
    <w:p w14:paraId="66BC6636" w14:textId="77777777" w:rsidR="001D00B9" w:rsidRPr="00107DCA" w:rsidRDefault="001D00B9" w:rsidP="001D00B9">
      <w:pPr>
        <w:pStyle w:val="Plattetekstinspringen"/>
      </w:pPr>
      <w:r w:rsidRPr="00107DCA">
        <w:t>Beplating volgens:</w:t>
      </w:r>
    </w:p>
    <w:p w14:paraId="64AA0839" w14:textId="77777777" w:rsidR="001D00B9" w:rsidRPr="00107DCA" w:rsidRDefault="001D00B9" w:rsidP="001D00B9">
      <w:pPr>
        <w:pStyle w:val="Plattetekstinspringen2"/>
      </w:pPr>
      <w:r w:rsidRPr="002B42F8">
        <w:rPr>
          <w:rStyle w:val="ofwelChar"/>
        </w:rPr>
        <w:t>(ofwel)</w:t>
      </w:r>
      <w:r w:rsidRPr="00107DCA">
        <w:t xml:space="preserve"> 28.12.11 - OSB; dikte: … mm</w:t>
      </w:r>
    </w:p>
    <w:p w14:paraId="6A0A4E0B" w14:textId="77777777" w:rsidR="001D00B9" w:rsidRPr="00107DCA" w:rsidRDefault="001D00B9" w:rsidP="001D00B9">
      <w:pPr>
        <w:pStyle w:val="Plattetekstinspringen2"/>
      </w:pPr>
      <w:r w:rsidRPr="002B42F8">
        <w:rPr>
          <w:rStyle w:val="ofwelChar"/>
        </w:rPr>
        <w:t>(ofwel)</w:t>
      </w:r>
      <w:r w:rsidRPr="00107DCA">
        <w:t xml:space="preserve"> 28.12.12  - spaanplaat; dikte: … mm</w:t>
      </w:r>
    </w:p>
    <w:p w14:paraId="2860E5F2" w14:textId="77777777" w:rsidR="001D00B9" w:rsidRPr="00107DCA" w:rsidRDefault="001D00B9" w:rsidP="001D00B9">
      <w:pPr>
        <w:pStyle w:val="Plattetekstinspringen2"/>
      </w:pPr>
      <w:r w:rsidRPr="002B42F8">
        <w:rPr>
          <w:rStyle w:val="ofwelChar"/>
        </w:rPr>
        <w:t>(ofwel)</w:t>
      </w:r>
      <w:r w:rsidRPr="00107DCA">
        <w:t xml:space="preserve"> 28.12.13 - multiplex; dikte: … mm</w:t>
      </w:r>
    </w:p>
    <w:p w14:paraId="2862489C" w14:textId="77777777" w:rsidR="001D00B9" w:rsidRPr="00107DCA" w:rsidRDefault="001D00B9" w:rsidP="001D00B9">
      <w:pPr>
        <w:pStyle w:val="Plattetekstinspringen2"/>
      </w:pPr>
      <w:r w:rsidRPr="002B42F8">
        <w:rPr>
          <w:rStyle w:val="ofwelChar"/>
        </w:rPr>
        <w:t>(ofwel)</w:t>
      </w:r>
      <w:r w:rsidRPr="00107DCA">
        <w:t xml:space="preserve"> 28.12.14 – MDF; dikte: … mm</w:t>
      </w:r>
    </w:p>
    <w:p w14:paraId="5D885E63" w14:textId="77777777" w:rsidR="001D00B9" w:rsidRPr="00107DCA" w:rsidRDefault="001D00B9" w:rsidP="001D00B9">
      <w:pPr>
        <w:pStyle w:val="Plattetekstinspringen2"/>
      </w:pPr>
      <w:r w:rsidRPr="002B42F8">
        <w:rPr>
          <w:rStyle w:val="ofwelChar"/>
        </w:rPr>
        <w:t>(ofwel)</w:t>
      </w:r>
      <w:r w:rsidRPr="00107DCA">
        <w:t xml:space="preserve"> 28.12.15 – LVL; dikte: … mm</w:t>
      </w:r>
    </w:p>
    <w:p w14:paraId="5399F460" w14:textId="77777777" w:rsidR="001D00B9" w:rsidRPr="00107DCA" w:rsidRDefault="001D00B9" w:rsidP="001D00B9">
      <w:pPr>
        <w:pStyle w:val="Plattetekstinspringen2"/>
      </w:pPr>
      <w:r w:rsidRPr="002B42F8">
        <w:rPr>
          <w:rStyle w:val="ofwelChar"/>
        </w:rPr>
        <w:t>(ofwel)</w:t>
      </w:r>
      <w:r w:rsidRPr="00107DCA">
        <w:t xml:space="preserve"> 28.12.17 – houtvezelcementplaat; dikte: … mm</w:t>
      </w:r>
    </w:p>
    <w:p w14:paraId="5440DCBE" w14:textId="77777777" w:rsidR="001D00B9" w:rsidRPr="00107DCA" w:rsidRDefault="001D00B9" w:rsidP="001D00B9">
      <w:pPr>
        <w:pStyle w:val="Plattetekstinspringen2"/>
      </w:pPr>
      <w:r w:rsidRPr="002B42F8">
        <w:rPr>
          <w:rStyle w:val="ofwelChar"/>
        </w:rPr>
        <w:t>(ofwel)</w:t>
      </w:r>
      <w:r w:rsidRPr="00107DCA">
        <w:t xml:space="preserve"> 28.12.21 - gipskartonplaat; dikte: … mm</w:t>
      </w:r>
    </w:p>
    <w:p w14:paraId="57614501" w14:textId="77777777" w:rsidR="001D00B9" w:rsidRPr="00107DCA" w:rsidRDefault="001D00B9" w:rsidP="001D00B9">
      <w:pPr>
        <w:pStyle w:val="Plattetekstinspringen2"/>
      </w:pPr>
      <w:r w:rsidRPr="002B42F8">
        <w:rPr>
          <w:rStyle w:val="ofwelChar"/>
        </w:rPr>
        <w:t>(ofwel)</w:t>
      </w:r>
      <w:r w:rsidRPr="00107DCA">
        <w:t xml:space="preserve"> 28.12.22 – gipsvezelplaat; dikte: … mm</w:t>
      </w:r>
    </w:p>
    <w:p w14:paraId="49A12B5A" w14:textId="77777777" w:rsidR="001D00B9" w:rsidRPr="00107DCA" w:rsidRDefault="001D00B9" w:rsidP="001D00B9">
      <w:pPr>
        <w:pStyle w:val="Plattetekstinspringen2"/>
      </w:pPr>
      <w:r w:rsidRPr="002B42F8">
        <w:rPr>
          <w:rStyle w:val="ofwelChar"/>
        </w:rPr>
        <w:t>(ofwel)</w:t>
      </w:r>
      <w:r w:rsidRPr="00107DCA">
        <w:t xml:space="preserve"> 28.12.30 – vezelcementplaat; dikte: … mm</w:t>
      </w:r>
    </w:p>
    <w:p w14:paraId="4708FC6D" w14:textId="77777777" w:rsidR="001D00B9" w:rsidRPr="00107DCA" w:rsidRDefault="001D00B9" w:rsidP="001D00B9">
      <w:pPr>
        <w:pStyle w:val="Plattetekstinspringen2"/>
      </w:pPr>
      <w:r w:rsidRPr="002B42F8">
        <w:rPr>
          <w:rStyle w:val="ofwelChar"/>
        </w:rPr>
        <w:t>(ofwel)</w:t>
      </w:r>
      <w:r w:rsidRPr="00107DCA">
        <w:t xml:space="preserve"> 28.12.40 – calciumsilicaatplaat; dikte: … mm</w:t>
      </w:r>
    </w:p>
    <w:p w14:paraId="3EC8CE8B" w14:textId="77777777" w:rsidR="001D00B9" w:rsidRPr="00107DCA" w:rsidRDefault="001D00B9" w:rsidP="001D00B9">
      <w:pPr>
        <w:pStyle w:val="Plattetekstinspringen"/>
      </w:pPr>
      <w:r w:rsidRPr="00107DCA">
        <w:t>Wanddikte: max. … mm / zie plannen</w:t>
      </w:r>
    </w:p>
    <w:p w14:paraId="38A88862" w14:textId="77777777" w:rsidR="001D00B9" w:rsidRPr="00107DCA" w:rsidRDefault="001D00B9" w:rsidP="001D00B9">
      <w:pPr>
        <w:pStyle w:val="Plattetekstinspringen"/>
      </w:pPr>
      <w:r w:rsidRPr="00107DCA">
        <w:t>U-waarde wand: max. … W/m²K</w:t>
      </w:r>
    </w:p>
    <w:p w14:paraId="3484E1EE" w14:textId="77777777" w:rsidR="001D00B9" w:rsidRDefault="001D00B9" w:rsidP="001D00B9">
      <w:pPr>
        <w:pStyle w:val="Kop8"/>
      </w:pPr>
      <w:r>
        <w:t xml:space="preserve">Aanvullende specificaties </w:t>
      </w:r>
      <w:r w:rsidR="00156DE5">
        <w:t>(te schrappen door ontwerper indien niet van toepassing)</w:t>
      </w:r>
    </w:p>
    <w:p w14:paraId="68DC487E" w14:textId="77777777" w:rsidR="001D00B9" w:rsidRDefault="001D00B9" w:rsidP="001D00B9">
      <w:pPr>
        <w:pStyle w:val="Plattetekstinspringen"/>
      </w:pPr>
      <w:r>
        <w:t>Er wordt een leidingspouw voorzien. Langs de binnenkant worden tegen de hierboven beschreven opbouw nog volgende elementen voorzien:</w:t>
      </w:r>
    </w:p>
    <w:p w14:paraId="65D5EC3A" w14:textId="77777777" w:rsidR="001D00B9" w:rsidRPr="00107DCA" w:rsidRDefault="001D00B9" w:rsidP="001D00B9">
      <w:pPr>
        <w:pStyle w:val="Plattetekstinspringen2"/>
      </w:pPr>
      <w:r w:rsidRPr="00107DCA">
        <w:t>Regelstructuur voor binnenafwerking volgens:</w:t>
      </w:r>
    </w:p>
    <w:p w14:paraId="5AD460D5" w14:textId="77777777" w:rsidR="001D00B9" w:rsidRPr="00107DCA" w:rsidRDefault="001D00B9" w:rsidP="001D00B9">
      <w:pPr>
        <w:pStyle w:val="Plattetekstinspringen3"/>
      </w:pPr>
      <w:r w:rsidRPr="002B42F8">
        <w:rPr>
          <w:rStyle w:val="ofwelChar"/>
        </w:rPr>
        <w:t>(ofwel)</w:t>
      </w:r>
      <w:r w:rsidRPr="00107DCA">
        <w:t xml:space="preserve"> 28.15.10 - hout; diepte: … mm</w:t>
      </w:r>
    </w:p>
    <w:p w14:paraId="2093BD92" w14:textId="77777777" w:rsidR="001D00B9" w:rsidRPr="00107DCA" w:rsidRDefault="001D00B9" w:rsidP="001D00B9">
      <w:pPr>
        <w:pStyle w:val="Plattetekstinspringen3"/>
      </w:pPr>
      <w:r w:rsidRPr="002B42F8">
        <w:rPr>
          <w:rStyle w:val="ofwelChar"/>
        </w:rPr>
        <w:t>(ofwel)</w:t>
      </w:r>
      <w:r w:rsidRPr="00107DCA">
        <w:t xml:space="preserve"> 28.15.20 - metaal; diepte: … mm</w:t>
      </w:r>
    </w:p>
    <w:p w14:paraId="5EDC5CFC" w14:textId="77777777" w:rsidR="001D00B9" w:rsidRPr="00107DCA" w:rsidRDefault="001D00B9" w:rsidP="001D00B9">
      <w:pPr>
        <w:pStyle w:val="Plattetekstinspringen2"/>
      </w:pPr>
      <w:r w:rsidRPr="00107DCA">
        <w:t xml:space="preserve">Beplating volgens: </w:t>
      </w:r>
    </w:p>
    <w:p w14:paraId="46E80C4F" w14:textId="77777777" w:rsidR="001D00B9" w:rsidRPr="00107DCA" w:rsidRDefault="001D00B9" w:rsidP="001D00B9">
      <w:pPr>
        <w:pStyle w:val="Plattetekstinspringen3"/>
      </w:pPr>
      <w:r w:rsidRPr="002B42F8">
        <w:rPr>
          <w:rStyle w:val="ofwelChar"/>
        </w:rPr>
        <w:t>(ofwel)</w:t>
      </w:r>
      <w:r w:rsidRPr="008C763E">
        <w:rPr>
          <w:rStyle w:val="ofwelChar"/>
        </w:rPr>
        <w:t xml:space="preserve"> </w:t>
      </w:r>
      <w:r w:rsidRPr="00107DCA">
        <w:t>28.12.21 – gipskartonplaat; dikte: … mm</w:t>
      </w:r>
    </w:p>
    <w:p w14:paraId="4F2D0798" w14:textId="77777777" w:rsidR="001D00B9" w:rsidRPr="00107DCA" w:rsidRDefault="001D00B9" w:rsidP="001D00B9">
      <w:pPr>
        <w:pStyle w:val="Plattetekstinspringen3"/>
      </w:pPr>
      <w:r w:rsidRPr="002B42F8">
        <w:rPr>
          <w:rStyle w:val="ofwelChar"/>
        </w:rPr>
        <w:t>(ofwel)</w:t>
      </w:r>
      <w:r w:rsidRPr="00107DCA">
        <w:t xml:space="preserve"> 28.12.22 – gipsvezelplaat; dikte: … mm</w:t>
      </w:r>
    </w:p>
    <w:p w14:paraId="0D892458" w14:textId="77777777" w:rsidR="001D00B9" w:rsidRPr="00107DCA" w:rsidRDefault="001D00B9" w:rsidP="001D00B9">
      <w:pPr>
        <w:pStyle w:val="Plattetekstinspringen3"/>
      </w:pPr>
      <w:r w:rsidRPr="002B42F8">
        <w:rPr>
          <w:rStyle w:val="ofwelChar"/>
        </w:rPr>
        <w:t>(ofwel)</w:t>
      </w:r>
      <w:r w:rsidRPr="00107DCA">
        <w:t xml:space="preserve"> 28.12.30 – vezelcementplaat; dikte: … mm</w:t>
      </w:r>
    </w:p>
    <w:p w14:paraId="6143FA71" w14:textId="77777777" w:rsidR="001D00B9" w:rsidRPr="00107DCA" w:rsidRDefault="001D00B9" w:rsidP="001D00B9">
      <w:pPr>
        <w:pStyle w:val="Kop6"/>
      </w:pPr>
      <w:r w:rsidRPr="00107DCA">
        <w:t>Uitvoering</w:t>
      </w:r>
    </w:p>
    <w:p w14:paraId="07EB9CEB" w14:textId="77777777" w:rsidR="001D00B9" w:rsidRPr="00107DCA" w:rsidRDefault="001D00B9" w:rsidP="001D00B9">
      <w:pPr>
        <w:pStyle w:val="Plattetekstinspringen"/>
      </w:pPr>
      <w:r w:rsidRPr="00107DCA">
        <w:t>Indien de buitenwand bijdraagt aan de horizontale stabiliteit van de woning moeten de nodige maatregelen genomen worden om de benodigde schrankweerstand te bekomen. De stabiliteitsplannen geven meer informatie hierover.</w:t>
      </w:r>
    </w:p>
    <w:p w14:paraId="74EF8B01" w14:textId="77777777" w:rsidR="001D00B9" w:rsidRPr="00107DCA" w:rsidRDefault="001D00B9" w:rsidP="001D00B9">
      <w:pPr>
        <w:pStyle w:val="Plattetekstinspringen"/>
      </w:pPr>
      <w:r w:rsidRPr="00107DCA">
        <w:t>De structurele beplating moet horizontaal/verticaal/volgens de stabiliteitsplannen geplaatst worden.</w:t>
      </w:r>
    </w:p>
    <w:p w14:paraId="24B4A8F0" w14:textId="77777777" w:rsidR="001D00B9" w:rsidRPr="00107DCA" w:rsidRDefault="001D00B9" w:rsidP="001D00B9">
      <w:pPr>
        <w:pStyle w:val="Plattetekstinspringen"/>
      </w:pPr>
      <w:r w:rsidRPr="00107DCA">
        <w:t xml:space="preserve">Onderstaande paragrafen zijn enkel van toepassing indien houtachtige plaatmaterialen als beplating toegepast worden bij wanden met een bepaalde vereiste schrankweerstand </w:t>
      </w:r>
      <w:r w:rsidR="00156DE5">
        <w:t>(te schrappen door ontwerper indien niet van toepassing)</w:t>
      </w:r>
    </w:p>
    <w:p w14:paraId="41C1D787" w14:textId="77777777" w:rsidR="001D00B9" w:rsidRPr="00107DCA" w:rsidRDefault="001D00B9" w:rsidP="001D00B9">
      <w:pPr>
        <w:pStyle w:val="Plattetekstinspringen"/>
      </w:pPr>
      <w:r w:rsidRPr="00107DCA">
        <w:t>Om te zorgen dat de benodigde schrankweerstand van de wanden behaald wordt, moet één van volgende werkwijzen gevolgd worden:</w:t>
      </w:r>
    </w:p>
    <w:p w14:paraId="447635CD" w14:textId="77777777" w:rsidR="001D00B9" w:rsidRPr="00107DCA" w:rsidRDefault="001D00B9" w:rsidP="001D00B9">
      <w:pPr>
        <w:pStyle w:val="Plattetekstinspringen2"/>
      </w:pPr>
      <w:r w:rsidRPr="00107DCA">
        <w:t>De platen hebben een hoogte die gelijk is aan de hoogte van de wanddelen. De stijlen en de platen zijn zo geschikt dat de verticale voegen tussen de platen steeds ter hoogte van een stijl gepositioneerd zijn.</w:t>
      </w:r>
    </w:p>
    <w:p w14:paraId="05FAD88F" w14:textId="77777777" w:rsidR="001D00B9" w:rsidRPr="00107DCA" w:rsidRDefault="001D00B9" w:rsidP="001D00B9">
      <w:pPr>
        <w:pStyle w:val="Plattetekstinspringen2"/>
      </w:pPr>
      <w:r w:rsidRPr="00107DCA">
        <w:t xml:space="preserve">De platen zijn langs de vier zijden voorzien van tand en groef. </w:t>
      </w:r>
      <w:r>
        <w:br/>
      </w:r>
      <w:r w:rsidRPr="00107DCA">
        <w:t>De voegen tussen de platen worden over de volle lengte gelijmd met een constructielijm conform NBN EN 301 of met een gelijkwaardige polyurethaanlijm. De lijm beschikt over een technische goedkeuring. Een kopie van deze goedkeuring moet voorgelegd worden aan het bestuur.</w:t>
      </w:r>
    </w:p>
    <w:p w14:paraId="0352ACB0" w14:textId="77777777" w:rsidR="001D00B9" w:rsidRPr="00107DCA" w:rsidRDefault="001D00B9" w:rsidP="001D00B9">
      <w:pPr>
        <w:pStyle w:val="Kop6"/>
      </w:pPr>
      <w:r w:rsidRPr="00107DCA">
        <w:t>Toepassing</w:t>
      </w:r>
    </w:p>
    <w:p w14:paraId="15B77B09" w14:textId="77777777" w:rsidR="001D00B9" w:rsidRPr="00107DCA" w:rsidRDefault="001D00B9" w:rsidP="001D00B9">
      <w:pPr>
        <w:pStyle w:val="Kop3"/>
      </w:pPr>
      <w:bookmarkStart w:id="1642" w:name="_Toc384116243"/>
      <w:bookmarkStart w:id="1643" w:name="_Toc384116329"/>
      <w:bookmarkStart w:id="1644" w:name="_Toc387672374"/>
      <w:bookmarkStart w:id="1645" w:name="_Toc438633737"/>
      <w:r w:rsidRPr="00107DCA">
        <w:t>28.32.</w:t>
      </w:r>
      <w:r w:rsidRPr="00107DCA">
        <w:tab/>
        <w:t>wanden – binnenwanden</w:t>
      </w:r>
      <w:r w:rsidRPr="00107DCA">
        <w:tab/>
        <w:t>|FH|m2</w:t>
      </w:r>
      <w:bookmarkEnd w:id="1642"/>
      <w:bookmarkEnd w:id="1643"/>
      <w:bookmarkEnd w:id="1644"/>
      <w:bookmarkEnd w:id="1645"/>
    </w:p>
    <w:p w14:paraId="3AF7CA5C" w14:textId="77777777" w:rsidR="001D00B9" w:rsidRPr="00107DCA" w:rsidRDefault="001D00B9" w:rsidP="001D00B9">
      <w:pPr>
        <w:pStyle w:val="Kop6"/>
      </w:pPr>
      <w:r w:rsidRPr="00107DCA">
        <w:t>Omschrijving</w:t>
      </w:r>
    </w:p>
    <w:p w14:paraId="4F1AFDD8" w14:textId="77777777" w:rsidR="001D00B9" w:rsidRPr="00107DCA" w:rsidRDefault="001D00B9" w:rsidP="001D00B9">
      <w:pPr>
        <w:pStyle w:val="Plattetekst"/>
      </w:pPr>
      <w:r w:rsidRPr="00107DCA">
        <w:t>Een binnenwand bestaat uit een houten skelet van verticale stijlen, onderling verbonden door een onder- en bovenregel.  Binnenin het skelet wordt eventueel isolatie aangebracht. Langs beide zijden van het skelet wordt een beplating voorzien. Deze beplating kan structureel zijn of afwerking, naargelang de toepassing.</w:t>
      </w:r>
    </w:p>
    <w:p w14:paraId="598919D0" w14:textId="77777777" w:rsidR="001D00B9" w:rsidRPr="00107DCA" w:rsidRDefault="001D00B9" w:rsidP="001D00B9">
      <w:pPr>
        <w:pStyle w:val="Kop6"/>
      </w:pPr>
      <w:r w:rsidRPr="00107DCA">
        <w:t>Meting</w:t>
      </w:r>
    </w:p>
    <w:p w14:paraId="7BB0324D" w14:textId="77777777" w:rsidR="001D00B9" w:rsidRPr="00107DCA" w:rsidRDefault="001D00B9" w:rsidP="001D00B9">
      <w:pPr>
        <w:pStyle w:val="Plattetekstinspringen"/>
      </w:pPr>
      <w:r>
        <w:t>m</w:t>
      </w:r>
      <w:r w:rsidRPr="00107DCA">
        <w:t>eeteenheid: per m²; openingen groter dan 5 m² worden afgetrokken</w:t>
      </w:r>
    </w:p>
    <w:p w14:paraId="3186A9D6" w14:textId="77777777" w:rsidR="001D00B9" w:rsidRPr="00107DCA" w:rsidRDefault="001D00B9" w:rsidP="001D00B9">
      <w:pPr>
        <w:pStyle w:val="Plattetekstinspringen"/>
      </w:pPr>
      <w:r>
        <w:t>m</w:t>
      </w:r>
      <w:r w:rsidRPr="00107DCA">
        <w:t>eetcode:</w:t>
      </w:r>
      <w:r>
        <w:br/>
      </w:r>
      <w:r w:rsidRPr="00107DCA">
        <w:t>Zijn inbegrepen in de prijs:</w:t>
      </w:r>
    </w:p>
    <w:p w14:paraId="162E45F2" w14:textId="77777777" w:rsidR="001D00B9" w:rsidRPr="00107DCA" w:rsidRDefault="001D00B9" w:rsidP="001D00B9">
      <w:pPr>
        <w:pStyle w:val="Plattetekstinspringen2"/>
      </w:pPr>
      <w:r w:rsidRPr="00107DCA">
        <w:t>Alle voorbereidende werk- en productietekeningen</w:t>
      </w:r>
    </w:p>
    <w:p w14:paraId="083E082B" w14:textId="77777777" w:rsidR="001D00B9" w:rsidRPr="00107DCA" w:rsidRDefault="001D00B9" w:rsidP="001D00B9">
      <w:pPr>
        <w:pStyle w:val="Plattetekstinspringen2"/>
      </w:pPr>
      <w:r w:rsidRPr="00107DCA">
        <w:t>De binnen en buitenbeplatingen</w:t>
      </w:r>
    </w:p>
    <w:p w14:paraId="4ECC1663" w14:textId="77777777" w:rsidR="001D00B9" w:rsidRPr="00107DCA" w:rsidRDefault="001D00B9" w:rsidP="001D00B9">
      <w:pPr>
        <w:pStyle w:val="Plattetekstinspringen2"/>
      </w:pPr>
      <w:r w:rsidRPr="00107DCA">
        <w:t>Grond-, koppel- en stelregels</w:t>
      </w:r>
    </w:p>
    <w:p w14:paraId="0683B9B9" w14:textId="77777777" w:rsidR="001D00B9" w:rsidRPr="00107DCA" w:rsidRDefault="001D00B9" w:rsidP="001D00B9">
      <w:pPr>
        <w:pStyle w:val="Plattetekstinspringen2"/>
      </w:pPr>
      <w:r w:rsidRPr="00107DCA">
        <w:t>Het kaderwerk (stijlen, onder- en bovenregels)</w:t>
      </w:r>
    </w:p>
    <w:p w14:paraId="067894F3" w14:textId="77777777" w:rsidR="001D00B9" w:rsidRPr="00107DCA" w:rsidRDefault="001D00B9" w:rsidP="001D00B9">
      <w:pPr>
        <w:pStyle w:val="Plattetekstinspringen2"/>
      </w:pPr>
      <w:r w:rsidRPr="00107DCA">
        <w:t>Alle extra houten stijlen voor verticale en horizontale versterkingen voor keukenkasten,  doorgaande stijlen naast ramen.</w:t>
      </w:r>
    </w:p>
    <w:p w14:paraId="5AF6DE3B" w14:textId="77777777" w:rsidR="001D00B9" w:rsidRPr="00107DCA" w:rsidRDefault="001D00B9" w:rsidP="001D00B9">
      <w:pPr>
        <w:pStyle w:val="Plattetekstinspringen2"/>
      </w:pPr>
      <w:r w:rsidRPr="00107DCA">
        <w:t>Alle lateien die niet opgenomen zijn in de studie van de ingenieur (cfr. artikel 28.11.30.)</w:t>
      </w:r>
    </w:p>
    <w:p w14:paraId="4BB860DD" w14:textId="77777777" w:rsidR="001D00B9" w:rsidRPr="00107DCA" w:rsidRDefault="001D00B9" w:rsidP="001D00B9">
      <w:pPr>
        <w:pStyle w:val="Plattetekstinspringen2"/>
      </w:pPr>
      <w:r w:rsidRPr="00107DCA">
        <w:t>Ingewerkte metalen, houten of LVL-balken die niet opgenomen zijn in de studie van de ingenieur (balken die wel opgenomen zijn in de studie van de ingenieur worden beschreven onder 28.22.)</w:t>
      </w:r>
    </w:p>
    <w:p w14:paraId="7B68D98B" w14:textId="77777777" w:rsidR="001D00B9" w:rsidRPr="00107DCA" w:rsidRDefault="001D00B9" w:rsidP="001D00B9">
      <w:pPr>
        <w:pStyle w:val="Plattetekstinspringen2"/>
      </w:pPr>
      <w:r w:rsidRPr="00107DCA">
        <w:t>Ingewerkte metalen, houten of gelamelleerde kolommen die niet opgenomen zijn in de studie van de ingenieur (kolommen die wel opgenomen zijn in de studie van de ingenieur worden beschreven onder 28.24.)</w:t>
      </w:r>
    </w:p>
    <w:p w14:paraId="006EB2D8" w14:textId="77777777" w:rsidR="001D00B9" w:rsidRPr="00107DCA" w:rsidRDefault="001D00B9" w:rsidP="001D00B9">
      <w:pPr>
        <w:pStyle w:val="Plattetekstinspringen2"/>
      </w:pPr>
      <w:r w:rsidRPr="00107DCA">
        <w:t>De isolatie tussen de stijlen</w:t>
      </w:r>
    </w:p>
    <w:p w14:paraId="31CFB9FF" w14:textId="77777777" w:rsidR="001D00B9" w:rsidRPr="00107DCA" w:rsidRDefault="001D00B9" w:rsidP="001D00B9">
      <w:pPr>
        <w:pStyle w:val="Plattetekstinspringen2"/>
      </w:pPr>
      <w:r w:rsidRPr="00107DCA">
        <w:t>In voorkomend geval folies</w:t>
      </w:r>
    </w:p>
    <w:p w14:paraId="091F47F4" w14:textId="77777777" w:rsidR="001D00B9" w:rsidRPr="00107DCA" w:rsidRDefault="001D00B9" w:rsidP="001D00B9">
      <w:pPr>
        <w:pStyle w:val="Plattetekstinspringen2"/>
      </w:pPr>
      <w:r w:rsidRPr="00107DCA">
        <w:t>De eventuele prefabricatie en montage en alle hierbij horende werken en leveringen</w:t>
      </w:r>
    </w:p>
    <w:p w14:paraId="1018123B" w14:textId="77777777" w:rsidR="001D00B9" w:rsidRPr="00107DCA" w:rsidRDefault="001D00B9" w:rsidP="001D00B9">
      <w:pPr>
        <w:pStyle w:val="Plattetekstinspringen2"/>
      </w:pPr>
      <w:r w:rsidRPr="00107DCA">
        <w:t>De loze buizen voor elektriciteitsvoorzieningen</w:t>
      </w:r>
    </w:p>
    <w:p w14:paraId="06800E35" w14:textId="77777777" w:rsidR="001D00B9" w:rsidRPr="00107DCA" w:rsidRDefault="001D00B9" w:rsidP="001D00B9">
      <w:pPr>
        <w:pStyle w:val="Plattetekstinspringen2"/>
      </w:pPr>
      <w:r w:rsidRPr="00107DCA">
        <w:t>Het laten van openingen in de wand en het dichtmaken achteraf</w:t>
      </w:r>
    </w:p>
    <w:p w14:paraId="79ADBBE3" w14:textId="77777777" w:rsidR="001D00B9" w:rsidRPr="00107DCA" w:rsidRDefault="001D00B9" w:rsidP="001D00B9">
      <w:pPr>
        <w:pStyle w:val="Plattetekstinspringen2"/>
      </w:pPr>
      <w:r w:rsidRPr="00107DCA">
        <w:t>Opleg- en verbindingselementen (metalen schoenen, verankeringsijzers, schroefdraadstrangen, bandijzer, nagels, bouten, schroeven, vijzen, …)</w:t>
      </w:r>
    </w:p>
    <w:p w14:paraId="190DF79B" w14:textId="77777777" w:rsidR="001D00B9" w:rsidRPr="00107DCA" w:rsidRDefault="001D00B9" w:rsidP="001D00B9">
      <w:pPr>
        <w:pStyle w:val="Plattetekstinspringen2"/>
      </w:pPr>
      <w:r w:rsidRPr="00107DCA">
        <w:t>Beschermingsmaatregelen</w:t>
      </w:r>
    </w:p>
    <w:p w14:paraId="47E0A20A" w14:textId="77777777" w:rsidR="001D00B9" w:rsidRPr="00107DCA" w:rsidRDefault="001D00B9" w:rsidP="001D00B9">
      <w:pPr>
        <w:pStyle w:val="Kop6"/>
      </w:pPr>
      <w:r w:rsidRPr="00107DCA">
        <w:t>Uitvoering</w:t>
      </w:r>
    </w:p>
    <w:p w14:paraId="0FB54455" w14:textId="77777777" w:rsidR="001D00B9" w:rsidRPr="00107DCA" w:rsidRDefault="001D00B9" w:rsidP="001D00B9">
      <w:pPr>
        <w:pStyle w:val="Plattetekstinspringen"/>
      </w:pPr>
      <w:r w:rsidRPr="00107DCA">
        <w:t xml:space="preserve">Het kaderwerk is opgebouwd uit verticale stijlen en een onder- en bovenregel, die via nagels, nieten of krammen met elkaar verbonden zijn.  De beplating wordt aan het kaderwerk geschroefd, geniet, genageld of verlijmd. De bevestigingswijze en specifieke bepalingen zijn vermeld op de plannen. </w:t>
      </w:r>
    </w:p>
    <w:p w14:paraId="380B3D88" w14:textId="77777777" w:rsidR="001D00B9" w:rsidRPr="00107DCA" w:rsidRDefault="001D00B9" w:rsidP="001D00B9">
      <w:pPr>
        <w:pStyle w:val="Plattetekstinspringen"/>
      </w:pPr>
      <w:r w:rsidRPr="00107DCA">
        <w:t xml:space="preserve">De wandelementen worden met de grond verbonden via een grondregel, met de tussenvloer eventueel via de stelregel. </w:t>
      </w:r>
    </w:p>
    <w:p w14:paraId="22445D47" w14:textId="77777777" w:rsidR="001D00B9" w:rsidRPr="00107DCA" w:rsidRDefault="001D00B9" w:rsidP="001D00B9">
      <w:pPr>
        <w:pStyle w:val="Plattetekstinspringen"/>
      </w:pPr>
      <w:r w:rsidRPr="00107DCA">
        <w:t xml:space="preserve">De eventuele isolatie wordt tussen de stijlen aangebracht. De dikte van de isolatie is aangepast aan de dikte van de stijlen zodat ze niet dient aangedrukt te worden in de wand.  De breedte van de isolatie is afgestemd op de tussenafstand van de kaderstijlen. </w:t>
      </w:r>
    </w:p>
    <w:p w14:paraId="33BB4296" w14:textId="77777777" w:rsidR="001D00B9" w:rsidRPr="00107DCA" w:rsidRDefault="001D00B9" w:rsidP="001D00B9">
      <w:pPr>
        <w:pStyle w:val="Plattetekstinspringen"/>
      </w:pPr>
      <w:r w:rsidRPr="00107DCA">
        <w:t>De aannemer neemt de nodige maatregelen om te voorkomen dat niet-dragende binnenwanden toch dragend worden.</w:t>
      </w:r>
    </w:p>
    <w:p w14:paraId="31F64D82" w14:textId="77777777" w:rsidR="001D00B9" w:rsidRPr="00107DCA" w:rsidRDefault="001D00B9" w:rsidP="001D00B9">
      <w:pPr>
        <w:pStyle w:val="Kop4"/>
      </w:pPr>
      <w:bookmarkStart w:id="1646" w:name="_Toc384116244"/>
      <w:bookmarkStart w:id="1647" w:name="_Toc384116330"/>
      <w:bookmarkStart w:id="1648" w:name="_Toc387672375"/>
      <w:bookmarkStart w:id="1649" w:name="_Toc438633738"/>
      <w:r w:rsidRPr="00107DCA">
        <w:t>28.32.10.</w:t>
      </w:r>
      <w:r w:rsidRPr="00107DCA">
        <w:tab/>
        <w:t>wanden – binnenwanden/type I</w:t>
      </w:r>
      <w:r w:rsidRPr="00107DCA">
        <w:tab/>
      </w:r>
      <w:r w:rsidRPr="00657E5D">
        <w:rPr>
          <w:rStyle w:val="MeetChar"/>
        </w:rPr>
        <w:t>|FH|m2</w:t>
      </w:r>
      <w:bookmarkEnd w:id="1646"/>
      <w:bookmarkEnd w:id="1647"/>
      <w:bookmarkEnd w:id="1648"/>
      <w:bookmarkEnd w:id="1649"/>
    </w:p>
    <w:p w14:paraId="510845F9" w14:textId="77777777" w:rsidR="001D00B9" w:rsidRPr="00107DCA" w:rsidRDefault="001D00B9" w:rsidP="001D00B9">
      <w:pPr>
        <w:pStyle w:val="Kop6"/>
      </w:pPr>
      <w:r w:rsidRPr="00107DCA">
        <w:t>Omschrijving</w:t>
      </w:r>
    </w:p>
    <w:p w14:paraId="457141D1" w14:textId="77777777" w:rsidR="001D00B9" w:rsidRPr="00107DCA" w:rsidRDefault="001D00B9" w:rsidP="001D00B9">
      <w:pPr>
        <w:pStyle w:val="Plattetekst"/>
      </w:pPr>
      <w:r w:rsidRPr="00107DCA">
        <w:t xml:space="preserve">Het betreft een binnenwand die bijdraagt aan de horizontale stabiliteit van de woning. </w:t>
      </w:r>
    </w:p>
    <w:p w14:paraId="24F6B908" w14:textId="77777777" w:rsidR="001D00B9" w:rsidRPr="00107DCA" w:rsidRDefault="001D00B9" w:rsidP="001D00B9">
      <w:pPr>
        <w:pStyle w:val="Kop6"/>
      </w:pPr>
      <w:r w:rsidRPr="00107DCA">
        <w:t>Materiaal</w:t>
      </w:r>
    </w:p>
    <w:p w14:paraId="28253409" w14:textId="77777777" w:rsidR="001D00B9" w:rsidRPr="00107DCA" w:rsidRDefault="001D00B9" w:rsidP="001D00B9">
      <w:pPr>
        <w:pStyle w:val="Plattetekst"/>
      </w:pPr>
      <w:r w:rsidRPr="00107DCA">
        <w:t>Wandopbouw:</w:t>
      </w:r>
    </w:p>
    <w:p w14:paraId="364A05BA" w14:textId="77777777" w:rsidR="001D00B9" w:rsidRPr="00107DCA" w:rsidRDefault="001D00B9" w:rsidP="001D00B9">
      <w:pPr>
        <w:pStyle w:val="Plattetekstinspringen"/>
      </w:pPr>
      <w:r w:rsidRPr="00107DCA">
        <w:t>Beplating volgens:</w:t>
      </w:r>
    </w:p>
    <w:p w14:paraId="50CA7CD9" w14:textId="77777777" w:rsidR="001D00B9" w:rsidRPr="00107DCA" w:rsidRDefault="001D00B9" w:rsidP="001D00B9">
      <w:pPr>
        <w:pStyle w:val="Plattetekstinspringen2"/>
      </w:pPr>
      <w:r w:rsidRPr="00194819">
        <w:rPr>
          <w:rStyle w:val="ofwelChar"/>
        </w:rPr>
        <w:t>(ofwel)</w:t>
      </w:r>
      <w:r w:rsidRPr="00107DCA">
        <w:t xml:space="preserve"> 28.12.2</w:t>
      </w:r>
      <w:r>
        <w:t>1</w:t>
      </w:r>
      <w:r w:rsidRPr="00107DCA">
        <w:t xml:space="preserve"> – gips</w:t>
      </w:r>
      <w:r>
        <w:t>karton</w:t>
      </w:r>
      <w:r w:rsidRPr="00107DCA">
        <w:t>plaat; dikte: … mm</w:t>
      </w:r>
    </w:p>
    <w:p w14:paraId="0324673A" w14:textId="77777777" w:rsidR="001D00B9" w:rsidRPr="00107DCA" w:rsidRDefault="001D00B9" w:rsidP="001D00B9">
      <w:pPr>
        <w:pStyle w:val="Plattetekstinspringen2"/>
      </w:pPr>
      <w:r w:rsidRPr="00194819">
        <w:rPr>
          <w:rStyle w:val="ofwelChar"/>
        </w:rPr>
        <w:t>(ofwel)</w:t>
      </w:r>
      <w:r w:rsidRPr="00107DCA">
        <w:t xml:space="preserve"> 28.12.22 – gipsvezelplaat; dikte: … mm</w:t>
      </w:r>
    </w:p>
    <w:p w14:paraId="2698E01B" w14:textId="77777777" w:rsidR="001D00B9" w:rsidRPr="00107DCA" w:rsidRDefault="001D00B9" w:rsidP="001D00B9">
      <w:pPr>
        <w:pStyle w:val="Plattetekstinspringen2"/>
      </w:pPr>
      <w:r w:rsidRPr="00194819">
        <w:rPr>
          <w:rStyle w:val="ofwelChar"/>
        </w:rPr>
        <w:t>(ofwel)</w:t>
      </w:r>
      <w:r w:rsidRPr="00107DCA">
        <w:t xml:space="preserve"> 28.12.30 – vezelcementplaat; dikte: … mm</w:t>
      </w:r>
    </w:p>
    <w:p w14:paraId="51DA42F4" w14:textId="77777777" w:rsidR="001D00B9" w:rsidRPr="00107DCA" w:rsidRDefault="001D00B9" w:rsidP="001D00B9">
      <w:pPr>
        <w:pStyle w:val="Plattetekstinspringen"/>
      </w:pPr>
      <w:r w:rsidRPr="00107DCA">
        <w:t>Beplating volgens:</w:t>
      </w:r>
    </w:p>
    <w:p w14:paraId="3D475EA3" w14:textId="77777777" w:rsidR="001D00B9" w:rsidRPr="00107DCA" w:rsidRDefault="001D00B9" w:rsidP="001D00B9">
      <w:pPr>
        <w:pStyle w:val="Plattetekstinspringen2"/>
      </w:pPr>
      <w:r w:rsidRPr="00194819">
        <w:rPr>
          <w:rStyle w:val="ofwelChar"/>
        </w:rPr>
        <w:t>(ofwel)</w:t>
      </w:r>
      <w:r w:rsidRPr="00107DCA">
        <w:t xml:space="preserve"> 28.12.11 - OSB; dikte: … mm</w:t>
      </w:r>
    </w:p>
    <w:p w14:paraId="76065E71" w14:textId="77777777" w:rsidR="001D00B9" w:rsidRPr="00107DCA" w:rsidRDefault="001D00B9" w:rsidP="001D00B9">
      <w:pPr>
        <w:pStyle w:val="Plattetekstinspringen2"/>
      </w:pPr>
      <w:r w:rsidRPr="00194819">
        <w:rPr>
          <w:rStyle w:val="ofwelChar"/>
        </w:rPr>
        <w:t>(ofwel)</w:t>
      </w:r>
      <w:r w:rsidRPr="00107DCA">
        <w:t xml:space="preserve"> 28.12.12  - spaanplaat; dikte: … mm</w:t>
      </w:r>
    </w:p>
    <w:p w14:paraId="6D61FCF9" w14:textId="77777777" w:rsidR="001D00B9" w:rsidRPr="00107DCA" w:rsidRDefault="001D00B9" w:rsidP="001D00B9">
      <w:pPr>
        <w:pStyle w:val="Plattetekstinspringen2"/>
      </w:pPr>
      <w:r w:rsidRPr="00194819">
        <w:rPr>
          <w:rStyle w:val="ofwelChar"/>
        </w:rPr>
        <w:t>(ofwel)</w:t>
      </w:r>
      <w:r w:rsidRPr="00107DCA">
        <w:t xml:space="preserve"> 28.12.13 - multiplex; dikte: … mm</w:t>
      </w:r>
    </w:p>
    <w:p w14:paraId="6332DA43" w14:textId="77777777" w:rsidR="001D00B9" w:rsidRPr="00107DCA" w:rsidRDefault="001D00B9" w:rsidP="001D00B9">
      <w:pPr>
        <w:pStyle w:val="Plattetekstinspringen2"/>
      </w:pPr>
      <w:r w:rsidRPr="00194819">
        <w:rPr>
          <w:rStyle w:val="ofwelChar"/>
        </w:rPr>
        <w:t>(ofwel)</w:t>
      </w:r>
      <w:r w:rsidRPr="00107DCA">
        <w:t xml:space="preserve"> 28.12.14 – MDF; dikte: … mm</w:t>
      </w:r>
    </w:p>
    <w:p w14:paraId="30EC1548" w14:textId="77777777" w:rsidR="001D00B9" w:rsidRPr="00107DCA" w:rsidRDefault="001D00B9" w:rsidP="001D00B9">
      <w:pPr>
        <w:pStyle w:val="Plattetekstinspringen2"/>
      </w:pPr>
      <w:r w:rsidRPr="00194819">
        <w:rPr>
          <w:rStyle w:val="ofwelChar"/>
        </w:rPr>
        <w:t>(ofwel)</w:t>
      </w:r>
      <w:r w:rsidRPr="00107DCA">
        <w:t xml:space="preserve"> 28.12.15 – LVL; dikte: … mm</w:t>
      </w:r>
    </w:p>
    <w:p w14:paraId="6BF935EF" w14:textId="77777777" w:rsidR="001D00B9" w:rsidRPr="00107DCA" w:rsidRDefault="001D00B9" w:rsidP="001D00B9">
      <w:pPr>
        <w:pStyle w:val="Plattetekstinspringen2"/>
      </w:pPr>
      <w:r w:rsidRPr="00194819">
        <w:rPr>
          <w:rStyle w:val="ofwelChar"/>
        </w:rPr>
        <w:t>(ofwel)</w:t>
      </w:r>
      <w:r w:rsidRPr="00107DCA">
        <w:t xml:space="preserve"> 28.12.17 – houtvezelcementplaat; dikte: … mm</w:t>
      </w:r>
    </w:p>
    <w:p w14:paraId="5296F64D" w14:textId="77777777" w:rsidR="001D00B9" w:rsidRPr="00107DCA" w:rsidRDefault="001D00B9" w:rsidP="001D00B9">
      <w:pPr>
        <w:pStyle w:val="Plattetekstinspringen2"/>
      </w:pPr>
      <w:r w:rsidRPr="00194819">
        <w:rPr>
          <w:rStyle w:val="ofwelChar"/>
        </w:rPr>
        <w:t>(ofwel)</w:t>
      </w:r>
      <w:r w:rsidRPr="00107DCA">
        <w:t xml:space="preserve"> 28.12.22 – gipsvezelplaat; dikte: … mm</w:t>
      </w:r>
    </w:p>
    <w:p w14:paraId="0473D825" w14:textId="77777777" w:rsidR="001D00B9" w:rsidRPr="00107DCA" w:rsidRDefault="001D00B9" w:rsidP="001D00B9">
      <w:pPr>
        <w:pStyle w:val="Plattetekstinspringen2"/>
      </w:pPr>
      <w:r w:rsidRPr="00194819">
        <w:rPr>
          <w:rStyle w:val="ofwelChar"/>
        </w:rPr>
        <w:t>(ofwel)</w:t>
      </w:r>
      <w:r w:rsidRPr="00107DCA">
        <w:t xml:space="preserve"> 28.12.30 – vezelcementplaat; dikte: … mm</w:t>
      </w:r>
    </w:p>
    <w:p w14:paraId="6B37B3B1" w14:textId="77777777" w:rsidR="001D00B9" w:rsidRPr="00107DCA" w:rsidRDefault="001D00B9" w:rsidP="001D00B9">
      <w:pPr>
        <w:pStyle w:val="Plattetekstinspringen2"/>
      </w:pPr>
      <w:r w:rsidRPr="00194819">
        <w:rPr>
          <w:rStyle w:val="ofwelChar"/>
        </w:rPr>
        <w:t>(ofwel)</w:t>
      </w:r>
      <w:r w:rsidRPr="00107DCA">
        <w:t xml:space="preserve"> 28.12.40 – calciumsilicaatplaat; dikte: … mm</w:t>
      </w:r>
    </w:p>
    <w:p w14:paraId="52F58C9A" w14:textId="77777777" w:rsidR="001D00B9" w:rsidRPr="00107DCA" w:rsidRDefault="001D00B9" w:rsidP="001D00B9">
      <w:pPr>
        <w:pStyle w:val="Plattetekstinspringen"/>
      </w:pPr>
      <w:r w:rsidRPr="00107DCA">
        <w:t xml:space="preserve">Stijlen volgens: </w:t>
      </w:r>
    </w:p>
    <w:p w14:paraId="311FE12A" w14:textId="77777777" w:rsidR="001D00B9" w:rsidRPr="00107DCA" w:rsidRDefault="001D00B9" w:rsidP="001D00B9">
      <w:pPr>
        <w:pStyle w:val="Plattetekstinspringen2"/>
      </w:pPr>
      <w:r w:rsidRPr="00194819">
        <w:rPr>
          <w:rStyle w:val="ofwelChar"/>
        </w:rPr>
        <w:t>(ofwel)</w:t>
      </w:r>
      <w:r w:rsidRPr="00107DCA">
        <w:t xml:space="preserve"> 28.11.11- massief houten stijlen; diepte: … mm</w:t>
      </w:r>
    </w:p>
    <w:p w14:paraId="2F0DCD58" w14:textId="77777777" w:rsidR="001D00B9" w:rsidRPr="00107DCA" w:rsidRDefault="001D00B9" w:rsidP="001D00B9">
      <w:pPr>
        <w:pStyle w:val="Plattetekstinspringen2"/>
      </w:pPr>
      <w:r w:rsidRPr="00194819">
        <w:rPr>
          <w:rStyle w:val="ofwelChar"/>
        </w:rPr>
        <w:t>(ofwel)</w:t>
      </w:r>
      <w:r w:rsidRPr="00107DCA">
        <w:t xml:space="preserve"> 28.11.12 – I-vormige stijlen; diepte: … mm</w:t>
      </w:r>
    </w:p>
    <w:p w14:paraId="3F8B6E94" w14:textId="77777777" w:rsidR="001D00B9" w:rsidRPr="00107DCA" w:rsidRDefault="001D00B9" w:rsidP="001D00B9">
      <w:pPr>
        <w:pStyle w:val="Plattetekstinspringen"/>
      </w:pPr>
      <w:r w:rsidRPr="00107DCA">
        <w:t>Onder- en bovenregel volgens 28.11.21</w:t>
      </w:r>
    </w:p>
    <w:p w14:paraId="631DF3CA" w14:textId="77777777" w:rsidR="001D00B9" w:rsidRPr="00107DCA" w:rsidRDefault="001D00B9" w:rsidP="001D00B9">
      <w:pPr>
        <w:pStyle w:val="Plattetekstinspringen"/>
      </w:pPr>
      <w:r w:rsidRPr="00107DCA">
        <w:t>Isolatie in het structureel element volgens:</w:t>
      </w:r>
    </w:p>
    <w:p w14:paraId="0F1E65ED" w14:textId="77777777" w:rsidR="001D00B9" w:rsidRPr="00107DCA" w:rsidRDefault="001D00B9" w:rsidP="001D00B9">
      <w:pPr>
        <w:pStyle w:val="Plattetekstinspringen2"/>
      </w:pPr>
      <w:r w:rsidRPr="00194819">
        <w:rPr>
          <w:rStyle w:val="ofwelChar"/>
        </w:rPr>
        <w:t>(ofwel)</w:t>
      </w:r>
      <w:r w:rsidRPr="00107DCA">
        <w:t xml:space="preserve"> 28.13.10 – minerale wol</w:t>
      </w:r>
    </w:p>
    <w:p w14:paraId="1C38EAE6" w14:textId="77777777" w:rsidR="001D00B9" w:rsidRPr="00107DCA" w:rsidRDefault="001D00B9" w:rsidP="001D00B9">
      <w:pPr>
        <w:pStyle w:val="Plattetekstinspringen2"/>
      </w:pPr>
      <w:r w:rsidRPr="00194819">
        <w:rPr>
          <w:rStyle w:val="ofwelChar"/>
        </w:rPr>
        <w:t>(ofwel)</w:t>
      </w:r>
      <w:r w:rsidRPr="00107DCA">
        <w:t xml:space="preserve"> 28.13.20 – cellulosevlokken</w:t>
      </w:r>
    </w:p>
    <w:p w14:paraId="4E983D11" w14:textId="77777777" w:rsidR="001D00B9" w:rsidRPr="00107DCA" w:rsidRDefault="001D00B9" w:rsidP="001D00B9">
      <w:pPr>
        <w:pStyle w:val="Plattetekstinspringen2"/>
      </w:pPr>
      <w:r w:rsidRPr="00194819">
        <w:rPr>
          <w:rStyle w:val="ofwelChar"/>
        </w:rPr>
        <w:t>(ofwel)</w:t>
      </w:r>
      <w:r w:rsidRPr="00107DCA">
        <w:t xml:space="preserve"> 28.13.30 – houtwol</w:t>
      </w:r>
    </w:p>
    <w:p w14:paraId="416B81E7" w14:textId="77777777" w:rsidR="001D00B9" w:rsidRPr="00107DCA" w:rsidRDefault="001D00B9" w:rsidP="001D00B9">
      <w:pPr>
        <w:pStyle w:val="Plattetekstinspringen"/>
      </w:pPr>
      <w:r w:rsidRPr="00107DCA">
        <w:t>Beplating volgens:</w:t>
      </w:r>
    </w:p>
    <w:p w14:paraId="546354C2" w14:textId="77777777" w:rsidR="001D00B9" w:rsidRPr="00107DCA" w:rsidRDefault="001D00B9" w:rsidP="001D00B9">
      <w:pPr>
        <w:pStyle w:val="Plattetekstinspringen2"/>
      </w:pPr>
      <w:r w:rsidRPr="00194819">
        <w:rPr>
          <w:rStyle w:val="ofwelChar"/>
        </w:rPr>
        <w:t>(ofwel)</w:t>
      </w:r>
      <w:r w:rsidRPr="00107DCA">
        <w:t xml:space="preserve"> 28.12.11 - OSB; dikte: … mm</w:t>
      </w:r>
    </w:p>
    <w:p w14:paraId="01B76827" w14:textId="77777777" w:rsidR="001D00B9" w:rsidRPr="00107DCA" w:rsidRDefault="001D00B9" w:rsidP="001D00B9">
      <w:pPr>
        <w:pStyle w:val="Plattetekstinspringen2"/>
      </w:pPr>
      <w:r w:rsidRPr="00194819">
        <w:rPr>
          <w:rStyle w:val="ofwelChar"/>
        </w:rPr>
        <w:t>(ofwel)</w:t>
      </w:r>
      <w:r w:rsidRPr="00107DCA">
        <w:t xml:space="preserve"> 28.12.12  - spaanplaat; dikte: … mm</w:t>
      </w:r>
    </w:p>
    <w:p w14:paraId="74235331" w14:textId="77777777" w:rsidR="001D00B9" w:rsidRPr="00107DCA" w:rsidRDefault="001D00B9" w:rsidP="001D00B9">
      <w:pPr>
        <w:pStyle w:val="Plattetekstinspringen2"/>
      </w:pPr>
      <w:r w:rsidRPr="00194819">
        <w:rPr>
          <w:rStyle w:val="ofwelChar"/>
        </w:rPr>
        <w:t>(ofwel)</w:t>
      </w:r>
      <w:r w:rsidRPr="00107DCA">
        <w:t xml:space="preserve"> 28.12.13 - multiplex; dikte: … mm</w:t>
      </w:r>
    </w:p>
    <w:p w14:paraId="0A3B7365" w14:textId="77777777" w:rsidR="001D00B9" w:rsidRPr="00107DCA" w:rsidRDefault="001D00B9" w:rsidP="001D00B9">
      <w:pPr>
        <w:pStyle w:val="Plattetekstinspringen2"/>
      </w:pPr>
      <w:r w:rsidRPr="00194819">
        <w:rPr>
          <w:rStyle w:val="ofwelChar"/>
        </w:rPr>
        <w:t>(ofwel)</w:t>
      </w:r>
      <w:r w:rsidRPr="00107DCA">
        <w:t xml:space="preserve"> 28.12.14 – MDF; dikte: … mm</w:t>
      </w:r>
    </w:p>
    <w:p w14:paraId="25C6A629" w14:textId="77777777" w:rsidR="001D00B9" w:rsidRPr="00107DCA" w:rsidRDefault="001D00B9" w:rsidP="001D00B9">
      <w:pPr>
        <w:pStyle w:val="Plattetekstinspringen2"/>
      </w:pPr>
      <w:r w:rsidRPr="00194819">
        <w:rPr>
          <w:rStyle w:val="ofwelChar"/>
        </w:rPr>
        <w:t>(ofwel)</w:t>
      </w:r>
      <w:r w:rsidRPr="00107DCA">
        <w:t xml:space="preserve"> 28.12.15 – LVL; dikte: … mm</w:t>
      </w:r>
    </w:p>
    <w:p w14:paraId="50E13CC6" w14:textId="77777777" w:rsidR="001D00B9" w:rsidRPr="00107DCA" w:rsidRDefault="001D00B9" w:rsidP="001D00B9">
      <w:pPr>
        <w:pStyle w:val="Plattetekstinspringen2"/>
      </w:pPr>
      <w:r w:rsidRPr="00194819">
        <w:rPr>
          <w:rStyle w:val="ofwelChar"/>
        </w:rPr>
        <w:t>(ofwel)</w:t>
      </w:r>
      <w:r w:rsidRPr="00107DCA">
        <w:t xml:space="preserve"> 28.12.17 – houtvezelcementplaat; dikte: … mm</w:t>
      </w:r>
    </w:p>
    <w:p w14:paraId="6BE55583" w14:textId="77777777" w:rsidR="001D00B9" w:rsidRPr="00107DCA" w:rsidRDefault="001D00B9" w:rsidP="001D00B9">
      <w:pPr>
        <w:pStyle w:val="Plattetekstinspringen2"/>
      </w:pPr>
      <w:r w:rsidRPr="00194819">
        <w:rPr>
          <w:rStyle w:val="ofwelChar"/>
        </w:rPr>
        <w:t>(ofwel)</w:t>
      </w:r>
      <w:r w:rsidRPr="00107DCA">
        <w:t xml:space="preserve"> 28.12.22 – gipsvezelplaat; dikte: … mm</w:t>
      </w:r>
    </w:p>
    <w:p w14:paraId="580E7DC5" w14:textId="77777777" w:rsidR="001D00B9" w:rsidRPr="00107DCA" w:rsidRDefault="001D00B9" w:rsidP="001D00B9">
      <w:pPr>
        <w:pStyle w:val="Plattetekstinspringen2"/>
      </w:pPr>
      <w:r w:rsidRPr="00194819">
        <w:rPr>
          <w:rStyle w:val="ofwelChar"/>
        </w:rPr>
        <w:t>(ofwel)</w:t>
      </w:r>
      <w:r w:rsidRPr="00107DCA">
        <w:t xml:space="preserve"> 28.12.30 – vezelcementplaat; dikte: … mm</w:t>
      </w:r>
    </w:p>
    <w:p w14:paraId="3EFBE015" w14:textId="77777777" w:rsidR="001D00B9" w:rsidRPr="00107DCA" w:rsidRDefault="001D00B9" w:rsidP="001D00B9">
      <w:pPr>
        <w:pStyle w:val="Plattetekstinspringen2"/>
      </w:pPr>
      <w:r w:rsidRPr="00194819">
        <w:rPr>
          <w:rStyle w:val="ofwelChar"/>
        </w:rPr>
        <w:t>(ofwel)</w:t>
      </w:r>
      <w:r w:rsidRPr="00107DCA">
        <w:t xml:space="preserve"> 28.12.40 – calciumsilicaatplaat; dikte: … mm</w:t>
      </w:r>
    </w:p>
    <w:p w14:paraId="5FD06696" w14:textId="77777777" w:rsidR="001D00B9" w:rsidRPr="00107DCA" w:rsidRDefault="001D00B9" w:rsidP="001D00B9">
      <w:pPr>
        <w:pStyle w:val="Plattetekstinspringen"/>
      </w:pPr>
      <w:r w:rsidRPr="00107DCA">
        <w:t xml:space="preserve">Beplating volgens: </w:t>
      </w:r>
    </w:p>
    <w:p w14:paraId="58FC63FA" w14:textId="77777777" w:rsidR="001D00B9" w:rsidRPr="00107DCA" w:rsidRDefault="001D00B9" w:rsidP="001D00B9">
      <w:pPr>
        <w:pStyle w:val="Plattetekstinspringen2"/>
      </w:pPr>
      <w:r w:rsidRPr="00194819">
        <w:rPr>
          <w:rStyle w:val="ofwelChar"/>
        </w:rPr>
        <w:t>(ofwel)</w:t>
      </w:r>
      <w:r w:rsidRPr="008C763E">
        <w:rPr>
          <w:rStyle w:val="ofwelChar"/>
        </w:rPr>
        <w:t xml:space="preserve"> </w:t>
      </w:r>
      <w:r w:rsidRPr="00107DCA">
        <w:t>28.12.21 – gipskartonplaat; dikte: … mm</w:t>
      </w:r>
    </w:p>
    <w:p w14:paraId="659465B4" w14:textId="77777777" w:rsidR="001D00B9" w:rsidRPr="00107DCA" w:rsidRDefault="001D00B9" w:rsidP="001D00B9">
      <w:pPr>
        <w:pStyle w:val="Plattetekstinspringen2"/>
      </w:pPr>
      <w:r w:rsidRPr="00194819">
        <w:rPr>
          <w:rStyle w:val="ofwelChar"/>
        </w:rPr>
        <w:t>(ofwel)</w:t>
      </w:r>
      <w:r w:rsidRPr="00107DCA">
        <w:t xml:space="preserve"> 28.12.22 – gipsvezelplaat; dikte: … mm</w:t>
      </w:r>
    </w:p>
    <w:p w14:paraId="090E9C36" w14:textId="77777777" w:rsidR="001D00B9" w:rsidRPr="00107DCA" w:rsidRDefault="001D00B9" w:rsidP="001D00B9">
      <w:pPr>
        <w:pStyle w:val="Plattetekstinspringen2"/>
      </w:pPr>
      <w:r w:rsidRPr="00194819">
        <w:rPr>
          <w:rStyle w:val="ofwelChar"/>
        </w:rPr>
        <w:t>(ofwel)</w:t>
      </w:r>
      <w:r w:rsidRPr="00107DCA">
        <w:t xml:space="preserve"> 28.12.30 – vezelcementplaat; dikte: … mm</w:t>
      </w:r>
    </w:p>
    <w:p w14:paraId="108B73B9" w14:textId="77777777" w:rsidR="001D00B9" w:rsidRPr="00107DCA" w:rsidRDefault="001D00B9" w:rsidP="001D00B9">
      <w:pPr>
        <w:pStyle w:val="Plattetekstinspringen"/>
      </w:pPr>
      <w:r w:rsidRPr="00107DCA">
        <w:t xml:space="preserve">Wanddikte: </w:t>
      </w:r>
      <w:r w:rsidRPr="00194819">
        <w:rPr>
          <w:rStyle w:val="Keuze-blauw"/>
        </w:rPr>
        <w:t>max. … mm / zie plannen</w:t>
      </w:r>
    </w:p>
    <w:p w14:paraId="50E34B36" w14:textId="77777777" w:rsidR="001D00B9" w:rsidRPr="00107DCA" w:rsidRDefault="001D00B9" w:rsidP="001D00B9">
      <w:pPr>
        <w:pStyle w:val="Kop6"/>
      </w:pPr>
      <w:r w:rsidRPr="00107DCA">
        <w:t>Uitvoering</w:t>
      </w:r>
    </w:p>
    <w:p w14:paraId="3AC929A3" w14:textId="77777777" w:rsidR="001D00B9" w:rsidRPr="00107DCA" w:rsidRDefault="001D00B9" w:rsidP="001D00B9">
      <w:pPr>
        <w:pStyle w:val="Plattetekstinspringen"/>
      </w:pPr>
      <w:r w:rsidRPr="00107DCA">
        <w:t xml:space="preserve">Onderstaande paragrafen zijn enkel van toepassing indien houtachtige plaatmaterialen als beplating toegepast worden </w:t>
      </w:r>
      <w:r w:rsidR="00156DE5">
        <w:t>(te schrappen door ontwerper indien niet van toepassing)</w:t>
      </w:r>
    </w:p>
    <w:p w14:paraId="524F35F2" w14:textId="77777777" w:rsidR="001D00B9" w:rsidRPr="00107DCA" w:rsidRDefault="001D00B9" w:rsidP="001D00B9">
      <w:pPr>
        <w:pStyle w:val="Plattetekstinspringen"/>
      </w:pPr>
      <w:r w:rsidRPr="00107DCA">
        <w:t>Om te zorgen dat de benodigde schrankweerstand van de wanden behaald wordt, moet één van volgende werkwijzen gevolgd worden:</w:t>
      </w:r>
    </w:p>
    <w:p w14:paraId="43D555B0" w14:textId="77777777" w:rsidR="001D00B9" w:rsidRPr="00107DCA" w:rsidRDefault="001D00B9" w:rsidP="001D00B9">
      <w:pPr>
        <w:pStyle w:val="Plattetekstinspringen2"/>
      </w:pPr>
      <w:r w:rsidRPr="00107DCA">
        <w:t>De platen hebben een hoogte die gelijk is aan de hoogte van de wanddelen. De stijlen en de platen zijn zo geschikt dat de verticale voegen tussen de platen steeds ter hoogte van een stijl gepositioneerd zijn.</w:t>
      </w:r>
    </w:p>
    <w:p w14:paraId="6A45136E" w14:textId="77777777" w:rsidR="001D00B9" w:rsidRPr="00107DCA" w:rsidRDefault="001D00B9" w:rsidP="001D00B9">
      <w:pPr>
        <w:pStyle w:val="Plattetekstinspringen2"/>
      </w:pPr>
      <w:r w:rsidRPr="00107DCA">
        <w:t xml:space="preserve">De platen zijn langs de vier zijden voorzien van tand en groef. </w:t>
      </w:r>
      <w:r>
        <w:br/>
      </w:r>
      <w:r w:rsidRPr="00107DCA">
        <w:t>De voegen tussen de platen worden over de volle lengte gelijmd met een constructielijm conform NBN EN 301 of met een gelijkwaardige polyurethaanlijm. De lijm beschikt over een technische goedkeuring. Een kopie van deze goedkeuring moet voorgelegd worden aan het bestuur.</w:t>
      </w:r>
    </w:p>
    <w:p w14:paraId="770762A3" w14:textId="77777777" w:rsidR="001D00B9" w:rsidRPr="00107DCA" w:rsidRDefault="001D00B9" w:rsidP="001D00B9">
      <w:pPr>
        <w:pStyle w:val="Kop6"/>
      </w:pPr>
      <w:r w:rsidRPr="00107DCA">
        <w:t>Toepassing</w:t>
      </w:r>
    </w:p>
    <w:p w14:paraId="715FF4D5" w14:textId="77777777" w:rsidR="001D00B9" w:rsidRPr="00107DCA" w:rsidRDefault="001D00B9" w:rsidP="001D00B9">
      <w:pPr>
        <w:pStyle w:val="Kop4"/>
      </w:pPr>
      <w:bookmarkStart w:id="1650" w:name="_Toc384116245"/>
      <w:bookmarkStart w:id="1651" w:name="_Toc384116331"/>
      <w:bookmarkStart w:id="1652" w:name="_Toc387672376"/>
      <w:bookmarkStart w:id="1653" w:name="_Toc438633739"/>
      <w:r w:rsidRPr="00107DCA">
        <w:t>28.32.20.</w:t>
      </w:r>
      <w:r w:rsidRPr="00107DCA">
        <w:tab/>
        <w:t>wanden – binnenwanden/type II</w:t>
      </w:r>
      <w:r w:rsidRPr="00107DCA">
        <w:tab/>
      </w:r>
      <w:r w:rsidRPr="00657E5D">
        <w:rPr>
          <w:rStyle w:val="MeetChar"/>
        </w:rPr>
        <w:t>|FH|m2</w:t>
      </w:r>
      <w:bookmarkEnd w:id="1650"/>
      <w:bookmarkEnd w:id="1651"/>
      <w:bookmarkEnd w:id="1652"/>
      <w:bookmarkEnd w:id="1653"/>
    </w:p>
    <w:p w14:paraId="094085B2" w14:textId="77777777" w:rsidR="001D00B9" w:rsidRPr="00107DCA" w:rsidRDefault="001D00B9" w:rsidP="001D00B9">
      <w:pPr>
        <w:pStyle w:val="Kop6"/>
      </w:pPr>
      <w:r w:rsidRPr="00107DCA">
        <w:t>Omschrijving</w:t>
      </w:r>
    </w:p>
    <w:p w14:paraId="0B55A9F3" w14:textId="77777777" w:rsidR="001D00B9" w:rsidRPr="00107DCA" w:rsidRDefault="001D00B9" w:rsidP="001D00B9">
      <w:pPr>
        <w:pStyle w:val="Plattetekst"/>
      </w:pPr>
      <w:r w:rsidRPr="00107DCA">
        <w:t xml:space="preserve">Het betreft een binnenwand die niet bijdraagt aan de horizontale stabiliteit van de woning. </w:t>
      </w:r>
    </w:p>
    <w:p w14:paraId="7065902A" w14:textId="77777777" w:rsidR="001D00B9" w:rsidRPr="00107DCA" w:rsidRDefault="001D00B9" w:rsidP="001D00B9">
      <w:pPr>
        <w:pStyle w:val="Kop6"/>
      </w:pPr>
      <w:r w:rsidRPr="00107DCA">
        <w:t>Materiaal</w:t>
      </w:r>
    </w:p>
    <w:p w14:paraId="035880A4" w14:textId="77777777" w:rsidR="001D00B9" w:rsidRPr="00107DCA" w:rsidRDefault="001D00B9" w:rsidP="001D00B9">
      <w:pPr>
        <w:pStyle w:val="Plattetekst"/>
      </w:pPr>
      <w:r w:rsidRPr="00107DCA">
        <w:t>Wandopbouw:</w:t>
      </w:r>
    </w:p>
    <w:p w14:paraId="754BBDE9" w14:textId="77777777" w:rsidR="001D00B9" w:rsidRPr="00107DCA" w:rsidRDefault="001D00B9" w:rsidP="001D00B9">
      <w:pPr>
        <w:pStyle w:val="Plattetekstinspringen"/>
      </w:pPr>
      <w:r w:rsidRPr="00107DCA">
        <w:t>Beplating volgens:</w:t>
      </w:r>
    </w:p>
    <w:p w14:paraId="75C18588" w14:textId="77777777" w:rsidR="001D00B9" w:rsidRPr="00107DCA" w:rsidRDefault="001D00B9" w:rsidP="001D00B9">
      <w:pPr>
        <w:pStyle w:val="Plattetekstinspringen2"/>
      </w:pPr>
      <w:r w:rsidRPr="0018486E">
        <w:rPr>
          <w:rStyle w:val="ofwelChar"/>
        </w:rPr>
        <w:t>(ofwel)</w:t>
      </w:r>
      <w:r w:rsidRPr="00107DCA">
        <w:t xml:space="preserve"> 28.12.2</w:t>
      </w:r>
      <w:r>
        <w:t>1</w:t>
      </w:r>
      <w:r w:rsidRPr="00107DCA">
        <w:t xml:space="preserve"> – gips</w:t>
      </w:r>
      <w:r>
        <w:t>karton</w:t>
      </w:r>
      <w:r w:rsidRPr="00107DCA">
        <w:t>plaat; dikte: … mm</w:t>
      </w:r>
    </w:p>
    <w:p w14:paraId="1C2CB635" w14:textId="77777777" w:rsidR="001D00B9" w:rsidRPr="00107DCA" w:rsidRDefault="001D00B9" w:rsidP="001D00B9">
      <w:pPr>
        <w:pStyle w:val="Plattetekstinspringen2"/>
      </w:pPr>
      <w:r w:rsidRPr="0018486E">
        <w:rPr>
          <w:rStyle w:val="ofwelChar"/>
        </w:rPr>
        <w:t>(ofwel)</w:t>
      </w:r>
      <w:r w:rsidRPr="00107DCA">
        <w:t xml:space="preserve"> 28.12.22 – gipsvezelplaat; dikte: … mm</w:t>
      </w:r>
    </w:p>
    <w:p w14:paraId="7A56D635" w14:textId="77777777" w:rsidR="001D00B9" w:rsidRPr="00107DCA" w:rsidRDefault="001D00B9" w:rsidP="001D00B9">
      <w:pPr>
        <w:pStyle w:val="Plattetekstinspringen2"/>
      </w:pPr>
      <w:r w:rsidRPr="0018486E">
        <w:rPr>
          <w:rStyle w:val="ofwelChar"/>
        </w:rPr>
        <w:t>(ofwel)</w:t>
      </w:r>
      <w:r w:rsidRPr="00107DCA">
        <w:t xml:space="preserve"> 28.12.30 – vezelcementplaat; dikte: … mm</w:t>
      </w:r>
    </w:p>
    <w:p w14:paraId="7064AFFA" w14:textId="77777777" w:rsidR="001D00B9" w:rsidRPr="00107DCA" w:rsidRDefault="001D00B9" w:rsidP="001D00B9">
      <w:pPr>
        <w:pStyle w:val="Plattetekstinspringen"/>
      </w:pPr>
      <w:r w:rsidRPr="00107DCA">
        <w:t xml:space="preserve">Stijlen volgens: </w:t>
      </w:r>
    </w:p>
    <w:p w14:paraId="61C00C6B" w14:textId="77777777" w:rsidR="001D00B9" w:rsidRPr="00107DCA" w:rsidRDefault="001D00B9" w:rsidP="001D00B9">
      <w:pPr>
        <w:pStyle w:val="Plattetekstinspringen2"/>
      </w:pPr>
      <w:r w:rsidRPr="0018486E">
        <w:rPr>
          <w:rStyle w:val="ofwelChar"/>
        </w:rPr>
        <w:t xml:space="preserve">(ofwel) </w:t>
      </w:r>
      <w:r w:rsidRPr="00107DCA">
        <w:t>28.11.11- massief houten stijlen; diepte: … mm</w:t>
      </w:r>
    </w:p>
    <w:p w14:paraId="1FA955CA" w14:textId="77777777" w:rsidR="001D00B9" w:rsidRPr="00107DCA" w:rsidRDefault="001D00B9" w:rsidP="001D00B9">
      <w:pPr>
        <w:pStyle w:val="Plattetekstinspringen2"/>
      </w:pPr>
      <w:r w:rsidRPr="0018486E">
        <w:rPr>
          <w:rStyle w:val="ofwelChar"/>
        </w:rPr>
        <w:t>(ofwel)</w:t>
      </w:r>
      <w:r w:rsidRPr="00107DCA">
        <w:t xml:space="preserve"> 28.11.12 – I-vormige stijlen; diepte: … mm</w:t>
      </w:r>
    </w:p>
    <w:p w14:paraId="3E4CF5F5" w14:textId="77777777" w:rsidR="001D00B9" w:rsidRPr="00107DCA" w:rsidRDefault="001D00B9" w:rsidP="001D00B9">
      <w:pPr>
        <w:pStyle w:val="Plattetekstinspringen"/>
      </w:pPr>
      <w:r w:rsidRPr="00107DCA">
        <w:t>Onder- en bovenregel volgens 28.11.21</w:t>
      </w:r>
    </w:p>
    <w:p w14:paraId="29848E19" w14:textId="77777777" w:rsidR="001D00B9" w:rsidRPr="00107DCA" w:rsidRDefault="001D00B9" w:rsidP="001D00B9">
      <w:pPr>
        <w:pStyle w:val="Plattetekstinspringen"/>
      </w:pPr>
      <w:r w:rsidRPr="00107DCA">
        <w:t>Isolatie in het structureel element volgens:</w:t>
      </w:r>
    </w:p>
    <w:p w14:paraId="5D4C239B" w14:textId="77777777" w:rsidR="001D00B9" w:rsidRPr="00107DCA" w:rsidRDefault="001D00B9" w:rsidP="001D00B9">
      <w:pPr>
        <w:pStyle w:val="Plattetekstinspringen2"/>
      </w:pPr>
      <w:r w:rsidRPr="0018486E">
        <w:rPr>
          <w:rStyle w:val="ofwelChar"/>
        </w:rPr>
        <w:t>(ofwel)</w:t>
      </w:r>
      <w:r w:rsidRPr="00107DCA">
        <w:t xml:space="preserve"> 28.13.10 – minerale wol</w:t>
      </w:r>
    </w:p>
    <w:p w14:paraId="4CFED8EF" w14:textId="77777777" w:rsidR="001D00B9" w:rsidRPr="00107DCA" w:rsidRDefault="001D00B9" w:rsidP="001D00B9">
      <w:pPr>
        <w:pStyle w:val="Plattetekstinspringen2"/>
      </w:pPr>
      <w:r w:rsidRPr="0018486E">
        <w:rPr>
          <w:rStyle w:val="ofwelChar"/>
        </w:rPr>
        <w:t>(ofwel)</w:t>
      </w:r>
      <w:r w:rsidRPr="00107DCA">
        <w:t xml:space="preserve"> 28.13.20 – cellulosevlokken</w:t>
      </w:r>
    </w:p>
    <w:p w14:paraId="67D52AAE" w14:textId="77777777" w:rsidR="001D00B9" w:rsidRPr="00107DCA" w:rsidRDefault="001D00B9" w:rsidP="001D00B9">
      <w:pPr>
        <w:pStyle w:val="Plattetekstinspringen2"/>
      </w:pPr>
      <w:r w:rsidRPr="0018486E">
        <w:rPr>
          <w:rStyle w:val="ofwelChar"/>
        </w:rPr>
        <w:t>(ofwel)</w:t>
      </w:r>
      <w:r w:rsidRPr="00107DCA">
        <w:t xml:space="preserve"> 28.13.30 – houtwol</w:t>
      </w:r>
    </w:p>
    <w:p w14:paraId="77D33797" w14:textId="77777777" w:rsidR="001D00B9" w:rsidRPr="00107DCA" w:rsidRDefault="001D00B9" w:rsidP="001D00B9">
      <w:pPr>
        <w:pStyle w:val="Plattetekstinspringen"/>
      </w:pPr>
      <w:r w:rsidRPr="00107DCA">
        <w:t xml:space="preserve">Beplating volgens: </w:t>
      </w:r>
    </w:p>
    <w:p w14:paraId="7D0888A6" w14:textId="77777777" w:rsidR="001D00B9" w:rsidRPr="00107DCA" w:rsidRDefault="001D00B9" w:rsidP="001D00B9">
      <w:pPr>
        <w:pStyle w:val="Plattetekstinspringen2"/>
      </w:pPr>
      <w:r w:rsidRPr="0018486E">
        <w:rPr>
          <w:rStyle w:val="ofwelChar"/>
        </w:rPr>
        <w:t>(ofwel)</w:t>
      </w:r>
      <w:r w:rsidRPr="008C763E">
        <w:rPr>
          <w:rStyle w:val="ofwelChar"/>
        </w:rPr>
        <w:t xml:space="preserve"> </w:t>
      </w:r>
      <w:r w:rsidRPr="00107DCA">
        <w:t>28.12.21 – gipskartonplaat; dikte: … mm</w:t>
      </w:r>
    </w:p>
    <w:p w14:paraId="4B6F3E9E" w14:textId="77777777" w:rsidR="001D00B9" w:rsidRPr="00107DCA" w:rsidRDefault="001D00B9" w:rsidP="001D00B9">
      <w:pPr>
        <w:pStyle w:val="Plattetekstinspringen2"/>
      </w:pPr>
      <w:r w:rsidRPr="0018486E">
        <w:rPr>
          <w:rStyle w:val="ofwelChar"/>
        </w:rPr>
        <w:t>(ofwel)</w:t>
      </w:r>
      <w:r w:rsidRPr="00107DCA">
        <w:t xml:space="preserve"> 28.12.22 – gipsvezelplaat; dikte: … mm</w:t>
      </w:r>
    </w:p>
    <w:p w14:paraId="05C2060C" w14:textId="77777777" w:rsidR="001D00B9" w:rsidRPr="00107DCA" w:rsidRDefault="001D00B9" w:rsidP="001D00B9">
      <w:pPr>
        <w:pStyle w:val="Plattetekstinspringen2"/>
      </w:pPr>
      <w:r w:rsidRPr="0018486E">
        <w:rPr>
          <w:rStyle w:val="ofwelChar"/>
        </w:rPr>
        <w:t>(ofwel)</w:t>
      </w:r>
      <w:r w:rsidRPr="00107DCA">
        <w:t xml:space="preserve"> 28.12.30 – vezelcementplaat; dikte: … mm</w:t>
      </w:r>
    </w:p>
    <w:p w14:paraId="7F6EBB3E" w14:textId="77777777" w:rsidR="001D00B9" w:rsidRPr="00107DCA" w:rsidRDefault="001D00B9" w:rsidP="001D00B9">
      <w:pPr>
        <w:pStyle w:val="Plattetekstinspringen"/>
      </w:pPr>
      <w:r w:rsidRPr="00107DCA">
        <w:t>Wanddikte</w:t>
      </w:r>
      <w:r w:rsidRPr="0018486E">
        <w:rPr>
          <w:rStyle w:val="Keuze-blauw"/>
        </w:rPr>
        <w:t>: max. … mm / zie plannen</w:t>
      </w:r>
    </w:p>
    <w:p w14:paraId="56124544" w14:textId="77777777" w:rsidR="001D00B9" w:rsidRPr="00107DCA" w:rsidRDefault="001D00B9" w:rsidP="001D00B9">
      <w:pPr>
        <w:pStyle w:val="Kop6"/>
      </w:pPr>
      <w:r w:rsidRPr="00107DCA">
        <w:t>Toepassing</w:t>
      </w:r>
    </w:p>
    <w:p w14:paraId="15F81267" w14:textId="77777777" w:rsidR="001D00B9" w:rsidRPr="00107DCA" w:rsidRDefault="001D00B9" w:rsidP="001D00B9">
      <w:pPr>
        <w:pStyle w:val="Kop3"/>
      </w:pPr>
      <w:bookmarkStart w:id="1654" w:name="_Toc384116246"/>
      <w:bookmarkStart w:id="1655" w:name="_Toc384116332"/>
      <w:bookmarkStart w:id="1656" w:name="_Toc387672377"/>
      <w:bookmarkStart w:id="1657" w:name="_Toc438633740"/>
      <w:r w:rsidRPr="00107DCA">
        <w:t>28.33.</w:t>
      </w:r>
      <w:r w:rsidRPr="00107DCA">
        <w:tab/>
        <w:t>wanden – woningscheidende wanden</w:t>
      </w:r>
      <w:r w:rsidRPr="00107DCA">
        <w:tab/>
        <w:t>|FH|m2</w:t>
      </w:r>
      <w:bookmarkEnd w:id="1654"/>
      <w:bookmarkEnd w:id="1655"/>
      <w:bookmarkEnd w:id="1656"/>
      <w:bookmarkEnd w:id="1657"/>
    </w:p>
    <w:p w14:paraId="68E6C4F2" w14:textId="77777777" w:rsidR="001D00B9" w:rsidRPr="00107DCA" w:rsidRDefault="001D00B9" w:rsidP="001D00B9">
      <w:pPr>
        <w:pStyle w:val="Kop6"/>
      </w:pPr>
      <w:r w:rsidRPr="00107DCA">
        <w:t>Omschrijving</w:t>
      </w:r>
    </w:p>
    <w:p w14:paraId="781E5559" w14:textId="77777777" w:rsidR="001D00B9" w:rsidRPr="00107DCA" w:rsidRDefault="001D00B9" w:rsidP="001D00B9">
      <w:pPr>
        <w:pStyle w:val="Plattetekst"/>
      </w:pPr>
      <w:r w:rsidRPr="00107DCA">
        <w:t xml:space="preserve">De woningscheidende wand vormt de grens tussen twee woningen. </w:t>
      </w:r>
    </w:p>
    <w:p w14:paraId="3EBD2494" w14:textId="77777777" w:rsidR="001D00B9" w:rsidRPr="00107DCA" w:rsidRDefault="001D00B9" w:rsidP="001D00B9">
      <w:pPr>
        <w:pStyle w:val="Kop6"/>
      </w:pPr>
      <w:r w:rsidRPr="00107DCA">
        <w:t>Meting</w:t>
      </w:r>
    </w:p>
    <w:p w14:paraId="7931154F" w14:textId="77777777" w:rsidR="001D00B9" w:rsidRPr="00107DCA" w:rsidRDefault="001D00B9" w:rsidP="001D00B9">
      <w:pPr>
        <w:pStyle w:val="Plattetekstinspringen"/>
      </w:pPr>
      <w:r>
        <w:t>meeteenheid</w:t>
      </w:r>
      <w:r w:rsidRPr="00107DCA">
        <w:t>: per m²</w:t>
      </w:r>
    </w:p>
    <w:p w14:paraId="6B0B65D7" w14:textId="77777777" w:rsidR="001D00B9" w:rsidRPr="00107DCA" w:rsidRDefault="001D00B9" w:rsidP="001D00B9">
      <w:pPr>
        <w:pStyle w:val="Plattetekstinspringen"/>
      </w:pPr>
      <w:r w:rsidRPr="00107DCA">
        <w:t>Meetcode:</w:t>
      </w:r>
      <w:r>
        <w:br/>
      </w:r>
      <w:r w:rsidRPr="00107DCA">
        <w:t>Zijn inbegrepen in de prijs:</w:t>
      </w:r>
    </w:p>
    <w:p w14:paraId="2F4EE9E9" w14:textId="77777777" w:rsidR="001D00B9" w:rsidRPr="00107DCA" w:rsidRDefault="001D00B9" w:rsidP="001D00B9">
      <w:pPr>
        <w:pStyle w:val="Plattetekstinspringen2"/>
      </w:pPr>
      <w:r w:rsidRPr="00107DCA">
        <w:t>Alle voorbereidende werk- en productietekeningen</w:t>
      </w:r>
    </w:p>
    <w:p w14:paraId="01704C6A" w14:textId="77777777" w:rsidR="001D00B9" w:rsidRPr="00107DCA" w:rsidRDefault="001D00B9" w:rsidP="001D00B9">
      <w:pPr>
        <w:pStyle w:val="Plattetekstinspringen2"/>
      </w:pPr>
      <w:r w:rsidRPr="00107DCA">
        <w:t>De binnen en buitenbeplatingen</w:t>
      </w:r>
    </w:p>
    <w:p w14:paraId="4C303DE6" w14:textId="77777777" w:rsidR="001D00B9" w:rsidRPr="00107DCA" w:rsidRDefault="001D00B9" w:rsidP="001D00B9">
      <w:pPr>
        <w:pStyle w:val="Plattetekstinspringen2"/>
      </w:pPr>
      <w:r w:rsidRPr="00107DCA">
        <w:t>Grond-, koppel- en stelregels</w:t>
      </w:r>
    </w:p>
    <w:p w14:paraId="71C36DA8" w14:textId="77777777" w:rsidR="001D00B9" w:rsidRPr="00107DCA" w:rsidRDefault="001D00B9" w:rsidP="001D00B9">
      <w:pPr>
        <w:pStyle w:val="Plattetekstinspringen2"/>
      </w:pPr>
      <w:r w:rsidRPr="00107DCA">
        <w:t>Het kaderwerk (stijlen, onder- en bovenregels)</w:t>
      </w:r>
    </w:p>
    <w:p w14:paraId="7152A7CF" w14:textId="77777777" w:rsidR="001D00B9" w:rsidRPr="00107DCA" w:rsidRDefault="001D00B9" w:rsidP="001D00B9">
      <w:pPr>
        <w:pStyle w:val="Plattetekstinspringen2"/>
      </w:pPr>
      <w:r w:rsidRPr="00107DCA">
        <w:t>Alle extra houten stijlen voor verticale en horizontale versterkingen voor keukenkasten, … .</w:t>
      </w:r>
    </w:p>
    <w:p w14:paraId="0AFCB20E" w14:textId="77777777" w:rsidR="001D00B9" w:rsidRPr="00107DCA" w:rsidRDefault="001D00B9" w:rsidP="001D00B9">
      <w:pPr>
        <w:pStyle w:val="Plattetekstinspringen2"/>
      </w:pPr>
      <w:r w:rsidRPr="00107DCA">
        <w:t>Alle lateien die niet opgenomen zijn in de studie van de ingenieur (cfr. artikel 28.11.30.)</w:t>
      </w:r>
    </w:p>
    <w:p w14:paraId="1B476E52" w14:textId="77777777" w:rsidR="001D00B9" w:rsidRPr="00107DCA" w:rsidRDefault="001D00B9" w:rsidP="001D00B9">
      <w:pPr>
        <w:pStyle w:val="Plattetekstinspringen2"/>
      </w:pPr>
      <w:r w:rsidRPr="00107DCA">
        <w:t>Ingewerkte metalen, houten of LVL-balken die niet opgenomen zijn in de studie van de ingenieur (balken die wel opgenomen zijn in de studie van de ingenieur worden beschreven onder 28.22.)</w:t>
      </w:r>
    </w:p>
    <w:p w14:paraId="1E601236" w14:textId="77777777" w:rsidR="001D00B9" w:rsidRPr="00107DCA" w:rsidRDefault="001D00B9" w:rsidP="001D00B9">
      <w:pPr>
        <w:pStyle w:val="Plattetekstinspringen2"/>
      </w:pPr>
      <w:r w:rsidRPr="00107DCA">
        <w:t>Ingewerkte metalen, houten of gelamelleerde kolommen die niet opgenomen zijn in de studie van de ingenieur (kolommen die wel opgenomen zijn in de studie van de ingenieur worden beschreven onder 28.24.)</w:t>
      </w:r>
    </w:p>
    <w:p w14:paraId="66A773F6" w14:textId="77777777" w:rsidR="001D00B9" w:rsidRPr="00107DCA" w:rsidRDefault="001D00B9" w:rsidP="001D00B9">
      <w:pPr>
        <w:pStyle w:val="Plattetekstinspringen2"/>
      </w:pPr>
      <w:r w:rsidRPr="00107DCA">
        <w:t>De isolatie tussen de stijlen</w:t>
      </w:r>
    </w:p>
    <w:p w14:paraId="4118961C" w14:textId="77777777" w:rsidR="001D00B9" w:rsidRPr="00107DCA" w:rsidRDefault="001D00B9" w:rsidP="001D00B9">
      <w:pPr>
        <w:pStyle w:val="Plattetekstinspringen2"/>
      </w:pPr>
      <w:r w:rsidRPr="00107DCA">
        <w:t>In voorkomend geval folies</w:t>
      </w:r>
    </w:p>
    <w:p w14:paraId="67437FAB" w14:textId="77777777" w:rsidR="001D00B9" w:rsidRPr="00107DCA" w:rsidRDefault="001D00B9" w:rsidP="001D00B9">
      <w:pPr>
        <w:pStyle w:val="Plattetekstinspringen2"/>
      </w:pPr>
      <w:r w:rsidRPr="00107DCA">
        <w:t>De eventuele prefabricatie en montage en alle hierbij horende werken en leveringen</w:t>
      </w:r>
    </w:p>
    <w:p w14:paraId="2385B89C" w14:textId="77777777" w:rsidR="001D00B9" w:rsidRPr="00107DCA" w:rsidRDefault="001D00B9" w:rsidP="001D00B9">
      <w:pPr>
        <w:pStyle w:val="Plattetekstinspringen2"/>
      </w:pPr>
      <w:r w:rsidRPr="00107DCA">
        <w:t>De loze buizen voor elektriciteitsvoorzieningen</w:t>
      </w:r>
    </w:p>
    <w:p w14:paraId="5C080B51" w14:textId="77777777" w:rsidR="001D00B9" w:rsidRPr="00107DCA" w:rsidRDefault="001D00B9" w:rsidP="001D00B9">
      <w:pPr>
        <w:pStyle w:val="Plattetekstinspringen2"/>
      </w:pPr>
      <w:r w:rsidRPr="00107DCA">
        <w:t>Het laten van openingen in de wand en het dichtmaken achteraf</w:t>
      </w:r>
    </w:p>
    <w:p w14:paraId="3BA709AD" w14:textId="77777777" w:rsidR="001D00B9" w:rsidRPr="00107DCA" w:rsidRDefault="001D00B9" w:rsidP="001D00B9">
      <w:pPr>
        <w:pStyle w:val="Plattetekstinspringen2"/>
      </w:pPr>
      <w:r w:rsidRPr="00107DCA">
        <w:t>Opleg- en verbindingselementen (metalen schoenen, verankeringsijzers, schroefdraad</w:t>
      </w:r>
      <w:r>
        <w:t>-</w:t>
      </w:r>
      <w:r w:rsidRPr="00107DCA">
        <w:t>stangen, bandijzer, nagels, bouten, schroeven, vijzen, …)</w:t>
      </w:r>
    </w:p>
    <w:p w14:paraId="122B173B" w14:textId="77777777" w:rsidR="001D00B9" w:rsidRPr="00107DCA" w:rsidRDefault="001D00B9" w:rsidP="001D00B9">
      <w:pPr>
        <w:pStyle w:val="Plattetekstinspringen2"/>
      </w:pPr>
      <w:r w:rsidRPr="00107DCA">
        <w:t>Beschermingsmaatregelen</w:t>
      </w:r>
    </w:p>
    <w:p w14:paraId="1A26DCB2" w14:textId="77777777" w:rsidR="001D00B9" w:rsidRPr="00107DCA" w:rsidRDefault="001D00B9" w:rsidP="001D00B9">
      <w:pPr>
        <w:pStyle w:val="Kop6"/>
      </w:pPr>
      <w:r w:rsidRPr="00107DCA">
        <w:t>Materiaal</w:t>
      </w:r>
    </w:p>
    <w:p w14:paraId="5FED5D39" w14:textId="77777777" w:rsidR="001D00B9" w:rsidRPr="00107DCA" w:rsidRDefault="001D00B9" w:rsidP="001D00B9">
      <w:pPr>
        <w:pStyle w:val="Plattetekst"/>
      </w:pPr>
      <w:r w:rsidRPr="00107DCA">
        <w:t>Wandopbouw</w:t>
      </w:r>
      <w:r>
        <w:t xml:space="preserve"> van buiten naar binnen</w:t>
      </w:r>
      <w:r w:rsidRPr="00107DCA">
        <w:t>:</w:t>
      </w:r>
    </w:p>
    <w:p w14:paraId="301E3544" w14:textId="77777777" w:rsidR="001D00B9" w:rsidRPr="00107DCA" w:rsidRDefault="001D00B9" w:rsidP="001D00B9">
      <w:pPr>
        <w:pStyle w:val="Plattetekstinspringen"/>
      </w:pPr>
      <w:r w:rsidRPr="00107DCA">
        <w:t>Beplating volgens:</w:t>
      </w:r>
    </w:p>
    <w:p w14:paraId="11EE3837" w14:textId="77777777" w:rsidR="001D00B9" w:rsidRPr="00107DCA" w:rsidRDefault="001D00B9" w:rsidP="001D00B9">
      <w:pPr>
        <w:pStyle w:val="Plattetekstinspringen2"/>
      </w:pPr>
      <w:r w:rsidRPr="0018486E">
        <w:rPr>
          <w:rStyle w:val="ofwelChar"/>
        </w:rPr>
        <w:t>(ofwel)</w:t>
      </w:r>
      <w:r w:rsidRPr="00107DCA">
        <w:t xml:space="preserve"> 28.12.22 – gipsvezelplaat; dikte: … mm</w:t>
      </w:r>
    </w:p>
    <w:p w14:paraId="7AEF4688" w14:textId="77777777" w:rsidR="001D00B9" w:rsidRDefault="001D00B9" w:rsidP="001D00B9">
      <w:pPr>
        <w:pStyle w:val="Plattetekstinspringen2"/>
      </w:pPr>
      <w:r w:rsidRPr="0018486E">
        <w:rPr>
          <w:rStyle w:val="ofwelChar"/>
        </w:rPr>
        <w:t>(ofwel)</w:t>
      </w:r>
      <w:r w:rsidRPr="00107DCA">
        <w:t xml:space="preserve"> 28.12.30 – vezelcementplaat; dikte: … mm</w:t>
      </w:r>
    </w:p>
    <w:p w14:paraId="4871C438" w14:textId="77777777" w:rsidR="001D00B9" w:rsidRPr="00107DCA" w:rsidRDefault="001D00B9" w:rsidP="001D00B9">
      <w:pPr>
        <w:pStyle w:val="Plattetekstinspringen2"/>
      </w:pPr>
      <w:r w:rsidRPr="0018486E">
        <w:rPr>
          <w:rStyle w:val="ofwelChar"/>
        </w:rPr>
        <w:t>(ofwel)</w:t>
      </w:r>
      <w:r w:rsidRPr="00107DCA">
        <w:t xml:space="preserve"> 28.12.40 – calciumsilicaatplaat; dikte: … mm</w:t>
      </w:r>
    </w:p>
    <w:p w14:paraId="4F817913" w14:textId="77777777" w:rsidR="001D00B9" w:rsidRPr="00107DCA" w:rsidRDefault="001D00B9" w:rsidP="001D00B9">
      <w:pPr>
        <w:pStyle w:val="Plattetekstinspringen"/>
      </w:pPr>
      <w:r w:rsidRPr="00107DCA">
        <w:t>Beplating volgens:</w:t>
      </w:r>
    </w:p>
    <w:p w14:paraId="350EBAD9" w14:textId="77777777" w:rsidR="001D00B9" w:rsidRPr="00107DCA" w:rsidRDefault="001D00B9" w:rsidP="001D00B9">
      <w:pPr>
        <w:pStyle w:val="Plattetekstinspringen2"/>
      </w:pPr>
      <w:r w:rsidRPr="0018486E">
        <w:rPr>
          <w:rStyle w:val="ofwelChar"/>
        </w:rPr>
        <w:t>(ofwel)</w:t>
      </w:r>
      <w:r w:rsidRPr="00107DCA">
        <w:t xml:space="preserve"> 28.12.11 - OSB; dikte: … mm</w:t>
      </w:r>
    </w:p>
    <w:p w14:paraId="1122F4B8" w14:textId="77777777" w:rsidR="001D00B9" w:rsidRPr="00107DCA" w:rsidRDefault="001D00B9" w:rsidP="001D00B9">
      <w:pPr>
        <w:pStyle w:val="Plattetekstinspringen2"/>
      </w:pPr>
      <w:r w:rsidRPr="0018486E">
        <w:rPr>
          <w:rStyle w:val="ofwelChar"/>
        </w:rPr>
        <w:t>(ofwel)</w:t>
      </w:r>
      <w:r w:rsidRPr="00107DCA">
        <w:t xml:space="preserve"> 28.12.12  - spaanplaat; dikte: … mm</w:t>
      </w:r>
    </w:p>
    <w:p w14:paraId="0513012D" w14:textId="77777777" w:rsidR="001D00B9" w:rsidRPr="00107DCA" w:rsidRDefault="001D00B9" w:rsidP="001D00B9">
      <w:pPr>
        <w:pStyle w:val="Plattetekstinspringen2"/>
      </w:pPr>
      <w:r w:rsidRPr="0018486E">
        <w:rPr>
          <w:rStyle w:val="ofwelChar"/>
        </w:rPr>
        <w:t>(ofwel)</w:t>
      </w:r>
      <w:r w:rsidRPr="00107DCA">
        <w:t xml:space="preserve"> 28.12.13 - multiplex; dikte: … mm</w:t>
      </w:r>
    </w:p>
    <w:p w14:paraId="4520D604" w14:textId="77777777" w:rsidR="001D00B9" w:rsidRPr="00107DCA" w:rsidRDefault="001D00B9" w:rsidP="001D00B9">
      <w:pPr>
        <w:pStyle w:val="Plattetekstinspringen2"/>
      </w:pPr>
      <w:r w:rsidRPr="0018486E">
        <w:rPr>
          <w:rStyle w:val="ofwelChar"/>
        </w:rPr>
        <w:t>(ofwel)</w:t>
      </w:r>
      <w:r w:rsidRPr="00107DCA">
        <w:t xml:space="preserve"> 28.12.14 – MDF; dikte: … mm</w:t>
      </w:r>
    </w:p>
    <w:p w14:paraId="17BF39E9" w14:textId="77777777" w:rsidR="001D00B9" w:rsidRPr="00107DCA" w:rsidRDefault="001D00B9" w:rsidP="001D00B9">
      <w:pPr>
        <w:pStyle w:val="Plattetekstinspringen2"/>
      </w:pPr>
      <w:r w:rsidRPr="0018486E">
        <w:rPr>
          <w:rStyle w:val="ofwelChar"/>
        </w:rPr>
        <w:t>(ofwel)</w:t>
      </w:r>
      <w:r w:rsidRPr="00107DCA">
        <w:t xml:space="preserve"> 28.12.15 – LVL; dikte: … mm</w:t>
      </w:r>
    </w:p>
    <w:p w14:paraId="1E1D6D0C" w14:textId="77777777" w:rsidR="001D00B9" w:rsidRPr="00107DCA" w:rsidRDefault="001D00B9" w:rsidP="001D00B9">
      <w:pPr>
        <w:pStyle w:val="Plattetekstinspringen2"/>
      </w:pPr>
      <w:r w:rsidRPr="0018486E">
        <w:rPr>
          <w:rStyle w:val="ofwelChar"/>
        </w:rPr>
        <w:t>(ofwel)</w:t>
      </w:r>
      <w:r w:rsidRPr="00107DCA">
        <w:t xml:space="preserve"> 28.12.17 – houtvezelcementplaat; dikte: … mm</w:t>
      </w:r>
    </w:p>
    <w:p w14:paraId="69ED312F" w14:textId="77777777" w:rsidR="001D00B9" w:rsidRPr="00107DCA" w:rsidRDefault="001D00B9" w:rsidP="001D00B9">
      <w:pPr>
        <w:pStyle w:val="Plattetekstinspringen"/>
      </w:pPr>
      <w:r w:rsidRPr="00107DCA">
        <w:t xml:space="preserve">Stijlen volgens: </w:t>
      </w:r>
    </w:p>
    <w:p w14:paraId="4B84D162" w14:textId="77777777" w:rsidR="001D00B9" w:rsidRPr="00107DCA" w:rsidRDefault="001D00B9" w:rsidP="001D00B9">
      <w:pPr>
        <w:pStyle w:val="Plattetekstinspringen2"/>
      </w:pPr>
      <w:r w:rsidRPr="0018486E">
        <w:rPr>
          <w:rStyle w:val="ofwelChar"/>
        </w:rPr>
        <w:t>(ofwel)</w:t>
      </w:r>
      <w:r w:rsidRPr="00107DCA">
        <w:t xml:space="preserve"> 28.11.11- massief houten stijlen; diepte: … mm</w:t>
      </w:r>
    </w:p>
    <w:p w14:paraId="4161795D" w14:textId="77777777" w:rsidR="001D00B9" w:rsidRPr="00107DCA" w:rsidRDefault="001D00B9" w:rsidP="001D00B9">
      <w:pPr>
        <w:pStyle w:val="Plattetekstinspringen2"/>
      </w:pPr>
      <w:r w:rsidRPr="0018486E">
        <w:rPr>
          <w:rStyle w:val="ofwelChar"/>
        </w:rPr>
        <w:t>(ofwel)</w:t>
      </w:r>
      <w:r w:rsidRPr="00107DCA">
        <w:t xml:space="preserve"> 28.11.12 – I-vormige stijlen; diepte: … mm</w:t>
      </w:r>
    </w:p>
    <w:p w14:paraId="5379B9AE" w14:textId="77777777" w:rsidR="001D00B9" w:rsidRPr="00107DCA" w:rsidRDefault="001D00B9" w:rsidP="001D00B9">
      <w:pPr>
        <w:pStyle w:val="Plattetekstinspringen"/>
      </w:pPr>
      <w:r w:rsidRPr="00107DCA">
        <w:t>Onder- en bovenregel volgens 28.11.21</w:t>
      </w:r>
    </w:p>
    <w:p w14:paraId="7FD51A54" w14:textId="77777777" w:rsidR="001D00B9" w:rsidRPr="00107DCA" w:rsidRDefault="001D00B9" w:rsidP="001D00B9">
      <w:pPr>
        <w:pStyle w:val="Plattetekstinspringen"/>
      </w:pPr>
      <w:r w:rsidRPr="00107DCA">
        <w:t>Isolatie in het structureel element volgens:</w:t>
      </w:r>
    </w:p>
    <w:p w14:paraId="2D600BB7" w14:textId="77777777" w:rsidR="001D00B9" w:rsidRPr="00107DCA" w:rsidRDefault="001D00B9" w:rsidP="001D00B9">
      <w:pPr>
        <w:pStyle w:val="Plattetekstinspringen2"/>
      </w:pPr>
      <w:r w:rsidRPr="0018486E">
        <w:rPr>
          <w:rStyle w:val="ofwelChar"/>
        </w:rPr>
        <w:t>(ofwel)</w:t>
      </w:r>
      <w:r w:rsidRPr="00107DCA">
        <w:t xml:space="preserve"> 28.13.10 – minerale wol</w:t>
      </w:r>
    </w:p>
    <w:p w14:paraId="58AE476B" w14:textId="77777777" w:rsidR="001D00B9" w:rsidRPr="00107DCA" w:rsidRDefault="001D00B9" w:rsidP="001D00B9">
      <w:pPr>
        <w:pStyle w:val="Plattetekstinspringen2"/>
      </w:pPr>
      <w:r w:rsidRPr="0018486E">
        <w:rPr>
          <w:rStyle w:val="ofwelChar"/>
        </w:rPr>
        <w:t>(ofwel)</w:t>
      </w:r>
      <w:r w:rsidRPr="00107DCA">
        <w:t xml:space="preserve"> 28.13.20 – cellulosevlokken</w:t>
      </w:r>
    </w:p>
    <w:p w14:paraId="30F6A8D7" w14:textId="77777777" w:rsidR="001D00B9" w:rsidRPr="00107DCA" w:rsidRDefault="001D00B9" w:rsidP="001D00B9">
      <w:pPr>
        <w:pStyle w:val="Plattetekstinspringen2"/>
      </w:pPr>
      <w:r w:rsidRPr="0018486E">
        <w:rPr>
          <w:rStyle w:val="ofwelChar"/>
        </w:rPr>
        <w:t>(ofwel)</w:t>
      </w:r>
      <w:r w:rsidRPr="00107DCA">
        <w:t xml:space="preserve"> 28.13.30 – houtwol</w:t>
      </w:r>
    </w:p>
    <w:p w14:paraId="01B81933" w14:textId="77777777" w:rsidR="001D00B9" w:rsidRDefault="001D00B9" w:rsidP="001D00B9">
      <w:pPr>
        <w:pStyle w:val="Plattetekstinspringen"/>
      </w:pPr>
      <w:r>
        <w:t>Binnenfolie volgens 28.14.21.</w:t>
      </w:r>
    </w:p>
    <w:p w14:paraId="0EAB6BE2" w14:textId="77777777" w:rsidR="001D00B9" w:rsidRPr="00107DCA" w:rsidRDefault="001D00B9" w:rsidP="001D00B9">
      <w:pPr>
        <w:pStyle w:val="Plattetekstinspringen"/>
      </w:pPr>
      <w:r w:rsidRPr="00107DCA">
        <w:t>Beplating volgens:</w:t>
      </w:r>
    </w:p>
    <w:p w14:paraId="615672FA" w14:textId="77777777" w:rsidR="001D00B9" w:rsidRPr="00107DCA" w:rsidRDefault="001D00B9" w:rsidP="001D00B9">
      <w:pPr>
        <w:pStyle w:val="Plattetekstinspringen2"/>
      </w:pPr>
      <w:r w:rsidRPr="0018486E">
        <w:rPr>
          <w:rStyle w:val="ofwelChar"/>
        </w:rPr>
        <w:t>(ofwel)</w:t>
      </w:r>
      <w:r w:rsidRPr="00107DCA">
        <w:t xml:space="preserve"> 28.12.11 - OSB; dikte: … mm</w:t>
      </w:r>
    </w:p>
    <w:p w14:paraId="4C85C24D" w14:textId="77777777" w:rsidR="001D00B9" w:rsidRPr="00107DCA" w:rsidRDefault="001D00B9" w:rsidP="001D00B9">
      <w:pPr>
        <w:pStyle w:val="Plattetekstinspringen2"/>
      </w:pPr>
      <w:r w:rsidRPr="0018486E">
        <w:rPr>
          <w:rStyle w:val="ofwelChar"/>
        </w:rPr>
        <w:t>(ofwel)</w:t>
      </w:r>
      <w:r w:rsidRPr="00107DCA">
        <w:t xml:space="preserve"> 28.12.12  - spaanplaat; dikte: … mm</w:t>
      </w:r>
    </w:p>
    <w:p w14:paraId="427BE9E0" w14:textId="77777777" w:rsidR="001D00B9" w:rsidRPr="00107DCA" w:rsidRDefault="001D00B9" w:rsidP="001D00B9">
      <w:pPr>
        <w:pStyle w:val="Plattetekstinspringen2"/>
      </w:pPr>
      <w:r w:rsidRPr="0018486E">
        <w:rPr>
          <w:rStyle w:val="ofwelChar"/>
        </w:rPr>
        <w:t>(ofwel)</w:t>
      </w:r>
      <w:r w:rsidRPr="00107DCA">
        <w:t xml:space="preserve"> 28.12.13 - multiplex; dikte: … mm</w:t>
      </w:r>
    </w:p>
    <w:p w14:paraId="26C8116A" w14:textId="77777777" w:rsidR="001D00B9" w:rsidRPr="00107DCA" w:rsidRDefault="001D00B9" w:rsidP="001D00B9">
      <w:pPr>
        <w:pStyle w:val="Plattetekstinspringen2"/>
      </w:pPr>
      <w:r w:rsidRPr="0018486E">
        <w:rPr>
          <w:rStyle w:val="ofwelChar"/>
        </w:rPr>
        <w:t>(ofwel)</w:t>
      </w:r>
      <w:r w:rsidRPr="00107DCA">
        <w:t xml:space="preserve"> 28.12.14 – MDF; dikte: … mm</w:t>
      </w:r>
    </w:p>
    <w:p w14:paraId="6450DD95" w14:textId="77777777" w:rsidR="001D00B9" w:rsidRPr="00107DCA" w:rsidRDefault="001D00B9" w:rsidP="001D00B9">
      <w:pPr>
        <w:pStyle w:val="Plattetekstinspringen2"/>
      </w:pPr>
      <w:r w:rsidRPr="0018486E">
        <w:rPr>
          <w:rStyle w:val="ofwelChar"/>
        </w:rPr>
        <w:t>(ofwel)</w:t>
      </w:r>
      <w:r w:rsidRPr="00107DCA">
        <w:t xml:space="preserve"> 28.12.15 – LVL; dikte: … mm</w:t>
      </w:r>
    </w:p>
    <w:p w14:paraId="0D518150" w14:textId="77777777" w:rsidR="001D00B9" w:rsidRPr="00107DCA" w:rsidRDefault="001D00B9" w:rsidP="001D00B9">
      <w:pPr>
        <w:pStyle w:val="Plattetekstinspringen2"/>
      </w:pPr>
      <w:r w:rsidRPr="0018486E">
        <w:rPr>
          <w:rStyle w:val="ofwelChar"/>
        </w:rPr>
        <w:t>(ofwel)</w:t>
      </w:r>
      <w:r w:rsidRPr="00107DCA">
        <w:t xml:space="preserve"> 28.12.17 – houtvezelcementplaat; dikte: … mm</w:t>
      </w:r>
    </w:p>
    <w:p w14:paraId="0ADA87EC" w14:textId="77777777" w:rsidR="001D00B9" w:rsidRPr="00107DCA" w:rsidRDefault="001D00B9" w:rsidP="001D00B9">
      <w:pPr>
        <w:pStyle w:val="Plattetekstinspringen2"/>
      </w:pPr>
      <w:r w:rsidRPr="0018486E">
        <w:rPr>
          <w:rStyle w:val="ofwelChar"/>
        </w:rPr>
        <w:t>(ofwel)</w:t>
      </w:r>
      <w:r w:rsidRPr="008C763E">
        <w:rPr>
          <w:rStyle w:val="ofwelChar"/>
        </w:rPr>
        <w:t xml:space="preserve"> </w:t>
      </w:r>
      <w:r w:rsidRPr="00107DCA">
        <w:t>28.12.21 – gipskartonplaat; dikte: … mm</w:t>
      </w:r>
    </w:p>
    <w:p w14:paraId="7C9D2280" w14:textId="77777777" w:rsidR="001D00B9" w:rsidRPr="00107DCA" w:rsidRDefault="001D00B9" w:rsidP="001D00B9">
      <w:pPr>
        <w:pStyle w:val="Plattetekstinspringen2"/>
      </w:pPr>
      <w:r w:rsidRPr="0018486E">
        <w:rPr>
          <w:rStyle w:val="ofwelChar"/>
        </w:rPr>
        <w:t>(ofwel)</w:t>
      </w:r>
      <w:r w:rsidRPr="00107DCA">
        <w:t xml:space="preserve"> 28.12.22 – gipsvezelplaat; dikte: … mm</w:t>
      </w:r>
    </w:p>
    <w:p w14:paraId="33418A6D" w14:textId="77777777" w:rsidR="001D00B9" w:rsidRPr="00107DCA" w:rsidRDefault="001D00B9" w:rsidP="001D00B9">
      <w:pPr>
        <w:pStyle w:val="Plattetekstinspringen2"/>
      </w:pPr>
      <w:r w:rsidRPr="0018486E">
        <w:rPr>
          <w:rStyle w:val="ofwelChar"/>
        </w:rPr>
        <w:t>(ofwel)</w:t>
      </w:r>
      <w:r w:rsidRPr="00107DCA">
        <w:t xml:space="preserve"> 28.12.30 – vezelcementplaat; dikte: … mm</w:t>
      </w:r>
    </w:p>
    <w:p w14:paraId="7468503C" w14:textId="77777777" w:rsidR="001D00B9" w:rsidRPr="00107DCA" w:rsidRDefault="001D00B9" w:rsidP="001D00B9">
      <w:pPr>
        <w:pStyle w:val="Plattetekstinspringen2"/>
      </w:pPr>
      <w:r w:rsidRPr="0018486E">
        <w:rPr>
          <w:rStyle w:val="ofwelChar"/>
        </w:rPr>
        <w:t>(ofwel)</w:t>
      </w:r>
      <w:r w:rsidRPr="00107DCA">
        <w:t xml:space="preserve"> 28.12.40 – calciumsilicaatplaat; dikte: … mm</w:t>
      </w:r>
    </w:p>
    <w:p w14:paraId="60DB096D" w14:textId="77777777" w:rsidR="001D00B9" w:rsidRPr="00107DCA" w:rsidRDefault="001D00B9" w:rsidP="001D00B9">
      <w:pPr>
        <w:pStyle w:val="Plattetekstinspringen"/>
      </w:pPr>
      <w:r w:rsidRPr="00107DCA">
        <w:t xml:space="preserve">Wanddikte: </w:t>
      </w:r>
      <w:r w:rsidRPr="0018486E">
        <w:rPr>
          <w:rStyle w:val="Keuze-blauw"/>
        </w:rPr>
        <w:t>max. … mm / zie plannen</w:t>
      </w:r>
    </w:p>
    <w:p w14:paraId="4E058FB6" w14:textId="77777777" w:rsidR="001D00B9" w:rsidRPr="00107DCA" w:rsidRDefault="001D00B9" w:rsidP="001D00B9">
      <w:pPr>
        <w:pStyle w:val="Plattetekstinspringen"/>
      </w:pPr>
      <w:r w:rsidRPr="00107DCA">
        <w:t>U-waarde wand: max. … W/m²K</w:t>
      </w:r>
    </w:p>
    <w:p w14:paraId="46670F49" w14:textId="77777777" w:rsidR="001D00B9" w:rsidRDefault="001D00B9" w:rsidP="001D00B9">
      <w:pPr>
        <w:pStyle w:val="Kop8"/>
      </w:pPr>
      <w:r>
        <w:t xml:space="preserve">Aanvullende specificaties </w:t>
      </w:r>
      <w:r w:rsidR="00156DE5">
        <w:t>(te schrappen door ontwerper indien niet van toepassing)</w:t>
      </w:r>
    </w:p>
    <w:p w14:paraId="7AC23902" w14:textId="77777777" w:rsidR="001D00B9" w:rsidRDefault="001D00B9" w:rsidP="001D00B9">
      <w:pPr>
        <w:pStyle w:val="Plattetekstinspringen"/>
      </w:pPr>
      <w:r>
        <w:t>Er wordt een leidingspouw voorzien. Langs de binnenkant worden tegen de hierboven beschreven opbouw nog volgende elementen voorzien:</w:t>
      </w:r>
    </w:p>
    <w:p w14:paraId="08120B99" w14:textId="77777777" w:rsidR="001D00B9" w:rsidRPr="00107DCA" w:rsidRDefault="001D00B9" w:rsidP="001D00B9">
      <w:pPr>
        <w:pStyle w:val="Plattetekstinspringen2"/>
      </w:pPr>
      <w:r w:rsidRPr="00107DCA">
        <w:t>Regelstructuur voor binnenafwerking volgens:</w:t>
      </w:r>
    </w:p>
    <w:p w14:paraId="3753A873" w14:textId="77777777" w:rsidR="001D00B9" w:rsidRPr="00107DCA" w:rsidRDefault="001D00B9" w:rsidP="001D00B9">
      <w:pPr>
        <w:pStyle w:val="Plattetekstinspringen3"/>
      </w:pPr>
      <w:r w:rsidRPr="002B42F8">
        <w:rPr>
          <w:rStyle w:val="ofwelChar"/>
        </w:rPr>
        <w:t>(ofwel)</w:t>
      </w:r>
      <w:r w:rsidRPr="00107DCA">
        <w:t xml:space="preserve"> 28.15.10 - hout; diepte: … mm</w:t>
      </w:r>
    </w:p>
    <w:p w14:paraId="1F7222A4" w14:textId="77777777" w:rsidR="001D00B9" w:rsidRPr="00107DCA" w:rsidRDefault="001D00B9" w:rsidP="001D00B9">
      <w:pPr>
        <w:pStyle w:val="Plattetekstinspringen3"/>
      </w:pPr>
      <w:r w:rsidRPr="002B42F8">
        <w:rPr>
          <w:rStyle w:val="ofwelChar"/>
        </w:rPr>
        <w:t>(ofwel)</w:t>
      </w:r>
      <w:r w:rsidRPr="00107DCA">
        <w:t xml:space="preserve"> 28.15.20 - metaal; diepte: … mm</w:t>
      </w:r>
    </w:p>
    <w:p w14:paraId="78A79F67" w14:textId="77777777" w:rsidR="001D00B9" w:rsidRPr="00107DCA" w:rsidRDefault="001D00B9" w:rsidP="001D00B9">
      <w:pPr>
        <w:pStyle w:val="Plattetekstinspringen2"/>
      </w:pPr>
      <w:r w:rsidRPr="00107DCA">
        <w:t xml:space="preserve">Beplating volgens: </w:t>
      </w:r>
    </w:p>
    <w:p w14:paraId="519B2A9A" w14:textId="77777777" w:rsidR="001D00B9" w:rsidRPr="00107DCA" w:rsidRDefault="001D00B9" w:rsidP="001D00B9">
      <w:pPr>
        <w:pStyle w:val="Plattetekstinspringen3"/>
      </w:pPr>
      <w:r w:rsidRPr="002B42F8">
        <w:rPr>
          <w:rStyle w:val="ofwelChar"/>
        </w:rPr>
        <w:t>(ofwel)</w:t>
      </w:r>
      <w:r w:rsidRPr="008C763E">
        <w:rPr>
          <w:rStyle w:val="ofwelChar"/>
        </w:rPr>
        <w:t xml:space="preserve"> </w:t>
      </w:r>
      <w:r w:rsidRPr="00107DCA">
        <w:t>28.12.21 – gipskartonplaat; dikte: … mm</w:t>
      </w:r>
    </w:p>
    <w:p w14:paraId="48BE3D45" w14:textId="77777777" w:rsidR="001D00B9" w:rsidRPr="00107DCA" w:rsidRDefault="001D00B9" w:rsidP="001D00B9">
      <w:pPr>
        <w:pStyle w:val="Plattetekstinspringen3"/>
      </w:pPr>
      <w:r w:rsidRPr="002B42F8">
        <w:rPr>
          <w:rStyle w:val="ofwelChar"/>
        </w:rPr>
        <w:t>(ofwel)</w:t>
      </w:r>
      <w:r w:rsidRPr="00107DCA">
        <w:t xml:space="preserve"> 28.12.22 – gipsvezelplaat; dikte: … mm</w:t>
      </w:r>
    </w:p>
    <w:p w14:paraId="45416C6A" w14:textId="77777777" w:rsidR="001D00B9" w:rsidRPr="00107DCA" w:rsidRDefault="001D00B9" w:rsidP="001D00B9">
      <w:pPr>
        <w:pStyle w:val="Plattetekstinspringen3"/>
      </w:pPr>
      <w:r w:rsidRPr="002B42F8">
        <w:rPr>
          <w:rStyle w:val="ofwelChar"/>
        </w:rPr>
        <w:t>(ofwel)</w:t>
      </w:r>
      <w:r w:rsidRPr="00107DCA">
        <w:t xml:space="preserve"> 28.12.30 – vezelcementplaat; dikte: … mm</w:t>
      </w:r>
    </w:p>
    <w:p w14:paraId="79E8EB02" w14:textId="77777777" w:rsidR="001D00B9" w:rsidRPr="00107DCA" w:rsidRDefault="001D00B9" w:rsidP="001D00B9">
      <w:pPr>
        <w:pStyle w:val="Kop6"/>
      </w:pPr>
      <w:r w:rsidRPr="00107DCA">
        <w:t>Uitvoering</w:t>
      </w:r>
    </w:p>
    <w:p w14:paraId="778C9705" w14:textId="77777777" w:rsidR="001D00B9" w:rsidRPr="00107DCA" w:rsidRDefault="001D00B9" w:rsidP="001D00B9">
      <w:pPr>
        <w:pStyle w:val="Plattetekstinspringen"/>
      </w:pPr>
      <w:r w:rsidRPr="00107DCA">
        <w:t xml:space="preserve">Het kaderwerk is opgebouwd uit verticale stijlen en een onder- en bovenregel, die via nagels, nieten of krammen met elkaar verbonden zijn.  De binnen- en/of buitenbeplating worden aan het kaderwerk geschroefd, geniet, genageld of verlijmd. De bevestigingswijze en specifieke bepalingen zijn vermeld op de stabiliteitsplannen. </w:t>
      </w:r>
    </w:p>
    <w:p w14:paraId="678A9F36" w14:textId="77777777" w:rsidR="001D00B9" w:rsidRPr="00107DCA" w:rsidRDefault="001D00B9" w:rsidP="001D00B9">
      <w:pPr>
        <w:pStyle w:val="Plattetekstinspringen"/>
      </w:pPr>
      <w:r w:rsidRPr="00107DCA">
        <w:t xml:space="preserve">De wandelementen worden met de grond verbonden via een grondregel, met de tussenvloer eventueel via de stelregel. </w:t>
      </w:r>
    </w:p>
    <w:p w14:paraId="4C0AD952" w14:textId="77777777" w:rsidR="001D00B9" w:rsidRPr="00107DCA" w:rsidRDefault="001D00B9" w:rsidP="001D00B9">
      <w:pPr>
        <w:pStyle w:val="Plattetekstinspringen"/>
      </w:pPr>
      <w:r w:rsidRPr="00107DCA">
        <w:t xml:space="preserve">De isolatie wordt tussen de stijlen aangebracht. De dikte van de isolatie is aangepast aan de dikte van de stijlen zodat ze niet dient aangedrukt te worden in de wand.  De breedte van de isolatie is afgestemd op de tussenafstand van de kaderstijlen. </w:t>
      </w:r>
    </w:p>
    <w:p w14:paraId="573FFE8C" w14:textId="77777777" w:rsidR="001D00B9" w:rsidRPr="00107DCA" w:rsidRDefault="001D00B9" w:rsidP="001D00B9">
      <w:pPr>
        <w:pStyle w:val="Plattetekstinspringen"/>
      </w:pPr>
      <w:r w:rsidRPr="00107DCA">
        <w:t>Voor woningen die NIET onderworpen zijn aan de ‘Basisnormen brand’ (KB van 7/07/1994 met aanvullingen en wijzigingen) moet de volledige wandopbouw een brandweerstand REI 60 langs de buitenkant hebben. Doel is de eigen woning te beschermen tegen een brand in de naburige woning.</w:t>
      </w:r>
    </w:p>
    <w:p w14:paraId="4D151FF1" w14:textId="77777777" w:rsidR="001D00B9" w:rsidRPr="00107DCA" w:rsidRDefault="001D00B9" w:rsidP="001D00B9">
      <w:pPr>
        <w:pStyle w:val="Plattetekstinspringen"/>
      </w:pPr>
      <w:r w:rsidRPr="00107DCA">
        <w:t>Voor woningen WEL onderworpen aan de ‘Basisnormen brand’ (KB van 7/07/1994 met aanvullingen en wijzigingen), volgen de te nemen maatregelen om de geëiste brandweerstanden te behalen uit de berekeningen van de volledige structuur. Het bestek bepaalt waar brandwerende beplating toegepast moet worden.</w:t>
      </w:r>
    </w:p>
    <w:p w14:paraId="3E774DA6" w14:textId="77777777" w:rsidR="001D00B9" w:rsidRPr="00107DCA" w:rsidRDefault="001D00B9" w:rsidP="001D00B9">
      <w:pPr>
        <w:pStyle w:val="Kop3"/>
      </w:pPr>
      <w:bookmarkStart w:id="1658" w:name="_Toc384116247"/>
      <w:bookmarkStart w:id="1659" w:name="_Toc384116333"/>
      <w:bookmarkStart w:id="1660" w:name="_Toc387672378"/>
      <w:bookmarkStart w:id="1661" w:name="_Toc438633741"/>
      <w:r w:rsidRPr="00107DCA">
        <w:t>28.34.</w:t>
      </w:r>
      <w:r w:rsidRPr="00107DCA">
        <w:tab/>
        <w:t>wanden – dakopstanden</w:t>
      </w:r>
      <w:r w:rsidRPr="00107DCA">
        <w:tab/>
        <w:t>|FH|m</w:t>
      </w:r>
      <w:bookmarkEnd w:id="1658"/>
      <w:bookmarkEnd w:id="1659"/>
      <w:bookmarkEnd w:id="1660"/>
      <w:bookmarkEnd w:id="1661"/>
    </w:p>
    <w:p w14:paraId="01EA9EC4" w14:textId="77777777" w:rsidR="001D00B9" w:rsidRPr="00107DCA" w:rsidRDefault="001D00B9" w:rsidP="001D00B9">
      <w:pPr>
        <w:pStyle w:val="Kop6"/>
      </w:pPr>
      <w:r w:rsidRPr="00107DCA">
        <w:t>Omschrijving</w:t>
      </w:r>
    </w:p>
    <w:p w14:paraId="20D9874B" w14:textId="77777777" w:rsidR="001D00B9" w:rsidRPr="00107DCA" w:rsidRDefault="001D00B9" w:rsidP="001D00B9">
      <w:pPr>
        <w:pStyle w:val="Plattetekst"/>
      </w:pPr>
      <w:r>
        <w:t>D</w:t>
      </w:r>
      <w:r w:rsidRPr="00107DCA">
        <w:t>e constructie van de dakopstanden, die bovenop de draagconstructie van het plat dak worden geplaatst.</w:t>
      </w:r>
    </w:p>
    <w:p w14:paraId="542803AA" w14:textId="77777777" w:rsidR="001D00B9" w:rsidRPr="00107DCA" w:rsidRDefault="001D00B9" w:rsidP="001D00B9">
      <w:pPr>
        <w:pStyle w:val="Kop6"/>
      </w:pPr>
      <w:r w:rsidRPr="00107DCA">
        <w:t>Meting</w:t>
      </w:r>
    </w:p>
    <w:p w14:paraId="1E21832D" w14:textId="77777777" w:rsidR="001D00B9" w:rsidRPr="00107DCA" w:rsidRDefault="001D00B9" w:rsidP="001D00B9">
      <w:pPr>
        <w:pStyle w:val="Plattetekstinspringen"/>
      </w:pPr>
      <w:r>
        <w:t>meeteenheid</w:t>
      </w:r>
      <w:r w:rsidRPr="00107DCA">
        <w:t>: lopende meter. De lengte van de dakopstanden wordt in de as gemeten.</w:t>
      </w:r>
    </w:p>
    <w:p w14:paraId="06B216D7" w14:textId="77777777" w:rsidR="001D00B9" w:rsidRPr="00107DCA" w:rsidRDefault="001D00B9" w:rsidP="001D00B9">
      <w:pPr>
        <w:pStyle w:val="Plattetekstinspringen"/>
      </w:pPr>
      <w:r>
        <w:t>aard</w:t>
      </w:r>
      <w:r w:rsidRPr="00107DCA">
        <w:t xml:space="preserve"> van de overeenkomst: Forfaitaire hoeveelheid (FH).</w:t>
      </w:r>
    </w:p>
    <w:p w14:paraId="7922E023" w14:textId="77777777" w:rsidR="001D00B9" w:rsidRPr="00107DCA" w:rsidRDefault="001D00B9" w:rsidP="001D00B9">
      <w:pPr>
        <w:pStyle w:val="Kop6"/>
      </w:pPr>
      <w:r w:rsidRPr="00107DCA">
        <w:t>Materiaal</w:t>
      </w:r>
    </w:p>
    <w:p w14:paraId="49FD9B18" w14:textId="77777777" w:rsidR="001D00B9" w:rsidRPr="00107DCA" w:rsidRDefault="001D00B9" w:rsidP="001D00B9">
      <w:pPr>
        <w:pStyle w:val="Plattetekstinspringen"/>
      </w:pPr>
      <w:r w:rsidRPr="00107DCA">
        <w:t>De gebruikte materialen voldoen aan de bepalingen van artikel 28.10 t.e.m. 28.16 en/of 28.22.</w:t>
      </w:r>
    </w:p>
    <w:p w14:paraId="2133D5A4" w14:textId="77777777" w:rsidR="001D00B9" w:rsidRPr="00107DCA" w:rsidRDefault="001D00B9" w:rsidP="001D00B9">
      <w:pPr>
        <w:pStyle w:val="Kop6"/>
      </w:pPr>
      <w:r w:rsidRPr="00107DCA">
        <w:t>Uitvoering</w:t>
      </w:r>
    </w:p>
    <w:p w14:paraId="5C97B9F6" w14:textId="77777777" w:rsidR="001D00B9" w:rsidRPr="00107DCA" w:rsidRDefault="001D00B9" w:rsidP="001D00B9">
      <w:pPr>
        <w:pStyle w:val="Plattetekstinspringen"/>
      </w:pPr>
      <w:r w:rsidRPr="00107DCA">
        <w:t>De detailplannen van de architect geven aan op welke manier de dakopstanden gerealiseerd moeten worden.</w:t>
      </w:r>
    </w:p>
    <w:p w14:paraId="43C5F3D9" w14:textId="77777777" w:rsidR="001D00B9" w:rsidRPr="00107DCA" w:rsidRDefault="001D00B9" w:rsidP="001D00B9">
      <w:pPr>
        <w:pStyle w:val="Kop3"/>
      </w:pPr>
      <w:bookmarkStart w:id="1662" w:name="_Toc384116248"/>
      <w:bookmarkStart w:id="1663" w:name="_Toc384116334"/>
      <w:bookmarkStart w:id="1664" w:name="_Toc387672379"/>
      <w:bookmarkStart w:id="1665" w:name="_Toc438633742"/>
      <w:r w:rsidRPr="00107DCA">
        <w:t>28.40.</w:t>
      </w:r>
      <w:r w:rsidRPr="00107DCA">
        <w:tab/>
        <w:t>vloeren – algemeen</w:t>
      </w:r>
      <w:bookmarkEnd w:id="1662"/>
      <w:bookmarkEnd w:id="1663"/>
      <w:bookmarkEnd w:id="1664"/>
      <w:bookmarkEnd w:id="1665"/>
      <w:r w:rsidRPr="00107DCA">
        <w:tab/>
      </w:r>
    </w:p>
    <w:p w14:paraId="1C28B1BD" w14:textId="77777777" w:rsidR="001D00B9" w:rsidRPr="00107DCA" w:rsidRDefault="001D00B9" w:rsidP="001D00B9">
      <w:pPr>
        <w:pStyle w:val="Kop6"/>
      </w:pPr>
      <w:r w:rsidRPr="00107DCA">
        <w:t>Omschrijving</w:t>
      </w:r>
    </w:p>
    <w:p w14:paraId="60375455" w14:textId="77777777" w:rsidR="001D00B9" w:rsidRPr="00107DCA" w:rsidRDefault="001D00B9" w:rsidP="001D00B9">
      <w:pPr>
        <w:pStyle w:val="Plattetekst"/>
      </w:pPr>
      <w:r w:rsidRPr="00107DCA">
        <w:t>De vloeren bestaan uit een houten draagconstructie. Deze constructie moet de verticale belasting (eigengewicht, vloerafwerking en gebruiksbelasting) overdragen naar de dragende wanden en de horizontale belasting (windbelasting) overdragen naar de schrankende wanden.</w:t>
      </w:r>
    </w:p>
    <w:p w14:paraId="45AB3551" w14:textId="77777777" w:rsidR="001D00B9" w:rsidRPr="00107DCA" w:rsidRDefault="001D00B9" w:rsidP="001D00B9">
      <w:pPr>
        <w:pStyle w:val="Kop6"/>
      </w:pPr>
      <w:r w:rsidRPr="00107DCA">
        <w:t>Materiaal</w:t>
      </w:r>
    </w:p>
    <w:p w14:paraId="5429489B" w14:textId="77777777" w:rsidR="001D00B9" w:rsidRPr="00107DCA" w:rsidRDefault="001D00B9" w:rsidP="001D00B9">
      <w:pPr>
        <w:pStyle w:val="Plattetekst"/>
      </w:pPr>
      <w:r>
        <w:t>Dit</w:t>
      </w:r>
      <w:r w:rsidRPr="00107DCA">
        <w:t xml:space="preserve"> bestek beschrijft de door de ontwerper gekozen opbouw van de vloeren.</w:t>
      </w:r>
    </w:p>
    <w:p w14:paraId="4ED33687" w14:textId="77777777" w:rsidR="001D00B9" w:rsidRPr="00107DCA" w:rsidRDefault="001D00B9" w:rsidP="001D00B9">
      <w:pPr>
        <w:pStyle w:val="Plattetekst"/>
      </w:pPr>
      <w:r w:rsidRPr="00107DCA">
        <w:t>Deze beschreven vloeropbouw garandeert de noodzakelijke prestaties van de vloer.</w:t>
      </w:r>
    </w:p>
    <w:p w14:paraId="17DFB92E" w14:textId="77777777" w:rsidR="001D00B9" w:rsidRPr="00107DCA" w:rsidRDefault="001D00B9" w:rsidP="001D00B9">
      <w:pPr>
        <w:pStyle w:val="Plattetekst"/>
      </w:pPr>
      <w:r w:rsidRPr="00107DCA">
        <w:t>De aannemer mag bij aanvang van de werken steeds een alternatieve draagstructuur voor de vloeropbouw voorstellen aan het bestuur.</w:t>
      </w:r>
    </w:p>
    <w:p w14:paraId="7CCFCEE8" w14:textId="77777777" w:rsidR="001D00B9" w:rsidRPr="00107DCA" w:rsidRDefault="001D00B9" w:rsidP="001D00B9">
      <w:pPr>
        <w:pStyle w:val="Plattetekst"/>
      </w:pPr>
      <w:r w:rsidRPr="00107DCA">
        <w:t xml:space="preserve">Aan de hand van detailtekeningen, technische fiches, testrapporten, rekennota’s en technische goedkeuringen dient de aannemer aan te tonen dat t.o.v. de in </w:t>
      </w:r>
      <w:r>
        <w:t>dit</w:t>
      </w:r>
      <w:r w:rsidRPr="00107DCA">
        <w:t xml:space="preserve"> bestek beschreven vloeropbouw:</w:t>
      </w:r>
    </w:p>
    <w:p w14:paraId="4B419922" w14:textId="77777777" w:rsidR="001D00B9" w:rsidRPr="00107DCA" w:rsidRDefault="001D00B9" w:rsidP="001D00B9">
      <w:pPr>
        <w:pStyle w:val="Plattetekstinspringen"/>
      </w:pPr>
      <w:r w:rsidRPr="00107DCA">
        <w:t>dezelfde of betere prestaties op gebied van stabiliteit behaald worden. De berekeningen dienen te gebeuren volgens Eurocode 5.</w:t>
      </w:r>
    </w:p>
    <w:p w14:paraId="2E9C9B1F" w14:textId="77777777" w:rsidR="001D00B9" w:rsidRPr="00107DCA" w:rsidRDefault="001D00B9" w:rsidP="001D00B9">
      <w:pPr>
        <w:pStyle w:val="Plattetekstinspringen"/>
      </w:pPr>
      <w:r w:rsidRPr="00107DCA">
        <w:t xml:space="preserve">dezelfde of betere thermische prestaties behaald worden. Het isolatiemateriaal zoals voorgeschreven in </w:t>
      </w:r>
      <w:r>
        <w:t>dit</w:t>
      </w:r>
      <w:r w:rsidRPr="00107DCA">
        <w:t xml:space="preserve"> bestek dient gebruikt te worden.</w:t>
      </w:r>
    </w:p>
    <w:p w14:paraId="48F7D212" w14:textId="77777777" w:rsidR="001D00B9" w:rsidRPr="00107DCA" w:rsidRDefault="001D00B9" w:rsidP="001D00B9">
      <w:pPr>
        <w:pStyle w:val="Plattetekstinspringen"/>
      </w:pPr>
      <w:r w:rsidRPr="00107DCA">
        <w:t>dezelfde of betere akoestische prestaties volgens NBN S 01-400-1 – ‘normaal akoestisch comfort’ gehaald worden.</w:t>
      </w:r>
    </w:p>
    <w:p w14:paraId="6642E643" w14:textId="77777777" w:rsidR="001D00B9" w:rsidRPr="00107DCA" w:rsidRDefault="001D00B9" w:rsidP="001D00B9">
      <w:pPr>
        <w:pStyle w:val="Plattetekstinspringen"/>
      </w:pPr>
      <w:r w:rsidRPr="00107DCA">
        <w:t>indien van toepassing, dezelfde of een betere brandweerstand volgens de ‘Basisnormen brand’ (KB van 7/07/1994 met aanvullingen en wijzigingen) gehaald wordt.</w:t>
      </w:r>
    </w:p>
    <w:p w14:paraId="2F887D7F" w14:textId="77777777" w:rsidR="001D00B9" w:rsidRPr="00107DCA" w:rsidRDefault="001D00B9" w:rsidP="001D00B9">
      <w:pPr>
        <w:pStyle w:val="Plattetekstinspringen"/>
      </w:pPr>
      <w:r w:rsidRPr="00107DCA">
        <w:t>de vloerdikte zoals aangegeven op de plannen niet overschreden wordt om de vereiste minimale verdiepingshoogte te kunnen respecteren.</w:t>
      </w:r>
    </w:p>
    <w:p w14:paraId="22432CDB" w14:textId="77777777" w:rsidR="001D00B9" w:rsidRPr="00107DCA" w:rsidRDefault="001D00B9" w:rsidP="001D00B9">
      <w:pPr>
        <w:pStyle w:val="Plattetekstinspringen"/>
      </w:pPr>
      <w:r w:rsidRPr="00107DCA">
        <w:t>specifiek voor dit project: (in te vullen door architect en/of ingenieur)</w:t>
      </w:r>
    </w:p>
    <w:p w14:paraId="061C9E7C" w14:textId="77777777" w:rsidR="001D00B9" w:rsidRPr="00107DCA" w:rsidRDefault="001D00B9" w:rsidP="001D00B9">
      <w:pPr>
        <w:pStyle w:val="Plattetekstinspringen2"/>
      </w:pPr>
      <w:r w:rsidRPr="00107DCA">
        <w:t>…</w:t>
      </w:r>
    </w:p>
    <w:p w14:paraId="12F8B51F" w14:textId="77777777" w:rsidR="001D00B9" w:rsidRPr="00107DCA" w:rsidRDefault="001D00B9" w:rsidP="001D00B9">
      <w:pPr>
        <w:pStyle w:val="Plattetekstinspringen2"/>
      </w:pPr>
      <w:r w:rsidRPr="00107DCA">
        <w:t>…</w:t>
      </w:r>
    </w:p>
    <w:p w14:paraId="6A4910F8" w14:textId="77777777" w:rsidR="001D00B9" w:rsidRPr="00107DCA" w:rsidRDefault="001D00B9" w:rsidP="001D00B9">
      <w:pPr>
        <w:pStyle w:val="Plattetekstinspringen2"/>
      </w:pPr>
      <w:r w:rsidRPr="00107DCA">
        <w:t>…</w:t>
      </w:r>
    </w:p>
    <w:p w14:paraId="101CE877" w14:textId="77777777" w:rsidR="001D00B9" w:rsidRPr="00107DCA" w:rsidRDefault="001D00B9" w:rsidP="001D00B9">
      <w:pPr>
        <w:pStyle w:val="Plattetekst"/>
      </w:pPr>
      <w:r w:rsidRPr="00107DCA">
        <w:t xml:space="preserve">Indien de aannemer de equivalentie van zijn alternatieve vloeropbouw met de in </w:t>
      </w:r>
      <w:r>
        <w:t>dit</w:t>
      </w:r>
      <w:r w:rsidRPr="00107DCA">
        <w:t xml:space="preserve"> bestek beschreven vloeropbouw op bovenvernoemde gebieden kan aantonen, mag hij de vloeren uitvoeren volgens zijn alternatieve vloeropbouw. In dit geval verbindt de aannemer zich er toe deze alternatieve vloeropbouw uit te voeren zonder prijsconsequenties voor onderhavig artikel.</w:t>
      </w:r>
    </w:p>
    <w:p w14:paraId="400EE610" w14:textId="77777777" w:rsidR="001D00B9" w:rsidRPr="00107DCA" w:rsidRDefault="001D00B9" w:rsidP="001D00B9">
      <w:pPr>
        <w:pStyle w:val="Plattetekst"/>
      </w:pPr>
      <w:r w:rsidRPr="00107DCA">
        <w:t>De onderdelen van de alternatieve vloer dienen te voldoen aan de toepasselijke specificaties van artikels 28.10 tot en met 28.21.</w:t>
      </w:r>
    </w:p>
    <w:p w14:paraId="169CBC92" w14:textId="77777777" w:rsidR="001D00B9" w:rsidRPr="00107DCA" w:rsidRDefault="001D00B9" w:rsidP="001D00B9">
      <w:pPr>
        <w:pStyle w:val="Kop3"/>
      </w:pPr>
      <w:bookmarkStart w:id="1666" w:name="_Toc384116249"/>
      <w:bookmarkStart w:id="1667" w:name="_Toc384116335"/>
      <w:bookmarkStart w:id="1668" w:name="_Toc387672380"/>
      <w:bookmarkStart w:id="1669" w:name="_Toc438633743"/>
      <w:r w:rsidRPr="00107DCA">
        <w:t>28.41.</w:t>
      </w:r>
      <w:r w:rsidRPr="00107DCA">
        <w:tab/>
        <w:t>vloeren – roostering met beplating</w:t>
      </w:r>
      <w:r w:rsidRPr="00107DCA">
        <w:tab/>
      </w:r>
      <w:r w:rsidRPr="002172B4">
        <w:rPr>
          <w:rStyle w:val="MeetChar"/>
        </w:rPr>
        <w:t>|FH|m2</w:t>
      </w:r>
      <w:bookmarkEnd w:id="1666"/>
      <w:bookmarkEnd w:id="1667"/>
      <w:bookmarkEnd w:id="1668"/>
      <w:bookmarkEnd w:id="1669"/>
    </w:p>
    <w:p w14:paraId="15FAEED4" w14:textId="77777777" w:rsidR="001D00B9" w:rsidRPr="00107DCA" w:rsidRDefault="001D00B9" w:rsidP="001D00B9">
      <w:pPr>
        <w:pStyle w:val="Kop6"/>
      </w:pPr>
      <w:r w:rsidRPr="00107DCA">
        <w:t>Omschrijving</w:t>
      </w:r>
    </w:p>
    <w:p w14:paraId="56A900EC" w14:textId="77777777" w:rsidR="001D00B9" w:rsidRPr="00107DCA" w:rsidRDefault="001D00B9" w:rsidP="001D00B9">
      <w:pPr>
        <w:pStyle w:val="Plattetekst"/>
      </w:pPr>
      <w:r w:rsidRPr="00107DCA">
        <w:t xml:space="preserve">De liggers zijn de hoofddraagconstructie voor de vloer.  De vloer wordt langs de bovenzijde voorzien van een structurele beplating.  Deze beplating zorgt voor het uitstijven van de vloer in zijn vlak en heeft  een belangrijke functie in het overbrengen van de horizontale krachten.  </w:t>
      </w:r>
    </w:p>
    <w:p w14:paraId="2C9549A2" w14:textId="77777777" w:rsidR="001D00B9" w:rsidRPr="00107DCA" w:rsidRDefault="001D00B9" w:rsidP="001D00B9">
      <w:pPr>
        <w:pStyle w:val="Kop6"/>
      </w:pPr>
      <w:r w:rsidRPr="00107DCA">
        <w:t>Meting</w:t>
      </w:r>
    </w:p>
    <w:p w14:paraId="763694E7" w14:textId="77777777" w:rsidR="001D00B9" w:rsidRPr="00107DCA" w:rsidRDefault="001D00B9" w:rsidP="001D00B9">
      <w:pPr>
        <w:pStyle w:val="Plattetekstinspringen"/>
      </w:pPr>
      <w:r>
        <w:t>m</w:t>
      </w:r>
      <w:r w:rsidRPr="00107DCA">
        <w:t>eeteenheid: per m²</w:t>
      </w:r>
    </w:p>
    <w:p w14:paraId="26FB65F2" w14:textId="77777777" w:rsidR="001D00B9" w:rsidRPr="00107DCA" w:rsidRDefault="001D00B9" w:rsidP="001D00B9">
      <w:pPr>
        <w:pStyle w:val="Plattetekstinspringen"/>
      </w:pPr>
      <w:r>
        <w:t>m</w:t>
      </w:r>
      <w:r w:rsidRPr="00107DCA">
        <w:t>eetcode: netto oppervlakte, gemeten tot aan het buitenvlak van de houtskeletwand</w:t>
      </w:r>
      <w:r>
        <w:br/>
      </w:r>
      <w:r w:rsidRPr="00107DCA">
        <w:t>Zijn inbegrepen in de prijs</w:t>
      </w:r>
    </w:p>
    <w:p w14:paraId="1582AA7E" w14:textId="77777777" w:rsidR="001D00B9" w:rsidRPr="00107DCA" w:rsidRDefault="001D00B9" w:rsidP="001D00B9">
      <w:pPr>
        <w:pStyle w:val="Plattetekstinspringen2"/>
      </w:pPr>
      <w:r w:rsidRPr="00107DCA">
        <w:t>Alle voorbereidende werk- en productietekeningen</w:t>
      </w:r>
    </w:p>
    <w:p w14:paraId="50D35261" w14:textId="77777777" w:rsidR="001D00B9" w:rsidRPr="00107DCA" w:rsidRDefault="001D00B9" w:rsidP="001D00B9">
      <w:pPr>
        <w:pStyle w:val="Plattetekstinspringen2"/>
      </w:pPr>
      <w:r w:rsidRPr="00107DCA">
        <w:t>De dragende balken en eventuele dwarse verstijvingen</w:t>
      </w:r>
    </w:p>
    <w:p w14:paraId="560C2C54" w14:textId="77777777" w:rsidR="001D00B9" w:rsidRPr="00107DCA" w:rsidRDefault="001D00B9" w:rsidP="001D00B9">
      <w:pPr>
        <w:pStyle w:val="Plattetekstinspringen2"/>
      </w:pPr>
      <w:r w:rsidRPr="00107DCA">
        <w:t>De boven- en onderbeplatingen</w:t>
      </w:r>
    </w:p>
    <w:p w14:paraId="2C0D6B3B" w14:textId="77777777" w:rsidR="001D00B9" w:rsidRPr="00107DCA" w:rsidRDefault="001D00B9" w:rsidP="001D00B9">
      <w:pPr>
        <w:pStyle w:val="Plattetekstinspringen2"/>
      </w:pPr>
      <w:r w:rsidRPr="00107DCA">
        <w:t>De eventuele isolatie tussen de vloerbalken</w:t>
      </w:r>
    </w:p>
    <w:p w14:paraId="19D792AC" w14:textId="77777777" w:rsidR="001D00B9" w:rsidRPr="00107DCA" w:rsidRDefault="001D00B9" w:rsidP="001D00B9">
      <w:pPr>
        <w:pStyle w:val="Plattetekstinspringen2"/>
      </w:pPr>
      <w:r w:rsidRPr="00107DCA">
        <w:t>De eventuele prefabricatie en montage en alle hierbij horende werken en leveringen</w:t>
      </w:r>
    </w:p>
    <w:p w14:paraId="7E229AF6" w14:textId="77777777" w:rsidR="001D00B9" w:rsidRPr="00107DCA" w:rsidRDefault="001D00B9" w:rsidP="001D00B9">
      <w:pPr>
        <w:pStyle w:val="Plattetekstinspringen2"/>
      </w:pPr>
      <w:r w:rsidRPr="00107DCA">
        <w:t>Het laten en/of maken van openingen in de vloer en het dichtmaken achteraf</w:t>
      </w:r>
    </w:p>
    <w:p w14:paraId="109FBE57" w14:textId="77777777" w:rsidR="001D00B9" w:rsidRPr="00107DCA" w:rsidRDefault="001D00B9" w:rsidP="001D00B9">
      <w:pPr>
        <w:pStyle w:val="Plattetekstinspringen2"/>
      </w:pPr>
      <w:r w:rsidRPr="00107DCA">
        <w:t>Opleg- en verbindingselementen (metalen schoenen, verankeringsijzers, schroefdraadstangen, bandijzer, nagels, bouten, schroeven, vijzen)</w:t>
      </w:r>
    </w:p>
    <w:p w14:paraId="5B55C388" w14:textId="77777777" w:rsidR="001D00B9" w:rsidRPr="00107DCA" w:rsidRDefault="001D00B9" w:rsidP="001D00B9">
      <w:pPr>
        <w:pStyle w:val="Plattetekstinspringen2"/>
      </w:pPr>
      <w:r w:rsidRPr="00107DCA">
        <w:t>De eventuele folies ter hoogte van de kopse kanten van de vloer</w:t>
      </w:r>
    </w:p>
    <w:p w14:paraId="043B0D87" w14:textId="77777777" w:rsidR="001D00B9" w:rsidRPr="00107DCA" w:rsidRDefault="001D00B9" w:rsidP="001D00B9">
      <w:pPr>
        <w:pStyle w:val="Plattetekstinspringen2"/>
      </w:pPr>
      <w:r w:rsidRPr="00107DCA">
        <w:t>Beschermingsmaatregelen</w:t>
      </w:r>
    </w:p>
    <w:p w14:paraId="6882B4B4" w14:textId="77777777" w:rsidR="001D00B9" w:rsidRPr="00107DCA" w:rsidRDefault="001D00B9" w:rsidP="001D00B9">
      <w:pPr>
        <w:pStyle w:val="Plattetekstinspringen"/>
      </w:pPr>
      <w:r w:rsidRPr="00107DCA">
        <w:t>Niet inbegrepen in de prijs zijn de eventuele dekvloer, akoestische isolatie bovenop de draagvloer en de vloerafwerking. Hiervoor wordt verwezen naar de desbetreffende artikels uit deel 5.</w:t>
      </w:r>
    </w:p>
    <w:p w14:paraId="795B5439" w14:textId="77777777" w:rsidR="001D00B9" w:rsidRPr="00107DCA" w:rsidRDefault="001D00B9" w:rsidP="001D00B9">
      <w:pPr>
        <w:pStyle w:val="Plattetekstinspringen"/>
      </w:pPr>
      <w:r>
        <w:t>aard</w:t>
      </w:r>
      <w:r w:rsidRPr="00107DCA">
        <w:t xml:space="preserve"> van de overeenkomst: Forfaitaire Hoeveelheid (FH).</w:t>
      </w:r>
    </w:p>
    <w:p w14:paraId="3FBB120F" w14:textId="77777777" w:rsidR="001D00B9" w:rsidRPr="00107DCA" w:rsidRDefault="001D00B9" w:rsidP="001D00B9">
      <w:pPr>
        <w:pStyle w:val="Kop6"/>
      </w:pPr>
      <w:r w:rsidRPr="00107DCA">
        <w:t>Materiaal</w:t>
      </w:r>
    </w:p>
    <w:p w14:paraId="06B08CF7" w14:textId="77777777" w:rsidR="001D00B9" w:rsidRPr="00107DCA" w:rsidRDefault="001D00B9" w:rsidP="001D00B9">
      <w:pPr>
        <w:pStyle w:val="Plattetekstinspringen"/>
      </w:pPr>
      <w:r w:rsidRPr="00107DCA">
        <w:t>Vloeropbouw van boven naar beneden:</w:t>
      </w:r>
    </w:p>
    <w:p w14:paraId="3E1C8618" w14:textId="77777777" w:rsidR="001D00B9" w:rsidRPr="00107DCA" w:rsidRDefault="001D00B9" w:rsidP="001D00B9">
      <w:pPr>
        <w:pStyle w:val="Plattetekstinspringen"/>
      </w:pPr>
      <w:r w:rsidRPr="00107DCA">
        <w:t>Structurele beplating volgens:</w:t>
      </w:r>
    </w:p>
    <w:p w14:paraId="6751208E" w14:textId="77777777" w:rsidR="001D00B9" w:rsidRPr="00107DCA" w:rsidRDefault="001D00B9" w:rsidP="001D00B9">
      <w:pPr>
        <w:pStyle w:val="Plattetekstinspringen2"/>
      </w:pPr>
      <w:r w:rsidRPr="002314C7">
        <w:rPr>
          <w:rStyle w:val="ofwelChar"/>
        </w:rPr>
        <w:t>(ofwel)</w:t>
      </w:r>
      <w:r w:rsidRPr="00107DCA">
        <w:t xml:space="preserve"> 28.12.11 – OSB; dikte: … mm</w:t>
      </w:r>
    </w:p>
    <w:p w14:paraId="2E5ADF9F" w14:textId="77777777" w:rsidR="001D00B9" w:rsidRPr="00107DCA" w:rsidRDefault="001D00B9" w:rsidP="001D00B9">
      <w:pPr>
        <w:pStyle w:val="Plattetekstinspringen2"/>
      </w:pPr>
      <w:r w:rsidRPr="002314C7">
        <w:rPr>
          <w:rStyle w:val="ofwelChar"/>
        </w:rPr>
        <w:t xml:space="preserve">(ofwel) </w:t>
      </w:r>
      <w:r w:rsidRPr="00107DCA">
        <w:t>28.12.12 – spaanplaat; dikte: … mm</w:t>
      </w:r>
    </w:p>
    <w:p w14:paraId="6F41B026" w14:textId="77777777" w:rsidR="001D00B9" w:rsidRPr="00107DCA" w:rsidRDefault="001D00B9" w:rsidP="001D00B9">
      <w:pPr>
        <w:pStyle w:val="Plattetekstinspringen2"/>
      </w:pPr>
      <w:r w:rsidRPr="002314C7">
        <w:rPr>
          <w:rStyle w:val="ofwelChar"/>
        </w:rPr>
        <w:t>(ofwel)</w:t>
      </w:r>
      <w:r w:rsidRPr="00107DCA">
        <w:t xml:space="preserve"> 28.12.13 – multiplex; dikte: … mm</w:t>
      </w:r>
    </w:p>
    <w:p w14:paraId="460F9665" w14:textId="77777777" w:rsidR="001D00B9" w:rsidRPr="00107DCA" w:rsidRDefault="001D00B9" w:rsidP="001D00B9">
      <w:pPr>
        <w:pStyle w:val="Plattetekstinspringen2"/>
      </w:pPr>
      <w:r w:rsidRPr="002314C7">
        <w:rPr>
          <w:rStyle w:val="ofwelChar"/>
        </w:rPr>
        <w:t>(ofwel)</w:t>
      </w:r>
      <w:r w:rsidRPr="00107DCA">
        <w:t xml:space="preserve"> 28.12.14 – MDF; dikte: … mm</w:t>
      </w:r>
    </w:p>
    <w:p w14:paraId="5F096C71" w14:textId="77777777" w:rsidR="001D00B9" w:rsidRPr="00107DCA" w:rsidRDefault="001D00B9" w:rsidP="001D00B9">
      <w:pPr>
        <w:pStyle w:val="Plattetekstinspringen2"/>
      </w:pPr>
      <w:r w:rsidRPr="002314C7">
        <w:rPr>
          <w:rStyle w:val="ofwelChar"/>
        </w:rPr>
        <w:t>(ofwel)</w:t>
      </w:r>
      <w:r w:rsidRPr="00107DCA">
        <w:t xml:space="preserve"> 28.12.15 – LVL; dikte: … mm</w:t>
      </w:r>
    </w:p>
    <w:p w14:paraId="07921D65" w14:textId="77777777" w:rsidR="001D00B9" w:rsidRPr="00107DCA" w:rsidRDefault="001D00B9" w:rsidP="001D00B9">
      <w:pPr>
        <w:pStyle w:val="Plattetekstinspringen"/>
      </w:pPr>
      <w:r w:rsidRPr="00107DCA">
        <w:t>Vloerbalken volgens:</w:t>
      </w:r>
    </w:p>
    <w:p w14:paraId="0B7E6637" w14:textId="77777777" w:rsidR="001D00B9" w:rsidRPr="00107DCA" w:rsidRDefault="001D00B9" w:rsidP="001D00B9">
      <w:pPr>
        <w:pStyle w:val="Plattetekstinspringen2"/>
      </w:pPr>
      <w:r w:rsidRPr="002314C7">
        <w:rPr>
          <w:rStyle w:val="ofwelChar"/>
        </w:rPr>
        <w:t>(ofwel)</w:t>
      </w:r>
      <w:r w:rsidRPr="00107DCA">
        <w:t xml:space="preserve"> 28.21.10 – massief hout; hoogte: … mm</w:t>
      </w:r>
    </w:p>
    <w:p w14:paraId="0B23FA24" w14:textId="77777777" w:rsidR="001D00B9" w:rsidRPr="00107DCA" w:rsidRDefault="001D00B9" w:rsidP="001D00B9">
      <w:pPr>
        <w:pStyle w:val="Plattetekstinspringen2"/>
      </w:pPr>
      <w:r w:rsidRPr="002314C7">
        <w:rPr>
          <w:rStyle w:val="ofwelChar"/>
        </w:rPr>
        <w:t>(ofwel)</w:t>
      </w:r>
      <w:r w:rsidRPr="00107DCA">
        <w:t xml:space="preserve"> 28.21.20 - LVL; hoogte: … mm</w:t>
      </w:r>
    </w:p>
    <w:p w14:paraId="7E3FE65B" w14:textId="77777777" w:rsidR="001D00B9" w:rsidRDefault="001D00B9" w:rsidP="001D00B9">
      <w:pPr>
        <w:pStyle w:val="Plattetekstinspringen2"/>
      </w:pPr>
      <w:r w:rsidRPr="002314C7">
        <w:rPr>
          <w:rStyle w:val="ofwelChar"/>
        </w:rPr>
        <w:t>(ofwel)</w:t>
      </w:r>
      <w:r w:rsidRPr="00107DCA">
        <w:t xml:space="preserve"> 28.21.30 – lichte samengestelde liggers; hoogte: … mm</w:t>
      </w:r>
    </w:p>
    <w:p w14:paraId="7475227F" w14:textId="77777777" w:rsidR="001D00B9" w:rsidRPr="00107DCA" w:rsidRDefault="001D00B9" w:rsidP="001D00B9">
      <w:pPr>
        <w:pStyle w:val="Plattetekstinspringen2"/>
      </w:pPr>
      <w:r w:rsidRPr="002314C7">
        <w:rPr>
          <w:rStyle w:val="ofwelChar"/>
        </w:rPr>
        <w:t>(ofwel)</w:t>
      </w:r>
      <w:r>
        <w:t xml:space="preserve"> 28.21.4</w:t>
      </w:r>
      <w:r w:rsidRPr="00107DCA">
        <w:t xml:space="preserve">0 – </w:t>
      </w:r>
      <w:r>
        <w:t>gelijmd gelamineerde</w:t>
      </w:r>
      <w:r w:rsidRPr="00107DCA">
        <w:t xml:space="preserve"> liggers; hoogte: … mm</w:t>
      </w:r>
    </w:p>
    <w:p w14:paraId="4CB962A3" w14:textId="77777777" w:rsidR="001D00B9" w:rsidRPr="00107DCA" w:rsidRDefault="001D00B9" w:rsidP="001D00B9">
      <w:pPr>
        <w:pStyle w:val="Plattetekstinspringen"/>
      </w:pPr>
      <w:r w:rsidRPr="00107DCA">
        <w:t>Isolatie tussen de vloerbalken volgens:</w:t>
      </w:r>
    </w:p>
    <w:p w14:paraId="7F09F4D5" w14:textId="77777777" w:rsidR="001D00B9" w:rsidRPr="00107DCA" w:rsidRDefault="001D00B9" w:rsidP="001D00B9">
      <w:pPr>
        <w:pStyle w:val="Plattetekstinspringen2"/>
      </w:pPr>
      <w:r w:rsidRPr="002314C7">
        <w:rPr>
          <w:rStyle w:val="ofwelChar"/>
        </w:rPr>
        <w:t>(ofwel)</w:t>
      </w:r>
      <w:r w:rsidRPr="00107DCA">
        <w:t xml:space="preserve"> 28.13.10 – minerale wol; dikte: … mm</w:t>
      </w:r>
    </w:p>
    <w:p w14:paraId="3C02859E" w14:textId="77777777" w:rsidR="001D00B9" w:rsidRPr="00107DCA" w:rsidRDefault="001D00B9" w:rsidP="001D00B9">
      <w:pPr>
        <w:pStyle w:val="Plattetekstinspringen2"/>
      </w:pPr>
      <w:r w:rsidRPr="002314C7">
        <w:rPr>
          <w:rStyle w:val="ofwelChar"/>
        </w:rPr>
        <w:t>(ofwel)</w:t>
      </w:r>
      <w:r w:rsidRPr="00107DCA">
        <w:t xml:space="preserve"> 28.13.20 – cellulosevlokken; dikte: … mm</w:t>
      </w:r>
    </w:p>
    <w:p w14:paraId="47CCCA27" w14:textId="77777777" w:rsidR="001D00B9" w:rsidRPr="00107DCA" w:rsidRDefault="001D00B9" w:rsidP="001D00B9">
      <w:pPr>
        <w:pStyle w:val="Plattetekstinspringen2"/>
      </w:pPr>
      <w:r w:rsidRPr="002314C7">
        <w:rPr>
          <w:rStyle w:val="ofwelChar"/>
        </w:rPr>
        <w:t>(ofwel)</w:t>
      </w:r>
      <w:r w:rsidRPr="00107DCA">
        <w:t xml:space="preserve"> 28.13.30 - houtwol; dikte: … mm</w:t>
      </w:r>
    </w:p>
    <w:p w14:paraId="16740626" w14:textId="77777777" w:rsidR="001D00B9" w:rsidRPr="00107DCA" w:rsidRDefault="001D00B9" w:rsidP="001D00B9">
      <w:pPr>
        <w:pStyle w:val="Plattetekstinspringen"/>
      </w:pPr>
      <w:r w:rsidRPr="00107DCA">
        <w:t>Regelstructuur voor binnenafwerking volgens:</w:t>
      </w:r>
    </w:p>
    <w:p w14:paraId="7C1C9A52" w14:textId="77777777" w:rsidR="001D00B9" w:rsidRPr="00107DCA" w:rsidRDefault="001D00B9" w:rsidP="001D00B9">
      <w:pPr>
        <w:pStyle w:val="Plattetekstinspringen2"/>
      </w:pPr>
      <w:r w:rsidRPr="002314C7">
        <w:rPr>
          <w:rStyle w:val="ofwelChar"/>
        </w:rPr>
        <w:t>(ofwel)</w:t>
      </w:r>
      <w:r w:rsidRPr="00107DCA">
        <w:t xml:space="preserve"> 28.15.10 – hout; hoogte: … mm</w:t>
      </w:r>
    </w:p>
    <w:p w14:paraId="705936AB" w14:textId="77777777" w:rsidR="001D00B9" w:rsidRPr="00107DCA" w:rsidRDefault="001D00B9" w:rsidP="001D00B9">
      <w:pPr>
        <w:pStyle w:val="Plattetekstinspringen2"/>
      </w:pPr>
      <w:r w:rsidRPr="002314C7">
        <w:rPr>
          <w:rStyle w:val="ofwelChar"/>
        </w:rPr>
        <w:t>(ofwel)</w:t>
      </w:r>
      <w:r w:rsidRPr="00107DCA">
        <w:t xml:space="preserve"> 28.15.20 – metaal; hoogte: … mm</w:t>
      </w:r>
    </w:p>
    <w:p w14:paraId="29933A21" w14:textId="77777777" w:rsidR="001D00B9" w:rsidRPr="00107DCA" w:rsidRDefault="001D00B9" w:rsidP="001D00B9">
      <w:pPr>
        <w:pStyle w:val="Plattetekstinspringen"/>
      </w:pPr>
      <w:r w:rsidRPr="00107DCA">
        <w:t xml:space="preserve">Beplating als afwerking volgens: </w:t>
      </w:r>
    </w:p>
    <w:p w14:paraId="1029CF25" w14:textId="77777777" w:rsidR="001D00B9" w:rsidRPr="00107DCA" w:rsidRDefault="001D00B9" w:rsidP="001D00B9">
      <w:pPr>
        <w:pStyle w:val="Plattetekstinspringen2"/>
      </w:pPr>
      <w:r w:rsidRPr="002314C7">
        <w:rPr>
          <w:rStyle w:val="ofwelChar"/>
        </w:rPr>
        <w:t>(ofwel)</w:t>
      </w:r>
      <w:r w:rsidRPr="00107DCA">
        <w:t xml:space="preserve"> 28.12.21 – gipskartonplaat; dikte: … mm</w:t>
      </w:r>
    </w:p>
    <w:p w14:paraId="2EFC7909" w14:textId="77777777" w:rsidR="001D00B9" w:rsidRPr="00107DCA" w:rsidRDefault="001D00B9" w:rsidP="001D00B9">
      <w:pPr>
        <w:pStyle w:val="Plattetekstinspringen2"/>
      </w:pPr>
      <w:r w:rsidRPr="002314C7">
        <w:rPr>
          <w:rStyle w:val="ofwelChar"/>
        </w:rPr>
        <w:t>(ofwel)</w:t>
      </w:r>
      <w:r w:rsidRPr="00107DCA">
        <w:t xml:space="preserve"> 28.12.22 – gipsvezelplaat; dikte: … mm</w:t>
      </w:r>
    </w:p>
    <w:p w14:paraId="26BC29C2" w14:textId="77777777" w:rsidR="001D00B9" w:rsidRPr="00107DCA" w:rsidRDefault="001D00B9" w:rsidP="001D00B9">
      <w:pPr>
        <w:pStyle w:val="Plattetekstinspringen2"/>
      </w:pPr>
      <w:r w:rsidRPr="002314C7">
        <w:rPr>
          <w:rStyle w:val="ofwelChar"/>
        </w:rPr>
        <w:t>(ofwel)</w:t>
      </w:r>
      <w:r w:rsidRPr="00107DCA">
        <w:t xml:space="preserve"> 28.12.30 – vezelcementplaat; dikte: … mm</w:t>
      </w:r>
    </w:p>
    <w:p w14:paraId="1B9AC900" w14:textId="77777777" w:rsidR="001D00B9" w:rsidRPr="00107DCA" w:rsidRDefault="001D00B9" w:rsidP="001D00B9">
      <w:pPr>
        <w:pStyle w:val="Plattetekstinspringen2"/>
      </w:pPr>
      <w:r w:rsidRPr="002314C7">
        <w:rPr>
          <w:rStyle w:val="ofwelChar"/>
        </w:rPr>
        <w:t>(ofwel)</w:t>
      </w:r>
      <w:r w:rsidRPr="00107DCA">
        <w:t xml:space="preserve"> 28.12.40 – calciumsilicaatplaat; dikte: … mm</w:t>
      </w:r>
    </w:p>
    <w:p w14:paraId="1C1DD075" w14:textId="77777777" w:rsidR="001D00B9" w:rsidRPr="00107DCA" w:rsidRDefault="001D00B9" w:rsidP="001D00B9">
      <w:pPr>
        <w:pStyle w:val="Kop6"/>
      </w:pPr>
      <w:r w:rsidRPr="00107DCA">
        <w:t>Uitvoering</w:t>
      </w:r>
    </w:p>
    <w:p w14:paraId="3ED2C89C" w14:textId="77777777" w:rsidR="001D00B9" w:rsidRPr="00107DCA" w:rsidRDefault="001D00B9" w:rsidP="001D00B9">
      <w:pPr>
        <w:pStyle w:val="Plattetekstinspringen"/>
      </w:pPr>
      <w:r w:rsidRPr="00107DCA">
        <w:t>De structurele beplating wordt op de werf aan de roostering bevestigd volgens de aanwijzingen op de stabiliteitsplannen. De stabiliteitsplannen vermelden de vereiste bevestigingsmiddelen, tussenafstanden, het al dan niet te verlijmen of ‘blocken’ van plaatvoegen, ….</w:t>
      </w:r>
    </w:p>
    <w:p w14:paraId="3766D3AD" w14:textId="77777777" w:rsidR="001D00B9" w:rsidRPr="00107DCA" w:rsidRDefault="001D00B9" w:rsidP="001D00B9">
      <w:pPr>
        <w:pStyle w:val="Kop6"/>
      </w:pPr>
      <w:r w:rsidRPr="00107DCA">
        <w:t>Toepassing</w:t>
      </w:r>
    </w:p>
    <w:p w14:paraId="7ED366DD" w14:textId="77777777" w:rsidR="001D00B9" w:rsidRPr="00107DCA" w:rsidRDefault="001D00B9" w:rsidP="001D00B9">
      <w:pPr>
        <w:pStyle w:val="Plattetekstinspringen"/>
      </w:pPr>
      <w:r w:rsidRPr="00107DCA">
        <w:t>Alle verdiepingsvloeren</w:t>
      </w:r>
    </w:p>
    <w:p w14:paraId="0F1E3662" w14:textId="77777777" w:rsidR="001D00B9" w:rsidRPr="00107DCA" w:rsidRDefault="001D00B9" w:rsidP="001D00B9">
      <w:pPr>
        <w:pStyle w:val="Kop3"/>
      </w:pPr>
      <w:bookmarkStart w:id="1670" w:name="_Toc384116250"/>
      <w:bookmarkStart w:id="1671" w:name="_Toc384116336"/>
      <w:bookmarkStart w:id="1672" w:name="_Toc387672381"/>
      <w:bookmarkStart w:id="1673" w:name="_Toc438633744"/>
      <w:r w:rsidRPr="00107DCA">
        <w:t>28.42.</w:t>
      </w:r>
      <w:r w:rsidRPr="00107DCA">
        <w:tab/>
        <w:t>vloeren – geprefabriceerde houten vloeren</w:t>
      </w:r>
      <w:bookmarkEnd w:id="1670"/>
      <w:bookmarkEnd w:id="1671"/>
      <w:bookmarkEnd w:id="1672"/>
      <w:bookmarkEnd w:id="1673"/>
    </w:p>
    <w:p w14:paraId="1518F817" w14:textId="77777777" w:rsidR="001D00B9" w:rsidRPr="00107DCA" w:rsidRDefault="001D00B9" w:rsidP="001D00B9">
      <w:pPr>
        <w:pStyle w:val="Kop4"/>
      </w:pPr>
      <w:bookmarkStart w:id="1674" w:name="_Toc384116251"/>
      <w:bookmarkStart w:id="1675" w:name="_Toc384116337"/>
      <w:bookmarkStart w:id="1676" w:name="_Toc387672382"/>
      <w:bookmarkStart w:id="1677" w:name="_Toc438633745"/>
      <w:r w:rsidRPr="00107DCA">
        <w:t>28.42.10.</w:t>
      </w:r>
      <w:r w:rsidRPr="00107DCA">
        <w:tab/>
        <w:t>vloeren – geprefabriceerde houten vloeren/roostering met beplating</w:t>
      </w:r>
      <w:r w:rsidRPr="00107DCA">
        <w:tab/>
      </w:r>
      <w:r w:rsidRPr="002172B4">
        <w:rPr>
          <w:rStyle w:val="MeetChar"/>
        </w:rPr>
        <w:t>|FH|m2</w:t>
      </w:r>
      <w:bookmarkEnd w:id="1674"/>
      <w:bookmarkEnd w:id="1675"/>
      <w:bookmarkEnd w:id="1676"/>
      <w:bookmarkEnd w:id="1677"/>
    </w:p>
    <w:p w14:paraId="79F23D74" w14:textId="77777777" w:rsidR="001D00B9" w:rsidRPr="00107DCA" w:rsidRDefault="001D00B9" w:rsidP="001D00B9">
      <w:pPr>
        <w:pStyle w:val="Kop4"/>
      </w:pPr>
      <w:bookmarkStart w:id="1678" w:name="_Toc384116252"/>
      <w:bookmarkStart w:id="1679" w:name="_Toc384116338"/>
      <w:bookmarkStart w:id="1680" w:name="_Toc387672383"/>
      <w:bookmarkStart w:id="1681" w:name="_Toc438633746"/>
      <w:r w:rsidRPr="00107DCA">
        <w:t>28.42.20.</w:t>
      </w:r>
      <w:r w:rsidRPr="00107DCA">
        <w:tab/>
        <w:t>vloeren – geprefabriceerde houten vloeren/kokervormige vloeren</w:t>
      </w:r>
      <w:r w:rsidRPr="00107DCA">
        <w:tab/>
      </w:r>
      <w:r w:rsidRPr="002172B4">
        <w:rPr>
          <w:rStyle w:val="MeetChar"/>
        </w:rPr>
        <w:t>|FH|m2</w:t>
      </w:r>
      <w:bookmarkEnd w:id="1678"/>
      <w:bookmarkEnd w:id="1679"/>
      <w:bookmarkEnd w:id="1680"/>
      <w:bookmarkEnd w:id="1681"/>
    </w:p>
    <w:p w14:paraId="5D2C86B2" w14:textId="77777777" w:rsidR="001D00B9" w:rsidRPr="00107DCA" w:rsidRDefault="001D00B9" w:rsidP="001D00B9">
      <w:pPr>
        <w:pStyle w:val="Kop4"/>
      </w:pPr>
      <w:bookmarkStart w:id="1682" w:name="_Toc384116253"/>
      <w:bookmarkStart w:id="1683" w:name="_Toc384116339"/>
      <w:bookmarkStart w:id="1684" w:name="_Toc387672384"/>
      <w:bookmarkStart w:id="1685" w:name="_Toc438633747"/>
      <w:r w:rsidRPr="00107DCA">
        <w:t>28.42.30.</w:t>
      </w:r>
      <w:r w:rsidRPr="00107DCA">
        <w:tab/>
        <w:t>vloeren – geprefabriceerde houten vloeren/massieve houten vloeren</w:t>
      </w:r>
      <w:r w:rsidRPr="00107DCA">
        <w:tab/>
      </w:r>
      <w:r w:rsidRPr="002172B4">
        <w:rPr>
          <w:rStyle w:val="MeetChar"/>
        </w:rPr>
        <w:t>|FH|m2</w:t>
      </w:r>
      <w:bookmarkEnd w:id="1682"/>
      <w:bookmarkEnd w:id="1683"/>
      <w:bookmarkEnd w:id="1684"/>
      <w:bookmarkEnd w:id="1685"/>
    </w:p>
    <w:p w14:paraId="103848BD" w14:textId="77777777" w:rsidR="001D00B9" w:rsidRPr="00107DCA" w:rsidRDefault="001D00B9" w:rsidP="001D00B9">
      <w:pPr>
        <w:pStyle w:val="Kop3"/>
      </w:pPr>
      <w:bookmarkStart w:id="1686" w:name="_Toc384116254"/>
      <w:bookmarkStart w:id="1687" w:name="_Toc384116340"/>
      <w:bookmarkStart w:id="1688" w:name="_Toc387672385"/>
      <w:bookmarkStart w:id="1689" w:name="_Toc438633748"/>
      <w:r w:rsidRPr="00107DCA">
        <w:t>28.43.</w:t>
      </w:r>
      <w:r w:rsidRPr="00107DCA">
        <w:tab/>
        <w:t>vloeren – hout-betonvloeren</w:t>
      </w:r>
      <w:r w:rsidRPr="00107DCA">
        <w:tab/>
      </w:r>
      <w:r w:rsidRPr="002172B4">
        <w:rPr>
          <w:rStyle w:val="MeetChar"/>
        </w:rPr>
        <w:t>|FH|m2</w:t>
      </w:r>
      <w:bookmarkEnd w:id="1686"/>
      <w:bookmarkEnd w:id="1687"/>
      <w:bookmarkEnd w:id="1688"/>
      <w:bookmarkEnd w:id="1689"/>
    </w:p>
    <w:p w14:paraId="5A4B279E" w14:textId="77777777" w:rsidR="001D00B9" w:rsidRPr="00107DCA" w:rsidRDefault="001D00B9" w:rsidP="001D00B9">
      <w:pPr>
        <w:pStyle w:val="Kop3"/>
      </w:pPr>
      <w:bookmarkStart w:id="1690" w:name="_Toc384116255"/>
      <w:bookmarkStart w:id="1691" w:name="_Toc384116341"/>
      <w:bookmarkStart w:id="1692" w:name="_Toc387672386"/>
      <w:bookmarkStart w:id="1693" w:name="_Toc438633749"/>
      <w:r w:rsidRPr="00107DCA">
        <w:t>28.44.</w:t>
      </w:r>
      <w:r w:rsidRPr="00107DCA">
        <w:tab/>
        <w:t>vloeren – randisolatie</w:t>
      </w:r>
      <w:r w:rsidRPr="00107DCA">
        <w:tab/>
      </w:r>
      <w:r w:rsidRPr="002172B4">
        <w:rPr>
          <w:rStyle w:val="MeetChar"/>
        </w:rPr>
        <w:t>|FH|m</w:t>
      </w:r>
      <w:bookmarkEnd w:id="1690"/>
      <w:bookmarkEnd w:id="1691"/>
      <w:bookmarkEnd w:id="1692"/>
      <w:bookmarkEnd w:id="1693"/>
      <w:r w:rsidRPr="00107DCA">
        <w:tab/>
      </w:r>
    </w:p>
    <w:p w14:paraId="103BB1A4" w14:textId="77777777" w:rsidR="001D00B9" w:rsidRPr="00107DCA" w:rsidRDefault="001D00B9" w:rsidP="001D00B9">
      <w:pPr>
        <w:pStyle w:val="Kop6"/>
      </w:pPr>
      <w:r w:rsidRPr="00107DCA">
        <w:t>Omschrijving</w:t>
      </w:r>
    </w:p>
    <w:p w14:paraId="5D1AA0DD" w14:textId="77777777" w:rsidR="001D00B9" w:rsidRPr="00107DCA" w:rsidRDefault="001D00B9" w:rsidP="001D00B9">
      <w:pPr>
        <w:pStyle w:val="Plattetekst"/>
      </w:pPr>
      <w:r>
        <w:t>R</w:t>
      </w:r>
      <w:r w:rsidRPr="00107DCA">
        <w:t>andisolatie ter hoogte van de kopse kant van de vloerconstructies die opliggen op buitenwanden.</w:t>
      </w:r>
    </w:p>
    <w:p w14:paraId="619A38A4" w14:textId="77777777" w:rsidR="001D00B9" w:rsidRPr="00107DCA" w:rsidRDefault="001D00B9" w:rsidP="001D00B9">
      <w:pPr>
        <w:pStyle w:val="Kop6"/>
      </w:pPr>
      <w:r w:rsidRPr="00107DCA">
        <w:t>Meting</w:t>
      </w:r>
    </w:p>
    <w:p w14:paraId="747BDD2B" w14:textId="77777777" w:rsidR="001D00B9" w:rsidRPr="00107DCA" w:rsidRDefault="001D00B9" w:rsidP="001D00B9">
      <w:pPr>
        <w:pStyle w:val="Plattetekstinspringen"/>
      </w:pPr>
      <w:r>
        <w:t>meeteenheid</w:t>
      </w:r>
      <w:r w:rsidRPr="00107DCA">
        <w:t>: lopende meter. De lengte van de randisolatie wordt in de as gemeten.</w:t>
      </w:r>
    </w:p>
    <w:p w14:paraId="4EE0A28C" w14:textId="77777777" w:rsidR="001D00B9" w:rsidRPr="00107DCA" w:rsidRDefault="001D00B9" w:rsidP="001D00B9">
      <w:pPr>
        <w:pStyle w:val="Plattetekstinspringen"/>
      </w:pPr>
      <w:r>
        <w:t>aard</w:t>
      </w:r>
      <w:r w:rsidRPr="00107DCA">
        <w:t xml:space="preserve"> van de overeenkomst: Forfaitaire hoeveelheid (FH).</w:t>
      </w:r>
    </w:p>
    <w:p w14:paraId="1AC8AC4E" w14:textId="77777777" w:rsidR="001D00B9" w:rsidRPr="00107DCA" w:rsidRDefault="001D00B9" w:rsidP="001D00B9">
      <w:pPr>
        <w:pStyle w:val="Kop6"/>
      </w:pPr>
      <w:r w:rsidRPr="00107DCA">
        <w:t>Materiaal</w:t>
      </w:r>
    </w:p>
    <w:p w14:paraId="1F86DED7" w14:textId="77777777" w:rsidR="001D00B9" w:rsidRPr="00107DCA" w:rsidRDefault="001D00B9" w:rsidP="001D00B9">
      <w:pPr>
        <w:pStyle w:val="Plattetekstinspringen"/>
      </w:pPr>
      <w:r w:rsidRPr="00107DCA">
        <w:t>De randisolatie wordt uitgevoerd in:</w:t>
      </w:r>
    </w:p>
    <w:p w14:paraId="141FA1EB" w14:textId="77777777" w:rsidR="001D00B9" w:rsidRPr="00107DCA" w:rsidRDefault="001D00B9" w:rsidP="001D00B9">
      <w:pPr>
        <w:pStyle w:val="Plattetekstinspringen2"/>
      </w:pPr>
      <w:r w:rsidRPr="002314C7">
        <w:rPr>
          <w:rStyle w:val="ofwelChar"/>
        </w:rPr>
        <w:t>(ofwel)</w:t>
      </w:r>
      <w:r w:rsidRPr="00107DCA">
        <w:t xml:space="preserve"> 28.12.16 – houtvezelisolatieplaat; dikte: … mm</w:t>
      </w:r>
    </w:p>
    <w:p w14:paraId="1C93769C" w14:textId="77777777" w:rsidR="001D00B9" w:rsidRPr="00107DCA" w:rsidRDefault="001D00B9" w:rsidP="001D00B9">
      <w:pPr>
        <w:pStyle w:val="Plattetekstinspringen2"/>
      </w:pPr>
      <w:r w:rsidRPr="002314C7">
        <w:rPr>
          <w:rStyle w:val="ofwelChar"/>
        </w:rPr>
        <w:t>(ofwel)</w:t>
      </w:r>
      <w:r w:rsidRPr="00107DCA">
        <w:t xml:space="preserve"> 28.13.10 – minerale wol; dikte: … mm</w:t>
      </w:r>
    </w:p>
    <w:p w14:paraId="603A0806" w14:textId="77777777" w:rsidR="001D00B9" w:rsidRPr="00107DCA" w:rsidRDefault="001D00B9" w:rsidP="001D00B9">
      <w:pPr>
        <w:pStyle w:val="Plattetekstinspringen2"/>
      </w:pPr>
      <w:r w:rsidRPr="002314C7">
        <w:rPr>
          <w:rStyle w:val="ofwelChar"/>
        </w:rPr>
        <w:t>(ofwel)</w:t>
      </w:r>
      <w:r w:rsidRPr="00107DCA">
        <w:t xml:space="preserve"> …</w:t>
      </w:r>
    </w:p>
    <w:p w14:paraId="2D52C7B7" w14:textId="77777777" w:rsidR="001D00B9" w:rsidRPr="00107DCA" w:rsidRDefault="001D00B9" w:rsidP="001D00B9">
      <w:pPr>
        <w:pStyle w:val="Kop6"/>
      </w:pPr>
      <w:r w:rsidRPr="00107DCA">
        <w:t>Uitvoering</w:t>
      </w:r>
    </w:p>
    <w:p w14:paraId="5BC482C8" w14:textId="77777777" w:rsidR="001D00B9" w:rsidRPr="00107DCA" w:rsidRDefault="001D00B9" w:rsidP="001D00B9">
      <w:pPr>
        <w:pStyle w:val="Plattetekstinspringen"/>
      </w:pPr>
      <w:r w:rsidRPr="00107DCA">
        <w:t xml:space="preserve">De detailplannen van de architect geven aan op welke manier de aansluiting vloer-wanden moet gerealiseerd worden. </w:t>
      </w:r>
    </w:p>
    <w:p w14:paraId="1CDA218D" w14:textId="77777777" w:rsidR="001D00B9" w:rsidRPr="00107DCA" w:rsidRDefault="001D00B9" w:rsidP="001D00B9">
      <w:pPr>
        <w:pStyle w:val="Plattetekstinspringen"/>
      </w:pPr>
      <w:r w:rsidRPr="00107DCA">
        <w:t>De dikte van de randisolatie wordt aangegeven in de gedetailleerde meetstaat of op de plannen.</w:t>
      </w:r>
    </w:p>
    <w:p w14:paraId="7745F177" w14:textId="77777777" w:rsidR="001D00B9" w:rsidRPr="00107DCA" w:rsidRDefault="001D00B9" w:rsidP="001D00B9">
      <w:pPr>
        <w:pStyle w:val="Plattetekstinspringen"/>
      </w:pPr>
      <w:r w:rsidRPr="00107DCA">
        <w:t xml:space="preserve">Indien de buitenbeplating van de wanden moet doorgetrokken worden over de kopse kant van de vloerconstructie moet dit duidelijk aangegeven worden op de detailtekeningen van de architect. </w:t>
      </w:r>
    </w:p>
    <w:p w14:paraId="514D5ADD" w14:textId="77777777" w:rsidR="001D00B9" w:rsidRPr="00107DCA" w:rsidRDefault="001D00B9" w:rsidP="001D00B9">
      <w:pPr>
        <w:pStyle w:val="Plattetekstinspringen"/>
      </w:pPr>
      <w:r w:rsidRPr="00107DCA">
        <w:t>Indien deze wandbeplating niet de functie van randisolatie heeft, is deze extra oppervlakte van de wandbeplating inbegrepen in de eenheidsprijs van de wanden. De eventueel achterliggende randisolatie wordt gemeten onder dit artikel.</w:t>
      </w:r>
    </w:p>
    <w:p w14:paraId="1FA3BB36" w14:textId="77777777" w:rsidR="001D00B9" w:rsidRPr="00107DCA" w:rsidRDefault="001D00B9" w:rsidP="001D00B9">
      <w:pPr>
        <w:pStyle w:val="Kop2"/>
      </w:pPr>
      <w:bookmarkStart w:id="1694" w:name="_Toc384116256"/>
      <w:bookmarkStart w:id="1695" w:name="_Toc384116342"/>
      <w:bookmarkStart w:id="1696" w:name="_Toc387672387"/>
      <w:bookmarkStart w:id="1697" w:name="_Toc438633750"/>
      <w:r w:rsidRPr="00107DCA">
        <w:t>28.50.</w:t>
      </w:r>
      <w:r w:rsidRPr="00107DCA">
        <w:tab/>
        <w:t>hellende daken – algemeen</w:t>
      </w:r>
      <w:bookmarkEnd w:id="1694"/>
      <w:bookmarkEnd w:id="1695"/>
      <w:bookmarkEnd w:id="1696"/>
      <w:bookmarkEnd w:id="1697"/>
      <w:r w:rsidRPr="00107DCA">
        <w:tab/>
      </w:r>
    </w:p>
    <w:p w14:paraId="6751C1CF" w14:textId="77777777" w:rsidR="001D00B9" w:rsidRPr="00107DCA" w:rsidRDefault="001D00B9" w:rsidP="001D00B9">
      <w:pPr>
        <w:pStyle w:val="Kop6"/>
      </w:pPr>
      <w:bookmarkStart w:id="1698" w:name="_Toc384116257"/>
      <w:bookmarkStart w:id="1699" w:name="_Toc384116343"/>
      <w:bookmarkStart w:id="1700" w:name="_Toc387672388"/>
      <w:r w:rsidRPr="00107DCA">
        <w:t>Omschrijving</w:t>
      </w:r>
    </w:p>
    <w:p w14:paraId="46850F12" w14:textId="77777777" w:rsidR="001D00B9" w:rsidRPr="00107DCA" w:rsidRDefault="001D00B9" w:rsidP="001D00B9">
      <w:pPr>
        <w:pStyle w:val="Plattetekst"/>
      </w:pPr>
      <w:r w:rsidRPr="00107DCA">
        <w:t xml:space="preserve">De </w:t>
      </w:r>
      <w:r>
        <w:t>hellende</w:t>
      </w:r>
      <w:r w:rsidRPr="00107DCA">
        <w:t xml:space="preserve"> daken worden opgebouwd met een houten draagconstructie.</w:t>
      </w:r>
    </w:p>
    <w:p w14:paraId="799FFC74" w14:textId="77777777" w:rsidR="001D00B9" w:rsidRPr="00107DCA" w:rsidRDefault="001D00B9" w:rsidP="001D00B9">
      <w:pPr>
        <w:pStyle w:val="Kop6"/>
      </w:pPr>
      <w:r w:rsidRPr="00107DCA">
        <w:t>Materiaal</w:t>
      </w:r>
    </w:p>
    <w:p w14:paraId="09A4E2F5" w14:textId="77777777" w:rsidR="001D00B9" w:rsidRPr="00107DCA" w:rsidRDefault="001D00B9" w:rsidP="001D00B9">
      <w:pPr>
        <w:pStyle w:val="Plattetekst"/>
      </w:pPr>
      <w:r>
        <w:t>Dit</w:t>
      </w:r>
      <w:r w:rsidRPr="00107DCA">
        <w:t xml:space="preserve"> bestek beschrijft de door de ontwerper gekozen opbouw van de </w:t>
      </w:r>
      <w:r>
        <w:t>hellende</w:t>
      </w:r>
      <w:r w:rsidRPr="00107DCA">
        <w:t xml:space="preserve"> daken.</w:t>
      </w:r>
    </w:p>
    <w:p w14:paraId="15A38B60" w14:textId="77777777" w:rsidR="001D00B9" w:rsidRPr="00107DCA" w:rsidRDefault="001D00B9" w:rsidP="001D00B9">
      <w:pPr>
        <w:pStyle w:val="Plattetekst"/>
      </w:pPr>
      <w:r w:rsidRPr="00107DCA">
        <w:t>Deze beschreven dakopbouw garandeert de noodzakelijke prestaties van het dak.</w:t>
      </w:r>
    </w:p>
    <w:p w14:paraId="3E26A875" w14:textId="77777777" w:rsidR="001D00B9" w:rsidRPr="00107DCA" w:rsidRDefault="001D00B9" w:rsidP="001D00B9">
      <w:pPr>
        <w:pStyle w:val="Plattetekst"/>
      </w:pPr>
      <w:r w:rsidRPr="00107DCA">
        <w:t>De aannemer mag bij aanvang van de werken steeds een alternatieve draagstructuur voor de dakopbouw voorstellen aan het bestuur.</w:t>
      </w:r>
    </w:p>
    <w:p w14:paraId="6C196E63" w14:textId="77777777" w:rsidR="001D00B9" w:rsidRPr="00107DCA" w:rsidRDefault="001D00B9" w:rsidP="001D00B9">
      <w:pPr>
        <w:pStyle w:val="Plattetekst"/>
      </w:pPr>
      <w:r w:rsidRPr="00107DCA">
        <w:t xml:space="preserve">Aan de hand van detailtekeningen, technische fiches, testrapporten, rekennota’s en technische goedkeuringen </w:t>
      </w:r>
      <w:r>
        <w:t>moet</w:t>
      </w:r>
      <w:r w:rsidRPr="00107DCA">
        <w:t xml:space="preserve"> de aannemer aantonen dat t.o.v. de in </w:t>
      </w:r>
      <w:r>
        <w:t>dit</w:t>
      </w:r>
      <w:r w:rsidRPr="00107DCA">
        <w:t xml:space="preserve"> bestek beschreven dakopbouw:</w:t>
      </w:r>
    </w:p>
    <w:p w14:paraId="26ACBCA9" w14:textId="77777777" w:rsidR="001D00B9" w:rsidRPr="00107DCA" w:rsidRDefault="001D00B9" w:rsidP="001D00B9">
      <w:pPr>
        <w:pStyle w:val="Plattetekstinspringen"/>
      </w:pPr>
      <w:r w:rsidRPr="00107DCA">
        <w:t xml:space="preserve">dezelfde of betere prestaties op gebied van stabiliteit behaald worden. De berekeningen </w:t>
      </w:r>
      <w:r>
        <w:t>moeten</w:t>
      </w:r>
      <w:r w:rsidRPr="00107DCA">
        <w:t xml:space="preserve"> gebeuren volgens Eurocode 5.</w:t>
      </w:r>
    </w:p>
    <w:p w14:paraId="4BCE5A10" w14:textId="77777777" w:rsidR="001D00B9" w:rsidRPr="00107DCA" w:rsidRDefault="001D00B9" w:rsidP="001D00B9">
      <w:pPr>
        <w:pStyle w:val="Plattetekstinspringen"/>
      </w:pPr>
      <w:r w:rsidRPr="00107DCA">
        <w:t xml:space="preserve">dezelfde of betere thermische prestaties behaald worden. Het isolatiemateriaal zoals voorgeschreven in </w:t>
      </w:r>
      <w:r>
        <w:t xml:space="preserve">dit bestek moet </w:t>
      </w:r>
      <w:r w:rsidRPr="00107DCA">
        <w:t>gebruikt worden.</w:t>
      </w:r>
    </w:p>
    <w:p w14:paraId="4661FA45" w14:textId="77777777" w:rsidR="001D00B9" w:rsidRPr="00107DCA" w:rsidRDefault="001D00B9" w:rsidP="001D00B9">
      <w:pPr>
        <w:pStyle w:val="Plattetekstinspringen"/>
      </w:pPr>
      <w:r w:rsidRPr="00107DCA">
        <w:t>dezelfde of betere akoestische prestaties volgens NBN S 01-400-1 – ‘normaal akoestisch comfort’ gehaald worden.</w:t>
      </w:r>
    </w:p>
    <w:p w14:paraId="37CAF678" w14:textId="77777777" w:rsidR="001D00B9" w:rsidRPr="00107DCA" w:rsidRDefault="001D00B9" w:rsidP="001D00B9">
      <w:pPr>
        <w:pStyle w:val="Plattetekstinspringen"/>
      </w:pPr>
      <w:r w:rsidRPr="00107DCA">
        <w:t>indien van toepassing, dezelfde of een betere brandweerstand volgens de ‘Basisnormen brand’ (KB van 7/07/1994 met aanvullingen en wijzigingen) gehaald wordt</w:t>
      </w:r>
    </w:p>
    <w:p w14:paraId="005E256D" w14:textId="77777777" w:rsidR="001D00B9" w:rsidRPr="00107DCA" w:rsidRDefault="001D00B9" w:rsidP="001D00B9">
      <w:pPr>
        <w:pStyle w:val="Plattetekstinspringen"/>
      </w:pPr>
      <w:r w:rsidRPr="00107DCA">
        <w:t>dezelfde of betere hygrothermische prestaties behaald worden.</w:t>
      </w:r>
    </w:p>
    <w:p w14:paraId="36CE732E" w14:textId="77777777" w:rsidR="001D00B9" w:rsidRPr="00107DCA" w:rsidRDefault="001D00B9" w:rsidP="001D00B9">
      <w:pPr>
        <w:pStyle w:val="Plattetekstinspringen"/>
      </w:pPr>
      <w:r w:rsidRPr="00107DCA">
        <w:t xml:space="preserve">de dikte van de opbouw zoals aangegeven op de plannen niet overschreden wordt </w:t>
      </w:r>
      <w:r>
        <w:t xml:space="preserve">indien zich woonruimten onder het hellend dak bevinden </w:t>
      </w:r>
      <w:r w:rsidRPr="00107DCA">
        <w:t xml:space="preserve">om </w:t>
      </w:r>
      <w:r>
        <w:t xml:space="preserve">zo </w:t>
      </w:r>
      <w:r w:rsidRPr="00107DCA">
        <w:t>de vereiste minimale verdiepingshoogte te kunnen respecteren</w:t>
      </w:r>
    </w:p>
    <w:p w14:paraId="2925887A" w14:textId="77777777" w:rsidR="001D00B9" w:rsidRPr="00107DCA" w:rsidRDefault="001D00B9" w:rsidP="001D00B9">
      <w:pPr>
        <w:pStyle w:val="Plattetekstinspringen"/>
      </w:pPr>
      <w:r w:rsidRPr="00107DCA">
        <w:t>specifiek voor dit project: (in te vullen door architect en/of ingenieur)</w:t>
      </w:r>
    </w:p>
    <w:p w14:paraId="1FF16D3D" w14:textId="77777777" w:rsidR="001D00B9" w:rsidRPr="00107DCA" w:rsidRDefault="001D00B9" w:rsidP="001D00B9">
      <w:pPr>
        <w:pStyle w:val="Plattetekstinspringen2"/>
      </w:pPr>
      <w:r w:rsidRPr="00107DCA">
        <w:t>…</w:t>
      </w:r>
    </w:p>
    <w:p w14:paraId="0BF88A7D" w14:textId="77777777" w:rsidR="001D00B9" w:rsidRPr="00107DCA" w:rsidRDefault="001D00B9" w:rsidP="001D00B9">
      <w:pPr>
        <w:pStyle w:val="Plattetekstinspringen2"/>
      </w:pPr>
      <w:r w:rsidRPr="00107DCA">
        <w:t>…</w:t>
      </w:r>
    </w:p>
    <w:p w14:paraId="58E5A245" w14:textId="77777777" w:rsidR="001D00B9" w:rsidRPr="00107DCA" w:rsidRDefault="001D00B9" w:rsidP="001D00B9">
      <w:pPr>
        <w:pStyle w:val="Plattetekstinspringen2"/>
      </w:pPr>
      <w:r w:rsidRPr="00107DCA">
        <w:t>…</w:t>
      </w:r>
    </w:p>
    <w:p w14:paraId="7C8F0821" w14:textId="77777777" w:rsidR="001D00B9" w:rsidRPr="00107DCA" w:rsidRDefault="001D00B9" w:rsidP="001D00B9">
      <w:pPr>
        <w:pStyle w:val="Plattetekst"/>
      </w:pPr>
      <w:r w:rsidRPr="00107DCA">
        <w:t xml:space="preserve">Indien de aannemer de equivalentie van zijn alternatieve dakopbouw met de in </w:t>
      </w:r>
      <w:r>
        <w:t>dit</w:t>
      </w:r>
      <w:r w:rsidRPr="00107DCA">
        <w:t xml:space="preserve"> bestek beschreven dakopbouw op bovenvernoemde gebieden kan aantonen, mag hij de daken uitvoeren volgens zijn alternatieve dakopbouw. In dit geval verbindt de aannemer zich er toe deze alternatieve dakopbouw uit te voeren zonder prijsconsequenties voor onderhavig artikel.</w:t>
      </w:r>
    </w:p>
    <w:p w14:paraId="1637DCBE" w14:textId="77777777" w:rsidR="001D00B9" w:rsidRDefault="001D00B9" w:rsidP="001D00B9">
      <w:pPr>
        <w:pStyle w:val="Plattetekst"/>
      </w:pPr>
      <w:r w:rsidRPr="00107DCA">
        <w:t xml:space="preserve">De onderdelen van de alternatieve dakopbouw </w:t>
      </w:r>
      <w:r>
        <w:t>moeten</w:t>
      </w:r>
      <w:r w:rsidRPr="00107DCA">
        <w:t xml:space="preserve"> voldoen aan de toepasselijke specificaties van</w:t>
      </w:r>
      <w:r>
        <w:t xml:space="preserve"> artikels 28.10 tot en met 28.25</w:t>
      </w:r>
      <w:r w:rsidRPr="00107DCA">
        <w:t>.</w:t>
      </w:r>
    </w:p>
    <w:p w14:paraId="781C1726" w14:textId="77777777" w:rsidR="001D00B9" w:rsidRPr="00107DCA" w:rsidRDefault="001D00B9" w:rsidP="001D00B9">
      <w:pPr>
        <w:pStyle w:val="Kop3"/>
      </w:pPr>
      <w:bookmarkStart w:id="1701" w:name="_Toc438633751"/>
      <w:r w:rsidRPr="00107DCA">
        <w:t>28.51.</w:t>
      </w:r>
      <w:r w:rsidRPr="00107DCA">
        <w:tab/>
        <w:t>hellende daken – spanten</w:t>
      </w:r>
      <w:r w:rsidRPr="00107DCA">
        <w:tab/>
      </w:r>
      <w:r w:rsidRPr="002172B4">
        <w:rPr>
          <w:rStyle w:val="MeetChar"/>
        </w:rPr>
        <w:t>|FH|m</w:t>
      </w:r>
      <w:r>
        <w:rPr>
          <w:rStyle w:val="MeetChar"/>
        </w:rPr>
        <w:t>2</w:t>
      </w:r>
      <w:bookmarkEnd w:id="1698"/>
      <w:bookmarkEnd w:id="1699"/>
      <w:bookmarkEnd w:id="1700"/>
      <w:bookmarkEnd w:id="1701"/>
    </w:p>
    <w:p w14:paraId="68B0FA7F" w14:textId="77777777" w:rsidR="001D00B9" w:rsidRPr="00107DCA" w:rsidRDefault="001D00B9" w:rsidP="001D00B9">
      <w:pPr>
        <w:pStyle w:val="Kop6"/>
      </w:pPr>
      <w:r w:rsidRPr="00107DCA">
        <w:t>Omschrijving</w:t>
      </w:r>
    </w:p>
    <w:p w14:paraId="6886D757" w14:textId="77777777" w:rsidR="001D00B9" w:rsidRPr="00107DCA" w:rsidRDefault="001D00B9" w:rsidP="001D00B9">
      <w:pPr>
        <w:pStyle w:val="Plattetekst"/>
      </w:pPr>
      <w:r w:rsidRPr="00107DCA">
        <w:t xml:space="preserve">De dragende dakstructuur wordt opgebouwd uit houten spanten met inbegrip van de </w:t>
      </w:r>
      <w:r>
        <w:t>afsteuning op de wanden</w:t>
      </w:r>
      <w:r w:rsidRPr="00107DCA">
        <w:t>, nokbalken</w:t>
      </w:r>
      <w:r>
        <w:t xml:space="preserve"> of</w:t>
      </w:r>
      <w:r w:rsidRPr="00107DCA">
        <w:t xml:space="preserve"> nokruiterlatten en andere constructieelementen van hellende daken.  Alle bijhorende verbindings- en verankeringselementen en de windverbanden zijn in de eenheidsprijs begrepen. De spanten worden op regelmatige afstand geplaatst.</w:t>
      </w:r>
    </w:p>
    <w:p w14:paraId="18001274" w14:textId="77777777" w:rsidR="001D00B9" w:rsidRPr="00107DCA" w:rsidRDefault="001D00B9" w:rsidP="001D00B9">
      <w:pPr>
        <w:pStyle w:val="Kop6"/>
      </w:pPr>
      <w:r w:rsidRPr="00107DCA">
        <w:t>Meting</w:t>
      </w:r>
    </w:p>
    <w:p w14:paraId="55D0AA8E" w14:textId="77777777" w:rsidR="001D00B9" w:rsidRPr="00107DCA" w:rsidRDefault="001D00B9" w:rsidP="001D00B9">
      <w:pPr>
        <w:pStyle w:val="Plattetekstinspringen"/>
      </w:pPr>
      <w:r>
        <w:t>m</w:t>
      </w:r>
      <w:r w:rsidRPr="00107DCA">
        <w:t>eeteenheid: per m²</w:t>
      </w:r>
    </w:p>
    <w:p w14:paraId="412BEF30" w14:textId="77777777" w:rsidR="001D00B9" w:rsidRPr="00107DCA" w:rsidRDefault="001D00B9" w:rsidP="001D00B9">
      <w:pPr>
        <w:pStyle w:val="Plattetekstinspringen"/>
      </w:pPr>
      <w:r>
        <w:t>m</w:t>
      </w:r>
      <w:r w:rsidRPr="00107DCA">
        <w:t>eet</w:t>
      </w:r>
      <w:r>
        <w:t>code: netto oppervlakte</w:t>
      </w:r>
      <w:r>
        <w:br/>
      </w:r>
      <w:r w:rsidRPr="00107DCA">
        <w:t>Zijn inbegrepen in de prijs:</w:t>
      </w:r>
    </w:p>
    <w:p w14:paraId="4D83E9F7" w14:textId="77777777" w:rsidR="001D00B9" w:rsidRPr="00107DCA" w:rsidRDefault="001D00B9" w:rsidP="001D00B9">
      <w:pPr>
        <w:pStyle w:val="Plattetekstinspringen2"/>
      </w:pPr>
      <w:r w:rsidRPr="00107DCA">
        <w:t>Alle voorbereidende werk- en productietekeningen</w:t>
      </w:r>
    </w:p>
    <w:p w14:paraId="58B3874A" w14:textId="77777777" w:rsidR="001D00B9" w:rsidRPr="00107DCA" w:rsidRDefault="001D00B9" w:rsidP="001D00B9">
      <w:pPr>
        <w:pStyle w:val="Plattetekstinspringen2"/>
      </w:pPr>
      <w:r>
        <w:t>De spanten</w:t>
      </w:r>
      <w:r w:rsidRPr="00107DCA">
        <w:t xml:space="preserve"> en eventuele dwarse verstijvingen</w:t>
      </w:r>
    </w:p>
    <w:p w14:paraId="7A5A048F" w14:textId="77777777" w:rsidR="001D00B9" w:rsidRPr="00107DCA" w:rsidRDefault="001D00B9" w:rsidP="001D00B9">
      <w:pPr>
        <w:pStyle w:val="Plattetekstinspringen2"/>
      </w:pPr>
      <w:r w:rsidRPr="00107DCA">
        <w:t>De eventuele prefabricatie en montage en alle hierbij horende werken en leveringen</w:t>
      </w:r>
    </w:p>
    <w:p w14:paraId="6A6DEA9E" w14:textId="77777777" w:rsidR="001D00B9" w:rsidRDefault="001D00B9" w:rsidP="001D00B9">
      <w:pPr>
        <w:pStyle w:val="Plattetekstinspringen2"/>
      </w:pPr>
      <w:r>
        <w:t>De tengel- en panlatten</w:t>
      </w:r>
    </w:p>
    <w:p w14:paraId="15CE953B" w14:textId="77777777" w:rsidR="001D00B9" w:rsidRPr="00107DCA" w:rsidRDefault="001D00B9" w:rsidP="001D00B9">
      <w:pPr>
        <w:pStyle w:val="Plattetekstinspringen2"/>
      </w:pPr>
      <w:r>
        <w:t>Het dampscherm en onderdak</w:t>
      </w:r>
    </w:p>
    <w:p w14:paraId="313FA624" w14:textId="77777777" w:rsidR="001D00B9" w:rsidRDefault="001D00B9" w:rsidP="001D00B9">
      <w:pPr>
        <w:pStyle w:val="Plattetekstinspringen2"/>
      </w:pPr>
      <w:r w:rsidRPr="00107DCA">
        <w:t xml:space="preserve">De isolatie tussen de </w:t>
      </w:r>
      <w:r>
        <w:t>spanten</w:t>
      </w:r>
    </w:p>
    <w:p w14:paraId="71D58546" w14:textId="77777777" w:rsidR="001D00B9" w:rsidRDefault="001D00B9" w:rsidP="001D00B9">
      <w:pPr>
        <w:pStyle w:val="Plattetekstinspringen2"/>
      </w:pPr>
      <w:r>
        <w:t>De regelstructuur voor de binnenafwerking</w:t>
      </w:r>
    </w:p>
    <w:p w14:paraId="2766B23C" w14:textId="77777777" w:rsidR="001D00B9" w:rsidRPr="00107DCA" w:rsidRDefault="001D00B9" w:rsidP="001D00B9">
      <w:pPr>
        <w:pStyle w:val="Plattetekstinspringen2"/>
      </w:pPr>
      <w:r>
        <w:t>De binnenbeplating</w:t>
      </w:r>
    </w:p>
    <w:p w14:paraId="29D07F8A" w14:textId="77777777" w:rsidR="001D00B9" w:rsidRPr="00107DCA" w:rsidRDefault="001D00B9" w:rsidP="001D00B9">
      <w:pPr>
        <w:pStyle w:val="Plattetekstinspringen2"/>
      </w:pPr>
      <w:r w:rsidRPr="00107DCA">
        <w:t>Het maken van eventuele dakdoorgangen</w:t>
      </w:r>
    </w:p>
    <w:p w14:paraId="3EB99F82" w14:textId="77777777" w:rsidR="001D00B9" w:rsidRPr="00107DCA" w:rsidRDefault="001D00B9" w:rsidP="001D00B9">
      <w:pPr>
        <w:pStyle w:val="Plattetekstinspringen2"/>
      </w:pPr>
      <w:r w:rsidRPr="00107DCA">
        <w:t xml:space="preserve">Het uitvoeren van eventuele randafwerkingen </w:t>
      </w:r>
    </w:p>
    <w:p w14:paraId="722917EA" w14:textId="77777777" w:rsidR="001D00B9" w:rsidRPr="00107DCA" w:rsidRDefault="001D00B9" w:rsidP="001D00B9">
      <w:pPr>
        <w:pStyle w:val="Plattetekstinspringen2"/>
      </w:pPr>
      <w:r w:rsidRPr="00107DCA">
        <w:t xml:space="preserve">Opleg- en verbindingselementen </w:t>
      </w:r>
    </w:p>
    <w:p w14:paraId="2D87561C" w14:textId="77777777" w:rsidR="001D00B9" w:rsidRPr="00107DCA" w:rsidRDefault="001D00B9" w:rsidP="001D00B9">
      <w:pPr>
        <w:pStyle w:val="Plattetekstinspringen2"/>
      </w:pPr>
      <w:r w:rsidRPr="00107DCA">
        <w:t>Beschermingsmaatregelen</w:t>
      </w:r>
    </w:p>
    <w:p w14:paraId="3BFF2B71" w14:textId="77777777" w:rsidR="001D00B9" w:rsidRPr="00107DCA" w:rsidRDefault="001D00B9" w:rsidP="001D00B9">
      <w:pPr>
        <w:pStyle w:val="Plattetekstinspringen"/>
      </w:pPr>
      <w:r w:rsidRPr="00107DCA">
        <w:t>Niet inbegrepen in de prijs zijn de eventuele isolatie bovenop de dakstructuur, dak</w:t>
      </w:r>
      <w:r>
        <w:t>bedekking</w:t>
      </w:r>
      <w:r w:rsidRPr="00107DCA">
        <w:t>,</w:t>
      </w:r>
      <w:r>
        <w:t xml:space="preserve"> goten,</w:t>
      </w:r>
      <w:r w:rsidRPr="00107DCA">
        <w:t xml:space="preserve"> …. Hiervoor wordt verwezen naar </w:t>
      </w:r>
      <w:r>
        <w:t>hoofdstuk 31 en volgende</w:t>
      </w:r>
      <w:r w:rsidRPr="00107DCA">
        <w:t>.</w:t>
      </w:r>
    </w:p>
    <w:p w14:paraId="47325B87" w14:textId="77777777" w:rsidR="001D00B9" w:rsidRPr="00107DCA" w:rsidRDefault="001D00B9" w:rsidP="001D00B9">
      <w:pPr>
        <w:pStyle w:val="Plattetekstinspringen"/>
      </w:pPr>
      <w:r>
        <w:t>aard</w:t>
      </w:r>
      <w:r w:rsidRPr="00107DCA">
        <w:t xml:space="preserve"> van de overeenkomst: Forfaitaire Hoeveelheid (FH).</w:t>
      </w:r>
    </w:p>
    <w:p w14:paraId="71EE1CD6" w14:textId="77777777" w:rsidR="001D00B9" w:rsidRPr="00107DCA" w:rsidRDefault="001D00B9" w:rsidP="001D00B9">
      <w:pPr>
        <w:pStyle w:val="Kop6"/>
      </w:pPr>
      <w:r w:rsidRPr="00107DCA">
        <w:t>Materiaal</w:t>
      </w:r>
    </w:p>
    <w:p w14:paraId="56D532EE" w14:textId="77777777" w:rsidR="001D00B9" w:rsidRPr="00107DCA" w:rsidRDefault="001D00B9" w:rsidP="001D00B9">
      <w:pPr>
        <w:pStyle w:val="Plattetekst"/>
      </w:pPr>
      <w:r w:rsidRPr="00107DCA">
        <w:t>Dakopbouw van boven naar beneden:</w:t>
      </w:r>
    </w:p>
    <w:p w14:paraId="4C0FB199" w14:textId="77777777" w:rsidR="001D00B9" w:rsidRDefault="001D00B9" w:rsidP="001D00B9">
      <w:pPr>
        <w:pStyle w:val="Plattetekstinspringen"/>
      </w:pPr>
      <w:r>
        <w:t>Tengellatten en panlatten volgens 28.25.70.</w:t>
      </w:r>
    </w:p>
    <w:p w14:paraId="111D0BF5" w14:textId="77777777" w:rsidR="001D00B9" w:rsidRDefault="001D00B9" w:rsidP="001D00B9">
      <w:pPr>
        <w:pStyle w:val="Plattetekstinspringen"/>
      </w:pPr>
      <w:r>
        <w:t>Onderdak volgens</w:t>
      </w:r>
    </w:p>
    <w:p w14:paraId="22607386" w14:textId="77777777" w:rsidR="001D00B9" w:rsidRDefault="001D00B9" w:rsidP="001D00B9">
      <w:pPr>
        <w:pStyle w:val="Plattetekstinspringen2"/>
      </w:pPr>
      <w:r w:rsidRPr="00312883">
        <w:rPr>
          <w:rStyle w:val="ofwelChar"/>
        </w:rPr>
        <w:t>(ofwel)</w:t>
      </w:r>
      <w:r>
        <w:tab/>
        <w:t>28.14.12. – buitenfolie – hellende daken</w:t>
      </w:r>
    </w:p>
    <w:p w14:paraId="693C9406" w14:textId="77777777" w:rsidR="001D00B9" w:rsidRDefault="001D00B9" w:rsidP="001D00B9">
      <w:pPr>
        <w:pStyle w:val="Plattetekstinspringen2"/>
      </w:pPr>
      <w:r w:rsidRPr="00312883">
        <w:rPr>
          <w:rStyle w:val="ofwelChar"/>
        </w:rPr>
        <w:t>(ofwel)</w:t>
      </w:r>
      <w:r>
        <w:tab/>
        <w:t>28.12.16. – houtvezelisolatieplaat; dikte: … mm</w:t>
      </w:r>
    </w:p>
    <w:p w14:paraId="54079ACC" w14:textId="77777777" w:rsidR="001D00B9" w:rsidRDefault="001D00B9" w:rsidP="001D00B9">
      <w:pPr>
        <w:pStyle w:val="Plattetekstinspringen2"/>
      </w:pPr>
      <w:r w:rsidRPr="00312883">
        <w:rPr>
          <w:rStyle w:val="ofwelChar"/>
        </w:rPr>
        <w:t>(ofwel)</w:t>
      </w:r>
      <w:r>
        <w:tab/>
        <w:t>28.12.30. – vezelcementplaat; dikte: … mm</w:t>
      </w:r>
    </w:p>
    <w:p w14:paraId="42CA5E2C" w14:textId="77777777" w:rsidR="001D00B9" w:rsidRDefault="001D00B9" w:rsidP="001D00B9">
      <w:pPr>
        <w:pStyle w:val="Plattetekstinspringen"/>
      </w:pPr>
      <w:r>
        <w:t xml:space="preserve">Spanten volgens </w:t>
      </w:r>
    </w:p>
    <w:p w14:paraId="688BA48F" w14:textId="77777777" w:rsidR="001D00B9" w:rsidRDefault="001D00B9" w:rsidP="001D00B9">
      <w:pPr>
        <w:pStyle w:val="Plattetekstinspringen2"/>
      </w:pPr>
      <w:r w:rsidRPr="00312883">
        <w:rPr>
          <w:rStyle w:val="ofwelChar"/>
        </w:rPr>
        <w:t>(ofwel)</w:t>
      </w:r>
      <w:r>
        <w:tab/>
        <w:t>28.25.31. spanten – massief hout; hoogte: … mm</w:t>
      </w:r>
    </w:p>
    <w:p w14:paraId="5034F557" w14:textId="77777777" w:rsidR="001D00B9" w:rsidRDefault="001D00B9" w:rsidP="001D00B9">
      <w:pPr>
        <w:pStyle w:val="Plattetekstinspringen2"/>
      </w:pPr>
      <w:r w:rsidRPr="00312883">
        <w:rPr>
          <w:rStyle w:val="ofwelChar"/>
        </w:rPr>
        <w:t>(ofwel)</w:t>
      </w:r>
      <w:r>
        <w:t xml:space="preserve"> </w:t>
      </w:r>
      <w:r w:rsidRPr="00312883">
        <w:rPr>
          <w:rStyle w:val="Keuze-blauw"/>
        </w:rPr>
        <w:t>…</w:t>
      </w:r>
    </w:p>
    <w:p w14:paraId="1AB4D9F5" w14:textId="77777777" w:rsidR="001D00B9" w:rsidRDefault="001D00B9" w:rsidP="001D00B9">
      <w:pPr>
        <w:pStyle w:val="Plattetekstinspringen"/>
      </w:pPr>
      <w:r>
        <w:t>Isolatie volgens</w:t>
      </w:r>
    </w:p>
    <w:p w14:paraId="271A4D32" w14:textId="77777777" w:rsidR="001D00B9" w:rsidRDefault="001D00B9" w:rsidP="001D00B9">
      <w:pPr>
        <w:pStyle w:val="Plattetekstinspringen2"/>
      </w:pPr>
      <w:r w:rsidRPr="00312883">
        <w:rPr>
          <w:rStyle w:val="ofwelChar"/>
        </w:rPr>
        <w:t>(ofwel)</w:t>
      </w:r>
      <w:r>
        <w:tab/>
        <w:t>28.13.10. minerale wol; dikte volgens spanthoogte</w:t>
      </w:r>
    </w:p>
    <w:p w14:paraId="37102BB1" w14:textId="77777777" w:rsidR="001D00B9" w:rsidRDefault="001D00B9" w:rsidP="001D00B9">
      <w:pPr>
        <w:pStyle w:val="Plattetekstinspringen2"/>
      </w:pPr>
      <w:r w:rsidRPr="00312883">
        <w:rPr>
          <w:rStyle w:val="ofwelChar"/>
        </w:rPr>
        <w:t>(ofwel)</w:t>
      </w:r>
      <w:r>
        <w:tab/>
        <w:t>28.13.20. cellulosevlokken; dikte volgens spanthoogte</w:t>
      </w:r>
    </w:p>
    <w:p w14:paraId="0268E572" w14:textId="77777777" w:rsidR="001D00B9" w:rsidRDefault="001D00B9" w:rsidP="001D00B9">
      <w:pPr>
        <w:pStyle w:val="Plattetekstinspringen2"/>
      </w:pPr>
      <w:r w:rsidRPr="00312883">
        <w:rPr>
          <w:rStyle w:val="ofwelChar"/>
        </w:rPr>
        <w:t>(ofwel)</w:t>
      </w:r>
      <w:r>
        <w:tab/>
        <w:t>28.13.30. houtwol; dikte volgens spanthoogte</w:t>
      </w:r>
    </w:p>
    <w:p w14:paraId="0D36E61D" w14:textId="77777777" w:rsidR="001D00B9" w:rsidRDefault="001D00B9" w:rsidP="001D00B9">
      <w:pPr>
        <w:pStyle w:val="Plattetekstinspringen"/>
      </w:pPr>
      <w:r>
        <w:t xml:space="preserve">Binnenfolie volgens </w:t>
      </w:r>
    </w:p>
    <w:p w14:paraId="0E2693A6" w14:textId="77777777" w:rsidR="001D00B9" w:rsidRDefault="001D00B9" w:rsidP="001D00B9">
      <w:pPr>
        <w:pStyle w:val="Plattetekstinspringen2"/>
      </w:pPr>
      <w:r w:rsidRPr="00312883">
        <w:rPr>
          <w:rStyle w:val="ofwelChar"/>
        </w:rPr>
        <w:t xml:space="preserve">(ofwel) </w:t>
      </w:r>
      <w:r>
        <w:t>28.14.22. binnenfolie – hellende daken</w:t>
      </w:r>
    </w:p>
    <w:p w14:paraId="78FAF8BF" w14:textId="77777777" w:rsidR="001D00B9" w:rsidRDefault="001D00B9" w:rsidP="001D00B9">
      <w:pPr>
        <w:pStyle w:val="Plattetekstinspringen2"/>
      </w:pPr>
      <w:r w:rsidRPr="00312883">
        <w:rPr>
          <w:rStyle w:val="ofwelChar"/>
        </w:rPr>
        <w:t>(ofwel)</w:t>
      </w:r>
      <w:r>
        <w:t xml:space="preserve"> </w:t>
      </w:r>
      <w:r w:rsidRPr="00312883">
        <w:rPr>
          <w:rStyle w:val="Keuze-blauw"/>
        </w:rPr>
        <w:t>…</w:t>
      </w:r>
    </w:p>
    <w:p w14:paraId="4F25A3D8" w14:textId="77777777" w:rsidR="001D00B9" w:rsidRPr="00107DCA" w:rsidRDefault="001D00B9" w:rsidP="001D00B9">
      <w:pPr>
        <w:pStyle w:val="Plattetekstinspringen"/>
      </w:pPr>
      <w:r w:rsidRPr="00107DCA">
        <w:t>Regelstructuur voor binnenafwerking volgens:</w:t>
      </w:r>
    </w:p>
    <w:p w14:paraId="720B7FA4" w14:textId="77777777" w:rsidR="001D00B9" w:rsidRPr="00107DCA" w:rsidRDefault="001D00B9" w:rsidP="001D00B9">
      <w:pPr>
        <w:pStyle w:val="Plattetekstinspringen2"/>
      </w:pPr>
      <w:r w:rsidRPr="002314C7">
        <w:rPr>
          <w:rStyle w:val="ofwelChar"/>
        </w:rPr>
        <w:t>(ofwel)</w:t>
      </w:r>
      <w:r w:rsidRPr="00107DCA">
        <w:t xml:space="preserve"> 28.15.10</w:t>
      </w:r>
      <w:r>
        <w:t>.</w:t>
      </w:r>
      <w:r w:rsidRPr="00107DCA">
        <w:t xml:space="preserve"> hout; hoogte: … mm</w:t>
      </w:r>
    </w:p>
    <w:p w14:paraId="3E2C9F2E" w14:textId="77777777" w:rsidR="001D00B9" w:rsidRPr="00107DCA" w:rsidRDefault="001D00B9" w:rsidP="001D00B9">
      <w:pPr>
        <w:pStyle w:val="Plattetekstinspringen2"/>
      </w:pPr>
      <w:r w:rsidRPr="002314C7">
        <w:rPr>
          <w:rStyle w:val="ofwelChar"/>
        </w:rPr>
        <w:t>(ofwel)</w:t>
      </w:r>
      <w:r w:rsidRPr="00107DCA">
        <w:t xml:space="preserve"> 28.15.20</w:t>
      </w:r>
      <w:r>
        <w:t>.</w:t>
      </w:r>
      <w:r w:rsidRPr="00107DCA">
        <w:t xml:space="preserve"> metaal; hoogte: … mm</w:t>
      </w:r>
    </w:p>
    <w:p w14:paraId="50E37111" w14:textId="77777777" w:rsidR="001D00B9" w:rsidRPr="00107DCA" w:rsidRDefault="001D00B9" w:rsidP="001D00B9">
      <w:pPr>
        <w:pStyle w:val="Plattetekstinspringen"/>
      </w:pPr>
      <w:r w:rsidRPr="00107DCA">
        <w:t xml:space="preserve">Beplating als afwerking volgens: </w:t>
      </w:r>
    </w:p>
    <w:p w14:paraId="40756C59" w14:textId="77777777" w:rsidR="001D00B9" w:rsidRPr="00312883" w:rsidRDefault="001D00B9" w:rsidP="001D00B9">
      <w:pPr>
        <w:pStyle w:val="Plattetekstinspringen2"/>
        <w:rPr>
          <w:rStyle w:val="ofwelChar"/>
          <w:b w:val="0"/>
        </w:rPr>
      </w:pPr>
      <w:r w:rsidRPr="00FC5C9E">
        <w:rPr>
          <w:rStyle w:val="ofwelChar"/>
        </w:rPr>
        <w:t>(ofwel)</w:t>
      </w:r>
      <w:r>
        <w:rPr>
          <w:rStyle w:val="ofwelChar"/>
        </w:rPr>
        <w:t xml:space="preserve"> 28.12.11. OSB; dikte: … mm</w:t>
      </w:r>
    </w:p>
    <w:p w14:paraId="73CA5DA2" w14:textId="77777777" w:rsidR="001D00B9" w:rsidRPr="00107DCA" w:rsidRDefault="001D00B9" w:rsidP="001D00B9">
      <w:pPr>
        <w:pStyle w:val="Plattetekstinspringen2"/>
      </w:pPr>
      <w:r w:rsidRPr="002314C7">
        <w:rPr>
          <w:rStyle w:val="ofwelChar"/>
        </w:rPr>
        <w:t>(ofwel)</w:t>
      </w:r>
      <w:r>
        <w:t xml:space="preserve"> 28.12.21.</w:t>
      </w:r>
      <w:r w:rsidRPr="00107DCA">
        <w:t xml:space="preserve"> gipskartonplaat; dikte: … mm</w:t>
      </w:r>
    </w:p>
    <w:p w14:paraId="3576FEBF" w14:textId="77777777" w:rsidR="001D00B9" w:rsidRPr="00107DCA" w:rsidRDefault="001D00B9" w:rsidP="001D00B9">
      <w:pPr>
        <w:pStyle w:val="Plattetekstinspringen2"/>
      </w:pPr>
      <w:r w:rsidRPr="002314C7">
        <w:rPr>
          <w:rStyle w:val="ofwelChar"/>
        </w:rPr>
        <w:t>(ofwel)</w:t>
      </w:r>
      <w:r w:rsidRPr="00107DCA">
        <w:t xml:space="preserve"> 28.12.22</w:t>
      </w:r>
      <w:r>
        <w:t>.</w:t>
      </w:r>
      <w:r w:rsidRPr="00107DCA">
        <w:t xml:space="preserve"> gipsvezelplaat; dikte: … mm</w:t>
      </w:r>
    </w:p>
    <w:p w14:paraId="3117B8A2" w14:textId="77777777" w:rsidR="001D00B9" w:rsidRPr="00107DCA" w:rsidRDefault="001D00B9" w:rsidP="001D00B9">
      <w:pPr>
        <w:pStyle w:val="Plattetekstinspringen2"/>
      </w:pPr>
      <w:r w:rsidRPr="002314C7">
        <w:rPr>
          <w:rStyle w:val="ofwelChar"/>
        </w:rPr>
        <w:t>(ofwel)</w:t>
      </w:r>
      <w:r w:rsidRPr="00107DCA">
        <w:t xml:space="preserve"> 28.12.30</w:t>
      </w:r>
      <w:r>
        <w:t>.</w:t>
      </w:r>
      <w:r w:rsidRPr="00107DCA">
        <w:t xml:space="preserve"> vezelcementplaat; dikte: … mm</w:t>
      </w:r>
    </w:p>
    <w:p w14:paraId="7612F11F" w14:textId="77777777" w:rsidR="001D00B9" w:rsidRDefault="001D00B9" w:rsidP="001D00B9">
      <w:pPr>
        <w:pStyle w:val="Kop8"/>
      </w:pPr>
      <w:r>
        <w:t xml:space="preserve">Aanvullende specificaties </w:t>
      </w:r>
      <w:r w:rsidR="00156DE5">
        <w:t>(te schrappen door ontwerper indien niet van toepassing)</w:t>
      </w:r>
    </w:p>
    <w:p w14:paraId="4FB91D09" w14:textId="77777777" w:rsidR="001D00B9" w:rsidRDefault="001D00B9" w:rsidP="001D00B9">
      <w:pPr>
        <w:pStyle w:val="Plattetekstinspringen"/>
      </w:pPr>
      <w:r>
        <w:t xml:space="preserve">Bakgootconstructie volgens </w:t>
      </w:r>
    </w:p>
    <w:p w14:paraId="0B9BB5F8" w14:textId="77777777" w:rsidR="001D00B9" w:rsidRDefault="001D00B9" w:rsidP="001D00B9">
      <w:pPr>
        <w:pStyle w:val="Plattetekstinspringen2"/>
      </w:pPr>
      <w:r w:rsidRPr="00C83384">
        <w:rPr>
          <w:rStyle w:val="ofwelChar"/>
        </w:rPr>
        <w:t>(ofwel)</w:t>
      </w:r>
      <w:r>
        <w:t xml:space="preserve"> 28.25.51. massief hout</w:t>
      </w:r>
    </w:p>
    <w:p w14:paraId="6FA09A72" w14:textId="77777777" w:rsidR="001D00B9" w:rsidRDefault="001D00B9" w:rsidP="001D00B9">
      <w:pPr>
        <w:pStyle w:val="Plattetekstinspringen2"/>
      </w:pPr>
      <w:r w:rsidRPr="00C83384">
        <w:rPr>
          <w:rStyle w:val="ofwelChar"/>
        </w:rPr>
        <w:t>(ofwel)</w:t>
      </w:r>
      <w:r>
        <w:t xml:space="preserve"> …</w:t>
      </w:r>
    </w:p>
    <w:p w14:paraId="7F51FFD2" w14:textId="77777777" w:rsidR="001D00B9" w:rsidRDefault="001D00B9" w:rsidP="001D00B9">
      <w:pPr>
        <w:pStyle w:val="Plattetekstinspringen"/>
      </w:pPr>
      <w:r>
        <w:t xml:space="preserve">Dakrandoversteken volgens </w:t>
      </w:r>
    </w:p>
    <w:p w14:paraId="07D01799" w14:textId="77777777" w:rsidR="001D00B9" w:rsidRDefault="001D00B9" w:rsidP="001D00B9">
      <w:pPr>
        <w:pStyle w:val="Plattetekstinspringen2"/>
      </w:pPr>
      <w:r w:rsidRPr="00C83384">
        <w:rPr>
          <w:rStyle w:val="ofwelChar"/>
        </w:rPr>
        <w:t>(ofwel)</w:t>
      </w:r>
      <w:r>
        <w:t xml:space="preserve"> 28.25.61. massief hout</w:t>
      </w:r>
    </w:p>
    <w:p w14:paraId="5526093F" w14:textId="77777777" w:rsidR="001D00B9" w:rsidRPr="00C83384" w:rsidRDefault="001D00B9" w:rsidP="001D00B9">
      <w:pPr>
        <w:pStyle w:val="Plattetekstinspringen2"/>
      </w:pPr>
      <w:r w:rsidRPr="00C83384">
        <w:rPr>
          <w:rStyle w:val="ofwelChar"/>
        </w:rPr>
        <w:t xml:space="preserve">(ofwel) </w:t>
      </w:r>
      <w:r>
        <w:t>…</w:t>
      </w:r>
    </w:p>
    <w:p w14:paraId="2F3D865C" w14:textId="77777777" w:rsidR="001D00B9" w:rsidRPr="00107DCA" w:rsidRDefault="001D00B9" w:rsidP="001D00B9">
      <w:pPr>
        <w:pStyle w:val="Kop6"/>
      </w:pPr>
      <w:r w:rsidRPr="00107DCA">
        <w:t>Uitvoering</w:t>
      </w:r>
    </w:p>
    <w:p w14:paraId="66585468" w14:textId="77777777" w:rsidR="001D00B9" w:rsidRPr="00107DCA" w:rsidRDefault="001D00B9" w:rsidP="001D00B9">
      <w:pPr>
        <w:pStyle w:val="Plattetekstinspringen"/>
      </w:pPr>
      <w:r>
        <w:t>De i</w:t>
      </w:r>
      <w:r w:rsidRPr="00107DCA">
        <w:t xml:space="preserve">solatie tussen de </w:t>
      </w:r>
      <w:r>
        <w:t>spanten</w:t>
      </w:r>
      <w:r w:rsidRPr="00107DCA">
        <w:t xml:space="preserve"> wordt</w:t>
      </w:r>
      <w:r>
        <w:t xml:space="preserve"> over de volledige hoogte van de spanten </w:t>
      </w:r>
      <w:r w:rsidRPr="00107DCA">
        <w:t>aangebracht</w:t>
      </w:r>
      <w:r>
        <w:t xml:space="preserve"> zodat</w:t>
      </w:r>
      <w:r w:rsidRPr="00107DCA">
        <w:t xml:space="preserve"> een volledige vulling van de compartimenten</w:t>
      </w:r>
      <w:r>
        <w:t xml:space="preserve"> bekomen wordt</w:t>
      </w:r>
      <w:r w:rsidRPr="00107DCA">
        <w:t xml:space="preserve">. De isolatielaag, die bovenop de dakconstructie geplaatst wordt, wordt beschreven in </w:t>
      </w:r>
      <w:r>
        <w:t>hoofdstuk 34</w:t>
      </w:r>
      <w:r w:rsidRPr="00107DCA">
        <w:t xml:space="preserve"> van </w:t>
      </w:r>
      <w:r>
        <w:t>dit</w:t>
      </w:r>
      <w:r w:rsidRPr="00107DCA">
        <w:t xml:space="preserve"> bestek.</w:t>
      </w:r>
    </w:p>
    <w:p w14:paraId="65AB0394" w14:textId="77777777" w:rsidR="001D00B9" w:rsidRPr="00107DCA" w:rsidRDefault="001D00B9" w:rsidP="001D00B9">
      <w:pPr>
        <w:pStyle w:val="Plattetekstinspringen"/>
      </w:pPr>
      <w:r w:rsidRPr="00107DCA">
        <w:t>Ter plaatse van dakdoorgangen worden passende openingen gemaakt.</w:t>
      </w:r>
    </w:p>
    <w:p w14:paraId="6CB530E2" w14:textId="77777777" w:rsidR="001D00B9" w:rsidRPr="00107DCA" w:rsidRDefault="001D00B9" w:rsidP="001D00B9">
      <w:pPr>
        <w:pStyle w:val="Kop6"/>
      </w:pPr>
      <w:r w:rsidRPr="00107DCA">
        <w:t>Toepassing</w:t>
      </w:r>
    </w:p>
    <w:p w14:paraId="7E21526C" w14:textId="77777777" w:rsidR="001D00B9" w:rsidRDefault="001D00B9" w:rsidP="001D00B9">
      <w:pPr>
        <w:pStyle w:val="Plattetekstinspringen"/>
      </w:pPr>
      <w:r w:rsidRPr="00107DCA">
        <w:t xml:space="preserve">Alle </w:t>
      </w:r>
      <w:r>
        <w:t>hellende</w:t>
      </w:r>
      <w:r w:rsidRPr="00107DCA">
        <w:t xml:space="preserve"> daken</w:t>
      </w:r>
    </w:p>
    <w:p w14:paraId="5F63F10B" w14:textId="77777777" w:rsidR="001D00B9" w:rsidRPr="00107DCA" w:rsidRDefault="001D00B9" w:rsidP="001D00B9">
      <w:pPr>
        <w:pStyle w:val="Kop3"/>
      </w:pPr>
      <w:bookmarkStart w:id="1702" w:name="_Toc384116258"/>
      <w:bookmarkStart w:id="1703" w:name="_Toc384116344"/>
      <w:bookmarkStart w:id="1704" w:name="_Toc387672389"/>
      <w:bookmarkStart w:id="1705" w:name="_Toc438633752"/>
      <w:r w:rsidRPr="00107DCA">
        <w:t>28.52.</w:t>
      </w:r>
      <w:r w:rsidRPr="00107DCA">
        <w:tab/>
        <w:t>hellende daken – gordingen</w:t>
      </w:r>
      <w:r w:rsidRPr="00107DCA">
        <w:tab/>
      </w:r>
      <w:r w:rsidRPr="00730DC3">
        <w:rPr>
          <w:rStyle w:val="MeetChar"/>
        </w:rPr>
        <w:t>|FH|m</w:t>
      </w:r>
      <w:r>
        <w:rPr>
          <w:rStyle w:val="MeetChar"/>
        </w:rPr>
        <w:t>2</w:t>
      </w:r>
      <w:bookmarkEnd w:id="1702"/>
      <w:bookmarkEnd w:id="1703"/>
      <w:bookmarkEnd w:id="1704"/>
      <w:bookmarkEnd w:id="1705"/>
    </w:p>
    <w:p w14:paraId="18231DEC" w14:textId="77777777" w:rsidR="001D00B9" w:rsidRPr="00107DCA" w:rsidRDefault="001D00B9" w:rsidP="001D00B9">
      <w:pPr>
        <w:pStyle w:val="Kop6"/>
      </w:pPr>
      <w:r w:rsidRPr="00107DCA">
        <w:t>Omschrijving</w:t>
      </w:r>
    </w:p>
    <w:p w14:paraId="163FA1EE" w14:textId="77777777" w:rsidR="001D00B9" w:rsidRPr="00107DCA" w:rsidRDefault="001D00B9" w:rsidP="001D00B9">
      <w:pPr>
        <w:pStyle w:val="Plattetekst"/>
      </w:pPr>
      <w:r w:rsidRPr="00107DCA">
        <w:t xml:space="preserve">De dragende dakstructuur wordt opgebouwd uit houten </w:t>
      </w:r>
      <w:r>
        <w:t>gordingbalken met keperwerk. De</w:t>
      </w:r>
      <w:r w:rsidRPr="00107DCA">
        <w:t xml:space="preserve"> nokbalken</w:t>
      </w:r>
      <w:r>
        <w:t xml:space="preserve"> of</w:t>
      </w:r>
      <w:r w:rsidRPr="00107DCA">
        <w:t xml:space="preserve"> nokruiterlatten en andere constructieelementen van hellende daken</w:t>
      </w:r>
      <w:r>
        <w:t xml:space="preserve"> zijn inbegrepen</w:t>
      </w:r>
      <w:r w:rsidRPr="00107DCA">
        <w:t xml:space="preserve">.  Alle bijhorende verbindings- en verankeringselementen en de windverbanden zijn in de eenheidsprijs begrepen. </w:t>
      </w:r>
    </w:p>
    <w:p w14:paraId="2233EDF8" w14:textId="77777777" w:rsidR="001D00B9" w:rsidRPr="00107DCA" w:rsidRDefault="001D00B9" w:rsidP="001D00B9">
      <w:pPr>
        <w:pStyle w:val="Kop6"/>
      </w:pPr>
      <w:r w:rsidRPr="00107DCA">
        <w:t>Meting</w:t>
      </w:r>
    </w:p>
    <w:p w14:paraId="3D3D1A03" w14:textId="77777777" w:rsidR="001D00B9" w:rsidRPr="00107DCA" w:rsidRDefault="001D00B9" w:rsidP="001D00B9">
      <w:pPr>
        <w:pStyle w:val="Plattetekstinspringen"/>
      </w:pPr>
      <w:r>
        <w:t>m</w:t>
      </w:r>
      <w:r w:rsidRPr="00107DCA">
        <w:t>eeteenheid: per m²</w:t>
      </w:r>
    </w:p>
    <w:p w14:paraId="6C1BB38A" w14:textId="77777777" w:rsidR="001D00B9" w:rsidRPr="00107DCA" w:rsidRDefault="001D00B9" w:rsidP="001D00B9">
      <w:pPr>
        <w:pStyle w:val="Plattetekstinspringen"/>
      </w:pPr>
      <w:r>
        <w:t>m</w:t>
      </w:r>
      <w:r w:rsidRPr="00107DCA">
        <w:t>eet</w:t>
      </w:r>
      <w:r>
        <w:t>code: netto oppervlakte</w:t>
      </w:r>
      <w:r>
        <w:br/>
      </w:r>
      <w:r w:rsidRPr="00107DCA">
        <w:t>Zijn inbegrepen in de prijs:</w:t>
      </w:r>
    </w:p>
    <w:p w14:paraId="7DC395C9" w14:textId="77777777" w:rsidR="001D00B9" w:rsidRPr="00107DCA" w:rsidRDefault="001D00B9" w:rsidP="001D00B9">
      <w:pPr>
        <w:pStyle w:val="Plattetekstinspringen2"/>
      </w:pPr>
      <w:r w:rsidRPr="00107DCA">
        <w:t>Alle voorbereidende werk- en productietekeningen</w:t>
      </w:r>
    </w:p>
    <w:p w14:paraId="53564C82" w14:textId="77777777" w:rsidR="001D00B9" w:rsidRPr="00107DCA" w:rsidRDefault="001D00B9" w:rsidP="001D00B9">
      <w:pPr>
        <w:pStyle w:val="Plattetekstinspringen2"/>
      </w:pPr>
      <w:r>
        <w:t>De gordingen en het keperwerk, incl.</w:t>
      </w:r>
      <w:r w:rsidRPr="00107DCA">
        <w:t xml:space="preserve"> eventuele verstijvingen</w:t>
      </w:r>
    </w:p>
    <w:p w14:paraId="30C2073F" w14:textId="77777777" w:rsidR="001D00B9" w:rsidRDefault="001D00B9" w:rsidP="001D00B9">
      <w:pPr>
        <w:pStyle w:val="Plattetekstinspringen2"/>
      </w:pPr>
      <w:r>
        <w:t>De tengel- en panlatten</w:t>
      </w:r>
    </w:p>
    <w:p w14:paraId="1E9CC492" w14:textId="77777777" w:rsidR="001D00B9" w:rsidRPr="00107DCA" w:rsidRDefault="001D00B9" w:rsidP="001D00B9">
      <w:pPr>
        <w:pStyle w:val="Plattetekstinspringen2"/>
      </w:pPr>
      <w:r>
        <w:t>Het dampscherm en onderdak</w:t>
      </w:r>
    </w:p>
    <w:p w14:paraId="7F2DCFDB" w14:textId="77777777" w:rsidR="001D00B9" w:rsidRDefault="001D00B9" w:rsidP="001D00B9">
      <w:pPr>
        <w:pStyle w:val="Plattetekstinspringen2"/>
      </w:pPr>
      <w:r w:rsidRPr="00107DCA">
        <w:t xml:space="preserve">De isolatie tussen de </w:t>
      </w:r>
      <w:r>
        <w:t>kepers en gordingen</w:t>
      </w:r>
    </w:p>
    <w:p w14:paraId="1B8BF4F4" w14:textId="77777777" w:rsidR="001D00B9" w:rsidRDefault="001D00B9" w:rsidP="001D00B9">
      <w:pPr>
        <w:pStyle w:val="Plattetekstinspringen2"/>
      </w:pPr>
      <w:r>
        <w:t>De regelstructuur voor de binnenafwerking</w:t>
      </w:r>
    </w:p>
    <w:p w14:paraId="6340F9CC" w14:textId="77777777" w:rsidR="001D00B9" w:rsidRPr="00107DCA" w:rsidRDefault="001D00B9" w:rsidP="001D00B9">
      <w:pPr>
        <w:pStyle w:val="Plattetekstinspringen2"/>
      </w:pPr>
      <w:r>
        <w:t>De binnenbeplating</w:t>
      </w:r>
    </w:p>
    <w:p w14:paraId="4EBBFA0C" w14:textId="77777777" w:rsidR="001D00B9" w:rsidRPr="00107DCA" w:rsidRDefault="001D00B9" w:rsidP="001D00B9">
      <w:pPr>
        <w:pStyle w:val="Plattetekstinspringen2"/>
      </w:pPr>
      <w:r w:rsidRPr="00107DCA">
        <w:t>Het maken van eventuele dakdoorgangen</w:t>
      </w:r>
    </w:p>
    <w:p w14:paraId="1C7490A1" w14:textId="77777777" w:rsidR="001D00B9" w:rsidRPr="00107DCA" w:rsidRDefault="001D00B9" w:rsidP="001D00B9">
      <w:pPr>
        <w:pStyle w:val="Plattetekstinspringen2"/>
      </w:pPr>
      <w:r w:rsidRPr="00107DCA">
        <w:t xml:space="preserve">Het uitvoeren van eventuele randafwerkingen </w:t>
      </w:r>
    </w:p>
    <w:p w14:paraId="3EDD240A" w14:textId="77777777" w:rsidR="001D00B9" w:rsidRPr="00107DCA" w:rsidRDefault="001D00B9" w:rsidP="001D00B9">
      <w:pPr>
        <w:pStyle w:val="Plattetekstinspringen2"/>
      </w:pPr>
      <w:r w:rsidRPr="00107DCA">
        <w:t xml:space="preserve">Opleg- en verbindingselementen </w:t>
      </w:r>
    </w:p>
    <w:p w14:paraId="44BC6C46" w14:textId="77777777" w:rsidR="001D00B9" w:rsidRPr="00107DCA" w:rsidRDefault="001D00B9" w:rsidP="001D00B9">
      <w:pPr>
        <w:pStyle w:val="Plattetekstinspringen2"/>
      </w:pPr>
      <w:r w:rsidRPr="00107DCA">
        <w:t>Beschermingsmaatregelen</w:t>
      </w:r>
    </w:p>
    <w:p w14:paraId="0B928EB4" w14:textId="77777777" w:rsidR="001D00B9" w:rsidRPr="00107DCA" w:rsidRDefault="001D00B9" w:rsidP="001D00B9">
      <w:pPr>
        <w:pStyle w:val="Plattetekstinspringen"/>
      </w:pPr>
      <w:r w:rsidRPr="00107DCA">
        <w:t>Niet inbegrepen in de prijs zijn de eventuele isolatie bovenop de dakstructuur, dak</w:t>
      </w:r>
      <w:r>
        <w:t>bedekking</w:t>
      </w:r>
      <w:r w:rsidRPr="00107DCA">
        <w:t>,</w:t>
      </w:r>
      <w:r>
        <w:t xml:space="preserve"> goten,</w:t>
      </w:r>
      <w:r w:rsidRPr="00107DCA">
        <w:t xml:space="preserve"> …. Hiervoor wordt verwezen naar </w:t>
      </w:r>
      <w:r>
        <w:t>hoofdstuk 31 en volgende</w:t>
      </w:r>
      <w:r w:rsidRPr="00107DCA">
        <w:t>.</w:t>
      </w:r>
    </w:p>
    <w:p w14:paraId="107937A1" w14:textId="77777777" w:rsidR="001D00B9" w:rsidRPr="00107DCA" w:rsidRDefault="001D00B9" w:rsidP="001D00B9">
      <w:pPr>
        <w:pStyle w:val="Plattetekstinspringen"/>
      </w:pPr>
      <w:r>
        <w:t>aard</w:t>
      </w:r>
      <w:r w:rsidRPr="00107DCA">
        <w:t xml:space="preserve"> van de overeenkomst: Forfaitaire Hoeveelheid (FH).</w:t>
      </w:r>
    </w:p>
    <w:p w14:paraId="1557E3B9" w14:textId="77777777" w:rsidR="001D00B9" w:rsidRPr="00107DCA" w:rsidRDefault="001D00B9" w:rsidP="001D00B9">
      <w:pPr>
        <w:pStyle w:val="Kop6"/>
      </w:pPr>
      <w:r w:rsidRPr="00107DCA">
        <w:t>Materiaal</w:t>
      </w:r>
    </w:p>
    <w:p w14:paraId="67C7E794" w14:textId="77777777" w:rsidR="001D00B9" w:rsidRPr="00107DCA" w:rsidRDefault="001D00B9" w:rsidP="001D00B9">
      <w:pPr>
        <w:pStyle w:val="Plattetekst"/>
      </w:pPr>
      <w:r w:rsidRPr="00107DCA">
        <w:t>Dakopbouw van boven naar beneden:</w:t>
      </w:r>
    </w:p>
    <w:p w14:paraId="7B0BFB85" w14:textId="77777777" w:rsidR="001D00B9" w:rsidRDefault="001D00B9" w:rsidP="001D00B9">
      <w:pPr>
        <w:pStyle w:val="Plattetekstinspringen"/>
      </w:pPr>
      <w:r>
        <w:t>Tengellatten en panlatten volgens 28.25.70.</w:t>
      </w:r>
    </w:p>
    <w:p w14:paraId="15BD0698" w14:textId="77777777" w:rsidR="001D00B9" w:rsidRDefault="001D00B9" w:rsidP="001D00B9">
      <w:pPr>
        <w:pStyle w:val="Plattetekstinspringen"/>
      </w:pPr>
      <w:r>
        <w:t>Onderdak volgens</w:t>
      </w:r>
    </w:p>
    <w:p w14:paraId="0FB2B0A4" w14:textId="77777777" w:rsidR="001D00B9" w:rsidRDefault="001D00B9" w:rsidP="001D00B9">
      <w:pPr>
        <w:pStyle w:val="Plattetekstinspringen2"/>
      </w:pPr>
      <w:r w:rsidRPr="00312883">
        <w:rPr>
          <w:rStyle w:val="ofwelChar"/>
        </w:rPr>
        <w:t>(ofwel)</w:t>
      </w:r>
      <w:r>
        <w:tab/>
        <w:t>28.14.12. – buitenfolie – hellende daken</w:t>
      </w:r>
    </w:p>
    <w:p w14:paraId="552F38A0" w14:textId="77777777" w:rsidR="001D00B9" w:rsidRDefault="001D00B9" w:rsidP="001D00B9">
      <w:pPr>
        <w:pStyle w:val="Plattetekstinspringen2"/>
      </w:pPr>
      <w:r w:rsidRPr="00312883">
        <w:rPr>
          <w:rStyle w:val="ofwelChar"/>
        </w:rPr>
        <w:t>(ofwel)</w:t>
      </w:r>
      <w:r>
        <w:tab/>
        <w:t>28.12.16. – houtvezelisolatieplaat; dikte: … mm</w:t>
      </w:r>
    </w:p>
    <w:p w14:paraId="0F9C430C" w14:textId="77777777" w:rsidR="001D00B9" w:rsidRDefault="001D00B9" w:rsidP="001D00B9">
      <w:pPr>
        <w:pStyle w:val="Plattetekstinspringen2"/>
      </w:pPr>
      <w:r w:rsidRPr="00312883">
        <w:rPr>
          <w:rStyle w:val="ofwelChar"/>
        </w:rPr>
        <w:t>(ofwel)</w:t>
      </w:r>
      <w:r>
        <w:tab/>
        <w:t>28.12.30. – vezelcementplaat; dikte: … mm</w:t>
      </w:r>
    </w:p>
    <w:p w14:paraId="78C4CC91" w14:textId="77777777" w:rsidR="001D00B9" w:rsidRDefault="001D00B9" w:rsidP="001D00B9">
      <w:pPr>
        <w:pStyle w:val="Plattetekstinspringen"/>
      </w:pPr>
      <w:r>
        <w:t xml:space="preserve">Gordingen volgens </w:t>
      </w:r>
    </w:p>
    <w:p w14:paraId="30E8D322" w14:textId="77777777" w:rsidR="001D00B9" w:rsidRDefault="001D00B9" w:rsidP="001D00B9">
      <w:pPr>
        <w:pStyle w:val="Plattetekstinspringen2"/>
      </w:pPr>
      <w:r w:rsidRPr="00312883">
        <w:rPr>
          <w:rStyle w:val="ofwelChar"/>
        </w:rPr>
        <w:t>(ofwel)</w:t>
      </w:r>
      <w:r>
        <w:tab/>
        <w:t>28.25.11. massief hout; hoogte: … mm</w:t>
      </w:r>
    </w:p>
    <w:p w14:paraId="6EF88DF3" w14:textId="77777777" w:rsidR="001D00B9" w:rsidRDefault="001D00B9" w:rsidP="001D00B9">
      <w:pPr>
        <w:pStyle w:val="Plattetekstinspringen2"/>
      </w:pPr>
      <w:r w:rsidRPr="00312883">
        <w:rPr>
          <w:rStyle w:val="ofwelChar"/>
        </w:rPr>
        <w:t>(ofwel)</w:t>
      </w:r>
      <w:r>
        <w:t xml:space="preserve"> 28.25.12. gelamineerd hout; hoogte: … mm</w:t>
      </w:r>
    </w:p>
    <w:p w14:paraId="506A91DF" w14:textId="77777777" w:rsidR="001D00B9" w:rsidRDefault="001D00B9" w:rsidP="001D00B9">
      <w:pPr>
        <w:pStyle w:val="Plattetekstinspringen"/>
      </w:pPr>
      <w:r>
        <w:t>Keperwerk volgens</w:t>
      </w:r>
    </w:p>
    <w:p w14:paraId="236AF5C0" w14:textId="77777777" w:rsidR="001D00B9" w:rsidRDefault="001D00B9" w:rsidP="001D00B9">
      <w:pPr>
        <w:pStyle w:val="Plattetekstinspringen2"/>
      </w:pPr>
      <w:r w:rsidRPr="00632FE8">
        <w:rPr>
          <w:rStyle w:val="ofwelChar"/>
        </w:rPr>
        <w:t>(ofwel)</w:t>
      </w:r>
      <w:r>
        <w:tab/>
        <w:t>28.25.21. massief hout; hoogte: … mm</w:t>
      </w:r>
    </w:p>
    <w:p w14:paraId="59628324" w14:textId="77777777" w:rsidR="001D00B9" w:rsidRDefault="001D00B9" w:rsidP="001D00B9">
      <w:pPr>
        <w:pStyle w:val="Plattetekstinspringen2"/>
      </w:pPr>
      <w:r w:rsidRPr="00632FE8">
        <w:rPr>
          <w:rStyle w:val="ofwelChar"/>
        </w:rPr>
        <w:t>(ofwel)</w:t>
      </w:r>
      <w:r>
        <w:t xml:space="preserve"> …</w:t>
      </w:r>
    </w:p>
    <w:p w14:paraId="334DE55A" w14:textId="77777777" w:rsidR="001D00B9" w:rsidRDefault="001D00B9" w:rsidP="001D00B9">
      <w:pPr>
        <w:pStyle w:val="Plattetekstinspringen"/>
      </w:pPr>
      <w:r>
        <w:t>Isolatie volgens</w:t>
      </w:r>
    </w:p>
    <w:p w14:paraId="4E648F67" w14:textId="77777777" w:rsidR="001D00B9" w:rsidRDefault="001D00B9" w:rsidP="001D00B9">
      <w:pPr>
        <w:pStyle w:val="Plattetekstinspringen2"/>
      </w:pPr>
      <w:r w:rsidRPr="00312883">
        <w:rPr>
          <w:rStyle w:val="ofwelChar"/>
        </w:rPr>
        <w:t>(ofwel)</w:t>
      </w:r>
      <w:r>
        <w:tab/>
        <w:t>28.13.10. minerale wol; dikte: … mm</w:t>
      </w:r>
    </w:p>
    <w:p w14:paraId="02DE36DE" w14:textId="77777777" w:rsidR="001D00B9" w:rsidRDefault="001D00B9" w:rsidP="001D00B9">
      <w:pPr>
        <w:pStyle w:val="Plattetekstinspringen2"/>
      </w:pPr>
      <w:r w:rsidRPr="00312883">
        <w:rPr>
          <w:rStyle w:val="ofwelChar"/>
        </w:rPr>
        <w:t>(ofwel)</w:t>
      </w:r>
      <w:r>
        <w:tab/>
        <w:t>28.13.20. cellulosevlokken; dikte: … mm</w:t>
      </w:r>
    </w:p>
    <w:p w14:paraId="21EB8AF6" w14:textId="77777777" w:rsidR="001D00B9" w:rsidRDefault="001D00B9" w:rsidP="001D00B9">
      <w:pPr>
        <w:pStyle w:val="Plattetekstinspringen2"/>
      </w:pPr>
      <w:r w:rsidRPr="00312883">
        <w:rPr>
          <w:rStyle w:val="ofwelChar"/>
        </w:rPr>
        <w:t>(ofwel)</w:t>
      </w:r>
      <w:r>
        <w:tab/>
        <w:t>28.13.30. houtwol; dikte: … mm</w:t>
      </w:r>
    </w:p>
    <w:p w14:paraId="643ECE91" w14:textId="77777777" w:rsidR="001D00B9" w:rsidRDefault="001D00B9" w:rsidP="001D00B9">
      <w:pPr>
        <w:pStyle w:val="Plattetekstinspringen"/>
      </w:pPr>
      <w:r>
        <w:t xml:space="preserve">Binnenfolie volgens </w:t>
      </w:r>
    </w:p>
    <w:p w14:paraId="5887814B" w14:textId="77777777" w:rsidR="001D00B9" w:rsidRDefault="001D00B9" w:rsidP="001D00B9">
      <w:pPr>
        <w:pStyle w:val="Plattetekstinspringen2"/>
      </w:pPr>
      <w:r w:rsidRPr="00312883">
        <w:rPr>
          <w:rStyle w:val="ofwelChar"/>
        </w:rPr>
        <w:t xml:space="preserve">(ofwel) </w:t>
      </w:r>
      <w:r>
        <w:t>28.14.22. binnenfolie – hellende daken</w:t>
      </w:r>
    </w:p>
    <w:p w14:paraId="6177F44F" w14:textId="77777777" w:rsidR="001D00B9" w:rsidRDefault="001D00B9" w:rsidP="001D00B9">
      <w:pPr>
        <w:pStyle w:val="Plattetekstinspringen2"/>
      </w:pPr>
      <w:r w:rsidRPr="00312883">
        <w:rPr>
          <w:rStyle w:val="ofwelChar"/>
        </w:rPr>
        <w:t>(ofwel)</w:t>
      </w:r>
      <w:r>
        <w:t xml:space="preserve"> </w:t>
      </w:r>
      <w:r w:rsidRPr="00312883">
        <w:rPr>
          <w:rStyle w:val="Keuze-blauw"/>
        </w:rPr>
        <w:t>…</w:t>
      </w:r>
    </w:p>
    <w:p w14:paraId="51E46146" w14:textId="77777777" w:rsidR="001D00B9" w:rsidRPr="00107DCA" w:rsidRDefault="001D00B9" w:rsidP="001D00B9">
      <w:pPr>
        <w:pStyle w:val="Plattetekstinspringen"/>
      </w:pPr>
      <w:r w:rsidRPr="00107DCA">
        <w:t>Regelstructuur voor binnenafwerking volgens:</w:t>
      </w:r>
    </w:p>
    <w:p w14:paraId="4174ADD2" w14:textId="77777777" w:rsidR="001D00B9" w:rsidRPr="00107DCA" w:rsidRDefault="001D00B9" w:rsidP="001D00B9">
      <w:pPr>
        <w:pStyle w:val="Plattetekstinspringen2"/>
      </w:pPr>
      <w:r w:rsidRPr="002314C7">
        <w:rPr>
          <w:rStyle w:val="ofwelChar"/>
        </w:rPr>
        <w:t>(ofwel)</w:t>
      </w:r>
      <w:r w:rsidRPr="00107DCA">
        <w:t xml:space="preserve"> 28.15.10</w:t>
      </w:r>
      <w:r>
        <w:t>.</w:t>
      </w:r>
      <w:r w:rsidRPr="00107DCA">
        <w:t xml:space="preserve"> hout; hoogte: … mm</w:t>
      </w:r>
    </w:p>
    <w:p w14:paraId="343D20A4" w14:textId="77777777" w:rsidR="001D00B9" w:rsidRPr="00107DCA" w:rsidRDefault="001D00B9" w:rsidP="001D00B9">
      <w:pPr>
        <w:pStyle w:val="Plattetekstinspringen2"/>
      </w:pPr>
      <w:r w:rsidRPr="002314C7">
        <w:rPr>
          <w:rStyle w:val="ofwelChar"/>
        </w:rPr>
        <w:t>(ofwel)</w:t>
      </w:r>
      <w:r w:rsidRPr="00107DCA">
        <w:t xml:space="preserve"> 28.15.20</w:t>
      </w:r>
      <w:r>
        <w:t>.</w:t>
      </w:r>
      <w:r w:rsidRPr="00107DCA">
        <w:t xml:space="preserve"> metaal; hoogte: … mm</w:t>
      </w:r>
    </w:p>
    <w:p w14:paraId="2819F4C4" w14:textId="77777777" w:rsidR="001D00B9" w:rsidRPr="00107DCA" w:rsidRDefault="001D00B9" w:rsidP="001D00B9">
      <w:pPr>
        <w:pStyle w:val="Plattetekstinspringen"/>
      </w:pPr>
      <w:r w:rsidRPr="00107DCA">
        <w:t xml:space="preserve">Beplating als afwerking volgens: </w:t>
      </w:r>
    </w:p>
    <w:p w14:paraId="06CFDE18" w14:textId="77777777" w:rsidR="001D00B9" w:rsidRPr="00312883" w:rsidRDefault="001D00B9" w:rsidP="001D00B9">
      <w:pPr>
        <w:pStyle w:val="Plattetekstinspringen2"/>
        <w:rPr>
          <w:rStyle w:val="ofwelChar"/>
          <w:b w:val="0"/>
        </w:rPr>
      </w:pPr>
      <w:r w:rsidRPr="00FC5C9E">
        <w:rPr>
          <w:rStyle w:val="ofwelChar"/>
        </w:rPr>
        <w:t>(ofwel)</w:t>
      </w:r>
      <w:r>
        <w:rPr>
          <w:rStyle w:val="ofwelChar"/>
        </w:rPr>
        <w:t xml:space="preserve"> 28.12.11. OSB; dikte: … mm</w:t>
      </w:r>
    </w:p>
    <w:p w14:paraId="6F87FEDB" w14:textId="77777777" w:rsidR="001D00B9" w:rsidRPr="00107DCA" w:rsidRDefault="001D00B9" w:rsidP="001D00B9">
      <w:pPr>
        <w:pStyle w:val="Plattetekstinspringen2"/>
      </w:pPr>
      <w:r w:rsidRPr="002314C7">
        <w:rPr>
          <w:rStyle w:val="ofwelChar"/>
        </w:rPr>
        <w:t>(ofwel)</w:t>
      </w:r>
      <w:r>
        <w:t xml:space="preserve"> 28.12.21.</w:t>
      </w:r>
      <w:r w:rsidRPr="00107DCA">
        <w:t xml:space="preserve"> gipskartonplaat; dikte: … mm</w:t>
      </w:r>
    </w:p>
    <w:p w14:paraId="4F4903FB" w14:textId="77777777" w:rsidR="001D00B9" w:rsidRPr="00107DCA" w:rsidRDefault="001D00B9" w:rsidP="001D00B9">
      <w:pPr>
        <w:pStyle w:val="Plattetekstinspringen2"/>
      </w:pPr>
      <w:r w:rsidRPr="002314C7">
        <w:rPr>
          <w:rStyle w:val="ofwelChar"/>
        </w:rPr>
        <w:t>(ofwel)</w:t>
      </w:r>
      <w:r w:rsidRPr="00107DCA">
        <w:t xml:space="preserve"> 28.12.22</w:t>
      </w:r>
      <w:r>
        <w:t>.</w:t>
      </w:r>
      <w:r w:rsidRPr="00107DCA">
        <w:t xml:space="preserve"> gipsvezelplaat; dikte: … mm</w:t>
      </w:r>
    </w:p>
    <w:p w14:paraId="3F2A87BB" w14:textId="77777777" w:rsidR="001D00B9" w:rsidRPr="00107DCA" w:rsidRDefault="001D00B9" w:rsidP="001D00B9">
      <w:pPr>
        <w:pStyle w:val="Plattetekstinspringen2"/>
      </w:pPr>
      <w:r w:rsidRPr="002314C7">
        <w:rPr>
          <w:rStyle w:val="ofwelChar"/>
        </w:rPr>
        <w:t>(ofwel)</w:t>
      </w:r>
      <w:r w:rsidRPr="00107DCA">
        <w:t xml:space="preserve"> 28.12.30</w:t>
      </w:r>
      <w:r>
        <w:t>.</w:t>
      </w:r>
      <w:r w:rsidRPr="00107DCA">
        <w:t xml:space="preserve"> vezelcementplaat; dikte: … mm</w:t>
      </w:r>
    </w:p>
    <w:p w14:paraId="5DA5D8B7" w14:textId="77777777" w:rsidR="001D00B9" w:rsidRDefault="001D00B9" w:rsidP="001D00B9">
      <w:pPr>
        <w:pStyle w:val="Kop8"/>
      </w:pPr>
      <w:r>
        <w:t xml:space="preserve">Aanvullende specificaties </w:t>
      </w:r>
      <w:r w:rsidR="00156DE5">
        <w:t>(te schrappen door ontwerper indien niet van toepassing)</w:t>
      </w:r>
    </w:p>
    <w:p w14:paraId="3E77BEC5" w14:textId="77777777" w:rsidR="001D00B9" w:rsidRDefault="001D00B9" w:rsidP="001D00B9">
      <w:pPr>
        <w:pStyle w:val="Plattetekstinspringen"/>
      </w:pPr>
      <w:r>
        <w:t xml:space="preserve">Bakgootconstructie volgens </w:t>
      </w:r>
    </w:p>
    <w:p w14:paraId="12DE60B0" w14:textId="77777777" w:rsidR="001D00B9" w:rsidRDefault="001D00B9" w:rsidP="001D00B9">
      <w:pPr>
        <w:pStyle w:val="Plattetekstinspringen2"/>
      </w:pPr>
      <w:r w:rsidRPr="00C83384">
        <w:rPr>
          <w:rStyle w:val="ofwelChar"/>
        </w:rPr>
        <w:t>(ofwel)</w:t>
      </w:r>
      <w:r>
        <w:t xml:space="preserve"> 28.25.51. massief hout</w:t>
      </w:r>
    </w:p>
    <w:p w14:paraId="78300099" w14:textId="77777777" w:rsidR="001D00B9" w:rsidRDefault="001D00B9" w:rsidP="001D00B9">
      <w:pPr>
        <w:pStyle w:val="Plattetekstinspringen2"/>
      </w:pPr>
      <w:r w:rsidRPr="00C83384">
        <w:rPr>
          <w:rStyle w:val="ofwelChar"/>
        </w:rPr>
        <w:t>(ofwel)</w:t>
      </w:r>
      <w:r>
        <w:t xml:space="preserve"> …</w:t>
      </w:r>
    </w:p>
    <w:p w14:paraId="6493E46B" w14:textId="77777777" w:rsidR="001D00B9" w:rsidRDefault="001D00B9" w:rsidP="001D00B9">
      <w:pPr>
        <w:pStyle w:val="Plattetekstinspringen"/>
      </w:pPr>
      <w:r>
        <w:t xml:space="preserve">Dakrandoversteken volgens </w:t>
      </w:r>
    </w:p>
    <w:p w14:paraId="18AEBA02" w14:textId="77777777" w:rsidR="001D00B9" w:rsidRDefault="001D00B9" w:rsidP="001D00B9">
      <w:pPr>
        <w:pStyle w:val="Plattetekstinspringen2"/>
      </w:pPr>
      <w:r w:rsidRPr="00C83384">
        <w:rPr>
          <w:rStyle w:val="ofwelChar"/>
        </w:rPr>
        <w:t>(ofwel)</w:t>
      </w:r>
      <w:r>
        <w:t xml:space="preserve"> 28.25.61. massief hout</w:t>
      </w:r>
    </w:p>
    <w:p w14:paraId="0222B01A" w14:textId="77777777" w:rsidR="001D00B9" w:rsidRPr="00C83384" w:rsidRDefault="001D00B9" w:rsidP="001D00B9">
      <w:pPr>
        <w:pStyle w:val="Plattetekstinspringen2"/>
      </w:pPr>
      <w:r w:rsidRPr="00C83384">
        <w:rPr>
          <w:rStyle w:val="ofwelChar"/>
        </w:rPr>
        <w:t xml:space="preserve">(ofwel) </w:t>
      </w:r>
      <w:r>
        <w:t>…</w:t>
      </w:r>
    </w:p>
    <w:p w14:paraId="07CA92F7" w14:textId="77777777" w:rsidR="001D00B9" w:rsidRPr="00107DCA" w:rsidRDefault="001D00B9" w:rsidP="001D00B9">
      <w:pPr>
        <w:pStyle w:val="Kop6"/>
      </w:pPr>
      <w:r w:rsidRPr="00107DCA">
        <w:t>Uitvoering</w:t>
      </w:r>
    </w:p>
    <w:p w14:paraId="0174C615" w14:textId="77777777" w:rsidR="001D00B9" w:rsidRPr="00107DCA" w:rsidRDefault="001D00B9" w:rsidP="001D00B9">
      <w:pPr>
        <w:pStyle w:val="Plattetekstinspringen"/>
      </w:pPr>
      <w:r w:rsidRPr="00107DCA">
        <w:t xml:space="preserve">De isolatielaag, die bovenop de dakconstructie geplaatst wordt, wordt beschreven in </w:t>
      </w:r>
      <w:r>
        <w:t>hoofdstuk 34</w:t>
      </w:r>
      <w:r w:rsidRPr="00107DCA">
        <w:t xml:space="preserve"> van </w:t>
      </w:r>
      <w:r>
        <w:t>dit</w:t>
      </w:r>
      <w:r w:rsidRPr="00107DCA">
        <w:t xml:space="preserve"> bestek.</w:t>
      </w:r>
    </w:p>
    <w:p w14:paraId="77DFCE83" w14:textId="77777777" w:rsidR="001D00B9" w:rsidRPr="00107DCA" w:rsidRDefault="001D00B9" w:rsidP="001D00B9">
      <w:pPr>
        <w:pStyle w:val="Plattetekstinspringen"/>
      </w:pPr>
      <w:r w:rsidRPr="00107DCA">
        <w:t>Ter plaatse van dakdoorgangen worden passende openingen gemaakt.</w:t>
      </w:r>
    </w:p>
    <w:p w14:paraId="60025FB1" w14:textId="77777777" w:rsidR="001D00B9" w:rsidRPr="00107DCA" w:rsidRDefault="001D00B9" w:rsidP="001D00B9">
      <w:pPr>
        <w:pStyle w:val="Kop6"/>
      </w:pPr>
      <w:r w:rsidRPr="00107DCA">
        <w:t>Toepassing</w:t>
      </w:r>
    </w:p>
    <w:p w14:paraId="561E018F" w14:textId="77777777" w:rsidR="001D00B9" w:rsidRDefault="001D00B9" w:rsidP="001D00B9">
      <w:pPr>
        <w:pStyle w:val="Plattetekstinspringen"/>
      </w:pPr>
      <w:r w:rsidRPr="00107DCA">
        <w:t xml:space="preserve">Alle </w:t>
      </w:r>
      <w:r>
        <w:t>hellende</w:t>
      </w:r>
      <w:r w:rsidRPr="00107DCA">
        <w:t xml:space="preserve"> daken</w:t>
      </w:r>
    </w:p>
    <w:p w14:paraId="582EB93E" w14:textId="77777777" w:rsidR="001D00B9" w:rsidRPr="00107DCA" w:rsidRDefault="001D00B9" w:rsidP="001D00B9">
      <w:pPr>
        <w:pStyle w:val="Kop3"/>
      </w:pPr>
      <w:bookmarkStart w:id="1706" w:name="_Toc384116260"/>
      <w:bookmarkStart w:id="1707" w:name="_Toc384116346"/>
      <w:bookmarkStart w:id="1708" w:name="_Toc387672391"/>
      <w:bookmarkStart w:id="1709" w:name="_Toc438633753"/>
      <w:r>
        <w:t>28.53</w:t>
      </w:r>
      <w:r w:rsidRPr="00107DCA">
        <w:t>.</w:t>
      </w:r>
      <w:r w:rsidRPr="00107DCA">
        <w:tab/>
        <w:t xml:space="preserve">hellende daken </w:t>
      </w:r>
      <w:r>
        <w:t>–</w:t>
      </w:r>
      <w:r w:rsidRPr="00107DCA">
        <w:t xml:space="preserve"> </w:t>
      </w:r>
      <w:bookmarkEnd w:id="1706"/>
      <w:bookmarkEnd w:id="1707"/>
      <w:bookmarkEnd w:id="1708"/>
      <w:r>
        <w:t>scharnierdaken</w:t>
      </w:r>
      <w:r>
        <w:tab/>
      </w:r>
      <w:r w:rsidRPr="002F790A">
        <w:rPr>
          <w:rStyle w:val="MeetChar"/>
        </w:rPr>
        <w:t>|FH|m2</w:t>
      </w:r>
      <w:bookmarkEnd w:id="1709"/>
    </w:p>
    <w:p w14:paraId="138567C0" w14:textId="77777777" w:rsidR="001D00B9" w:rsidRPr="00107DCA" w:rsidRDefault="001D00B9" w:rsidP="001D00B9">
      <w:pPr>
        <w:pStyle w:val="Kop6"/>
      </w:pPr>
      <w:bookmarkStart w:id="1710" w:name="_Toc384116262"/>
      <w:bookmarkStart w:id="1711" w:name="_Toc384116348"/>
      <w:bookmarkStart w:id="1712" w:name="_Toc387672393"/>
      <w:r w:rsidRPr="00107DCA">
        <w:t>Omschrijving</w:t>
      </w:r>
    </w:p>
    <w:p w14:paraId="7FE9FD9F" w14:textId="77777777" w:rsidR="001D00B9" w:rsidRPr="00107DCA" w:rsidRDefault="001D00B9" w:rsidP="001D00B9">
      <w:pPr>
        <w:pStyle w:val="Plattetekst"/>
      </w:pPr>
      <w:r w:rsidRPr="00107DCA">
        <w:t xml:space="preserve">De dragende dakstructuur wordt opgebouwd uit </w:t>
      </w:r>
      <w:r>
        <w:t>prefab scharnierdaken.</w:t>
      </w:r>
      <w:r w:rsidRPr="00107DCA">
        <w:t xml:space="preserve"> Alle bijhorende verbindings- en verankeringselementen zijn in de eenheidsprijs begrepen. </w:t>
      </w:r>
    </w:p>
    <w:p w14:paraId="4EB3CAE6" w14:textId="77777777" w:rsidR="001D00B9" w:rsidRPr="00107DCA" w:rsidRDefault="001D00B9" w:rsidP="001D00B9">
      <w:pPr>
        <w:pStyle w:val="Kop6"/>
      </w:pPr>
      <w:r w:rsidRPr="00107DCA">
        <w:t>Meting</w:t>
      </w:r>
    </w:p>
    <w:p w14:paraId="627BC96C" w14:textId="77777777" w:rsidR="001D00B9" w:rsidRPr="00107DCA" w:rsidRDefault="001D00B9" w:rsidP="001D00B9">
      <w:pPr>
        <w:pStyle w:val="Plattetekstinspringen"/>
      </w:pPr>
      <w:r>
        <w:t>m</w:t>
      </w:r>
      <w:r w:rsidRPr="00107DCA">
        <w:t>eeteenheid: per m²</w:t>
      </w:r>
    </w:p>
    <w:p w14:paraId="41EB1557" w14:textId="77777777" w:rsidR="001D00B9" w:rsidRPr="00107DCA" w:rsidRDefault="001D00B9" w:rsidP="001D00B9">
      <w:pPr>
        <w:pStyle w:val="Plattetekstinspringen"/>
      </w:pPr>
      <w:r>
        <w:t>m</w:t>
      </w:r>
      <w:r w:rsidRPr="00107DCA">
        <w:t>eet</w:t>
      </w:r>
      <w:r>
        <w:t>code: netto oppervlakte</w:t>
      </w:r>
      <w:r>
        <w:br/>
      </w:r>
      <w:r w:rsidRPr="00107DCA">
        <w:t>Zijn inbegrepen in de prijs:</w:t>
      </w:r>
    </w:p>
    <w:p w14:paraId="729E9407" w14:textId="77777777" w:rsidR="001D00B9" w:rsidRPr="00107DCA" w:rsidRDefault="001D00B9" w:rsidP="001D00B9">
      <w:pPr>
        <w:pStyle w:val="Plattetekstinspringen2"/>
      </w:pPr>
      <w:r w:rsidRPr="00107DCA">
        <w:t>Alle voorbereidende werk- en productietekeningen</w:t>
      </w:r>
    </w:p>
    <w:p w14:paraId="48A1C030" w14:textId="77777777" w:rsidR="001D00B9" w:rsidRPr="00107DCA" w:rsidRDefault="001D00B9" w:rsidP="001D00B9">
      <w:pPr>
        <w:pStyle w:val="Plattetekstinspringen2"/>
      </w:pPr>
      <w:r>
        <w:t xml:space="preserve">De </w:t>
      </w:r>
      <w:r w:rsidRPr="00107DCA">
        <w:t>prefabricatie en montage en alle hierbij horende werken en leveringen</w:t>
      </w:r>
    </w:p>
    <w:p w14:paraId="0056BDCB" w14:textId="77777777" w:rsidR="001D00B9" w:rsidRDefault="001D00B9" w:rsidP="001D00B9">
      <w:pPr>
        <w:pStyle w:val="Plattetekstinspringen2"/>
      </w:pPr>
      <w:r>
        <w:t>De tengel- en panlatten</w:t>
      </w:r>
    </w:p>
    <w:p w14:paraId="1ABBCBBF" w14:textId="77777777" w:rsidR="001D00B9" w:rsidRPr="00107DCA" w:rsidRDefault="001D00B9" w:rsidP="001D00B9">
      <w:pPr>
        <w:pStyle w:val="Plattetekstinspringen2"/>
      </w:pPr>
      <w:r>
        <w:t>Het dampscherm en onderdak</w:t>
      </w:r>
    </w:p>
    <w:p w14:paraId="31841E4E" w14:textId="77777777" w:rsidR="001D00B9" w:rsidRDefault="001D00B9" w:rsidP="001D00B9">
      <w:pPr>
        <w:pStyle w:val="Plattetekstinspringen2"/>
      </w:pPr>
      <w:r w:rsidRPr="00107DCA">
        <w:t xml:space="preserve">De isolatie tussen de </w:t>
      </w:r>
      <w:r>
        <w:t>draagconstructie</w:t>
      </w:r>
    </w:p>
    <w:p w14:paraId="348B55E0" w14:textId="77777777" w:rsidR="001D00B9" w:rsidRDefault="001D00B9" w:rsidP="001D00B9">
      <w:pPr>
        <w:pStyle w:val="Plattetekstinspringen2"/>
      </w:pPr>
      <w:r>
        <w:t>De regelstructuur voor de binnenafwerking</w:t>
      </w:r>
    </w:p>
    <w:p w14:paraId="606A4D69" w14:textId="77777777" w:rsidR="001D00B9" w:rsidRPr="00107DCA" w:rsidRDefault="001D00B9" w:rsidP="001D00B9">
      <w:pPr>
        <w:pStyle w:val="Plattetekstinspringen2"/>
      </w:pPr>
      <w:r>
        <w:t>De binnenbeplating</w:t>
      </w:r>
    </w:p>
    <w:p w14:paraId="6928A995" w14:textId="77777777" w:rsidR="001D00B9" w:rsidRPr="00107DCA" w:rsidRDefault="001D00B9" w:rsidP="001D00B9">
      <w:pPr>
        <w:pStyle w:val="Plattetekstinspringen2"/>
      </w:pPr>
      <w:r w:rsidRPr="00107DCA">
        <w:t>Het maken van eventuele dakdoorgangen</w:t>
      </w:r>
    </w:p>
    <w:p w14:paraId="57FE9D4F" w14:textId="77777777" w:rsidR="001D00B9" w:rsidRPr="00107DCA" w:rsidRDefault="001D00B9" w:rsidP="001D00B9">
      <w:pPr>
        <w:pStyle w:val="Plattetekstinspringen2"/>
      </w:pPr>
      <w:r w:rsidRPr="00107DCA">
        <w:t xml:space="preserve">Het uitvoeren van eventuele randafwerkingen </w:t>
      </w:r>
    </w:p>
    <w:p w14:paraId="5DE5B3EB" w14:textId="77777777" w:rsidR="001D00B9" w:rsidRPr="00107DCA" w:rsidRDefault="001D00B9" w:rsidP="001D00B9">
      <w:pPr>
        <w:pStyle w:val="Plattetekstinspringen2"/>
      </w:pPr>
      <w:r w:rsidRPr="00107DCA">
        <w:t xml:space="preserve">Opleg- en verbindingselementen </w:t>
      </w:r>
    </w:p>
    <w:p w14:paraId="50341E81" w14:textId="77777777" w:rsidR="001D00B9" w:rsidRPr="00107DCA" w:rsidRDefault="001D00B9" w:rsidP="001D00B9">
      <w:pPr>
        <w:pStyle w:val="Plattetekstinspringen2"/>
      </w:pPr>
      <w:r w:rsidRPr="00107DCA">
        <w:t>Beschermingsmaatregelen</w:t>
      </w:r>
    </w:p>
    <w:p w14:paraId="7A83166C" w14:textId="77777777" w:rsidR="001D00B9" w:rsidRPr="00107DCA" w:rsidRDefault="001D00B9" w:rsidP="001D00B9">
      <w:pPr>
        <w:pStyle w:val="Plattetekstinspringen"/>
      </w:pPr>
      <w:r w:rsidRPr="00107DCA">
        <w:t>Niet inbegrepen in de prijs zijn de eventuele isolatie bovenop de dakstructuur, dak</w:t>
      </w:r>
      <w:r>
        <w:t>bedekking</w:t>
      </w:r>
      <w:r w:rsidRPr="00107DCA">
        <w:t>,</w:t>
      </w:r>
      <w:r>
        <w:t xml:space="preserve"> goten,</w:t>
      </w:r>
      <w:r w:rsidRPr="00107DCA">
        <w:t xml:space="preserve"> …. Hiervoor wordt verwezen naar </w:t>
      </w:r>
      <w:r>
        <w:t>hoofdstuk 31 en volgende</w:t>
      </w:r>
      <w:r w:rsidRPr="00107DCA">
        <w:t>.</w:t>
      </w:r>
    </w:p>
    <w:p w14:paraId="12002C17" w14:textId="77777777" w:rsidR="001D00B9" w:rsidRPr="00107DCA" w:rsidRDefault="001D00B9" w:rsidP="001D00B9">
      <w:pPr>
        <w:pStyle w:val="Plattetekstinspringen"/>
      </w:pPr>
      <w:r>
        <w:t>aard</w:t>
      </w:r>
      <w:r w:rsidRPr="00107DCA">
        <w:t xml:space="preserve"> van de overeenkomst: Forfaitaire Hoeveelheid (FH).</w:t>
      </w:r>
    </w:p>
    <w:p w14:paraId="2BA835C4" w14:textId="77777777" w:rsidR="001D00B9" w:rsidRPr="00107DCA" w:rsidRDefault="001D00B9" w:rsidP="001D00B9">
      <w:pPr>
        <w:pStyle w:val="Kop6"/>
      </w:pPr>
      <w:r w:rsidRPr="00107DCA">
        <w:t>Materiaal</w:t>
      </w:r>
    </w:p>
    <w:p w14:paraId="6F2357A6" w14:textId="77777777" w:rsidR="001D00B9" w:rsidRPr="00107DCA" w:rsidRDefault="001D00B9" w:rsidP="001D00B9">
      <w:pPr>
        <w:pStyle w:val="Plattetekst"/>
      </w:pPr>
      <w:r w:rsidRPr="00107DCA">
        <w:t>Dakopbouw van boven naar beneden:</w:t>
      </w:r>
    </w:p>
    <w:p w14:paraId="39E66507" w14:textId="77777777" w:rsidR="001D00B9" w:rsidRDefault="001D00B9" w:rsidP="001D00B9">
      <w:pPr>
        <w:pStyle w:val="Plattetekstinspringen"/>
      </w:pPr>
      <w:r>
        <w:t xml:space="preserve">Scharnierdak volgens 28.25.40. </w:t>
      </w:r>
    </w:p>
    <w:p w14:paraId="56BEA2C5" w14:textId="77777777" w:rsidR="001D00B9" w:rsidRDefault="001D00B9" w:rsidP="001D00B9">
      <w:pPr>
        <w:pStyle w:val="Kop8"/>
      </w:pPr>
      <w:r>
        <w:t xml:space="preserve">Aanvullende specificaties </w:t>
      </w:r>
      <w:r w:rsidR="00156DE5">
        <w:t>(te schrappen door ontwerper indien niet van toepassing)</w:t>
      </w:r>
    </w:p>
    <w:p w14:paraId="6A77489D" w14:textId="77777777" w:rsidR="001D00B9" w:rsidRDefault="001D00B9" w:rsidP="001D00B9">
      <w:pPr>
        <w:pStyle w:val="Plattetekstinspringen"/>
      </w:pPr>
      <w:r>
        <w:t>Er wordt bij prefabricage een bakgootconstructie voorzien volgens de aanduidingen op de plannen</w:t>
      </w:r>
    </w:p>
    <w:p w14:paraId="7D29A232" w14:textId="77777777" w:rsidR="001D00B9" w:rsidRPr="00107DCA" w:rsidRDefault="001D00B9" w:rsidP="001D00B9">
      <w:pPr>
        <w:pStyle w:val="Kop6"/>
      </w:pPr>
      <w:r w:rsidRPr="00107DCA">
        <w:t>Uitvoering</w:t>
      </w:r>
    </w:p>
    <w:p w14:paraId="41405F56" w14:textId="77777777" w:rsidR="001D00B9" w:rsidRDefault="001D00B9" w:rsidP="001D00B9">
      <w:pPr>
        <w:pStyle w:val="Plattetekstinspringen"/>
      </w:pPr>
      <w:r>
        <w:t>De delen van het scharnierdak worden zorgvuldig op de ondersteunende constructie-elementen geplaatst volgens de voorschriften van de fabrikant en de aanduidingen op de plannen.</w:t>
      </w:r>
    </w:p>
    <w:p w14:paraId="5D9633CB" w14:textId="77777777" w:rsidR="001D00B9" w:rsidRDefault="001D00B9" w:rsidP="001D00B9">
      <w:pPr>
        <w:pStyle w:val="Plattetekstinspringen"/>
      </w:pPr>
      <w:r>
        <w:t>De naden tussen de dakdelen worden zo afgewerkt dat een lucht- en dampdicht geheel gevormd wordt.</w:t>
      </w:r>
    </w:p>
    <w:p w14:paraId="664DCC82" w14:textId="77777777" w:rsidR="001D00B9" w:rsidRPr="00107DCA" w:rsidRDefault="001D00B9" w:rsidP="001D00B9">
      <w:pPr>
        <w:pStyle w:val="Kop6"/>
      </w:pPr>
      <w:r w:rsidRPr="00107DCA">
        <w:t>Toepassing</w:t>
      </w:r>
    </w:p>
    <w:p w14:paraId="51AB884B" w14:textId="77777777" w:rsidR="001D00B9" w:rsidRDefault="001D00B9" w:rsidP="001D00B9">
      <w:pPr>
        <w:pStyle w:val="Plattetekstinspringen"/>
      </w:pPr>
      <w:r w:rsidRPr="00107DCA">
        <w:t xml:space="preserve">Alle </w:t>
      </w:r>
      <w:r>
        <w:t>hellende</w:t>
      </w:r>
      <w:r w:rsidRPr="00107DCA">
        <w:t xml:space="preserve"> daken</w:t>
      </w:r>
    </w:p>
    <w:p w14:paraId="3C9882C2" w14:textId="77777777" w:rsidR="001D00B9" w:rsidRPr="00107DCA" w:rsidRDefault="001D00B9" w:rsidP="001D00B9">
      <w:pPr>
        <w:pStyle w:val="Kop2"/>
      </w:pPr>
      <w:bookmarkStart w:id="1713" w:name="_Toc438633754"/>
      <w:r w:rsidRPr="00107DCA">
        <w:t>28.60.</w:t>
      </w:r>
      <w:r w:rsidRPr="00107DCA">
        <w:tab/>
        <w:t>platte daken – algemeen</w:t>
      </w:r>
      <w:bookmarkEnd w:id="1710"/>
      <w:bookmarkEnd w:id="1711"/>
      <w:bookmarkEnd w:id="1712"/>
      <w:bookmarkEnd w:id="1713"/>
      <w:r w:rsidRPr="00107DCA">
        <w:tab/>
      </w:r>
    </w:p>
    <w:p w14:paraId="41DD1A54" w14:textId="77777777" w:rsidR="001D00B9" w:rsidRPr="00107DCA" w:rsidRDefault="001D00B9" w:rsidP="001D00B9">
      <w:pPr>
        <w:pStyle w:val="Kop6"/>
      </w:pPr>
      <w:r w:rsidRPr="00107DCA">
        <w:t>Omschrijving</w:t>
      </w:r>
    </w:p>
    <w:p w14:paraId="5A47D7CA" w14:textId="77777777" w:rsidR="001D00B9" w:rsidRPr="00107DCA" w:rsidRDefault="001D00B9" w:rsidP="001D00B9">
      <w:pPr>
        <w:pStyle w:val="Plattetekst"/>
      </w:pPr>
      <w:r w:rsidRPr="00107DCA">
        <w:t>De platte daken worden opgebouwd met een houten draagconstructie.</w:t>
      </w:r>
    </w:p>
    <w:p w14:paraId="112E40F8" w14:textId="77777777" w:rsidR="001D00B9" w:rsidRPr="00107DCA" w:rsidRDefault="001D00B9" w:rsidP="001D00B9">
      <w:pPr>
        <w:pStyle w:val="Kop6"/>
      </w:pPr>
      <w:r w:rsidRPr="00107DCA">
        <w:t>Materiaal</w:t>
      </w:r>
    </w:p>
    <w:p w14:paraId="367F22BE" w14:textId="77777777" w:rsidR="001D00B9" w:rsidRPr="00107DCA" w:rsidRDefault="001D00B9" w:rsidP="001D00B9">
      <w:pPr>
        <w:pStyle w:val="Plattetekst"/>
      </w:pPr>
      <w:r>
        <w:t>Dit</w:t>
      </w:r>
      <w:r w:rsidRPr="00107DCA">
        <w:t xml:space="preserve"> bestek beschrijft de door de ontwerper gekozen opbouw van de platte daken.</w:t>
      </w:r>
    </w:p>
    <w:p w14:paraId="466492CA" w14:textId="77777777" w:rsidR="001D00B9" w:rsidRPr="00107DCA" w:rsidRDefault="001D00B9" w:rsidP="001D00B9">
      <w:pPr>
        <w:pStyle w:val="Plattetekst"/>
      </w:pPr>
      <w:r w:rsidRPr="00107DCA">
        <w:t>Deze beschreven dakopbouw garandeert de noodzakelijke prestaties van het dak.</w:t>
      </w:r>
    </w:p>
    <w:p w14:paraId="1B6018F7" w14:textId="77777777" w:rsidR="001D00B9" w:rsidRPr="00107DCA" w:rsidRDefault="001D00B9" w:rsidP="001D00B9">
      <w:pPr>
        <w:pStyle w:val="Plattetekst"/>
      </w:pPr>
      <w:r w:rsidRPr="00107DCA">
        <w:t>De aannemer mag bij aanvang van de werken steeds een alternatieve draagstructuur voor de dakopbouw voorstellen aan het bestuur.</w:t>
      </w:r>
    </w:p>
    <w:p w14:paraId="50AA7D71" w14:textId="77777777" w:rsidR="001D00B9" w:rsidRPr="00107DCA" w:rsidRDefault="001D00B9" w:rsidP="001D00B9">
      <w:pPr>
        <w:pStyle w:val="Plattetekst"/>
      </w:pPr>
      <w:r w:rsidRPr="00107DCA">
        <w:t xml:space="preserve">Aan de hand van detailtekeningen, technische fiches, testrapporten, rekennota’s en technische goedkeuringen dient de aannemer aan te tonen dat t.o.v. de in </w:t>
      </w:r>
      <w:r>
        <w:t>dit</w:t>
      </w:r>
      <w:r w:rsidRPr="00107DCA">
        <w:t xml:space="preserve"> bestek beschreven dakopbouw:</w:t>
      </w:r>
    </w:p>
    <w:p w14:paraId="379B3D5B" w14:textId="77777777" w:rsidR="001D00B9" w:rsidRPr="00107DCA" w:rsidRDefault="001D00B9" w:rsidP="001D00B9">
      <w:pPr>
        <w:pStyle w:val="Plattetekstinspringen"/>
      </w:pPr>
      <w:r w:rsidRPr="00107DCA">
        <w:t>dezelfde of betere prestaties op gebied van stabiliteit behaald worden. De berekeningen dienen te gebeuren volgens Eurocode 5.</w:t>
      </w:r>
    </w:p>
    <w:p w14:paraId="598D95B6" w14:textId="77777777" w:rsidR="001D00B9" w:rsidRPr="00107DCA" w:rsidRDefault="001D00B9" w:rsidP="001D00B9">
      <w:pPr>
        <w:pStyle w:val="Plattetekstinspringen"/>
      </w:pPr>
      <w:r w:rsidRPr="00107DCA">
        <w:t xml:space="preserve">dezelfde of betere thermische prestaties behaald worden. Het isolatiemateriaal zoals voorgeschreven in </w:t>
      </w:r>
      <w:r>
        <w:t>dit</w:t>
      </w:r>
      <w:r w:rsidRPr="00107DCA">
        <w:t xml:space="preserve"> bestek dient gebruikt te worden.</w:t>
      </w:r>
    </w:p>
    <w:p w14:paraId="27B5562A" w14:textId="77777777" w:rsidR="001D00B9" w:rsidRPr="00107DCA" w:rsidRDefault="001D00B9" w:rsidP="001D00B9">
      <w:pPr>
        <w:pStyle w:val="Plattetekstinspringen"/>
      </w:pPr>
      <w:r w:rsidRPr="00107DCA">
        <w:t>dezelfde of betere akoestische prestaties volgens NBN S 01-400-1 – ‘normaal akoestisch comfort’ gehaald worden.</w:t>
      </w:r>
    </w:p>
    <w:p w14:paraId="72B74413" w14:textId="77777777" w:rsidR="001D00B9" w:rsidRPr="00107DCA" w:rsidRDefault="001D00B9" w:rsidP="001D00B9">
      <w:pPr>
        <w:pStyle w:val="Plattetekstinspringen"/>
      </w:pPr>
      <w:r w:rsidRPr="00107DCA">
        <w:t>indien van toepassing, dezelfde of een betere brandweerstand volgens de ‘Basisnormen brand’ (KB van 7/07/1994 met aanvullingen en wijzigingen) gehaald wordt</w:t>
      </w:r>
    </w:p>
    <w:p w14:paraId="7BBB7D4B" w14:textId="77777777" w:rsidR="001D00B9" w:rsidRPr="00107DCA" w:rsidRDefault="001D00B9" w:rsidP="001D00B9">
      <w:pPr>
        <w:pStyle w:val="Plattetekstinspringen"/>
      </w:pPr>
      <w:r w:rsidRPr="00107DCA">
        <w:t>dezelfde of betere hygrothermische prestaties behaald worden.</w:t>
      </w:r>
    </w:p>
    <w:p w14:paraId="62C291C4" w14:textId="77777777" w:rsidR="001D00B9" w:rsidRPr="00107DCA" w:rsidRDefault="001D00B9" w:rsidP="001D00B9">
      <w:pPr>
        <w:pStyle w:val="Plattetekstinspringen"/>
      </w:pPr>
      <w:r w:rsidRPr="00107DCA">
        <w:t>de dikte van de opbouw zoals aangegeven op de plannen niet overschreden wordt om de vereiste minimale verdiepingshoogte te kunnen respecteren</w:t>
      </w:r>
    </w:p>
    <w:p w14:paraId="5D5EFF37" w14:textId="77777777" w:rsidR="001D00B9" w:rsidRPr="00107DCA" w:rsidRDefault="001D00B9" w:rsidP="001D00B9">
      <w:pPr>
        <w:pStyle w:val="Plattetekstinspringen"/>
      </w:pPr>
      <w:r w:rsidRPr="00107DCA">
        <w:t>specifiek voor dit project: (in te vullen door architect en/of ingenieur)</w:t>
      </w:r>
    </w:p>
    <w:p w14:paraId="2071DA37" w14:textId="77777777" w:rsidR="001D00B9" w:rsidRPr="00107DCA" w:rsidRDefault="001D00B9" w:rsidP="001D00B9">
      <w:pPr>
        <w:pStyle w:val="Plattetekstinspringen2"/>
      </w:pPr>
      <w:r w:rsidRPr="00107DCA">
        <w:t>…</w:t>
      </w:r>
    </w:p>
    <w:p w14:paraId="4ACD45C6" w14:textId="77777777" w:rsidR="001D00B9" w:rsidRPr="00107DCA" w:rsidRDefault="001D00B9" w:rsidP="001D00B9">
      <w:pPr>
        <w:pStyle w:val="Plattetekstinspringen2"/>
      </w:pPr>
      <w:r w:rsidRPr="00107DCA">
        <w:t>…</w:t>
      </w:r>
    </w:p>
    <w:p w14:paraId="3FFA95F2" w14:textId="77777777" w:rsidR="001D00B9" w:rsidRPr="00107DCA" w:rsidRDefault="001D00B9" w:rsidP="001D00B9">
      <w:pPr>
        <w:pStyle w:val="Plattetekstinspringen2"/>
      </w:pPr>
      <w:r w:rsidRPr="00107DCA">
        <w:t>…</w:t>
      </w:r>
    </w:p>
    <w:p w14:paraId="0B5736AA" w14:textId="77777777" w:rsidR="001D00B9" w:rsidRPr="00107DCA" w:rsidRDefault="001D00B9" w:rsidP="001D00B9">
      <w:pPr>
        <w:pStyle w:val="Plattetekst"/>
      </w:pPr>
      <w:r w:rsidRPr="00107DCA">
        <w:t xml:space="preserve">Indien de aannemer de equivalentie van zijn alternatieve dakopbouw met de in </w:t>
      </w:r>
      <w:r>
        <w:t>dit</w:t>
      </w:r>
      <w:r w:rsidRPr="00107DCA">
        <w:t xml:space="preserve"> bestek beschreven dakopbouw op bovenvernoemde gebieden kan aantonen, mag hij de daken uitvoeren volgens zijn alternatieve dakopbouw. In dit geval verbindt de aannemer zich er toe deze alternatieve dakopbouw uit te voeren zonder prijsconsequenties voor onderhavig artikel.</w:t>
      </w:r>
    </w:p>
    <w:p w14:paraId="2BD8D1C1" w14:textId="77777777" w:rsidR="001D00B9" w:rsidRPr="00107DCA" w:rsidRDefault="001D00B9" w:rsidP="001D00B9">
      <w:pPr>
        <w:pStyle w:val="Plattetekst"/>
      </w:pPr>
      <w:r w:rsidRPr="00107DCA">
        <w:t>De onderdelen van de alternatieve dakopbouw dienen te voldoen aan de toepasselijke specificaties van artikels 28.10 tot en met 28.21.</w:t>
      </w:r>
    </w:p>
    <w:p w14:paraId="37F3A338" w14:textId="77777777" w:rsidR="001D00B9" w:rsidRPr="00107DCA" w:rsidRDefault="001D00B9" w:rsidP="001D00B9">
      <w:pPr>
        <w:pStyle w:val="Kop3"/>
      </w:pPr>
      <w:bookmarkStart w:id="1714" w:name="_Toc384116263"/>
      <w:bookmarkStart w:id="1715" w:name="_Toc384116349"/>
      <w:bookmarkStart w:id="1716" w:name="_Toc387672394"/>
      <w:bookmarkStart w:id="1717" w:name="_Toc438633755"/>
      <w:r w:rsidRPr="00107DCA">
        <w:t>28.61.</w:t>
      </w:r>
      <w:r w:rsidRPr="00107DCA">
        <w:tab/>
        <w:t>platte daken – roostering met beplating</w:t>
      </w:r>
      <w:r w:rsidRPr="00107DCA">
        <w:tab/>
      </w:r>
      <w:r w:rsidRPr="00730DC3">
        <w:rPr>
          <w:rStyle w:val="MeetChar"/>
        </w:rPr>
        <w:t>|FH|m2</w:t>
      </w:r>
      <w:bookmarkEnd w:id="1714"/>
      <w:bookmarkEnd w:id="1715"/>
      <w:bookmarkEnd w:id="1716"/>
      <w:bookmarkEnd w:id="1717"/>
    </w:p>
    <w:p w14:paraId="18C96779" w14:textId="77777777" w:rsidR="001D00B9" w:rsidRPr="00107DCA" w:rsidRDefault="001D00B9" w:rsidP="001D00B9">
      <w:pPr>
        <w:pStyle w:val="Kop6"/>
      </w:pPr>
      <w:r w:rsidRPr="00107DCA">
        <w:t>Omschrijving</w:t>
      </w:r>
    </w:p>
    <w:p w14:paraId="0193556B" w14:textId="77777777" w:rsidR="001D00B9" w:rsidRPr="00107DCA" w:rsidRDefault="001D00B9" w:rsidP="001D00B9">
      <w:pPr>
        <w:pStyle w:val="Plattetekst"/>
      </w:pPr>
      <w:r w:rsidRPr="00107DCA">
        <w:t>Het plat dak wordt opgebouwd met een balkenlaag en structurele beplating bovenop.</w:t>
      </w:r>
    </w:p>
    <w:p w14:paraId="0C408FCA" w14:textId="77777777" w:rsidR="001D00B9" w:rsidRPr="00107DCA" w:rsidRDefault="001D00B9" w:rsidP="001D00B9">
      <w:pPr>
        <w:pStyle w:val="Kop6"/>
      </w:pPr>
      <w:r w:rsidRPr="00107DCA">
        <w:t>Meting</w:t>
      </w:r>
    </w:p>
    <w:p w14:paraId="23D8E86A" w14:textId="77777777" w:rsidR="001D00B9" w:rsidRPr="00107DCA" w:rsidRDefault="001D00B9" w:rsidP="001D00B9">
      <w:pPr>
        <w:pStyle w:val="Plattetekstinspringen"/>
      </w:pPr>
      <w:r>
        <w:t>m</w:t>
      </w:r>
      <w:r w:rsidRPr="00107DCA">
        <w:t>eeteenheid: per m²</w:t>
      </w:r>
    </w:p>
    <w:p w14:paraId="5358FA0B" w14:textId="77777777" w:rsidR="001D00B9" w:rsidRPr="00107DCA" w:rsidRDefault="001D00B9" w:rsidP="001D00B9">
      <w:pPr>
        <w:pStyle w:val="Plattetekstinspringen"/>
      </w:pPr>
      <w:r>
        <w:t>m</w:t>
      </w:r>
      <w:r w:rsidRPr="00107DCA">
        <w:t>eetcode: netto oppervlakte, gemeten tot aan het buitenvlak van de houtskeletwand</w:t>
      </w:r>
      <w:r>
        <w:t>.</w:t>
      </w:r>
      <w:r>
        <w:br/>
      </w:r>
      <w:r w:rsidRPr="00107DCA">
        <w:t>Zijn inbegrepen in de prijs:</w:t>
      </w:r>
    </w:p>
    <w:p w14:paraId="177D5DCA" w14:textId="77777777" w:rsidR="001D00B9" w:rsidRPr="00107DCA" w:rsidRDefault="001D00B9" w:rsidP="001D00B9">
      <w:pPr>
        <w:pStyle w:val="Plattetekstinspringen2"/>
      </w:pPr>
      <w:r w:rsidRPr="00107DCA">
        <w:t>Alle voorbereidende werk- en productietekeningen</w:t>
      </w:r>
    </w:p>
    <w:p w14:paraId="3F83CBD3" w14:textId="77777777" w:rsidR="001D00B9" w:rsidRPr="00107DCA" w:rsidRDefault="001D00B9" w:rsidP="001D00B9">
      <w:pPr>
        <w:pStyle w:val="Plattetekstinspringen2"/>
      </w:pPr>
      <w:r w:rsidRPr="00107DCA">
        <w:t>De dragende balken en eventuele dwarse verstijvingen</w:t>
      </w:r>
    </w:p>
    <w:p w14:paraId="3E2F3565" w14:textId="77777777" w:rsidR="001D00B9" w:rsidRPr="00107DCA" w:rsidRDefault="001D00B9" w:rsidP="001D00B9">
      <w:pPr>
        <w:pStyle w:val="Plattetekstinspringen2"/>
      </w:pPr>
      <w:r w:rsidRPr="00107DCA">
        <w:t>De boven- en onderbeplatingen</w:t>
      </w:r>
    </w:p>
    <w:p w14:paraId="34203211" w14:textId="77777777" w:rsidR="001D00B9" w:rsidRPr="00107DCA" w:rsidRDefault="001D00B9" w:rsidP="001D00B9">
      <w:pPr>
        <w:pStyle w:val="Plattetekstinspringen2"/>
      </w:pPr>
      <w:r w:rsidRPr="00107DCA">
        <w:t>Eventuele hellingsspieën</w:t>
      </w:r>
    </w:p>
    <w:p w14:paraId="522D8FDD" w14:textId="77777777" w:rsidR="001D00B9" w:rsidRPr="00107DCA" w:rsidRDefault="001D00B9" w:rsidP="001D00B9">
      <w:pPr>
        <w:pStyle w:val="Plattetekstinspringen2"/>
      </w:pPr>
      <w:r w:rsidRPr="00107DCA">
        <w:t>De eventuele prefabricatie en montage en alle hierbij horende werken en leveringen</w:t>
      </w:r>
    </w:p>
    <w:p w14:paraId="38F4FB62" w14:textId="77777777" w:rsidR="001D00B9" w:rsidRPr="00107DCA" w:rsidRDefault="001D00B9" w:rsidP="001D00B9">
      <w:pPr>
        <w:pStyle w:val="Plattetekstinspringen2"/>
      </w:pPr>
      <w:r w:rsidRPr="00107DCA">
        <w:t>De eventuele isolatie tussen de draagbalken</w:t>
      </w:r>
    </w:p>
    <w:p w14:paraId="295CC03C" w14:textId="77777777" w:rsidR="001D00B9" w:rsidRPr="00107DCA" w:rsidRDefault="001D00B9" w:rsidP="001D00B9">
      <w:pPr>
        <w:pStyle w:val="Plattetekstinspringen2"/>
      </w:pPr>
      <w:r w:rsidRPr="00107DCA">
        <w:t>Het maken van eventuele dakdoorgangen</w:t>
      </w:r>
    </w:p>
    <w:p w14:paraId="66478B45" w14:textId="77777777" w:rsidR="001D00B9" w:rsidRPr="00107DCA" w:rsidRDefault="001D00B9" w:rsidP="001D00B9">
      <w:pPr>
        <w:pStyle w:val="Plattetekstinspringen2"/>
      </w:pPr>
      <w:r w:rsidRPr="00107DCA">
        <w:t>Het uitvoeren van eventuele randafwerkingen met af- en uitrondingen vereist voor het naderhand aanbrengen van de afdichting</w:t>
      </w:r>
    </w:p>
    <w:p w14:paraId="61B6CF39" w14:textId="77777777" w:rsidR="001D00B9" w:rsidRPr="00107DCA" w:rsidRDefault="001D00B9" w:rsidP="001D00B9">
      <w:pPr>
        <w:pStyle w:val="Plattetekstinspringen2"/>
      </w:pPr>
      <w:r w:rsidRPr="00107DCA">
        <w:t>Opleg- en verbindingselementen (metalen schoenen, verankeringsijzers, schroefdraadstangen, bandijzer, nagels, bouten, schroeven, vijzen)</w:t>
      </w:r>
    </w:p>
    <w:p w14:paraId="3D38B2E5" w14:textId="77777777" w:rsidR="001D00B9" w:rsidRPr="00107DCA" w:rsidRDefault="001D00B9" w:rsidP="001D00B9">
      <w:pPr>
        <w:pStyle w:val="Plattetekstinspringen2"/>
      </w:pPr>
      <w:r w:rsidRPr="00107DCA">
        <w:t>De eventuele folies ter hoogte van de kopse kanten van de roostering</w:t>
      </w:r>
    </w:p>
    <w:p w14:paraId="4333D854" w14:textId="77777777" w:rsidR="001D00B9" w:rsidRPr="00107DCA" w:rsidRDefault="001D00B9" w:rsidP="001D00B9">
      <w:pPr>
        <w:pStyle w:val="Plattetekstinspringen2"/>
      </w:pPr>
      <w:r w:rsidRPr="00107DCA">
        <w:t>Beschermingsmaatregelen</w:t>
      </w:r>
    </w:p>
    <w:p w14:paraId="36FEDFE3" w14:textId="77777777" w:rsidR="001D00B9" w:rsidRPr="00107DCA" w:rsidRDefault="001D00B9" w:rsidP="001D00B9">
      <w:pPr>
        <w:pStyle w:val="Plattetekstinspringen"/>
      </w:pPr>
      <w:r w:rsidRPr="00107DCA">
        <w:t>Niet inbegrepen in de prijs zijn de eventuele isolatie bovenop de dakstructuur, dakdichting, ballast, …. Hiervoor wordt verwezen naar de desbetreffende artikels uit deel 3.</w:t>
      </w:r>
    </w:p>
    <w:p w14:paraId="6ADFEB58" w14:textId="77777777" w:rsidR="001D00B9" w:rsidRPr="00107DCA" w:rsidRDefault="001D00B9" w:rsidP="001D00B9">
      <w:pPr>
        <w:pStyle w:val="Plattetekstinspringen"/>
      </w:pPr>
      <w:r>
        <w:t>aard</w:t>
      </w:r>
      <w:r w:rsidRPr="00107DCA">
        <w:t xml:space="preserve"> van de overeenkomst: Forfaitaire Hoeveelheid (FH).</w:t>
      </w:r>
    </w:p>
    <w:p w14:paraId="2B546DAE" w14:textId="77777777" w:rsidR="001D00B9" w:rsidRPr="00107DCA" w:rsidRDefault="001D00B9" w:rsidP="001D00B9">
      <w:pPr>
        <w:pStyle w:val="Kop6"/>
      </w:pPr>
      <w:r w:rsidRPr="00107DCA">
        <w:t>Materiaal</w:t>
      </w:r>
    </w:p>
    <w:p w14:paraId="61007677" w14:textId="77777777" w:rsidR="001D00B9" w:rsidRPr="00107DCA" w:rsidRDefault="001D00B9" w:rsidP="001D00B9">
      <w:pPr>
        <w:pStyle w:val="Plattetekst"/>
      </w:pPr>
      <w:r w:rsidRPr="00107DCA">
        <w:t>Dakopbouw van boven naar beneden:</w:t>
      </w:r>
    </w:p>
    <w:p w14:paraId="69CD8D4B" w14:textId="77777777" w:rsidR="001D00B9" w:rsidRPr="00107DCA" w:rsidRDefault="001D00B9" w:rsidP="001D00B9">
      <w:pPr>
        <w:pStyle w:val="Plattetekstinspringen"/>
      </w:pPr>
      <w:r w:rsidRPr="00107DCA">
        <w:t>Structurele beplating volgens:</w:t>
      </w:r>
    </w:p>
    <w:p w14:paraId="0DB25CD4" w14:textId="77777777" w:rsidR="001D00B9" w:rsidRPr="00107DCA" w:rsidRDefault="001D00B9" w:rsidP="001D00B9">
      <w:pPr>
        <w:pStyle w:val="Plattetekstinspringen2"/>
      </w:pPr>
      <w:r w:rsidRPr="002314C7">
        <w:rPr>
          <w:rStyle w:val="ofwelChar"/>
        </w:rPr>
        <w:t>(ofwel)</w:t>
      </w:r>
      <w:r w:rsidRPr="00107DCA">
        <w:t xml:space="preserve"> 28.12.11 – OSB; dikte: … mm</w:t>
      </w:r>
    </w:p>
    <w:p w14:paraId="0E9FD7AF" w14:textId="77777777" w:rsidR="001D00B9" w:rsidRPr="00107DCA" w:rsidRDefault="001D00B9" w:rsidP="001D00B9">
      <w:pPr>
        <w:pStyle w:val="Plattetekstinspringen2"/>
      </w:pPr>
      <w:r w:rsidRPr="002314C7">
        <w:rPr>
          <w:rStyle w:val="ofwelChar"/>
        </w:rPr>
        <w:t>(ofwel)</w:t>
      </w:r>
      <w:r w:rsidRPr="00107DCA">
        <w:t xml:space="preserve"> 28.12.12 – spaanplaat; dikte: … mm</w:t>
      </w:r>
    </w:p>
    <w:p w14:paraId="2521FD90" w14:textId="77777777" w:rsidR="001D00B9" w:rsidRPr="00107DCA" w:rsidRDefault="001D00B9" w:rsidP="001D00B9">
      <w:pPr>
        <w:pStyle w:val="Plattetekstinspringen2"/>
      </w:pPr>
      <w:r w:rsidRPr="002314C7">
        <w:rPr>
          <w:rStyle w:val="ofwelChar"/>
        </w:rPr>
        <w:t>(ofwel)</w:t>
      </w:r>
      <w:r w:rsidRPr="00107DCA">
        <w:t xml:space="preserve"> 28.12.13 – multiplex; dikte: … mm</w:t>
      </w:r>
    </w:p>
    <w:p w14:paraId="24093E81" w14:textId="77777777" w:rsidR="001D00B9" w:rsidRPr="00107DCA" w:rsidRDefault="001D00B9" w:rsidP="001D00B9">
      <w:pPr>
        <w:pStyle w:val="Plattetekstinspringen2"/>
      </w:pPr>
      <w:r w:rsidRPr="002314C7">
        <w:rPr>
          <w:rStyle w:val="ofwelChar"/>
        </w:rPr>
        <w:t>(ofwel)</w:t>
      </w:r>
      <w:r w:rsidRPr="00107DCA">
        <w:t xml:space="preserve"> 28.12.14 – MDF; dikte: … mm</w:t>
      </w:r>
    </w:p>
    <w:p w14:paraId="11AF8F64" w14:textId="77777777" w:rsidR="001D00B9" w:rsidRPr="00107DCA" w:rsidRDefault="001D00B9" w:rsidP="001D00B9">
      <w:pPr>
        <w:pStyle w:val="Plattetekstinspringen2"/>
      </w:pPr>
      <w:r w:rsidRPr="002314C7">
        <w:rPr>
          <w:rStyle w:val="ofwelChar"/>
        </w:rPr>
        <w:t>(ofwel)</w:t>
      </w:r>
      <w:r w:rsidRPr="00107DCA">
        <w:t xml:space="preserve"> 28.12.15 – LVL; dikte: … mm</w:t>
      </w:r>
    </w:p>
    <w:p w14:paraId="171CAF78" w14:textId="77777777" w:rsidR="001D00B9" w:rsidRPr="00107DCA" w:rsidRDefault="001D00B9" w:rsidP="001D00B9">
      <w:pPr>
        <w:pStyle w:val="Plattetekstinspringen2"/>
      </w:pPr>
      <w:r w:rsidRPr="002314C7">
        <w:rPr>
          <w:rStyle w:val="ofwelChar"/>
        </w:rPr>
        <w:t>(ofwel)</w:t>
      </w:r>
      <w:r w:rsidRPr="00107DCA">
        <w:t xml:space="preserve"> 28.12.17 – houtvezelcementplaat; dikte: … mm</w:t>
      </w:r>
    </w:p>
    <w:p w14:paraId="428454A7" w14:textId="77777777" w:rsidR="001D00B9" w:rsidRPr="00107DCA" w:rsidRDefault="001D00B9" w:rsidP="001D00B9">
      <w:pPr>
        <w:pStyle w:val="Plattetekstinspringen2"/>
      </w:pPr>
      <w:r w:rsidRPr="002314C7">
        <w:rPr>
          <w:rStyle w:val="ofwelChar"/>
        </w:rPr>
        <w:t xml:space="preserve">(ofwel) </w:t>
      </w:r>
      <w:r w:rsidRPr="00107DCA">
        <w:t>28.12.22 – gipsvezelplaat; dikte: … mm</w:t>
      </w:r>
    </w:p>
    <w:p w14:paraId="69B05E23" w14:textId="77777777" w:rsidR="001D00B9" w:rsidRPr="00107DCA" w:rsidRDefault="001D00B9" w:rsidP="001D00B9">
      <w:pPr>
        <w:pStyle w:val="Plattetekstinspringen2"/>
      </w:pPr>
      <w:r w:rsidRPr="002314C7">
        <w:rPr>
          <w:rStyle w:val="ofwelChar"/>
        </w:rPr>
        <w:t>(ofwel)</w:t>
      </w:r>
      <w:r w:rsidRPr="00107DCA">
        <w:t xml:space="preserve"> 28.12.30 – vezelcementplaat; dikte: … mm</w:t>
      </w:r>
    </w:p>
    <w:p w14:paraId="2E184BE4" w14:textId="77777777" w:rsidR="001D00B9" w:rsidRPr="00107DCA" w:rsidRDefault="001D00B9" w:rsidP="001D00B9">
      <w:pPr>
        <w:pStyle w:val="Plattetekstinspringen2"/>
      </w:pPr>
      <w:r w:rsidRPr="002314C7">
        <w:rPr>
          <w:rStyle w:val="ofwelChar"/>
        </w:rPr>
        <w:t>(ofwel)</w:t>
      </w:r>
      <w:r w:rsidRPr="00107DCA">
        <w:t xml:space="preserve"> 28.12.40 – calciumsilicaatplaat; dikte: … mm</w:t>
      </w:r>
    </w:p>
    <w:p w14:paraId="7524483C" w14:textId="77777777" w:rsidR="001D00B9" w:rsidRPr="00107DCA" w:rsidRDefault="001D00B9" w:rsidP="001D00B9">
      <w:pPr>
        <w:pStyle w:val="Plattetekstinspringen"/>
      </w:pPr>
      <w:r w:rsidRPr="00107DCA">
        <w:t>Vloerbalken volgens:</w:t>
      </w:r>
    </w:p>
    <w:p w14:paraId="0BF420E8" w14:textId="77777777" w:rsidR="001D00B9" w:rsidRPr="00107DCA" w:rsidRDefault="001D00B9" w:rsidP="001D00B9">
      <w:pPr>
        <w:pStyle w:val="Plattetekstinspringen2"/>
      </w:pPr>
      <w:r w:rsidRPr="002314C7">
        <w:rPr>
          <w:rStyle w:val="ofwelChar"/>
        </w:rPr>
        <w:t>(ofwel)</w:t>
      </w:r>
      <w:r w:rsidRPr="00107DCA">
        <w:t xml:space="preserve"> 28.21.10 – massief hout; hoogte: … mm</w:t>
      </w:r>
    </w:p>
    <w:p w14:paraId="2F9F288B" w14:textId="77777777" w:rsidR="001D00B9" w:rsidRPr="00107DCA" w:rsidRDefault="001D00B9" w:rsidP="001D00B9">
      <w:pPr>
        <w:pStyle w:val="Plattetekstinspringen2"/>
      </w:pPr>
      <w:r w:rsidRPr="002314C7">
        <w:rPr>
          <w:rStyle w:val="ofwelChar"/>
        </w:rPr>
        <w:t>(ofwel)</w:t>
      </w:r>
      <w:r w:rsidRPr="00107DCA">
        <w:t xml:space="preserve"> 28.21.20 - LVL; hoogte: … mm</w:t>
      </w:r>
    </w:p>
    <w:p w14:paraId="07E3222F" w14:textId="77777777" w:rsidR="001D00B9" w:rsidRDefault="001D00B9" w:rsidP="001D00B9">
      <w:pPr>
        <w:pStyle w:val="Plattetekstinspringen2"/>
      </w:pPr>
      <w:r w:rsidRPr="002314C7">
        <w:rPr>
          <w:rStyle w:val="ofwelChar"/>
        </w:rPr>
        <w:t>(ofwel)</w:t>
      </w:r>
      <w:r w:rsidRPr="00107DCA">
        <w:t xml:space="preserve"> 28.21.30 – lichte samengestelde liggers; hoogte: … mm</w:t>
      </w:r>
    </w:p>
    <w:p w14:paraId="2FA315B4" w14:textId="77777777" w:rsidR="001D00B9" w:rsidRPr="00107DCA" w:rsidRDefault="001D00B9" w:rsidP="001D00B9">
      <w:pPr>
        <w:pStyle w:val="Plattetekstinspringen2"/>
      </w:pPr>
      <w:r w:rsidRPr="002314C7">
        <w:rPr>
          <w:rStyle w:val="ofwelChar"/>
        </w:rPr>
        <w:t>(ofwel)</w:t>
      </w:r>
      <w:r>
        <w:t xml:space="preserve"> 28.21.4</w:t>
      </w:r>
      <w:r w:rsidRPr="00107DCA">
        <w:t xml:space="preserve">0 – </w:t>
      </w:r>
      <w:r>
        <w:t>gelijmd gelamineerd</w:t>
      </w:r>
      <w:r w:rsidRPr="00107DCA">
        <w:t>e liggers; hoogte: … mm</w:t>
      </w:r>
    </w:p>
    <w:p w14:paraId="1E846FD0" w14:textId="77777777" w:rsidR="001D00B9" w:rsidRPr="00107DCA" w:rsidRDefault="001D00B9" w:rsidP="001D00B9">
      <w:pPr>
        <w:pStyle w:val="Plattetekstinspringen"/>
      </w:pPr>
      <w:r w:rsidRPr="00107DCA">
        <w:t>Isolatie tussen de vloerbalken volgens:</w:t>
      </w:r>
    </w:p>
    <w:p w14:paraId="59C234BC" w14:textId="77777777" w:rsidR="001D00B9" w:rsidRPr="00107DCA" w:rsidRDefault="001D00B9" w:rsidP="001D00B9">
      <w:pPr>
        <w:pStyle w:val="Plattetekstinspringen2"/>
      </w:pPr>
      <w:r w:rsidRPr="002314C7">
        <w:rPr>
          <w:rStyle w:val="ofwelChar"/>
        </w:rPr>
        <w:t>(ofwel)</w:t>
      </w:r>
      <w:r w:rsidRPr="00107DCA">
        <w:t xml:space="preserve"> 28.13.10 – minerale wol; dikte: … mm</w:t>
      </w:r>
    </w:p>
    <w:p w14:paraId="0A6DF6A7" w14:textId="77777777" w:rsidR="001D00B9" w:rsidRPr="00107DCA" w:rsidRDefault="001D00B9" w:rsidP="001D00B9">
      <w:pPr>
        <w:pStyle w:val="Plattetekstinspringen2"/>
      </w:pPr>
      <w:r w:rsidRPr="002314C7">
        <w:rPr>
          <w:rStyle w:val="ofwelChar"/>
        </w:rPr>
        <w:t>(ofwel)</w:t>
      </w:r>
      <w:r w:rsidRPr="00107DCA">
        <w:t xml:space="preserve"> 28.13.20 – cellulosevlokken; dikte: … mm</w:t>
      </w:r>
    </w:p>
    <w:p w14:paraId="379C1CCA" w14:textId="77777777" w:rsidR="001D00B9" w:rsidRPr="00107DCA" w:rsidRDefault="001D00B9" w:rsidP="001D00B9">
      <w:pPr>
        <w:pStyle w:val="Plattetekstinspringen2"/>
      </w:pPr>
      <w:r w:rsidRPr="002314C7">
        <w:rPr>
          <w:rStyle w:val="ofwelChar"/>
        </w:rPr>
        <w:t>(ofwel)</w:t>
      </w:r>
      <w:r w:rsidRPr="00107DCA">
        <w:t xml:space="preserve"> 28.13.30 - houtwol; dikte: … mm</w:t>
      </w:r>
    </w:p>
    <w:p w14:paraId="7B094D17" w14:textId="77777777" w:rsidR="001D00B9" w:rsidRPr="00107DCA" w:rsidRDefault="001D00B9" w:rsidP="001D00B9">
      <w:pPr>
        <w:pStyle w:val="Plattetekstinspringen"/>
      </w:pPr>
      <w:r w:rsidRPr="00107DCA">
        <w:t>Binnenfolie volgens 28.14.23</w:t>
      </w:r>
    </w:p>
    <w:p w14:paraId="2EDF7826" w14:textId="77777777" w:rsidR="001D00B9" w:rsidRPr="00107DCA" w:rsidRDefault="001D00B9" w:rsidP="001D00B9">
      <w:pPr>
        <w:pStyle w:val="Plattetekstinspringen"/>
      </w:pPr>
      <w:r w:rsidRPr="00107DCA">
        <w:t>Regelstructuur voor binnenafwerking volgens:</w:t>
      </w:r>
    </w:p>
    <w:p w14:paraId="4E1108F8" w14:textId="77777777" w:rsidR="001D00B9" w:rsidRPr="00107DCA" w:rsidRDefault="001D00B9" w:rsidP="001D00B9">
      <w:pPr>
        <w:pStyle w:val="Plattetekstinspringen2"/>
      </w:pPr>
      <w:r w:rsidRPr="002314C7">
        <w:rPr>
          <w:rStyle w:val="ofwelChar"/>
        </w:rPr>
        <w:t>(ofwel)</w:t>
      </w:r>
      <w:r w:rsidRPr="00107DCA">
        <w:t xml:space="preserve"> 28.15.10 – hout; hoogte: … mm</w:t>
      </w:r>
    </w:p>
    <w:p w14:paraId="7E91F0A6" w14:textId="77777777" w:rsidR="001D00B9" w:rsidRPr="00107DCA" w:rsidRDefault="001D00B9" w:rsidP="001D00B9">
      <w:pPr>
        <w:pStyle w:val="Plattetekstinspringen2"/>
      </w:pPr>
      <w:r w:rsidRPr="002314C7">
        <w:rPr>
          <w:rStyle w:val="ofwelChar"/>
        </w:rPr>
        <w:t>(ofwel)</w:t>
      </w:r>
      <w:r w:rsidRPr="00107DCA">
        <w:t xml:space="preserve"> 28.15.20 – metaal; hoogte: … mm</w:t>
      </w:r>
    </w:p>
    <w:p w14:paraId="3FCA1959" w14:textId="77777777" w:rsidR="001D00B9" w:rsidRPr="00107DCA" w:rsidRDefault="001D00B9" w:rsidP="001D00B9">
      <w:pPr>
        <w:pStyle w:val="Plattetekstinspringen"/>
      </w:pPr>
      <w:r w:rsidRPr="00107DCA">
        <w:t xml:space="preserve">Beplating als afwerking volgens: </w:t>
      </w:r>
    </w:p>
    <w:p w14:paraId="473B4DB6" w14:textId="77777777" w:rsidR="001D00B9" w:rsidRPr="00107DCA" w:rsidRDefault="001D00B9" w:rsidP="001D00B9">
      <w:pPr>
        <w:pStyle w:val="Plattetekstinspringen2"/>
      </w:pPr>
      <w:r w:rsidRPr="002314C7">
        <w:rPr>
          <w:rStyle w:val="ofwelChar"/>
        </w:rPr>
        <w:t>(ofwel)</w:t>
      </w:r>
      <w:r w:rsidRPr="00107DCA">
        <w:t xml:space="preserve"> 28.12.21 – gipskartonplaat; dikte: … mm</w:t>
      </w:r>
    </w:p>
    <w:p w14:paraId="49212BEA" w14:textId="77777777" w:rsidR="001D00B9" w:rsidRPr="00107DCA" w:rsidRDefault="001D00B9" w:rsidP="001D00B9">
      <w:pPr>
        <w:pStyle w:val="Plattetekstinspringen2"/>
      </w:pPr>
      <w:r w:rsidRPr="002314C7">
        <w:rPr>
          <w:rStyle w:val="ofwelChar"/>
        </w:rPr>
        <w:t>(ofwel)</w:t>
      </w:r>
      <w:r w:rsidRPr="00107DCA">
        <w:t xml:space="preserve"> 28.12.22 – gipsvezelplaat; dikte: … mm</w:t>
      </w:r>
    </w:p>
    <w:p w14:paraId="189E7FF6" w14:textId="77777777" w:rsidR="001D00B9" w:rsidRPr="00107DCA" w:rsidRDefault="001D00B9" w:rsidP="001D00B9">
      <w:pPr>
        <w:pStyle w:val="Plattetekstinspringen2"/>
      </w:pPr>
      <w:r w:rsidRPr="002314C7">
        <w:rPr>
          <w:rStyle w:val="ofwelChar"/>
        </w:rPr>
        <w:t>(ofwel)</w:t>
      </w:r>
      <w:r w:rsidRPr="00107DCA">
        <w:t xml:space="preserve"> 28.12.30 – vezelcementplaat; dikte: … mm</w:t>
      </w:r>
    </w:p>
    <w:p w14:paraId="139FAC94" w14:textId="77777777" w:rsidR="001D00B9" w:rsidRPr="00107DCA" w:rsidRDefault="001D00B9" w:rsidP="001D00B9">
      <w:pPr>
        <w:pStyle w:val="Kop6"/>
      </w:pPr>
      <w:r w:rsidRPr="00107DCA">
        <w:t>Uitvoering</w:t>
      </w:r>
    </w:p>
    <w:p w14:paraId="6FAC63AF" w14:textId="77777777" w:rsidR="001D00B9" w:rsidRPr="00107DCA" w:rsidRDefault="001D00B9" w:rsidP="001D00B9">
      <w:pPr>
        <w:pStyle w:val="Plattetekstinspringen"/>
      </w:pPr>
      <w:r w:rsidRPr="00107DCA">
        <w:t>De plannen geven aan hoe de vereiste dakhelling gerealiseerd moet worden.</w:t>
      </w:r>
    </w:p>
    <w:p w14:paraId="43791A13" w14:textId="77777777" w:rsidR="001D00B9" w:rsidRPr="00107DCA" w:rsidRDefault="001D00B9" w:rsidP="001D00B9">
      <w:pPr>
        <w:pStyle w:val="Plattetekstinspringen"/>
      </w:pPr>
      <w:r w:rsidRPr="00107DCA">
        <w:t>De structurele beplating wordt aan de roostering bevestigd volgens de aanwijzingen op de stabiliteitsplannen. De stabiliteitsplannen vermelden de vereiste bevestigingsmiddelen, tussenafstanden, het al dan niet te verlijmen of ‘blocken’ van plaatvoegen, ….</w:t>
      </w:r>
    </w:p>
    <w:p w14:paraId="17EA1B27" w14:textId="77777777" w:rsidR="001D00B9" w:rsidRPr="00107DCA" w:rsidRDefault="001D00B9" w:rsidP="001D00B9">
      <w:pPr>
        <w:pStyle w:val="Plattetekstinspringen"/>
      </w:pPr>
      <w:r w:rsidRPr="00107DCA">
        <w:t xml:space="preserve">Indien isolatie tussen de balken wordt aangebracht, dient men te zorgen voor een volledige vulling van de compartimenten. De isolatielaag, die bovenop de dakconstructie geplaatst wordt, wordt beschreven in </w:t>
      </w:r>
      <w:r>
        <w:t>hoofdstuk 34</w:t>
      </w:r>
      <w:r w:rsidRPr="00107DCA">
        <w:t xml:space="preserve"> van </w:t>
      </w:r>
      <w:r>
        <w:t>dit</w:t>
      </w:r>
      <w:r w:rsidRPr="00107DCA">
        <w:t xml:space="preserve"> bestek.</w:t>
      </w:r>
    </w:p>
    <w:p w14:paraId="0B206F41" w14:textId="77777777" w:rsidR="001D00B9" w:rsidRPr="00107DCA" w:rsidRDefault="001D00B9" w:rsidP="001D00B9">
      <w:pPr>
        <w:pStyle w:val="Plattetekstinspringen"/>
      </w:pPr>
      <w:r w:rsidRPr="00107DCA">
        <w:t>Ter plaatse van dakdoorgangen worden in de beplating passende openingen gemaakt. Bij de aansluiting met omgevende opstanden moet rondom een voeg gelaten worden van circa 5 mm om uitzetting toe te laten. De dakvloer mag bij het verwerken niet ingedrukt worden.</w:t>
      </w:r>
    </w:p>
    <w:p w14:paraId="7658BA0C" w14:textId="77777777" w:rsidR="001D00B9" w:rsidRPr="00107DCA" w:rsidRDefault="001D00B9" w:rsidP="001D00B9">
      <w:pPr>
        <w:pStyle w:val="Kop6"/>
      </w:pPr>
      <w:r w:rsidRPr="00107DCA">
        <w:t>Toepassing</w:t>
      </w:r>
    </w:p>
    <w:p w14:paraId="44E6495B" w14:textId="77777777" w:rsidR="001D00B9" w:rsidRPr="00107DCA" w:rsidRDefault="001D00B9" w:rsidP="001D00B9">
      <w:pPr>
        <w:pStyle w:val="Plattetekstinspringen"/>
      </w:pPr>
      <w:r w:rsidRPr="00107DCA">
        <w:t>Alle platte daken</w:t>
      </w:r>
    </w:p>
    <w:p w14:paraId="51991095" w14:textId="77777777" w:rsidR="001D00B9" w:rsidRPr="00107DCA" w:rsidRDefault="001D00B9" w:rsidP="001D00B9">
      <w:pPr>
        <w:pStyle w:val="Kop3"/>
      </w:pPr>
      <w:bookmarkStart w:id="1718" w:name="_Toc384116264"/>
      <w:bookmarkStart w:id="1719" w:name="_Toc384116350"/>
      <w:bookmarkStart w:id="1720" w:name="_Toc387672395"/>
      <w:bookmarkStart w:id="1721" w:name="_Toc438633756"/>
      <w:r w:rsidRPr="00107DCA">
        <w:t>28.62.</w:t>
      </w:r>
      <w:r w:rsidRPr="00107DCA">
        <w:tab/>
        <w:t>platte daken – geprefabriceerde houten vloeren</w:t>
      </w:r>
      <w:bookmarkEnd w:id="1718"/>
      <w:bookmarkEnd w:id="1719"/>
      <w:bookmarkEnd w:id="1720"/>
      <w:bookmarkEnd w:id="1721"/>
    </w:p>
    <w:p w14:paraId="781E0CE0" w14:textId="77777777" w:rsidR="001D00B9" w:rsidRPr="00107DCA" w:rsidRDefault="001D00B9" w:rsidP="001D00B9">
      <w:pPr>
        <w:pStyle w:val="Kop4"/>
      </w:pPr>
      <w:bookmarkStart w:id="1722" w:name="_Toc384116265"/>
      <w:bookmarkStart w:id="1723" w:name="_Toc384116351"/>
      <w:bookmarkStart w:id="1724" w:name="_Toc387672396"/>
      <w:bookmarkStart w:id="1725" w:name="_Toc438633757"/>
      <w:r w:rsidRPr="00107DCA">
        <w:t>28.62.10.</w:t>
      </w:r>
      <w:r w:rsidRPr="00107DCA">
        <w:tab/>
        <w:t>platte daken – geprefabriceerde houten vloeren/roostering met beplating</w:t>
      </w:r>
      <w:r w:rsidRPr="00107DCA">
        <w:tab/>
      </w:r>
      <w:r w:rsidRPr="00730DC3">
        <w:rPr>
          <w:rStyle w:val="MeetChar"/>
        </w:rPr>
        <w:t>|FH|m2</w:t>
      </w:r>
      <w:bookmarkEnd w:id="1722"/>
      <w:bookmarkEnd w:id="1723"/>
      <w:bookmarkEnd w:id="1724"/>
      <w:bookmarkEnd w:id="1725"/>
    </w:p>
    <w:p w14:paraId="33E0EB08" w14:textId="77777777" w:rsidR="001D00B9" w:rsidRPr="00107DCA" w:rsidRDefault="001D00B9" w:rsidP="001D00B9">
      <w:pPr>
        <w:pStyle w:val="Kop4"/>
      </w:pPr>
      <w:bookmarkStart w:id="1726" w:name="_Toc384116266"/>
      <w:bookmarkStart w:id="1727" w:name="_Toc384116352"/>
      <w:bookmarkStart w:id="1728" w:name="_Toc387672397"/>
      <w:bookmarkStart w:id="1729" w:name="_Toc438633758"/>
      <w:r w:rsidRPr="00107DCA">
        <w:t>28.62.20.</w:t>
      </w:r>
      <w:r w:rsidRPr="00107DCA">
        <w:tab/>
        <w:t>platte daken – geprefabriceerde houten vloeren/kokervormige vloeren</w:t>
      </w:r>
      <w:r w:rsidRPr="00107DCA">
        <w:tab/>
      </w:r>
      <w:r w:rsidRPr="00730DC3">
        <w:rPr>
          <w:rStyle w:val="MeetChar"/>
        </w:rPr>
        <w:t>|FH|m2</w:t>
      </w:r>
      <w:bookmarkEnd w:id="1726"/>
      <w:bookmarkEnd w:id="1727"/>
      <w:bookmarkEnd w:id="1728"/>
      <w:bookmarkEnd w:id="1729"/>
    </w:p>
    <w:p w14:paraId="56A55CE9" w14:textId="77777777" w:rsidR="001D00B9" w:rsidRPr="00107DCA" w:rsidRDefault="001D00B9" w:rsidP="001D00B9">
      <w:pPr>
        <w:pStyle w:val="Kop4"/>
      </w:pPr>
      <w:bookmarkStart w:id="1730" w:name="_Toc384116267"/>
      <w:bookmarkStart w:id="1731" w:name="_Toc384116353"/>
      <w:bookmarkStart w:id="1732" w:name="_Toc387672398"/>
      <w:bookmarkStart w:id="1733" w:name="_Toc438633759"/>
      <w:r w:rsidRPr="00107DCA">
        <w:t>28.62.30.</w:t>
      </w:r>
      <w:r w:rsidRPr="00107DCA">
        <w:tab/>
        <w:t>platte daken – geprefabriceerde houten vloeren/massieve houten vloeren</w:t>
      </w:r>
      <w:r w:rsidRPr="00107DCA">
        <w:tab/>
      </w:r>
      <w:r w:rsidRPr="00730DC3">
        <w:rPr>
          <w:rStyle w:val="MeetChar"/>
        </w:rPr>
        <w:t>|FH|m2</w:t>
      </w:r>
      <w:bookmarkEnd w:id="1730"/>
      <w:bookmarkEnd w:id="1731"/>
      <w:bookmarkEnd w:id="1732"/>
      <w:bookmarkEnd w:id="1733"/>
    </w:p>
    <w:p w14:paraId="20EA29AB" w14:textId="77777777" w:rsidR="001D00B9" w:rsidRPr="00107DCA" w:rsidRDefault="001D00B9" w:rsidP="001D00B9">
      <w:pPr>
        <w:pStyle w:val="Kop3"/>
      </w:pPr>
      <w:bookmarkStart w:id="1734" w:name="_Toc384116268"/>
      <w:bookmarkStart w:id="1735" w:name="_Toc384116354"/>
      <w:bookmarkStart w:id="1736" w:name="_Toc387672399"/>
      <w:bookmarkStart w:id="1737" w:name="_Toc438633760"/>
      <w:r w:rsidRPr="00107DCA">
        <w:t>28.63.</w:t>
      </w:r>
      <w:r w:rsidRPr="00107DCA">
        <w:tab/>
        <w:t>platte daken – hout-betonvloeren</w:t>
      </w:r>
      <w:r w:rsidRPr="00107DCA">
        <w:tab/>
      </w:r>
      <w:r w:rsidRPr="00730DC3">
        <w:rPr>
          <w:rStyle w:val="MeetChar"/>
        </w:rPr>
        <w:t>|FH|m2</w:t>
      </w:r>
      <w:bookmarkEnd w:id="1734"/>
      <w:bookmarkEnd w:id="1735"/>
      <w:bookmarkEnd w:id="1736"/>
      <w:bookmarkEnd w:id="1737"/>
    </w:p>
    <w:p w14:paraId="524D427D" w14:textId="77777777" w:rsidR="001D00B9" w:rsidRPr="00107DCA" w:rsidRDefault="001D00B9" w:rsidP="001D00B9">
      <w:pPr>
        <w:pStyle w:val="Kop3"/>
      </w:pPr>
      <w:bookmarkStart w:id="1738" w:name="_Toc384116269"/>
      <w:bookmarkStart w:id="1739" w:name="_Toc384116355"/>
      <w:bookmarkStart w:id="1740" w:name="_Toc387672400"/>
      <w:bookmarkStart w:id="1741" w:name="_Toc438633761"/>
      <w:r w:rsidRPr="00107DCA">
        <w:t>28.64.</w:t>
      </w:r>
      <w:r w:rsidRPr="00107DCA">
        <w:tab/>
        <w:t>platte daken – randisolatie</w:t>
      </w:r>
      <w:r w:rsidRPr="00107DCA">
        <w:tab/>
      </w:r>
      <w:r w:rsidRPr="00730DC3">
        <w:rPr>
          <w:rStyle w:val="MeetChar"/>
        </w:rPr>
        <w:t>|FH|m</w:t>
      </w:r>
      <w:bookmarkEnd w:id="1738"/>
      <w:bookmarkEnd w:id="1739"/>
      <w:bookmarkEnd w:id="1740"/>
      <w:bookmarkEnd w:id="1741"/>
    </w:p>
    <w:p w14:paraId="78FC862E" w14:textId="77777777" w:rsidR="001D00B9" w:rsidRPr="00107DCA" w:rsidRDefault="001D00B9" w:rsidP="001D00B9">
      <w:pPr>
        <w:pStyle w:val="Kop6"/>
      </w:pPr>
      <w:r w:rsidRPr="00107DCA">
        <w:t>Omschrijving</w:t>
      </w:r>
    </w:p>
    <w:p w14:paraId="0AB48B93" w14:textId="77777777" w:rsidR="001D00B9" w:rsidRPr="00107DCA" w:rsidRDefault="001D00B9" w:rsidP="001D00B9">
      <w:pPr>
        <w:pStyle w:val="Plattetekst"/>
      </w:pPr>
      <w:r>
        <w:t>R</w:t>
      </w:r>
      <w:r w:rsidRPr="00107DCA">
        <w:t>andisolatie ter hoogte van de kopse kant van de dakconstructie die opligt op de buitenwanden.</w:t>
      </w:r>
    </w:p>
    <w:p w14:paraId="4B5B396E" w14:textId="77777777" w:rsidR="001D00B9" w:rsidRPr="00107DCA" w:rsidRDefault="001D00B9" w:rsidP="001D00B9">
      <w:pPr>
        <w:pStyle w:val="Kop6"/>
      </w:pPr>
      <w:r w:rsidRPr="00107DCA">
        <w:t>Meting</w:t>
      </w:r>
    </w:p>
    <w:p w14:paraId="05B6FF31" w14:textId="77777777" w:rsidR="001D00B9" w:rsidRPr="00107DCA" w:rsidRDefault="001D00B9" w:rsidP="001D00B9">
      <w:pPr>
        <w:pStyle w:val="Plattetekstinspringen"/>
      </w:pPr>
      <w:r>
        <w:t>meeteenheid</w:t>
      </w:r>
      <w:r w:rsidRPr="00107DCA">
        <w:t>: lopende meter. De lengte van de randisolatie wordt in de as gemeten.</w:t>
      </w:r>
    </w:p>
    <w:p w14:paraId="5868A030" w14:textId="77777777" w:rsidR="001D00B9" w:rsidRPr="00107DCA" w:rsidRDefault="001D00B9" w:rsidP="001D00B9">
      <w:pPr>
        <w:pStyle w:val="Plattetekstinspringen"/>
      </w:pPr>
      <w:r>
        <w:t>aard</w:t>
      </w:r>
      <w:r w:rsidRPr="00107DCA">
        <w:t xml:space="preserve"> van de overeenkomst: Forfaitaire Hoeveelheid (FH).</w:t>
      </w:r>
    </w:p>
    <w:p w14:paraId="40D643C7" w14:textId="77777777" w:rsidR="001D00B9" w:rsidRPr="00107DCA" w:rsidRDefault="001D00B9" w:rsidP="001D00B9">
      <w:pPr>
        <w:pStyle w:val="Kop6"/>
      </w:pPr>
      <w:r w:rsidRPr="00107DCA">
        <w:t>Materiaal</w:t>
      </w:r>
    </w:p>
    <w:p w14:paraId="76F30A2C" w14:textId="77777777" w:rsidR="001D00B9" w:rsidRPr="00107DCA" w:rsidRDefault="001D00B9" w:rsidP="001D00B9">
      <w:pPr>
        <w:pStyle w:val="Plattetekstinspringen"/>
      </w:pPr>
      <w:r w:rsidRPr="00107DCA">
        <w:t>De randisolatie wordt uitgevoerd in:</w:t>
      </w:r>
    </w:p>
    <w:p w14:paraId="64DA34DD" w14:textId="77777777" w:rsidR="001D00B9" w:rsidRPr="00107DCA" w:rsidRDefault="001D00B9" w:rsidP="001D00B9">
      <w:pPr>
        <w:pStyle w:val="Plattetekstinspringen2"/>
      </w:pPr>
      <w:r w:rsidRPr="002314C7">
        <w:rPr>
          <w:rStyle w:val="ofwelChar"/>
        </w:rPr>
        <w:t>(ofwel)</w:t>
      </w:r>
      <w:r w:rsidRPr="00107DCA">
        <w:t xml:space="preserve"> 28.12.16 – houtvezelisolatieplaat; dikte: … mm</w:t>
      </w:r>
    </w:p>
    <w:p w14:paraId="222AFE4B" w14:textId="77777777" w:rsidR="001D00B9" w:rsidRPr="00107DCA" w:rsidRDefault="001D00B9" w:rsidP="001D00B9">
      <w:pPr>
        <w:pStyle w:val="Plattetekstinspringen2"/>
      </w:pPr>
      <w:r w:rsidRPr="002314C7">
        <w:rPr>
          <w:rStyle w:val="ofwelChar"/>
        </w:rPr>
        <w:t>(ofwel)</w:t>
      </w:r>
      <w:r w:rsidRPr="00107DCA">
        <w:t xml:space="preserve"> 28.13.10 – minerale wol; dikte: … mm</w:t>
      </w:r>
    </w:p>
    <w:p w14:paraId="666A4E52" w14:textId="77777777" w:rsidR="001D00B9" w:rsidRPr="00107DCA" w:rsidRDefault="001D00B9" w:rsidP="001D00B9">
      <w:pPr>
        <w:pStyle w:val="Plattetekstinspringen2"/>
      </w:pPr>
      <w:r w:rsidRPr="002314C7">
        <w:rPr>
          <w:rStyle w:val="ofwelChar"/>
        </w:rPr>
        <w:t>(ofwel)</w:t>
      </w:r>
      <w:r w:rsidRPr="00107DCA">
        <w:t xml:space="preserve"> …</w:t>
      </w:r>
    </w:p>
    <w:p w14:paraId="174BA025" w14:textId="77777777" w:rsidR="001D00B9" w:rsidRPr="00107DCA" w:rsidRDefault="001D00B9" w:rsidP="001D00B9">
      <w:pPr>
        <w:pStyle w:val="Kop6"/>
      </w:pPr>
      <w:r w:rsidRPr="00107DCA">
        <w:t>Uitvoering</w:t>
      </w:r>
    </w:p>
    <w:p w14:paraId="4B4B64B0" w14:textId="77777777" w:rsidR="001D00B9" w:rsidRPr="00107DCA" w:rsidRDefault="001D00B9" w:rsidP="001D00B9">
      <w:pPr>
        <w:pStyle w:val="Plattetekstinspringen"/>
      </w:pPr>
      <w:r w:rsidRPr="00107DCA">
        <w:t xml:space="preserve">De detailplannen van de architect geven aan op welke manier de aansluiting dak-wand moet gerealiseerd worden. </w:t>
      </w:r>
    </w:p>
    <w:p w14:paraId="26628516" w14:textId="77777777" w:rsidR="001D00B9" w:rsidRPr="00107DCA" w:rsidRDefault="001D00B9" w:rsidP="001D00B9">
      <w:pPr>
        <w:pStyle w:val="Plattetekstinspringen"/>
      </w:pPr>
      <w:r w:rsidRPr="00107DCA">
        <w:t>De dikte van de randisolatie wordt aangegeven in de gedetailleerde meetstaat of op de plannen.</w:t>
      </w:r>
    </w:p>
    <w:p w14:paraId="2C986BF8" w14:textId="77777777" w:rsidR="00365CB7" w:rsidRPr="0063726C" w:rsidRDefault="001D00B9" w:rsidP="0063726C">
      <w:pPr>
        <w:pStyle w:val="Plattetekstinspringen"/>
      </w:pPr>
      <w:r w:rsidRPr="00107DCA">
        <w:t>Indien de buitenbeplating van de wanden moet doorgetrokken worden over de kopse kant van de dakconstructie moet dit duidelijk aangegeven worden op de detailtekeningen van de architect.</w:t>
      </w:r>
      <w:r>
        <w:br/>
      </w:r>
      <w:r w:rsidRPr="00107DCA">
        <w:t>Indien deze wandbeplating niet de functie van randisolatie heeft, is deze extra oppervlakte van de wandbeplating inbegrepen in de eenheidsprijs van de wanden. De eventueel achterliggende randisolatie wordt gemeten onder dit artikel.</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sectPr w:rsidR="00365CB7" w:rsidRPr="0063726C" w:rsidSect="00061977">
      <w:footerReference w:type="default" r:id="rId10"/>
      <w:type w:val="continuous"/>
      <w:pgSz w:w="11907" w:h="16840" w:code="9"/>
      <w:pgMar w:top="851" w:right="1418" w:bottom="1134" w:left="1418" w:header="567" w:footer="567" w:gutter="0"/>
      <w:paperSrc w:first="1" w:other="1"/>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07EC2" w14:textId="77777777" w:rsidR="00F631B4" w:rsidRDefault="00F631B4">
      <w:r>
        <w:separator/>
      </w:r>
    </w:p>
  </w:endnote>
  <w:endnote w:type="continuationSeparator" w:id="0">
    <w:p w14:paraId="12BCB608" w14:textId="77777777" w:rsidR="00F631B4" w:rsidRDefault="00F6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T Symbol">
    <w:altName w:val="Symbol"/>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701BF" w14:textId="77777777" w:rsidR="00B17262" w:rsidRDefault="00B17262" w:rsidP="00791247">
    <w:pPr>
      <w:pBdr>
        <w:top w:val="single" w:sz="4" w:space="1" w:color="auto"/>
      </w:pBdr>
      <w:tabs>
        <w:tab w:val="left" w:pos="4820"/>
        <w:tab w:val="center" w:pos="5103"/>
        <w:tab w:val="left" w:pos="8789"/>
      </w:tabs>
      <w:rPr>
        <w:b/>
        <w:color w:val="808080"/>
        <w:sz w:val="16"/>
      </w:rPr>
    </w:pPr>
    <w:r>
      <w:rPr>
        <w:b/>
        <w:color w:val="808080"/>
        <w:sz w:val="16"/>
      </w:rPr>
      <w:t>Bouwtechnisch Bestek Woningbouw VMSW</w:t>
    </w:r>
    <w:r>
      <w:rPr>
        <w:b/>
        <w:color w:val="808080"/>
        <w:sz w:val="16"/>
      </w:rPr>
      <w:tab/>
      <w:t>versie 2</w:t>
    </w:r>
    <w:r w:rsidR="00A170A4">
      <w:rPr>
        <w:b/>
        <w:color w:val="808080"/>
        <w:sz w:val="16"/>
      </w:rPr>
      <w:t>2 december 2015</w:t>
    </w:r>
    <w:r>
      <w:rPr>
        <w:b/>
        <w:color w:val="808080"/>
        <w:sz w:val="16"/>
      </w:rPr>
      <w:tab/>
    </w:r>
    <w:r>
      <w:rPr>
        <w:b/>
        <w:color w:val="808080"/>
        <w:sz w:val="16"/>
      </w:rPr>
      <w:fldChar w:fldCharType="begin"/>
    </w:r>
    <w:r>
      <w:rPr>
        <w:b/>
        <w:color w:val="808080"/>
        <w:sz w:val="16"/>
      </w:rPr>
      <w:instrText xml:space="preserve"> PAGE </w:instrText>
    </w:r>
    <w:r>
      <w:rPr>
        <w:b/>
        <w:color w:val="808080"/>
        <w:sz w:val="16"/>
      </w:rPr>
      <w:fldChar w:fldCharType="separate"/>
    </w:r>
    <w:r w:rsidR="00A170A4">
      <w:rPr>
        <w:b/>
        <w:noProof/>
        <w:color w:val="808080"/>
        <w:sz w:val="16"/>
      </w:rPr>
      <w:t>58</w:t>
    </w:r>
    <w:r>
      <w:rPr>
        <w:b/>
        <w:color w:val="808080"/>
        <w:sz w:val="16"/>
      </w:rPr>
      <w:fldChar w:fldCharType="end"/>
    </w:r>
    <w:r>
      <w:rPr>
        <w:b/>
        <w:color w:val="80808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2CDCD" w14:textId="77777777" w:rsidR="00F631B4" w:rsidRDefault="00F631B4">
      <w:r>
        <w:separator/>
      </w:r>
    </w:p>
  </w:footnote>
  <w:footnote w:type="continuationSeparator" w:id="0">
    <w:p w14:paraId="6153885C" w14:textId="77777777" w:rsidR="00F631B4" w:rsidRDefault="00F63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E1172"/>
    <w:multiLevelType w:val="hybridMultilevel"/>
    <w:tmpl w:val="EFA89F6C"/>
    <w:lvl w:ilvl="0" w:tplc="3AB82652">
      <w:start w:val="1"/>
      <w:numFmt w:val="bullet"/>
      <w:pStyle w:val="Plattetekstinspringen2"/>
      <w:lvlText w:val=""/>
      <w:lvlJc w:val="left"/>
      <w:pPr>
        <w:tabs>
          <w:tab w:val="num" w:pos="737"/>
        </w:tabs>
        <w:ind w:left="737" w:hanging="397"/>
      </w:pPr>
      <w:rPr>
        <w:rFonts w:ascii="Symbol" w:hAnsi="Symbol" w:hint="default"/>
        <w:color w:val="auto"/>
        <w:sz w:val="16"/>
      </w:rPr>
    </w:lvl>
    <w:lvl w:ilvl="1" w:tplc="5A2E0694">
      <w:start w:val="1"/>
      <w:numFmt w:val="bullet"/>
      <w:pStyle w:val="Plattetekstinspringen3"/>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954D8"/>
    <w:multiLevelType w:val="hybridMultilevel"/>
    <w:tmpl w:val="6882A85E"/>
    <w:lvl w:ilvl="0" w:tplc="B0BEE72E">
      <w:start w:val="1"/>
      <w:numFmt w:val="bullet"/>
      <w:pStyle w:val="Plattetekstinspringenontwerper"/>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30E34E9"/>
    <w:multiLevelType w:val="hybridMultilevel"/>
    <w:tmpl w:val="B44C68BA"/>
    <w:lvl w:ilvl="0" w:tplc="3E7C646A">
      <w:start w:val="1"/>
      <w:numFmt w:val="bullet"/>
      <w:pStyle w:val="Plattetekstinspringen"/>
      <w:lvlText w:val=""/>
      <w:lvlJc w:val="left"/>
      <w:pPr>
        <w:tabs>
          <w:tab w:val="num" w:pos="36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nl-NL" w:vendorID="9" w:dllVersion="512" w:checkStyle="1"/>
  <w:activeWritingStyle w:appName="MSWord" w:lang="nl-NL" w:vendorID="1" w:dllVersion="512" w:checkStyle="1"/>
  <w:activeWritingStyle w:appName="MSWord" w:lang="nl" w:vendorID="1" w:dllVersion="512" w:checkStyle="1"/>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994"/>
    <w:rsid w:val="000001DB"/>
    <w:rsid w:val="00002949"/>
    <w:rsid w:val="00003594"/>
    <w:rsid w:val="00004CA5"/>
    <w:rsid w:val="00005A8C"/>
    <w:rsid w:val="00005B5E"/>
    <w:rsid w:val="00010C1B"/>
    <w:rsid w:val="00010E55"/>
    <w:rsid w:val="0001487A"/>
    <w:rsid w:val="00024FBD"/>
    <w:rsid w:val="0002606D"/>
    <w:rsid w:val="0002692E"/>
    <w:rsid w:val="00032D25"/>
    <w:rsid w:val="0003358F"/>
    <w:rsid w:val="00033BAD"/>
    <w:rsid w:val="00035321"/>
    <w:rsid w:val="00035D6E"/>
    <w:rsid w:val="000435B9"/>
    <w:rsid w:val="00044129"/>
    <w:rsid w:val="00047181"/>
    <w:rsid w:val="00050EDE"/>
    <w:rsid w:val="000514A6"/>
    <w:rsid w:val="00052F2D"/>
    <w:rsid w:val="00053A43"/>
    <w:rsid w:val="00057043"/>
    <w:rsid w:val="000574AC"/>
    <w:rsid w:val="00060843"/>
    <w:rsid w:val="00061977"/>
    <w:rsid w:val="00063EF8"/>
    <w:rsid w:val="00064B16"/>
    <w:rsid w:val="00065282"/>
    <w:rsid w:val="00065961"/>
    <w:rsid w:val="00070188"/>
    <w:rsid w:val="00070A82"/>
    <w:rsid w:val="00072314"/>
    <w:rsid w:val="00074D04"/>
    <w:rsid w:val="00074ECC"/>
    <w:rsid w:val="00076B46"/>
    <w:rsid w:val="0008191F"/>
    <w:rsid w:val="00083824"/>
    <w:rsid w:val="00084E8A"/>
    <w:rsid w:val="00086E22"/>
    <w:rsid w:val="000913E1"/>
    <w:rsid w:val="0009248A"/>
    <w:rsid w:val="000965A7"/>
    <w:rsid w:val="0009660E"/>
    <w:rsid w:val="00096DDC"/>
    <w:rsid w:val="000A0805"/>
    <w:rsid w:val="000A0B93"/>
    <w:rsid w:val="000A1670"/>
    <w:rsid w:val="000A243D"/>
    <w:rsid w:val="000A42A4"/>
    <w:rsid w:val="000A5140"/>
    <w:rsid w:val="000A62B0"/>
    <w:rsid w:val="000B2E25"/>
    <w:rsid w:val="000B52BF"/>
    <w:rsid w:val="000B6B46"/>
    <w:rsid w:val="000B6FC9"/>
    <w:rsid w:val="000C1A99"/>
    <w:rsid w:val="000C299D"/>
    <w:rsid w:val="000C2B6C"/>
    <w:rsid w:val="000C4550"/>
    <w:rsid w:val="000C5D00"/>
    <w:rsid w:val="000C6C38"/>
    <w:rsid w:val="000C71ED"/>
    <w:rsid w:val="000D0605"/>
    <w:rsid w:val="000D321A"/>
    <w:rsid w:val="000D3520"/>
    <w:rsid w:val="000D358A"/>
    <w:rsid w:val="000D4DC0"/>
    <w:rsid w:val="000D55DA"/>
    <w:rsid w:val="000D5857"/>
    <w:rsid w:val="000D5B51"/>
    <w:rsid w:val="000D6285"/>
    <w:rsid w:val="000E0BCA"/>
    <w:rsid w:val="000E23F6"/>
    <w:rsid w:val="000E5384"/>
    <w:rsid w:val="000E675B"/>
    <w:rsid w:val="000F0A85"/>
    <w:rsid w:val="000F3A6B"/>
    <w:rsid w:val="000F421A"/>
    <w:rsid w:val="000F4CF1"/>
    <w:rsid w:val="000F6952"/>
    <w:rsid w:val="000F73A4"/>
    <w:rsid w:val="000F78CC"/>
    <w:rsid w:val="000F7932"/>
    <w:rsid w:val="00100DFF"/>
    <w:rsid w:val="0010275D"/>
    <w:rsid w:val="001041F6"/>
    <w:rsid w:val="00114E0F"/>
    <w:rsid w:val="00114F87"/>
    <w:rsid w:val="0011526D"/>
    <w:rsid w:val="00117C3F"/>
    <w:rsid w:val="00121442"/>
    <w:rsid w:val="0012149D"/>
    <w:rsid w:val="00121C81"/>
    <w:rsid w:val="001228BC"/>
    <w:rsid w:val="00124A5D"/>
    <w:rsid w:val="00125E7A"/>
    <w:rsid w:val="001268F0"/>
    <w:rsid w:val="00130523"/>
    <w:rsid w:val="00132B64"/>
    <w:rsid w:val="00132C10"/>
    <w:rsid w:val="00132F70"/>
    <w:rsid w:val="001339FC"/>
    <w:rsid w:val="00136CB6"/>
    <w:rsid w:val="00137BD4"/>
    <w:rsid w:val="0014207E"/>
    <w:rsid w:val="001439A1"/>
    <w:rsid w:val="00144D1A"/>
    <w:rsid w:val="0014580E"/>
    <w:rsid w:val="00146D67"/>
    <w:rsid w:val="00147D56"/>
    <w:rsid w:val="00150DA6"/>
    <w:rsid w:val="00151A75"/>
    <w:rsid w:val="001528E5"/>
    <w:rsid w:val="00156DE5"/>
    <w:rsid w:val="001576DE"/>
    <w:rsid w:val="001578A4"/>
    <w:rsid w:val="0016142C"/>
    <w:rsid w:val="00165BFC"/>
    <w:rsid w:val="001667D1"/>
    <w:rsid w:val="00172475"/>
    <w:rsid w:val="00173054"/>
    <w:rsid w:val="00173E0B"/>
    <w:rsid w:val="0017636F"/>
    <w:rsid w:val="00176E7C"/>
    <w:rsid w:val="00183030"/>
    <w:rsid w:val="001852C5"/>
    <w:rsid w:val="001856ED"/>
    <w:rsid w:val="00185AE9"/>
    <w:rsid w:val="00191138"/>
    <w:rsid w:val="001918B3"/>
    <w:rsid w:val="00192548"/>
    <w:rsid w:val="00195356"/>
    <w:rsid w:val="00196797"/>
    <w:rsid w:val="00196F77"/>
    <w:rsid w:val="001A0382"/>
    <w:rsid w:val="001A06D2"/>
    <w:rsid w:val="001A3AAA"/>
    <w:rsid w:val="001A3FBE"/>
    <w:rsid w:val="001A772B"/>
    <w:rsid w:val="001B1E38"/>
    <w:rsid w:val="001B20BA"/>
    <w:rsid w:val="001B2D81"/>
    <w:rsid w:val="001B4D30"/>
    <w:rsid w:val="001B5DE5"/>
    <w:rsid w:val="001B7F30"/>
    <w:rsid w:val="001C4510"/>
    <w:rsid w:val="001C70AD"/>
    <w:rsid w:val="001C75C3"/>
    <w:rsid w:val="001D00B9"/>
    <w:rsid w:val="001D052F"/>
    <w:rsid w:val="001D0BF2"/>
    <w:rsid w:val="001D3940"/>
    <w:rsid w:val="001D634E"/>
    <w:rsid w:val="001D70D5"/>
    <w:rsid w:val="001D7799"/>
    <w:rsid w:val="001E0AD8"/>
    <w:rsid w:val="001E1373"/>
    <w:rsid w:val="001E1CEB"/>
    <w:rsid w:val="001E3E9D"/>
    <w:rsid w:val="001E4BF2"/>
    <w:rsid w:val="001E60FA"/>
    <w:rsid w:val="001F010B"/>
    <w:rsid w:val="001F0289"/>
    <w:rsid w:val="001F4BD3"/>
    <w:rsid w:val="001F5688"/>
    <w:rsid w:val="001F6FF4"/>
    <w:rsid w:val="001F7262"/>
    <w:rsid w:val="00200DBB"/>
    <w:rsid w:val="00203E44"/>
    <w:rsid w:val="00204AE4"/>
    <w:rsid w:val="0020644A"/>
    <w:rsid w:val="00206CC1"/>
    <w:rsid w:val="00210CD3"/>
    <w:rsid w:val="0021208C"/>
    <w:rsid w:val="00212598"/>
    <w:rsid w:val="00212D28"/>
    <w:rsid w:val="002146EB"/>
    <w:rsid w:val="00224610"/>
    <w:rsid w:val="00225E1B"/>
    <w:rsid w:val="00226060"/>
    <w:rsid w:val="00226B42"/>
    <w:rsid w:val="0023056A"/>
    <w:rsid w:val="002308C5"/>
    <w:rsid w:val="00230D20"/>
    <w:rsid w:val="00232427"/>
    <w:rsid w:val="00232B12"/>
    <w:rsid w:val="00232D8B"/>
    <w:rsid w:val="00233275"/>
    <w:rsid w:val="002363ED"/>
    <w:rsid w:val="00236C46"/>
    <w:rsid w:val="00241ECD"/>
    <w:rsid w:val="00242509"/>
    <w:rsid w:val="0024273C"/>
    <w:rsid w:val="0024511F"/>
    <w:rsid w:val="00247A91"/>
    <w:rsid w:val="0025161E"/>
    <w:rsid w:val="002561F7"/>
    <w:rsid w:val="00256941"/>
    <w:rsid w:val="0025699E"/>
    <w:rsid w:val="0025755E"/>
    <w:rsid w:val="00261A1C"/>
    <w:rsid w:val="002623F0"/>
    <w:rsid w:val="002628C6"/>
    <w:rsid w:val="0026520B"/>
    <w:rsid w:val="0026522E"/>
    <w:rsid w:val="0027204C"/>
    <w:rsid w:val="00272773"/>
    <w:rsid w:val="00273F94"/>
    <w:rsid w:val="00275EF4"/>
    <w:rsid w:val="0027741E"/>
    <w:rsid w:val="002805F3"/>
    <w:rsid w:val="00283485"/>
    <w:rsid w:val="00284819"/>
    <w:rsid w:val="00284C1F"/>
    <w:rsid w:val="002854A9"/>
    <w:rsid w:val="00285E8D"/>
    <w:rsid w:val="002863BB"/>
    <w:rsid w:val="00286C3E"/>
    <w:rsid w:val="002877E0"/>
    <w:rsid w:val="0029253F"/>
    <w:rsid w:val="00296B51"/>
    <w:rsid w:val="0029796C"/>
    <w:rsid w:val="002A1CC8"/>
    <w:rsid w:val="002A5B6D"/>
    <w:rsid w:val="002A6791"/>
    <w:rsid w:val="002A739F"/>
    <w:rsid w:val="002A7F2A"/>
    <w:rsid w:val="002B04FF"/>
    <w:rsid w:val="002B07BD"/>
    <w:rsid w:val="002B11F9"/>
    <w:rsid w:val="002B2A3A"/>
    <w:rsid w:val="002B5252"/>
    <w:rsid w:val="002B662E"/>
    <w:rsid w:val="002B775C"/>
    <w:rsid w:val="002C082C"/>
    <w:rsid w:val="002C6637"/>
    <w:rsid w:val="002C7437"/>
    <w:rsid w:val="002D1287"/>
    <w:rsid w:val="002D35CA"/>
    <w:rsid w:val="002D523F"/>
    <w:rsid w:val="002D7EFD"/>
    <w:rsid w:val="002D7F30"/>
    <w:rsid w:val="002E0374"/>
    <w:rsid w:val="002E063A"/>
    <w:rsid w:val="002E0AD5"/>
    <w:rsid w:val="002E0F20"/>
    <w:rsid w:val="002E4068"/>
    <w:rsid w:val="002E4DA6"/>
    <w:rsid w:val="002E7851"/>
    <w:rsid w:val="002E7C61"/>
    <w:rsid w:val="002F0F3B"/>
    <w:rsid w:val="002F2A75"/>
    <w:rsid w:val="002F42C5"/>
    <w:rsid w:val="002F4D99"/>
    <w:rsid w:val="002F64EE"/>
    <w:rsid w:val="0030011E"/>
    <w:rsid w:val="00302F7B"/>
    <w:rsid w:val="00306599"/>
    <w:rsid w:val="00306AF3"/>
    <w:rsid w:val="00307547"/>
    <w:rsid w:val="003112B2"/>
    <w:rsid w:val="0031277A"/>
    <w:rsid w:val="00313F69"/>
    <w:rsid w:val="00314AF4"/>
    <w:rsid w:val="00315032"/>
    <w:rsid w:val="00315AC6"/>
    <w:rsid w:val="00321909"/>
    <w:rsid w:val="00321CC2"/>
    <w:rsid w:val="00323705"/>
    <w:rsid w:val="00323F10"/>
    <w:rsid w:val="0032401F"/>
    <w:rsid w:val="00324066"/>
    <w:rsid w:val="00324617"/>
    <w:rsid w:val="00324CB0"/>
    <w:rsid w:val="00324F39"/>
    <w:rsid w:val="00325564"/>
    <w:rsid w:val="00326941"/>
    <w:rsid w:val="00326C60"/>
    <w:rsid w:val="003271FB"/>
    <w:rsid w:val="00331178"/>
    <w:rsid w:val="00331267"/>
    <w:rsid w:val="00336456"/>
    <w:rsid w:val="00336E30"/>
    <w:rsid w:val="00340B2C"/>
    <w:rsid w:val="003411EB"/>
    <w:rsid w:val="00341ECD"/>
    <w:rsid w:val="003422CD"/>
    <w:rsid w:val="00342A0A"/>
    <w:rsid w:val="00346975"/>
    <w:rsid w:val="00350ABF"/>
    <w:rsid w:val="003521A0"/>
    <w:rsid w:val="0035287F"/>
    <w:rsid w:val="00352BA8"/>
    <w:rsid w:val="003538FE"/>
    <w:rsid w:val="00353F46"/>
    <w:rsid w:val="00354D7A"/>
    <w:rsid w:val="00355AF9"/>
    <w:rsid w:val="0035690E"/>
    <w:rsid w:val="00360544"/>
    <w:rsid w:val="00365CB7"/>
    <w:rsid w:val="00367809"/>
    <w:rsid w:val="00367E0C"/>
    <w:rsid w:val="00370F4F"/>
    <w:rsid w:val="00374820"/>
    <w:rsid w:val="00376304"/>
    <w:rsid w:val="003769E1"/>
    <w:rsid w:val="003770AA"/>
    <w:rsid w:val="00377806"/>
    <w:rsid w:val="0038004B"/>
    <w:rsid w:val="00380A38"/>
    <w:rsid w:val="003811C4"/>
    <w:rsid w:val="00383532"/>
    <w:rsid w:val="00384703"/>
    <w:rsid w:val="00384CCB"/>
    <w:rsid w:val="00387B16"/>
    <w:rsid w:val="003904B7"/>
    <w:rsid w:val="00391203"/>
    <w:rsid w:val="00393098"/>
    <w:rsid w:val="003939F0"/>
    <w:rsid w:val="00395420"/>
    <w:rsid w:val="003960A5"/>
    <w:rsid w:val="00397B2B"/>
    <w:rsid w:val="003A1BC3"/>
    <w:rsid w:val="003A25EC"/>
    <w:rsid w:val="003A2FD1"/>
    <w:rsid w:val="003A3E99"/>
    <w:rsid w:val="003A61E1"/>
    <w:rsid w:val="003B0900"/>
    <w:rsid w:val="003B3655"/>
    <w:rsid w:val="003B38C8"/>
    <w:rsid w:val="003B4192"/>
    <w:rsid w:val="003B4F1C"/>
    <w:rsid w:val="003B5347"/>
    <w:rsid w:val="003C0DF8"/>
    <w:rsid w:val="003C1EFA"/>
    <w:rsid w:val="003C5FAD"/>
    <w:rsid w:val="003D0215"/>
    <w:rsid w:val="003D08C1"/>
    <w:rsid w:val="003D11C0"/>
    <w:rsid w:val="003D3054"/>
    <w:rsid w:val="003D309C"/>
    <w:rsid w:val="003D47B5"/>
    <w:rsid w:val="003D68B8"/>
    <w:rsid w:val="003D73CE"/>
    <w:rsid w:val="003E14E0"/>
    <w:rsid w:val="003E3C0F"/>
    <w:rsid w:val="003E400D"/>
    <w:rsid w:val="003E431A"/>
    <w:rsid w:val="003E49F2"/>
    <w:rsid w:val="003E5CA5"/>
    <w:rsid w:val="003E73E5"/>
    <w:rsid w:val="003F0C42"/>
    <w:rsid w:val="003F0F52"/>
    <w:rsid w:val="003F34F2"/>
    <w:rsid w:val="003F3D3D"/>
    <w:rsid w:val="003F4553"/>
    <w:rsid w:val="003F54FE"/>
    <w:rsid w:val="003F7B3D"/>
    <w:rsid w:val="00401E76"/>
    <w:rsid w:val="00401F90"/>
    <w:rsid w:val="0040233F"/>
    <w:rsid w:val="00403885"/>
    <w:rsid w:val="00403D3D"/>
    <w:rsid w:val="00404605"/>
    <w:rsid w:val="00407001"/>
    <w:rsid w:val="0040736B"/>
    <w:rsid w:val="004102AA"/>
    <w:rsid w:val="00415A13"/>
    <w:rsid w:val="00416758"/>
    <w:rsid w:val="00416F58"/>
    <w:rsid w:val="00420184"/>
    <w:rsid w:val="00422B19"/>
    <w:rsid w:val="00424318"/>
    <w:rsid w:val="00425CBA"/>
    <w:rsid w:val="004306C7"/>
    <w:rsid w:val="0043173B"/>
    <w:rsid w:val="00432B61"/>
    <w:rsid w:val="004331F5"/>
    <w:rsid w:val="00434A7E"/>
    <w:rsid w:val="00435243"/>
    <w:rsid w:val="00435274"/>
    <w:rsid w:val="00444BA1"/>
    <w:rsid w:val="004463C9"/>
    <w:rsid w:val="00452405"/>
    <w:rsid w:val="00453228"/>
    <w:rsid w:val="00454806"/>
    <w:rsid w:val="00454977"/>
    <w:rsid w:val="00454F38"/>
    <w:rsid w:val="00461207"/>
    <w:rsid w:val="0046146E"/>
    <w:rsid w:val="0046381C"/>
    <w:rsid w:val="004644E6"/>
    <w:rsid w:val="00466245"/>
    <w:rsid w:val="00466A22"/>
    <w:rsid w:val="00471551"/>
    <w:rsid w:val="00473685"/>
    <w:rsid w:val="004740C1"/>
    <w:rsid w:val="00477E8E"/>
    <w:rsid w:val="004801AA"/>
    <w:rsid w:val="004804FB"/>
    <w:rsid w:val="00480E58"/>
    <w:rsid w:val="00483093"/>
    <w:rsid w:val="004868F0"/>
    <w:rsid w:val="0049006C"/>
    <w:rsid w:val="00491D3D"/>
    <w:rsid w:val="004921AC"/>
    <w:rsid w:val="00494B5B"/>
    <w:rsid w:val="00495517"/>
    <w:rsid w:val="00497BFA"/>
    <w:rsid w:val="004A070E"/>
    <w:rsid w:val="004A0F00"/>
    <w:rsid w:val="004A1F05"/>
    <w:rsid w:val="004A24CA"/>
    <w:rsid w:val="004A2CF7"/>
    <w:rsid w:val="004A3A4B"/>
    <w:rsid w:val="004A4A35"/>
    <w:rsid w:val="004A6623"/>
    <w:rsid w:val="004A7404"/>
    <w:rsid w:val="004B0198"/>
    <w:rsid w:val="004B14B7"/>
    <w:rsid w:val="004B31C9"/>
    <w:rsid w:val="004B3768"/>
    <w:rsid w:val="004B39DA"/>
    <w:rsid w:val="004B4086"/>
    <w:rsid w:val="004B4587"/>
    <w:rsid w:val="004B7B13"/>
    <w:rsid w:val="004C1813"/>
    <w:rsid w:val="004C2A53"/>
    <w:rsid w:val="004C4DA0"/>
    <w:rsid w:val="004C5555"/>
    <w:rsid w:val="004C7A53"/>
    <w:rsid w:val="004D15D3"/>
    <w:rsid w:val="004D1A58"/>
    <w:rsid w:val="004D1C79"/>
    <w:rsid w:val="004D1DA6"/>
    <w:rsid w:val="004D2D5E"/>
    <w:rsid w:val="004D3134"/>
    <w:rsid w:val="004D3524"/>
    <w:rsid w:val="004D4189"/>
    <w:rsid w:val="004D6545"/>
    <w:rsid w:val="004D6C7F"/>
    <w:rsid w:val="004D6EC9"/>
    <w:rsid w:val="004D7C71"/>
    <w:rsid w:val="004E32C0"/>
    <w:rsid w:val="004E38F2"/>
    <w:rsid w:val="004E56E5"/>
    <w:rsid w:val="004E6ACE"/>
    <w:rsid w:val="004F053E"/>
    <w:rsid w:val="004F12B9"/>
    <w:rsid w:val="004F1A4F"/>
    <w:rsid w:val="004F1F66"/>
    <w:rsid w:val="004F2CAD"/>
    <w:rsid w:val="004F51D9"/>
    <w:rsid w:val="004F5E17"/>
    <w:rsid w:val="004F5E32"/>
    <w:rsid w:val="004F67D7"/>
    <w:rsid w:val="004F6E4E"/>
    <w:rsid w:val="004F7B8C"/>
    <w:rsid w:val="005016E0"/>
    <w:rsid w:val="005029FF"/>
    <w:rsid w:val="005052D6"/>
    <w:rsid w:val="00506201"/>
    <w:rsid w:val="00506890"/>
    <w:rsid w:val="005105D9"/>
    <w:rsid w:val="005134D6"/>
    <w:rsid w:val="0051354E"/>
    <w:rsid w:val="00517CF3"/>
    <w:rsid w:val="00517D68"/>
    <w:rsid w:val="00520C7C"/>
    <w:rsid w:val="00521597"/>
    <w:rsid w:val="00521FB9"/>
    <w:rsid w:val="00522235"/>
    <w:rsid w:val="00522927"/>
    <w:rsid w:val="00524250"/>
    <w:rsid w:val="00524A39"/>
    <w:rsid w:val="00525C2F"/>
    <w:rsid w:val="00526198"/>
    <w:rsid w:val="0052649B"/>
    <w:rsid w:val="00526A3B"/>
    <w:rsid w:val="00526E80"/>
    <w:rsid w:val="005271EC"/>
    <w:rsid w:val="00527A78"/>
    <w:rsid w:val="00530431"/>
    <w:rsid w:val="00534D20"/>
    <w:rsid w:val="00540869"/>
    <w:rsid w:val="00542052"/>
    <w:rsid w:val="0054269F"/>
    <w:rsid w:val="00543A01"/>
    <w:rsid w:val="00544740"/>
    <w:rsid w:val="005456E1"/>
    <w:rsid w:val="005469C7"/>
    <w:rsid w:val="0055098A"/>
    <w:rsid w:val="0055173C"/>
    <w:rsid w:val="00551D4A"/>
    <w:rsid w:val="00552F25"/>
    <w:rsid w:val="00556A41"/>
    <w:rsid w:val="0056120D"/>
    <w:rsid w:val="00561D0D"/>
    <w:rsid w:val="00563358"/>
    <w:rsid w:val="00563ACA"/>
    <w:rsid w:val="005652EC"/>
    <w:rsid w:val="005660AA"/>
    <w:rsid w:val="005663EE"/>
    <w:rsid w:val="0056735A"/>
    <w:rsid w:val="005677D5"/>
    <w:rsid w:val="00567DDA"/>
    <w:rsid w:val="00571B5F"/>
    <w:rsid w:val="005722A6"/>
    <w:rsid w:val="00573147"/>
    <w:rsid w:val="00584562"/>
    <w:rsid w:val="00585632"/>
    <w:rsid w:val="00585DC5"/>
    <w:rsid w:val="00586126"/>
    <w:rsid w:val="00587216"/>
    <w:rsid w:val="00590A20"/>
    <w:rsid w:val="005925B7"/>
    <w:rsid w:val="00595DE1"/>
    <w:rsid w:val="0059628C"/>
    <w:rsid w:val="00597F9A"/>
    <w:rsid w:val="005A1911"/>
    <w:rsid w:val="005A3046"/>
    <w:rsid w:val="005A36B9"/>
    <w:rsid w:val="005B183B"/>
    <w:rsid w:val="005B2B64"/>
    <w:rsid w:val="005B381E"/>
    <w:rsid w:val="005B4498"/>
    <w:rsid w:val="005B5ECF"/>
    <w:rsid w:val="005B7E66"/>
    <w:rsid w:val="005C1A28"/>
    <w:rsid w:val="005C1BB9"/>
    <w:rsid w:val="005C3614"/>
    <w:rsid w:val="005C443C"/>
    <w:rsid w:val="005D12B3"/>
    <w:rsid w:val="005D1887"/>
    <w:rsid w:val="005D46D9"/>
    <w:rsid w:val="005D7B1B"/>
    <w:rsid w:val="005E25DE"/>
    <w:rsid w:val="005E3721"/>
    <w:rsid w:val="005F1155"/>
    <w:rsid w:val="005F15BF"/>
    <w:rsid w:val="005F29E5"/>
    <w:rsid w:val="005F401F"/>
    <w:rsid w:val="005F4B53"/>
    <w:rsid w:val="005F7196"/>
    <w:rsid w:val="005F742A"/>
    <w:rsid w:val="005F7C57"/>
    <w:rsid w:val="0060075C"/>
    <w:rsid w:val="00601756"/>
    <w:rsid w:val="00604688"/>
    <w:rsid w:val="00606B5D"/>
    <w:rsid w:val="00614A41"/>
    <w:rsid w:val="0061558E"/>
    <w:rsid w:val="006163B0"/>
    <w:rsid w:val="00616C33"/>
    <w:rsid w:val="006179FD"/>
    <w:rsid w:val="00617DB5"/>
    <w:rsid w:val="0062065D"/>
    <w:rsid w:val="00622086"/>
    <w:rsid w:val="00622E0A"/>
    <w:rsid w:val="00623CC5"/>
    <w:rsid w:val="00623FB5"/>
    <w:rsid w:val="00624816"/>
    <w:rsid w:val="00624CC6"/>
    <w:rsid w:val="00624E8C"/>
    <w:rsid w:val="00624F80"/>
    <w:rsid w:val="0062555A"/>
    <w:rsid w:val="00625DA1"/>
    <w:rsid w:val="00625E37"/>
    <w:rsid w:val="006263C2"/>
    <w:rsid w:val="00626ABA"/>
    <w:rsid w:val="00627C4C"/>
    <w:rsid w:val="00630FDC"/>
    <w:rsid w:val="006310DC"/>
    <w:rsid w:val="0063118E"/>
    <w:rsid w:val="006318B4"/>
    <w:rsid w:val="00635195"/>
    <w:rsid w:val="0063726C"/>
    <w:rsid w:val="00640A59"/>
    <w:rsid w:val="00641A4D"/>
    <w:rsid w:val="00641EEA"/>
    <w:rsid w:val="006424B7"/>
    <w:rsid w:val="006437C3"/>
    <w:rsid w:val="00643C25"/>
    <w:rsid w:val="00643D05"/>
    <w:rsid w:val="00647264"/>
    <w:rsid w:val="00651ABA"/>
    <w:rsid w:val="006562CF"/>
    <w:rsid w:val="006562D7"/>
    <w:rsid w:val="0065644F"/>
    <w:rsid w:val="00657072"/>
    <w:rsid w:val="00660693"/>
    <w:rsid w:val="00665151"/>
    <w:rsid w:val="0067037D"/>
    <w:rsid w:val="00670725"/>
    <w:rsid w:val="00672684"/>
    <w:rsid w:val="00673493"/>
    <w:rsid w:val="00674955"/>
    <w:rsid w:val="0067567D"/>
    <w:rsid w:val="0067790F"/>
    <w:rsid w:val="006801B3"/>
    <w:rsid w:val="00680C17"/>
    <w:rsid w:val="006812C9"/>
    <w:rsid w:val="00681EC6"/>
    <w:rsid w:val="00685C16"/>
    <w:rsid w:val="00685C55"/>
    <w:rsid w:val="00685FE1"/>
    <w:rsid w:val="00692DE0"/>
    <w:rsid w:val="00694BD3"/>
    <w:rsid w:val="00694D16"/>
    <w:rsid w:val="00695E76"/>
    <w:rsid w:val="006962C6"/>
    <w:rsid w:val="006A0080"/>
    <w:rsid w:val="006A4AC2"/>
    <w:rsid w:val="006A4F22"/>
    <w:rsid w:val="006A59D6"/>
    <w:rsid w:val="006A61BA"/>
    <w:rsid w:val="006A6FCA"/>
    <w:rsid w:val="006A7DE7"/>
    <w:rsid w:val="006B19A2"/>
    <w:rsid w:val="006B240B"/>
    <w:rsid w:val="006B264D"/>
    <w:rsid w:val="006B3444"/>
    <w:rsid w:val="006B409B"/>
    <w:rsid w:val="006B4CBB"/>
    <w:rsid w:val="006B5BC4"/>
    <w:rsid w:val="006B6474"/>
    <w:rsid w:val="006B6E30"/>
    <w:rsid w:val="006B7D95"/>
    <w:rsid w:val="006C5826"/>
    <w:rsid w:val="006C5A84"/>
    <w:rsid w:val="006C6F89"/>
    <w:rsid w:val="006C7288"/>
    <w:rsid w:val="006D0105"/>
    <w:rsid w:val="006D0B08"/>
    <w:rsid w:val="006D0C8E"/>
    <w:rsid w:val="006D115F"/>
    <w:rsid w:val="006D1E99"/>
    <w:rsid w:val="006D2EB2"/>
    <w:rsid w:val="006D5228"/>
    <w:rsid w:val="006D5875"/>
    <w:rsid w:val="006D6A5A"/>
    <w:rsid w:val="006D74DE"/>
    <w:rsid w:val="006D7AE6"/>
    <w:rsid w:val="006E1328"/>
    <w:rsid w:val="006E1DB2"/>
    <w:rsid w:val="006E2D9E"/>
    <w:rsid w:val="006F5CEE"/>
    <w:rsid w:val="006F6760"/>
    <w:rsid w:val="006F695B"/>
    <w:rsid w:val="006F707D"/>
    <w:rsid w:val="006F7BF8"/>
    <w:rsid w:val="006F7D80"/>
    <w:rsid w:val="0070003A"/>
    <w:rsid w:val="007005BE"/>
    <w:rsid w:val="007010E2"/>
    <w:rsid w:val="00702D3D"/>
    <w:rsid w:val="0070373A"/>
    <w:rsid w:val="00704A15"/>
    <w:rsid w:val="007054E1"/>
    <w:rsid w:val="00705FB0"/>
    <w:rsid w:val="007109AD"/>
    <w:rsid w:val="0071255F"/>
    <w:rsid w:val="00713180"/>
    <w:rsid w:val="00714241"/>
    <w:rsid w:val="0071453C"/>
    <w:rsid w:val="0071494E"/>
    <w:rsid w:val="00714DD7"/>
    <w:rsid w:val="0071591C"/>
    <w:rsid w:val="00716888"/>
    <w:rsid w:val="00716DB0"/>
    <w:rsid w:val="00717786"/>
    <w:rsid w:val="00720EB9"/>
    <w:rsid w:val="0072173A"/>
    <w:rsid w:val="00725FF0"/>
    <w:rsid w:val="007269EB"/>
    <w:rsid w:val="00731375"/>
    <w:rsid w:val="00733166"/>
    <w:rsid w:val="00741490"/>
    <w:rsid w:val="007473DB"/>
    <w:rsid w:val="0075020A"/>
    <w:rsid w:val="007506F9"/>
    <w:rsid w:val="00750ED1"/>
    <w:rsid w:val="0075172A"/>
    <w:rsid w:val="00752CBC"/>
    <w:rsid w:val="00753431"/>
    <w:rsid w:val="0076294D"/>
    <w:rsid w:val="007630A5"/>
    <w:rsid w:val="007635C9"/>
    <w:rsid w:val="007637BE"/>
    <w:rsid w:val="00763E7F"/>
    <w:rsid w:val="007662ED"/>
    <w:rsid w:val="0077216F"/>
    <w:rsid w:val="00773123"/>
    <w:rsid w:val="00775948"/>
    <w:rsid w:val="00776A5B"/>
    <w:rsid w:val="007774AD"/>
    <w:rsid w:val="00777B28"/>
    <w:rsid w:val="00783976"/>
    <w:rsid w:val="0078437A"/>
    <w:rsid w:val="00784C48"/>
    <w:rsid w:val="00791247"/>
    <w:rsid w:val="0079182B"/>
    <w:rsid w:val="00791D2D"/>
    <w:rsid w:val="0079432D"/>
    <w:rsid w:val="0079584C"/>
    <w:rsid w:val="00797CB9"/>
    <w:rsid w:val="007A139D"/>
    <w:rsid w:val="007A2584"/>
    <w:rsid w:val="007A2FA8"/>
    <w:rsid w:val="007A3516"/>
    <w:rsid w:val="007A61B5"/>
    <w:rsid w:val="007A6BA3"/>
    <w:rsid w:val="007B1122"/>
    <w:rsid w:val="007B139A"/>
    <w:rsid w:val="007B1CC4"/>
    <w:rsid w:val="007B31A0"/>
    <w:rsid w:val="007B34E6"/>
    <w:rsid w:val="007B49B8"/>
    <w:rsid w:val="007B4AAB"/>
    <w:rsid w:val="007B50B3"/>
    <w:rsid w:val="007B651B"/>
    <w:rsid w:val="007C1272"/>
    <w:rsid w:val="007C17E5"/>
    <w:rsid w:val="007C1CA4"/>
    <w:rsid w:val="007C2F6F"/>
    <w:rsid w:val="007C3298"/>
    <w:rsid w:val="007C431F"/>
    <w:rsid w:val="007C61FE"/>
    <w:rsid w:val="007C73BC"/>
    <w:rsid w:val="007C7783"/>
    <w:rsid w:val="007C77B3"/>
    <w:rsid w:val="007C7EBB"/>
    <w:rsid w:val="007D5C1C"/>
    <w:rsid w:val="007D6494"/>
    <w:rsid w:val="007D796E"/>
    <w:rsid w:val="007E3323"/>
    <w:rsid w:val="007E44D3"/>
    <w:rsid w:val="007E4F2C"/>
    <w:rsid w:val="007E5A16"/>
    <w:rsid w:val="007F03F0"/>
    <w:rsid w:val="007F3E71"/>
    <w:rsid w:val="007F5C4F"/>
    <w:rsid w:val="007F6439"/>
    <w:rsid w:val="007F735B"/>
    <w:rsid w:val="00800F28"/>
    <w:rsid w:val="00802075"/>
    <w:rsid w:val="00804AB7"/>
    <w:rsid w:val="00804ED2"/>
    <w:rsid w:val="00806E85"/>
    <w:rsid w:val="00807507"/>
    <w:rsid w:val="00814394"/>
    <w:rsid w:val="0081439A"/>
    <w:rsid w:val="0081600A"/>
    <w:rsid w:val="008200FC"/>
    <w:rsid w:val="008203C6"/>
    <w:rsid w:val="00823850"/>
    <w:rsid w:val="00824B13"/>
    <w:rsid w:val="00825C02"/>
    <w:rsid w:val="00826B9A"/>
    <w:rsid w:val="008300A9"/>
    <w:rsid w:val="008310EB"/>
    <w:rsid w:val="0083135C"/>
    <w:rsid w:val="00831717"/>
    <w:rsid w:val="00832994"/>
    <w:rsid w:val="00834984"/>
    <w:rsid w:val="0083576B"/>
    <w:rsid w:val="00836127"/>
    <w:rsid w:val="00837391"/>
    <w:rsid w:val="0084057A"/>
    <w:rsid w:val="0084113B"/>
    <w:rsid w:val="008421FF"/>
    <w:rsid w:val="00842933"/>
    <w:rsid w:val="008444B2"/>
    <w:rsid w:val="0084587D"/>
    <w:rsid w:val="008464DC"/>
    <w:rsid w:val="00847AA1"/>
    <w:rsid w:val="00850FAE"/>
    <w:rsid w:val="0085427A"/>
    <w:rsid w:val="00854B04"/>
    <w:rsid w:val="00855079"/>
    <w:rsid w:val="0085527C"/>
    <w:rsid w:val="00855B8E"/>
    <w:rsid w:val="00855EAC"/>
    <w:rsid w:val="00856CBB"/>
    <w:rsid w:val="00863475"/>
    <w:rsid w:val="008636CD"/>
    <w:rsid w:val="00865703"/>
    <w:rsid w:val="00865AAA"/>
    <w:rsid w:val="00865F89"/>
    <w:rsid w:val="008661B6"/>
    <w:rsid w:val="00866C61"/>
    <w:rsid w:val="00867D89"/>
    <w:rsid w:val="00867E2A"/>
    <w:rsid w:val="00870616"/>
    <w:rsid w:val="00871D0C"/>
    <w:rsid w:val="008733F0"/>
    <w:rsid w:val="0087356A"/>
    <w:rsid w:val="00875772"/>
    <w:rsid w:val="00875934"/>
    <w:rsid w:val="00876EA5"/>
    <w:rsid w:val="00877247"/>
    <w:rsid w:val="00881115"/>
    <w:rsid w:val="00881D86"/>
    <w:rsid w:val="008824F7"/>
    <w:rsid w:val="00882801"/>
    <w:rsid w:val="008831E4"/>
    <w:rsid w:val="008868E3"/>
    <w:rsid w:val="00886E08"/>
    <w:rsid w:val="008902B5"/>
    <w:rsid w:val="00892F76"/>
    <w:rsid w:val="00896CD7"/>
    <w:rsid w:val="008A0AF4"/>
    <w:rsid w:val="008A1F1D"/>
    <w:rsid w:val="008A2D63"/>
    <w:rsid w:val="008A5E33"/>
    <w:rsid w:val="008A5FEE"/>
    <w:rsid w:val="008A6447"/>
    <w:rsid w:val="008A675C"/>
    <w:rsid w:val="008A6E58"/>
    <w:rsid w:val="008A73FC"/>
    <w:rsid w:val="008A7A33"/>
    <w:rsid w:val="008B14C3"/>
    <w:rsid w:val="008B2953"/>
    <w:rsid w:val="008B3AFB"/>
    <w:rsid w:val="008B42E3"/>
    <w:rsid w:val="008B54D8"/>
    <w:rsid w:val="008C0DE2"/>
    <w:rsid w:val="008C3008"/>
    <w:rsid w:val="008C3DD4"/>
    <w:rsid w:val="008C4A1D"/>
    <w:rsid w:val="008C4DA7"/>
    <w:rsid w:val="008C7A1F"/>
    <w:rsid w:val="008D1208"/>
    <w:rsid w:val="008D178A"/>
    <w:rsid w:val="008D189F"/>
    <w:rsid w:val="008D19FB"/>
    <w:rsid w:val="008D2444"/>
    <w:rsid w:val="008D2DC3"/>
    <w:rsid w:val="008D5551"/>
    <w:rsid w:val="008D661D"/>
    <w:rsid w:val="008E0E6D"/>
    <w:rsid w:val="008E3A0D"/>
    <w:rsid w:val="008E437A"/>
    <w:rsid w:val="008E46DB"/>
    <w:rsid w:val="008E682E"/>
    <w:rsid w:val="008E7092"/>
    <w:rsid w:val="008E7B48"/>
    <w:rsid w:val="008F0529"/>
    <w:rsid w:val="008F2CA9"/>
    <w:rsid w:val="008F3FA2"/>
    <w:rsid w:val="008F65DF"/>
    <w:rsid w:val="008F698A"/>
    <w:rsid w:val="00900ADE"/>
    <w:rsid w:val="00900F23"/>
    <w:rsid w:val="00901018"/>
    <w:rsid w:val="00904CBF"/>
    <w:rsid w:val="00905B4F"/>
    <w:rsid w:val="00906400"/>
    <w:rsid w:val="009077A3"/>
    <w:rsid w:val="00911B59"/>
    <w:rsid w:val="009153A6"/>
    <w:rsid w:val="009156BC"/>
    <w:rsid w:val="00916E5C"/>
    <w:rsid w:val="0091785B"/>
    <w:rsid w:val="00917F5D"/>
    <w:rsid w:val="00921C94"/>
    <w:rsid w:val="00923E1A"/>
    <w:rsid w:val="0092492B"/>
    <w:rsid w:val="009260E8"/>
    <w:rsid w:val="009266B5"/>
    <w:rsid w:val="00926960"/>
    <w:rsid w:val="00931664"/>
    <w:rsid w:val="009316B7"/>
    <w:rsid w:val="009346AC"/>
    <w:rsid w:val="00934D9C"/>
    <w:rsid w:val="009362B2"/>
    <w:rsid w:val="009423FB"/>
    <w:rsid w:val="009437D5"/>
    <w:rsid w:val="009441DD"/>
    <w:rsid w:val="00944B9E"/>
    <w:rsid w:val="00945FD8"/>
    <w:rsid w:val="0095102B"/>
    <w:rsid w:val="009527F7"/>
    <w:rsid w:val="00955F44"/>
    <w:rsid w:val="00960374"/>
    <w:rsid w:val="00963828"/>
    <w:rsid w:val="00963D17"/>
    <w:rsid w:val="00964179"/>
    <w:rsid w:val="00964663"/>
    <w:rsid w:val="00970FAB"/>
    <w:rsid w:val="0097105D"/>
    <w:rsid w:val="00974221"/>
    <w:rsid w:val="00974E9C"/>
    <w:rsid w:val="0098147D"/>
    <w:rsid w:val="00981DB7"/>
    <w:rsid w:val="00982250"/>
    <w:rsid w:val="009827D7"/>
    <w:rsid w:val="00982AF9"/>
    <w:rsid w:val="009842B4"/>
    <w:rsid w:val="009851ED"/>
    <w:rsid w:val="009865AC"/>
    <w:rsid w:val="009900F7"/>
    <w:rsid w:val="00990331"/>
    <w:rsid w:val="00991131"/>
    <w:rsid w:val="009923B9"/>
    <w:rsid w:val="009934A5"/>
    <w:rsid w:val="00994428"/>
    <w:rsid w:val="00994883"/>
    <w:rsid w:val="00995889"/>
    <w:rsid w:val="009975DE"/>
    <w:rsid w:val="009A113A"/>
    <w:rsid w:val="009A1F82"/>
    <w:rsid w:val="009A40C0"/>
    <w:rsid w:val="009A4B6C"/>
    <w:rsid w:val="009A5A21"/>
    <w:rsid w:val="009A656B"/>
    <w:rsid w:val="009B0120"/>
    <w:rsid w:val="009B02CA"/>
    <w:rsid w:val="009B0ED8"/>
    <w:rsid w:val="009B21B5"/>
    <w:rsid w:val="009B3F7A"/>
    <w:rsid w:val="009C0F54"/>
    <w:rsid w:val="009C534C"/>
    <w:rsid w:val="009C67CA"/>
    <w:rsid w:val="009D34F3"/>
    <w:rsid w:val="009D6F0E"/>
    <w:rsid w:val="009E104B"/>
    <w:rsid w:val="009E15B4"/>
    <w:rsid w:val="009E264D"/>
    <w:rsid w:val="009E3D0E"/>
    <w:rsid w:val="009E6BD7"/>
    <w:rsid w:val="009F0221"/>
    <w:rsid w:val="009F16CA"/>
    <w:rsid w:val="009F31E9"/>
    <w:rsid w:val="009F76E3"/>
    <w:rsid w:val="009F78B1"/>
    <w:rsid w:val="009F7E40"/>
    <w:rsid w:val="00A00E47"/>
    <w:rsid w:val="00A0555F"/>
    <w:rsid w:val="00A06BB7"/>
    <w:rsid w:val="00A11454"/>
    <w:rsid w:val="00A1462C"/>
    <w:rsid w:val="00A156C2"/>
    <w:rsid w:val="00A160E1"/>
    <w:rsid w:val="00A170A4"/>
    <w:rsid w:val="00A1719E"/>
    <w:rsid w:val="00A2495E"/>
    <w:rsid w:val="00A26D6F"/>
    <w:rsid w:val="00A30EBD"/>
    <w:rsid w:val="00A34589"/>
    <w:rsid w:val="00A35DE0"/>
    <w:rsid w:val="00A36270"/>
    <w:rsid w:val="00A40A44"/>
    <w:rsid w:val="00A40D06"/>
    <w:rsid w:val="00A4208B"/>
    <w:rsid w:val="00A43EC9"/>
    <w:rsid w:val="00A4421A"/>
    <w:rsid w:val="00A4646E"/>
    <w:rsid w:val="00A47523"/>
    <w:rsid w:val="00A5048F"/>
    <w:rsid w:val="00A52999"/>
    <w:rsid w:val="00A53823"/>
    <w:rsid w:val="00A54ABD"/>
    <w:rsid w:val="00A5787A"/>
    <w:rsid w:val="00A57B97"/>
    <w:rsid w:val="00A62615"/>
    <w:rsid w:val="00A63DF1"/>
    <w:rsid w:val="00A642F2"/>
    <w:rsid w:val="00A64980"/>
    <w:rsid w:val="00A64E76"/>
    <w:rsid w:val="00A64E89"/>
    <w:rsid w:val="00A659E0"/>
    <w:rsid w:val="00A67599"/>
    <w:rsid w:val="00A7146F"/>
    <w:rsid w:val="00A71667"/>
    <w:rsid w:val="00A726B4"/>
    <w:rsid w:val="00A734F2"/>
    <w:rsid w:val="00A74B09"/>
    <w:rsid w:val="00A7700B"/>
    <w:rsid w:val="00A80F68"/>
    <w:rsid w:val="00A80FC9"/>
    <w:rsid w:val="00A81D45"/>
    <w:rsid w:val="00A820A9"/>
    <w:rsid w:val="00A82E81"/>
    <w:rsid w:val="00A87445"/>
    <w:rsid w:val="00A8751B"/>
    <w:rsid w:val="00A92995"/>
    <w:rsid w:val="00AA0EE6"/>
    <w:rsid w:val="00AA19F9"/>
    <w:rsid w:val="00AA27FE"/>
    <w:rsid w:val="00AA58FE"/>
    <w:rsid w:val="00AB042D"/>
    <w:rsid w:val="00AB2F94"/>
    <w:rsid w:val="00AB3560"/>
    <w:rsid w:val="00AB6115"/>
    <w:rsid w:val="00AC24D0"/>
    <w:rsid w:val="00AC45CD"/>
    <w:rsid w:val="00AC5C89"/>
    <w:rsid w:val="00AC63C6"/>
    <w:rsid w:val="00AC6DF9"/>
    <w:rsid w:val="00AC78B6"/>
    <w:rsid w:val="00AC7B26"/>
    <w:rsid w:val="00AD2A12"/>
    <w:rsid w:val="00AD30F6"/>
    <w:rsid w:val="00AD35AE"/>
    <w:rsid w:val="00AD434F"/>
    <w:rsid w:val="00AD665B"/>
    <w:rsid w:val="00AD7EE8"/>
    <w:rsid w:val="00AE0B04"/>
    <w:rsid w:val="00AE27C4"/>
    <w:rsid w:val="00AE6AC8"/>
    <w:rsid w:val="00AF4CCB"/>
    <w:rsid w:val="00AF6485"/>
    <w:rsid w:val="00B002DF"/>
    <w:rsid w:val="00B00525"/>
    <w:rsid w:val="00B01F0E"/>
    <w:rsid w:val="00B02484"/>
    <w:rsid w:val="00B0291F"/>
    <w:rsid w:val="00B03D90"/>
    <w:rsid w:val="00B04C64"/>
    <w:rsid w:val="00B04F7B"/>
    <w:rsid w:val="00B05448"/>
    <w:rsid w:val="00B06C48"/>
    <w:rsid w:val="00B11181"/>
    <w:rsid w:val="00B11CDF"/>
    <w:rsid w:val="00B11F0B"/>
    <w:rsid w:val="00B1435D"/>
    <w:rsid w:val="00B1557B"/>
    <w:rsid w:val="00B17262"/>
    <w:rsid w:val="00B17DCA"/>
    <w:rsid w:val="00B21D0D"/>
    <w:rsid w:val="00B23F12"/>
    <w:rsid w:val="00B24EA5"/>
    <w:rsid w:val="00B27172"/>
    <w:rsid w:val="00B301E8"/>
    <w:rsid w:val="00B306E6"/>
    <w:rsid w:val="00B31430"/>
    <w:rsid w:val="00B34B3F"/>
    <w:rsid w:val="00B34EA9"/>
    <w:rsid w:val="00B35F86"/>
    <w:rsid w:val="00B36AA6"/>
    <w:rsid w:val="00B37046"/>
    <w:rsid w:val="00B42CE4"/>
    <w:rsid w:val="00B445E1"/>
    <w:rsid w:val="00B44AE4"/>
    <w:rsid w:val="00B51A47"/>
    <w:rsid w:val="00B524A1"/>
    <w:rsid w:val="00B54BAA"/>
    <w:rsid w:val="00B54D57"/>
    <w:rsid w:val="00B5577D"/>
    <w:rsid w:val="00B56573"/>
    <w:rsid w:val="00B5751D"/>
    <w:rsid w:val="00B61517"/>
    <w:rsid w:val="00B626DC"/>
    <w:rsid w:val="00B62E1F"/>
    <w:rsid w:val="00B64CED"/>
    <w:rsid w:val="00B67936"/>
    <w:rsid w:val="00B7095F"/>
    <w:rsid w:val="00B72386"/>
    <w:rsid w:val="00B72B92"/>
    <w:rsid w:val="00B73E2C"/>
    <w:rsid w:val="00B749D1"/>
    <w:rsid w:val="00B75E5C"/>
    <w:rsid w:val="00B76D64"/>
    <w:rsid w:val="00B77A14"/>
    <w:rsid w:val="00B80259"/>
    <w:rsid w:val="00B80E1A"/>
    <w:rsid w:val="00B81504"/>
    <w:rsid w:val="00B81C22"/>
    <w:rsid w:val="00B8298C"/>
    <w:rsid w:val="00B83775"/>
    <w:rsid w:val="00B84343"/>
    <w:rsid w:val="00B8460D"/>
    <w:rsid w:val="00B84891"/>
    <w:rsid w:val="00B859CE"/>
    <w:rsid w:val="00B90981"/>
    <w:rsid w:val="00B90FC5"/>
    <w:rsid w:val="00B9198E"/>
    <w:rsid w:val="00B92B6B"/>
    <w:rsid w:val="00B93556"/>
    <w:rsid w:val="00B9427C"/>
    <w:rsid w:val="00B94D2D"/>
    <w:rsid w:val="00B94E69"/>
    <w:rsid w:val="00B967DE"/>
    <w:rsid w:val="00B96BAD"/>
    <w:rsid w:val="00BA13E2"/>
    <w:rsid w:val="00BA17D6"/>
    <w:rsid w:val="00BA74A6"/>
    <w:rsid w:val="00BA7FAE"/>
    <w:rsid w:val="00BB07A6"/>
    <w:rsid w:val="00BB1EB6"/>
    <w:rsid w:val="00BB20F1"/>
    <w:rsid w:val="00BB3CF3"/>
    <w:rsid w:val="00BB4373"/>
    <w:rsid w:val="00BB48BB"/>
    <w:rsid w:val="00BB557D"/>
    <w:rsid w:val="00BC0109"/>
    <w:rsid w:val="00BC5000"/>
    <w:rsid w:val="00BC61C7"/>
    <w:rsid w:val="00BD5C13"/>
    <w:rsid w:val="00BD6957"/>
    <w:rsid w:val="00BD6B83"/>
    <w:rsid w:val="00BE187D"/>
    <w:rsid w:val="00BE203A"/>
    <w:rsid w:val="00BE2311"/>
    <w:rsid w:val="00BE3A89"/>
    <w:rsid w:val="00BF041E"/>
    <w:rsid w:val="00BF0D58"/>
    <w:rsid w:val="00BF1A3A"/>
    <w:rsid w:val="00BF53E6"/>
    <w:rsid w:val="00BF6790"/>
    <w:rsid w:val="00BF79A4"/>
    <w:rsid w:val="00C0296C"/>
    <w:rsid w:val="00C037BA"/>
    <w:rsid w:val="00C0502F"/>
    <w:rsid w:val="00C0657C"/>
    <w:rsid w:val="00C06C55"/>
    <w:rsid w:val="00C11096"/>
    <w:rsid w:val="00C1205E"/>
    <w:rsid w:val="00C126D2"/>
    <w:rsid w:val="00C25512"/>
    <w:rsid w:val="00C26769"/>
    <w:rsid w:val="00C26B6B"/>
    <w:rsid w:val="00C31147"/>
    <w:rsid w:val="00C347CF"/>
    <w:rsid w:val="00C355ED"/>
    <w:rsid w:val="00C35FC7"/>
    <w:rsid w:val="00C37CA0"/>
    <w:rsid w:val="00C4133D"/>
    <w:rsid w:val="00C41E22"/>
    <w:rsid w:val="00C42289"/>
    <w:rsid w:val="00C42FA1"/>
    <w:rsid w:val="00C42FD4"/>
    <w:rsid w:val="00C43163"/>
    <w:rsid w:val="00C4338C"/>
    <w:rsid w:val="00C43D1F"/>
    <w:rsid w:val="00C43EF5"/>
    <w:rsid w:val="00C4779E"/>
    <w:rsid w:val="00C5020F"/>
    <w:rsid w:val="00C52632"/>
    <w:rsid w:val="00C53A2E"/>
    <w:rsid w:val="00C5669B"/>
    <w:rsid w:val="00C57385"/>
    <w:rsid w:val="00C607DF"/>
    <w:rsid w:val="00C61DA8"/>
    <w:rsid w:val="00C65D6E"/>
    <w:rsid w:val="00C66F69"/>
    <w:rsid w:val="00C70211"/>
    <w:rsid w:val="00C71D5A"/>
    <w:rsid w:val="00C720D5"/>
    <w:rsid w:val="00C720ED"/>
    <w:rsid w:val="00C723DE"/>
    <w:rsid w:val="00C74523"/>
    <w:rsid w:val="00C74883"/>
    <w:rsid w:val="00C77298"/>
    <w:rsid w:val="00C830FE"/>
    <w:rsid w:val="00C835B1"/>
    <w:rsid w:val="00C8636D"/>
    <w:rsid w:val="00C87B7D"/>
    <w:rsid w:val="00C90768"/>
    <w:rsid w:val="00C91570"/>
    <w:rsid w:val="00C95A77"/>
    <w:rsid w:val="00C95CBF"/>
    <w:rsid w:val="00CA26BF"/>
    <w:rsid w:val="00CA3D09"/>
    <w:rsid w:val="00CA4440"/>
    <w:rsid w:val="00CA6345"/>
    <w:rsid w:val="00CA669E"/>
    <w:rsid w:val="00CA7549"/>
    <w:rsid w:val="00CB0353"/>
    <w:rsid w:val="00CB2368"/>
    <w:rsid w:val="00CB2FDE"/>
    <w:rsid w:val="00CB3860"/>
    <w:rsid w:val="00CB44F2"/>
    <w:rsid w:val="00CB72C5"/>
    <w:rsid w:val="00CC0F3C"/>
    <w:rsid w:val="00CC19A3"/>
    <w:rsid w:val="00CC1E1F"/>
    <w:rsid w:val="00CC33F8"/>
    <w:rsid w:val="00CC39FE"/>
    <w:rsid w:val="00CC7BC5"/>
    <w:rsid w:val="00CD1180"/>
    <w:rsid w:val="00CD22F5"/>
    <w:rsid w:val="00CD3D81"/>
    <w:rsid w:val="00CD6FD6"/>
    <w:rsid w:val="00CD7796"/>
    <w:rsid w:val="00CE13A4"/>
    <w:rsid w:val="00CE15FC"/>
    <w:rsid w:val="00CE2F6B"/>
    <w:rsid w:val="00CE3929"/>
    <w:rsid w:val="00CF3BAB"/>
    <w:rsid w:val="00CF5688"/>
    <w:rsid w:val="00CF7240"/>
    <w:rsid w:val="00CF7841"/>
    <w:rsid w:val="00CF7B87"/>
    <w:rsid w:val="00D01AA0"/>
    <w:rsid w:val="00D02F95"/>
    <w:rsid w:val="00D04A84"/>
    <w:rsid w:val="00D04C5D"/>
    <w:rsid w:val="00D064EA"/>
    <w:rsid w:val="00D145BE"/>
    <w:rsid w:val="00D1463A"/>
    <w:rsid w:val="00D14E81"/>
    <w:rsid w:val="00D15E00"/>
    <w:rsid w:val="00D218FF"/>
    <w:rsid w:val="00D22E69"/>
    <w:rsid w:val="00D233E2"/>
    <w:rsid w:val="00D2491E"/>
    <w:rsid w:val="00D24B43"/>
    <w:rsid w:val="00D25241"/>
    <w:rsid w:val="00D26123"/>
    <w:rsid w:val="00D33769"/>
    <w:rsid w:val="00D33A3B"/>
    <w:rsid w:val="00D36F51"/>
    <w:rsid w:val="00D41752"/>
    <w:rsid w:val="00D42F10"/>
    <w:rsid w:val="00D4320B"/>
    <w:rsid w:val="00D44BC7"/>
    <w:rsid w:val="00D44E81"/>
    <w:rsid w:val="00D46B27"/>
    <w:rsid w:val="00D5081E"/>
    <w:rsid w:val="00D51CA8"/>
    <w:rsid w:val="00D5521C"/>
    <w:rsid w:val="00D559AB"/>
    <w:rsid w:val="00D57861"/>
    <w:rsid w:val="00D613B6"/>
    <w:rsid w:val="00D61DE7"/>
    <w:rsid w:val="00D6305B"/>
    <w:rsid w:val="00D64CF1"/>
    <w:rsid w:val="00D672FC"/>
    <w:rsid w:val="00D7071C"/>
    <w:rsid w:val="00D73271"/>
    <w:rsid w:val="00D73432"/>
    <w:rsid w:val="00D73F64"/>
    <w:rsid w:val="00D7490B"/>
    <w:rsid w:val="00D76172"/>
    <w:rsid w:val="00D76CEB"/>
    <w:rsid w:val="00D77364"/>
    <w:rsid w:val="00D81489"/>
    <w:rsid w:val="00D81A2B"/>
    <w:rsid w:val="00D82D13"/>
    <w:rsid w:val="00D84B3C"/>
    <w:rsid w:val="00D90E7C"/>
    <w:rsid w:val="00D91B46"/>
    <w:rsid w:val="00D921DA"/>
    <w:rsid w:val="00D92AE1"/>
    <w:rsid w:val="00D92F18"/>
    <w:rsid w:val="00D93514"/>
    <w:rsid w:val="00D9423C"/>
    <w:rsid w:val="00D961E7"/>
    <w:rsid w:val="00D962AD"/>
    <w:rsid w:val="00D96EB0"/>
    <w:rsid w:val="00D9715E"/>
    <w:rsid w:val="00D9729A"/>
    <w:rsid w:val="00D976CA"/>
    <w:rsid w:val="00DA1427"/>
    <w:rsid w:val="00DA212C"/>
    <w:rsid w:val="00DA6B85"/>
    <w:rsid w:val="00DA70BF"/>
    <w:rsid w:val="00DA7218"/>
    <w:rsid w:val="00DA7B9F"/>
    <w:rsid w:val="00DA7EFC"/>
    <w:rsid w:val="00DB0276"/>
    <w:rsid w:val="00DB25D7"/>
    <w:rsid w:val="00DB2986"/>
    <w:rsid w:val="00DB30DA"/>
    <w:rsid w:val="00DB55AA"/>
    <w:rsid w:val="00DB5C26"/>
    <w:rsid w:val="00DB6167"/>
    <w:rsid w:val="00DC121C"/>
    <w:rsid w:val="00DC17E1"/>
    <w:rsid w:val="00DC1AAF"/>
    <w:rsid w:val="00DC2715"/>
    <w:rsid w:val="00DC2E58"/>
    <w:rsid w:val="00DC4F5F"/>
    <w:rsid w:val="00DC54A6"/>
    <w:rsid w:val="00DC7576"/>
    <w:rsid w:val="00DD0EBC"/>
    <w:rsid w:val="00DD362C"/>
    <w:rsid w:val="00DD3E02"/>
    <w:rsid w:val="00DD62CA"/>
    <w:rsid w:val="00DE1626"/>
    <w:rsid w:val="00DE4EF7"/>
    <w:rsid w:val="00DE705E"/>
    <w:rsid w:val="00DE799F"/>
    <w:rsid w:val="00DF2581"/>
    <w:rsid w:val="00DF2A1A"/>
    <w:rsid w:val="00DF2D7B"/>
    <w:rsid w:val="00DF38BF"/>
    <w:rsid w:val="00DF612F"/>
    <w:rsid w:val="00DF71AA"/>
    <w:rsid w:val="00DF7E17"/>
    <w:rsid w:val="00E00881"/>
    <w:rsid w:val="00E01449"/>
    <w:rsid w:val="00E01B9D"/>
    <w:rsid w:val="00E02333"/>
    <w:rsid w:val="00E02672"/>
    <w:rsid w:val="00E04FF1"/>
    <w:rsid w:val="00E077A2"/>
    <w:rsid w:val="00E10197"/>
    <w:rsid w:val="00E101B7"/>
    <w:rsid w:val="00E103A5"/>
    <w:rsid w:val="00E10A89"/>
    <w:rsid w:val="00E12C08"/>
    <w:rsid w:val="00E14980"/>
    <w:rsid w:val="00E159B9"/>
    <w:rsid w:val="00E15EC8"/>
    <w:rsid w:val="00E1619F"/>
    <w:rsid w:val="00E163BF"/>
    <w:rsid w:val="00E168AE"/>
    <w:rsid w:val="00E16961"/>
    <w:rsid w:val="00E17F57"/>
    <w:rsid w:val="00E215F8"/>
    <w:rsid w:val="00E221BA"/>
    <w:rsid w:val="00E260EC"/>
    <w:rsid w:val="00E303E1"/>
    <w:rsid w:val="00E3087D"/>
    <w:rsid w:val="00E30D72"/>
    <w:rsid w:val="00E33F03"/>
    <w:rsid w:val="00E3564F"/>
    <w:rsid w:val="00E36413"/>
    <w:rsid w:val="00E366D7"/>
    <w:rsid w:val="00E37367"/>
    <w:rsid w:val="00E37D2D"/>
    <w:rsid w:val="00E41BD3"/>
    <w:rsid w:val="00E42CCA"/>
    <w:rsid w:val="00E500E3"/>
    <w:rsid w:val="00E502FA"/>
    <w:rsid w:val="00E526B0"/>
    <w:rsid w:val="00E5276E"/>
    <w:rsid w:val="00E542AC"/>
    <w:rsid w:val="00E56173"/>
    <w:rsid w:val="00E56907"/>
    <w:rsid w:val="00E56ACA"/>
    <w:rsid w:val="00E5771A"/>
    <w:rsid w:val="00E605A1"/>
    <w:rsid w:val="00E6065F"/>
    <w:rsid w:val="00E63D08"/>
    <w:rsid w:val="00E66FF1"/>
    <w:rsid w:val="00E66FF6"/>
    <w:rsid w:val="00E6743D"/>
    <w:rsid w:val="00E70BAA"/>
    <w:rsid w:val="00E710A2"/>
    <w:rsid w:val="00E71DFF"/>
    <w:rsid w:val="00E74252"/>
    <w:rsid w:val="00E76DCD"/>
    <w:rsid w:val="00E84E38"/>
    <w:rsid w:val="00E85DED"/>
    <w:rsid w:val="00E86A24"/>
    <w:rsid w:val="00E86F2E"/>
    <w:rsid w:val="00E87BCB"/>
    <w:rsid w:val="00E9355D"/>
    <w:rsid w:val="00E94FB9"/>
    <w:rsid w:val="00E956F2"/>
    <w:rsid w:val="00E97560"/>
    <w:rsid w:val="00E976AA"/>
    <w:rsid w:val="00EA1D64"/>
    <w:rsid w:val="00EA1ED9"/>
    <w:rsid w:val="00EA5F63"/>
    <w:rsid w:val="00EA7CF5"/>
    <w:rsid w:val="00EA7FEB"/>
    <w:rsid w:val="00EB01F0"/>
    <w:rsid w:val="00EB2877"/>
    <w:rsid w:val="00EB5A23"/>
    <w:rsid w:val="00EB5D7C"/>
    <w:rsid w:val="00EC0669"/>
    <w:rsid w:val="00EC3812"/>
    <w:rsid w:val="00EC3B5D"/>
    <w:rsid w:val="00EC4972"/>
    <w:rsid w:val="00EC6187"/>
    <w:rsid w:val="00EC711E"/>
    <w:rsid w:val="00ED11B4"/>
    <w:rsid w:val="00ED387F"/>
    <w:rsid w:val="00ED710D"/>
    <w:rsid w:val="00EE1E14"/>
    <w:rsid w:val="00EE31F6"/>
    <w:rsid w:val="00EE34F7"/>
    <w:rsid w:val="00EE49A6"/>
    <w:rsid w:val="00EE74A9"/>
    <w:rsid w:val="00EF00AE"/>
    <w:rsid w:val="00EF188C"/>
    <w:rsid w:val="00EF401F"/>
    <w:rsid w:val="00EF4E09"/>
    <w:rsid w:val="00EF5B57"/>
    <w:rsid w:val="00EF712D"/>
    <w:rsid w:val="00EF717E"/>
    <w:rsid w:val="00EF7A74"/>
    <w:rsid w:val="00F00AA2"/>
    <w:rsid w:val="00F00CB5"/>
    <w:rsid w:val="00F03D71"/>
    <w:rsid w:val="00F04231"/>
    <w:rsid w:val="00F05424"/>
    <w:rsid w:val="00F1041D"/>
    <w:rsid w:val="00F107BB"/>
    <w:rsid w:val="00F10F9F"/>
    <w:rsid w:val="00F11748"/>
    <w:rsid w:val="00F13CD2"/>
    <w:rsid w:val="00F14890"/>
    <w:rsid w:val="00F14F7D"/>
    <w:rsid w:val="00F16036"/>
    <w:rsid w:val="00F17C16"/>
    <w:rsid w:val="00F21FE2"/>
    <w:rsid w:val="00F2217F"/>
    <w:rsid w:val="00F23EBA"/>
    <w:rsid w:val="00F23F94"/>
    <w:rsid w:val="00F24F22"/>
    <w:rsid w:val="00F25ADD"/>
    <w:rsid w:val="00F260D8"/>
    <w:rsid w:val="00F27F6C"/>
    <w:rsid w:val="00F318A7"/>
    <w:rsid w:val="00F32D2E"/>
    <w:rsid w:val="00F334D0"/>
    <w:rsid w:val="00F3463F"/>
    <w:rsid w:val="00F34B11"/>
    <w:rsid w:val="00F35261"/>
    <w:rsid w:val="00F35D96"/>
    <w:rsid w:val="00F417C1"/>
    <w:rsid w:val="00F449B9"/>
    <w:rsid w:val="00F45B5E"/>
    <w:rsid w:val="00F546C2"/>
    <w:rsid w:val="00F6017E"/>
    <w:rsid w:val="00F62AAE"/>
    <w:rsid w:val="00F631B4"/>
    <w:rsid w:val="00F63E69"/>
    <w:rsid w:val="00F65379"/>
    <w:rsid w:val="00F670E6"/>
    <w:rsid w:val="00F6781B"/>
    <w:rsid w:val="00F71090"/>
    <w:rsid w:val="00F7137F"/>
    <w:rsid w:val="00F7317E"/>
    <w:rsid w:val="00F81091"/>
    <w:rsid w:val="00F81FBD"/>
    <w:rsid w:val="00F827E9"/>
    <w:rsid w:val="00F82C4E"/>
    <w:rsid w:val="00F833B3"/>
    <w:rsid w:val="00F83C6E"/>
    <w:rsid w:val="00F86324"/>
    <w:rsid w:val="00F900AA"/>
    <w:rsid w:val="00F90FA1"/>
    <w:rsid w:val="00F92819"/>
    <w:rsid w:val="00F94A89"/>
    <w:rsid w:val="00FA26A9"/>
    <w:rsid w:val="00FA3312"/>
    <w:rsid w:val="00FA67F1"/>
    <w:rsid w:val="00FA703D"/>
    <w:rsid w:val="00FA72FD"/>
    <w:rsid w:val="00FB2A68"/>
    <w:rsid w:val="00FB3BE6"/>
    <w:rsid w:val="00FB4E69"/>
    <w:rsid w:val="00FB63C0"/>
    <w:rsid w:val="00FB6A2C"/>
    <w:rsid w:val="00FC12EF"/>
    <w:rsid w:val="00FC2118"/>
    <w:rsid w:val="00FC25E1"/>
    <w:rsid w:val="00FC2A2E"/>
    <w:rsid w:val="00FC4424"/>
    <w:rsid w:val="00FC7152"/>
    <w:rsid w:val="00FC7A94"/>
    <w:rsid w:val="00FD32E5"/>
    <w:rsid w:val="00FD7798"/>
    <w:rsid w:val="00FD7C0A"/>
    <w:rsid w:val="00FE101A"/>
    <w:rsid w:val="00FE2872"/>
    <w:rsid w:val="00FE3686"/>
    <w:rsid w:val="00FE39DB"/>
    <w:rsid w:val="00FE5C83"/>
    <w:rsid w:val="00FE5D40"/>
    <w:rsid w:val="00FE7E5E"/>
    <w:rsid w:val="00FF45F2"/>
    <w:rsid w:val="00FF482D"/>
    <w:rsid w:val="00FF52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4F1C2CF"/>
  <w15:docId w15:val="{C030CADA-E6AB-45FE-93EC-76C248D0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iPriority="0"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qFormat="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D00B9"/>
    <w:pPr>
      <w:overflowPunct w:val="0"/>
      <w:autoSpaceDE w:val="0"/>
      <w:autoSpaceDN w:val="0"/>
      <w:adjustRightInd w:val="0"/>
      <w:textAlignment w:val="baseline"/>
    </w:pPr>
    <w:rPr>
      <w:rFonts w:ascii="Trebuchet MS" w:hAnsi="Trebuchet MS"/>
      <w:lang w:val="nl" w:eastAsia="en-US"/>
    </w:rPr>
  </w:style>
  <w:style w:type="paragraph" w:styleId="Kop1">
    <w:name w:val="heading 1"/>
    <w:basedOn w:val="Standaard"/>
    <w:next w:val="Standaard"/>
    <w:link w:val="Kop1Char"/>
    <w:autoRedefine/>
    <w:qFormat/>
    <w:rsid w:val="008D2DC3"/>
    <w:pPr>
      <w:keepNext/>
      <w:pageBreakBefore/>
      <w:spacing w:after="120"/>
      <w:outlineLvl w:val="0"/>
    </w:pPr>
    <w:rPr>
      <w:rFonts w:cs="Arial"/>
      <w:b/>
      <w:bCs/>
      <w:kern w:val="32"/>
      <w:sz w:val="32"/>
      <w:szCs w:val="36"/>
      <w:lang w:val="nl-NL"/>
    </w:rPr>
  </w:style>
  <w:style w:type="paragraph" w:styleId="Kop2">
    <w:name w:val="heading 2"/>
    <w:basedOn w:val="Standaard"/>
    <w:next w:val="Standaard"/>
    <w:link w:val="Kop2Char"/>
    <w:autoRedefine/>
    <w:qFormat/>
    <w:rsid w:val="00B90FC5"/>
    <w:pPr>
      <w:keepNext/>
      <w:tabs>
        <w:tab w:val="left" w:pos="0"/>
        <w:tab w:val="left" w:pos="709"/>
        <w:tab w:val="right" w:pos="9072"/>
      </w:tabs>
      <w:spacing w:before="360" w:after="60"/>
      <w:outlineLvl w:val="1"/>
    </w:pPr>
    <w:rPr>
      <w:b/>
      <w:bCs/>
      <w:color w:val="800000"/>
      <w:szCs w:val="28"/>
      <w:lang w:val="nl-NL"/>
    </w:rPr>
  </w:style>
  <w:style w:type="paragraph" w:styleId="Kop3">
    <w:name w:val="heading 3"/>
    <w:basedOn w:val="Standaard"/>
    <w:next w:val="Standaard"/>
    <w:link w:val="Kop3Char"/>
    <w:autoRedefine/>
    <w:qFormat/>
    <w:rsid w:val="00563358"/>
    <w:pPr>
      <w:keepNext/>
      <w:tabs>
        <w:tab w:val="left" w:pos="709"/>
        <w:tab w:val="right" w:pos="9072"/>
      </w:tabs>
      <w:suppressAutoHyphens/>
      <w:spacing w:before="360" w:after="60"/>
      <w:outlineLvl w:val="2"/>
    </w:pPr>
    <w:rPr>
      <w:rFonts w:cs="Arial"/>
      <w:b/>
      <w:bCs/>
      <w:color w:val="FF0000"/>
      <w:szCs w:val="26"/>
      <w:lang w:val="nl-NL"/>
    </w:rPr>
  </w:style>
  <w:style w:type="paragraph" w:styleId="Kop4">
    <w:name w:val="heading 4"/>
    <w:basedOn w:val="Kop3"/>
    <w:next w:val="Standaard"/>
    <w:link w:val="Kop4Char"/>
    <w:autoRedefine/>
    <w:qFormat/>
    <w:rsid w:val="007C7EBB"/>
    <w:pPr>
      <w:tabs>
        <w:tab w:val="left" w:pos="1134"/>
      </w:tabs>
      <w:spacing w:before="200"/>
      <w:outlineLvl w:val="3"/>
    </w:pPr>
    <w:rPr>
      <w:bCs w:val="0"/>
      <w:color w:val="1F497D"/>
    </w:rPr>
  </w:style>
  <w:style w:type="paragraph" w:styleId="Kop5">
    <w:name w:val="heading 5"/>
    <w:basedOn w:val="Kop4"/>
    <w:next w:val="Standaard"/>
    <w:link w:val="Kop5Char"/>
    <w:autoRedefine/>
    <w:qFormat/>
    <w:rsid w:val="00422B19"/>
    <w:pPr>
      <w:spacing w:before="300" w:after="0"/>
      <w:outlineLvl w:val="4"/>
    </w:pPr>
    <w:rPr>
      <w:color w:val="00B050"/>
    </w:rPr>
  </w:style>
  <w:style w:type="paragraph" w:styleId="Kop6">
    <w:name w:val="heading 6"/>
    <w:basedOn w:val="Standaard"/>
    <w:next w:val="Standaard"/>
    <w:link w:val="Kop6Char"/>
    <w:autoRedefine/>
    <w:qFormat/>
    <w:rsid w:val="00261A1C"/>
    <w:pPr>
      <w:spacing w:before="120" w:after="80"/>
      <w:outlineLvl w:val="5"/>
    </w:pPr>
    <w:rPr>
      <w:b/>
      <w:u w:val="single"/>
    </w:rPr>
  </w:style>
  <w:style w:type="paragraph" w:styleId="Kop7">
    <w:name w:val="heading 7"/>
    <w:basedOn w:val="Standaard"/>
    <w:next w:val="Standaard"/>
    <w:link w:val="Kop7Char"/>
    <w:autoRedefine/>
    <w:qFormat/>
    <w:rsid w:val="00044129"/>
    <w:pPr>
      <w:keepNext/>
      <w:spacing w:before="120" w:after="40"/>
      <w:outlineLvl w:val="6"/>
    </w:pPr>
    <w:rPr>
      <w:caps/>
      <w:color w:val="000000"/>
      <w:lang w:val="nl-NL"/>
    </w:rPr>
  </w:style>
  <w:style w:type="paragraph" w:styleId="Kop8">
    <w:name w:val="heading 8"/>
    <w:basedOn w:val="Standaard"/>
    <w:next w:val="Plattetekstinspringen"/>
    <w:link w:val="Kop8Char"/>
    <w:autoRedefine/>
    <w:qFormat/>
    <w:rsid w:val="00C835B1"/>
    <w:pPr>
      <w:keepNext/>
      <w:spacing w:before="100" w:after="60"/>
      <w:outlineLvl w:val="7"/>
    </w:pPr>
    <w:rPr>
      <w:u w:val="single"/>
    </w:rPr>
  </w:style>
  <w:style w:type="paragraph" w:styleId="Kop9">
    <w:name w:val="heading 9"/>
    <w:basedOn w:val="Standaard"/>
    <w:next w:val="Standaard"/>
    <w:link w:val="Kop9Char"/>
    <w:rsid w:val="00061977"/>
    <w:pPr>
      <w:keepNext/>
      <w:jc w:val="center"/>
      <w:outlineLvl w:val="8"/>
    </w:pPr>
    <w:rPr>
      <w:b/>
      <w:bCs/>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2217F"/>
    <w:rPr>
      <w:rFonts w:ascii="Trebuchet MS" w:hAnsi="Trebuchet MS" w:cs="Arial"/>
      <w:b/>
      <w:bCs/>
      <w:kern w:val="32"/>
      <w:sz w:val="32"/>
      <w:szCs w:val="36"/>
      <w:lang w:val="nl-NL" w:eastAsia="en-US"/>
    </w:rPr>
  </w:style>
  <w:style w:type="character" w:customStyle="1" w:styleId="Kop2Char">
    <w:name w:val="Kop 2 Char"/>
    <w:link w:val="Kop2"/>
    <w:uiPriority w:val="99"/>
    <w:rsid w:val="00FC12EF"/>
    <w:rPr>
      <w:rFonts w:ascii="Trebuchet MS" w:hAnsi="Trebuchet MS"/>
      <w:b/>
      <w:bCs/>
      <w:color w:val="800000"/>
      <w:szCs w:val="28"/>
      <w:lang w:val="nl-NL" w:eastAsia="en-US"/>
    </w:rPr>
  </w:style>
  <w:style w:type="character" w:customStyle="1" w:styleId="Kop3Char">
    <w:name w:val="Kop 3 Char"/>
    <w:link w:val="Kop3"/>
    <w:rsid w:val="00563358"/>
    <w:rPr>
      <w:rFonts w:ascii="Trebuchet MS" w:hAnsi="Trebuchet MS" w:cs="Arial"/>
      <w:b/>
      <w:bCs/>
      <w:color w:val="FF0000"/>
      <w:szCs w:val="26"/>
      <w:lang w:val="nl-NL" w:eastAsia="en-US"/>
    </w:rPr>
  </w:style>
  <w:style w:type="character" w:customStyle="1" w:styleId="Kop4Char">
    <w:name w:val="Kop 4 Char"/>
    <w:link w:val="Kop4"/>
    <w:uiPriority w:val="99"/>
    <w:rsid w:val="00FC12EF"/>
    <w:rPr>
      <w:rFonts w:ascii="Trebuchet MS" w:hAnsi="Trebuchet MS" w:cs="Arial"/>
      <w:b/>
      <w:color w:val="1F497D"/>
      <w:szCs w:val="26"/>
      <w:lang w:val="nl-NL" w:eastAsia="en-US"/>
    </w:rPr>
  </w:style>
  <w:style w:type="character" w:customStyle="1" w:styleId="Kop5Char">
    <w:name w:val="Kop 5 Char"/>
    <w:basedOn w:val="Standaardalinea-lettertype"/>
    <w:link w:val="Kop5"/>
    <w:rsid w:val="00422B19"/>
    <w:rPr>
      <w:rFonts w:ascii="Trebuchet MS" w:hAnsi="Trebuchet MS" w:cs="Arial"/>
      <w:b/>
      <w:color w:val="00B050"/>
      <w:szCs w:val="26"/>
      <w:lang w:eastAsia="en-US"/>
    </w:rPr>
  </w:style>
  <w:style w:type="character" w:customStyle="1" w:styleId="Kop6Char">
    <w:name w:val="Kop 6 Char"/>
    <w:basedOn w:val="Standaardalinea-lettertype"/>
    <w:link w:val="Kop6"/>
    <w:rsid w:val="00261A1C"/>
    <w:rPr>
      <w:rFonts w:ascii="Trebuchet MS" w:hAnsi="Trebuchet MS"/>
      <w:b/>
      <w:u w:val="single"/>
      <w:lang w:val="nl" w:eastAsia="en-US"/>
    </w:rPr>
  </w:style>
  <w:style w:type="character" w:customStyle="1" w:styleId="Kop7Char">
    <w:name w:val="Kop 7 Char"/>
    <w:basedOn w:val="Standaardalinea-lettertype"/>
    <w:link w:val="Kop7"/>
    <w:rsid w:val="00044129"/>
    <w:rPr>
      <w:rFonts w:ascii="Trebuchet MS" w:hAnsi="Trebuchet MS"/>
      <w:caps/>
      <w:color w:val="000000"/>
      <w:lang w:val="nl-NL" w:eastAsia="en-US"/>
    </w:rPr>
  </w:style>
  <w:style w:type="paragraph" w:styleId="Plattetekstinspringen">
    <w:name w:val="Body Text Indent"/>
    <w:basedOn w:val="Standaard"/>
    <w:link w:val="PlattetekstinspringenChar"/>
    <w:autoRedefine/>
    <w:rsid w:val="00C66F69"/>
    <w:pPr>
      <w:numPr>
        <w:numId w:val="1"/>
      </w:numPr>
      <w:jc w:val="both"/>
    </w:pPr>
    <w:rPr>
      <w:color w:val="000000"/>
    </w:rPr>
  </w:style>
  <w:style w:type="character" w:customStyle="1" w:styleId="PlattetekstinspringenChar">
    <w:name w:val="Platte tekst inspringen Char"/>
    <w:basedOn w:val="Standaardalinea-lettertype"/>
    <w:link w:val="Plattetekstinspringen"/>
    <w:rsid w:val="00C66F69"/>
    <w:rPr>
      <w:rFonts w:ascii="Trebuchet MS" w:hAnsi="Trebuchet MS"/>
      <w:color w:val="000000"/>
      <w:lang w:val="nl" w:eastAsia="en-US"/>
    </w:rPr>
  </w:style>
  <w:style w:type="character" w:customStyle="1" w:styleId="Kop8Char">
    <w:name w:val="Kop 8 Char"/>
    <w:basedOn w:val="Standaardalinea-lettertype"/>
    <w:link w:val="Kop8"/>
    <w:rsid w:val="00C835B1"/>
    <w:rPr>
      <w:rFonts w:ascii="Trebuchet MS" w:hAnsi="Trebuchet MS"/>
      <w:u w:val="single"/>
      <w:lang w:val="nl" w:eastAsia="en-US"/>
    </w:rPr>
  </w:style>
  <w:style w:type="character" w:customStyle="1" w:styleId="Kop9Char">
    <w:name w:val="Kop 9 Char"/>
    <w:link w:val="Kop9"/>
    <w:uiPriority w:val="99"/>
    <w:rsid w:val="00FC12EF"/>
    <w:rPr>
      <w:rFonts w:ascii="Trebuchet MS" w:hAnsi="Trebuchet MS"/>
      <w:b/>
      <w:bCs/>
      <w:sz w:val="18"/>
      <w:lang w:val="nl" w:eastAsia="en-US"/>
    </w:rPr>
  </w:style>
  <w:style w:type="paragraph" w:styleId="Ballontekst">
    <w:name w:val="Balloon Text"/>
    <w:basedOn w:val="Standaard"/>
    <w:link w:val="BallontekstChar"/>
    <w:semiHidden/>
    <w:unhideWhenUsed/>
    <w:rsid w:val="004C2A53"/>
    <w:rPr>
      <w:rFonts w:ascii="Tahoma" w:hAnsi="Tahoma" w:cs="Tahoma"/>
      <w:sz w:val="16"/>
      <w:szCs w:val="16"/>
    </w:rPr>
  </w:style>
  <w:style w:type="character" w:customStyle="1" w:styleId="BallontekstChar">
    <w:name w:val="Ballontekst Char"/>
    <w:basedOn w:val="Standaardalinea-lettertype"/>
    <w:link w:val="Ballontekst"/>
    <w:semiHidden/>
    <w:rsid w:val="004C2A53"/>
    <w:rPr>
      <w:rFonts w:ascii="Tahoma" w:hAnsi="Tahoma" w:cs="Tahoma"/>
      <w:sz w:val="16"/>
      <w:szCs w:val="16"/>
      <w:lang w:val="nl" w:eastAsia="en-US"/>
    </w:rPr>
  </w:style>
  <w:style w:type="paragraph" w:styleId="Inhopg1">
    <w:name w:val="toc 1"/>
    <w:basedOn w:val="Standaard"/>
    <w:next w:val="Standaard"/>
    <w:autoRedefine/>
    <w:uiPriority w:val="39"/>
    <w:qFormat/>
    <w:rsid w:val="00C70211"/>
    <w:pPr>
      <w:tabs>
        <w:tab w:val="left" w:pos="600"/>
        <w:tab w:val="right" w:pos="9061"/>
      </w:tabs>
      <w:spacing w:before="360" w:after="360"/>
    </w:pPr>
    <w:rPr>
      <w:b/>
    </w:rPr>
  </w:style>
  <w:style w:type="paragraph" w:styleId="Inhopg2">
    <w:name w:val="toc 2"/>
    <w:basedOn w:val="Standaard"/>
    <w:next w:val="Standaard"/>
    <w:autoRedefine/>
    <w:uiPriority w:val="39"/>
    <w:qFormat/>
    <w:rsid w:val="000B52BF"/>
    <w:pPr>
      <w:tabs>
        <w:tab w:val="left" w:pos="1000"/>
        <w:tab w:val="right" w:pos="9061"/>
      </w:tabs>
      <w:spacing w:before="120" w:after="120"/>
      <w:ind w:left="198"/>
    </w:pPr>
  </w:style>
  <w:style w:type="paragraph" w:styleId="Inhopg3">
    <w:name w:val="toc 3"/>
    <w:basedOn w:val="Standaard"/>
    <w:next w:val="Standaard"/>
    <w:autoRedefine/>
    <w:uiPriority w:val="39"/>
    <w:qFormat/>
    <w:rsid w:val="000B52BF"/>
    <w:pPr>
      <w:tabs>
        <w:tab w:val="left" w:pos="1200"/>
        <w:tab w:val="right" w:pos="9061"/>
      </w:tabs>
      <w:ind w:left="198"/>
    </w:pPr>
  </w:style>
  <w:style w:type="paragraph" w:styleId="Inhopg4">
    <w:name w:val="toc 4"/>
    <w:basedOn w:val="Standaard"/>
    <w:next w:val="Standaard"/>
    <w:autoRedefine/>
    <w:uiPriority w:val="39"/>
    <w:rsid w:val="007C1272"/>
    <w:pPr>
      <w:tabs>
        <w:tab w:val="left" w:pos="1670"/>
        <w:tab w:val="left" w:pos="2268"/>
        <w:tab w:val="right" w:pos="9061"/>
      </w:tabs>
      <w:spacing w:before="20" w:after="20"/>
      <w:ind w:left="1202"/>
    </w:pPr>
  </w:style>
  <w:style w:type="paragraph" w:styleId="Inhopg5">
    <w:name w:val="toc 5"/>
    <w:basedOn w:val="Standaard"/>
    <w:next w:val="Standaard"/>
    <w:autoRedefine/>
    <w:uiPriority w:val="39"/>
    <w:rsid w:val="00E56173"/>
    <w:pPr>
      <w:tabs>
        <w:tab w:val="left" w:pos="2268"/>
        <w:tab w:val="right" w:pos="9061"/>
      </w:tabs>
      <w:ind w:left="1202"/>
    </w:pPr>
  </w:style>
  <w:style w:type="paragraph" w:styleId="Plattetekstinspringen2">
    <w:name w:val="Body Text Indent 2"/>
    <w:basedOn w:val="Standaard"/>
    <w:link w:val="Plattetekstinspringen2Char"/>
    <w:autoRedefine/>
    <w:qFormat/>
    <w:rsid w:val="00EA1ED9"/>
    <w:pPr>
      <w:numPr>
        <w:numId w:val="2"/>
      </w:numPr>
      <w:jc w:val="both"/>
    </w:pPr>
    <w:rPr>
      <w:lang w:val="nl-NL"/>
    </w:rPr>
  </w:style>
  <w:style w:type="character" w:customStyle="1" w:styleId="Plattetekstinspringen2Char">
    <w:name w:val="Platte tekst inspringen 2 Char"/>
    <w:basedOn w:val="Standaardalinea-lettertype"/>
    <w:link w:val="Plattetekstinspringen2"/>
    <w:rsid w:val="00665151"/>
    <w:rPr>
      <w:rFonts w:ascii="Trebuchet MS" w:hAnsi="Trebuchet MS"/>
      <w:lang w:val="nl-NL" w:eastAsia="en-US"/>
    </w:rPr>
  </w:style>
  <w:style w:type="paragraph" w:styleId="Plattetekstinspringen3">
    <w:name w:val="Body Text Indent 3"/>
    <w:basedOn w:val="Plattetekstinspringen2"/>
    <w:link w:val="Plattetekstinspringen3Char"/>
    <w:autoRedefine/>
    <w:qFormat/>
    <w:rsid w:val="005A36B9"/>
    <w:pPr>
      <w:numPr>
        <w:ilvl w:val="1"/>
      </w:numPr>
    </w:pPr>
  </w:style>
  <w:style w:type="character" w:customStyle="1" w:styleId="Plattetekstinspringen3Char">
    <w:name w:val="Platte tekst inspringen 3 Char"/>
    <w:link w:val="Plattetekstinspringen3"/>
    <w:rsid w:val="00FC12EF"/>
    <w:rPr>
      <w:rFonts w:ascii="Trebuchet MS" w:hAnsi="Trebuchet MS"/>
      <w:lang w:val="nl-NL" w:eastAsia="en-US"/>
    </w:rPr>
  </w:style>
  <w:style w:type="paragraph" w:customStyle="1" w:styleId="ofwel">
    <w:name w:val="ofwel"/>
    <w:basedOn w:val="Plattetekst"/>
    <w:next w:val="Plattetekstinspringen"/>
    <w:link w:val="ofwelChar"/>
    <w:autoRedefine/>
    <w:qFormat/>
    <w:rsid w:val="00EB5A23"/>
    <w:pPr>
      <w:tabs>
        <w:tab w:val="left" w:pos="851"/>
      </w:tabs>
      <w:ind w:left="851" w:hanging="851"/>
    </w:pPr>
    <w:rPr>
      <w:b/>
      <w:color w:val="0033CC"/>
    </w:rPr>
  </w:style>
  <w:style w:type="paragraph" w:styleId="Plattetekst">
    <w:name w:val="Body Text"/>
    <w:basedOn w:val="Standaard"/>
    <w:link w:val="PlattetekstChar"/>
    <w:autoRedefine/>
    <w:rsid w:val="009F7E40"/>
    <w:pPr>
      <w:spacing w:before="20" w:after="20"/>
      <w:jc w:val="both"/>
    </w:pPr>
    <w:rPr>
      <w:lang w:val="nl-NL"/>
    </w:rPr>
  </w:style>
  <w:style w:type="character" w:customStyle="1" w:styleId="PlattetekstChar">
    <w:name w:val="Platte tekst Char"/>
    <w:basedOn w:val="Standaardalinea-lettertype"/>
    <w:link w:val="Plattetekst"/>
    <w:rsid w:val="009F7E40"/>
    <w:rPr>
      <w:rFonts w:ascii="Trebuchet MS" w:hAnsi="Trebuchet MS"/>
      <w:lang w:val="nl-NL" w:eastAsia="en-US"/>
    </w:rPr>
  </w:style>
  <w:style w:type="character" w:customStyle="1" w:styleId="ofwelChar">
    <w:name w:val="ofwel Char"/>
    <w:basedOn w:val="PlattetekstChar"/>
    <w:link w:val="ofwel"/>
    <w:rsid w:val="00EB5A23"/>
    <w:rPr>
      <w:rFonts w:ascii="Trebuchet MS" w:hAnsi="Trebuchet MS"/>
      <w:b/>
      <w:color w:val="0033CC"/>
      <w:lang w:val="nl-NL" w:eastAsia="en-US"/>
    </w:rPr>
  </w:style>
  <w:style w:type="character" w:customStyle="1" w:styleId="MeetChar">
    <w:name w:val="MeetChar"/>
    <w:basedOn w:val="Standaardalinea-lettertype"/>
    <w:rsid w:val="00061977"/>
    <w:rPr>
      <w:color w:val="008080"/>
    </w:rPr>
  </w:style>
  <w:style w:type="paragraph" w:styleId="Indexkop">
    <w:name w:val="index heading"/>
    <w:basedOn w:val="Standaard"/>
    <w:next w:val="Standaard"/>
    <w:semiHidden/>
    <w:rsid w:val="00061977"/>
  </w:style>
  <w:style w:type="paragraph" w:styleId="Voetnoottekst">
    <w:name w:val="footnote text"/>
    <w:basedOn w:val="Standaard"/>
    <w:link w:val="VoetnoottekstChar"/>
    <w:semiHidden/>
    <w:rsid w:val="00061977"/>
    <w:pPr>
      <w:overflowPunct/>
      <w:autoSpaceDE/>
      <w:autoSpaceDN/>
      <w:adjustRightInd/>
      <w:textAlignment w:val="auto"/>
    </w:pPr>
    <w:rPr>
      <w:lang w:val="nl-NL" w:eastAsia="nl-NL"/>
    </w:rPr>
  </w:style>
  <w:style w:type="character" w:customStyle="1" w:styleId="VoetnoottekstChar">
    <w:name w:val="Voetnoottekst Char"/>
    <w:link w:val="Voetnoottekst"/>
    <w:uiPriority w:val="99"/>
    <w:semiHidden/>
    <w:rsid w:val="00FC12EF"/>
    <w:rPr>
      <w:rFonts w:ascii="Trebuchet MS" w:hAnsi="Trebuchet MS"/>
      <w:lang w:val="nl-NL" w:eastAsia="nl-NL"/>
    </w:rPr>
  </w:style>
  <w:style w:type="paragraph" w:styleId="Revisie">
    <w:name w:val="Revision"/>
    <w:hidden/>
    <w:uiPriority w:val="99"/>
    <w:semiHidden/>
    <w:rsid w:val="00A5048F"/>
    <w:rPr>
      <w:rFonts w:ascii="Arial" w:hAnsi="Arial"/>
      <w:lang w:val="nl" w:eastAsia="en-US"/>
    </w:rPr>
  </w:style>
  <w:style w:type="paragraph" w:styleId="Kopvaninhoudsopgave">
    <w:name w:val="TOC Heading"/>
    <w:basedOn w:val="Kop1"/>
    <w:next w:val="Standaard"/>
    <w:uiPriority w:val="39"/>
    <w:unhideWhenUsed/>
    <w:qFormat/>
    <w:rsid w:val="0025161E"/>
    <w:pPr>
      <w:keepLines/>
      <w:pageBreakBefore w:val="0"/>
      <w:overflowPunct/>
      <w:autoSpaceDE/>
      <w:autoSpaceDN/>
      <w:adjustRightInd/>
      <w:spacing w:before="480" w:after="0" w:line="276" w:lineRule="auto"/>
      <w:textAlignment w:val="auto"/>
      <w:outlineLvl w:val="9"/>
    </w:pPr>
    <w:rPr>
      <w:rFonts w:ascii="Cambria" w:hAnsi="Cambria" w:cs="Times New Roman"/>
      <w:color w:val="365F91"/>
      <w:kern w:val="0"/>
      <w:sz w:val="28"/>
      <w:szCs w:val="28"/>
    </w:rPr>
  </w:style>
  <w:style w:type="paragraph" w:styleId="Inhopg6">
    <w:name w:val="toc 6"/>
    <w:basedOn w:val="Standaard"/>
    <w:next w:val="Standaard"/>
    <w:autoRedefine/>
    <w:uiPriority w:val="39"/>
    <w:unhideWhenUsed/>
    <w:rsid w:val="00DE4EF7"/>
    <w:pPr>
      <w:overflowPunct/>
      <w:autoSpaceDE/>
      <w:autoSpaceDN/>
      <w:adjustRightInd/>
      <w:spacing w:after="100" w:line="276" w:lineRule="auto"/>
      <w:ind w:left="1100"/>
      <w:textAlignment w:val="auto"/>
    </w:pPr>
    <w:rPr>
      <w:rFonts w:ascii="Calibri" w:hAnsi="Calibri"/>
      <w:sz w:val="22"/>
      <w:szCs w:val="22"/>
      <w:lang w:val="nl-BE" w:eastAsia="nl-BE"/>
    </w:rPr>
  </w:style>
  <w:style w:type="paragraph" w:styleId="Inhopg7">
    <w:name w:val="toc 7"/>
    <w:basedOn w:val="Standaard"/>
    <w:next w:val="Standaard"/>
    <w:autoRedefine/>
    <w:uiPriority w:val="39"/>
    <w:unhideWhenUsed/>
    <w:rsid w:val="00DE4EF7"/>
    <w:pPr>
      <w:overflowPunct/>
      <w:autoSpaceDE/>
      <w:autoSpaceDN/>
      <w:adjustRightInd/>
      <w:spacing w:after="100" w:line="276" w:lineRule="auto"/>
      <w:ind w:left="1320"/>
      <w:textAlignment w:val="auto"/>
    </w:pPr>
    <w:rPr>
      <w:rFonts w:ascii="Calibri" w:hAnsi="Calibri"/>
      <w:sz w:val="22"/>
      <w:szCs w:val="22"/>
      <w:lang w:val="nl-BE" w:eastAsia="nl-BE"/>
    </w:rPr>
  </w:style>
  <w:style w:type="paragraph" w:styleId="Inhopg8">
    <w:name w:val="toc 8"/>
    <w:basedOn w:val="Standaard"/>
    <w:next w:val="Standaard"/>
    <w:autoRedefine/>
    <w:uiPriority w:val="39"/>
    <w:unhideWhenUsed/>
    <w:rsid w:val="00DE4EF7"/>
    <w:pPr>
      <w:overflowPunct/>
      <w:autoSpaceDE/>
      <w:autoSpaceDN/>
      <w:adjustRightInd/>
      <w:spacing w:after="100" w:line="276" w:lineRule="auto"/>
      <w:ind w:left="1540"/>
      <w:textAlignment w:val="auto"/>
    </w:pPr>
    <w:rPr>
      <w:rFonts w:ascii="Calibri" w:hAnsi="Calibri"/>
      <w:sz w:val="22"/>
      <w:szCs w:val="22"/>
      <w:lang w:val="nl-BE" w:eastAsia="nl-BE"/>
    </w:rPr>
  </w:style>
  <w:style w:type="paragraph" w:styleId="Inhopg9">
    <w:name w:val="toc 9"/>
    <w:basedOn w:val="Standaard"/>
    <w:next w:val="Standaard"/>
    <w:autoRedefine/>
    <w:uiPriority w:val="39"/>
    <w:unhideWhenUsed/>
    <w:rsid w:val="00DE4EF7"/>
    <w:pPr>
      <w:overflowPunct/>
      <w:autoSpaceDE/>
      <w:autoSpaceDN/>
      <w:adjustRightInd/>
      <w:spacing w:after="100" w:line="276" w:lineRule="auto"/>
      <w:ind w:left="1760"/>
      <w:textAlignment w:val="auto"/>
    </w:pPr>
    <w:rPr>
      <w:rFonts w:ascii="Calibri" w:hAnsi="Calibri"/>
      <w:sz w:val="22"/>
      <w:szCs w:val="22"/>
      <w:lang w:val="nl-BE" w:eastAsia="nl-BE"/>
    </w:rPr>
  </w:style>
  <w:style w:type="character" w:customStyle="1" w:styleId="Keuze-blauw">
    <w:name w:val="Keuze-blauw"/>
    <w:basedOn w:val="Standaardalinea-lettertype"/>
    <w:uiPriority w:val="1"/>
    <w:qFormat/>
    <w:rsid w:val="00172475"/>
    <w:rPr>
      <w:rFonts w:ascii="Trebuchet MS" w:hAnsi="Trebuchet MS"/>
      <w:color w:val="0000FF"/>
      <w:lang w:val="nl" w:eastAsia="en-US"/>
    </w:rPr>
  </w:style>
  <w:style w:type="paragraph" w:customStyle="1" w:styleId="ofwelinspringen">
    <w:name w:val="ofwel inspringen"/>
    <w:basedOn w:val="ofwel"/>
    <w:autoRedefine/>
    <w:qFormat/>
    <w:rsid w:val="00571B5F"/>
    <w:pPr>
      <w:ind w:left="1191"/>
    </w:pPr>
    <w:rPr>
      <w:b w:val="0"/>
      <w:color w:val="auto"/>
    </w:rPr>
  </w:style>
  <w:style w:type="character" w:styleId="Paginanummer">
    <w:name w:val="page number"/>
    <w:basedOn w:val="Standaardalinea-lettertype"/>
    <w:rsid w:val="00705FB0"/>
  </w:style>
  <w:style w:type="table" w:styleId="Tabelraster">
    <w:name w:val="Table Grid"/>
    <w:basedOn w:val="Standaardtabel"/>
    <w:uiPriority w:val="59"/>
    <w:rsid w:val="0066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inspringen2ontwerper">
    <w:name w:val="Platte tekst inspringen 2 (ontwerper)"/>
    <w:basedOn w:val="Plattetekstinspringen2"/>
    <w:autoRedefine/>
    <w:qFormat/>
    <w:rsid w:val="00FF52B5"/>
    <w:pPr>
      <w:pBdr>
        <w:top w:val="dashSmallGap" w:sz="4" w:space="1" w:color="auto"/>
        <w:left w:val="dashSmallGap" w:sz="4" w:space="4" w:color="auto"/>
        <w:bottom w:val="dashSmallGap" w:sz="4" w:space="1" w:color="auto"/>
        <w:right w:val="dashSmallGap" w:sz="4" w:space="4" w:color="auto"/>
      </w:pBdr>
      <w:shd w:val="clear" w:color="auto" w:fill="40B7B9"/>
    </w:pPr>
  </w:style>
  <w:style w:type="paragraph" w:customStyle="1" w:styleId="Plattetekstinspringen3ontwerper">
    <w:name w:val="Platte tekst inspringen 3 (ontwerper)"/>
    <w:basedOn w:val="Plattetekstinspringen3"/>
    <w:autoRedefine/>
    <w:qFormat/>
    <w:rsid w:val="00FF52B5"/>
    <w:pPr>
      <w:pBdr>
        <w:top w:val="dashSmallGap" w:sz="4" w:space="1" w:color="auto"/>
        <w:left w:val="dashSmallGap" w:sz="4" w:space="4" w:color="auto"/>
        <w:bottom w:val="dashSmallGap" w:sz="4" w:space="1" w:color="auto"/>
        <w:right w:val="dashSmallGap" w:sz="4" w:space="4" w:color="auto"/>
      </w:pBdr>
      <w:shd w:val="clear" w:color="auto" w:fill="40B7B9"/>
    </w:pPr>
  </w:style>
  <w:style w:type="paragraph" w:customStyle="1" w:styleId="Plattetekstontwerper">
    <w:name w:val="Platte tekst (ontwerper)"/>
    <w:basedOn w:val="Plattetekst"/>
    <w:autoRedefine/>
    <w:qFormat/>
    <w:rsid w:val="00FF52B5"/>
    <w:pPr>
      <w:pBdr>
        <w:top w:val="dashSmallGap" w:sz="4" w:space="1" w:color="auto"/>
        <w:left w:val="dashSmallGap" w:sz="4" w:space="4" w:color="auto"/>
        <w:bottom w:val="dashSmallGap" w:sz="4" w:space="1" w:color="auto"/>
        <w:right w:val="dashSmallGap" w:sz="4" w:space="4" w:color="auto"/>
      </w:pBdr>
      <w:shd w:val="clear" w:color="auto" w:fill="40B7B9"/>
    </w:pPr>
  </w:style>
  <w:style w:type="paragraph" w:customStyle="1" w:styleId="Plattetekstinspringenontwerper">
    <w:name w:val="Platte tekst inspringen (ontwerper)"/>
    <w:basedOn w:val="Plattetekstinspringen"/>
    <w:autoRedefine/>
    <w:qFormat/>
    <w:rsid w:val="00FF52B5"/>
    <w:pPr>
      <w:numPr>
        <w:numId w:val="3"/>
      </w:numPr>
      <w:pBdr>
        <w:top w:val="dashSmallGap" w:sz="4" w:space="1" w:color="auto"/>
        <w:left w:val="dashSmallGap" w:sz="4" w:space="4" w:color="auto"/>
        <w:bottom w:val="dashSmallGap" w:sz="4" w:space="1" w:color="auto"/>
        <w:right w:val="dashSmallGap" w:sz="4" w:space="4" w:color="auto"/>
      </w:pBdr>
      <w:shd w:val="clear" w:color="auto" w:fill="40B7B9"/>
      <w:ind w:left="357" w:hanging="357"/>
    </w:pPr>
  </w:style>
  <w:style w:type="paragraph" w:styleId="Documentstructuur">
    <w:name w:val="Document Map"/>
    <w:basedOn w:val="Standaard"/>
    <w:link w:val="DocumentstructuurChar"/>
    <w:semiHidden/>
    <w:rsid w:val="00FC12EF"/>
    <w:pPr>
      <w:shd w:val="clear" w:color="auto" w:fill="000080"/>
    </w:pPr>
    <w:rPr>
      <w:rFonts w:ascii="Tahoma" w:hAnsi="Tahoma" w:cs="Tahoma"/>
    </w:rPr>
  </w:style>
  <w:style w:type="character" w:customStyle="1" w:styleId="DocumentstructuurChar">
    <w:name w:val="Documentstructuur Char"/>
    <w:basedOn w:val="Standaardalinea-lettertype"/>
    <w:link w:val="Documentstructuur"/>
    <w:semiHidden/>
    <w:rsid w:val="00FC12EF"/>
    <w:rPr>
      <w:rFonts w:ascii="Tahoma" w:hAnsi="Tahoma" w:cs="Tahoma"/>
      <w:shd w:val="clear" w:color="auto" w:fill="000080"/>
      <w:lang w:val="nl" w:eastAsia="en-US"/>
    </w:rPr>
  </w:style>
  <w:style w:type="paragraph" w:styleId="Plattetekst3">
    <w:name w:val="Body Text 3"/>
    <w:basedOn w:val="Standaard"/>
    <w:link w:val="Plattetekst3Char"/>
    <w:autoRedefine/>
    <w:rsid w:val="00FC12EF"/>
    <w:pPr>
      <w:ind w:left="57"/>
    </w:pPr>
    <w:rPr>
      <w:iCs/>
      <w:sz w:val="16"/>
      <w:lang w:val="nl-NL"/>
    </w:rPr>
  </w:style>
  <w:style w:type="character" w:customStyle="1" w:styleId="Plattetekst3Char">
    <w:name w:val="Platte tekst 3 Char"/>
    <w:basedOn w:val="Standaardalinea-lettertype"/>
    <w:link w:val="Plattetekst3"/>
    <w:rsid w:val="00FC12EF"/>
    <w:rPr>
      <w:rFonts w:ascii="Trebuchet MS" w:hAnsi="Trebuchet MS"/>
      <w:iCs/>
      <w:sz w:val="16"/>
      <w:lang w:val="nl-NL" w:eastAsia="en-US"/>
    </w:rPr>
  </w:style>
  <w:style w:type="paragraph" w:customStyle="1" w:styleId="Ballontekst1">
    <w:name w:val="Ballontekst1"/>
    <w:basedOn w:val="Standaard"/>
    <w:semiHidden/>
    <w:rsid w:val="00FC12EF"/>
    <w:pPr>
      <w:overflowPunct/>
      <w:autoSpaceDE/>
      <w:autoSpaceDN/>
      <w:adjustRightInd/>
      <w:spacing w:after="60"/>
      <w:textAlignment w:val="auto"/>
    </w:pPr>
    <w:rPr>
      <w:rFonts w:ascii="Tahoma" w:hAnsi="Tahoma" w:cs="Tahoma"/>
      <w:sz w:val="16"/>
      <w:szCs w:val="16"/>
      <w:lang w:val="nl-BE" w:eastAsia="nl-NL"/>
    </w:rPr>
  </w:style>
  <w:style w:type="paragraph" w:styleId="Index1">
    <w:name w:val="index 1"/>
    <w:basedOn w:val="Standaard"/>
    <w:next w:val="Standaard"/>
    <w:autoRedefine/>
    <w:semiHidden/>
    <w:rsid w:val="00FC12EF"/>
    <w:pPr>
      <w:ind w:left="200" w:hanging="200"/>
    </w:pPr>
  </w:style>
  <w:style w:type="paragraph" w:styleId="Index7">
    <w:name w:val="index 7"/>
    <w:basedOn w:val="Standaard"/>
    <w:next w:val="Standaard"/>
    <w:autoRedefine/>
    <w:semiHidden/>
    <w:rsid w:val="00FC12EF"/>
    <w:pPr>
      <w:ind w:left="1400" w:hanging="200"/>
    </w:pPr>
  </w:style>
  <w:style w:type="paragraph" w:styleId="Index8">
    <w:name w:val="index 8"/>
    <w:basedOn w:val="Standaard"/>
    <w:next w:val="Standaard"/>
    <w:autoRedefine/>
    <w:semiHidden/>
    <w:rsid w:val="00FC12EF"/>
    <w:pPr>
      <w:ind w:left="1600" w:hanging="200"/>
    </w:pPr>
  </w:style>
  <w:style w:type="paragraph" w:customStyle="1" w:styleId="Ballontekst2">
    <w:name w:val="Ballontekst2"/>
    <w:basedOn w:val="Standaard"/>
    <w:semiHidden/>
    <w:rsid w:val="00FC12EF"/>
    <w:pPr>
      <w:overflowPunct/>
      <w:autoSpaceDE/>
      <w:autoSpaceDN/>
      <w:adjustRightInd/>
      <w:spacing w:after="60"/>
      <w:textAlignment w:val="auto"/>
    </w:pPr>
    <w:rPr>
      <w:rFonts w:ascii="Tahoma" w:hAnsi="Tahoma" w:cs="Tahoma"/>
      <w:sz w:val="16"/>
      <w:szCs w:val="16"/>
      <w:lang w:val="nl-BE" w:eastAsia="nl-NL"/>
    </w:rPr>
  </w:style>
  <w:style w:type="paragraph" w:customStyle="1" w:styleId="ofwelinspringen0">
    <w:name w:val="ofwelinspringen"/>
    <w:basedOn w:val="Standaard"/>
    <w:uiPriority w:val="99"/>
    <w:semiHidden/>
    <w:rsid w:val="00FC12EF"/>
    <w:pPr>
      <w:overflowPunct/>
      <w:autoSpaceDE/>
      <w:autoSpaceDN/>
      <w:adjustRightInd/>
      <w:textAlignment w:val="auto"/>
    </w:pPr>
    <w:rPr>
      <w:rFonts w:ascii="Times New Roman" w:eastAsia="Calibri" w:hAnsi="Times New Roman"/>
      <w:sz w:val="24"/>
      <w:szCs w:val="24"/>
      <w:lang w:val="nl-BE" w:eastAsia="nl-BE"/>
    </w:rPr>
  </w:style>
  <w:style w:type="character" w:styleId="HTML-citaat">
    <w:name w:val="HTML Cite"/>
    <w:uiPriority w:val="99"/>
    <w:semiHidden/>
    <w:unhideWhenUsed/>
    <w:rsid w:val="00867E2A"/>
    <w:rPr>
      <w:i/>
      <w:iCs/>
    </w:rPr>
  </w:style>
  <w:style w:type="character" w:styleId="Voetnootmarkering">
    <w:name w:val="footnote reference"/>
    <w:semiHidden/>
    <w:rsid w:val="00867E2A"/>
    <w:rPr>
      <w:vertAlign w:val="superscript"/>
    </w:rPr>
  </w:style>
  <w:style w:type="paragraph" w:styleId="HTML-voorafopgemaakt">
    <w:name w:val="HTML Preformatted"/>
    <w:basedOn w:val="Standaard"/>
    <w:link w:val="HTML-voorafopgemaaktChar"/>
    <w:uiPriority w:val="99"/>
    <w:semiHidden/>
    <w:unhideWhenUsed/>
    <w:rsid w:val="008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rPr>
  </w:style>
  <w:style w:type="character" w:customStyle="1" w:styleId="HTML-voorafopgemaaktChar">
    <w:name w:val="HTML - vooraf opgemaakt Char"/>
    <w:basedOn w:val="Standaardalinea-lettertype"/>
    <w:link w:val="HTML-voorafopgemaakt"/>
    <w:uiPriority w:val="99"/>
    <w:semiHidden/>
    <w:rsid w:val="00867E2A"/>
    <w:rPr>
      <w:rFonts w:ascii="Courier New" w:hAnsi="Courier New"/>
      <w:lang w:val="nl" w:eastAsia="en-US"/>
    </w:rPr>
  </w:style>
  <w:style w:type="paragraph" w:styleId="HTML-adres">
    <w:name w:val="HTML Address"/>
    <w:basedOn w:val="Standaard"/>
    <w:link w:val="HTML-adresChar"/>
    <w:uiPriority w:val="99"/>
    <w:semiHidden/>
    <w:unhideWhenUsed/>
    <w:rsid w:val="00867E2A"/>
    <w:pPr>
      <w:overflowPunct/>
      <w:autoSpaceDE/>
      <w:autoSpaceDN/>
      <w:adjustRightInd/>
      <w:textAlignment w:val="auto"/>
    </w:pPr>
    <w:rPr>
      <w:rFonts w:ascii="Times New Roman" w:hAnsi="Times New Roman"/>
      <w:i/>
      <w:iCs/>
      <w:sz w:val="24"/>
      <w:szCs w:val="24"/>
    </w:rPr>
  </w:style>
  <w:style w:type="character" w:customStyle="1" w:styleId="HTML-adresChar">
    <w:name w:val="HTML-adres Char"/>
    <w:basedOn w:val="Standaardalinea-lettertype"/>
    <w:link w:val="HTML-adres"/>
    <w:uiPriority w:val="99"/>
    <w:semiHidden/>
    <w:rsid w:val="00867E2A"/>
    <w:rPr>
      <w:i/>
      <w:iCs/>
      <w:sz w:val="24"/>
      <w:szCs w:val="24"/>
      <w:lang w:val="nl" w:eastAsia="en-US"/>
    </w:rPr>
  </w:style>
  <w:style w:type="paragraph" w:customStyle="1" w:styleId="ofwelinspringen2">
    <w:name w:val="ofwel inspringen 2"/>
    <w:basedOn w:val="ofwelinspringen"/>
    <w:autoRedefine/>
    <w:qFormat/>
    <w:rsid w:val="00867E2A"/>
    <w:pPr>
      <w:ind w:left="1531"/>
    </w:pPr>
  </w:style>
  <w:style w:type="paragraph" w:styleId="Voettekst">
    <w:name w:val="footer"/>
    <w:basedOn w:val="Standaard"/>
    <w:link w:val="VoettekstChar"/>
    <w:rsid w:val="00331178"/>
    <w:pPr>
      <w:tabs>
        <w:tab w:val="center" w:pos="4536"/>
        <w:tab w:val="right" w:pos="9072"/>
      </w:tabs>
    </w:pPr>
  </w:style>
  <w:style w:type="character" w:customStyle="1" w:styleId="VoettekstChar">
    <w:name w:val="Voettekst Char"/>
    <w:basedOn w:val="Standaardalinea-lettertype"/>
    <w:link w:val="Voettekst"/>
    <w:rsid w:val="00331178"/>
    <w:rPr>
      <w:rFonts w:ascii="Trebuchet MS" w:hAnsi="Trebuchet MS"/>
      <w:lang w:val="nl" w:eastAsia="en-US"/>
    </w:rPr>
  </w:style>
  <w:style w:type="character" w:customStyle="1" w:styleId="Onderlijnd">
    <w:name w:val="Onderlijnd"/>
    <w:basedOn w:val="Standaardalinea-lettertype"/>
    <w:uiPriority w:val="1"/>
    <w:qFormat/>
    <w:rsid w:val="00331178"/>
    <w:rPr>
      <w:u w:val="single"/>
    </w:rPr>
  </w:style>
  <w:style w:type="paragraph" w:customStyle="1" w:styleId="Ballontekst3">
    <w:name w:val="Ballontekst3"/>
    <w:basedOn w:val="Standaard"/>
    <w:semiHidden/>
    <w:rsid w:val="00365CB7"/>
    <w:pPr>
      <w:overflowPunct/>
      <w:autoSpaceDE/>
      <w:autoSpaceDN/>
      <w:adjustRightInd/>
      <w:spacing w:after="60"/>
      <w:textAlignment w:val="auto"/>
    </w:pPr>
    <w:rPr>
      <w:rFonts w:ascii="Tahoma" w:hAnsi="Tahoma" w:cs="Tahoma"/>
      <w:sz w:val="16"/>
      <w:szCs w:val="16"/>
      <w:lang w:val="nl-BE" w:eastAsia="nl-NL"/>
    </w:rPr>
  </w:style>
  <w:style w:type="paragraph" w:styleId="Koptekst">
    <w:name w:val="header"/>
    <w:basedOn w:val="Standaard"/>
    <w:link w:val="KoptekstChar"/>
    <w:unhideWhenUsed/>
    <w:rsid w:val="002854A9"/>
    <w:pPr>
      <w:tabs>
        <w:tab w:val="center" w:pos="4536"/>
        <w:tab w:val="right" w:pos="9072"/>
      </w:tabs>
    </w:pPr>
    <w:rPr>
      <w:b/>
      <w:caps/>
      <w:sz w:val="32"/>
    </w:rPr>
  </w:style>
  <w:style w:type="character" w:customStyle="1" w:styleId="KoptekstChar">
    <w:name w:val="Koptekst Char"/>
    <w:basedOn w:val="Standaardalinea-lettertype"/>
    <w:link w:val="Koptekst"/>
    <w:rsid w:val="002854A9"/>
    <w:rPr>
      <w:rFonts w:ascii="Trebuchet MS" w:hAnsi="Trebuchet MS"/>
      <w:b/>
      <w:caps/>
      <w:sz w:val="32"/>
      <w:lang w:val="nl" w:eastAsia="en-US"/>
    </w:rPr>
  </w:style>
  <w:style w:type="character" w:styleId="Hyperlink">
    <w:name w:val="Hyperlink"/>
    <w:basedOn w:val="Standaardalinea-lettertype"/>
    <w:uiPriority w:val="99"/>
    <w:unhideWhenUsed/>
    <w:rsid w:val="00E66FF1"/>
    <w:rPr>
      <w:color w:val="0000FF" w:themeColor="hyperlink"/>
      <w:u w:val="single"/>
    </w:rPr>
  </w:style>
  <w:style w:type="paragraph" w:styleId="Plattetekst2">
    <w:name w:val="Body Text 2"/>
    <w:basedOn w:val="Standaard"/>
    <w:link w:val="Plattetekst2Char"/>
    <w:autoRedefine/>
    <w:rsid w:val="001D00B9"/>
    <w:pPr>
      <w:pBdr>
        <w:top w:val="single" w:sz="4" w:space="1" w:color="auto"/>
        <w:left w:val="single" w:sz="4" w:space="18" w:color="auto"/>
        <w:bottom w:val="single" w:sz="4" w:space="1" w:color="auto"/>
        <w:right w:val="single" w:sz="4" w:space="4" w:color="auto"/>
      </w:pBdr>
      <w:shd w:val="clear" w:color="auto" w:fill="E6E6E6"/>
      <w:tabs>
        <w:tab w:val="left" w:pos="284"/>
      </w:tabs>
      <w:spacing w:before="20"/>
      <w:ind w:left="426"/>
      <w:jc w:val="both"/>
    </w:pPr>
    <w:rPr>
      <w:rFonts w:cs="Arial"/>
      <w:sz w:val="18"/>
      <w:lang w:val="nl-NL"/>
    </w:rPr>
  </w:style>
  <w:style w:type="character" w:customStyle="1" w:styleId="Plattetekst2Char">
    <w:name w:val="Platte tekst 2 Char"/>
    <w:basedOn w:val="Standaardalinea-lettertype"/>
    <w:link w:val="Plattetekst2"/>
    <w:rsid w:val="001D00B9"/>
    <w:rPr>
      <w:rFonts w:ascii="Trebuchet MS" w:hAnsi="Trebuchet MS" w:cs="Arial"/>
      <w:sz w:val="18"/>
      <w:shd w:val="clear" w:color="auto" w:fill="E6E6E6"/>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0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minerva\m_pr2_k\6.%20PRR3\C.%20PROJECTEN%20INTERN\B\Bouwtechnisch%20Bestek%20Woningbouw\Definitieve%20teksten\2015%2012\AppData\Local\Microsoft\Windows\Temporary%20Internet%20Files\Content.Outlook\RC2ZLU60\Hfd23.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minerva\m_pr2_k\6.%20PRR3\C.%20PROJECTEN%20INTERN\B\Bouwtechnisch%20Bestek%20Woningbouw\Definitieve%20teksten\2015%2012\AppData\Local\Microsoft\Windows\Temporary%20Internet%20Files\Content.Outlook\RC2ZLU60\Hfd23.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6.%20PRR3\C.%20PROJECTEN%20INTERN\B\Bouwtechnisch%20Bestek%20Woningbouw\Definitieve%20teksten\2015%2012%2022\1.%20Teksten%20met%20wijzigingen%20tov%20versie%202014%2012%2024\Sjabloon%20BBW%20(obv%20deel%206).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C643E-A0E1-444A-97BB-D009A61CB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BBW (obv deel 6)</Template>
  <TotalTime>2</TotalTime>
  <Pages>3</Pages>
  <Words>118490</Words>
  <Characters>651695</Characters>
  <Application>Microsoft Office Word</Application>
  <DocSecurity>0</DocSecurity>
  <Lines>5430</Lines>
  <Paragraphs>1537</Paragraphs>
  <ScaleCrop>false</ScaleCrop>
  <HeadingPairs>
    <vt:vector size="2" baseType="variant">
      <vt:variant>
        <vt:lpstr>Titel</vt:lpstr>
      </vt:variant>
      <vt:variant>
        <vt:i4>1</vt:i4>
      </vt:variant>
    </vt:vector>
  </HeadingPairs>
  <TitlesOfParts>
    <vt:vector size="1" baseType="lpstr">
      <vt:lpstr>Bouwtechnisch Bestek Woningbouw</vt:lpstr>
    </vt:vector>
  </TitlesOfParts>
  <Manager>PRR3 - Technische Studies</Manager>
  <Company>Vlaamse Maatschappij voor Sociaal Wonen</Company>
  <LinksUpToDate>false</LinksUpToDate>
  <CharactersWithSpaces>768648</CharactersWithSpaces>
  <SharedDoc>false</SharedDoc>
  <HLinks>
    <vt:vector size="312" baseType="variant">
      <vt:variant>
        <vt:i4>2031675</vt:i4>
      </vt:variant>
      <vt:variant>
        <vt:i4>308</vt:i4>
      </vt:variant>
      <vt:variant>
        <vt:i4>0</vt:i4>
      </vt:variant>
      <vt:variant>
        <vt:i4>5</vt:i4>
      </vt:variant>
      <vt:variant>
        <vt:lpwstr/>
      </vt:variant>
      <vt:variant>
        <vt:lpwstr>_Toc378274795</vt:lpwstr>
      </vt:variant>
      <vt:variant>
        <vt:i4>2031675</vt:i4>
      </vt:variant>
      <vt:variant>
        <vt:i4>302</vt:i4>
      </vt:variant>
      <vt:variant>
        <vt:i4>0</vt:i4>
      </vt:variant>
      <vt:variant>
        <vt:i4>5</vt:i4>
      </vt:variant>
      <vt:variant>
        <vt:lpwstr/>
      </vt:variant>
      <vt:variant>
        <vt:lpwstr>_Toc378274794</vt:lpwstr>
      </vt:variant>
      <vt:variant>
        <vt:i4>2031675</vt:i4>
      </vt:variant>
      <vt:variant>
        <vt:i4>296</vt:i4>
      </vt:variant>
      <vt:variant>
        <vt:i4>0</vt:i4>
      </vt:variant>
      <vt:variant>
        <vt:i4>5</vt:i4>
      </vt:variant>
      <vt:variant>
        <vt:lpwstr/>
      </vt:variant>
      <vt:variant>
        <vt:lpwstr>_Toc378274793</vt:lpwstr>
      </vt:variant>
      <vt:variant>
        <vt:i4>2031675</vt:i4>
      </vt:variant>
      <vt:variant>
        <vt:i4>290</vt:i4>
      </vt:variant>
      <vt:variant>
        <vt:i4>0</vt:i4>
      </vt:variant>
      <vt:variant>
        <vt:i4>5</vt:i4>
      </vt:variant>
      <vt:variant>
        <vt:lpwstr/>
      </vt:variant>
      <vt:variant>
        <vt:lpwstr>_Toc378274792</vt:lpwstr>
      </vt:variant>
      <vt:variant>
        <vt:i4>2031675</vt:i4>
      </vt:variant>
      <vt:variant>
        <vt:i4>284</vt:i4>
      </vt:variant>
      <vt:variant>
        <vt:i4>0</vt:i4>
      </vt:variant>
      <vt:variant>
        <vt:i4>5</vt:i4>
      </vt:variant>
      <vt:variant>
        <vt:lpwstr/>
      </vt:variant>
      <vt:variant>
        <vt:lpwstr>_Toc378274791</vt:lpwstr>
      </vt:variant>
      <vt:variant>
        <vt:i4>2031675</vt:i4>
      </vt:variant>
      <vt:variant>
        <vt:i4>278</vt:i4>
      </vt:variant>
      <vt:variant>
        <vt:i4>0</vt:i4>
      </vt:variant>
      <vt:variant>
        <vt:i4>5</vt:i4>
      </vt:variant>
      <vt:variant>
        <vt:lpwstr/>
      </vt:variant>
      <vt:variant>
        <vt:lpwstr>_Toc378274790</vt:lpwstr>
      </vt:variant>
      <vt:variant>
        <vt:i4>1966139</vt:i4>
      </vt:variant>
      <vt:variant>
        <vt:i4>272</vt:i4>
      </vt:variant>
      <vt:variant>
        <vt:i4>0</vt:i4>
      </vt:variant>
      <vt:variant>
        <vt:i4>5</vt:i4>
      </vt:variant>
      <vt:variant>
        <vt:lpwstr/>
      </vt:variant>
      <vt:variant>
        <vt:lpwstr>_Toc378274789</vt:lpwstr>
      </vt:variant>
      <vt:variant>
        <vt:i4>1966139</vt:i4>
      </vt:variant>
      <vt:variant>
        <vt:i4>266</vt:i4>
      </vt:variant>
      <vt:variant>
        <vt:i4>0</vt:i4>
      </vt:variant>
      <vt:variant>
        <vt:i4>5</vt:i4>
      </vt:variant>
      <vt:variant>
        <vt:lpwstr/>
      </vt:variant>
      <vt:variant>
        <vt:lpwstr>_Toc378274788</vt:lpwstr>
      </vt:variant>
      <vt:variant>
        <vt:i4>1966139</vt:i4>
      </vt:variant>
      <vt:variant>
        <vt:i4>260</vt:i4>
      </vt:variant>
      <vt:variant>
        <vt:i4>0</vt:i4>
      </vt:variant>
      <vt:variant>
        <vt:i4>5</vt:i4>
      </vt:variant>
      <vt:variant>
        <vt:lpwstr/>
      </vt:variant>
      <vt:variant>
        <vt:lpwstr>_Toc378274787</vt:lpwstr>
      </vt:variant>
      <vt:variant>
        <vt:i4>1966139</vt:i4>
      </vt:variant>
      <vt:variant>
        <vt:i4>254</vt:i4>
      </vt:variant>
      <vt:variant>
        <vt:i4>0</vt:i4>
      </vt:variant>
      <vt:variant>
        <vt:i4>5</vt:i4>
      </vt:variant>
      <vt:variant>
        <vt:lpwstr/>
      </vt:variant>
      <vt:variant>
        <vt:lpwstr>_Toc378274786</vt:lpwstr>
      </vt:variant>
      <vt:variant>
        <vt:i4>1966139</vt:i4>
      </vt:variant>
      <vt:variant>
        <vt:i4>248</vt:i4>
      </vt:variant>
      <vt:variant>
        <vt:i4>0</vt:i4>
      </vt:variant>
      <vt:variant>
        <vt:i4>5</vt:i4>
      </vt:variant>
      <vt:variant>
        <vt:lpwstr/>
      </vt:variant>
      <vt:variant>
        <vt:lpwstr>_Toc378274785</vt:lpwstr>
      </vt:variant>
      <vt:variant>
        <vt:i4>1966139</vt:i4>
      </vt:variant>
      <vt:variant>
        <vt:i4>242</vt:i4>
      </vt:variant>
      <vt:variant>
        <vt:i4>0</vt:i4>
      </vt:variant>
      <vt:variant>
        <vt:i4>5</vt:i4>
      </vt:variant>
      <vt:variant>
        <vt:lpwstr/>
      </vt:variant>
      <vt:variant>
        <vt:lpwstr>_Toc378274784</vt:lpwstr>
      </vt:variant>
      <vt:variant>
        <vt:i4>1966139</vt:i4>
      </vt:variant>
      <vt:variant>
        <vt:i4>236</vt:i4>
      </vt:variant>
      <vt:variant>
        <vt:i4>0</vt:i4>
      </vt:variant>
      <vt:variant>
        <vt:i4>5</vt:i4>
      </vt:variant>
      <vt:variant>
        <vt:lpwstr/>
      </vt:variant>
      <vt:variant>
        <vt:lpwstr>_Toc378274783</vt:lpwstr>
      </vt:variant>
      <vt:variant>
        <vt:i4>1966139</vt:i4>
      </vt:variant>
      <vt:variant>
        <vt:i4>230</vt:i4>
      </vt:variant>
      <vt:variant>
        <vt:i4>0</vt:i4>
      </vt:variant>
      <vt:variant>
        <vt:i4>5</vt:i4>
      </vt:variant>
      <vt:variant>
        <vt:lpwstr/>
      </vt:variant>
      <vt:variant>
        <vt:lpwstr>_Toc378274782</vt:lpwstr>
      </vt:variant>
      <vt:variant>
        <vt:i4>1966139</vt:i4>
      </vt:variant>
      <vt:variant>
        <vt:i4>224</vt:i4>
      </vt:variant>
      <vt:variant>
        <vt:i4>0</vt:i4>
      </vt:variant>
      <vt:variant>
        <vt:i4>5</vt:i4>
      </vt:variant>
      <vt:variant>
        <vt:lpwstr/>
      </vt:variant>
      <vt:variant>
        <vt:lpwstr>_Toc378274781</vt:lpwstr>
      </vt:variant>
      <vt:variant>
        <vt:i4>1966139</vt:i4>
      </vt:variant>
      <vt:variant>
        <vt:i4>218</vt:i4>
      </vt:variant>
      <vt:variant>
        <vt:i4>0</vt:i4>
      </vt:variant>
      <vt:variant>
        <vt:i4>5</vt:i4>
      </vt:variant>
      <vt:variant>
        <vt:lpwstr/>
      </vt:variant>
      <vt:variant>
        <vt:lpwstr>_Toc378274780</vt:lpwstr>
      </vt:variant>
      <vt:variant>
        <vt:i4>1114171</vt:i4>
      </vt:variant>
      <vt:variant>
        <vt:i4>212</vt:i4>
      </vt:variant>
      <vt:variant>
        <vt:i4>0</vt:i4>
      </vt:variant>
      <vt:variant>
        <vt:i4>5</vt:i4>
      </vt:variant>
      <vt:variant>
        <vt:lpwstr/>
      </vt:variant>
      <vt:variant>
        <vt:lpwstr>_Toc378274779</vt:lpwstr>
      </vt:variant>
      <vt:variant>
        <vt:i4>1114171</vt:i4>
      </vt:variant>
      <vt:variant>
        <vt:i4>206</vt:i4>
      </vt:variant>
      <vt:variant>
        <vt:i4>0</vt:i4>
      </vt:variant>
      <vt:variant>
        <vt:i4>5</vt:i4>
      </vt:variant>
      <vt:variant>
        <vt:lpwstr/>
      </vt:variant>
      <vt:variant>
        <vt:lpwstr>_Toc378274778</vt:lpwstr>
      </vt:variant>
      <vt:variant>
        <vt:i4>1114171</vt:i4>
      </vt:variant>
      <vt:variant>
        <vt:i4>200</vt:i4>
      </vt:variant>
      <vt:variant>
        <vt:i4>0</vt:i4>
      </vt:variant>
      <vt:variant>
        <vt:i4>5</vt:i4>
      </vt:variant>
      <vt:variant>
        <vt:lpwstr/>
      </vt:variant>
      <vt:variant>
        <vt:lpwstr>_Toc378274777</vt:lpwstr>
      </vt:variant>
      <vt:variant>
        <vt:i4>1114171</vt:i4>
      </vt:variant>
      <vt:variant>
        <vt:i4>194</vt:i4>
      </vt:variant>
      <vt:variant>
        <vt:i4>0</vt:i4>
      </vt:variant>
      <vt:variant>
        <vt:i4>5</vt:i4>
      </vt:variant>
      <vt:variant>
        <vt:lpwstr/>
      </vt:variant>
      <vt:variant>
        <vt:lpwstr>_Toc378274776</vt:lpwstr>
      </vt:variant>
      <vt:variant>
        <vt:i4>1114171</vt:i4>
      </vt:variant>
      <vt:variant>
        <vt:i4>188</vt:i4>
      </vt:variant>
      <vt:variant>
        <vt:i4>0</vt:i4>
      </vt:variant>
      <vt:variant>
        <vt:i4>5</vt:i4>
      </vt:variant>
      <vt:variant>
        <vt:lpwstr/>
      </vt:variant>
      <vt:variant>
        <vt:lpwstr>_Toc378274775</vt:lpwstr>
      </vt:variant>
      <vt:variant>
        <vt:i4>1114171</vt:i4>
      </vt:variant>
      <vt:variant>
        <vt:i4>182</vt:i4>
      </vt:variant>
      <vt:variant>
        <vt:i4>0</vt:i4>
      </vt:variant>
      <vt:variant>
        <vt:i4>5</vt:i4>
      </vt:variant>
      <vt:variant>
        <vt:lpwstr/>
      </vt:variant>
      <vt:variant>
        <vt:lpwstr>_Toc378274774</vt:lpwstr>
      </vt:variant>
      <vt:variant>
        <vt:i4>1114171</vt:i4>
      </vt:variant>
      <vt:variant>
        <vt:i4>176</vt:i4>
      </vt:variant>
      <vt:variant>
        <vt:i4>0</vt:i4>
      </vt:variant>
      <vt:variant>
        <vt:i4>5</vt:i4>
      </vt:variant>
      <vt:variant>
        <vt:lpwstr/>
      </vt:variant>
      <vt:variant>
        <vt:lpwstr>_Toc378274773</vt:lpwstr>
      </vt:variant>
      <vt:variant>
        <vt:i4>1114171</vt:i4>
      </vt:variant>
      <vt:variant>
        <vt:i4>170</vt:i4>
      </vt:variant>
      <vt:variant>
        <vt:i4>0</vt:i4>
      </vt:variant>
      <vt:variant>
        <vt:i4>5</vt:i4>
      </vt:variant>
      <vt:variant>
        <vt:lpwstr/>
      </vt:variant>
      <vt:variant>
        <vt:lpwstr>_Toc378274772</vt:lpwstr>
      </vt:variant>
      <vt:variant>
        <vt:i4>1114171</vt:i4>
      </vt:variant>
      <vt:variant>
        <vt:i4>164</vt:i4>
      </vt:variant>
      <vt:variant>
        <vt:i4>0</vt:i4>
      </vt:variant>
      <vt:variant>
        <vt:i4>5</vt:i4>
      </vt:variant>
      <vt:variant>
        <vt:lpwstr/>
      </vt:variant>
      <vt:variant>
        <vt:lpwstr>_Toc378274771</vt:lpwstr>
      </vt:variant>
      <vt:variant>
        <vt:i4>1114171</vt:i4>
      </vt:variant>
      <vt:variant>
        <vt:i4>158</vt:i4>
      </vt:variant>
      <vt:variant>
        <vt:i4>0</vt:i4>
      </vt:variant>
      <vt:variant>
        <vt:i4>5</vt:i4>
      </vt:variant>
      <vt:variant>
        <vt:lpwstr/>
      </vt:variant>
      <vt:variant>
        <vt:lpwstr>_Toc378274770</vt:lpwstr>
      </vt:variant>
      <vt:variant>
        <vt:i4>1048635</vt:i4>
      </vt:variant>
      <vt:variant>
        <vt:i4>152</vt:i4>
      </vt:variant>
      <vt:variant>
        <vt:i4>0</vt:i4>
      </vt:variant>
      <vt:variant>
        <vt:i4>5</vt:i4>
      </vt:variant>
      <vt:variant>
        <vt:lpwstr/>
      </vt:variant>
      <vt:variant>
        <vt:lpwstr>_Toc378274769</vt:lpwstr>
      </vt:variant>
      <vt:variant>
        <vt:i4>1048635</vt:i4>
      </vt:variant>
      <vt:variant>
        <vt:i4>146</vt:i4>
      </vt:variant>
      <vt:variant>
        <vt:i4>0</vt:i4>
      </vt:variant>
      <vt:variant>
        <vt:i4>5</vt:i4>
      </vt:variant>
      <vt:variant>
        <vt:lpwstr/>
      </vt:variant>
      <vt:variant>
        <vt:lpwstr>_Toc378274768</vt:lpwstr>
      </vt:variant>
      <vt:variant>
        <vt:i4>1048635</vt:i4>
      </vt:variant>
      <vt:variant>
        <vt:i4>140</vt:i4>
      </vt:variant>
      <vt:variant>
        <vt:i4>0</vt:i4>
      </vt:variant>
      <vt:variant>
        <vt:i4>5</vt:i4>
      </vt:variant>
      <vt:variant>
        <vt:lpwstr/>
      </vt:variant>
      <vt:variant>
        <vt:lpwstr>_Toc378274767</vt:lpwstr>
      </vt:variant>
      <vt:variant>
        <vt:i4>1048635</vt:i4>
      </vt:variant>
      <vt:variant>
        <vt:i4>134</vt:i4>
      </vt:variant>
      <vt:variant>
        <vt:i4>0</vt:i4>
      </vt:variant>
      <vt:variant>
        <vt:i4>5</vt:i4>
      </vt:variant>
      <vt:variant>
        <vt:lpwstr/>
      </vt:variant>
      <vt:variant>
        <vt:lpwstr>_Toc378274766</vt:lpwstr>
      </vt:variant>
      <vt:variant>
        <vt:i4>1048635</vt:i4>
      </vt:variant>
      <vt:variant>
        <vt:i4>128</vt:i4>
      </vt:variant>
      <vt:variant>
        <vt:i4>0</vt:i4>
      </vt:variant>
      <vt:variant>
        <vt:i4>5</vt:i4>
      </vt:variant>
      <vt:variant>
        <vt:lpwstr/>
      </vt:variant>
      <vt:variant>
        <vt:lpwstr>_Toc378274765</vt:lpwstr>
      </vt:variant>
      <vt:variant>
        <vt:i4>1048635</vt:i4>
      </vt:variant>
      <vt:variant>
        <vt:i4>122</vt:i4>
      </vt:variant>
      <vt:variant>
        <vt:i4>0</vt:i4>
      </vt:variant>
      <vt:variant>
        <vt:i4>5</vt:i4>
      </vt:variant>
      <vt:variant>
        <vt:lpwstr/>
      </vt:variant>
      <vt:variant>
        <vt:lpwstr>_Toc378274764</vt:lpwstr>
      </vt:variant>
      <vt:variant>
        <vt:i4>1048635</vt:i4>
      </vt:variant>
      <vt:variant>
        <vt:i4>116</vt:i4>
      </vt:variant>
      <vt:variant>
        <vt:i4>0</vt:i4>
      </vt:variant>
      <vt:variant>
        <vt:i4>5</vt:i4>
      </vt:variant>
      <vt:variant>
        <vt:lpwstr/>
      </vt:variant>
      <vt:variant>
        <vt:lpwstr>_Toc378274763</vt:lpwstr>
      </vt:variant>
      <vt:variant>
        <vt:i4>1048635</vt:i4>
      </vt:variant>
      <vt:variant>
        <vt:i4>110</vt:i4>
      </vt:variant>
      <vt:variant>
        <vt:i4>0</vt:i4>
      </vt:variant>
      <vt:variant>
        <vt:i4>5</vt:i4>
      </vt:variant>
      <vt:variant>
        <vt:lpwstr/>
      </vt:variant>
      <vt:variant>
        <vt:lpwstr>_Toc378274762</vt:lpwstr>
      </vt:variant>
      <vt:variant>
        <vt:i4>1048635</vt:i4>
      </vt:variant>
      <vt:variant>
        <vt:i4>104</vt:i4>
      </vt:variant>
      <vt:variant>
        <vt:i4>0</vt:i4>
      </vt:variant>
      <vt:variant>
        <vt:i4>5</vt:i4>
      </vt:variant>
      <vt:variant>
        <vt:lpwstr/>
      </vt:variant>
      <vt:variant>
        <vt:lpwstr>_Toc378274761</vt:lpwstr>
      </vt:variant>
      <vt:variant>
        <vt:i4>1048635</vt:i4>
      </vt:variant>
      <vt:variant>
        <vt:i4>98</vt:i4>
      </vt:variant>
      <vt:variant>
        <vt:i4>0</vt:i4>
      </vt:variant>
      <vt:variant>
        <vt:i4>5</vt:i4>
      </vt:variant>
      <vt:variant>
        <vt:lpwstr/>
      </vt:variant>
      <vt:variant>
        <vt:lpwstr>_Toc378274760</vt:lpwstr>
      </vt:variant>
      <vt:variant>
        <vt:i4>1245243</vt:i4>
      </vt:variant>
      <vt:variant>
        <vt:i4>92</vt:i4>
      </vt:variant>
      <vt:variant>
        <vt:i4>0</vt:i4>
      </vt:variant>
      <vt:variant>
        <vt:i4>5</vt:i4>
      </vt:variant>
      <vt:variant>
        <vt:lpwstr/>
      </vt:variant>
      <vt:variant>
        <vt:lpwstr>_Toc378274759</vt:lpwstr>
      </vt:variant>
      <vt:variant>
        <vt:i4>1245243</vt:i4>
      </vt:variant>
      <vt:variant>
        <vt:i4>86</vt:i4>
      </vt:variant>
      <vt:variant>
        <vt:i4>0</vt:i4>
      </vt:variant>
      <vt:variant>
        <vt:i4>5</vt:i4>
      </vt:variant>
      <vt:variant>
        <vt:lpwstr/>
      </vt:variant>
      <vt:variant>
        <vt:lpwstr>_Toc378274758</vt:lpwstr>
      </vt:variant>
      <vt:variant>
        <vt:i4>1245243</vt:i4>
      </vt:variant>
      <vt:variant>
        <vt:i4>80</vt:i4>
      </vt:variant>
      <vt:variant>
        <vt:i4>0</vt:i4>
      </vt:variant>
      <vt:variant>
        <vt:i4>5</vt:i4>
      </vt:variant>
      <vt:variant>
        <vt:lpwstr/>
      </vt:variant>
      <vt:variant>
        <vt:lpwstr>_Toc378274757</vt:lpwstr>
      </vt:variant>
      <vt:variant>
        <vt:i4>1245243</vt:i4>
      </vt:variant>
      <vt:variant>
        <vt:i4>74</vt:i4>
      </vt:variant>
      <vt:variant>
        <vt:i4>0</vt:i4>
      </vt:variant>
      <vt:variant>
        <vt:i4>5</vt:i4>
      </vt:variant>
      <vt:variant>
        <vt:lpwstr/>
      </vt:variant>
      <vt:variant>
        <vt:lpwstr>_Toc378274756</vt:lpwstr>
      </vt:variant>
      <vt:variant>
        <vt:i4>1245243</vt:i4>
      </vt:variant>
      <vt:variant>
        <vt:i4>68</vt:i4>
      </vt:variant>
      <vt:variant>
        <vt:i4>0</vt:i4>
      </vt:variant>
      <vt:variant>
        <vt:i4>5</vt:i4>
      </vt:variant>
      <vt:variant>
        <vt:lpwstr/>
      </vt:variant>
      <vt:variant>
        <vt:lpwstr>_Toc378274755</vt:lpwstr>
      </vt:variant>
      <vt:variant>
        <vt:i4>1245243</vt:i4>
      </vt:variant>
      <vt:variant>
        <vt:i4>62</vt:i4>
      </vt:variant>
      <vt:variant>
        <vt:i4>0</vt:i4>
      </vt:variant>
      <vt:variant>
        <vt:i4>5</vt:i4>
      </vt:variant>
      <vt:variant>
        <vt:lpwstr/>
      </vt:variant>
      <vt:variant>
        <vt:lpwstr>_Toc378274754</vt:lpwstr>
      </vt:variant>
      <vt:variant>
        <vt:i4>1245243</vt:i4>
      </vt:variant>
      <vt:variant>
        <vt:i4>56</vt:i4>
      </vt:variant>
      <vt:variant>
        <vt:i4>0</vt:i4>
      </vt:variant>
      <vt:variant>
        <vt:i4>5</vt:i4>
      </vt:variant>
      <vt:variant>
        <vt:lpwstr/>
      </vt:variant>
      <vt:variant>
        <vt:lpwstr>_Toc378274753</vt:lpwstr>
      </vt:variant>
      <vt:variant>
        <vt:i4>1245243</vt:i4>
      </vt:variant>
      <vt:variant>
        <vt:i4>50</vt:i4>
      </vt:variant>
      <vt:variant>
        <vt:i4>0</vt:i4>
      </vt:variant>
      <vt:variant>
        <vt:i4>5</vt:i4>
      </vt:variant>
      <vt:variant>
        <vt:lpwstr/>
      </vt:variant>
      <vt:variant>
        <vt:lpwstr>_Toc378274752</vt:lpwstr>
      </vt:variant>
      <vt:variant>
        <vt:i4>1245243</vt:i4>
      </vt:variant>
      <vt:variant>
        <vt:i4>44</vt:i4>
      </vt:variant>
      <vt:variant>
        <vt:i4>0</vt:i4>
      </vt:variant>
      <vt:variant>
        <vt:i4>5</vt:i4>
      </vt:variant>
      <vt:variant>
        <vt:lpwstr/>
      </vt:variant>
      <vt:variant>
        <vt:lpwstr>_Toc378274751</vt:lpwstr>
      </vt:variant>
      <vt:variant>
        <vt:i4>1245243</vt:i4>
      </vt:variant>
      <vt:variant>
        <vt:i4>38</vt:i4>
      </vt:variant>
      <vt:variant>
        <vt:i4>0</vt:i4>
      </vt:variant>
      <vt:variant>
        <vt:i4>5</vt:i4>
      </vt:variant>
      <vt:variant>
        <vt:lpwstr/>
      </vt:variant>
      <vt:variant>
        <vt:lpwstr>_Toc378274750</vt:lpwstr>
      </vt:variant>
      <vt:variant>
        <vt:i4>1179707</vt:i4>
      </vt:variant>
      <vt:variant>
        <vt:i4>32</vt:i4>
      </vt:variant>
      <vt:variant>
        <vt:i4>0</vt:i4>
      </vt:variant>
      <vt:variant>
        <vt:i4>5</vt:i4>
      </vt:variant>
      <vt:variant>
        <vt:lpwstr/>
      </vt:variant>
      <vt:variant>
        <vt:lpwstr>_Toc378274749</vt:lpwstr>
      </vt:variant>
      <vt:variant>
        <vt:i4>1179707</vt:i4>
      </vt:variant>
      <vt:variant>
        <vt:i4>26</vt:i4>
      </vt:variant>
      <vt:variant>
        <vt:i4>0</vt:i4>
      </vt:variant>
      <vt:variant>
        <vt:i4>5</vt:i4>
      </vt:variant>
      <vt:variant>
        <vt:lpwstr/>
      </vt:variant>
      <vt:variant>
        <vt:lpwstr>_Toc378274748</vt:lpwstr>
      </vt:variant>
      <vt:variant>
        <vt:i4>1179707</vt:i4>
      </vt:variant>
      <vt:variant>
        <vt:i4>20</vt:i4>
      </vt:variant>
      <vt:variant>
        <vt:i4>0</vt:i4>
      </vt:variant>
      <vt:variant>
        <vt:i4>5</vt:i4>
      </vt:variant>
      <vt:variant>
        <vt:lpwstr/>
      </vt:variant>
      <vt:variant>
        <vt:lpwstr>_Toc378274747</vt:lpwstr>
      </vt:variant>
      <vt:variant>
        <vt:i4>1179707</vt:i4>
      </vt:variant>
      <vt:variant>
        <vt:i4>14</vt:i4>
      </vt:variant>
      <vt:variant>
        <vt:i4>0</vt:i4>
      </vt:variant>
      <vt:variant>
        <vt:i4>5</vt:i4>
      </vt:variant>
      <vt:variant>
        <vt:lpwstr/>
      </vt:variant>
      <vt:variant>
        <vt:lpwstr>_Toc378274746</vt:lpwstr>
      </vt:variant>
      <vt:variant>
        <vt:i4>1179707</vt:i4>
      </vt:variant>
      <vt:variant>
        <vt:i4>8</vt:i4>
      </vt:variant>
      <vt:variant>
        <vt:i4>0</vt:i4>
      </vt:variant>
      <vt:variant>
        <vt:i4>5</vt:i4>
      </vt:variant>
      <vt:variant>
        <vt:lpwstr/>
      </vt:variant>
      <vt:variant>
        <vt:lpwstr>_Toc378274745</vt:lpwstr>
      </vt:variant>
      <vt:variant>
        <vt:i4>1179707</vt:i4>
      </vt:variant>
      <vt:variant>
        <vt:i4>2</vt:i4>
      </vt:variant>
      <vt:variant>
        <vt:i4>0</vt:i4>
      </vt:variant>
      <vt:variant>
        <vt:i4>5</vt:i4>
      </vt:variant>
      <vt:variant>
        <vt:lpwstr/>
      </vt:variant>
      <vt:variant>
        <vt:lpwstr>_Toc378274744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Bouwtechnisch Bestek Woningbouw</dc:title>
  <dc:subject>Deel 6 Technieke fluïda</dc:subject>
  <dc:creator>Vanden Abeele, Isabelle</dc:creator>
  <cp:lastModifiedBy>Vanden Abeele Isabelle</cp:lastModifiedBy>
  <cp:revision>2</cp:revision>
  <cp:lastPrinted>2014-03-06T16:21:00Z</cp:lastPrinted>
  <dcterms:created xsi:type="dcterms:W3CDTF">2022-11-23T13:35:00Z</dcterms:created>
  <dcterms:modified xsi:type="dcterms:W3CDTF">2022-11-23T13:35:00Z</dcterms:modified>
</cp:coreProperties>
</file>