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B644D" w14:textId="77777777" w:rsidR="00F22A3C" w:rsidRDefault="00F6173A" w:rsidP="00FF15EB">
      <w:pPr>
        <w:pStyle w:val="streepjes"/>
      </w:pPr>
      <w:r>
        <w:tab/>
        <w:t>//</w:t>
      </w:r>
      <w:r w:rsidR="00FF15EB">
        <w:t>////////////</w:t>
      </w:r>
      <w:r w:rsidR="00A47E0E" w:rsidRPr="00FF15EB">
        <w:t>////////////////////////////////////////</w:t>
      </w:r>
      <w:r w:rsidR="00AE2BD8" w:rsidRPr="00FF15EB">
        <w:t>//</w:t>
      </w:r>
      <w:r w:rsidR="00AF0A1D" w:rsidRPr="00FF15EB">
        <w:t>////////////////////////////////////////////////////////////////////////////////////////////////////////</w:t>
      </w:r>
    </w:p>
    <w:p w14:paraId="2BF3B3FE" w14:textId="77777777" w:rsidR="000F321E" w:rsidRPr="00885A4A" w:rsidRDefault="00720867" w:rsidP="002F41AF">
      <w:pPr>
        <w:pStyle w:val="Title"/>
        <w:rPr>
          <w:caps w:val="0"/>
          <w:sz w:val="90"/>
          <w:szCs w:val="90"/>
        </w:rPr>
      </w:pPr>
      <w:r w:rsidRPr="00D733A1">
        <w:rPr>
          <w:caps w:val="0"/>
          <w:sz w:val="90"/>
          <w:szCs w:val="90"/>
        </w:rPr>
        <w:fldChar w:fldCharType="begin"/>
      </w:r>
      <w:r w:rsidRPr="00D733A1">
        <w:rPr>
          <w:caps w:val="0"/>
          <w:sz w:val="90"/>
          <w:szCs w:val="90"/>
        </w:rPr>
        <w:instrText xml:space="preserve"> TITLE  "Titel van het document" \* Upper  \* MERGEFORMAT </w:instrText>
      </w:r>
      <w:r w:rsidRPr="00D733A1">
        <w:rPr>
          <w:caps w:val="0"/>
          <w:sz w:val="90"/>
          <w:szCs w:val="90"/>
        </w:rPr>
        <w:fldChar w:fldCharType="separate"/>
      </w:r>
      <w:r w:rsidR="00223460" w:rsidRPr="00885A4A">
        <w:rPr>
          <w:caps w:val="0"/>
          <w:sz w:val="90"/>
          <w:szCs w:val="90"/>
        </w:rPr>
        <w:t>Gebruikersovereenkomst  Digitale Handtekenmap</w:t>
      </w:r>
      <w:r w:rsidRPr="00D733A1">
        <w:rPr>
          <w:caps w:val="0"/>
          <w:sz w:val="90"/>
          <w:szCs w:val="90"/>
        </w:rPr>
        <w:fldChar w:fldCharType="end"/>
      </w:r>
    </w:p>
    <w:p w14:paraId="3F4CDED5" w14:textId="77777777" w:rsidR="003103C9" w:rsidRPr="00444C33" w:rsidRDefault="003103C9" w:rsidP="00444C33">
      <w:pPr>
        <w:pStyle w:val="Subtitle"/>
      </w:pPr>
    </w:p>
    <w:p w14:paraId="030D56C4" w14:textId="77777777" w:rsidR="00AE2BD8" w:rsidRDefault="00AE2BD8" w:rsidP="00FF15EB">
      <w:pPr>
        <w:pStyle w:val="streepjes"/>
      </w:pPr>
    </w:p>
    <w:p w14:paraId="31C65853" w14:textId="77777777" w:rsidR="00FF15EB" w:rsidRDefault="00F6173A" w:rsidP="00FF15EB">
      <w:pPr>
        <w:pStyle w:val="streepjes"/>
      </w:pPr>
      <w:r>
        <w:tab/>
        <w:t>//</w:t>
      </w:r>
      <w:r w:rsidR="00FF15EB">
        <w:t>////////////</w:t>
      </w:r>
      <w:r w:rsidR="00FF15EB" w:rsidRPr="00FF15EB">
        <w:t>//////////////////////////////////////////////////////////////////////////////////////////////////////////////////////////////////////////////////</w:t>
      </w:r>
    </w:p>
    <w:p w14:paraId="213727B2" w14:textId="77777777" w:rsidR="008D7CDA" w:rsidRDefault="008D7CDA" w:rsidP="00D2691B">
      <w:pPr>
        <w:pStyle w:val="streepjes"/>
        <w:jc w:val="left"/>
      </w:pPr>
      <w:r>
        <w:br w:type="page"/>
      </w:r>
    </w:p>
    <w:p w14:paraId="5BFAA357" w14:textId="77777777" w:rsidR="00CF559C" w:rsidRPr="00906BBD" w:rsidRDefault="00A5641B" w:rsidP="00CF559C">
      <w:pPr>
        <w:pStyle w:val="TOCHeading"/>
      </w:pPr>
      <w:r>
        <w:lastRenderedPageBreak/>
        <w:t>Inhoud</w:t>
      </w:r>
    </w:p>
    <w:p w14:paraId="39592BFA" w14:textId="77777777" w:rsidR="00D1744D" w:rsidRDefault="009B062B">
      <w:pPr>
        <w:pStyle w:val="TOC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520360420" w:history="1">
        <w:r w:rsidR="00D1744D" w:rsidRPr="00D24C21">
          <w:rPr>
            <w:rStyle w:val="Hyperlink"/>
          </w:rPr>
          <w:t>1</w:t>
        </w:r>
        <w:r w:rsidR="00D1744D">
          <w:rPr>
            <w:rFonts w:asciiTheme="minorHAnsi" w:eastAsiaTheme="minorEastAsia" w:hAnsiTheme="minorHAnsi"/>
            <w:color w:val="auto"/>
            <w:lang w:eastAsia="nl-BE"/>
          </w:rPr>
          <w:tab/>
        </w:r>
        <w:r w:rsidR="00D1744D" w:rsidRPr="00D24C21">
          <w:rPr>
            <w:rStyle w:val="Hyperlink"/>
          </w:rPr>
          <w:t>Specifieke voorwaarden</w:t>
        </w:r>
        <w:r w:rsidR="00D1744D">
          <w:rPr>
            <w:webHidden/>
          </w:rPr>
          <w:tab/>
        </w:r>
        <w:r w:rsidR="00D1744D">
          <w:rPr>
            <w:webHidden/>
          </w:rPr>
          <w:fldChar w:fldCharType="begin"/>
        </w:r>
        <w:r w:rsidR="00D1744D">
          <w:rPr>
            <w:webHidden/>
          </w:rPr>
          <w:instrText xml:space="preserve"> PAGEREF _Toc520360420 \h </w:instrText>
        </w:r>
        <w:r w:rsidR="00D1744D">
          <w:rPr>
            <w:webHidden/>
          </w:rPr>
        </w:r>
        <w:r w:rsidR="00D1744D">
          <w:rPr>
            <w:webHidden/>
          </w:rPr>
          <w:fldChar w:fldCharType="separate"/>
        </w:r>
        <w:r w:rsidR="00D1744D">
          <w:rPr>
            <w:webHidden/>
          </w:rPr>
          <w:t>3</w:t>
        </w:r>
        <w:r w:rsidR="00D1744D">
          <w:rPr>
            <w:webHidden/>
          </w:rPr>
          <w:fldChar w:fldCharType="end"/>
        </w:r>
      </w:hyperlink>
    </w:p>
    <w:p w14:paraId="2CF8FAD3" w14:textId="77777777" w:rsidR="00D1744D" w:rsidRDefault="00A71F5A">
      <w:pPr>
        <w:pStyle w:val="TOC2"/>
        <w:rPr>
          <w:rFonts w:asciiTheme="minorHAnsi" w:eastAsiaTheme="minorEastAsia" w:hAnsiTheme="minorHAnsi"/>
          <w:color w:val="auto"/>
          <w:sz w:val="22"/>
          <w:lang w:eastAsia="nl-BE"/>
        </w:rPr>
      </w:pPr>
      <w:hyperlink w:anchor="_Toc520360421" w:history="1">
        <w:r w:rsidR="00D1744D" w:rsidRPr="00D24C21">
          <w:rPr>
            <w:rStyle w:val="Hyperlink"/>
          </w:rPr>
          <w:t>1.1</w:t>
        </w:r>
        <w:r w:rsidR="00D1744D">
          <w:rPr>
            <w:rFonts w:asciiTheme="minorHAnsi" w:eastAsiaTheme="minorEastAsia" w:hAnsiTheme="minorHAnsi"/>
            <w:color w:val="auto"/>
            <w:sz w:val="22"/>
            <w:lang w:eastAsia="nl-BE"/>
          </w:rPr>
          <w:tab/>
        </w:r>
        <w:r w:rsidR="00D1744D" w:rsidRPr="00D24C21">
          <w:rPr>
            <w:rStyle w:val="Hyperlink"/>
          </w:rPr>
          <w:t>Beschrijving en werking van de dienst</w:t>
        </w:r>
        <w:r w:rsidR="00D1744D">
          <w:rPr>
            <w:webHidden/>
          </w:rPr>
          <w:tab/>
        </w:r>
        <w:r w:rsidR="00D1744D">
          <w:rPr>
            <w:webHidden/>
          </w:rPr>
          <w:fldChar w:fldCharType="begin"/>
        </w:r>
        <w:r w:rsidR="00D1744D">
          <w:rPr>
            <w:webHidden/>
          </w:rPr>
          <w:instrText xml:space="preserve"> PAGEREF _Toc520360421 \h </w:instrText>
        </w:r>
        <w:r w:rsidR="00D1744D">
          <w:rPr>
            <w:webHidden/>
          </w:rPr>
        </w:r>
        <w:r w:rsidR="00D1744D">
          <w:rPr>
            <w:webHidden/>
          </w:rPr>
          <w:fldChar w:fldCharType="separate"/>
        </w:r>
        <w:r w:rsidR="00D1744D">
          <w:rPr>
            <w:webHidden/>
          </w:rPr>
          <w:t>3</w:t>
        </w:r>
        <w:r w:rsidR="00D1744D">
          <w:rPr>
            <w:webHidden/>
          </w:rPr>
          <w:fldChar w:fldCharType="end"/>
        </w:r>
      </w:hyperlink>
    </w:p>
    <w:p w14:paraId="66BB44CB" w14:textId="77777777" w:rsidR="00D1744D" w:rsidRDefault="00A71F5A">
      <w:pPr>
        <w:pStyle w:val="TOC3"/>
        <w:rPr>
          <w:rFonts w:asciiTheme="minorHAnsi" w:eastAsiaTheme="minorEastAsia" w:hAnsiTheme="minorHAnsi"/>
          <w:color w:val="auto"/>
          <w:sz w:val="22"/>
          <w:lang w:eastAsia="nl-BE"/>
        </w:rPr>
      </w:pPr>
      <w:hyperlink w:anchor="_Toc520360422" w:history="1">
        <w:r w:rsidR="00D1744D" w:rsidRPr="00D24C21">
          <w:rPr>
            <w:rStyle w:val="Hyperlink"/>
            <w14:scene3d>
              <w14:camera w14:prst="orthographicFront"/>
              <w14:lightRig w14:rig="threePt" w14:dir="t">
                <w14:rot w14:lat="0" w14:lon="0" w14:rev="0"/>
              </w14:lightRig>
            </w14:scene3d>
          </w:rPr>
          <w:t>1.1.1</w:t>
        </w:r>
        <w:r w:rsidR="00D1744D">
          <w:rPr>
            <w:rFonts w:asciiTheme="minorHAnsi" w:eastAsiaTheme="minorEastAsia" w:hAnsiTheme="minorHAnsi"/>
            <w:color w:val="auto"/>
            <w:sz w:val="22"/>
            <w:lang w:eastAsia="nl-BE"/>
          </w:rPr>
          <w:tab/>
        </w:r>
        <w:r w:rsidR="00D1744D" w:rsidRPr="00D24C21">
          <w:rPr>
            <w:rStyle w:val="Hyperlink"/>
          </w:rPr>
          <w:t>Voorwerp van deze overeenkomst</w:t>
        </w:r>
        <w:r w:rsidR="00D1744D">
          <w:rPr>
            <w:webHidden/>
          </w:rPr>
          <w:tab/>
        </w:r>
        <w:r w:rsidR="00D1744D">
          <w:rPr>
            <w:webHidden/>
          </w:rPr>
          <w:fldChar w:fldCharType="begin"/>
        </w:r>
        <w:r w:rsidR="00D1744D">
          <w:rPr>
            <w:webHidden/>
          </w:rPr>
          <w:instrText xml:space="preserve"> PAGEREF _Toc520360422 \h </w:instrText>
        </w:r>
        <w:r w:rsidR="00D1744D">
          <w:rPr>
            <w:webHidden/>
          </w:rPr>
        </w:r>
        <w:r w:rsidR="00D1744D">
          <w:rPr>
            <w:webHidden/>
          </w:rPr>
          <w:fldChar w:fldCharType="separate"/>
        </w:r>
        <w:r w:rsidR="00D1744D">
          <w:rPr>
            <w:webHidden/>
          </w:rPr>
          <w:t>3</w:t>
        </w:r>
        <w:r w:rsidR="00D1744D">
          <w:rPr>
            <w:webHidden/>
          </w:rPr>
          <w:fldChar w:fldCharType="end"/>
        </w:r>
      </w:hyperlink>
    </w:p>
    <w:p w14:paraId="394B1F46" w14:textId="77777777" w:rsidR="00D1744D" w:rsidRDefault="00A71F5A">
      <w:pPr>
        <w:pStyle w:val="TOC3"/>
        <w:rPr>
          <w:rFonts w:asciiTheme="minorHAnsi" w:eastAsiaTheme="minorEastAsia" w:hAnsiTheme="minorHAnsi"/>
          <w:color w:val="auto"/>
          <w:sz w:val="22"/>
          <w:lang w:eastAsia="nl-BE"/>
        </w:rPr>
      </w:pPr>
      <w:hyperlink w:anchor="_Toc520360423" w:history="1">
        <w:r w:rsidR="00D1744D" w:rsidRPr="00D24C21">
          <w:rPr>
            <w:rStyle w:val="Hyperlink"/>
            <w14:scene3d>
              <w14:camera w14:prst="orthographicFront"/>
              <w14:lightRig w14:rig="threePt" w14:dir="t">
                <w14:rot w14:lat="0" w14:lon="0" w14:rev="0"/>
              </w14:lightRig>
            </w14:scene3d>
          </w:rPr>
          <w:t>1.1.2</w:t>
        </w:r>
        <w:r w:rsidR="00D1744D">
          <w:rPr>
            <w:rFonts w:asciiTheme="minorHAnsi" w:eastAsiaTheme="minorEastAsia" w:hAnsiTheme="minorHAnsi"/>
            <w:color w:val="auto"/>
            <w:sz w:val="22"/>
            <w:lang w:eastAsia="nl-BE"/>
          </w:rPr>
          <w:tab/>
        </w:r>
        <w:r w:rsidR="00D1744D" w:rsidRPr="00D24C21">
          <w:rPr>
            <w:rStyle w:val="Hyperlink"/>
          </w:rPr>
          <w:t>Werking van de dienst</w:t>
        </w:r>
        <w:r w:rsidR="00D1744D">
          <w:rPr>
            <w:webHidden/>
          </w:rPr>
          <w:tab/>
        </w:r>
        <w:r w:rsidR="00D1744D">
          <w:rPr>
            <w:webHidden/>
          </w:rPr>
          <w:fldChar w:fldCharType="begin"/>
        </w:r>
        <w:r w:rsidR="00D1744D">
          <w:rPr>
            <w:webHidden/>
          </w:rPr>
          <w:instrText xml:space="preserve"> PAGEREF _Toc520360423 \h </w:instrText>
        </w:r>
        <w:r w:rsidR="00D1744D">
          <w:rPr>
            <w:webHidden/>
          </w:rPr>
        </w:r>
        <w:r w:rsidR="00D1744D">
          <w:rPr>
            <w:webHidden/>
          </w:rPr>
          <w:fldChar w:fldCharType="separate"/>
        </w:r>
        <w:r w:rsidR="00D1744D">
          <w:rPr>
            <w:webHidden/>
          </w:rPr>
          <w:t>3</w:t>
        </w:r>
        <w:r w:rsidR="00D1744D">
          <w:rPr>
            <w:webHidden/>
          </w:rPr>
          <w:fldChar w:fldCharType="end"/>
        </w:r>
      </w:hyperlink>
    </w:p>
    <w:p w14:paraId="11FBA01E" w14:textId="77777777" w:rsidR="00D1744D" w:rsidRDefault="00A71F5A">
      <w:pPr>
        <w:pStyle w:val="TOC3"/>
        <w:rPr>
          <w:rFonts w:asciiTheme="minorHAnsi" w:eastAsiaTheme="minorEastAsia" w:hAnsiTheme="minorHAnsi"/>
          <w:color w:val="auto"/>
          <w:sz w:val="22"/>
          <w:lang w:eastAsia="nl-BE"/>
        </w:rPr>
      </w:pPr>
      <w:hyperlink w:anchor="_Toc520360424" w:history="1">
        <w:r w:rsidR="00D1744D" w:rsidRPr="00D24C21">
          <w:rPr>
            <w:rStyle w:val="Hyperlink"/>
            <w14:scene3d>
              <w14:camera w14:prst="orthographicFront"/>
              <w14:lightRig w14:rig="threePt" w14:dir="t">
                <w14:rot w14:lat="0" w14:lon="0" w14:rev="0"/>
              </w14:lightRig>
            </w14:scene3d>
          </w:rPr>
          <w:t>1.1.3</w:t>
        </w:r>
        <w:r w:rsidR="00D1744D">
          <w:rPr>
            <w:rFonts w:asciiTheme="minorHAnsi" w:eastAsiaTheme="minorEastAsia" w:hAnsiTheme="minorHAnsi"/>
            <w:color w:val="auto"/>
            <w:sz w:val="22"/>
            <w:lang w:eastAsia="nl-BE"/>
          </w:rPr>
          <w:tab/>
        </w:r>
        <w:r w:rsidR="00D1744D" w:rsidRPr="00D24C21">
          <w:rPr>
            <w:rStyle w:val="Hyperlink"/>
          </w:rPr>
          <w:t>Kenmerken van een digitale handtekening</w:t>
        </w:r>
        <w:r w:rsidR="00D1744D">
          <w:rPr>
            <w:webHidden/>
          </w:rPr>
          <w:tab/>
        </w:r>
        <w:r w:rsidR="00D1744D">
          <w:rPr>
            <w:webHidden/>
          </w:rPr>
          <w:fldChar w:fldCharType="begin"/>
        </w:r>
        <w:r w:rsidR="00D1744D">
          <w:rPr>
            <w:webHidden/>
          </w:rPr>
          <w:instrText xml:space="preserve"> PAGEREF _Toc520360424 \h </w:instrText>
        </w:r>
        <w:r w:rsidR="00D1744D">
          <w:rPr>
            <w:webHidden/>
          </w:rPr>
        </w:r>
        <w:r w:rsidR="00D1744D">
          <w:rPr>
            <w:webHidden/>
          </w:rPr>
          <w:fldChar w:fldCharType="separate"/>
        </w:r>
        <w:r w:rsidR="00D1744D">
          <w:rPr>
            <w:webHidden/>
          </w:rPr>
          <w:t>5</w:t>
        </w:r>
        <w:r w:rsidR="00D1744D">
          <w:rPr>
            <w:webHidden/>
          </w:rPr>
          <w:fldChar w:fldCharType="end"/>
        </w:r>
      </w:hyperlink>
    </w:p>
    <w:p w14:paraId="7D3A50A6" w14:textId="77777777" w:rsidR="00D1744D" w:rsidRDefault="00A71F5A">
      <w:pPr>
        <w:pStyle w:val="TOC2"/>
        <w:rPr>
          <w:rFonts w:asciiTheme="minorHAnsi" w:eastAsiaTheme="minorEastAsia" w:hAnsiTheme="minorHAnsi"/>
          <w:color w:val="auto"/>
          <w:sz w:val="22"/>
          <w:lang w:eastAsia="nl-BE"/>
        </w:rPr>
      </w:pPr>
      <w:hyperlink w:anchor="_Toc520360425" w:history="1">
        <w:r w:rsidR="00D1744D" w:rsidRPr="00D24C21">
          <w:rPr>
            <w:rStyle w:val="Hyperlink"/>
          </w:rPr>
          <w:t>1.2</w:t>
        </w:r>
        <w:r w:rsidR="00D1744D">
          <w:rPr>
            <w:rFonts w:asciiTheme="minorHAnsi" w:eastAsiaTheme="minorEastAsia" w:hAnsiTheme="minorHAnsi"/>
            <w:color w:val="auto"/>
            <w:sz w:val="22"/>
            <w:lang w:eastAsia="nl-BE"/>
          </w:rPr>
          <w:tab/>
        </w:r>
        <w:r w:rsidR="00D1744D" w:rsidRPr="00D24C21">
          <w:rPr>
            <w:rStyle w:val="Hyperlink"/>
          </w:rPr>
          <w:t>Vraag aansluiting dienst</w:t>
        </w:r>
        <w:r w:rsidR="00D1744D">
          <w:rPr>
            <w:webHidden/>
          </w:rPr>
          <w:tab/>
        </w:r>
        <w:r w:rsidR="00D1744D">
          <w:rPr>
            <w:webHidden/>
          </w:rPr>
          <w:fldChar w:fldCharType="begin"/>
        </w:r>
        <w:r w:rsidR="00D1744D">
          <w:rPr>
            <w:webHidden/>
          </w:rPr>
          <w:instrText xml:space="preserve"> PAGEREF _Toc520360425 \h </w:instrText>
        </w:r>
        <w:r w:rsidR="00D1744D">
          <w:rPr>
            <w:webHidden/>
          </w:rPr>
        </w:r>
        <w:r w:rsidR="00D1744D">
          <w:rPr>
            <w:webHidden/>
          </w:rPr>
          <w:fldChar w:fldCharType="separate"/>
        </w:r>
        <w:r w:rsidR="00D1744D">
          <w:rPr>
            <w:webHidden/>
          </w:rPr>
          <w:t>6</w:t>
        </w:r>
        <w:r w:rsidR="00D1744D">
          <w:rPr>
            <w:webHidden/>
          </w:rPr>
          <w:fldChar w:fldCharType="end"/>
        </w:r>
      </w:hyperlink>
    </w:p>
    <w:p w14:paraId="4134E186" w14:textId="77777777" w:rsidR="00D1744D" w:rsidRDefault="00A71F5A">
      <w:pPr>
        <w:pStyle w:val="TOC2"/>
        <w:rPr>
          <w:rFonts w:asciiTheme="minorHAnsi" w:eastAsiaTheme="minorEastAsia" w:hAnsiTheme="minorHAnsi"/>
          <w:color w:val="auto"/>
          <w:sz w:val="22"/>
          <w:lang w:eastAsia="nl-BE"/>
        </w:rPr>
      </w:pPr>
      <w:hyperlink w:anchor="_Toc520360426" w:history="1">
        <w:r w:rsidR="00D1744D" w:rsidRPr="00D24C21">
          <w:rPr>
            <w:rStyle w:val="Hyperlink"/>
          </w:rPr>
          <w:t>1.3</w:t>
        </w:r>
        <w:r w:rsidR="00D1744D">
          <w:rPr>
            <w:rFonts w:asciiTheme="minorHAnsi" w:eastAsiaTheme="minorEastAsia" w:hAnsiTheme="minorHAnsi"/>
            <w:color w:val="auto"/>
            <w:sz w:val="22"/>
            <w:lang w:eastAsia="nl-BE"/>
          </w:rPr>
          <w:tab/>
        </w:r>
        <w:r w:rsidR="00D1744D" w:rsidRPr="00D24C21">
          <w:rPr>
            <w:rStyle w:val="Hyperlink"/>
          </w:rPr>
          <w:t>Gebruik van de dienst</w:t>
        </w:r>
        <w:r w:rsidR="00D1744D">
          <w:rPr>
            <w:webHidden/>
          </w:rPr>
          <w:tab/>
        </w:r>
        <w:r w:rsidR="00D1744D">
          <w:rPr>
            <w:webHidden/>
          </w:rPr>
          <w:fldChar w:fldCharType="begin"/>
        </w:r>
        <w:r w:rsidR="00D1744D">
          <w:rPr>
            <w:webHidden/>
          </w:rPr>
          <w:instrText xml:space="preserve"> PAGEREF _Toc520360426 \h </w:instrText>
        </w:r>
        <w:r w:rsidR="00D1744D">
          <w:rPr>
            <w:webHidden/>
          </w:rPr>
        </w:r>
        <w:r w:rsidR="00D1744D">
          <w:rPr>
            <w:webHidden/>
          </w:rPr>
          <w:fldChar w:fldCharType="separate"/>
        </w:r>
        <w:r w:rsidR="00D1744D">
          <w:rPr>
            <w:webHidden/>
          </w:rPr>
          <w:t>6</w:t>
        </w:r>
        <w:r w:rsidR="00D1744D">
          <w:rPr>
            <w:webHidden/>
          </w:rPr>
          <w:fldChar w:fldCharType="end"/>
        </w:r>
      </w:hyperlink>
    </w:p>
    <w:p w14:paraId="24BC96D7" w14:textId="77777777" w:rsidR="00D1744D" w:rsidRDefault="00A71F5A">
      <w:pPr>
        <w:pStyle w:val="TOC3"/>
        <w:rPr>
          <w:rFonts w:asciiTheme="minorHAnsi" w:eastAsiaTheme="minorEastAsia" w:hAnsiTheme="minorHAnsi"/>
          <w:color w:val="auto"/>
          <w:sz w:val="22"/>
          <w:lang w:eastAsia="nl-BE"/>
        </w:rPr>
      </w:pPr>
      <w:hyperlink w:anchor="_Toc520360427" w:history="1">
        <w:r w:rsidR="00D1744D" w:rsidRPr="00D24C21">
          <w:rPr>
            <w:rStyle w:val="Hyperlink"/>
            <w14:scene3d>
              <w14:camera w14:prst="orthographicFront"/>
              <w14:lightRig w14:rig="threePt" w14:dir="t">
                <w14:rot w14:lat="0" w14:lon="0" w14:rev="0"/>
              </w14:lightRig>
            </w14:scene3d>
          </w:rPr>
          <w:t>1.3.1</w:t>
        </w:r>
        <w:r w:rsidR="00D1744D">
          <w:rPr>
            <w:rFonts w:asciiTheme="minorHAnsi" w:eastAsiaTheme="minorEastAsia" w:hAnsiTheme="minorHAnsi"/>
            <w:color w:val="auto"/>
            <w:sz w:val="22"/>
            <w:lang w:eastAsia="nl-BE"/>
          </w:rPr>
          <w:tab/>
        </w:r>
        <w:r w:rsidR="00D1744D" w:rsidRPr="00D24C21">
          <w:rPr>
            <w:rStyle w:val="Hyperlink"/>
          </w:rPr>
          <w:t>Voorwaarden tot gebruik van de dienst</w:t>
        </w:r>
        <w:r w:rsidR="00D1744D">
          <w:rPr>
            <w:webHidden/>
          </w:rPr>
          <w:tab/>
        </w:r>
        <w:r w:rsidR="00D1744D">
          <w:rPr>
            <w:webHidden/>
          </w:rPr>
          <w:fldChar w:fldCharType="begin"/>
        </w:r>
        <w:r w:rsidR="00D1744D">
          <w:rPr>
            <w:webHidden/>
          </w:rPr>
          <w:instrText xml:space="preserve"> PAGEREF _Toc520360427 \h </w:instrText>
        </w:r>
        <w:r w:rsidR="00D1744D">
          <w:rPr>
            <w:webHidden/>
          </w:rPr>
        </w:r>
        <w:r w:rsidR="00D1744D">
          <w:rPr>
            <w:webHidden/>
          </w:rPr>
          <w:fldChar w:fldCharType="separate"/>
        </w:r>
        <w:r w:rsidR="00D1744D">
          <w:rPr>
            <w:webHidden/>
          </w:rPr>
          <w:t>6</w:t>
        </w:r>
        <w:r w:rsidR="00D1744D">
          <w:rPr>
            <w:webHidden/>
          </w:rPr>
          <w:fldChar w:fldCharType="end"/>
        </w:r>
      </w:hyperlink>
    </w:p>
    <w:p w14:paraId="71F382AE" w14:textId="77777777" w:rsidR="00D1744D" w:rsidRDefault="00A71F5A">
      <w:pPr>
        <w:pStyle w:val="TOC3"/>
        <w:rPr>
          <w:rFonts w:asciiTheme="minorHAnsi" w:eastAsiaTheme="minorEastAsia" w:hAnsiTheme="minorHAnsi"/>
          <w:color w:val="auto"/>
          <w:sz w:val="22"/>
          <w:lang w:eastAsia="nl-BE"/>
        </w:rPr>
      </w:pPr>
      <w:hyperlink w:anchor="_Toc520360428" w:history="1">
        <w:r w:rsidR="00D1744D" w:rsidRPr="00D24C21">
          <w:rPr>
            <w:rStyle w:val="Hyperlink"/>
            <w14:scene3d>
              <w14:camera w14:prst="orthographicFront"/>
              <w14:lightRig w14:rig="threePt" w14:dir="t">
                <w14:rot w14:lat="0" w14:lon="0" w14:rev="0"/>
              </w14:lightRig>
            </w14:scene3d>
          </w:rPr>
          <w:t>1.3.2</w:t>
        </w:r>
        <w:r w:rsidR="00D1744D">
          <w:rPr>
            <w:rFonts w:asciiTheme="minorHAnsi" w:eastAsiaTheme="minorEastAsia" w:hAnsiTheme="minorHAnsi"/>
            <w:color w:val="auto"/>
            <w:sz w:val="22"/>
            <w:lang w:eastAsia="nl-BE"/>
          </w:rPr>
          <w:tab/>
        </w:r>
        <w:r w:rsidR="00D1744D" w:rsidRPr="00D24C21">
          <w:rPr>
            <w:rStyle w:val="Hyperlink"/>
          </w:rPr>
          <w:t>Rollen en verantwoordelijkheden verbonden aan de dienst</w:t>
        </w:r>
        <w:r w:rsidR="00D1744D">
          <w:rPr>
            <w:webHidden/>
          </w:rPr>
          <w:tab/>
        </w:r>
        <w:r w:rsidR="00D1744D">
          <w:rPr>
            <w:webHidden/>
          </w:rPr>
          <w:fldChar w:fldCharType="begin"/>
        </w:r>
        <w:r w:rsidR="00D1744D">
          <w:rPr>
            <w:webHidden/>
          </w:rPr>
          <w:instrText xml:space="preserve"> PAGEREF _Toc520360428 \h </w:instrText>
        </w:r>
        <w:r w:rsidR="00D1744D">
          <w:rPr>
            <w:webHidden/>
          </w:rPr>
        </w:r>
        <w:r w:rsidR="00D1744D">
          <w:rPr>
            <w:webHidden/>
          </w:rPr>
          <w:fldChar w:fldCharType="separate"/>
        </w:r>
        <w:r w:rsidR="00D1744D">
          <w:rPr>
            <w:webHidden/>
          </w:rPr>
          <w:t>6</w:t>
        </w:r>
        <w:r w:rsidR="00D1744D">
          <w:rPr>
            <w:webHidden/>
          </w:rPr>
          <w:fldChar w:fldCharType="end"/>
        </w:r>
      </w:hyperlink>
    </w:p>
    <w:p w14:paraId="25E93F7A" w14:textId="77777777" w:rsidR="00D1744D" w:rsidRDefault="00A71F5A">
      <w:pPr>
        <w:pStyle w:val="TOC3"/>
        <w:rPr>
          <w:rFonts w:asciiTheme="minorHAnsi" w:eastAsiaTheme="minorEastAsia" w:hAnsiTheme="minorHAnsi"/>
          <w:color w:val="auto"/>
          <w:sz w:val="22"/>
          <w:lang w:eastAsia="nl-BE"/>
        </w:rPr>
      </w:pPr>
      <w:hyperlink w:anchor="_Toc520360429" w:history="1">
        <w:r w:rsidR="00D1744D" w:rsidRPr="00D24C21">
          <w:rPr>
            <w:rStyle w:val="Hyperlink"/>
            <w14:scene3d>
              <w14:camera w14:prst="orthographicFront"/>
              <w14:lightRig w14:rig="threePt" w14:dir="t">
                <w14:rot w14:lat="0" w14:lon="0" w14:rev="0"/>
              </w14:lightRig>
            </w14:scene3d>
          </w:rPr>
          <w:t>1.3.3</w:t>
        </w:r>
        <w:r w:rsidR="00D1744D">
          <w:rPr>
            <w:rFonts w:asciiTheme="minorHAnsi" w:eastAsiaTheme="minorEastAsia" w:hAnsiTheme="minorHAnsi"/>
            <w:color w:val="auto"/>
            <w:sz w:val="22"/>
            <w:lang w:eastAsia="nl-BE"/>
          </w:rPr>
          <w:tab/>
        </w:r>
        <w:r w:rsidR="00D1744D" w:rsidRPr="00D24C21">
          <w:rPr>
            <w:rStyle w:val="Hyperlink"/>
          </w:rPr>
          <w:t>Kosten verbonden aan deze dienst</w:t>
        </w:r>
        <w:r w:rsidR="00D1744D">
          <w:rPr>
            <w:webHidden/>
          </w:rPr>
          <w:tab/>
        </w:r>
        <w:r w:rsidR="00D1744D">
          <w:rPr>
            <w:webHidden/>
          </w:rPr>
          <w:fldChar w:fldCharType="begin"/>
        </w:r>
        <w:r w:rsidR="00D1744D">
          <w:rPr>
            <w:webHidden/>
          </w:rPr>
          <w:instrText xml:space="preserve"> PAGEREF _Toc520360429 \h </w:instrText>
        </w:r>
        <w:r w:rsidR="00D1744D">
          <w:rPr>
            <w:webHidden/>
          </w:rPr>
        </w:r>
        <w:r w:rsidR="00D1744D">
          <w:rPr>
            <w:webHidden/>
          </w:rPr>
          <w:fldChar w:fldCharType="separate"/>
        </w:r>
        <w:r w:rsidR="00D1744D">
          <w:rPr>
            <w:webHidden/>
          </w:rPr>
          <w:t>7</w:t>
        </w:r>
        <w:r w:rsidR="00D1744D">
          <w:rPr>
            <w:webHidden/>
          </w:rPr>
          <w:fldChar w:fldCharType="end"/>
        </w:r>
      </w:hyperlink>
    </w:p>
    <w:p w14:paraId="00350550" w14:textId="77777777" w:rsidR="00D1744D" w:rsidRDefault="00A71F5A">
      <w:pPr>
        <w:pStyle w:val="TOC1"/>
        <w:rPr>
          <w:rFonts w:asciiTheme="minorHAnsi" w:eastAsiaTheme="minorEastAsia" w:hAnsiTheme="minorHAnsi"/>
          <w:color w:val="auto"/>
          <w:lang w:eastAsia="nl-BE"/>
        </w:rPr>
      </w:pPr>
      <w:hyperlink w:anchor="_Toc520360430" w:history="1">
        <w:r w:rsidR="00D1744D" w:rsidRPr="00D24C21">
          <w:rPr>
            <w:rStyle w:val="Hyperlink"/>
          </w:rPr>
          <w:t>2</w:t>
        </w:r>
        <w:r w:rsidR="00D1744D">
          <w:rPr>
            <w:rFonts w:asciiTheme="minorHAnsi" w:eastAsiaTheme="minorEastAsia" w:hAnsiTheme="minorHAnsi"/>
            <w:color w:val="auto"/>
            <w:lang w:eastAsia="nl-BE"/>
          </w:rPr>
          <w:tab/>
        </w:r>
        <w:r w:rsidR="00D1744D" w:rsidRPr="00D24C21">
          <w:rPr>
            <w:rStyle w:val="Hyperlink"/>
          </w:rPr>
          <w:t>Privacybeleid</w:t>
        </w:r>
        <w:r w:rsidR="00D1744D">
          <w:rPr>
            <w:webHidden/>
          </w:rPr>
          <w:tab/>
        </w:r>
        <w:r w:rsidR="00D1744D">
          <w:rPr>
            <w:webHidden/>
          </w:rPr>
          <w:fldChar w:fldCharType="begin"/>
        </w:r>
        <w:r w:rsidR="00D1744D">
          <w:rPr>
            <w:webHidden/>
          </w:rPr>
          <w:instrText xml:space="preserve"> PAGEREF _Toc520360430 \h </w:instrText>
        </w:r>
        <w:r w:rsidR="00D1744D">
          <w:rPr>
            <w:webHidden/>
          </w:rPr>
        </w:r>
        <w:r w:rsidR="00D1744D">
          <w:rPr>
            <w:webHidden/>
          </w:rPr>
          <w:fldChar w:fldCharType="separate"/>
        </w:r>
        <w:r w:rsidR="00D1744D">
          <w:rPr>
            <w:webHidden/>
          </w:rPr>
          <w:t>7</w:t>
        </w:r>
        <w:r w:rsidR="00D1744D">
          <w:rPr>
            <w:webHidden/>
          </w:rPr>
          <w:fldChar w:fldCharType="end"/>
        </w:r>
      </w:hyperlink>
    </w:p>
    <w:p w14:paraId="0D198750" w14:textId="77777777" w:rsidR="00D1744D" w:rsidRDefault="00A71F5A">
      <w:pPr>
        <w:pStyle w:val="TOC2"/>
        <w:rPr>
          <w:rFonts w:asciiTheme="minorHAnsi" w:eastAsiaTheme="minorEastAsia" w:hAnsiTheme="minorHAnsi"/>
          <w:color w:val="auto"/>
          <w:sz w:val="22"/>
          <w:lang w:eastAsia="nl-BE"/>
        </w:rPr>
      </w:pPr>
      <w:hyperlink w:anchor="_Toc520360431" w:history="1">
        <w:r w:rsidR="00D1744D" w:rsidRPr="00D24C21">
          <w:rPr>
            <w:rStyle w:val="Hyperlink"/>
          </w:rPr>
          <w:t>2.1</w:t>
        </w:r>
        <w:r w:rsidR="00D1744D">
          <w:rPr>
            <w:rFonts w:asciiTheme="minorHAnsi" w:eastAsiaTheme="minorEastAsia" w:hAnsiTheme="minorHAnsi"/>
            <w:color w:val="auto"/>
            <w:sz w:val="22"/>
            <w:lang w:eastAsia="nl-BE"/>
          </w:rPr>
          <w:tab/>
        </w:r>
        <w:r w:rsidR="00D1744D" w:rsidRPr="00D24C21">
          <w:rPr>
            <w:rStyle w:val="Hyperlink"/>
          </w:rPr>
          <w:t>Waarom verwerken wij persoonsgegevens?</w:t>
        </w:r>
        <w:r w:rsidR="00D1744D">
          <w:rPr>
            <w:webHidden/>
          </w:rPr>
          <w:tab/>
        </w:r>
        <w:r w:rsidR="00D1744D">
          <w:rPr>
            <w:webHidden/>
          </w:rPr>
          <w:fldChar w:fldCharType="begin"/>
        </w:r>
        <w:r w:rsidR="00D1744D">
          <w:rPr>
            <w:webHidden/>
          </w:rPr>
          <w:instrText xml:space="preserve"> PAGEREF _Toc520360431 \h </w:instrText>
        </w:r>
        <w:r w:rsidR="00D1744D">
          <w:rPr>
            <w:webHidden/>
          </w:rPr>
        </w:r>
        <w:r w:rsidR="00D1744D">
          <w:rPr>
            <w:webHidden/>
          </w:rPr>
          <w:fldChar w:fldCharType="separate"/>
        </w:r>
        <w:r w:rsidR="00D1744D">
          <w:rPr>
            <w:webHidden/>
          </w:rPr>
          <w:t>8</w:t>
        </w:r>
        <w:r w:rsidR="00D1744D">
          <w:rPr>
            <w:webHidden/>
          </w:rPr>
          <w:fldChar w:fldCharType="end"/>
        </w:r>
      </w:hyperlink>
    </w:p>
    <w:p w14:paraId="2768B2DA" w14:textId="77777777" w:rsidR="00D1744D" w:rsidRDefault="00A71F5A">
      <w:pPr>
        <w:pStyle w:val="TOC1"/>
        <w:rPr>
          <w:rFonts w:asciiTheme="minorHAnsi" w:eastAsiaTheme="minorEastAsia" w:hAnsiTheme="minorHAnsi"/>
          <w:color w:val="auto"/>
          <w:lang w:eastAsia="nl-BE"/>
        </w:rPr>
      </w:pPr>
      <w:hyperlink w:anchor="_Toc520360432" w:history="1">
        <w:r w:rsidR="00D1744D" w:rsidRPr="00D24C21">
          <w:rPr>
            <w:rStyle w:val="Hyperlink"/>
          </w:rPr>
          <w:t>3</w:t>
        </w:r>
        <w:r w:rsidR="00D1744D">
          <w:rPr>
            <w:rFonts w:asciiTheme="minorHAnsi" w:eastAsiaTheme="minorEastAsia" w:hAnsiTheme="minorHAnsi"/>
            <w:color w:val="auto"/>
            <w:lang w:eastAsia="nl-BE"/>
          </w:rPr>
          <w:tab/>
        </w:r>
        <w:r w:rsidR="00D1744D" w:rsidRPr="00D24C21">
          <w:rPr>
            <w:rStyle w:val="Hyperlink"/>
          </w:rPr>
          <w:t>Service Levels</w:t>
        </w:r>
        <w:r w:rsidR="00D1744D">
          <w:rPr>
            <w:webHidden/>
          </w:rPr>
          <w:tab/>
        </w:r>
        <w:r w:rsidR="00D1744D">
          <w:rPr>
            <w:webHidden/>
          </w:rPr>
          <w:fldChar w:fldCharType="begin"/>
        </w:r>
        <w:r w:rsidR="00D1744D">
          <w:rPr>
            <w:webHidden/>
          </w:rPr>
          <w:instrText xml:space="preserve"> PAGEREF _Toc520360432 \h </w:instrText>
        </w:r>
        <w:r w:rsidR="00D1744D">
          <w:rPr>
            <w:webHidden/>
          </w:rPr>
        </w:r>
        <w:r w:rsidR="00D1744D">
          <w:rPr>
            <w:webHidden/>
          </w:rPr>
          <w:fldChar w:fldCharType="separate"/>
        </w:r>
        <w:r w:rsidR="00D1744D">
          <w:rPr>
            <w:webHidden/>
          </w:rPr>
          <w:t>8</w:t>
        </w:r>
        <w:r w:rsidR="00D1744D">
          <w:rPr>
            <w:webHidden/>
          </w:rPr>
          <w:fldChar w:fldCharType="end"/>
        </w:r>
      </w:hyperlink>
    </w:p>
    <w:p w14:paraId="76A20C2E" w14:textId="77777777" w:rsidR="00D1744D" w:rsidRDefault="00A71F5A">
      <w:pPr>
        <w:pStyle w:val="TOC2"/>
        <w:rPr>
          <w:rFonts w:asciiTheme="minorHAnsi" w:eastAsiaTheme="minorEastAsia" w:hAnsiTheme="minorHAnsi"/>
          <w:color w:val="auto"/>
          <w:sz w:val="22"/>
          <w:lang w:eastAsia="nl-BE"/>
        </w:rPr>
      </w:pPr>
      <w:hyperlink w:anchor="_Toc520360433" w:history="1">
        <w:r w:rsidR="00D1744D" w:rsidRPr="00D24C21">
          <w:rPr>
            <w:rStyle w:val="Hyperlink"/>
          </w:rPr>
          <w:t>3.1</w:t>
        </w:r>
        <w:r w:rsidR="00D1744D">
          <w:rPr>
            <w:rFonts w:asciiTheme="minorHAnsi" w:eastAsiaTheme="minorEastAsia" w:hAnsiTheme="minorHAnsi"/>
            <w:color w:val="auto"/>
            <w:sz w:val="22"/>
            <w:lang w:eastAsia="nl-BE"/>
          </w:rPr>
          <w:tab/>
        </w:r>
        <w:r w:rsidR="00D1744D" w:rsidRPr="00D24C21">
          <w:rPr>
            <w:rStyle w:val="Hyperlink"/>
          </w:rPr>
          <w:t>Beschikbaarheid</w:t>
        </w:r>
        <w:r w:rsidR="00D1744D">
          <w:rPr>
            <w:webHidden/>
          </w:rPr>
          <w:tab/>
        </w:r>
        <w:r w:rsidR="00D1744D">
          <w:rPr>
            <w:webHidden/>
          </w:rPr>
          <w:fldChar w:fldCharType="begin"/>
        </w:r>
        <w:r w:rsidR="00D1744D">
          <w:rPr>
            <w:webHidden/>
          </w:rPr>
          <w:instrText xml:space="preserve"> PAGEREF _Toc520360433 \h </w:instrText>
        </w:r>
        <w:r w:rsidR="00D1744D">
          <w:rPr>
            <w:webHidden/>
          </w:rPr>
        </w:r>
        <w:r w:rsidR="00D1744D">
          <w:rPr>
            <w:webHidden/>
          </w:rPr>
          <w:fldChar w:fldCharType="separate"/>
        </w:r>
        <w:r w:rsidR="00D1744D">
          <w:rPr>
            <w:webHidden/>
          </w:rPr>
          <w:t>8</w:t>
        </w:r>
        <w:r w:rsidR="00D1744D">
          <w:rPr>
            <w:webHidden/>
          </w:rPr>
          <w:fldChar w:fldCharType="end"/>
        </w:r>
      </w:hyperlink>
    </w:p>
    <w:p w14:paraId="41BA3E1B" w14:textId="77777777" w:rsidR="00D1744D" w:rsidRDefault="00A71F5A">
      <w:pPr>
        <w:pStyle w:val="TOC3"/>
        <w:rPr>
          <w:rFonts w:asciiTheme="minorHAnsi" w:eastAsiaTheme="minorEastAsia" w:hAnsiTheme="minorHAnsi"/>
          <w:color w:val="auto"/>
          <w:sz w:val="22"/>
          <w:lang w:eastAsia="nl-BE"/>
        </w:rPr>
      </w:pPr>
      <w:hyperlink w:anchor="_Toc520360434" w:history="1">
        <w:r w:rsidR="00D1744D" w:rsidRPr="00D24C21">
          <w:rPr>
            <w:rStyle w:val="Hyperlink"/>
            <w14:scene3d>
              <w14:camera w14:prst="orthographicFront"/>
              <w14:lightRig w14:rig="threePt" w14:dir="t">
                <w14:rot w14:lat="0" w14:lon="0" w14:rev="0"/>
              </w14:lightRig>
            </w14:scene3d>
          </w:rPr>
          <w:t>3.1.1</w:t>
        </w:r>
        <w:r w:rsidR="00D1744D">
          <w:rPr>
            <w:rFonts w:asciiTheme="minorHAnsi" w:eastAsiaTheme="minorEastAsia" w:hAnsiTheme="minorHAnsi"/>
            <w:color w:val="auto"/>
            <w:sz w:val="22"/>
            <w:lang w:eastAsia="nl-BE"/>
          </w:rPr>
          <w:tab/>
        </w:r>
        <w:r w:rsidR="00D1744D" w:rsidRPr="00D24C21">
          <w:rPr>
            <w:rStyle w:val="Hyperlink"/>
          </w:rPr>
          <w:t>Geplande onbeschikbaarheid</w:t>
        </w:r>
        <w:r w:rsidR="00D1744D">
          <w:rPr>
            <w:webHidden/>
          </w:rPr>
          <w:tab/>
        </w:r>
        <w:r w:rsidR="00D1744D">
          <w:rPr>
            <w:webHidden/>
          </w:rPr>
          <w:fldChar w:fldCharType="begin"/>
        </w:r>
        <w:r w:rsidR="00D1744D">
          <w:rPr>
            <w:webHidden/>
          </w:rPr>
          <w:instrText xml:space="preserve"> PAGEREF _Toc520360434 \h </w:instrText>
        </w:r>
        <w:r w:rsidR="00D1744D">
          <w:rPr>
            <w:webHidden/>
          </w:rPr>
        </w:r>
        <w:r w:rsidR="00D1744D">
          <w:rPr>
            <w:webHidden/>
          </w:rPr>
          <w:fldChar w:fldCharType="separate"/>
        </w:r>
        <w:r w:rsidR="00D1744D">
          <w:rPr>
            <w:webHidden/>
          </w:rPr>
          <w:t>9</w:t>
        </w:r>
        <w:r w:rsidR="00D1744D">
          <w:rPr>
            <w:webHidden/>
          </w:rPr>
          <w:fldChar w:fldCharType="end"/>
        </w:r>
      </w:hyperlink>
    </w:p>
    <w:p w14:paraId="20ED5792" w14:textId="77777777" w:rsidR="00D1744D" w:rsidRDefault="00A71F5A">
      <w:pPr>
        <w:pStyle w:val="TOC3"/>
        <w:rPr>
          <w:rFonts w:asciiTheme="minorHAnsi" w:eastAsiaTheme="minorEastAsia" w:hAnsiTheme="minorHAnsi"/>
          <w:color w:val="auto"/>
          <w:sz w:val="22"/>
          <w:lang w:eastAsia="nl-BE"/>
        </w:rPr>
      </w:pPr>
      <w:hyperlink w:anchor="_Toc520360435" w:history="1">
        <w:r w:rsidR="00D1744D" w:rsidRPr="00D24C21">
          <w:rPr>
            <w:rStyle w:val="Hyperlink"/>
            <w14:scene3d>
              <w14:camera w14:prst="orthographicFront"/>
              <w14:lightRig w14:rig="threePt" w14:dir="t">
                <w14:rot w14:lat="0" w14:lon="0" w14:rev="0"/>
              </w14:lightRig>
            </w14:scene3d>
          </w:rPr>
          <w:t>3.1.2</w:t>
        </w:r>
        <w:r w:rsidR="00D1744D">
          <w:rPr>
            <w:rFonts w:asciiTheme="minorHAnsi" w:eastAsiaTheme="minorEastAsia" w:hAnsiTheme="minorHAnsi"/>
            <w:color w:val="auto"/>
            <w:sz w:val="22"/>
            <w:lang w:eastAsia="nl-BE"/>
          </w:rPr>
          <w:tab/>
        </w:r>
        <w:r w:rsidR="00D1744D" w:rsidRPr="00D24C21">
          <w:rPr>
            <w:rStyle w:val="Hyperlink"/>
          </w:rPr>
          <w:t>Niet geplande onbeschikbaarheid</w:t>
        </w:r>
        <w:r w:rsidR="00D1744D">
          <w:rPr>
            <w:webHidden/>
          </w:rPr>
          <w:tab/>
        </w:r>
        <w:r w:rsidR="00D1744D">
          <w:rPr>
            <w:webHidden/>
          </w:rPr>
          <w:fldChar w:fldCharType="begin"/>
        </w:r>
        <w:r w:rsidR="00D1744D">
          <w:rPr>
            <w:webHidden/>
          </w:rPr>
          <w:instrText xml:space="preserve"> PAGEREF _Toc520360435 \h </w:instrText>
        </w:r>
        <w:r w:rsidR="00D1744D">
          <w:rPr>
            <w:webHidden/>
          </w:rPr>
        </w:r>
        <w:r w:rsidR="00D1744D">
          <w:rPr>
            <w:webHidden/>
          </w:rPr>
          <w:fldChar w:fldCharType="separate"/>
        </w:r>
        <w:r w:rsidR="00D1744D">
          <w:rPr>
            <w:webHidden/>
          </w:rPr>
          <w:t>9</w:t>
        </w:r>
        <w:r w:rsidR="00D1744D">
          <w:rPr>
            <w:webHidden/>
          </w:rPr>
          <w:fldChar w:fldCharType="end"/>
        </w:r>
      </w:hyperlink>
    </w:p>
    <w:p w14:paraId="4C4533A3" w14:textId="77777777" w:rsidR="00D1744D" w:rsidRDefault="00A71F5A">
      <w:pPr>
        <w:pStyle w:val="TOC2"/>
        <w:rPr>
          <w:rFonts w:asciiTheme="minorHAnsi" w:eastAsiaTheme="minorEastAsia" w:hAnsiTheme="minorHAnsi"/>
          <w:color w:val="auto"/>
          <w:sz w:val="22"/>
          <w:lang w:eastAsia="nl-BE"/>
        </w:rPr>
      </w:pPr>
      <w:hyperlink w:anchor="_Toc520360436" w:history="1">
        <w:r w:rsidR="00D1744D" w:rsidRPr="00D24C21">
          <w:rPr>
            <w:rStyle w:val="Hyperlink"/>
          </w:rPr>
          <w:t>3.2</w:t>
        </w:r>
        <w:r w:rsidR="00D1744D">
          <w:rPr>
            <w:rFonts w:asciiTheme="minorHAnsi" w:eastAsiaTheme="minorEastAsia" w:hAnsiTheme="minorHAnsi"/>
            <w:color w:val="auto"/>
            <w:sz w:val="22"/>
            <w:lang w:eastAsia="nl-BE"/>
          </w:rPr>
          <w:tab/>
        </w:r>
        <w:r w:rsidR="00D1744D" w:rsidRPr="00D24C21">
          <w:rPr>
            <w:rStyle w:val="Hyperlink"/>
          </w:rPr>
          <w:t>Ondersteuning</w:t>
        </w:r>
        <w:r w:rsidR="00D1744D">
          <w:rPr>
            <w:webHidden/>
          </w:rPr>
          <w:tab/>
        </w:r>
        <w:r w:rsidR="00D1744D">
          <w:rPr>
            <w:webHidden/>
          </w:rPr>
          <w:fldChar w:fldCharType="begin"/>
        </w:r>
        <w:r w:rsidR="00D1744D">
          <w:rPr>
            <w:webHidden/>
          </w:rPr>
          <w:instrText xml:space="preserve"> PAGEREF _Toc520360436 \h </w:instrText>
        </w:r>
        <w:r w:rsidR="00D1744D">
          <w:rPr>
            <w:webHidden/>
          </w:rPr>
        </w:r>
        <w:r w:rsidR="00D1744D">
          <w:rPr>
            <w:webHidden/>
          </w:rPr>
          <w:fldChar w:fldCharType="separate"/>
        </w:r>
        <w:r w:rsidR="00D1744D">
          <w:rPr>
            <w:webHidden/>
          </w:rPr>
          <w:t>9</w:t>
        </w:r>
        <w:r w:rsidR="00D1744D">
          <w:rPr>
            <w:webHidden/>
          </w:rPr>
          <w:fldChar w:fldCharType="end"/>
        </w:r>
      </w:hyperlink>
    </w:p>
    <w:p w14:paraId="15DAC584" w14:textId="77777777" w:rsidR="00D1744D" w:rsidRDefault="00A71F5A">
      <w:pPr>
        <w:pStyle w:val="TOC3"/>
        <w:rPr>
          <w:rFonts w:asciiTheme="minorHAnsi" w:eastAsiaTheme="minorEastAsia" w:hAnsiTheme="minorHAnsi"/>
          <w:color w:val="auto"/>
          <w:sz w:val="22"/>
          <w:lang w:eastAsia="nl-BE"/>
        </w:rPr>
      </w:pPr>
      <w:hyperlink w:anchor="_Toc520360437" w:history="1">
        <w:r w:rsidR="00D1744D" w:rsidRPr="00D24C21">
          <w:rPr>
            <w:rStyle w:val="Hyperlink"/>
            <w14:scene3d>
              <w14:camera w14:prst="orthographicFront"/>
              <w14:lightRig w14:rig="threePt" w14:dir="t">
                <w14:rot w14:lat="0" w14:lon="0" w14:rev="0"/>
              </w14:lightRig>
            </w14:scene3d>
          </w:rPr>
          <w:t>3.2.1</w:t>
        </w:r>
        <w:r w:rsidR="00D1744D">
          <w:rPr>
            <w:rFonts w:asciiTheme="minorHAnsi" w:eastAsiaTheme="minorEastAsia" w:hAnsiTheme="minorHAnsi"/>
            <w:color w:val="auto"/>
            <w:sz w:val="22"/>
            <w:lang w:eastAsia="nl-BE"/>
          </w:rPr>
          <w:tab/>
        </w:r>
        <w:r w:rsidR="00D1744D" w:rsidRPr="00D24C21">
          <w:rPr>
            <w:rStyle w:val="Hyperlink"/>
          </w:rPr>
          <w:t>Operationele ondersteuning</w:t>
        </w:r>
        <w:r w:rsidR="00D1744D">
          <w:rPr>
            <w:webHidden/>
          </w:rPr>
          <w:tab/>
        </w:r>
        <w:r w:rsidR="00D1744D">
          <w:rPr>
            <w:webHidden/>
          </w:rPr>
          <w:fldChar w:fldCharType="begin"/>
        </w:r>
        <w:r w:rsidR="00D1744D">
          <w:rPr>
            <w:webHidden/>
          </w:rPr>
          <w:instrText xml:space="preserve"> PAGEREF _Toc520360437 \h </w:instrText>
        </w:r>
        <w:r w:rsidR="00D1744D">
          <w:rPr>
            <w:webHidden/>
          </w:rPr>
        </w:r>
        <w:r w:rsidR="00D1744D">
          <w:rPr>
            <w:webHidden/>
          </w:rPr>
          <w:fldChar w:fldCharType="separate"/>
        </w:r>
        <w:r w:rsidR="00D1744D">
          <w:rPr>
            <w:webHidden/>
          </w:rPr>
          <w:t>9</w:t>
        </w:r>
        <w:r w:rsidR="00D1744D">
          <w:rPr>
            <w:webHidden/>
          </w:rPr>
          <w:fldChar w:fldCharType="end"/>
        </w:r>
      </w:hyperlink>
    </w:p>
    <w:p w14:paraId="04D80F81" w14:textId="77777777" w:rsidR="00D1744D" w:rsidRDefault="00A71F5A">
      <w:pPr>
        <w:pStyle w:val="TOC3"/>
        <w:rPr>
          <w:rFonts w:asciiTheme="minorHAnsi" w:eastAsiaTheme="minorEastAsia" w:hAnsiTheme="minorHAnsi"/>
          <w:color w:val="auto"/>
          <w:sz w:val="22"/>
          <w:lang w:eastAsia="nl-BE"/>
        </w:rPr>
      </w:pPr>
      <w:hyperlink w:anchor="_Toc520360438" w:history="1">
        <w:r w:rsidR="00D1744D" w:rsidRPr="00D24C21">
          <w:rPr>
            <w:rStyle w:val="Hyperlink"/>
            <w14:scene3d>
              <w14:camera w14:prst="orthographicFront"/>
              <w14:lightRig w14:rig="threePt" w14:dir="t">
                <w14:rot w14:lat="0" w14:lon="0" w14:rev="0"/>
              </w14:lightRig>
            </w14:scene3d>
          </w:rPr>
          <w:t>3.2.2</w:t>
        </w:r>
        <w:r w:rsidR="00D1744D">
          <w:rPr>
            <w:rFonts w:asciiTheme="minorHAnsi" w:eastAsiaTheme="minorEastAsia" w:hAnsiTheme="minorHAnsi"/>
            <w:color w:val="auto"/>
            <w:sz w:val="22"/>
            <w:lang w:eastAsia="nl-BE"/>
          </w:rPr>
          <w:tab/>
        </w:r>
        <w:r w:rsidR="00D1744D" w:rsidRPr="00D24C21">
          <w:rPr>
            <w:rStyle w:val="Hyperlink"/>
          </w:rPr>
          <w:t>Functionele ondersteuning</w:t>
        </w:r>
        <w:r w:rsidR="00D1744D">
          <w:rPr>
            <w:webHidden/>
          </w:rPr>
          <w:tab/>
        </w:r>
        <w:r w:rsidR="00D1744D">
          <w:rPr>
            <w:webHidden/>
          </w:rPr>
          <w:fldChar w:fldCharType="begin"/>
        </w:r>
        <w:r w:rsidR="00D1744D">
          <w:rPr>
            <w:webHidden/>
          </w:rPr>
          <w:instrText xml:space="preserve"> PAGEREF _Toc520360438 \h </w:instrText>
        </w:r>
        <w:r w:rsidR="00D1744D">
          <w:rPr>
            <w:webHidden/>
          </w:rPr>
        </w:r>
        <w:r w:rsidR="00D1744D">
          <w:rPr>
            <w:webHidden/>
          </w:rPr>
          <w:fldChar w:fldCharType="separate"/>
        </w:r>
        <w:r w:rsidR="00D1744D">
          <w:rPr>
            <w:webHidden/>
          </w:rPr>
          <w:t>9</w:t>
        </w:r>
        <w:r w:rsidR="00D1744D">
          <w:rPr>
            <w:webHidden/>
          </w:rPr>
          <w:fldChar w:fldCharType="end"/>
        </w:r>
      </w:hyperlink>
    </w:p>
    <w:p w14:paraId="6FD78454" w14:textId="77777777" w:rsidR="00D1744D" w:rsidRDefault="00A71F5A">
      <w:pPr>
        <w:pStyle w:val="TOC1"/>
        <w:rPr>
          <w:rFonts w:asciiTheme="minorHAnsi" w:eastAsiaTheme="minorEastAsia" w:hAnsiTheme="minorHAnsi"/>
          <w:color w:val="auto"/>
          <w:lang w:eastAsia="nl-BE"/>
        </w:rPr>
      </w:pPr>
      <w:hyperlink w:anchor="_Toc520360439" w:history="1">
        <w:r w:rsidR="00D1744D" w:rsidRPr="00D24C21">
          <w:rPr>
            <w:rStyle w:val="Hyperlink"/>
          </w:rPr>
          <w:t>4</w:t>
        </w:r>
        <w:r w:rsidR="00D1744D">
          <w:rPr>
            <w:rFonts w:asciiTheme="minorHAnsi" w:eastAsiaTheme="minorEastAsia" w:hAnsiTheme="minorHAnsi"/>
            <w:color w:val="auto"/>
            <w:lang w:eastAsia="nl-BE"/>
          </w:rPr>
          <w:tab/>
        </w:r>
        <w:r w:rsidR="00D1744D" w:rsidRPr="00D24C21">
          <w:rPr>
            <w:rStyle w:val="Hyperlink"/>
          </w:rPr>
          <w:t>Partijen en Handtekening</w:t>
        </w:r>
        <w:r w:rsidR="00D1744D">
          <w:rPr>
            <w:webHidden/>
          </w:rPr>
          <w:tab/>
        </w:r>
        <w:r w:rsidR="00D1744D">
          <w:rPr>
            <w:webHidden/>
          </w:rPr>
          <w:fldChar w:fldCharType="begin"/>
        </w:r>
        <w:r w:rsidR="00D1744D">
          <w:rPr>
            <w:webHidden/>
          </w:rPr>
          <w:instrText xml:space="preserve"> PAGEREF _Toc520360439 \h </w:instrText>
        </w:r>
        <w:r w:rsidR="00D1744D">
          <w:rPr>
            <w:webHidden/>
          </w:rPr>
        </w:r>
        <w:r w:rsidR="00D1744D">
          <w:rPr>
            <w:webHidden/>
          </w:rPr>
          <w:fldChar w:fldCharType="separate"/>
        </w:r>
        <w:r w:rsidR="00D1744D">
          <w:rPr>
            <w:webHidden/>
          </w:rPr>
          <w:t>10</w:t>
        </w:r>
        <w:r w:rsidR="00D1744D">
          <w:rPr>
            <w:webHidden/>
          </w:rPr>
          <w:fldChar w:fldCharType="end"/>
        </w:r>
      </w:hyperlink>
    </w:p>
    <w:p w14:paraId="7D5A8190" w14:textId="77777777" w:rsidR="00CF559C" w:rsidRDefault="009B062B" w:rsidP="00F71C6B">
      <w:r>
        <w:fldChar w:fldCharType="end"/>
      </w:r>
    </w:p>
    <w:p w14:paraId="142966E1" w14:textId="77777777" w:rsidR="007A086F" w:rsidRPr="00223460" w:rsidRDefault="00CF559C" w:rsidP="00223460">
      <w:r>
        <w:br w:type="page"/>
      </w:r>
    </w:p>
    <w:p w14:paraId="135C7911" w14:textId="77777777" w:rsidR="00223460" w:rsidRDefault="00223460" w:rsidP="00223460">
      <w:pPr>
        <w:pStyle w:val="Heading1"/>
      </w:pPr>
      <w:bookmarkStart w:id="0" w:name="_Toc520360420"/>
      <w:r>
        <w:lastRenderedPageBreak/>
        <w:t>Specifieke voorwaarden</w:t>
      </w:r>
      <w:bookmarkEnd w:id="0"/>
      <w:r>
        <w:t xml:space="preserve"> </w:t>
      </w:r>
    </w:p>
    <w:p w14:paraId="5D9D44E9" w14:textId="77777777" w:rsidR="00223460" w:rsidRDefault="00223460" w:rsidP="00223460">
      <w:pPr>
        <w:rPr>
          <w:rFonts w:cs="Arial"/>
        </w:rPr>
      </w:pPr>
      <w:r w:rsidRPr="00904CBE">
        <w:rPr>
          <w:rFonts w:cs="Arial"/>
        </w:rPr>
        <w:t>Een gebruiksovereenkomst is een dienst-specifiek contract dat de voorwaarden bepaalt voor het gebruik van een specifieke dienst</w:t>
      </w:r>
      <w:r>
        <w:rPr>
          <w:rFonts w:cs="Arial"/>
        </w:rPr>
        <w:t xml:space="preserve"> van het Agentschap Facilitair Bedrijf</w:t>
      </w:r>
      <w:r w:rsidRPr="00904CBE">
        <w:rPr>
          <w:rFonts w:cs="Arial"/>
        </w:rPr>
        <w:t xml:space="preserve">. Het is een formeel document dat wordt ondertekend door de verantwoordelijken van de partijen die de dienst wensen te gebruiken (‘gebruikers’). </w:t>
      </w:r>
    </w:p>
    <w:p w14:paraId="75698046" w14:textId="77777777" w:rsidR="00223460" w:rsidRDefault="00223460" w:rsidP="00223460">
      <w:pPr>
        <w:pStyle w:val="Heading2"/>
      </w:pPr>
      <w:bookmarkStart w:id="1" w:name="_Toc520360421"/>
      <w:r>
        <w:t>Beschrijving en werking van de dienst</w:t>
      </w:r>
      <w:bookmarkEnd w:id="1"/>
      <w:r>
        <w:t xml:space="preserve"> </w:t>
      </w:r>
    </w:p>
    <w:p w14:paraId="6B6AF144" w14:textId="77777777" w:rsidR="00223460" w:rsidRDefault="00223460" w:rsidP="00223460">
      <w:pPr>
        <w:pStyle w:val="Heading3"/>
      </w:pPr>
      <w:bookmarkStart w:id="2" w:name="_Toc520360422"/>
      <w:r>
        <w:t>Voorwerp van deze overeenkomst</w:t>
      </w:r>
      <w:bookmarkEnd w:id="2"/>
      <w:r>
        <w:t xml:space="preserve"> </w:t>
      </w:r>
    </w:p>
    <w:p w14:paraId="00B6B704" w14:textId="77777777" w:rsidR="00A76C92" w:rsidRPr="00A76C92" w:rsidRDefault="00A76C92" w:rsidP="00A76C92">
      <w:pPr>
        <w:rPr>
          <w:rFonts w:cs="Arial"/>
        </w:rPr>
      </w:pPr>
      <w:r w:rsidRPr="00A76C92">
        <w:rPr>
          <w:rFonts w:cs="Arial"/>
        </w:rPr>
        <w:t xml:space="preserve">Met de dienst digitaal tekenen </w:t>
      </w:r>
      <w:r>
        <w:rPr>
          <w:rFonts w:cs="Arial"/>
        </w:rPr>
        <w:t xml:space="preserve">kan een gebruiker </w:t>
      </w:r>
      <w:r w:rsidRPr="00A76C92">
        <w:rPr>
          <w:rFonts w:cs="Arial"/>
        </w:rPr>
        <w:t xml:space="preserve">snel en efficiënt al </w:t>
      </w:r>
      <w:r>
        <w:rPr>
          <w:rFonts w:cs="Arial"/>
        </w:rPr>
        <w:t>zijn</w:t>
      </w:r>
      <w:r w:rsidRPr="00A76C92">
        <w:rPr>
          <w:rFonts w:cs="Arial"/>
        </w:rPr>
        <w:t xml:space="preserve"> digitale documenten handtekenen</w:t>
      </w:r>
      <w:r>
        <w:rPr>
          <w:rFonts w:cs="Arial"/>
        </w:rPr>
        <w:t xml:space="preserve">. </w:t>
      </w:r>
    </w:p>
    <w:p w14:paraId="7C97CAEC" w14:textId="77777777" w:rsidR="00A76C92" w:rsidRPr="00A76C92" w:rsidRDefault="00A76C92" w:rsidP="00A76C92">
      <w:pPr>
        <w:rPr>
          <w:rFonts w:cs="Arial"/>
        </w:rPr>
      </w:pPr>
      <w:r w:rsidRPr="00A76C92">
        <w:rPr>
          <w:rFonts w:cs="Arial"/>
        </w:rPr>
        <w:t>Zowel documenten rechtstreeks aangeboden ter ondertekening als aangeboden via andere toepassingen komen in aanmerking.</w:t>
      </w:r>
    </w:p>
    <w:p w14:paraId="6650C1F5" w14:textId="77777777" w:rsidR="00A76C92" w:rsidRPr="00A76C92" w:rsidRDefault="00A76C92" w:rsidP="00A76C92">
      <w:pPr>
        <w:pStyle w:val="ListParagraph"/>
        <w:numPr>
          <w:ilvl w:val="0"/>
          <w:numId w:val="24"/>
        </w:numPr>
        <w:rPr>
          <w:rFonts w:cs="Arial"/>
        </w:rPr>
      </w:pPr>
      <w:r w:rsidRPr="00A76C92">
        <w:rPr>
          <w:rFonts w:cs="Arial"/>
        </w:rPr>
        <w:t xml:space="preserve">Met de </w:t>
      </w:r>
      <w:r w:rsidR="006C10A6">
        <w:rPr>
          <w:rFonts w:cs="Arial"/>
        </w:rPr>
        <w:t>web</w:t>
      </w:r>
      <w:r w:rsidRPr="00A76C92">
        <w:rPr>
          <w:rFonts w:cs="Arial"/>
        </w:rPr>
        <w:t xml:space="preserve">toepassing 'digitale handtekenmap' kunnen </w:t>
      </w:r>
      <w:r>
        <w:rPr>
          <w:rFonts w:cs="Arial"/>
        </w:rPr>
        <w:t>gebruikers</w:t>
      </w:r>
      <w:r w:rsidRPr="00A76C92">
        <w:rPr>
          <w:rFonts w:cs="Arial"/>
        </w:rPr>
        <w:t xml:space="preserve"> en hun </w:t>
      </w:r>
      <w:r>
        <w:rPr>
          <w:rFonts w:cs="Arial"/>
        </w:rPr>
        <w:t>eind</w:t>
      </w:r>
      <w:r w:rsidRPr="00A76C92">
        <w:rPr>
          <w:rFonts w:cs="Arial"/>
        </w:rPr>
        <w:t>gebruikers hun documenten tekenklaar maken en vervolgens aanbieden voor digitale ondertekening door één of meerdere personen.</w:t>
      </w:r>
    </w:p>
    <w:p w14:paraId="432DD3E8" w14:textId="77777777" w:rsidR="00A76C92" w:rsidRPr="00A76C92" w:rsidRDefault="00A76C92" w:rsidP="00A76C92">
      <w:pPr>
        <w:pStyle w:val="ListParagraph"/>
        <w:numPr>
          <w:ilvl w:val="0"/>
          <w:numId w:val="24"/>
        </w:numPr>
        <w:rPr>
          <w:rFonts w:cs="Arial"/>
        </w:rPr>
      </w:pPr>
      <w:r>
        <w:rPr>
          <w:rFonts w:cs="Arial"/>
        </w:rPr>
        <w:t>Gebruikers</w:t>
      </w:r>
      <w:r w:rsidRPr="00A76C92">
        <w:rPr>
          <w:rFonts w:cs="Arial"/>
        </w:rPr>
        <w:t xml:space="preserve"> kunnen </w:t>
      </w:r>
      <w:r w:rsidR="00D733A1">
        <w:rPr>
          <w:rFonts w:cs="Arial"/>
        </w:rPr>
        <w:t xml:space="preserve">de ‘digitale handtekenmap’ </w:t>
      </w:r>
      <w:r w:rsidRPr="00A76C92">
        <w:rPr>
          <w:rFonts w:cs="Arial"/>
        </w:rPr>
        <w:t>integreren in hun applicatie(s) via</w:t>
      </w:r>
      <w:r w:rsidRPr="00A76C92">
        <w:rPr>
          <w:rFonts w:ascii="Cambria" w:hAnsi="Cambria" w:cs="Cambria"/>
        </w:rPr>
        <w:t> </w:t>
      </w:r>
      <w:r w:rsidRPr="00A76C92">
        <w:rPr>
          <w:rFonts w:cs="Arial"/>
        </w:rPr>
        <w:t>webservices, met het oog op het optimali</w:t>
      </w:r>
      <w:r>
        <w:rPr>
          <w:rFonts w:cs="Arial"/>
        </w:rPr>
        <w:t>seren van de bedrijfsprocessen</w:t>
      </w:r>
      <w:r w:rsidRPr="00A76C92">
        <w:rPr>
          <w:rFonts w:cs="Arial"/>
        </w:rPr>
        <w:t>.</w:t>
      </w:r>
    </w:p>
    <w:p w14:paraId="50274771" w14:textId="77777777" w:rsidR="00A76C92" w:rsidRDefault="00A76C92" w:rsidP="00A76C92">
      <w:pPr>
        <w:pStyle w:val="BodyText1"/>
      </w:pPr>
    </w:p>
    <w:p w14:paraId="0DECA3EE" w14:textId="77777777" w:rsidR="00E125C6" w:rsidRPr="00E125C6" w:rsidRDefault="00E125C6" w:rsidP="00A76C92">
      <w:pPr>
        <w:pStyle w:val="BodyText1"/>
        <w:rPr>
          <w:rFonts w:cs="Arial"/>
        </w:rPr>
      </w:pPr>
      <w:r w:rsidRPr="00E125C6">
        <w:rPr>
          <w:rFonts w:cs="Arial"/>
        </w:rPr>
        <w:t>De dienst is conform de VERORDENING (EU) Nr. 910/2014 VAN HET EUROPEES PARLEMENT EN DE RAAD van 23 juli 2014 betreffende elektronische identificatie en vertrouwensdiensten voor elektronische transacties in de interne markt. Deze verordening creëert o.a. een wettelijk kader voor de digitale handtekening op basis van de Belgische eID.</w:t>
      </w:r>
    </w:p>
    <w:p w14:paraId="4A5987D3" w14:textId="77777777" w:rsidR="00223460" w:rsidRDefault="00223460" w:rsidP="00223460">
      <w:pPr>
        <w:pStyle w:val="Heading3"/>
      </w:pPr>
      <w:bookmarkStart w:id="3" w:name="_Toc520360423"/>
      <w:r>
        <w:t>Werking van de dienst</w:t>
      </w:r>
      <w:bookmarkEnd w:id="3"/>
      <w:r>
        <w:t xml:space="preserve"> </w:t>
      </w:r>
    </w:p>
    <w:p w14:paraId="67BC837D" w14:textId="77777777" w:rsidR="00D053AC" w:rsidRPr="00885A4A" w:rsidRDefault="00677AB1" w:rsidP="00D053AC">
      <w:pPr>
        <w:pStyle w:val="BodyText1"/>
        <w:rPr>
          <w:rFonts w:cs="Arial"/>
          <w:color w:val="auto"/>
        </w:rPr>
      </w:pPr>
      <w:r w:rsidRPr="00885A4A">
        <w:rPr>
          <w:rFonts w:cs="Arial"/>
          <w:color w:val="auto"/>
        </w:rPr>
        <w:t xml:space="preserve">Een toepassing die gebruik maakt van de Digitale Handtekenmap doorloopt de volgende stappen: </w:t>
      </w:r>
    </w:p>
    <w:p w14:paraId="460D4A72" w14:textId="77777777" w:rsidR="00677AB1" w:rsidRPr="00885A4A" w:rsidRDefault="005C2261" w:rsidP="00885A4A">
      <w:pPr>
        <w:pStyle w:val="0ListNumberAll"/>
        <w:rPr>
          <w:b/>
          <w:lang w:val="nl-BE"/>
        </w:rPr>
      </w:pPr>
      <w:r w:rsidRPr="00885A4A">
        <w:rPr>
          <w:b/>
          <w:lang w:val="nl-BE"/>
        </w:rPr>
        <w:t>Document opladen in de Digitale Handtekenmap</w:t>
      </w:r>
    </w:p>
    <w:p w14:paraId="06EDD0CF" w14:textId="77777777" w:rsidR="00677AB1" w:rsidRPr="00885A4A" w:rsidRDefault="00B82847" w:rsidP="00885A4A">
      <w:pPr>
        <w:pStyle w:val="0ListNumberAll"/>
        <w:numPr>
          <w:ilvl w:val="0"/>
          <w:numId w:val="0"/>
        </w:numPr>
        <w:ind w:left="567"/>
        <w:rPr>
          <w:lang w:val="nl-BE"/>
        </w:rPr>
      </w:pPr>
      <w:r>
        <w:rPr>
          <w:lang w:val="nl-BE"/>
        </w:rPr>
        <w:t xml:space="preserve">Een overzicht </w:t>
      </w:r>
      <w:r w:rsidR="005C2261">
        <w:rPr>
          <w:lang w:val="nl-BE"/>
        </w:rPr>
        <w:t>van het opladen van een document</w:t>
      </w:r>
      <w:r>
        <w:rPr>
          <w:lang w:val="nl-BE"/>
        </w:rPr>
        <w:t xml:space="preserve"> wordt weergegeven in het onderstaande diagram. </w:t>
      </w:r>
    </w:p>
    <w:p w14:paraId="6C703D0F" w14:textId="77777777" w:rsidR="00677AB1" w:rsidRDefault="00677AB1" w:rsidP="00885A4A">
      <w:pPr>
        <w:pStyle w:val="0ListNumberAll"/>
        <w:numPr>
          <w:ilvl w:val="0"/>
          <w:numId w:val="0"/>
        </w:numPr>
        <w:ind w:left="567"/>
        <w:jc w:val="center"/>
        <w:rPr>
          <w:b/>
        </w:rPr>
      </w:pPr>
      <w:r w:rsidRPr="00677AB1">
        <w:rPr>
          <w:b/>
          <w:noProof/>
          <w:lang w:val="nl-BE" w:eastAsia="nl-BE"/>
        </w:rPr>
        <w:lastRenderedPageBreak/>
        <w:drawing>
          <wp:inline distT="0" distB="0" distL="0" distR="0" wp14:anchorId="0FE992DD" wp14:editId="0EB3EAC0">
            <wp:extent cx="6299835" cy="300482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3004820"/>
                    </a:xfrm>
                    <a:prstGeom prst="rect">
                      <a:avLst/>
                    </a:prstGeom>
                  </pic:spPr>
                </pic:pic>
              </a:graphicData>
            </a:graphic>
          </wp:inline>
        </w:drawing>
      </w:r>
    </w:p>
    <w:p w14:paraId="28E35A91" w14:textId="77777777" w:rsidR="00677AB1" w:rsidRPr="00885A4A" w:rsidRDefault="00677AB1" w:rsidP="00885A4A">
      <w:pPr>
        <w:pStyle w:val="0ListNumberAll"/>
        <w:numPr>
          <w:ilvl w:val="0"/>
          <w:numId w:val="0"/>
        </w:numPr>
        <w:ind w:left="567"/>
        <w:rPr>
          <w:b/>
          <w:lang w:val="nl-BE"/>
        </w:rPr>
      </w:pPr>
    </w:p>
    <w:p w14:paraId="351638BB" w14:textId="77777777" w:rsidR="005C2261" w:rsidRPr="00885A4A" w:rsidRDefault="005C2261" w:rsidP="00325618">
      <w:pPr>
        <w:pStyle w:val="0ListNumberAll"/>
        <w:rPr>
          <w:b/>
          <w:lang w:val="en-GB"/>
        </w:rPr>
      </w:pPr>
      <w:proofErr w:type="spellStart"/>
      <w:r w:rsidRPr="00885A4A">
        <w:rPr>
          <w:b/>
        </w:rPr>
        <w:t>Werkstroom</w:t>
      </w:r>
      <w:proofErr w:type="spellEnd"/>
      <w:r w:rsidRPr="00885A4A">
        <w:rPr>
          <w:b/>
        </w:rPr>
        <w:t xml:space="preserve"> </w:t>
      </w:r>
      <w:proofErr w:type="spellStart"/>
      <w:r w:rsidRPr="00885A4A">
        <w:rPr>
          <w:b/>
        </w:rPr>
        <w:t>definiëren</w:t>
      </w:r>
      <w:proofErr w:type="spellEnd"/>
    </w:p>
    <w:p w14:paraId="308B1F6C" w14:textId="77777777" w:rsidR="005C2261" w:rsidRDefault="005C2261" w:rsidP="00325618">
      <w:pPr>
        <w:pStyle w:val="0ListBulletAll"/>
        <w:numPr>
          <w:ilvl w:val="0"/>
          <w:numId w:val="0"/>
        </w:numPr>
        <w:ind w:left="567"/>
        <w:rPr>
          <w:rFonts w:eastAsiaTheme="minorEastAsia"/>
        </w:rPr>
      </w:pPr>
      <w:r>
        <w:rPr>
          <w:rFonts w:eastAsiaTheme="minorEastAsia"/>
        </w:rPr>
        <w:t>Het defini</w:t>
      </w:r>
      <w:r w:rsidRPr="00325618">
        <w:rPr>
          <w:rFonts w:eastAsiaTheme="minorEastAsia"/>
        </w:rPr>
        <w:t>ëren van een werkstroom</w:t>
      </w:r>
      <w:r w:rsidR="00B82847">
        <w:rPr>
          <w:rFonts w:eastAsiaTheme="minorEastAsia"/>
        </w:rPr>
        <w:t xml:space="preserve"> </w:t>
      </w:r>
      <w:r>
        <w:rPr>
          <w:rFonts w:eastAsiaTheme="minorEastAsia"/>
        </w:rPr>
        <w:t>gebeurt</w:t>
      </w:r>
      <w:r w:rsidR="00B82847">
        <w:rPr>
          <w:rFonts w:eastAsiaTheme="minorEastAsia"/>
        </w:rPr>
        <w:t xml:space="preserve"> in de eerste stap in bovenstaande figuur. </w:t>
      </w:r>
      <w:r w:rsidR="00677AB1">
        <w:rPr>
          <w:rFonts w:eastAsiaTheme="minorEastAsia"/>
        </w:rPr>
        <w:t xml:space="preserve">Hierbij duidt de gebruiker aan </w:t>
      </w:r>
      <w:r w:rsidRPr="00677AB1">
        <w:rPr>
          <w:rFonts w:eastAsiaTheme="minorEastAsia"/>
        </w:rPr>
        <w:t>wie het document dient te ondertekenen</w:t>
      </w:r>
      <w:r w:rsidR="00677AB1">
        <w:rPr>
          <w:rFonts w:eastAsiaTheme="minorEastAsia"/>
        </w:rPr>
        <w:t xml:space="preserve"> en</w:t>
      </w:r>
      <w:r w:rsidR="00D733A1">
        <w:rPr>
          <w:rFonts w:eastAsiaTheme="minorEastAsia"/>
        </w:rPr>
        <w:t>/of</w:t>
      </w:r>
      <w:r w:rsidR="00677AB1">
        <w:rPr>
          <w:rFonts w:eastAsiaTheme="minorEastAsia"/>
        </w:rPr>
        <w:t xml:space="preserve"> </w:t>
      </w:r>
      <w:r w:rsidRPr="00677AB1">
        <w:rPr>
          <w:rFonts w:eastAsiaTheme="minorEastAsia"/>
        </w:rPr>
        <w:t>waar de handtekening in het document geplaatst</w:t>
      </w:r>
      <w:r w:rsidR="00B82847">
        <w:rPr>
          <w:rFonts w:eastAsiaTheme="minorEastAsia"/>
        </w:rPr>
        <w:t xml:space="preserve"> </w:t>
      </w:r>
      <w:r w:rsidR="00B82847" w:rsidRPr="00677AB1">
        <w:rPr>
          <w:rFonts w:eastAsiaTheme="minorEastAsia"/>
        </w:rPr>
        <w:t>moet worden</w:t>
      </w:r>
      <w:r w:rsidR="00677AB1">
        <w:rPr>
          <w:rFonts w:eastAsiaTheme="minorEastAsia"/>
        </w:rPr>
        <w:t>.</w:t>
      </w:r>
    </w:p>
    <w:p w14:paraId="644142A1" w14:textId="77777777" w:rsidR="00B82847" w:rsidRPr="00325618" w:rsidRDefault="00B82847" w:rsidP="00325618">
      <w:pPr>
        <w:pStyle w:val="0ListBulletAll"/>
        <w:numPr>
          <w:ilvl w:val="0"/>
          <w:numId w:val="0"/>
        </w:numPr>
        <w:ind w:left="567"/>
      </w:pPr>
    </w:p>
    <w:p w14:paraId="36A616DF" w14:textId="77777777" w:rsidR="005C2261" w:rsidRDefault="005C2261" w:rsidP="00325618">
      <w:pPr>
        <w:pStyle w:val="0ListNumberAll"/>
        <w:rPr>
          <w:b/>
        </w:rPr>
      </w:pPr>
      <w:r w:rsidRPr="00325618">
        <w:rPr>
          <w:b/>
          <w:lang w:val="nl-BE"/>
        </w:rPr>
        <w:t>Document ondertekenen</w:t>
      </w:r>
    </w:p>
    <w:p w14:paraId="1CC83092" w14:textId="77777777" w:rsidR="00B82847" w:rsidRDefault="00B82847" w:rsidP="00325618">
      <w:pPr>
        <w:pStyle w:val="0ListNumberAll"/>
        <w:numPr>
          <w:ilvl w:val="0"/>
          <w:numId w:val="0"/>
        </w:numPr>
        <w:ind w:left="567"/>
      </w:pPr>
      <w:r w:rsidRPr="00B82847">
        <w:rPr>
          <w:noProof/>
          <w:lang w:val="nl-BE" w:eastAsia="nl-BE"/>
        </w:rPr>
        <w:drawing>
          <wp:inline distT="0" distB="0" distL="0" distR="0" wp14:anchorId="27417FA6" wp14:editId="16CACA1D">
            <wp:extent cx="6299835" cy="25057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505710"/>
                    </a:xfrm>
                    <a:prstGeom prst="rect">
                      <a:avLst/>
                    </a:prstGeom>
                  </pic:spPr>
                </pic:pic>
              </a:graphicData>
            </a:graphic>
          </wp:inline>
        </w:drawing>
      </w:r>
    </w:p>
    <w:p w14:paraId="46FC166C" w14:textId="77777777" w:rsidR="00B82847" w:rsidRPr="00325618" w:rsidRDefault="00B82847" w:rsidP="00325618">
      <w:pPr>
        <w:pStyle w:val="0ListNumberAll"/>
        <w:numPr>
          <w:ilvl w:val="0"/>
          <w:numId w:val="0"/>
        </w:numPr>
        <w:ind w:left="567"/>
        <w:rPr>
          <w:lang w:val="nl-BE"/>
        </w:rPr>
      </w:pPr>
    </w:p>
    <w:p w14:paraId="4FF50EB7" w14:textId="77777777" w:rsidR="005C2261" w:rsidRPr="00325618" w:rsidRDefault="005C2261" w:rsidP="00325618">
      <w:pPr>
        <w:pStyle w:val="0ListNumberAll"/>
        <w:rPr>
          <w:b/>
          <w:lang w:val="nl-BE"/>
        </w:rPr>
      </w:pPr>
      <w:r w:rsidRPr="00325618">
        <w:rPr>
          <w:b/>
          <w:lang w:val="nl-BE"/>
        </w:rPr>
        <w:t>Document</w:t>
      </w:r>
      <w:r w:rsidRPr="00325618">
        <w:rPr>
          <w:rStyle w:val="0ListNumberAllChar"/>
          <w:rFonts w:eastAsiaTheme="minorHAnsi"/>
          <w:b/>
          <w:lang w:val="nl-BE"/>
        </w:rPr>
        <w:t xml:space="preserve"> </w:t>
      </w:r>
      <w:r w:rsidRPr="00325618">
        <w:rPr>
          <w:b/>
          <w:lang w:val="nl-BE"/>
        </w:rPr>
        <w:t>afladen</w:t>
      </w:r>
    </w:p>
    <w:p w14:paraId="07426863" w14:textId="77777777" w:rsidR="00677AB1" w:rsidRDefault="00B82847" w:rsidP="00325618">
      <w:pPr>
        <w:pStyle w:val="BodyText1"/>
        <w:ind w:left="567"/>
      </w:pPr>
      <w:r w:rsidRPr="00B82847">
        <w:rPr>
          <w:noProof/>
          <w:lang w:eastAsia="nl-BE"/>
        </w:rPr>
        <w:lastRenderedPageBreak/>
        <w:drawing>
          <wp:inline distT="0" distB="0" distL="0" distR="0" wp14:anchorId="7CB886F5" wp14:editId="4E1E6FB2">
            <wp:extent cx="6299835" cy="247269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2472690"/>
                    </a:xfrm>
                    <a:prstGeom prst="rect">
                      <a:avLst/>
                    </a:prstGeom>
                  </pic:spPr>
                </pic:pic>
              </a:graphicData>
            </a:graphic>
          </wp:inline>
        </w:drawing>
      </w:r>
    </w:p>
    <w:p w14:paraId="19AB52A4" w14:textId="77777777" w:rsidR="005C2261" w:rsidRDefault="005C2261" w:rsidP="00325618">
      <w:pPr>
        <w:pStyle w:val="BodyText1"/>
        <w:ind w:left="567"/>
      </w:pPr>
    </w:p>
    <w:p w14:paraId="5C8E2BA7" w14:textId="77777777" w:rsidR="00D053AC" w:rsidRDefault="00D053AC" w:rsidP="00D053AC">
      <w:pPr>
        <w:pStyle w:val="Heading3"/>
      </w:pPr>
      <w:bookmarkStart w:id="4" w:name="_Toc520360424"/>
      <w:r>
        <w:t>Kenmerken van een digitale handtekening</w:t>
      </w:r>
      <w:bookmarkEnd w:id="4"/>
      <w:r>
        <w:t xml:space="preserve"> </w:t>
      </w:r>
    </w:p>
    <w:p w14:paraId="552D89D9" w14:textId="77777777" w:rsidR="00657B9D" w:rsidRPr="00D053AC" w:rsidRDefault="00FE5044" w:rsidP="00D053AC">
      <w:pPr>
        <w:pStyle w:val="BodyText1"/>
      </w:pPr>
      <w:r w:rsidRPr="00D053AC">
        <w:rPr>
          <w:lang w:val="nl-NL"/>
        </w:rPr>
        <w:t>Een digitale handtekening garandeert de</w:t>
      </w:r>
      <w:r w:rsidRPr="00D053AC">
        <w:rPr>
          <w:rFonts w:ascii="Cambria" w:hAnsi="Cambria" w:cs="Cambria"/>
          <w:lang w:val="nl-NL"/>
        </w:rPr>
        <w:t> </w:t>
      </w:r>
      <w:r w:rsidRPr="00D053AC">
        <w:rPr>
          <w:b/>
          <w:bCs/>
          <w:lang w:val="nl-NL"/>
        </w:rPr>
        <w:t>integriteit</w:t>
      </w:r>
      <w:r w:rsidRPr="00D053AC">
        <w:rPr>
          <w:rFonts w:ascii="Cambria" w:hAnsi="Cambria" w:cs="Cambria"/>
          <w:lang w:val="nl-NL"/>
        </w:rPr>
        <w:t> </w:t>
      </w:r>
      <w:r w:rsidRPr="00D053AC">
        <w:rPr>
          <w:lang w:val="nl-NL"/>
        </w:rPr>
        <w:t>van een document: de digitale handtekening bevestigt dat het document na ondertekening niet gewijzigd werd.</w:t>
      </w:r>
    </w:p>
    <w:p w14:paraId="4F0E1E0D" w14:textId="77777777" w:rsidR="00657B9D" w:rsidRPr="00D053AC" w:rsidRDefault="00FE5044" w:rsidP="00D053AC">
      <w:pPr>
        <w:pStyle w:val="BodyText1"/>
      </w:pPr>
      <w:r w:rsidRPr="00D053AC">
        <w:rPr>
          <w:lang w:val="nl-NL"/>
        </w:rPr>
        <w:t>Een digitale handtekening met een Belgische elektronische identiteitskaart (</w:t>
      </w:r>
      <w:proofErr w:type="spellStart"/>
      <w:r w:rsidRPr="00D053AC">
        <w:rPr>
          <w:b/>
          <w:bCs/>
          <w:lang w:val="nl-NL"/>
        </w:rPr>
        <w:t>eID</w:t>
      </w:r>
      <w:proofErr w:type="spellEnd"/>
      <w:r w:rsidRPr="00D053AC">
        <w:rPr>
          <w:lang w:val="nl-NL"/>
        </w:rPr>
        <w:t>) bevestigt de</w:t>
      </w:r>
      <w:r w:rsidRPr="00D053AC">
        <w:rPr>
          <w:rFonts w:ascii="Cambria" w:hAnsi="Cambria" w:cs="Cambria"/>
          <w:lang w:val="nl-NL"/>
        </w:rPr>
        <w:t> </w:t>
      </w:r>
      <w:r w:rsidRPr="00D053AC">
        <w:rPr>
          <w:lang w:val="nl-NL"/>
        </w:rPr>
        <w:t>identiteit van de ondertekenaar.</w:t>
      </w:r>
    </w:p>
    <w:p w14:paraId="6BA3B8DA" w14:textId="77777777" w:rsidR="00657B9D" w:rsidRPr="00D053AC" w:rsidRDefault="00FE5044" w:rsidP="00D053AC">
      <w:pPr>
        <w:pStyle w:val="BodyText1"/>
      </w:pPr>
      <w:r w:rsidRPr="00D053AC">
        <w:rPr>
          <w:lang w:val="nl-NL"/>
        </w:rPr>
        <w:t>De ondertekening is</w:t>
      </w:r>
      <w:r w:rsidRPr="00D053AC">
        <w:rPr>
          <w:rFonts w:ascii="Cambria" w:hAnsi="Cambria" w:cs="Cambria"/>
          <w:lang w:val="nl-NL"/>
        </w:rPr>
        <w:t> </w:t>
      </w:r>
      <w:r w:rsidRPr="00D053AC">
        <w:rPr>
          <w:b/>
          <w:bCs/>
          <w:lang w:val="nl-NL"/>
        </w:rPr>
        <w:t>onweerlegbaar</w:t>
      </w:r>
      <w:r w:rsidRPr="00D053AC">
        <w:rPr>
          <w:lang w:val="nl-NL"/>
        </w:rPr>
        <w:t>: de ondertekenaar kan niet ontkennen dat hij/ zij het document ondertekend heeft.</w:t>
      </w:r>
    </w:p>
    <w:p w14:paraId="6CBACEE6" w14:textId="0692ED6C" w:rsidR="00E125C6" w:rsidRPr="00E125C6" w:rsidRDefault="00E125C6" w:rsidP="00E125C6">
      <w:pPr>
        <w:pStyle w:val="BodyText1"/>
      </w:pPr>
    </w:p>
    <w:p w14:paraId="55A04930" w14:textId="77777777" w:rsidR="00223460" w:rsidRDefault="00223460" w:rsidP="00223460">
      <w:pPr>
        <w:pStyle w:val="BodyText1"/>
      </w:pPr>
    </w:p>
    <w:p w14:paraId="01249C1F" w14:textId="77777777" w:rsidR="00223460" w:rsidRDefault="00223460" w:rsidP="00223460">
      <w:pPr>
        <w:pStyle w:val="Heading2"/>
      </w:pPr>
      <w:bookmarkStart w:id="5" w:name="_Toc520360425"/>
      <w:r>
        <w:t>Vraag aansluiting dienst</w:t>
      </w:r>
      <w:bookmarkEnd w:id="5"/>
      <w:r>
        <w:t xml:space="preserve"> </w:t>
      </w:r>
    </w:p>
    <w:p w14:paraId="343A10A4" w14:textId="667C265D" w:rsidR="007E3551" w:rsidRPr="009F4E83" w:rsidRDefault="006205B2" w:rsidP="009F4E83">
      <w:r w:rsidRPr="009F4E83">
        <w:t>De vraag voor aansluiting tot de Digitale Handtekenmap concretiseert zich in een intakegesprek; waarbij toegelicht wordt van de dienst inhoudt en hoe men toegang kan verkrijgen. Nadien wordt dan overgegaan tot het opstellen van een onboarding document.</w:t>
      </w:r>
      <w:r w:rsidR="00223460" w:rsidRPr="009F4E83">
        <w:t xml:space="preserve">. Dit document wordt als bijlage toegevoegd aan deze overeenkomst. De inhoud van dit document omvat technische en service management afspraken met de gebruiker. Elk voorstel tot aanpassing aan deze afspraken dient minimaal één kwartaal op voorhand aangevraagd te worden. Het Agentschap Facilitair Bedrijf zal elk voorstel evalueren en de gebruiker tijdig informeren of er aan het concreet voorstel gevolg kan gegeven worden. </w:t>
      </w:r>
      <w:bookmarkStart w:id="6" w:name="_Toc520360426"/>
      <w:r w:rsidR="007E3551" w:rsidRPr="009F4E83">
        <w:t>Gebruik van de dienst</w:t>
      </w:r>
      <w:bookmarkEnd w:id="6"/>
      <w:r w:rsidR="007E3551" w:rsidRPr="009F4E83">
        <w:t xml:space="preserve"> </w:t>
      </w:r>
    </w:p>
    <w:p w14:paraId="329D21EB" w14:textId="77777777" w:rsidR="007E3551" w:rsidRDefault="007E3551" w:rsidP="007E3551">
      <w:pPr>
        <w:pStyle w:val="Heading3"/>
      </w:pPr>
      <w:bookmarkStart w:id="7" w:name="_Toc520360427"/>
      <w:r>
        <w:t>Voorwaarden tot gebruik van de dienst</w:t>
      </w:r>
      <w:bookmarkEnd w:id="7"/>
      <w:r>
        <w:t xml:space="preserve"> </w:t>
      </w:r>
    </w:p>
    <w:p w14:paraId="512B1301" w14:textId="77777777" w:rsidR="009042E7" w:rsidRPr="00904CBE" w:rsidRDefault="009042E7" w:rsidP="009042E7">
      <w:r w:rsidRPr="00904CBE">
        <w:t xml:space="preserve">Testen en monitoring op de productieomgeving van de </w:t>
      </w:r>
      <w:r>
        <w:t>Digitale Handtekenmap</w:t>
      </w:r>
      <w:r w:rsidRPr="00904CBE">
        <w:t xml:space="preserve"> zijn niet toegestaan tenzij uitzonderlijk en met expliciete schriftelijke toestemming van </w:t>
      </w:r>
      <w:r>
        <w:t>het Agentschap Facilitair Bedrijf</w:t>
      </w:r>
      <w:r w:rsidRPr="00904CBE">
        <w:t xml:space="preserve">. </w:t>
      </w:r>
    </w:p>
    <w:p w14:paraId="7C84F702" w14:textId="77777777" w:rsidR="009042E7" w:rsidRDefault="009042E7" w:rsidP="009042E7"/>
    <w:p w14:paraId="14050C47" w14:textId="77777777" w:rsidR="009042E7" w:rsidRDefault="009042E7" w:rsidP="009042E7">
      <w:r w:rsidRPr="00904CBE">
        <w:t xml:space="preserve">De richtlijnen van </w:t>
      </w:r>
      <w:r>
        <w:t>het Agentschap Facilitair Bedrijf</w:t>
      </w:r>
      <w:r w:rsidRPr="00904CBE">
        <w:t xml:space="preserve"> kunnen een migratie opleggen van de bestaande </w:t>
      </w:r>
      <w:r>
        <w:t>Digitale Handtekenmap</w:t>
      </w:r>
      <w:r w:rsidRPr="00904CBE">
        <w:t xml:space="preserve"> naar een nieuwe versie ervan. In dit geval heeft de gebruiker een periode van 6 </w:t>
      </w:r>
      <w:r w:rsidRPr="00904CBE">
        <w:lastRenderedPageBreak/>
        <w:t xml:space="preserve">maanden vanaf de terbeschikkingstelling van de nieuwe dienst om over te gaan tot de implementatie tenzij dit anders met </w:t>
      </w:r>
      <w:r>
        <w:t>het Agentschap Facilitair Bedrijf</w:t>
      </w:r>
      <w:r w:rsidRPr="00904CBE">
        <w:t xml:space="preserve"> is overeengekomen. </w:t>
      </w:r>
      <w:r>
        <w:t>Het Agentschap Facilitair Bedrijf</w:t>
      </w:r>
      <w:r w:rsidRPr="00904CBE">
        <w:t xml:space="preserve"> heeft na deze periode geen verplichting meer tot het ter beschikking stellen of het onderhouden van oudere versies. </w:t>
      </w:r>
    </w:p>
    <w:p w14:paraId="20B4BFB6" w14:textId="77777777" w:rsidR="009042E7" w:rsidRDefault="009042E7" w:rsidP="009042E7"/>
    <w:p w14:paraId="512B5A45" w14:textId="77777777" w:rsidR="009042E7" w:rsidRDefault="009042E7" w:rsidP="009042E7">
      <w:pPr>
        <w:pStyle w:val="Heading3"/>
      </w:pPr>
      <w:bookmarkStart w:id="8" w:name="_Toc520360428"/>
      <w:r>
        <w:t>Rollen en verantwoordelijkheden verbonden aan de dienst</w:t>
      </w:r>
      <w:bookmarkEnd w:id="8"/>
      <w:r>
        <w:t xml:space="preserve"> </w:t>
      </w:r>
    </w:p>
    <w:p w14:paraId="0732E8E7" w14:textId="77777777" w:rsidR="009042E7" w:rsidRPr="00904CBE" w:rsidRDefault="009042E7" w:rsidP="009042E7">
      <w:pPr>
        <w:pStyle w:val="BodyText1"/>
      </w:pPr>
      <w:r w:rsidRPr="00904CBE">
        <w:t xml:space="preserve">Het is de verantwoordelijkheid van de gebruiker om er voor te zorgen dat zijn toepassing: </w:t>
      </w:r>
    </w:p>
    <w:p w14:paraId="471DA59B" w14:textId="77777777" w:rsidR="009042E7" w:rsidRPr="00904CBE" w:rsidRDefault="009042E7" w:rsidP="009042E7">
      <w:pPr>
        <w:pStyle w:val="BodyText1"/>
        <w:numPr>
          <w:ilvl w:val="0"/>
          <w:numId w:val="20"/>
        </w:numPr>
      </w:pPr>
      <w:r w:rsidRPr="00904CBE">
        <w:t xml:space="preserve">het antwoord van de </w:t>
      </w:r>
      <w:r>
        <w:t>Digitale Handtekenmap</w:t>
      </w:r>
      <w:r w:rsidRPr="00904CBE">
        <w:t xml:space="preserve"> correct interpreteert;</w:t>
      </w:r>
    </w:p>
    <w:p w14:paraId="57671448" w14:textId="77777777" w:rsidR="009042E7" w:rsidRPr="00904CBE" w:rsidRDefault="009042E7" w:rsidP="009042E7">
      <w:pPr>
        <w:pStyle w:val="BodyText1"/>
        <w:numPr>
          <w:ilvl w:val="0"/>
          <w:numId w:val="20"/>
        </w:numPr>
      </w:pPr>
      <w:r w:rsidRPr="00904CBE">
        <w:t>voldoende beveiligd is;</w:t>
      </w:r>
    </w:p>
    <w:p w14:paraId="2881FA5B" w14:textId="77777777" w:rsidR="009042E7" w:rsidRPr="00904CBE" w:rsidRDefault="009042E7" w:rsidP="009042E7">
      <w:pPr>
        <w:pStyle w:val="BodyText1"/>
        <w:numPr>
          <w:ilvl w:val="0"/>
          <w:numId w:val="20"/>
        </w:numPr>
      </w:pPr>
      <w:r w:rsidRPr="00904CBE">
        <w:t>de certificaten op correcte wijze valideert;</w:t>
      </w:r>
    </w:p>
    <w:p w14:paraId="1D6E33A0" w14:textId="77777777" w:rsidR="009042E7" w:rsidRDefault="009042E7" w:rsidP="009042E7">
      <w:pPr>
        <w:pStyle w:val="BodyText1"/>
      </w:pPr>
    </w:p>
    <w:p w14:paraId="27BF4E4E" w14:textId="77777777" w:rsidR="009042E7" w:rsidRDefault="009042E7" w:rsidP="009042E7">
      <w:pPr>
        <w:pStyle w:val="BodyText1"/>
      </w:pPr>
      <w:r w:rsidRPr="009042E7">
        <w:t xml:space="preserve">De gebruiker is zelf verantwoordelijk voor de inhoud van de documenten die hij oplaadt </w:t>
      </w:r>
      <w:r>
        <w:t xml:space="preserve">op de Digitale Handtekenmap. </w:t>
      </w:r>
    </w:p>
    <w:p w14:paraId="712BBD41" w14:textId="77777777" w:rsidR="009042E7" w:rsidRDefault="009042E7" w:rsidP="009042E7">
      <w:pPr>
        <w:pStyle w:val="BodyText1"/>
      </w:pPr>
    </w:p>
    <w:p w14:paraId="36086C49" w14:textId="77777777" w:rsidR="009042E7" w:rsidRDefault="009042E7" w:rsidP="009042E7">
      <w:pPr>
        <w:pStyle w:val="BodyText1"/>
      </w:pPr>
      <w:r>
        <w:t>De gebruiker verklaart er zich van bewust te zijn dat de Digitale Handteke</w:t>
      </w:r>
      <w:r w:rsidR="00C9644E">
        <w:t>n</w:t>
      </w:r>
      <w:r>
        <w:t xml:space="preserve">map niet als archief kan en mag worden gebruikt. De gebruiker is zelf verantwoordelijk in het voorzien van een gepast archief dat aan zijn noden beantwoordt.  </w:t>
      </w:r>
    </w:p>
    <w:p w14:paraId="7C2F0827" w14:textId="77777777" w:rsidR="00ED02E3" w:rsidRDefault="00ED02E3" w:rsidP="009042E7">
      <w:pPr>
        <w:pStyle w:val="BodyText1"/>
      </w:pPr>
    </w:p>
    <w:p w14:paraId="3358C5FE" w14:textId="77777777" w:rsidR="00ED02E3" w:rsidRDefault="00ED02E3" w:rsidP="009042E7">
      <w:pPr>
        <w:pStyle w:val="BodyText1"/>
      </w:pPr>
      <w:r>
        <w:t xml:space="preserve">De gebruiker verklaart er zich van bewust te zijn dat een digitale handtekening geen rechtsgeldigheid heeft indien deze wordt afgedrukt op papier. </w:t>
      </w:r>
    </w:p>
    <w:p w14:paraId="6FB064A2" w14:textId="77777777" w:rsidR="009042E7" w:rsidRDefault="009042E7" w:rsidP="009042E7">
      <w:pPr>
        <w:pStyle w:val="BodyText1"/>
      </w:pPr>
    </w:p>
    <w:p w14:paraId="5D118001" w14:textId="77777777" w:rsidR="009042E7" w:rsidRDefault="00970383" w:rsidP="009042E7">
      <w:pPr>
        <w:pStyle w:val="BodyText1"/>
        <w:rPr>
          <w:rFonts w:cs="Arial"/>
          <w:szCs w:val="20"/>
        </w:rPr>
      </w:pPr>
      <w:r>
        <w:rPr>
          <w:rFonts w:cs="Arial"/>
          <w:szCs w:val="20"/>
        </w:rPr>
        <w:t xml:space="preserve">De gebruiker verklaart er zich van bewust te zijn dat </w:t>
      </w:r>
      <w:r>
        <w:rPr>
          <w:rFonts w:cs="Arial"/>
          <w:szCs w:val="20"/>
          <w:lang w:val="nl-NL"/>
        </w:rPr>
        <w:t>‘</w:t>
      </w:r>
      <w:proofErr w:type="spellStart"/>
      <w:r>
        <w:rPr>
          <w:rFonts w:cs="Arial"/>
          <w:szCs w:val="20"/>
          <w:lang w:val="nl-NL"/>
        </w:rPr>
        <w:t>Bulksigning</w:t>
      </w:r>
      <w:proofErr w:type="spellEnd"/>
      <w:r>
        <w:rPr>
          <w:rFonts w:cs="Arial"/>
          <w:szCs w:val="20"/>
          <w:lang w:val="nl-NL"/>
        </w:rPr>
        <w:t xml:space="preserve">’ </w:t>
      </w:r>
      <w:r w:rsidRPr="00970383">
        <w:rPr>
          <w:rFonts w:cs="Arial"/>
          <w:bCs/>
          <w:szCs w:val="20"/>
          <w:lang w:val="nl-NL"/>
        </w:rPr>
        <w:t>juridisch geldig</w:t>
      </w:r>
      <w:r>
        <w:rPr>
          <w:rFonts w:cs="Arial"/>
          <w:szCs w:val="20"/>
          <w:lang w:val="nl-NL"/>
        </w:rPr>
        <w:t xml:space="preserve"> is</w:t>
      </w:r>
      <w:r w:rsidRPr="00970383">
        <w:rPr>
          <w:rFonts w:cs="Arial"/>
          <w:szCs w:val="20"/>
          <w:lang w:val="nl-NL"/>
        </w:rPr>
        <w:t xml:space="preserve"> op voorwaarde dat er duidelijk wordt aangegeven wat getekend gaat worden en wat getekend is.</w:t>
      </w:r>
    </w:p>
    <w:p w14:paraId="03688899" w14:textId="77777777" w:rsidR="009042E7" w:rsidRPr="009042E7" w:rsidRDefault="009042E7" w:rsidP="009042E7">
      <w:pPr>
        <w:pStyle w:val="BodyText1"/>
      </w:pPr>
    </w:p>
    <w:p w14:paraId="5C4D0E14" w14:textId="77777777" w:rsidR="007E3551" w:rsidRDefault="009042E7" w:rsidP="009042E7">
      <w:pPr>
        <w:pStyle w:val="Heading3"/>
      </w:pPr>
      <w:bookmarkStart w:id="9" w:name="_Toc520360429"/>
      <w:r>
        <w:t>Kosten verbonden aan deze dienst</w:t>
      </w:r>
      <w:bookmarkEnd w:id="9"/>
      <w:r>
        <w:t xml:space="preserve">  </w:t>
      </w:r>
    </w:p>
    <w:p w14:paraId="1321ED76" w14:textId="77777777" w:rsidR="009042E7" w:rsidRDefault="009042E7" w:rsidP="009042E7">
      <w:pPr>
        <w:pStyle w:val="BodyText1"/>
      </w:pPr>
      <w:r>
        <w:t xml:space="preserve">Het gebruik van deze dienst is gratis. </w:t>
      </w:r>
    </w:p>
    <w:p w14:paraId="179F7354" w14:textId="77777777" w:rsidR="009042E7" w:rsidRDefault="009042E7" w:rsidP="009042E7">
      <w:pPr>
        <w:pStyle w:val="BodyText1"/>
      </w:pPr>
      <w:r>
        <w:t xml:space="preserve">Kosten verbonden aan een integratie met de Digitale Handtekemap API dienen wel door de gebruiker gedragen te worden. </w:t>
      </w:r>
    </w:p>
    <w:p w14:paraId="5B181E7A" w14:textId="77777777" w:rsidR="009042E7" w:rsidRDefault="009042E7" w:rsidP="009042E7">
      <w:pPr>
        <w:pStyle w:val="BodyText1"/>
      </w:pPr>
    </w:p>
    <w:p w14:paraId="47561AAB" w14:textId="77777777" w:rsidR="00C61844" w:rsidRDefault="00C61844" w:rsidP="00DD5E17">
      <w:pPr>
        <w:pStyle w:val="Heading1"/>
      </w:pPr>
      <w:bookmarkStart w:id="10" w:name="_Toc520360430"/>
      <w:r>
        <w:t>Privacybeleid</w:t>
      </w:r>
      <w:bookmarkEnd w:id="10"/>
    </w:p>
    <w:p w14:paraId="4D49DE9F" w14:textId="77777777" w:rsidR="00083786" w:rsidRDefault="00C61844" w:rsidP="00083786">
      <w:pPr>
        <w:pStyle w:val="BodyText1"/>
      </w:pPr>
      <w:r>
        <w:t xml:space="preserve">De toegang tot de Digitale Handtekenmap verloopt via het Vo Gebruikersbeheer. De lokale beheerder van de organisatie dient het recht “Handtekenmap” toe te kennen aan de eindgebruiker(s). </w:t>
      </w:r>
      <w:r w:rsidR="00083786">
        <w:t>De Digitale Handtekenmap waarborgt dat het VO Gebruikersbeheer voldoet aan alle noodzakelijke vereisten van de regelgeving inzake gegevensbescherming.</w:t>
      </w:r>
    </w:p>
    <w:p w14:paraId="25EE6510" w14:textId="77777777" w:rsidR="00C61844" w:rsidRDefault="00C61844" w:rsidP="00C61844">
      <w:pPr>
        <w:pStyle w:val="BodyText1"/>
      </w:pPr>
    </w:p>
    <w:p w14:paraId="45A7CE7C" w14:textId="77777777" w:rsidR="00C61844" w:rsidRDefault="00C61844" w:rsidP="00C61844">
      <w:pPr>
        <w:pStyle w:val="BodyText1"/>
      </w:pPr>
      <w:r>
        <w:lastRenderedPageBreak/>
        <w:t>Na toekenning van het recht zal de toegang tot de Handtekenmap geprovisioneerd worden op basis van het ingevulde mailadres in het Vo Gebruikersbeheer.</w:t>
      </w:r>
    </w:p>
    <w:p w14:paraId="51A94350" w14:textId="77777777" w:rsidR="00C61844" w:rsidRDefault="00C61844" w:rsidP="00C61844">
      <w:pPr>
        <w:pStyle w:val="BodyText1"/>
      </w:pPr>
    </w:p>
    <w:p w14:paraId="65882CDA" w14:textId="77777777" w:rsidR="00C9658B" w:rsidRDefault="00C9658B" w:rsidP="00DD5E17">
      <w:pPr>
        <w:pStyle w:val="Heading2"/>
      </w:pPr>
      <w:r>
        <w:t>WIe verwerkt de persoonsgegevens?</w:t>
      </w:r>
    </w:p>
    <w:p w14:paraId="342D8A67" w14:textId="77777777" w:rsidR="00C9658B" w:rsidRDefault="00C9658B" w:rsidP="00C61844">
      <w:pPr>
        <w:pStyle w:val="BodyText1"/>
      </w:pPr>
      <w:r>
        <w:t>De persoonsgegevens worden verwerkt Het Facilitair Bedrijf, Havenlaan 88, bus 60, 1000 Brussel in het kader van haar toepassing genaamd de Digitale Handtekenmap.</w:t>
      </w:r>
    </w:p>
    <w:p w14:paraId="522357C6" w14:textId="77777777" w:rsidR="00C9658B" w:rsidRDefault="00C9658B" w:rsidP="00DD5E17">
      <w:pPr>
        <w:pStyle w:val="Heading2"/>
      </w:pPr>
      <w:r>
        <w:t>Welke persoonsgegevens worden er verwerkt en waarom</w:t>
      </w:r>
      <w:r w:rsidR="00D143A7">
        <w:t>?</w:t>
      </w:r>
    </w:p>
    <w:p w14:paraId="30EB3646" w14:textId="2B1FFF44" w:rsidR="00D143A7" w:rsidRDefault="00C61844" w:rsidP="00C61844">
      <w:pPr>
        <w:pStyle w:val="BodyText1"/>
      </w:pPr>
      <w:r>
        <w:t xml:space="preserve">De </w:t>
      </w:r>
      <w:r w:rsidR="00C9658B">
        <w:t xml:space="preserve">digitale handtekenmap verwerkt enkel uw </w:t>
      </w:r>
      <w:r>
        <w:t>naam en e-mailadres</w:t>
      </w:r>
      <w:r w:rsidR="00C9658B">
        <w:t xml:space="preserve"> zoals</w:t>
      </w:r>
      <w:r>
        <w:t xml:space="preserve"> u </w:t>
      </w:r>
      <w:r w:rsidR="00C9658B">
        <w:t xml:space="preserve">die </w:t>
      </w:r>
      <w:r>
        <w:t>verstrekt in het kader van de door u gewenste toegang tot de Digitale Handtekenmap</w:t>
      </w:r>
      <w:r w:rsidR="00D143A7">
        <w:t xml:space="preserve">. Zo worden </w:t>
      </w:r>
      <w:r w:rsidR="00273CC5">
        <w:t>uw persoonsgegevens</w:t>
      </w:r>
      <w:r w:rsidR="00D143A7">
        <w:t xml:space="preserve"> verwerkt om uw account aan te maken</w:t>
      </w:r>
      <w:r w:rsidR="00273CC5">
        <w:t>, u</w:t>
      </w:r>
      <w:r w:rsidR="00D143A7">
        <w:t xml:space="preserve"> noodzakelijke meldingen te sturen bij gewijzigde documenten en de contac</w:t>
      </w:r>
      <w:r w:rsidR="00D20ED1">
        <w:t>t</w:t>
      </w:r>
      <w:r w:rsidR="00D143A7">
        <w:t>personen te informeren bij onbeschikbaarheden of nieuwigheden</w:t>
      </w:r>
      <w:r>
        <w:t>,</w:t>
      </w:r>
      <w:r w:rsidR="00D143A7">
        <w:t>, in overeenstemming met deze overeenkomst.</w:t>
      </w:r>
      <w:r w:rsidR="00C9658B">
        <w:t xml:space="preserve"> </w:t>
      </w:r>
    </w:p>
    <w:p w14:paraId="4A8DF21F" w14:textId="613934B1" w:rsidR="00C61844" w:rsidRDefault="00D143A7" w:rsidP="00C61844">
      <w:pPr>
        <w:pStyle w:val="BodyText1"/>
      </w:pPr>
      <w:r>
        <w:t xml:space="preserve">Desgevallend, kunnen deze </w:t>
      </w:r>
      <w:r w:rsidR="00C9658B">
        <w:t xml:space="preserve">persoonsgegevens </w:t>
      </w:r>
      <w:r>
        <w:t>worden</w:t>
      </w:r>
      <w:r w:rsidR="00C9658B">
        <w:t xml:space="preserve"> </w:t>
      </w:r>
      <w:r>
        <w:t>aangewend</w:t>
      </w:r>
      <w:r w:rsidR="00C61844">
        <w:t xml:space="preserve"> </w:t>
      </w:r>
      <w:r w:rsidR="002F5125">
        <w:t xml:space="preserve">aangewend voor het gerechtvaardigde belang van de beveiliging </w:t>
      </w:r>
      <w:r w:rsidR="00C61844">
        <w:t>tegen onrechtmatig gebruik van die informatie of elektronische diensten</w:t>
      </w:r>
      <w:r>
        <w:t>, waartoe Het Facilitair Bedrijf een gerechtvaardigd belang heeft</w:t>
      </w:r>
    </w:p>
    <w:p w14:paraId="149A5B50" w14:textId="592D7FBD" w:rsidR="00083786" w:rsidRDefault="00C61844" w:rsidP="00DD5E17">
      <w:pPr>
        <w:jc w:val="both"/>
        <w:rPr>
          <w:color w:val="212121"/>
        </w:rPr>
      </w:pPr>
      <w:r w:rsidRPr="00473F6B">
        <w:t xml:space="preserve">Wij doen er alles aan om uw privacy te waarborgen en gaan daarom zorgvuldig om met </w:t>
      </w:r>
      <w:r>
        <w:t xml:space="preserve">uw </w:t>
      </w:r>
      <w:r w:rsidRPr="00473F6B">
        <w:t xml:space="preserve">persoonsgegevens. </w:t>
      </w:r>
      <w:r>
        <w:t xml:space="preserve">Hierbij houden we ons </w:t>
      </w:r>
      <w:r w:rsidRPr="00473F6B">
        <w:t>in alle gevallen aan de toepasselijke wet- en regelgeving, waaronder de Algemene Verordening Gegevensbescherming</w:t>
      </w:r>
      <w:r w:rsidR="00273CC5">
        <w:t xml:space="preserve"> en verklaren dat wij hiertoe passende technische en organisatorische maatregelen hebben genomen.</w:t>
      </w:r>
    </w:p>
    <w:p w14:paraId="506D2156" w14:textId="4ED128AB" w:rsidR="00DD7866" w:rsidRDefault="00DD7866" w:rsidP="007B64BE">
      <w:pPr>
        <w:jc w:val="both"/>
        <w:rPr>
          <w:color w:val="212121"/>
        </w:rPr>
      </w:pPr>
      <w:r>
        <w:t xml:space="preserve">De persoonsgegevens worden niet langer bijgehouden dan vereist voor de uitvoering van deze overeenkomst. Indien u vragen heeft met betrekking tot de verwerkingen van uw persoonsgegevens door de Digitale Handtekenmap of indien u uw rechten wil uitoefenen (inzage, verbetering, verwijdering, beperking of bezwaar of een klacht bij de toezichthoudende overheid), kan u steeds de DPO van Het Facilitair Bedrijf contacteren op </w:t>
      </w:r>
      <w:hyperlink r:id="rId16" w:history="1">
        <w:r>
          <w:rPr>
            <w:rStyle w:val="Hyperlink"/>
          </w:rPr>
          <w:t>dpo.hetfacilitairbedrijf@vlaanderen.be</w:t>
        </w:r>
      </w:hyperlink>
      <w:r w:rsidRPr="007B64BE">
        <w:rPr>
          <w:color w:val="212121"/>
        </w:rPr>
        <w:t>.</w:t>
      </w:r>
    </w:p>
    <w:p w14:paraId="4911F9DE" w14:textId="77777777" w:rsidR="00DD7866" w:rsidRDefault="00DD7866" w:rsidP="007B64BE">
      <w:pPr>
        <w:jc w:val="both"/>
      </w:pPr>
    </w:p>
    <w:p w14:paraId="00ADC6BC" w14:textId="361EA357" w:rsidR="00083786" w:rsidRPr="00DD5E17" w:rsidRDefault="00083786" w:rsidP="007B64BE">
      <w:pPr>
        <w:jc w:val="both"/>
        <w:rPr>
          <w:color w:val="212121"/>
        </w:rPr>
      </w:pPr>
      <w:r>
        <w:t>Van zodra u geen toegang meer wenst tot de dienst Digitale Handtekenmap en/of deze overeenkomst wordt beëindigd, zullen uw persoonsgegevens</w:t>
      </w:r>
      <w:r w:rsidR="007B64BE">
        <w:t xml:space="preserve"> </w:t>
      </w:r>
      <w:r>
        <w:t>worden worden verwijderd.</w:t>
      </w:r>
    </w:p>
    <w:p w14:paraId="25ADD664" w14:textId="77777777" w:rsidR="00111BE5" w:rsidRDefault="00111BE5" w:rsidP="00DD5E17">
      <w:pPr>
        <w:pStyle w:val="Heading2"/>
      </w:pPr>
      <w:r>
        <w:t>Wie ontvangt de persoonsgegevens?</w:t>
      </w:r>
    </w:p>
    <w:p w14:paraId="190687BC" w14:textId="77777777" w:rsidR="00111BE5" w:rsidRDefault="00111BE5" w:rsidP="009F04B6">
      <w:pPr>
        <w:pStyle w:val="BodyText1"/>
      </w:pPr>
      <w:r>
        <w:t>Het Facilitair Bedrijf zal geen verwerkers aanstellen, tenzij ze hiermee een overeenkomst heeft gesloten, met daarin de specifieke verplichtingen aangaande de bescherming van de persoonsgegevens</w:t>
      </w:r>
    </w:p>
    <w:p w14:paraId="2A91E844" w14:textId="77777777" w:rsidR="00111BE5" w:rsidRDefault="00111BE5" w:rsidP="009F04B6">
      <w:pPr>
        <w:pStyle w:val="BodyText1"/>
        <w:ind w:left="720"/>
      </w:pPr>
      <w:r>
        <w:t xml:space="preserve">Zij zal eveneens geen persoonsgegevens doorgeven aan andere partijen, tenzij de ontvangende partij de nodige waarborgen heeft genomen om de persoonsgegevens te beschermen </w:t>
      </w:r>
    </w:p>
    <w:p w14:paraId="627DFD0A" w14:textId="77777777" w:rsidR="009042E7" w:rsidRDefault="009042E7" w:rsidP="009042E7">
      <w:pPr>
        <w:pStyle w:val="Heading1"/>
      </w:pPr>
      <w:bookmarkStart w:id="11" w:name="_Toc520360432"/>
      <w:r>
        <w:lastRenderedPageBreak/>
        <w:t>Service Levels</w:t>
      </w:r>
      <w:bookmarkEnd w:id="11"/>
      <w:r>
        <w:t xml:space="preserve"> </w:t>
      </w:r>
    </w:p>
    <w:p w14:paraId="16614745" w14:textId="77777777" w:rsidR="009042E7" w:rsidRDefault="009042E7" w:rsidP="009042E7">
      <w:pPr>
        <w:pStyle w:val="BodyText1"/>
      </w:pPr>
      <w:r w:rsidRPr="00904CBE">
        <w:t xml:space="preserve">Buiten een onderschreven overeenkomst in een specifiek SLA document met betrekking tot dienstverlening, gebeurt de huidige dienstverlening op basis van “Best Effort”. </w:t>
      </w:r>
    </w:p>
    <w:p w14:paraId="2CF7E55A" w14:textId="77777777" w:rsidR="009042E7" w:rsidRPr="009042E7" w:rsidRDefault="009042E7" w:rsidP="009042E7">
      <w:pPr>
        <w:pStyle w:val="BodyText1"/>
      </w:pPr>
    </w:p>
    <w:p w14:paraId="3D268BE1" w14:textId="77777777" w:rsidR="00223460" w:rsidRDefault="00FE639A" w:rsidP="00FE639A">
      <w:pPr>
        <w:pStyle w:val="Heading2"/>
      </w:pPr>
      <w:bookmarkStart w:id="12" w:name="_Toc520360433"/>
      <w:r>
        <w:t>Beschikbaarheid</w:t>
      </w:r>
      <w:bookmarkEnd w:id="12"/>
      <w:r>
        <w:t xml:space="preserve"> </w:t>
      </w:r>
    </w:p>
    <w:p w14:paraId="0AD11CF2" w14:textId="77777777" w:rsidR="00FE639A" w:rsidRDefault="00FE639A" w:rsidP="00FE639A">
      <w:pPr>
        <w:pStyle w:val="BodyText1"/>
      </w:pPr>
      <w:r>
        <w:t>De Digitale Handteke</w:t>
      </w:r>
      <w:r w:rsidR="00681C97">
        <w:t>n</w:t>
      </w:r>
      <w:r>
        <w:t xml:space="preserve">map is </w:t>
      </w:r>
      <w:r w:rsidR="007C7E8C">
        <w:t xml:space="preserve">beschikbaar tijdens </w:t>
      </w:r>
      <w:r w:rsidR="00893866">
        <w:t xml:space="preserve">de </w:t>
      </w:r>
      <w:r w:rsidR="007C7E8C">
        <w:t xml:space="preserve">uitgebreide werkuren. Volgend </w:t>
      </w:r>
      <w:r w:rsidR="00893866">
        <w:t xml:space="preserve">schema geeft een overzicht van het dienstenvenster en bijbehorende dienstenniveaus: </w:t>
      </w:r>
    </w:p>
    <w:tbl>
      <w:tblPr>
        <w:tblW w:w="8733" w:type="dxa"/>
        <w:tblCellMar>
          <w:left w:w="0" w:type="dxa"/>
          <w:right w:w="0" w:type="dxa"/>
        </w:tblCellMar>
        <w:tblLook w:val="0420" w:firstRow="1" w:lastRow="0" w:firstColumn="0" w:lastColumn="0" w:noHBand="0" w:noVBand="1"/>
      </w:tblPr>
      <w:tblGrid>
        <w:gridCol w:w="1195"/>
        <w:gridCol w:w="1076"/>
        <w:gridCol w:w="1075"/>
        <w:gridCol w:w="1076"/>
        <w:gridCol w:w="1076"/>
        <w:gridCol w:w="1079"/>
        <w:gridCol w:w="1075"/>
        <w:gridCol w:w="1075"/>
        <w:gridCol w:w="6"/>
      </w:tblGrid>
      <w:tr w:rsidR="00893866" w:rsidRPr="00893866" w14:paraId="2F3DA76E" w14:textId="77777777" w:rsidTr="00893866">
        <w:trPr>
          <w:gridAfter w:val="1"/>
          <w:wAfter w:w="6" w:type="dxa"/>
          <w:trHeight w:val="531"/>
        </w:trPr>
        <w:tc>
          <w:tcPr>
            <w:tcW w:w="1195" w:type="dxa"/>
            <w:tcBorders>
              <w:top w:val="single" w:sz="4" w:space="0" w:color="auto"/>
              <w:left w:val="single" w:sz="4" w:space="0" w:color="auto"/>
              <w:bottom w:val="single" w:sz="24" w:space="0" w:color="FFFFFF"/>
              <w:right w:val="single" w:sz="8" w:space="0" w:color="FFFFFF"/>
            </w:tcBorders>
            <w:shd w:val="clear" w:color="auto" w:fill="FFF200"/>
            <w:tcMar>
              <w:top w:w="72" w:type="dxa"/>
              <w:left w:w="144" w:type="dxa"/>
              <w:bottom w:w="72" w:type="dxa"/>
              <w:right w:w="144" w:type="dxa"/>
            </w:tcMar>
            <w:hideMark/>
          </w:tcPr>
          <w:p w14:paraId="13501A1A" w14:textId="77777777" w:rsidR="00893866" w:rsidRPr="00893866" w:rsidRDefault="00893866" w:rsidP="00893866">
            <w:pPr>
              <w:pStyle w:val="BodyText1"/>
            </w:pP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0306150A" w14:textId="77777777" w:rsidR="00893866" w:rsidRPr="00893866" w:rsidRDefault="00893866" w:rsidP="00893866">
            <w:pPr>
              <w:pStyle w:val="BodyText1"/>
            </w:pPr>
            <w:r w:rsidRPr="00893866">
              <w:rPr>
                <w:b/>
                <w:bCs/>
              </w:rPr>
              <w:t>Ma</w:t>
            </w: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1B61DFF3" w14:textId="77777777" w:rsidR="00893866" w:rsidRPr="00893866" w:rsidRDefault="00893866" w:rsidP="00893866">
            <w:pPr>
              <w:pStyle w:val="BodyText1"/>
            </w:pPr>
            <w:r w:rsidRPr="00893866">
              <w:rPr>
                <w:b/>
                <w:bCs/>
              </w:rPr>
              <w:t>Di</w:t>
            </w: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14D9336A" w14:textId="77777777" w:rsidR="00893866" w:rsidRPr="00893866" w:rsidRDefault="00893866" w:rsidP="00893866">
            <w:pPr>
              <w:pStyle w:val="BodyText1"/>
            </w:pPr>
            <w:r w:rsidRPr="00893866">
              <w:rPr>
                <w:b/>
                <w:bCs/>
              </w:rPr>
              <w:t>Wo</w:t>
            </w: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6B963495" w14:textId="77777777" w:rsidR="00893866" w:rsidRPr="00893866" w:rsidRDefault="00893866" w:rsidP="00893866">
            <w:pPr>
              <w:pStyle w:val="BodyText1"/>
            </w:pPr>
            <w:r w:rsidRPr="00893866">
              <w:rPr>
                <w:b/>
                <w:bCs/>
              </w:rPr>
              <w:t>Do</w:t>
            </w: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7C6C387A" w14:textId="77777777" w:rsidR="00893866" w:rsidRPr="00893866" w:rsidRDefault="00893866" w:rsidP="00893866">
            <w:pPr>
              <w:pStyle w:val="BodyText1"/>
            </w:pPr>
            <w:r w:rsidRPr="00893866">
              <w:rPr>
                <w:b/>
                <w:bCs/>
              </w:rPr>
              <w:t>Vr</w:t>
            </w:r>
          </w:p>
        </w:tc>
        <w:tc>
          <w:tcPr>
            <w:tcW w:w="1076" w:type="dxa"/>
            <w:tcBorders>
              <w:top w:val="single" w:sz="4" w:space="0" w:color="auto"/>
              <w:left w:val="single" w:sz="8" w:space="0" w:color="FFFFFF"/>
              <w:bottom w:val="single" w:sz="24" w:space="0" w:color="FFFFFF"/>
              <w:right w:val="single" w:sz="8" w:space="0" w:color="FFFFFF"/>
            </w:tcBorders>
            <w:shd w:val="clear" w:color="auto" w:fill="FFF200"/>
            <w:tcMar>
              <w:top w:w="72" w:type="dxa"/>
              <w:left w:w="144" w:type="dxa"/>
              <w:bottom w:w="72" w:type="dxa"/>
              <w:right w:w="144" w:type="dxa"/>
            </w:tcMar>
            <w:hideMark/>
          </w:tcPr>
          <w:p w14:paraId="5EBFA65E" w14:textId="77777777" w:rsidR="00893866" w:rsidRPr="00893866" w:rsidRDefault="00893866" w:rsidP="00893866">
            <w:pPr>
              <w:pStyle w:val="BodyText1"/>
            </w:pPr>
            <w:r w:rsidRPr="00893866">
              <w:rPr>
                <w:b/>
                <w:bCs/>
              </w:rPr>
              <w:t>Za</w:t>
            </w:r>
          </w:p>
        </w:tc>
        <w:tc>
          <w:tcPr>
            <w:tcW w:w="1076" w:type="dxa"/>
            <w:tcBorders>
              <w:top w:val="single" w:sz="4" w:space="0" w:color="auto"/>
              <w:left w:val="single" w:sz="8" w:space="0" w:color="FFFFFF"/>
              <w:bottom w:val="single" w:sz="24" w:space="0" w:color="FFFFFF"/>
              <w:right w:val="single" w:sz="4" w:space="0" w:color="auto"/>
            </w:tcBorders>
            <w:shd w:val="clear" w:color="auto" w:fill="FFF200"/>
            <w:tcMar>
              <w:top w:w="72" w:type="dxa"/>
              <w:left w:w="144" w:type="dxa"/>
              <w:bottom w:w="72" w:type="dxa"/>
              <w:right w:w="144" w:type="dxa"/>
            </w:tcMar>
            <w:hideMark/>
          </w:tcPr>
          <w:p w14:paraId="795E3C56" w14:textId="77777777" w:rsidR="00893866" w:rsidRPr="00893866" w:rsidRDefault="00893866" w:rsidP="00893866">
            <w:pPr>
              <w:pStyle w:val="BodyText1"/>
            </w:pPr>
            <w:r w:rsidRPr="00893866">
              <w:rPr>
                <w:b/>
                <w:bCs/>
              </w:rPr>
              <w:t>Zo</w:t>
            </w:r>
          </w:p>
        </w:tc>
      </w:tr>
      <w:tr w:rsidR="00893866" w:rsidRPr="00893866" w14:paraId="05833349" w14:textId="77777777" w:rsidTr="00893866">
        <w:trPr>
          <w:trHeight w:val="531"/>
        </w:trPr>
        <w:tc>
          <w:tcPr>
            <w:tcW w:w="1195" w:type="dxa"/>
            <w:tcBorders>
              <w:top w:val="single" w:sz="24" w:space="0" w:color="FFFFFF"/>
              <w:left w:val="single" w:sz="4" w:space="0" w:color="auto"/>
              <w:bottom w:val="single" w:sz="8" w:space="0" w:color="FFFFFF"/>
              <w:right w:val="single" w:sz="8" w:space="0" w:color="FFFFFF"/>
            </w:tcBorders>
            <w:shd w:val="clear" w:color="auto" w:fill="FFFACB"/>
            <w:tcMar>
              <w:top w:w="72" w:type="dxa"/>
              <w:left w:w="144" w:type="dxa"/>
              <w:bottom w:w="72" w:type="dxa"/>
              <w:right w:w="144" w:type="dxa"/>
            </w:tcMar>
            <w:hideMark/>
          </w:tcPr>
          <w:p w14:paraId="6B4CE7EC" w14:textId="77777777" w:rsidR="00893866" w:rsidRPr="00893866" w:rsidRDefault="00893866" w:rsidP="00893866">
            <w:pPr>
              <w:pStyle w:val="BodyText1"/>
            </w:pPr>
            <w:r w:rsidRPr="00893866">
              <w:t xml:space="preserve">0u -7u30 </w:t>
            </w:r>
          </w:p>
        </w:tc>
        <w:tc>
          <w:tcPr>
            <w:tcW w:w="7538" w:type="dxa"/>
            <w:gridSpan w:val="8"/>
            <w:tcBorders>
              <w:top w:val="single" w:sz="24" w:space="0" w:color="FFFFFF"/>
              <w:left w:val="single" w:sz="8" w:space="0" w:color="FFFFFF"/>
              <w:bottom w:val="single" w:sz="8" w:space="0" w:color="FFFFFF"/>
              <w:right w:val="single" w:sz="4" w:space="0" w:color="auto"/>
            </w:tcBorders>
            <w:shd w:val="clear" w:color="auto" w:fill="FFC000"/>
            <w:tcMar>
              <w:top w:w="72" w:type="dxa"/>
              <w:left w:w="144" w:type="dxa"/>
              <w:bottom w:w="72" w:type="dxa"/>
              <w:right w:w="144" w:type="dxa"/>
            </w:tcMar>
            <w:hideMark/>
          </w:tcPr>
          <w:p w14:paraId="006A3516" w14:textId="77777777" w:rsidR="00893866" w:rsidRPr="00893866" w:rsidRDefault="00893866" w:rsidP="00893866">
            <w:pPr>
              <w:pStyle w:val="BodyText1"/>
            </w:pPr>
          </w:p>
        </w:tc>
      </w:tr>
      <w:tr w:rsidR="00893866" w:rsidRPr="00893866" w14:paraId="042C6D56" w14:textId="77777777" w:rsidTr="00893866">
        <w:trPr>
          <w:trHeight w:val="531"/>
        </w:trPr>
        <w:tc>
          <w:tcPr>
            <w:tcW w:w="1195" w:type="dxa"/>
            <w:tcBorders>
              <w:top w:val="single" w:sz="8" w:space="0" w:color="FFFFFF"/>
              <w:left w:val="single" w:sz="4" w:space="0" w:color="auto"/>
              <w:bottom w:val="single" w:sz="8" w:space="0" w:color="FFFFFF"/>
              <w:right w:val="single" w:sz="8" w:space="0" w:color="FFFFFF"/>
            </w:tcBorders>
            <w:shd w:val="clear" w:color="auto" w:fill="FFFCE7"/>
            <w:tcMar>
              <w:top w:w="72" w:type="dxa"/>
              <w:left w:w="144" w:type="dxa"/>
              <w:bottom w:w="72" w:type="dxa"/>
              <w:right w:w="144" w:type="dxa"/>
            </w:tcMar>
            <w:hideMark/>
          </w:tcPr>
          <w:p w14:paraId="15532408" w14:textId="77777777" w:rsidR="00893866" w:rsidRPr="00893866" w:rsidRDefault="00893866" w:rsidP="00893866">
            <w:pPr>
              <w:pStyle w:val="BodyText1"/>
            </w:pPr>
            <w:r w:rsidRPr="00893866">
              <w:t>7u30 -19u</w:t>
            </w:r>
          </w:p>
        </w:tc>
        <w:tc>
          <w:tcPr>
            <w:tcW w:w="5384" w:type="dxa"/>
            <w:gridSpan w:val="5"/>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319A01D5" w14:textId="77777777" w:rsidR="00893866" w:rsidRPr="00893866" w:rsidRDefault="00893866" w:rsidP="00893866">
            <w:pPr>
              <w:pStyle w:val="BodyText1"/>
            </w:pPr>
            <w:r w:rsidRPr="00893866">
              <w:rPr>
                <w:b/>
                <w:bCs/>
              </w:rPr>
              <w:t xml:space="preserve">99,5 % </w:t>
            </w:r>
          </w:p>
        </w:tc>
        <w:tc>
          <w:tcPr>
            <w:tcW w:w="2153" w:type="dxa"/>
            <w:gridSpan w:val="3"/>
            <w:tcBorders>
              <w:top w:val="single" w:sz="8" w:space="0" w:color="FFFFFF"/>
              <w:left w:val="single" w:sz="8" w:space="0" w:color="FFFFFF"/>
              <w:bottom w:val="single" w:sz="8" w:space="0" w:color="FFFFFF"/>
              <w:right w:val="single" w:sz="4" w:space="0" w:color="auto"/>
            </w:tcBorders>
            <w:shd w:val="clear" w:color="auto" w:fill="FFC000"/>
            <w:tcMar>
              <w:top w:w="72" w:type="dxa"/>
              <w:left w:w="144" w:type="dxa"/>
              <w:bottom w:w="72" w:type="dxa"/>
              <w:right w:w="144" w:type="dxa"/>
            </w:tcMar>
            <w:hideMark/>
          </w:tcPr>
          <w:p w14:paraId="7C45286A" w14:textId="77777777" w:rsidR="00893866" w:rsidRPr="00893866" w:rsidRDefault="00893866" w:rsidP="00893866">
            <w:pPr>
              <w:pStyle w:val="BodyText1"/>
            </w:pPr>
            <w:r w:rsidRPr="00893866">
              <w:rPr>
                <w:b/>
                <w:bCs/>
              </w:rPr>
              <w:t xml:space="preserve">95 % </w:t>
            </w:r>
          </w:p>
        </w:tc>
      </w:tr>
      <w:tr w:rsidR="00893866" w:rsidRPr="00893866" w14:paraId="6A674C08" w14:textId="77777777" w:rsidTr="00893866">
        <w:trPr>
          <w:trHeight w:val="531"/>
        </w:trPr>
        <w:tc>
          <w:tcPr>
            <w:tcW w:w="1195" w:type="dxa"/>
            <w:tcBorders>
              <w:top w:val="single" w:sz="8" w:space="0" w:color="FFFFFF"/>
              <w:left w:val="single" w:sz="4" w:space="0" w:color="auto"/>
              <w:bottom w:val="single" w:sz="4" w:space="0" w:color="auto"/>
              <w:right w:val="single" w:sz="8" w:space="0" w:color="FFFFFF"/>
            </w:tcBorders>
            <w:shd w:val="clear" w:color="auto" w:fill="FFFACB"/>
            <w:tcMar>
              <w:top w:w="72" w:type="dxa"/>
              <w:left w:w="144" w:type="dxa"/>
              <w:bottom w:w="72" w:type="dxa"/>
              <w:right w:w="144" w:type="dxa"/>
            </w:tcMar>
            <w:hideMark/>
          </w:tcPr>
          <w:p w14:paraId="376B356A" w14:textId="77777777" w:rsidR="00893866" w:rsidRPr="00893866" w:rsidRDefault="00893866" w:rsidP="00893866">
            <w:pPr>
              <w:pStyle w:val="BodyText1"/>
            </w:pPr>
            <w:r w:rsidRPr="00893866">
              <w:t xml:space="preserve">19u – 24u </w:t>
            </w:r>
          </w:p>
        </w:tc>
        <w:tc>
          <w:tcPr>
            <w:tcW w:w="7538" w:type="dxa"/>
            <w:gridSpan w:val="8"/>
            <w:tcBorders>
              <w:top w:val="single" w:sz="8" w:space="0" w:color="FFFFFF"/>
              <w:left w:val="single" w:sz="8" w:space="0" w:color="FFFFFF"/>
              <w:bottom w:val="single" w:sz="4" w:space="0" w:color="auto"/>
              <w:right w:val="single" w:sz="4" w:space="0" w:color="auto"/>
            </w:tcBorders>
            <w:shd w:val="clear" w:color="auto" w:fill="FFC000"/>
            <w:tcMar>
              <w:top w:w="72" w:type="dxa"/>
              <w:left w:w="144" w:type="dxa"/>
              <w:bottom w:w="72" w:type="dxa"/>
              <w:right w:w="144" w:type="dxa"/>
            </w:tcMar>
            <w:hideMark/>
          </w:tcPr>
          <w:p w14:paraId="26ECEDB0" w14:textId="77777777" w:rsidR="00893866" w:rsidRPr="00893866" w:rsidRDefault="00893866" w:rsidP="00893866">
            <w:pPr>
              <w:pStyle w:val="BodyText1"/>
            </w:pPr>
          </w:p>
        </w:tc>
      </w:tr>
    </w:tbl>
    <w:p w14:paraId="17DCB99B" w14:textId="77777777" w:rsidR="00893866" w:rsidRDefault="00893866" w:rsidP="00FE639A">
      <w:pPr>
        <w:pStyle w:val="BodyText1"/>
      </w:pPr>
    </w:p>
    <w:p w14:paraId="09C93BF7" w14:textId="77777777" w:rsidR="00FE639A" w:rsidRDefault="00FE639A" w:rsidP="00FE639A">
      <w:pPr>
        <w:pStyle w:val="Heading3"/>
      </w:pPr>
      <w:bookmarkStart w:id="13" w:name="_Toc520360434"/>
      <w:r>
        <w:t>Geplande onbeschikbaarheid</w:t>
      </w:r>
      <w:bookmarkEnd w:id="13"/>
      <w:r>
        <w:t xml:space="preserve"> </w:t>
      </w:r>
    </w:p>
    <w:p w14:paraId="080E1F3E" w14:textId="77777777" w:rsidR="00FE639A" w:rsidRPr="00904CBE" w:rsidRDefault="00FE639A" w:rsidP="00FE639A">
      <w:pPr>
        <w:pStyle w:val="BodyText1"/>
      </w:pPr>
      <w:r w:rsidRPr="00904CBE">
        <w:t xml:space="preserve">In geval van een geplande onbeschikbaarheid worden de klanten </w:t>
      </w:r>
      <w:r w:rsidR="00390BE4">
        <w:t>ten minste één</w:t>
      </w:r>
      <w:r w:rsidRPr="00904CBE">
        <w:t xml:space="preserve"> week op voorhand verwittigd per mail. Deze mail bevat de datum, beginuur en de duur van de onderbreking.</w:t>
      </w:r>
    </w:p>
    <w:p w14:paraId="20D13CF5" w14:textId="77777777" w:rsidR="00F23904" w:rsidRPr="006C10A6" w:rsidRDefault="00F23904" w:rsidP="00FE639A">
      <w:pPr>
        <w:rPr>
          <w:rFonts w:ascii="FlandersArtSans-Bold" w:hAnsi="FlandersArtSans-Bold"/>
        </w:rPr>
      </w:pPr>
    </w:p>
    <w:p w14:paraId="161C35A9" w14:textId="77777777" w:rsidR="00FE639A" w:rsidRPr="00904CBE" w:rsidRDefault="00FE639A" w:rsidP="00FE639A">
      <w:pPr>
        <w:pStyle w:val="Heading3"/>
      </w:pPr>
      <w:bookmarkStart w:id="14" w:name="_Toc276124141"/>
      <w:bookmarkStart w:id="15" w:name="_Toc387831214"/>
      <w:bookmarkStart w:id="16" w:name="_Toc520360435"/>
      <w:r w:rsidRPr="00904CBE">
        <w:t>Niet geplande onbeschikbaarheid</w:t>
      </w:r>
      <w:bookmarkEnd w:id="14"/>
      <w:bookmarkEnd w:id="15"/>
      <w:bookmarkEnd w:id="16"/>
    </w:p>
    <w:p w14:paraId="53433FC7" w14:textId="77777777" w:rsidR="00FE639A" w:rsidRDefault="00FE639A" w:rsidP="00FE639A">
      <w:pPr>
        <w:pStyle w:val="BodyText1"/>
      </w:pPr>
      <w:r w:rsidRPr="00904CBE">
        <w:t xml:space="preserve">In geval van een ongeplande onbeschikbaarheid worden de klanten per mail op de hoogte gebracht van de onderbreking. Zodra de dienst weer beschikbaar is zal er eveneens een mail worden rondgestuurd om de herstelde beschikbaarheid aan te kondigen. </w:t>
      </w:r>
    </w:p>
    <w:p w14:paraId="55F295A6" w14:textId="77777777" w:rsidR="00D44964" w:rsidRDefault="00D44964" w:rsidP="00FE639A">
      <w:pPr>
        <w:pStyle w:val="BodyText1"/>
      </w:pPr>
    </w:p>
    <w:p w14:paraId="5663F1C5" w14:textId="77777777" w:rsidR="00D44964" w:rsidRDefault="00D44964" w:rsidP="00D44964">
      <w:pPr>
        <w:pStyle w:val="Heading2"/>
      </w:pPr>
      <w:bookmarkStart w:id="17" w:name="_Toc520360436"/>
      <w:r>
        <w:t>Ondersteuning</w:t>
      </w:r>
      <w:bookmarkEnd w:id="17"/>
      <w:r>
        <w:t xml:space="preserve"> </w:t>
      </w:r>
    </w:p>
    <w:p w14:paraId="533F050E" w14:textId="77777777" w:rsidR="00270636" w:rsidRPr="00270636" w:rsidRDefault="00270636" w:rsidP="009047A9">
      <w:pPr>
        <w:pStyle w:val="Heading3"/>
      </w:pPr>
      <w:bookmarkStart w:id="18" w:name="_Toc520360437"/>
      <w:r>
        <w:t>Operationele ondersteuning</w:t>
      </w:r>
      <w:bookmarkEnd w:id="18"/>
      <w:r>
        <w:t xml:space="preserve"> </w:t>
      </w:r>
    </w:p>
    <w:p w14:paraId="33B1D8E8" w14:textId="77777777" w:rsidR="00EF6738" w:rsidRDefault="00EF6738" w:rsidP="00EF6738">
      <w:pPr>
        <w:pStyle w:val="BodyText1"/>
      </w:pPr>
      <w:r w:rsidRPr="00904CBE">
        <w:t xml:space="preserve">Alle incidenten en vragen worden </w:t>
      </w:r>
      <w:r w:rsidR="00390BE4">
        <w:t xml:space="preserve">door de eindgebruikers </w:t>
      </w:r>
      <w:r w:rsidRPr="00904CBE">
        <w:t xml:space="preserve">initieel gemeld aan de </w:t>
      </w:r>
      <w:r>
        <w:t>Vlaamse Infolijn</w:t>
      </w:r>
      <w:r w:rsidRPr="00904CBE">
        <w:t xml:space="preserve">. De </w:t>
      </w:r>
      <w:r>
        <w:t>Vlaamse Infolijn</w:t>
      </w:r>
      <w:r w:rsidRPr="00904CBE">
        <w:t xml:space="preserve"> zal deze vervolgens transfereren naar de juiste persoon of dienst binnen </w:t>
      </w:r>
      <w:r>
        <w:t>het Agentschap Facilitair Bedrijf</w:t>
      </w:r>
      <w:r w:rsidRPr="00904CBE">
        <w:t>.</w:t>
      </w:r>
    </w:p>
    <w:p w14:paraId="48DB088F" w14:textId="77777777" w:rsidR="004353B9" w:rsidRDefault="004353B9" w:rsidP="004353B9">
      <w:pPr>
        <w:pStyle w:val="BodyText1"/>
      </w:pPr>
      <w:r>
        <w:lastRenderedPageBreak/>
        <w:t>1700 is voor burgers, bedrijven en organisaties het eerste aanspreekpunt voor vragen aan de Vlaamse overheid. Ze kunnen er terecht voor klantgerichte overheidsinformatie en informatie over de status van hun lopende dossiers.</w:t>
      </w:r>
    </w:p>
    <w:p w14:paraId="15E42C58" w14:textId="77777777" w:rsidR="004353B9" w:rsidRDefault="004353B9" w:rsidP="004353B9">
      <w:pPr>
        <w:pStyle w:val="BodyText1"/>
      </w:pPr>
      <w:r>
        <w:t>Het gratis nummer 1700 is elke werkdag bereikbaar van 9 tot 19u. Bellen vanuit het buitenland kan ook, maar niet gratis. Gebruik hiervoor het betalende nummer +32 2 553 1700.</w:t>
      </w:r>
    </w:p>
    <w:p w14:paraId="6D85F000" w14:textId="77777777" w:rsidR="00DB695D" w:rsidRDefault="00DB695D" w:rsidP="004353B9">
      <w:pPr>
        <w:pStyle w:val="BodyText1"/>
      </w:pPr>
      <w:r>
        <w:t xml:space="preserve">Via volgende link kan eveneens een mail verstuurd worden: </w:t>
      </w:r>
    </w:p>
    <w:p w14:paraId="46552D81" w14:textId="77777777" w:rsidR="00DB695D" w:rsidRDefault="00A71F5A" w:rsidP="004353B9">
      <w:pPr>
        <w:pStyle w:val="BodyText1"/>
      </w:pPr>
      <w:hyperlink r:id="rId17" w:history="1">
        <w:r w:rsidR="00DB695D" w:rsidRPr="00E742F0">
          <w:rPr>
            <w:rStyle w:val="Hyperlink"/>
          </w:rPr>
          <w:t>https://www.vlaanderen.be/nl/vlaamse-overheid/contact/stuur-een-e-mail</w:t>
        </w:r>
      </w:hyperlink>
    </w:p>
    <w:p w14:paraId="4CBF914B" w14:textId="77777777" w:rsidR="00DB695D" w:rsidRDefault="00DB695D" w:rsidP="00DB695D">
      <w:pPr>
        <w:pStyle w:val="Heading3"/>
      </w:pPr>
      <w:bookmarkStart w:id="19" w:name="_Toc520360438"/>
      <w:r>
        <w:t>Functionele ondersteuning</w:t>
      </w:r>
      <w:bookmarkEnd w:id="19"/>
      <w:r>
        <w:t xml:space="preserve"> </w:t>
      </w:r>
    </w:p>
    <w:p w14:paraId="6C35C582" w14:textId="77777777" w:rsidR="00734E3D" w:rsidRDefault="00DB695D" w:rsidP="00DB695D">
      <w:pPr>
        <w:pStyle w:val="BodyText1"/>
      </w:pPr>
      <w:r>
        <w:t xml:space="preserve">Alle standaard antwoorden en vragen kunnen op de website van de Digitale Handtekenmap worden teruggevonden : </w:t>
      </w:r>
      <w:hyperlink r:id="rId18" w:history="1">
        <w:r w:rsidR="00734E3D" w:rsidRPr="00580836">
          <w:rPr>
            <w:rStyle w:val="Hyperlink"/>
          </w:rPr>
          <w:t>https://overheid.vlaanderen.be/praktisch/uw-digitale-werkplek/onderteken-digitaal</w:t>
        </w:r>
      </w:hyperlink>
    </w:p>
    <w:p w14:paraId="65E6EF34" w14:textId="044247B9" w:rsidR="00DB695D" w:rsidRPr="00DB695D" w:rsidRDefault="00DB695D" w:rsidP="00DB695D">
      <w:pPr>
        <w:pStyle w:val="BodyText1"/>
      </w:pPr>
    </w:p>
    <w:p w14:paraId="67739C25" w14:textId="77777777" w:rsidR="00DB695D" w:rsidRPr="00DB695D" w:rsidRDefault="00DB695D" w:rsidP="00DB695D">
      <w:pPr>
        <w:pStyle w:val="BodyText1"/>
      </w:pPr>
      <w:r>
        <w:t xml:space="preserve">Verdere functionele vragen kan de gebruiker rechtstreeks richten naar volgend adres: </w:t>
      </w:r>
      <w:hyperlink r:id="rId19" w:history="1">
        <w:r w:rsidRPr="00E742F0">
          <w:rPr>
            <w:rStyle w:val="Hyperlink"/>
          </w:rPr>
          <w:t>digitaaltekenen@vlaanderen.be</w:t>
        </w:r>
      </w:hyperlink>
      <w:r>
        <w:t xml:space="preserve"> </w:t>
      </w:r>
    </w:p>
    <w:p w14:paraId="2414A490" w14:textId="77777777" w:rsidR="00EF6738" w:rsidRPr="00EF6738" w:rsidRDefault="00EF6738" w:rsidP="00EF6738">
      <w:pPr>
        <w:pStyle w:val="BodyText1"/>
      </w:pPr>
    </w:p>
    <w:p w14:paraId="46F9ECCC" w14:textId="77777777" w:rsidR="00D44964" w:rsidRDefault="00AF759C" w:rsidP="00AF759C">
      <w:pPr>
        <w:pStyle w:val="Heading1"/>
      </w:pPr>
      <w:bookmarkStart w:id="20" w:name="_Toc520360439"/>
      <w:r>
        <w:t>Partijen en Handtekening</w:t>
      </w:r>
      <w:bookmarkEnd w:id="20"/>
      <w:r>
        <w:t xml:space="preserve"> </w:t>
      </w:r>
    </w:p>
    <w:p w14:paraId="7CFE28B2" w14:textId="77777777" w:rsidR="00AF759C" w:rsidRDefault="00AF759C" w:rsidP="00AF759C">
      <w:pPr>
        <w:pStyle w:val="BodyText1"/>
      </w:pPr>
      <w:r>
        <w:t xml:space="preserve">De Dienst wordt aangeboden aan de gebruiker door het Agentschap Facilitair Bedrijf. </w:t>
      </w:r>
    </w:p>
    <w:p w14:paraId="3D6C25A8" w14:textId="77777777" w:rsidR="00AF759C" w:rsidRDefault="00AF759C" w:rsidP="00AF759C">
      <w:pPr>
        <w:pStyle w:val="BodyText1"/>
      </w:pPr>
      <w:r>
        <w:t xml:space="preserve">Het gebruik van de dienst is onderworpen aan deze gebruikersovereenkomst inclusief Service Level Agreement, en de technische en andere richtlijnen van het Agentschap Facilitair Bedrijf met betrekking tot de dienst. </w:t>
      </w:r>
    </w:p>
    <w:p w14:paraId="78ED7492" w14:textId="77777777" w:rsidR="00AF759C" w:rsidRDefault="00AF759C" w:rsidP="00AF759C">
      <w:pPr>
        <w:pStyle w:val="BodyText1"/>
      </w:pPr>
    </w:p>
    <w:p w14:paraId="489DFD60" w14:textId="77777777" w:rsidR="00AF759C" w:rsidRDefault="00AF759C" w:rsidP="00AF759C">
      <w:pPr>
        <w:pStyle w:val="BodyText1"/>
      </w:pPr>
      <w:r>
        <w:t xml:space="preserve">Ondertekend op datum : </w:t>
      </w:r>
      <w:r>
        <w:tab/>
      </w:r>
      <w:r>
        <w:tab/>
        <w:t xml:space="preserve">………………………………….. </w:t>
      </w:r>
    </w:p>
    <w:p w14:paraId="700E1AEC" w14:textId="77777777" w:rsidR="00AF759C" w:rsidRDefault="00AF759C" w:rsidP="00AF759C">
      <w:pPr>
        <w:pStyle w:val="BodyText1"/>
      </w:pPr>
      <w:r>
        <w:t xml:space="preserve">Naam gebruiker: </w:t>
      </w:r>
      <w:r>
        <w:tab/>
      </w:r>
      <w:r>
        <w:tab/>
      </w:r>
      <w:r>
        <w:tab/>
        <w:t xml:space="preserve">………………………………….. </w:t>
      </w:r>
    </w:p>
    <w:p w14:paraId="682BC1C6" w14:textId="77777777" w:rsidR="00AF759C" w:rsidRDefault="00AF759C" w:rsidP="00AF759C">
      <w:pPr>
        <w:pStyle w:val="BodyText1"/>
      </w:pPr>
      <w:r>
        <w:t xml:space="preserve">Vertegenwoordiger gebruiker : </w:t>
      </w:r>
      <w:r>
        <w:tab/>
        <w:t xml:space="preserve">………………………………….. </w:t>
      </w:r>
    </w:p>
    <w:p w14:paraId="71B5B473" w14:textId="77777777" w:rsidR="00AF759C" w:rsidRDefault="00AF759C" w:rsidP="00AF759C">
      <w:pPr>
        <w:pStyle w:val="BodyText1"/>
      </w:pPr>
    </w:p>
    <w:p w14:paraId="62D892B7" w14:textId="77777777" w:rsidR="00AF759C" w:rsidRDefault="00AF759C" w:rsidP="00AF759C">
      <w:pPr>
        <w:pStyle w:val="BodyText1"/>
      </w:pPr>
      <w:r>
        <w:t xml:space="preserve">Handtekening </w:t>
      </w:r>
    </w:p>
    <w:p w14:paraId="298168E6" w14:textId="77777777" w:rsidR="00AF759C" w:rsidRDefault="00AF759C" w:rsidP="00AF759C">
      <w:pPr>
        <w:pStyle w:val="BodyText1"/>
      </w:pPr>
    </w:p>
    <w:p w14:paraId="64A2010A" w14:textId="77777777" w:rsidR="00AF759C" w:rsidRDefault="00AF759C" w:rsidP="00AF759C">
      <w:pPr>
        <w:pStyle w:val="BodyText1"/>
      </w:pPr>
    </w:p>
    <w:p w14:paraId="360ED365" w14:textId="77777777" w:rsidR="00AF759C" w:rsidRDefault="00AF759C" w:rsidP="00AF759C">
      <w:pPr>
        <w:pStyle w:val="BodyText1"/>
      </w:pPr>
    </w:p>
    <w:p w14:paraId="71D09FB5" w14:textId="77777777" w:rsidR="00AF759C" w:rsidRDefault="00AF759C" w:rsidP="00AF759C">
      <w:pPr>
        <w:pStyle w:val="BodyText1"/>
      </w:pPr>
      <w:r>
        <w:t xml:space="preserve">………………………………….. </w:t>
      </w:r>
    </w:p>
    <w:p w14:paraId="6B8BD0AC" w14:textId="77777777" w:rsidR="00AF759C" w:rsidRPr="00AF759C" w:rsidRDefault="00AF759C" w:rsidP="00AF759C">
      <w:pPr>
        <w:pStyle w:val="BodyText1"/>
      </w:pPr>
    </w:p>
    <w:p w14:paraId="6DD1424E" w14:textId="77777777" w:rsidR="00BE735D" w:rsidRPr="00BE735D" w:rsidRDefault="00BE735D" w:rsidP="007A086F">
      <w:pPr>
        <w:spacing w:after="200" w:line="276" w:lineRule="auto"/>
        <w:contextualSpacing w:val="0"/>
      </w:pPr>
    </w:p>
    <w:sectPr w:rsidR="00BE735D" w:rsidRPr="00BE735D" w:rsidSect="00720867">
      <w:footerReference w:type="even" r:id="rId20"/>
      <w:footerReference w:type="default" r:id="rId21"/>
      <w:headerReference w:type="first" r:id="rId22"/>
      <w:footerReference w:type="first" r:id="rId23"/>
      <w:type w:val="continuous"/>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F3244" w14:textId="77777777" w:rsidR="00475499" w:rsidRDefault="00475499" w:rsidP="00F11703">
      <w:r>
        <w:separator/>
      </w:r>
    </w:p>
    <w:p w14:paraId="17881766" w14:textId="77777777" w:rsidR="00475499" w:rsidRDefault="00475499"/>
  </w:endnote>
  <w:endnote w:type="continuationSeparator" w:id="0">
    <w:p w14:paraId="3846858B" w14:textId="77777777" w:rsidR="00475499" w:rsidRDefault="00475499" w:rsidP="00F11703">
      <w:r>
        <w:continuationSeparator/>
      </w:r>
    </w:p>
    <w:p w14:paraId="047DFB71" w14:textId="77777777" w:rsidR="00475499" w:rsidRDefault="00475499"/>
  </w:endnote>
  <w:endnote w:type="continuationNotice" w:id="1">
    <w:p w14:paraId="2B210316" w14:textId="77777777" w:rsidR="00475499" w:rsidRDefault="00475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ArtSans-Bold">
    <w:altName w:val="Flanders Art Sans"/>
    <w:panose1 w:val="00000800000000000000"/>
    <w:charset w:val="00"/>
    <w:family w:val="auto"/>
    <w:pitch w:val="variable"/>
    <w:sig w:usb0="00000007" w:usb1="00000000" w:usb2="00000000" w:usb3="00000000" w:csb0="00000093" w:csb1="00000000"/>
    <w:embedRegular r:id="rId1" w:fontKey="{8DE4CF35-900E-704F-B09A-9E4F991B816B}"/>
  </w:font>
  <w:font w:name="Times New Roman">
    <w:panose1 w:val="02020603050405020304"/>
    <w:charset w:val="00"/>
    <w:family w:val="roman"/>
    <w:pitch w:val="variable"/>
    <w:sig w:usb0="E0002EFF" w:usb1="C000785B" w:usb2="00000009" w:usb3="00000000" w:csb0="000001FF" w:csb1="00000000"/>
    <w:embedRegular r:id="rId2" w:fontKey="{594CF2CC-F7C9-C842-908E-CABD5213D194}"/>
    <w:embedBold r:id="rId3" w:fontKey="{8563A6AC-2BAA-6544-81CD-697DA7E0A8B9}"/>
    <w:embedItalic r:id="rId4" w:fontKey="{1DCA8A33-DC89-5245-AC3A-51B11BFC02A9}"/>
    <w:embedBoldItalic r:id="rId5" w:fontKey="{2DB49BD9-9C76-5A46-B988-014491761EFD}"/>
  </w:font>
  <w:font w:name="Courier New">
    <w:panose1 w:val="02070309020205020404"/>
    <w:charset w:val="00"/>
    <w:family w:val="modern"/>
    <w:pitch w:val="fixed"/>
    <w:sig w:usb0="E0002AFF" w:usb1="C0007843" w:usb2="00000009" w:usb3="00000000" w:csb0="000001FF" w:csb1="00000000"/>
    <w:embedRegular r:id="rId6" w:fontKey="{9302452B-AE35-6A4F-8BAE-558640BF9E4F}"/>
  </w:font>
  <w:font w:name="Wingdings">
    <w:panose1 w:val="05000000000000000000"/>
    <w:charset w:val="02"/>
    <w:family w:val="auto"/>
    <w:pitch w:val="variable"/>
    <w:sig w:usb0="00000000" w:usb1="10000000" w:usb2="00000000" w:usb3="00000000" w:csb0="80000000" w:csb1="00000000"/>
    <w:embedRegular r:id="rId7" w:fontKey="{5F00ADA6-CD00-6240-AE27-DF8D6DB0F8AF}"/>
  </w:font>
  <w:font w:name="Symbol">
    <w:panose1 w:val="05050102010706020507"/>
    <w:charset w:val="02"/>
    <w:family w:val="decorative"/>
    <w:pitch w:val="variable"/>
    <w:sig w:usb0="00000000" w:usb1="10000000" w:usb2="00000000" w:usb3="00000000" w:csb0="80000000" w:csb1="00000000"/>
    <w:embedRegular r:id="rId8" w:fontKey="{BDF6E593-45DA-3A45-B5EB-5D69D330F409}"/>
  </w:font>
  <w:font w:name="FlandersArtSerif-Regular">
    <w:panose1 w:val="00000500000000000000"/>
    <w:charset w:val="00"/>
    <w:family w:val="auto"/>
    <w:pitch w:val="variable"/>
    <w:sig w:usb0="00000007" w:usb1="00000000" w:usb2="00000000" w:usb3="00000000" w:csb0="00000093" w:csb1="00000000"/>
    <w:embedRegular r:id="rId9" w:fontKey="{334E1964-F79D-8D4A-A8D4-B7BC8B21922B}"/>
    <w:embedBold r:id="rId10" w:fontKey="{F93F0149-8ABF-EF47-9AC5-E53135915486}"/>
  </w:font>
  <w:font w:name="FlandersArtSerif-Bold">
    <w:altName w:val="Flanders Art Serif"/>
    <w:panose1 w:val="00000800000000000000"/>
    <w:charset w:val="00"/>
    <w:family w:val="auto"/>
    <w:pitch w:val="variable"/>
    <w:sig w:usb0="00000007" w:usb1="00000000" w:usb2="00000000" w:usb3="00000000" w:csb0="00000093" w:csb1="00000000"/>
    <w:embedRegular r:id="rId11" w:fontKey="{16985A3F-F75B-144C-8AB7-94C3D19B02F3}"/>
    <w:embedBold r:id="rId12" w:fontKey="{F926E483-4FA7-8D40-BE00-B3EBCF4D3CED}"/>
  </w:font>
  <w:font w:name="Arial">
    <w:panose1 w:val="020B0604020202020204"/>
    <w:charset w:val="00"/>
    <w:family w:val="swiss"/>
    <w:pitch w:val="variable"/>
    <w:sig w:usb0="E0002AFF" w:usb1="C0007843" w:usb2="00000009" w:usb3="00000000" w:csb0="000001FF" w:csb1="00000000"/>
    <w:embedRegular r:id="rId13" w:fontKey="{655E45B8-9177-1A49-8223-8EA278DAA13C}"/>
    <w:embedBold r:id="rId14" w:fontKey="{95BF8EE3-3A6C-6B4F-ADF6-B7E3F799D350}"/>
  </w:font>
  <w:font w:name="Wingdings 2">
    <w:panose1 w:val="05020102010507070707"/>
    <w:charset w:val="4D"/>
    <w:family w:val="decorative"/>
    <w:pitch w:val="variable"/>
    <w:sig w:usb0="00000003" w:usb1="00000000" w:usb2="00000000" w:usb3="00000000" w:csb0="80000001" w:csb1="00000000"/>
    <w:embedRegular r:id="rId15" w:fontKey="{ED2B5A84-BD88-A340-A54B-D304AA153E50}"/>
  </w:font>
  <w:font w:name="Wingdings 3">
    <w:panose1 w:val="05040102010807070707"/>
    <w:charset w:val="4D"/>
    <w:family w:val="decorative"/>
    <w:pitch w:val="variable"/>
    <w:sig w:usb0="00000003" w:usb1="00000000" w:usb2="00000000" w:usb3="00000000" w:csb0="80000001" w:csb1="00000000"/>
    <w:embedRegular r:id="rId16" w:fontKey="{61977A04-E009-9643-ADD4-1D133C9D0A1B}"/>
  </w:font>
  <w:font w:name="FlandersArtSans-Regular">
    <w:altName w:val="Courier New"/>
    <w:panose1 w:val="020B0604020202020204"/>
    <w:charset w:val="00"/>
    <w:family w:val="auto"/>
    <w:pitch w:val="variable"/>
    <w:sig w:usb0="00000007" w:usb1="00000000" w:usb2="00000000" w:usb3="00000000" w:csb0="00000093" w:csb1="00000000"/>
    <w:embedRegular r:id="rId17" w:fontKey="{9825A089-2681-3342-B573-5421A0B909B3}"/>
  </w:font>
  <w:font w:name="FlandersArtSerif-Medium">
    <w:panose1 w:val="00000600000000000000"/>
    <w:charset w:val="00"/>
    <w:family w:val="auto"/>
    <w:pitch w:val="variable"/>
    <w:sig w:usb0="00000007" w:usb1="00000000" w:usb2="00000000" w:usb3="00000000" w:csb0="00000093" w:csb1="00000000"/>
    <w:embedRegular r:id="rId18" w:fontKey="{0CBD284B-4138-194B-836C-2803500EA2B2}"/>
  </w:font>
  <w:font w:name="Tahoma">
    <w:panose1 w:val="020B0604030504040204"/>
    <w:charset w:val="00"/>
    <w:family w:val="swiss"/>
    <w:pitch w:val="variable"/>
    <w:sig w:usb0="E1002EFF" w:usb1="C000605B" w:usb2="00000029" w:usb3="00000000" w:csb0="000101FF" w:csb1="00000000"/>
    <w:embedRegular r:id="rId19" w:fontKey="{8F599EBE-31B9-9046-9D14-2151054C5307}"/>
  </w:font>
  <w:font w:name="FlandersArtSans-Medium">
    <w:panose1 w:val="00000600000000000000"/>
    <w:charset w:val="00"/>
    <w:family w:val="auto"/>
    <w:pitch w:val="variable"/>
    <w:sig w:usb0="00000007" w:usb1="00000000" w:usb2="00000000" w:usb3="00000000" w:csb0="00000093" w:csb1="00000000"/>
    <w:embedRegular r:id="rId20" w:fontKey="{2328C575-E204-2943-8643-7BE275851D4A}"/>
  </w:font>
  <w:font w:name="Calibri">
    <w:panose1 w:val="020F0502020204030204"/>
    <w:charset w:val="00"/>
    <w:family w:val="swiss"/>
    <w:pitch w:val="variable"/>
    <w:sig w:usb0="E0002AFF" w:usb1="C000ACFF" w:usb2="00000009" w:usb3="00000000" w:csb0="000001FF" w:csb1="00000000"/>
    <w:embedRegular r:id="rId21" w:fontKey="{32886CD4-F79D-7242-B4F1-0A40A38B6275}"/>
  </w:font>
  <w:font w:name="Trebuchet MS">
    <w:panose1 w:val="020B0603020202020204"/>
    <w:charset w:val="00"/>
    <w:family w:val="swiss"/>
    <w:pitch w:val="variable"/>
    <w:sig w:usb0="00000687" w:usb1="00000000" w:usb2="00000000" w:usb3="00000000" w:csb0="0000009F" w:csb1="00000000"/>
    <w:embedRegular r:id="rId22" w:fontKey="{ABE1749C-9C2D-DC48-B2BC-250E1AC6CE94}"/>
  </w:font>
  <w:font w:name="Cambria">
    <w:panose1 w:val="02040503050406030204"/>
    <w:charset w:val="00"/>
    <w:family w:val="roman"/>
    <w:pitch w:val="variable"/>
    <w:sig w:usb0="E00002FF" w:usb1="400004FF" w:usb2="00000000" w:usb3="00000000" w:csb0="0000019F" w:csb1="00000000"/>
    <w:embedRegular r:id="rId23" w:fontKey="{3120B622-D49C-7547-A655-2A2F9668D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7E97" w14:textId="77777777" w:rsidR="005C2261" w:rsidRPr="00FF15EB" w:rsidRDefault="005C2261" w:rsidP="002A0485">
    <w:pPr>
      <w:pStyle w:val="streepjes"/>
    </w:pPr>
    <w:r>
      <w:tab/>
    </w:r>
    <w:r>
      <w:t>//</w:t>
    </w:r>
    <w:r w:rsidRPr="00FF15EB">
      <w:t>//////////////////////////////////////////////////////////////////////////////////////////////////////////////////////////////////////////////////////////////</w:t>
    </w:r>
  </w:p>
  <w:p w14:paraId="29795261" w14:textId="77777777" w:rsidR="005C2261" w:rsidRDefault="005C2261" w:rsidP="002A0485">
    <w:pPr>
      <w:pStyle w:val="Footer"/>
    </w:pPr>
  </w:p>
  <w:p w14:paraId="2E5A1FD1" w14:textId="401D4C78" w:rsidR="005C2261" w:rsidRDefault="005C2261">
    <w:pPr>
      <w:pStyle w:val="Footer"/>
    </w:pPr>
    <w:r>
      <w:t xml:space="preserve">pagina </w:t>
    </w:r>
    <w:r>
      <w:fldChar w:fldCharType="begin"/>
    </w:r>
    <w:r>
      <w:instrText xml:space="preserve"> PAGE   \* MERGEFORMAT </w:instrText>
    </w:r>
    <w:r>
      <w:fldChar w:fldCharType="separate"/>
    </w:r>
    <w:r w:rsidR="00A048DC">
      <w:rPr>
        <w:noProof/>
      </w:rPr>
      <w:t>10</w:t>
    </w:r>
    <w:r>
      <w:rPr>
        <w:noProof/>
      </w:rPr>
      <w:fldChar w:fldCharType="end"/>
    </w:r>
    <w:r>
      <w:t xml:space="preserve"> van </w:t>
    </w:r>
    <w:fldSimple w:instr=" NUMPAGES   \* MERGEFORMAT ">
      <w:r w:rsidR="00A048DC">
        <w:rPr>
          <w:noProof/>
        </w:rPr>
        <w:t>10</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9047A9">
          <w:t>Gebruikersovereenkomst Digitale Handtekenmap</w:t>
        </w:r>
      </w:sdtContent>
    </w:sdt>
    <w:r>
      <w:tab/>
    </w:r>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18-04-12T00:00:00Z">
              <w:dateFormat w:val="d.MM.yyyy"/>
              <w:lid w:val="nl-BE"/>
              <w:storeMappedDataAs w:val="dateTime"/>
              <w:calendar w:val="gregorian"/>
            </w:date>
          </w:sdtPr>
          <w:sdtEndPr/>
          <w:sdtContent>
            <w:r w:rsidR="009047A9">
              <w:t>12.04.2018</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7EEF" w14:textId="77777777" w:rsidR="005C2261" w:rsidRPr="00FF15EB" w:rsidRDefault="005C2261" w:rsidP="00FF15EB">
    <w:pPr>
      <w:pStyle w:val="streepjes"/>
    </w:pPr>
    <w:r>
      <w:tab/>
    </w:r>
    <w:r>
      <w:t>//</w:t>
    </w:r>
    <w:r w:rsidRPr="00FF15EB">
      <w:t>//////////////////////////////////////////////////////////////////////////////////////////////////////////////////////////////////////////////////////////////</w:t>
    </w:r>
  </w:p>
  <w:p w14:paraId="00E0491B" w14:textId="77777777" w:rsidR="005C2261" w:rsidRDefault="005C2261" w:rsidP="00FF15EB">
    <w:pPr>
      <w:pStyle w:val="Footer"/>
    </w:pPr>
  </w:p>
  <w:p w14:paraId="37613FB7" w14:textId="07A7CF55" w:rsidR="005C2261" w:rsidRDefault="00A71F5A" w:rsidP="00FF15EB">
    <w:pPr>
      <w:pStyle w:val="Footer"/>
    </w:pPr>
    <w:sdt>
      <w:sdtPr>
        <w:tag w:val=""/>
        <w:id w:val="-1744712615"/>
        <w:dataBinding w:prefixMappings="xmlns:ns0='http://schemas.microsoft.com/office/2006/coverPageProps' " w:xpath="/ns0:CoverPageProperties[1]/ns0:PublishDate[1]" w:storeItemID="{55AF091B-3C7A-41E3-B477-F2FDAA23CFDA}"/>
        <w:date w:fullDate="2018-04-12T00:00:00Z">
          <w:dateFormat w:val="d.MM.yyyy"/>
          <w:lid w:val="nl-BE"/>
          <w:storeMappedDataAs w:val="dateTime"/>
          <w:calendar w:val="gregorian"/>
        </w:date>
      </w:sdtPr>
      <w:sdtEndPr/>
      <w:sdtContent>
        <w:r w:rsidR="009047A9">
          <w:t>12.04.2018</w:t>
        </w:r>
      </w:sdtContent>
    </w:sdt>
    <w:r w:rsidR="005C2261">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9047A9">
          <w:t>Gebruikersovereenkomst Digitale Handtekenmap</w:t>
        </w:r>
      </w:sdtContent>
    </w:sdt>
    <w:r w:rsidR="005C2261">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5C2261">
              <w:t xml:space="preserve">pagina </w:t>
            </w:r>
            <w:r w:rsidR="005C2261">
              <w:fldChar w:fldCharType="begin"/>
            </w:r>
            <w:r w:rsidR="005C2261">
              <w:instrText xml:space="preserve"> PAGE   \* MERGEFORMAT </w:instrText>
            </w:r>
            <w:r w:rsidR="005C2261">
              <w:fldChar w:fldCharType="separate"/>
            </w:r>
            <w:r w:rsidR="00A048DC">
              <w:rPr>
                <w:noProof/>
              </w:rPr>
              <w:t>9</w:t>
            </w:r>
            <w:r w:rsidR="005C2261">
              <w:rPr>
                <w:noProof/>
              </w:rPr>
              <w:fldChar w:fldCharType="end"/>
            </w:r>
            <w:r w:rsidR="005C2261">
              <w:t xml:space="preserve"> van </w:t>
            </w:r>
            <w:fldSimple w:instr=" NUMPAGES  \* Arabic  \* MERGEFORMAT ">
              <w:r w:rsidR="00A048DC">
                <w:rPr>
                  <w:noProof/>
                </w:rPr>
                <w:t>10</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C651" w14:textId="77777777" w:rsidR="005C2261" w:rsidRDefault="005C2261" w:rsidP="00FF15EB">
    <w:pPr>
      <w:pStyle w:val="streepjes"/>
    </w:pPr>
    <w:r>
      <w:rPr>
        <w:noProof/>
        <w:lang w:eastAsia="nl-BE"/>
      </w:rPr>
      <w:drawing>
        <wp:anchor distT="0" distB="0" distL="114300" distR="114300" simplePos="0" relativeHeight="251658240" behindDoc="1" locked="0" layoutInCell="1" allowOverlap="1" wp14:anchorId="59FAB978" wp14:editId="02AA214A">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B55A" w14:textId="77777777" w:rsidR="00475499" w:rsidRDefault="00475499">
      <w:r>
        <w:separator/>
      </w:r>
    </w:p>
  </w:footnote>
  <w:footnote w:type="continuationSeparator" w:id="0">
    <w:p w14:paraId="62669C96" w14:textId="77777777" w:rsidR="00475499" w:rsidRDefault="00475499" w:rsidP="00F11703">
      <w:r>
        <w:continuationSeparator/>
      </w:r>
    </w:p>
    <w:p w14:paraId="15921D68" w14:textId="77777777" w:rsidR="00475499" w:rsidRDefault="00475499"/>
  </w:footnote>
  <w:footnote w:type="continuationNotice" w:id="1">
    <w:p w14:paraId="1AD90E31" w14:textId="77777777" w:rsidR="00475499" w:rsidRDefault="004754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DF53" w14:textId="77777777" w:rsidR="005C2261" w:rsidRPr="0049605C" w:rsidRDefault="005C2261" w:rsidP="00720867">
    <w:pPr>
      <w:pStyle w:val="HeaderenFooterpagina1"/>
      <w:tabs>
        <w:tab w:val="right" w:pos="9921"/>
      </w:tabs>
      <w:spacing w:after="600"/>
      <w:jc w:val="left"/>
      <w:rPr>
        <w:rStyle w:val="HeaderChar"/>
      </w:rPr>
    </w:pPr>
    <w:r>
      <w:rPr>
        <w:noProof/>
        <w:lang w:eastAsia="nl-BE"/>
      </w:rPr>
      <w:drawing>
        <wp:anchor distT="0" distB="0" distL="114300" distR="114300" simplePos="0" relativeHeight="251658241" behindDoc="0" locked="0" layoutInCell="1" allowOverlap="1" wp14:anchorId="2979644D" wp14:editId="3109A48E">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552048DF" w14:textId="77777777" w:rsidR="005C2261" w:rsidRPr="0049605C" w:rsidRDefault="005C2261" w:rsidP="00EC680D">
    <w:pPr>
      <w:pStyle w:val="HeaderenFooterpagina1"/>
      <w:tabs>
        <w:tab w:val="right" w:pos="9921"/>
      </w:tabs>
      <w:spacing w:after="600"/>
      <w:jc w:val="left"/>
      <w:rPr>
        <w:rStyle w:val="HeaderChar"/>
      </w:rPr>
    </w:pPr>
    <w:r>
      <w:rPr>
        <w:noProof/>
        <w:sz w:val="32"/>
        <w:szCs w:val="32"/>
        <w:lang w:eastAsia="en-GB"/>
      </w:rPr>
      <w:tab/>
    </w:r>
    <w:r>
      <w:rPr>
        <w:rStyle w:val="HeaderChar"/>
      </w:rPr>
      <w:t xml:space="preserve">/ </w:t>
    </w:r>
    <w:r w:rsidRPr="006C7749">
      <w:rPr>
        <w:rStyle w:val="HeaderChar"/>
      </w:rPr>
      <w:t>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5pt;height:14.6pt" o:bullet="t">
        <v:imagedata r:id="rId1" o:title="art31E"/>
      </v:shape>
    </w:pict>
  </w:numPicBullet>
  <w:numPicBullet w:numPicBulletId="1">
    <w:pict>
      <v:shape id="_x0000_i1027" type="#_x0000_t75" style="width:26.45pt;height:13.65pt" o:bullet="t">
        <v:imagedata r:id="rId2" o:title="art320"/>
      </v:shape>
    </w:pict>
  </w:numPicBullet>
  <w:abstractNum w:abstractNumId="0"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ArtSans-Bold" w:hAnsi="FlandersArtSans-Bold"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922E65"/>
    <w:multiLevelType w:val="hybridMultilevel"/>
    <w:tmpl w:val="299801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ArtSerif-Bold" w:hAnsi="FlandersArtSerif-Bold"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8814F6"/>
    <w:multiLevelType w:val="hybridMultilevel"/>
    <w:tmpl w:val="799A6452"/>
    <w:lvl w:ilvl="0" w:tplc="D02CCAC4">
      <w:start w:val="1"/>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6" w15:restartNumberingAfterBreak="0">
    <w:nsid w:val="286868CD"/>
    <w:multiLevelType w:val="hybridMultilevel"/>
    <w:tmpl w:val="AEB287E8"/>
    <w:lvl w:ilvl="0" w:tplc="48148BA2">
      <w:start w:val="1"/>
      <w:numFmt w:val="bullet"/>
      <w:lvlText w:val=""/>
      <w:lvlJc w:val="left"/>
      <w:pPr>
        <w:tabs>
          <w:tab w:val="num" w:pos="720"/>
        </w:tabs>
        <w:ind w:left="720" w:hanging="360"/>
      </w:pPr>
      <w:rPr>
        <w:rFonts w:ascii="Symbol" w:hAnsi="Symbol" w:hint="default"/>
      </w:rPr>
    </w:lvl>
    <w:lvl w:ilvl="1" w:tplc="3F1465BC" w:tentative="1">
      <w:start w:val="1"/>
      <w:numFmt w:val="bullet"/>
      <w:lvlText w:val=""/>
      <w:lvlJc w:val="left"/>
      <w:pPr>
        <w:tabs>
          <w:tab w:val="num" w:pos="1440"/>
        </w:tabs>
        <w:ind w:left="1440" w:hanging="360"/>
      </w:pPr>
      <w:rPr>
        <w:rFonts w:ascii="Symbol" w:hAnsi="Symbol" w:hint="default"/>
      </w:rPr>
    </w:lvl>
    <w:lvl w:ilvl="2" w:tplc="5FC6CD98" w:tentative="1">
      <w:start w:val="1"/>
      <w:numFmt w:val="bullet"/>
      <w:lvlText w:val=""/>
      <w:lvlJc w:val="left"/>
      <w:pPr>
        <w:tabs>
          <w:tab w:val="num" w:pos="2160"/>
        </w:tabs>
        <w:ind w:left="2160" w:hanging="360"/>
      </w:pPr>
      <w:rPr>
        <w:rFonts w:ascii="Symbol" w:hAnsi="Symbol" w:hint="default"/>
      </w:rPr>
    </w:lvl>
    <w:lvl w:ilvl="3" w:tplc="EDA42C20" w:tentative="1">
      <w:start w:val="1"/>
      <w:numFmt w:val="bullet"/>
      <w:lvlText w:val=""/>
      <w:lvlJc w:val="left"/>
      <w:pPr>
        <w:tabs>
          <w:tab w:val="num" w:pos="2880"/>
        </w:tabs>
        <w:ind w:left="2880" w:hanging="360"/>
      </w:pPr>
      <w:rPr>
        <w:rFonts w:ascii="Symbol" w:hAnsi="Symbol" w:hint="default"/>
      </w:rPr>
    </w:lvl>
    <w:lvl w:ilvl="4" w:tplc="0DC6CE70" w:tentative="1">
      <w:start w:val="1"/>
      <w:numFmt w:val="bullet"/>
      <w:lvlText w:val=""/>
      <w:lvlJc w:val="left"/>
      <w:pPr>
        <w:tabs>
          <w:tab w:val="num" w:pos="3600"/>
        </w:tabs>
        <w:ind w:left="3600" w:hanging="360"/>
      </w:pPr>
      <w:rPr>
        <w:rFonts w:ascii="Symbol" w:hAnsi="Symbol" w:hint="default"/>
      </w:rPr>
    </w:lvl>
    <w:lvl w:ilvl="5" w:tplc="359AD896" w:tentative="1">
      <w:start w:val="1"/>
      <w:numFmt w:val="bullet"/>
      <w:lvlText w:val=""/>
      <w:lvlJc w:val="left"/>
      <w:pPr>
        <w:tabs>
          <w:tab w:val="num" w:pos="4320"/>
        </w:tabs>
        <w:ind w:left="4320" w:hanging="360"/>
      </w:pPr>
      <w:rPr>
        <w:rFonts w:ascii="Symbol" w:hAnsi="Symbol" w:hint="default"/>
      </w:rPr>
    </w:lvl>
    <w:lvl w:ilvl="6" w:tplc="7BCCA634" w:tentative="1">
      <w:start w:val="1"/>
      <w:numFmt w:val="bullet"/>
      <w:lvlText w:val=""/>
      <w:lvlJc w:val="left"/>
      <w:pPr>
        <w:tabs>
          <w:tab w:val="num" w:pos="5040"/>
        </w:tabs>
        <w:ind w:left="5040" w:hanging="360"/>
      </w:pPr>
      <w:rPr>
        <w:rFonts w:ascii="Symbol" w:hAnsi="Symbol" w:hint="default"/>
      </w:rPr>
    </w:lvl>
    <w:lvl w:ilvl="7" w:tplc="AB80B6FE" w:tentative="1">
      <w:start w:val="1"/>
      <w:numFmt w:val="bullet"/>
      <w:lvlText w:val=""/>
      <w:lvlJc w:val="left"/>
      <w:pPr>
        <w:tabs>
          <w:tab w:val="num" w:pos="5760"/>
        </w:tabs>
        <w:ind w:left="5760" w:hanging="360"/>
      </w:pPr>
      <w:rPr>
        <w:rFonts w:ascii="Symbol" w:hAnsi="Symbol" w:hint="default"/>
      </w:rPr>
    </w:lvl>
    <w:lvl w:ilvl="8" w:tplc="DCE8374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C34108F"/>
    <w:multiLevelType w:val="hybridMultilevel"/>
    <w:tmpl w:val="D26C1F04"/>
    <w:lvl w:ilvl="0" w:tplc="E64C83D4">
      <w:start w:val="1"/>
      <w:numFmt w:val="decimal"/>
      <w:pStyle w:val="ListNumber4"/>
      <w:lvlText w:val="%1)"/>
      <w:lvlJc w:val="left"/>
      <w:pPr>
        <w:ind w:left="1437"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979A6E58">
      <w:start w:val="1"/>
      <w:numFmt w:val="bullet"/>
      <w:pStyle w:val="ListBullet4"/>
      <w:lvlText w:val="&gt;"/>
      <w:lvlJc w:val="left"/>
      <w:pPr>
        <w:ind w:left="1437" w:hanging="360"/>
      </w:pPr>
      <w:rPr>
        <w:rFonts w:ascii="FlandersArtSerif-Bold" w:hAnsi="FlandersArtSerif-Bold"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D6689"/>
    <w:multiLevelType w:val="hybridMultilevel"/>
    <w:tmpl w:val="A9C0BA76"/>
    <w:lvl w:ilvl="0" w:tplc="2D36F0A0">
      <w:start w:val="1"/>
      <w:numFmt w:val="lowerRoman"/>
      <w:pStyle w:val="ListNumber3"/>
      <w:lvlText w:val="%1"/>
      <w:lvlJc w:val="left"/>
      <w:pPr>
        <w:ind w:left="1080"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312F61"/>
    <w:multiLevelType w:val="hybridMultilevel"/>
    <w:tmpl w:val="AECE8C0A"/>
    <w:lvl w:ilvl="0" w:tplc="3536E4D6">
      <w:start w:val="1"/>
      <w:numFmt w:val="lowerLetter"/>
      <w:pStyle w:val="ListNumber2"/>
      <w:lvlText w:val="%1"/>
      <w:lvlJc w:val="left"/>
      <w:pPr>
        <w:ind w:left="717"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D141B6"/>
    <w:multiLevelType w:val="hybridMultilevel"/>
    <w:tmpl w:val="4E186014"/>
    <w:lvl w:ilvl="0" w:tplc="57A24D7A">
      <w:start w:val="1"/>
      <w:numFmt w:val="bullet"/>
      <w:lvlText w:val=""/>
      <w:lvlPicBulletId w:val="0"/>
      <w:lvlJc w:val="left"/>
      <w:pPr>
        <w:tabs>
          <w:tab w:val="num" w:pos="720"/>
        </w:tabs>
        <w:ind w:left="720" w:hanging="360"/>
      </w:pPr>
      <w:rPr>
        <w:rFonts w:ascii="Symbol" w:hAnsi="Symbol" w:hint="default"/>
      </w:rPr>
    </w:lvl>
    <w:lvl w:ilvl="1" w:tplc="957410F4" w:tentative="1">
      <w:start w:val="1"/>
      <w:numFmt w:val="bullet"/>
      <w:lvlText w:val=""/>
      <w:lvlPicBulletId w:val="0"/>
      <w:lvlJc w:val="left"/>
      <w:pPr>
        <w:tabs>
          <w:tab w:val="num" w:pos="1440"/>
        </w:tabs>
        <w:ind w:left="1440" w:hanging="360"/>
      </w:pPr>
      <w:rPr>
        <w:rFonts w:ascii="Symbol" w:hAnsi="Symbol" w:hint="default"/>
      </w:rPr>
    </w:lvl>
    <w:lvl w:ilvl="2" w:tplc="C010DD16" w:tentative="1">
      <w:start w:val="1"/>
      <w:numFmt w:val="bullet"/>
      <w:lvlText w:val=""/>
      <w:lvlPicBulletId w:val="0"/>
      <w:lvlJc w:val="left"/>
      <w:pPr>
        <w:tabs>
          <w:tab w:val="num" w:pos="2160"/>
        </w:tabs>
        <w:ind w:left="2160" w:hanging="360"/>
      </w:pPr>
      <w:rPr>
        <w:rFonts w:ascii="Symbol" w:hAnsi="Symbol" w:hint="default"/>
      </w:rPr>
    </w:lvl>
    <w:lvl w:ilvl="3" w:tplc="2E467EA4" w:tentative="1">
      <w:start w:val="1"/>
      <w:numFmt w:val="bullet"/>
      <w:lvlText w:val=""/>
      <w:lvlPicBulletId w:val="0"/>
      <w:lvlJc w:val="left"/>
      <w:pPr>
        <w:tabs>
          <w:tab w:val="num" w:pos="2880"/>
        </w:tabs>
        <w:ind w:left="2880" w:hanging="360"/>
      </w:pPr>
      <w:rPr>
        <w:rFonts w:ascii="Symbol" w:hAnsi="Symbol" w:hint="default"/>
      </w:rPr>
    </w:lvl>
    <w:lvl w:ilvl="4" w:tplc="C9708438" w:tentative="1">
      <w:start w:val="1"/>
      <w:numFmt w:val="bullet"/>
      <w:lvlText w:val=""/>
      <w:lvlPicBulletId w:val="0"/>
      <w:lvlJc w:val="left"/>
      <w:pPr>
        <w:tabs>
          <w:tab w:val="num" w:pos="3600"/>
        </w:tabs>
        <w:ind w:left="3600" w:hanging="360"/>
      </w:pPr>
      <w:rPr>
        <w:rFonts w:ascii="Symbol" w:hAnsi="Symbol" w:hint="default"/>
      </w:rPr>
    </w:lvl>
    <w:lvl w:ilvl="5" w:tplc="E02C7228" w:tentative="1">
      <w:start w:val="1"/>
      <w:numFmt w:val="bullet"/>
      <w:lvlText w:val=""/>
      <w:lvlPicBulletId w:val="0"/>
      <w:lvlJc w:val="left"/>
      <w:pPr>
        <w:tabs>
          <w:tab w:val="num" w:pos="4320"/>
        </w:tabs>
        <w:ind w:left="4320" w:hanging="360"/>
      </w:pPr>
      <w:rPr>
        <w:rFonts w:ascii="Symbol" w:hAnsi="Symbol" w:hint="default"/>
      </w:rPr>
    </w:lvl>
    <w:lvl w:ilvl="6" w:tplc="DD80021E" w:tentative="1">
      <w:start w:val="1"/>
      <w:numFmt w:val="bullet"/>
      <w:lvlText w:val=""/>
      <w:lvlPicBulletId w:val="0"/>
      <w:lvlJc w:val="left"/>
      <w:pPr>
        <w:tabs>
          <w:tab w:val="num" w:pos="5040"/>
        </w:tabs>
        <w:ind w:left="5040" w:hanging="360"/>
      </w:pPr>
      <w:rPr>
        <w:rFonts w:ascii="Symbol" w:hAnsi="Symbol" w:hint="default"/>
      </w:rPr>
    </w:lvl>
    <w:lvl w:ilvl="7" w:tplc="9F1EDEB0" w:tentative="1">
      <w:start w:val="1"/>
      <w:numFmt w:val="bullet"/>
      <w:lvlText w:val=""/>
      <w:lvlPicBulletId w:val="0"/>
      <w:lvlJc w:val="left"/>
      <w:pPr>
        <w:tabs>
          <w:tab w:val="num" w:pos="5760"/>
        </w:tabs>
        <w:ind w:left="5760" w:hanging="360"/>
      </w:pPr>
      <w:rPr>
        <w:rFonts w:ascii="Symbol" w:hAnsi="Symbol" w:hint="default"/>
      </w:rPr>
    </w:lvl>
    <w:lvl w:ilvl="8" w:tplc="A7420938"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432E035E"/>
    <w:multiLevelType w:val="multilevel"/>
    <w:tmpl w:val="46FCC7E8"/>
    <w:lvl w:ilvl="0">
      <w:start w:val="1"/>
      <w:numFmt w:val="decimal"/>
      <w:lvlText w:val="%1."/>
      <w:lvlJc w:val="left"/>
      <w:pPr>
        <w:tabs>
          <w:tab w:val="num" w:pos="737"/>
        </w:tabs>
        <w:ind w:left="737" w:hanging="737"/>
      </w:pPr>
      <w:rPr>
        <w:rFonts w:ascii="Arial" w:hAnsi="Arial" w:cs="Times New Roman" w:hint="default"/>
        <w:b/>
        <w:i w:val="0"/>
        <w:caps w:val="0"/>
        <w:strike w:val="0"/>
        <w:dstrike w:val="0"/>
        <w:vanish w:val="0"/>
        <w:color w:val="FF7300"/>
        <w:sz w:val="40"/>
        <w:vertAlign w:val="baseline"/>
      </w:rPr>
    </w:lvl>
    <w:lvl w:ilvl="1">
      <w:start w:val="1"/>
      <w:numFmt w:val="decimal"/>
      <w:lvlText w:val="%1.%2."/>
      <w:lvlJc w:val="left"/>
      <w:pPr>
        <w:tabs>
          <w:tab w:val="num" w:pos="1163"/>
        </w:tabs>
        <w:ind w:left="1163" w:hanging="737"/>
      </w:pPr>
      <w:rPr>
        <w:rFonts w:ascii="Arial" w:hAnsi="Arial" w:cs="Times New Roman" w:hint="default"/>
        <w:b/>
        <w:i w:val="0"/>
        <w:color w:val="FF7300"/>
        <w:sz w:val="26"/>
      </w:rPr>
    </w:lvl>
    <w:lvl w:ilvl="2">
      <w:start w:val="1"/>
      <w:numFmt w:val="decimal"/>
      <w:lvlText w:val="%1.%2.%3."/>
      <w:lvlJc w:val="left"/>
      <w:pPr>
        <w:tabs>
          <w:tab w:val="num" w:pos="737"/>
        </w:tabs>
        <w:ind w:left="737" w:hanging="737"/>
      </w:pPr>
      <w:rPr>
        <w:rFonts w:ascii="Arial" w:hAnsi="Arial" w:cs="Times New Roman" w:hint="default"/>
        <w:b/>
        <w:i w:val="0"/>
        <w:sz w:val="24"/>
      </w:rPr>
    </w:lvl>
    <w:lvl w:ilvl="3">
      <w:start w:val="1"/>
      <w:numFmt w:val="decimal"/>
      <w:lvlText w:val="%1.%2.%3.%4"/>
      <w:lvlJc w:val="left"/>
      <w:pPr>
        <w:tabs>
          <w:tab w:val="num" w:pos="1080"/>
        </w:tabs>
        <w:ind w:left="851" w:hanging="851"/>
      </w:pPr>
      <w:rPr>
        <w:rFonts w:cs="Times New Roman" w:hint="default"/>
      </w:rPr>
    </w:lvl>
    <w:lvl w:ilvl="4">
      <w:start w:val="1"/>
      <w:numFmt w:val="decimal"/>
      <w:lvlText w:val="%1.%2.%3.%4.%5"/>
      <w:lvlJc w:val="left"/>
      <w:pPr>
        <w:tabs>
          <w:tab w:val="num" w:pos="1440"/>
        </w:tabs>
        <w:ind w:left="851" w:hanging="851"/>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4BAC3F58"/>
    <w:multiLevelType w:val="multilevel"/>
    <w:tmpl w:val="A022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E72697"/>
    <w:multiLevelType w:val="hybridMultilevel"/>
    <w:tmpl w:val="4D78429C"/>
    <w:lvl w:ilvl="0" w:tplc="BF243B68">
      <w:start w:val="1"/>
      <w:numFmt w:val="bullet"/>
      <w:lvlText w:val=""/>
      <w:lvlJc w:val="left"/>
      <w:pPr>
        <w:tabs>
          <w:tab w:val="num" w:pos="720"/>
        </w:tabs>
        <w:ind w:left="720" w:hanging="360"/>
      </w:pPr>
      <w:rPr>
        <w:rFonts w:ascii="Symbol" w:hAnsi="Symbol" w:hint="default"/>
      </w:rPr>
    </w:lvl>
    <w:lvl w:ilvl="1" w:tplc="673E4AB8" w:tentative="1">
      <w:start w:val="1"/>
      <w:numFmt w:val="bullet"/>
      <w:lvlText w:val=""/>
      <w:lvlJc w:val="left"/>
      <w:pPr>
        <w:tabs>
          <w:tab w:val="num" w:pos="1440"/>
        </w:tabs>
        <w:ind w:left="1440" w:hanging="360"/>
      </w:pPr>
      <w:rPr>
        <w:rFonts w:ascii="Symbol" w:hAnsi="Symbol" w:hint="default"/>
      </w:rPr>
    </w:lvl>
    <w:lvl w:ilvl="2" w:tplc="02F4BF7E" w:tentative="1">
      <w:start w:val="1"/>
      <w:numFmt w:val="bullet"/>
      <w:lvlText w:val=""/>
      <w:lvlJc w:val="left"/>
      <w:pPr>
        <w:tabs>
          <w:tab w:val="num" w:pos="2160"/>
        </w:tabs>
        <w:ind w:left="2160" w:hanging="360"/>
      </w:pPr>
      <w:rPr>
        <w:rFonts w:ascii="Symbol" w:hAnsi="Symbol" w:hint="default"/>
      </w:rPr>
    </w:lvl>
    <w:lvl w:ilvl="3" w:tplc="ED18627C" w:tentative="1">
      <w:start w:val="1"/>
      <w:numFmt w:val="bullet"/>
      <w:lvlText w:val=""/>
      <w:lvlJc w:val="left"/>
      <w:pPr>
        <w:tabs>
          <w:tab w:val="num" w:pos="2880"/>
        </w:tabs>
        <w:ind w:left="2880" w:hanging="360"/>
      </w:pPr>
      <w:rPr>
        <w:rFonts w:ascii="Symbol" w:hAnsi="Symbol" w:hint="default"/>
      </w:rPr>
    </w:lvl>
    <w:lvl w:ilvl="4" w:tplc="C2DE438C" w:tentative="1">
      <w:start w:val="1"/>
      <w:numFmt w:val="bullet"/>
      <w:lvlText w:val=""/>
      <w:lvlJc w:val="left"/>
      <w:pPr>
        <w:tabs>
          <w:tab w:val="num" w:pos="3600"/>
        </w:tabs>
        <w:ind w:left="3600" w:hanging="360"/>
      </w:pPr>
      <w:rPr>
        <w:rFonts w:ascii="Symbol" w:hAnsi="Symbol" w:hint="default"/>
      </w:rPr>
    </w:lvl>
    <w:lvl w:ilvl="5" w:tplc="9F02858C" w:tentative="1">
      <w:start w:val="1"/>
      <w:numFmt w:val="bullet"/>
      <w:lvlText w:val=""/>
      <w:lvlJc w:val="left"/>
      <w:pPr>
        <w:tabs>
          <w:tab w:val="num" w:pos="4320"/>
        </w:tabs>
        <w:ind w:left="4320" w:hanging="360"/>
      </w:pPr>
      <w:rPr>
        <w:rFonts w:ascii="Symbol" w:hAnsi="Symbol" w:hint="default"/>
      </w:rPr>
    </w:lvl>
    <w:lvl w:ilvl="6" w:tplc="BAFA8AAC" w:tentative="1">
      <w:start w:val="1"/>
      <w:numFmt w:val="bullet"/>
      <w:lvlText w:val=""/>
      <w:lvlJc w:val="left"/>
      <w:pPr>
        <w:tabs>
          <w:tab w:val="num" w:pos="5040"/>
        </w:tabs>
        <w:ind w:left="5040" w:hanging="360"/>
      </w:pPr>
      <w:rPr>
        <w:rFonts w:ascii="Symbol" w:hAnsi="Symbol" w:hint="default"/>
      </w:rPr>
    </w:lvl>
    <w:lvl w:ilvl="7" w:tplc="4C3ACCDA" w:tentative="1">
      <w:start w:val="1"/>
      <w:numFmt w:val="bullet"/>
      <w:lvlText w:val=""/>
      <w:lvlJc w:val="left"/>
      <w:pPr>
        <w:tabs>
          <w:tab w:val="num" w:pos="5760"/>
        </w:tabs>
        <w:ind w:left="5760" w:hanging="360"/>
      </w:pPr>
      <w:rPr>
        <w:rFonts w:ascii="Symbol" w:hAnsi="Symbol" w:hint="default"/>
      </w:rPr>
    </w:lvl>
    <w:lvl w:ilvl="8" w:tplc="6BD2BE7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C494C98"/>
    <w:multiLevelType w:val="hybridMultilevel"/>
    <w:tmpl w:val="89BEE2EE"/>
    <w:lvl w:ilvl="0" w:tplc="08130001">
      <w:start w:val="1"/>
      <w:numFmt w:val="bullet"/>
      <w:lvlText w:val=""/>
      <w:lvlJc w:val="left"/>
      <w:pPr>
        <w:ind w:left="774" w:hanging="360"/>
      </w:pPr>
      <w:rPr>
        <w:rFonts w:ascii="Symbol" w:hAnsi="Symbol" w:hint="default"/>
      </w:rPr>
    </w:lvl>
    <w:lvl w:ilvl="1" w:tplc="08130003" w:tentative="1">
      <w:start w:val="1"/>
      <w:numFmt w:val="bullet"/>
      <w:lvlText w:val="o"/>
      <w:lvlJc w:val="left"/>
      <w:pPr>
        <w:ind w:left="1494" w:hanging="360"/>
      </w:pPr>
      <w:rPr>
        <w:rFonts w:ascii="Courier New" w:hAnsi="Courier New" w:cs="Courier New" w:hint="default"/>
      </w:rPr>
    </w:lvl>
    <w:lvl w:ilvl="2" w:tplc="08130005" w:tentative="1">
      <w:start w:val="1"/>
      <w:numFmt w:val="bullet"/>
      <w:lvlText w:val=""/>
      <w:lvlJc w:val="left"/>
      <w:pPr>
        <w:ind w:left="2214" w:hanging="360"/>
      </w:pPr>
      <w:rPr>
        <w:rFonts w:ascii="Wingdings" w:hAnsi="Wingdings" w:hint="default"/>
      </w:rPr>
    </w:lvl>
    <w:lvl w:ilvl="3" w:tplc="08130001" w:tentative="1">
      <w:start w:val="1"/>
      <w:numFmt w:val="bullet"/>
      <w:lvlText w:val=""/>
      <w:lvlJc w:val="left"/>
      <w:pPr>
        <w:ind w:left="2934" w:hanging="360"/>
      </w:pPr>
      <w:rPr>
        <w:rFonts w:ascii="Symbol" w:hAnsi="Symbol" w:hint="default"/>
      </w:rPr>
    </w:lvl>
    <w:lvl w:ilvl="4" w:tplc="08130003" w:tentative="1">
      <w:start w:val="1"/>
      <w:numFmt w:val="bullet"/>
      <w:lvlText w:val="o"/>
      <w:lvlJc w:val="left"/>
      <w:pPr>
        <w:ind w:left="3654" w:hanging="360"/>
      </w:pPr>
      <w:rPr>
        <w:rFonts w:ascii="Courier New" w:hAnsi="Courier New" w:cs="Courier New" w:hint="default"/>
      </w:rPr>
    </w:lvl>
    <w:lvl w:ilvl="5" w:tplc="08130005" w:tentative="1">
      <w:start w:val="1"/>
      <w:numFmt w:val="bullet"/>
      <w:lvlText w:val=""/>
      <w:lvlJc w:val="left"/>
      <w:pPr>
        <w:ind w:left="4374" w:hanging="360"/>
      </w:pPr>
      <w:rPr>
        <w:rFonts w:ascii="Wingdings" w:hAnsi="Wingdings" w:hint="default"/>
      </w:rPr>
    </w:lvl>
    <w:lvl w:ilvl="6" w:tplc="08130001" w:tentative="1">
      <w:start w:val="1"/>
      <w:numFmt w:val="bullet"/>
      <w:lvlText w:val=""/>
      <w:lvlJc w:val="left"/>
      <w:pPr>
        <w:ind w:left="5094" w:hanging="360"/>
      </w:pPr>
      <w:rPr>
        <w:rFonts w:ascii="Symbol" w:hAnsi="Symbol" w:hint="default"/>
      </w:rPr>
    </w:lvl>
    <w:lvl w:ilvl="7" w:tplc="08130003" w:tentative="1">
      <w:start w:val="1"/>
      <w:numFmt w:val="bullet"/>
      <w:lvlText w:val="o"/>
      <w:lvlJc w:val="left"/>
      <w:pPr>
        <w:ind w:left="5814" w:hanging="360"/>
      </w:pPr>
      <w:rPr>
        <w:rFonts w:ascii="Courier New" w:hAnsi="Courier New" w:cs="Courier New" w:hint="default"/>
      </w:rPr>
    </w:lvl>
    <w:lvl w:ilvl="8" w:tplc="08130005" w:tentative="1">
      <w:start w:val="1"/>
      <w:numFmt w:val="bullet"/>
      <w:lvlText w:val=""/>
      <w:lvlJc w:val="left"/>
      <w:pPr>
        <w:ind w:left="6534" w:hanging="360"/>
      </w:pPr>
      <w:rPr>
        <w:rFonts w:ascii="Wingdings" w:hAnsi="Wingdings" w:hint="default"/>
      </w:rPr>
    </w:lvl>
  </w:abstractNum>
  <w:abstractNum w:abstractNumId="17" w15:restartNumberingAfterBreak="0">
    <w:nsid w:val="4E3B7CB4"/>
    <w:multiLevelType w:val="hybridMultilevel"/>
    <w:tmpl w:val="E30AAB6C"/>
    <w:lvl w:ilvl="0" w:tplc="2C808788">
      <w:start w:val="1"/>
      <w:numFmt w:val="lowerLetter"/>
      <w:pStyle w:val="ListNumber5"/>
      <w:lvlText w:val="%1)"/>
      <w:lvlJc w:val="left"/>
      <w:pPr>
        <w:ind w:left="1800" w:hanging="360"/>
      </w:pPr>
      <w:rPr>
        <w:rFonts w:ascii="FlandersArtSerif-Bold" w:hAnsi="FlandersArtSerif-Bold"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A0DCF"/>
    <w:multiLevelType w:val="hybridMultilevel"/>
    <w:tmpl w:val="1758CF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39E1BEA"/>
    <w:multiLevelType w:val="hybridMultilevel"/>
    <w:tmpl w:val="1EA02EEC"/>
    <w:lvl w:ilvl="0" w:tplc="71D8FEE6">
      <w:start w:val="1"/>
      <w:numFmt w:val="bullet"/>
      <w:lvlText w:val=""/>
      <w:lvlPicBulletId w:val="0"/>
      <w:lvlJc w:val="left"/>
      <w:pPr>
        <w:tabs>
          <w:tab w:val="num" w:pos="720"/>
        </w:tabs>
        <w:ind w:left="720" w:hanging="360"/>
      </w:pPr>
      <w:rPr>
        <w:rFonts w:ascii="Symbol" w:hAnsi="Symbol" w:hint="default"/>
      </w:rPr>
    </w:lvl>
    <w:lvl w:ilvl="1" w:tplc="4F0CFDB6" w:tentative="1">
      <w:start w:val="1"/>
      <w:numFmt w:val="bullet"/>
      <w:lvlText w:val=""/>
      <w:lvlPicBulletId w:val="0"/>
      <w:lvlJc w:val="left"/>
      <w:pPr>
        <w:tabs>
          <w:tab w:val="num" w:pos="1440"/>
        </w:tabs>
        <w:ind w:left="1440" w:hanging="360"/>
      </w:pPr>
      <w:rPr>
        <w:rFonts w:ascii="Symbol" w:hAnsi="Symbol" w:hint="default"/>
      </w:rPr>
    </w:lvl>
    <w:lvl w:ilvl="2" w:tplc="DBB4405A" w:tentative="1">
      <w:start w:val="1"/>
      <w:numFmt w:val="bullet"/>
      <w:lvlText w:val=""/>
      <w:lvlPicBulletId w:val="0"/>
      <w:lvlJc w:val="left"/>
      <w:pPr>
        <w:tabs>
          <w:tab w:val="num" w:pos="2160"/>
        </w:tabs>
        <w:ind w:left="2160" w:hanging="360"/>
      </w:pPr>
      <w:rPr>
        <w:rFonts w:ascii="Symbol" w:hAnsi="Symbol" w:hint="default"/>
      </w:rPr>
    </w:lvl>
    <w:lvl w:ilvl="3" w:tplc="227C4F0C" w:tentative="1">
      <w:start w:val="1"/>
      <w:numFmt w:val="bullet"/>
      <w:lvlText w:val=""/>
      <w:lvlPicBulletId w:val="0"/>
      <w:lvlJc w:val="left"/>
      <w:pPr>
        <w:tabs>
          <w:tab w:val="num" w:pos="2880"/>
        </w:tabs>
        <w:ind w:left="2880" w:hanging="360"/>
      </w:pPr>
      <w:rPr>
        <w:rFonts w:ascii="Symbol" w:hAnsi="Symbol" w:hint="default"/>
      </w:rPr>
    </w:lvl>
    <w:lvl w:ilvl="4" w:tplc="11206194" w:tentative="1">
      <w:start w:val="1"/>
      <w:numFmt w:val="bullet"/>
      <w:lvlText w:val=""/>
      <w:lvlPicBulletId w:val="0"/>
      <w:lvlJc w:val="left"/>
      <w:pPr>
        <w:tabs>
          <w:tab w:val="num" w:pos="3600"/>
        </w:tabs>
        <w:ind w:left="3600" w:hanging="360"/>
      </w:pPr>
      <w:rPr>
        <w:rFonts w:ascii="Symbol" w:hAnsi="Symbol" w:hint="default"/>
      </w:rPr>
    </w:lvl>
    <w:lvl w:ilvl="5" w:tplc="F676BA8C" w:tentative="1">
      <w:start w:val="1"/>
      <w:numFmt w:val="bullet"/>
      <w:lvlText w:val=""/>
      <w:lvlPicBulletId w:val="0"/>
      <w:lvlJc w:val="left"/>
      <w:pPr>
        <w:tabs>
          <w:tab w:val="num" w:pos="4320"/>
        </w:tabs>
        <w:ind w:left="4320" w:hanging="360"/>
      </w:pPr>
      <w:rPr>
        <w:rFonts w:ascii="Symbol" w:hAnsi="Symbol" w:hint="default"/>
      </w:rPr>
    </w:lvl>
    <w:lvl w:ilvl="6" w:tplc="2FC26B6E" w:tentative="1">
      <w:start w:val="1"/>
      <w:numFmt w:val="bullet"/>
      <w:lvlText w:val=""/>
      <w:lvlPicBulletId w:val="0"/>
      <w:lvlJc w:val="left"/>
      <w:pPr>
        <w:tabs>
          <w:tab w:val="num" w:pos="5040"/>
        </w:tabs>
        <w:ind w:left="5040" w:hanging="360"/>
      </w:pPr>
      <w:rPr>
        <w:rFonts w:ascii="Symbol" w:hAnsi="Symbol" w:hint="default"/>
      </w:rPr>
    </w:lvl>
    <w:lvl w:ilvl="7" w:tplc="E14241A8" w:tentative="1">
      <w:start w:val="1"/>
      <w:numFmt w:val="bullet"/>
      <w:lvlText w:val=""/>
      <w:lvlPicBulletId w:val="0"/>
      <w:lvlJc w:val="left"/>
      <w:pPr>
        <w:tabs>
          <w:tab w:val="num" w:pos="5760"/>
        </w:tabs>
        <w:ind w:left="5760" w:hanging="360"/>
      </w:pPr>
      <w:rPr>
        <w:rFonts w:ascii="Symbol" w:hAnsi="Symbol" w:hint="default"/>
      </w:rPr>
    </w:lvl>
    <w:lvl w:ilvl="8" w:tplc="2FF41D8E"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57285613"/>
    <w:multiLevelType w:val="multilevel"/>
    <w:tmpl w:val="3210F5B4"/>
    <w:lvl w:ilvl="0">
      <w:start w:val="1"/>
      <w:numFmt w:val="decimal"/>
      <w:pStyle w:val="ListNumber"/>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5C451989"/>
    <w:multiLevelType w:val="hybridMultilevel"/>
    <w:tmpl w:val="C37ADAAE"/>
    <w:lvl w:ilvl="0" w:tplc="D8164E62">
      <w:start w:val="1"/>
      <w:numFmt w:val="bullet"/>
      <w:lvlText w:val=""/>
      <w:lvlJc w:val="left"/>
      <w:pPr>
        <w:tabs>
          <w:tab w:val="num" w:pos="720"/>
        </w:tabs>
        <w:ind w:left="720" w:hanging="360"/>
      </w:pPr>
      <w:rPr>
        <w:rFonts w:ascii="Symbol" w:hAnsi="Symbol" w:hint="default"/>
      </w:rPr>
    </w:lvl>
    <w:lvl w:ilvl="1" w:tplc="63CCE18E" w:tentative="1">
      <w:start w:val="1"/>
      <w:numFmt w:val="bullet"/>
      <w:lvlText w:val=""/>
      <w:lvlJc w:val="left"/>
      <w:pPr>
        <w:tabs>
          <w:tab w:val="num" w:pos="1440"/>
        </w:tabs>
        <w:ind w:left="1440" w:hanging="360"/>
      </w:pPr>
      <w:rPr>
        <w:rFonts w:ascii="Symbol" w:hAnsi="Symbol" w:hint="default"/>
      </w:rPr>
    </w:lvl>
    <w:lvl w:ilvl="2" w:tplc="89E0D7BC" w:tentative="1">
      <w:start w:val="1"/>
      <w:numFmt w:val="bullet"/>
      <w:lvlText w:val=""/>
      <w:lvlJc w:val="left"/>
      <w:pPr>
        <w:tabs>
          <w:tab w:val="num" w:pos="2160"/>
        </w:tabs>
        <w:ind w:left="2160" w:hanging="360"/>
      </w:pPr>
      <w:rPr>
        <w:rFonts w:ascii="Symbol" w:hAnsi="Symbol" w:hint="default"/>
      </w:rPr>
    </w:lvl>
    <w:lvl w:ilvl="3" w:tplc="C8B209D0" w:tentative="1">
      <w:start w:val="1"/>
      <w:numFmt w:val="bullet"/>
      <w:lvlText w:val=""/>
      <w:lvlJc w:val="left"/>
      <w:pPr>
        <w:tabs>
          <w:tab w:val="num" w:pos="2880"/>
        </w:tabs>
        <w:ind w:left="2880" w:hanging="360"/>
      </w:pPr>
      <w:rPr>
        <w:rFonts w:ascii="Symbol" w:hAnsi="Symbol" w:hint="default"/>
      </w:rPr>
    </w:lvl>
    <w:lvl w:ilvl="4" w:tplc="CC04691E" w:tentative="1">
      <w:start w:val="1"/>
      <w:numFmt w:val="bullet"/>
      <w:lvlText w:val=""/>
      <w:lvlJc w:val="left"/>
      <w:pPr>
        <w:tabs>
          <w:tab w:val="num" w:pos="3600"/>
        </w:tabs>
        <w:ind w:left="3600" w:hanging="360"/>
      </w:pPr>
      <w:rPr>
        <w:rFonts w:ascii="Symbol" w:hAnsi="Symbol" w:hint="default"/>
      </w:rPr>
    </w:lvl>
    <w:lvl w:ilvl="5" w:tplc="FAF4060C" w:tentative="1">
      <w:start w:val="1"/>
      <w:numFmt w:val="bullet"/>
      <w:lvlText w:val=""/>
      <w:lvlJc w:val="left"/>
      <w:pPr>
        <w:tabs>
          <w:tab w:val="num" w:pos="4320"/>
        </w:tabs>
        <w:ind w:left="4320" w:hanging="360"/>
      </w:pPr>
      <w:rPr>
        <w:rFonts w:ascii="Symbol" w:hAnsi="Symbol" w:hint="default"/>
      </w:rPr>
    </w:lvl>
    <w:lvl w:ilvl="6" w:tplc="45FEB598" w:tentative="1">
      <w:start w:val="1"/>
      <w:numFmt w:val="bullet"/>
      <w:lvlText w:val=""/>
      <w:lvlJc w:val="left"/>
      <w:pPr>
        <w:tabs>
          <w:tab w:val="num" w:pos="5040"/>
        </w:tabs>
        <w:ind w:left="5040" w:hanging="360"/>
      </w:pPr>
      <w:rPr>
        <w:rFonts w:ascii="Symbol" w:hAnsi="Symbol" w:hint="default"/>
      </w:rPr>
    </w:lvl>
    <w:lvl w:ilvl="7" w:tplc="3CEA5E02" w:tentative="1">
      <w:start w:val="1"/>
      <w:numFmt w:val="bullet"/>
      <w:lvlText w:val=""/>
      <w:lvlJc w:val="left"/>
      <w:pPr>
        <w:tabs>
          <w:tab w:val="num" w:pos="5760"/>
        </w:tabs>
        <w:ind w:left="5760" w:hanging="360"/>
      </w:pPr>
      <w:rPr>
        <w:rFonts w:ascii="Symbol" w:hAnsi="Symbol" w:hint="default"/>
      </w:rPr>
    </w:lvl>
    <w:lvl w:ilvl="8" w:tplc="0AA00F4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34D4583"/>
    <w:multiLevelType w:val="multilevel"/>
    <w:tmpl w:val="2D4E7864"/>
    <w:lvl w:ilvl="0">
      <w:start w:val="1"/>
      <w:numFmt w:val="bullet"/>
      <w:pStyle w:val="0ListBulletAll"/>
      <w:lvlText w:val=""/>
      <w:lvlJc w:val="left"/>
      <w:pPr>
        <w:ind w:left="2124" w:hanging="283"/>
      </w:pPr>
      <w:rPr>
        <w:rFonts w:ascii="Symbol" w:hAnsi="Symbol" w:hint="default"/>
      </w:rPr>
    </w:lvl>
    <w:lvl w:ilvl="1">
      <w:start w:val="1"/>
      <w:numFmt w:val="bullet"/>
      <w:lvlText w:val=""/>
      <w:lvlJc w:val="left"/>
      <w:pPr>
        <w:ind w:left="1133" w:hanging="283"/>
      </w:pPr>
      <w:rPr>
        <w:rFonts w:ascii="Wingdings" w:hAnsi="Wingdings" w:hint="default"/>
      </w:rPr>
    </w:lvl>
    <w:lvl w:ilvl="2">
      <w:start w:val="1"/>
      <w:numFmt w:val="bullet"/>
      <w:lvlText w:val=""/>
      <w:lvlJc w:val="left"/>
      <w:pPr>
        <w:ind w:left="1417" w:hanging="283"/>
      </w:pPr>
      <w:rPr>
        <w:rFonts w:ascii="Wingdings 2" w:hAnsi="Wingdings 2" w:hint="default"/>
      </w:rPr>
    </w:lvl>
    <w:lvl w:ilvl="3">
      <w:start w:val="1"/>
      <w:numFmt w:val="bullet"/>
      <w:lvlText w:val=""/>
      <w:lvlJc w:val="left"/>
      <w:pPr>
        <w:ind w:left="1701" w:hanging="283"/>
      </w:pPr>
      <w:rPr>
        <w:rFonts w:ascii="Wingdings 2" w:hAnsi="Wingdings 2" w:hint="default"/>
      </w:rPr>
    </w:lvl>
    <w:lvl w:ilvl="4">
      <w:start w:val="1"/>
      <w:numFmt w:val="bullet"/>
      <w:lvlText w:val=""/>
      <w:lvlJc w:val="left"/>
      <w:pPr>
        <w:ind w:left="1985" w:hanging="283"/>
      </w:pPr>
      <w:rPr>
        <w:rFonts w:ascii="Wingdings 2" w:hAnsi="Wingdings 2" w:hint="default"/>
      </w:rPr>
    </w:lvl>
    <w:lvl w:ilvl="5">
      <w:start w:val="1"/>
      <w:numFmt w:val="bullet"/>
      <w:lvlText w:val=""/>
      <w:lvlJc w:val="left"/>
      <w:pPr>
        <w:ind w:left="2269" w:hanging="286"/>
      </w:pPr>
      <w:rPr>
        <w:rFonts w:ascii="Wingdings 2" w:hAnsi="Wingdings 2" w:hint="default"/>
      </w:rPr>
    </w:lvl>
    <w:lvl w:ilvl="6">
      <w:start w:val="1"/>
      <w:numFmt w:val="bullet"/>
      <w:lvlText w:val=""/>
      <w:lvlJc w:val="left"/>
      <w:pPr>
        <w:ind w:left="2550" w:hanging="283"/>
      </w:pPr>
      <w:rPr>
        <w:rFonts w:ascii="Wingdings" w:hAnsi="Wingdings" w:hint="default"/>
      </w:rPr>
    </w:lvl>
    <w:lvl w:ilvl="7">
      <w:start w:val="1"/>
      <w:numFmt w:val="bullet"/>
      <w:lvlText w:val=""/>
      <w:lvlJc w:val="left"/>
      <w:pPr>
        <w:ind w:left="2834" w:hanging="284"/>
      </w:pPr>
      <w:rPr>
        <w:rFonts w:ascii="Wingdings" w:hAnsi="Wingdings" w:hint="default"/>
      </w:rPr>
    </w:lvl>
    <w:lvl w:ilvl="8">
      <w:start w:val="1"/>
      <w:numFmt w:val="bullet"/>
      <w:lvlText w:val=""/>
      <w:lvlJc w:val="left"/>
      <w:pPr>
        <w:ind w:left="3117" w:hanging="283"/>
      </w:pPr>
      <w:rPr>
        <w:rFonts w:ascii="Symbol" w:hAnsi="Symbol" w:hint="default"/>
      </w:rPr>
    </w:lvl>
  </w:abstractNum>
  <w:abstractNum w:abstractNumId="24" w15:restartNumberingAfterBreak="0">
    <w:nsid w:val="6ABA2B2C"/>
    <w:multiLevelType w:val="hybridMultilevel"/>
    <w:tmpl w:val="DF266F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AA4CC9"/>
    <w:multiLevelType w:val="hybridMultilevel"/>
    <w:tmpl w:val="04EE5BF2"/>
    <w:lvl w:ilvl="0" w:tplc="635895E4">
      <w:start w:val="1"/>
      <w:numFmt w:val="bullet"/>
      <w:pStyle w:val="ListBullet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15:restartNumberingAfterBreak="0">
    <w:nsid w:val="6EED43EF"/>
    <w:multiLevelType w:val="hybridMultilevel"/>
    <w:tmpl w:val="F146894A"/>
    <w:lvl w:ilvl="0" w:tplc="4036B464">
      <w:start w:val="1"/>
      <w:numFmt w:val="bullet"/>
      <w:lvlText w:val=""/>
      <w:lvlPicBulletId w:val="0"/>
      <w:lvlJc w:val="left"/>
      <w:pPr>
        <w:tabs>
          <w:tab w:val="num" w:pos="720"/>
        </w:tabs>
        <w:ind w:left="720" w:hanging="360"/>
      </w:pPr>
      <w:rPr>
        <w:rFonts w:ascii="Symbol" w:hAnsi="Symbol" w:hint="default"/>
      </w:rPr>
    </w:lvl>
    <w:lvl w:ilvl="1" w:tplc="E55486A2" w:tentative="1">
      <w:start w:val="1"/>
      <w:numFmt w:val="bullet"/>
      <w:lvlText w:val=""/>
      <w:lvlPicBulletId w:val="0"/>
      <w:lvlJc w:val="left"/>
      <w:pPr>
        <w:tabs>
          <w:tab w:val="num" w:pos="1440"/>
        </w:tabs>
        <w:ind w:left="1440" w:hanging="360"/>
      </w:pPr>
      <w:rPr>
        <w:rFonts w:ascii="Symbol" w:hAnsi="Symbol" w:hint="default"/>
      </w:rPr>
    </w:lvl>
    <w:lvl w:ilvl="2" w:tplc="9A7C07CC" w:tentative="1">
      <w:start w:val="1"/>
      <w:numFmt w:val="bullet"/>
      <w:lvlText w:val=""/>
      <w:lvlPicBulletId w:val="0"/>
      <w:lvlJc w:val="left"/>
      <w:pPr>
        <w:tabs>
          <w:tab w:val="num" w:pos="2160"/>
        </w:tabs>
        <w:ind w:left="2160" w:hanging="360"/>
      </w:pPr>
      <w:rPr>
        <w:rFonts w:ascii="Symbol" w:hAnsi="Symbol" w:hint="default"/>
      </w:rPr>
    </w:lvl>
    <w:lvl w:ilvl="3" w:tplc="5CC2E580" w:tentative="1">
      <w:start w:val="1"/>
      <w:numFmt w:val="bullet"/>
      <w:lvlText w:val=""/>
      <w:lvlPicBulletId w:val="0"/>
      <w:lvlJc w:val="left"/>
      <w:pPr>
        <w:tabs>
          <w:tab w:val="num" w:pos="2880"/>
        </w:tabs>
        <w:ind w:left="2880" w:hanging="360"/>
      </w:pPr>
      <w:rPr>
        <w:rFonts w:ascii="Symbol" w:hAnsi="Symbol" w:hint="default"/>
      </w:rPr>
    </w:lvl>
    <w:lvl w:ilvl="4" w:tplc="100AAFFE" w:tentative="1">
      <w:start w:val="1"/>
      <w:numFmt w:val="bullet"/>
      <w:lvlText w:val=""/>
      <w:lvlPicBulletId w:val="0"/>
      <w:lvlJc w:val="left"/>
      <w:pPr>
        <w:tabs>
          <w:tab w:val="num" w:pos="3600"/>
        </w:tabs>
        <w:ind w:left="3600" w:hanging="360"/>
      </w:pPr>
      <w:rPr>
        <w:rFonts w:ascii="Symbol" w:hAnsi="Symbol" w:hint="default"/>
      </w:rPr>
    </w:lvl>
    <w:lvl w:ilvl="5" w:tplc="1BA61C20" w:tentative="1">
      <w:start w:val="1"/>
      <w:numFmt w:val="bullet"/>
      <w:lvlText w:val=""/>
      <w:lvlPicBulletId w:val="0"/>
      <w:lvlJc w:val="left"/>
      <w:pPr>
        <w:tabs>
          <w:tab w:val="num" w:pos="4320"/>
        </w:tabs>
        <w:ind w:left="4320" w:hanging="360"/>
      </w:pPr>
      <w:rPr>
        <w:rFonts w:ascii="Symbol" w:hAnsi="Symbol" w:hint="default"/>
      </w:rPr>
    </w:lvl>
    <w:lvl w:ilvl="6" w:tplc="71E6DDCA" w:tentative="1">
      <w:start w:val="1"/>
      <w:numFmt w:val="bullet"/>
      <w:lvlText w:val=""/>
      <w:lvlPicBulletId w:val="0"/>
      <w:lvlJc w:val="left"/>
      <w:pPr>
        <w:tabs>
          <w:tab w:val="num" w:pos="5040"/>
        </w:tabs>
        <w:ind w:left="5040" w:hanging="360"/>
      </w:pPr>
      <w:rPr>
        <w:rFonts w:ascii="Symbol" w:hAnsi="Symbol" w:hint="default"/>
      </w:rPr>
    </w:lvl>
    <w:lvl w:ilvl="7" w:tplc="44027F2E" w:tentative="1">
      <w:start w:val="1"/>
      <w:numFmt w:val="bullet"/>
      <w:lvlText w:val=""/>
      <w:lvlPicBulletId w:val="0"/>
      <w:lvlJc w:val="left"/>
      <w:pPr>
        <w:tabs>
          <w:tab w:val="num" w:pos="5760"/>
        </w:tabs>
        <w:ind w:left="5760" w:hanging="360"/>
      </w:pPr>
      <w:rPr>
        <w:rFonts w:ascii="Symbol" w:hAnsi="Symbol" w:hint="default"/>
      </w:rPr>
    </w:lvl>
    <w:lvl w:ilvl="8" w:tplc="990CC6DA"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70B472DD"/>
    <w:multiLevelType w:val="multilevel"/>
    <w:tmpl w:val="55200EA0"/>
    <w:lvl w:ilvl="0">
      <w:start w:val="1"/>
      <w:numFmt w:val="decimal"/>
      <w:pStyle w:val="Heading1"/>
      <w:lvlText w:val="%1"/>
      <w:lvlJc w:val="left"/>
      <w:pPr>
        <w:ind w:left="432" w:hanging="432"/>
      </w:pPr>
      <w:rPr>
        <w:rFonts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EB79D7"/>
    <w:multiLevelType w:val="hybridMultilevel"/>
    <w:tmpl w:val="FCC228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34861DA"/>
    <w:multiLevelType w:val="multilevel"/>
    <w:tmpl w:val="73F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441B9C"/>
    <w:multiLevelType w:val="hybridMultilevel"/>
    <w:tmpl w:val="C4B28D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9DE074F"/>
    <w:multiLevelType w:val="hybridMultilevel"/>
    <w:tmpl w:val="3A86724A"/>
    <w:lvl w:ilvl="0" w:tplc="EA6007A8">
      <w:start w:val="1"/>
      <w:numFmt w:val="bullet"/>
      <w:lvlText w:val=""/>
      <w:lvlPicBulletId w:val="0"/>
      <w:lvlJc w:val="left"/>
      <w:pPr>
        <w:tabs>
          <w:tab w:val="num" w:pos="720"/>
        </w:tabs>
        <w:ind w:left="720" w:hanging="360"/>
      </w:pPr>
      <w:rPr>
        <w:rFonts w:ascii="Symbol" w:hAnsi="Symbol" w:hint="default"/>
      </w:rPr>
    </w:lvl>
    <w:lvl w:ilvl="1" w:tplc="06C0328A">
      <w:start w:val="250"/>
      <w:numFmt w:val="bullet"/>
      <w:lvlText w:val=""/>
      <w:lvlPicBulletId w:val="1"/>
      <w:lvlJc w:val="left"/>
      <w:pPr>
        <w:tabs>
          <w:tab w:val="num" w:pos="1440"/>
        </w:tabs>
        <w:ind w:left="1440" w:hanging="360"/>
      </w:pPr>
      <w:rPr>
        <w:rFonts w:ascii="Symbol" w:hAnsi="Symbol" w:hint="default"/>
      </w:rPr>
    </w:lvl>
    <w:lvl w:ilvl="2" w:tplc="25B87F32" w:tentative="1">
      <w:start w:val="1"/>
      <w:numFmt w:val="bullet"/>
      <w:lvlText w:val=""/>
      <w:lvlPicBulletId w:val="0"/>
      <w:lvlJc w:val="left"/>
      <w:pPr>
        <w:tabs>
          <w:tab w:val="num" w:pos="2160"/>
        </w:tabs>
        <w:ind w:left="2160" w:hanging="360"/>
      </w:pPr>
      <w:rPr>
        <w:rFonts w:ascii="Symbol" w:hAnsi="Symbol" w:hint="default"/>
      </w:rPr>
    </w:lvl>
    <w:lvl w:ilvl="3" w:tplc="21261330" w:tentative="1">
      <w:start w:val="1"/>
      <w:numFmt w:val="bullet"/>
      <w:lvlText w:val=""/>
      <w:lvlPicBulletId w:val="0"/>
      <w:lvlJc w:val="left"/>
      <w:pPr>
        <w:tabs>
          <w:tab w:val="num" w:pos="2880"/>
        </w:tabs>
        <w:ind w:left="2880" w:hanging="360"/>
      </w:pPr>
      <w:rPr>
        <w:rFonts w:ascii="Symbol" w:hAnsi="Symbol" w:hint="default"/>
      </w:rPr>
    </w:lvl>
    <w:lvl w:ilvl="4" w:tplc="8E84E0F2" w:tentative="1">
      <w:start w:val="1"/>
      <w:numFmt w:val="bullet"/>
      <w:lvlText w:val=""/>
      <w:lvlPicBulletId w:val="0"/>
      <w:lvlJc w:val="left"/>
      <w:pPr>
        <w:tabs>
          <w:tab w:val="num" w:pos="3600"/>
        </w:tabs>
        <w:ind w:left="3600" w:hanging="360"/>
      </w:pPr>
      <w:rPr>
        <w:rFonts w:ascii="Symbol" w:hAnsi="Symbol" w:hint="default"/>
      </w:rPr>
    </w:lvl>
    <w:lvl w:ilvl="5" w:tplc="49D29180" w:tentative="1">
      <w:start w:val="1"/>
      <w:numFmt w:val="bullet"/>
      <w:lvlText w:val=""/>
      <w:lvlPicBulletId w:val="0"/>
      <w:lvlJc w:val="left"/>
      <w:pPr>
        <w:tabs>
          <w:tab w:val="num" w:pos="4320"/>
        </w:tabs>
        <w:ind w:left="4320" w:hanging="360"/>
      </w:pPr>
      <w:rPr>
        <w:rFonts w:ascii="Symbol" w:hAnsi="Symbol" w:hint="default"/>
      </w:rPr>
    </w:lvl>
    <w:lvl w:ilvl="6" w:tplc="7392302E" w:tentative="1">
      <w:start w:val="1"/>
      <w:numFmt w:val="bullet"/>
      <w:lvlText w:val=""/>
      <w:lvlPicBulletId w:val="0"/>
      <w:lvlJc w:val="left"/>
      <w:pPr>
        <w:tabs>
          <w:tab w:val="num" w:pos="5040"/>
        </w:tabs>
        <w:ind w:left="5040" w:hanging="360"/>
      </w:pPr>
      <w:rPr>
        <w:rFonts w:ascii="Symbol" w:hAnsi="Symbol" w:hint="default"/>
      </w:rPr>
    </w:lvl>
    <w:lvl w:ilvl="7" w:tplc="AA5872FE" w:tentative="1">
      <w:start w:val="1"/>
      <w:numFmt w:val="bullet"/>
      <w:lvlText w:val=""/>
      <w:lvlPicBulletId w:val="0"/>
      <w:lvlJc w:val="left"/>
      <w:pPr>
        <w:tabs>
          <w:tab w:val="num" w:pos="5760"/>
        </w:tabs>
        <w:ind w:left="5760" w:hanging="360"/>
      </w:pPr>
      <w:rPr>
        <w:rFonts w:ascii="Symbol" w:hAnsi="Symbol" w:hint="default"/>
      </w:rPr>
    </w:lvl>
    <w:lvl w:ilvl="8" w:tplc="0B4E20AE" w:tentative="1">
      <w:start w:val="1"/>
      <w:numFmt w:val="bullet"/>
      <w:lvlText w:val=""/>
      <w:lvlPicBulletId w:val="0"/>
      <w:lvlJc w:val="left"/>
      <w:pPr>
        <w:tabs>
          <w:tab w:val="num" w:pos="6480"/>
        </w:tabs>
        <w:ind w:left="6480" w:hanging="360"/>
      </w:pPr>
      <w:rPr>
        <w:rFonts w:ascii="Symbol" w:hAnsi="Symbol" w:hint="default"/>
      </w:rPr>
    </w:lvl>
  </w:abstractNum>
  <w:num w:numId="1" w16cid:durableId="189994793">
    <w:abstractNumId w:val="27"/>
  </w:num>
  <w:num w:numId="2" w16cid:durableId="1008948466">
    <w:abstractNumId w:val="3"/>
  </w:num>
  <w:num w:numId="3" w16cid:durableId="1712530774">
    <w:abstractNumId w:val="21"/>
  </w:num>
  <w:num w:numId="4" w16cid:durableId="405538019">
    <w:abstractNumId w:val="25"/>
  </w:num>
  <w:num w:numId="5" w16cid:durableId="246621734">
    <w:abstractNumId w:val="9"/>
  </w:num>
  <w:num w:numId="6" w16cid:durableId="1931961971">
    <w:abstractNumId w:val="0"/>
  </w:num>
  <w:num w:numId="7" w16cid:durableId="37777750">
    <w:abstractNumId w:val="20"/>
  </w:num>
  <w:num w:numId="8" w16cid:durableId="785855435">
    <w:abstractNumId w:val="11"/>
  </w:num>
  <w:num w:numId="9" w16cid:durableId="1306741949">
    <w:abstractNumId w:val="10"/>
  </w:num>
  <w:num w:numId="10" w16cid:durableId="2120250872">
    <w:abstractNumId w:val="8"/>
  </w:num>
  <w:num w:numId="11" w16cid:durableId="263611173">
    <w:abstractNumId w:val="17"/>
  </w:num>
  <w:num w:numId="12" w16cid:durableId="299699480">
    <w:abstractNumId w:val="23"/>
  </w:num>
  <w:num w:numId="13" w16cid:durableId="1291781618">
    <w:abstractNumId w:val="7"/>
  </w:num>
  <w:num w:numId="14" w16cid:durableId="208806092">
    <w:abstractNumId w:val="5"/>
  </w:num>
  <w:num w:numId="15" w16cid:durableId="1726224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651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9249926">
    <w:abstractNumId w:val="27"/>
  </w:num>
  <w:num w:numId="18" w16cid:durableId="979307809">
    <w:abstractNumId w:val="2"/>
  </w:num>
  <w:num w:numId="19" w16cid:durableId="1758986802">
    <w:abstractNumId w:val="16"/>
  </w:num>
  <w:num w:numId="20" w16cid:durableId="513308248">
    <w:abstractNumId w:val="24"/>
  </w:num>
  <w:num w:numId="21" w16cid:durableId="106236633">
    <w:abstractNumId w:val="13"/>
  </w:num>
  <w:num w:numId="22" w16cid:durableId="240876149">
    <w:abstractNumId w:val="29"/>
  </w:num>
  <w:num w:numId="23" w16cid:durableId="241768268">
    <w:abstractNumId w:val="14"/>
  </w:num>
  <w:num w:numId="24" w16cid:durableId="853106061">
    <w:abstractNumId w:val="28"/>
  </w:num>
  <w:num w:numId="25" w16cid:durableId="922370794">
    <w:abstractNumId w:val="15"/>
  </w:num>
  <w:num w:numId="26" w16cid:durableId="1543591058">
    <w:abstractNumId w:val="22"/>
  </w:num>
  <w:num w:numId="27" w16cid:durableId="1804690161">
    <w:abstractNumId w:val="6"/>
  </w:num>
  <w:num w:numId="28" w16cid:durableId="1825663278">
    <w:abstractNumId w:val="26"/>
  </w:num>
  <w:num w:numId="29" w16cid:durableId="1937443773">
    <w:abstractNumId w:val="31"/>
  </w:num>
  <w:num w:numId="30" w16cid:durableId="216429291">
    <w:abstractNumId w:val="19"/>
  </w:num>
  <w:num w:numId="31" w16cid:durableId="205341310">
    <w:abstractNumId w:val="12"/>
  </w:num>
  <w:num w:numId="32" w16cid:durableId="595753299">
    <w:abstractNumId w:val="27"/>
  </w:num>
  <w:num w:numId="33" w16cid:durableId="1016804433">
    <w:abstractNumId w:val="18"/>
  </w:num>
  <w:num w:numId="34" w16cid:durableId="1851678285">
    <w:abstractNumId w:val="4"/>
  </w:num>
  <w:num w:numId="35" w16cid:durableId="1075981086">
    <w:abstractNumId w:val="30"/>
  </w:num>
  <w:num w:numId="36" w16cid:durableId="1953778041">
    <w:abstractNumId w:val="27"/>
  </w:num>
  <w:num w:numId="37" w16cid:durableId="1309094988">
    <w:abstractNumId w:val="27"/>
  </w:num>
  <w:num w:numId="38" w16cid:durableId="1794051683">
    <w:abstractNumId w:val="1"/>
  </w:num>
  <w:num w:numId="39" w16cid:durableId="144022472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60"/>
    <w:rsid w:val="0000298C"/>
    <w:rsid w:val="000078AC"/>
    <w:rsid w:val="0001276E"/>
    <w:rsid w:val="00020494"/>
    <w:rsid w:val="00020CA9"/>
    <w:rsid w:val="00042A43"/>
    <w:rsid w:val="0005184E"/>
    <w:rsid w:val="00054F9B"/>
    <w:rsid w:val="000703EE"/>
    <w:rsid w:val="00083786"/>
    <w:rsid w:val="000933E6"/>
    <w:rsid w:val="000B1745"/>
    <w:rsid w:val="000D0B45"/>
    <w:rsid w:val="000D7B25"/>
    <w:rsid w:val="000D7C6E"/>
    <w:rsid w:val="000E6DBB"/>
    <w:rsid w:val="000F321E"/>
    <w:rsid w:val="001015B4"/>
    <w:rsid w:val="00101D2B"/>
    <w:rsid w:val="00101D82"/>
    <w:rsid w:val="00111BE5"/>
    <w:rsid w:val="00117227"/>
    <w:rsid w:val="00117776"/>
    <w:rsid w:val="0012499E"/>
    <w:rsid w:val="0013336D"/>
    <w:rsid w:val="00141C18"/>
    <w:rsid w:val="001422F6"/>
    <w:rsid w:val="00150622"/>
    <w:rsid w:val="0015668A"/>
    <w:rsid w:val="001713C5"/>
    <w:rsid w:val="00171F79"/>
    <w:rsid w:val="0017683B"/>
    <w:rsid w:val="00176D95"/>
    <w:rsid w:val="001823A9"/>
    <w:rsid w:val="00193D0D"/>
    <w:rsid w:val="001B32CA"/>
    <w:rsid w:val="001B6B10"/>
    <w:rsid w:val="001C1358"/>
    <w:rsid w:val="001C53DE"/>
    <w:rsid w:val="001C6715"/>
    <w:rsid w:val="001E7389"/>
    <w:rsid w:val="001F1E85"/>
    <w:rsid w:val="001F42EC"/>
    <w:rsid w:val="002062CE"/>
    <w:rsid w:val="00221A5D"/>
    <w:rsid w:val="00223460"/>
    <w:rsid w:val="00225E25"/>
    <w:rsid w:val="00231803"/>
    <w:rsid w:val="00234644"/>
    <w:rsid w:val="00236F81"/>
    <w:rsid w:val="00241785"/>
    <w:rsid w:val="002420A5"/>
    <w:rsid w:val="00246B94"/>
    <w:rsid w:val="00246CDC"/>
    <w:rsid w:val="00246F4E"/>
    <w:rsid w:val="00246F9A"/>
    <w:rsid w:val="00250E4B"/>
    <w:rsid w:val="002600F9"/>
    <w:rsid w:val="002645BC"/>
    <w:rsid w:val="00270636"/>
    <w:rsid w:val="0027143D"/>
    <w:rsid w:val="00273CC5"/>
    <w:rsid w:val="00276AA8"/>
    <w:rsid w:val="00297061"/>
    <w:rsid w:val="002A00C2"/>
    <w:rsid w:val="002A0485"/>
    <w:rsid w:val="002D33F1"/>
    <w:rsid w:val="002F41AF"/>
    <w:rsid w:val="002F5125"/>
    <w:rsid w:val="00305917"/>
    <w:rsid w:val="003103C9"/>
    <w:rsid w:val="003149F8"/>
    <w:rsid w:val="003231A3"/>
    <w:rsid w:val="00325618"/>
    <w:rsid w:val="0033419B"/>
    <w:rsid w:val="00336226"/>
    <w:rsid w:val="00350BE4"/>
    <w:rsid w:val="00351578"/>
    <w:rsid w:val="00354732"/>
    <w:rsid w:val="003605E9"/>
    <w:rsid w:val="00361F03"/>
    <w:rsid w:val="00370899"/>
    <w:rsid w:val="003716E0"/>
    <w:rsid w:val="00380F55"/>
    <w:rsid w:val="00390BE4"/>
    <w:rsid w:val="003913DB"/>
    <w:rsid w:val="003B7084"/>
    <w:rsid w:val="003D1ADF"/>
    <w:rsid w:val="003E3B8C"/>
    <w:rsid w:val="003E7482"/>
    <w:rsid w:val="00415B33"/>
    <w:rsid w:val="00422EB7"/>
    <w:rsid w:val="00424666"/>
    <w:rsid w:val="004353A7"/>
    <w:rsid w:val="004353B9"/>
    <w:rsid w:val="00442617"/>
    <w:rsid w:val="00443225"/>
    <w:rsid w:val="00444C33"/>
    <w:rsid w:val="00450110"/>
    <w:rsid w:val="00451DE1"/>
    <w:rsid w:val="00473F6B"/>
    <w:rsid w:val="00474F18"/>
    <w:rsid w:val="00475499"/>
    <w:rsid w:val="00490204"/>
    <w:rsid w:val="00490796"/>
    <w:rsid w:val="00491E1B"/>
    <w:rsid w:val="0049605C"/>
    <w:rsid w:val="004A537C"/>
    <w:rsid w:val="004B35AB"/>
    <w:rsid w:val="004B3BA8"/>
    <w:rsid w:val="004C03F8"/>
    <w:rsid w:val="004C1D8C"/>
    <w:rsid w:val="004C268C"/>
    <w:rsid w:val="004C6D48"/>
    <w:rsid w:val="004D6D69"/>
    <w:rsid w:val="004E2D01"/>
    <w:rsid w:val="004E3E55"/>
    <w:rsid w:val="004E4011"/>
    <w:rsid w:val="004E6B7E"/>
    <w:rsid w:val="004F0DCF"/>
    <w:rsid w:val="0053114A"/>
    <w:rsid w:val="00536E3A"/>
    <w:rsid w:val="00542D68"/>
    <w:rsid w:val="0054308D"/>
    <w:rsid w:val="0054417F"/>
    <w:rsid w:val="00550352"/>
    <w:rsid w:val="0056161C"/>
    <w:rsid w:val="005754AB"/>
    <w:rsid w:val="005771C2"/>
    <w:rsid w:val="005921F6"/>
    <w:rsid w:val="0059596C"/>
    <w:rsid w:val="005A504F"/>
    <w:rsid w:val="005B2904"/>
    <w:rsid w:val="005C2261"/>
    <w:rsid w:val="005F552D"/>
    <w:rsid w:val="005F6354"/>
    <w:rsid w:val="0060521D"/>
    <w:rsid w:val="006105AE"/>
    <w:rsid w:val="006205B2"/>
    <w:rsid w:val="006248C3"/>
    <w:rsid w:val="0064249B"/>
    <w:rsid w:val="00651255"/>
    <w:rsid w:val="006532AC"/>
    <w:rsid w:val="0065660B"/>
    <w:rsid w:val="00657B9D"/>
    <w:rsid w:val="00674118"/>
    <w:rsid w:val="00676435"/>
    <w:rsid w:val="00677AB1"/>
    <w:rsid w:val="006819ED"/>
    <w:rsid w:val="00681C97"/>
    <w:rsid w:val="006952BA"/>
    <w:rsid w:val="006A4156"/>
    <w:rsid w:val="006A5C59"/>
    <w:rsid w:val="006A7C85"/>
    <w:rsid w:val="006B7B4B"/>
    <w:rsid w:val="006C011A"/>
    <w:rsid w:val="006C10A6"/>
    <w:rsid w:val="006C6D9C"/>
    <w:rsid w:val="006C7749"/>
    <w:rsid w:val="006E7367"/>
    <w:rsid w:val="006F6431"/>
    <w:rsid w:val="00714BED"/>
    <w:rsid w:val="007170E7"/>
    <w:rsid w:val="00720867"/>
    <w:rsid w:val="00734148"/>
    <w:rsid w:val="00734E3D"/>
    <w:rsid w:val="00772274"/>
    <w:rsid w:val="00775C3C"/>
    <w:rsid w:val="00784984"/>
    <w:rsid w:val="00790F02"/>
    <w:rsid w:val="007A086F"/>
    <w:rsid w:val="007A33BD"/>
    <w:rsid w:val="007B64BE"/>
    <w:rsid w:val="007C280E"/>
    <w:rsid w:val="007C7E8C"/>
    <w:rsid w:val="007D487E"/>
    <w:rsid w:val="007E2CA6"/>
    <w:rsid w:val="007E3551"/>
    <w:rsid w:val="007E3904"/>
    <w:rsid w:val="007E5EB6"/>
    <w:rsid w:val="007E74F3"/>
    <w:rsid w:val="00813BBA"/>
    <w:rsid w:val="00820DDF"/>
    <w:rsid w:val="00822071"/>
    <w:rsid w:val="00840E4D"/>
    <w:rsid w:val="00843B16"/>
    <w:rsid w:val="00855643"/>
    <w:rsid w:val="008679E5"/>
    <w:rsid w:val="00883C89"/>
    <w:rsid w:val="00884C83"/>
    <w:rsid w:val="00885A4A"/>
    <w:rsid w:val="00893866"/>
    <w:rsid w:val="00894909"/>
    <w:rsid w:val="0089768F"/>
    <w:rsid w:val="008A0CEB"/>
    <w:rsid w:val="008B3240"/>
    <w:rsid w:val="008B6F31"/>
    <w:rsid w:val="008C02CE"/>
    <w:rsid w:val="008D7CDA"/>
    <w:rsid w:val="00903822"/>
    <w:rsid w:val="009042E7"/>
    <w:rsid w:val="009047A9"/>
    <w:rsid w:val="009067FC"/>
    <w:rsid w:val="00906BBD"/>
    <w:rsid w:val="00912F5E"/>
    <w:rsid w:val="009148D6"/>
    <w:rsid w:val="00916630"/>
    <w:rsid w:val="009170EF"/>
    <w:rsid w:val="00932353"/>
    <w:rsid w:val="00932E5B"/>
    <w:rsid w:val="00935F13"/>
    <w:rsid w:val="00945CAE"/>
    <w:rsid w:val="00953236"/>
    <w:rsid w:val="00960A7A"/>
    <w:rsid w:val="009610D1"/>
    <w:rsid w:val="00970383"/>
    <w:rsid w:val="00976995"/>
    <w:rsid w:val="00982905"/>
    <w:rsid w:val="00986427"/>
    <w:rsid w:val="009874F5"/>
    <w:rsid w:val="00991C2B"/>
    <w:rsid w:val="009A7FD5"/>
    <w:rsid w:val="009B062B"/>
    <w:rsid w:val="009B1D76"/>
    <w:rsid w:val="009B7279"/>
    <w:rsid w:val="009B77F4"/>
    <w:rsid w:val="009C027F"/>
    <w:rsid w:val="009D1E09"/>
    <w:rsid w:val="009D3024"/>
    <w:rsid w:val="009D47BF"/>
    <w:rsid w:val="009E34CB"/>
    <w:rsid w:val="009E4F33"/>
    <w:rsid w:val="009F04B6"/>
    <w:rsid w:val="009F4E83"/>
    <w:rsid w:val="009F63C0"/>
    <w:rsid w:val="00A03A0D"/>
    <w:rsid w:val="00A048DC"/>
    <w:rsid w:val="00A13468"/>
    <w:rsid w:val="00A234AD"/>
    <w:rsid w:val="00A32642"/>
    <w:rsid w:val="00A35B98"/>
    <w:rsid w:val="00A473F7"/>
    <w:rsid w:val="00A47E0E"/>
    <w:rsid w:val="00A51068"/>
    <w:rsid w:val="00A52DA0"/>
    <w:rsid w:val="00A5641B"/>
    <w:rsid w:val="00A6545E"/>
    <w:rsid w:val="00A665DD"/>
    <w:rsid w:val="00A71F5A"/>
    <w:rsid w:val="00A72932"/>
    <w:rsid w:val="00A75457"/>
    <w:rsid w:val="00A76C92"/>
    <w:rsid w:val="00A87E25"/>
    <w:rsid w:val="00A911EB"/>
    <w:rsid w:val="00AA234E"/>
    <w:rsid w:val="00AB2003"/>
    <w:rsid w:val="00AB4FF5"/>
    <w:rsid w:val="00AB51C4"/>
    <w:rsid w:val="00AE2BD8"/>
    <w:rsid w:val="00AF0016"/>
    <w:rsid w:val="00AF0A1D"/>
    <w:rsid w:val="00AF49C8"/>
    <w:rsid w:val="00AF759C"/>
    <w:rsid w:val="00B00B6B"/>
    <w:rsid w:val="00B02767"/>
    <w:rsid w:val="00B23D1D"/>
    <w:rsid w:val="00B27900"/>
    <w:rsid w:val="00B31892"/>
    <w:rsid w:val="00B7698E"/>
    <w:rsid w:val="00B77256"/>
    <w:rsid w:val="00B77C3D"/>
    <w:rsid w:val="00B82847"/>
    <w:rsid w:val="00B93416"/>
    <w:rsid w:val="00B97D79"/>
    <w:rsid w:val="00BA1D8E"/>
    <w:rsid w:val="00BA774A"/>
    <w:rsid w:val="00BA7EBB"/>
    <w:rsid w:val="00BB320C"/>
    <w:rsid w:val="00BC6EA6"/>
    <w:rsid w:val="00BE7202"/>
    <w:rsid w:val="00BE735D"/>
    <w:rsid w:val="00BF19FD"/>
    <w:rsid w:val="00C0052E"/>
    <w:rsid w:val="00C0299A"/>
    <w:rsid w:val="00C1486C"/>
    <w:rsid w:val="00C15EC8"/>
    <w:rsid w:val="00C16594"/>
    <w:rsid w:val="00C235D6"/>
    <w:rsid w:val="00C26119"/>
    <w:rsid w:val="00C3275F"/>
    <w:rsid w:val="00C4083B"/>
    <w:rsid w:val="00C42336"/>
    <w:rsid w:val="00C61844"/>
    <w:rsid w:val="00C632BA"/>
    <w:rsid w:val="00C64F3E"/>
    <w:rsid w:val="00C75C88"/>
    <w:rsid w:val="00C768D7"/>
    <w:rsid w:val="00C9644E"/>
    <w:rsid w:val="00C9658B"/>
    <w:rsid w:val="00CC6D13"/>
    <w:rsid w:val="00CD620C"/>
    <w:rsid w:val="00CE18DB"/>
    <w:rsid w:val="00CE5170"/>
    <w:rsid w:val="00CE5DDB"/>
    <w:rsid w:val="00CF559C"/>
    <w:rsid w:val="00CF6B96"/>
    <w:rsid w:val="00CF7A0C"/>
    <w:rsid w:val="00D02F76"/>
    <w:rsid w:val="00D04BC0"/>
    <w:rsid w:val="00D053AC"/>
    <w:rsid w:val="00D13083"/>
    <w:rsid w:val="00D143A7"/>
    <w:rsid w:val="00D16E57"/>
    <w:rsid w:val="00D1744D"/>
    <w:rsid w:val="00D20ED1"/>
    <w:rsid w:val="00D2691B"/>
    <w:rsid w:val="00D27DE7"/>
    <w:rsid w:val="00D31F32"/>
    <w:rsid w:val="00D44964"/>
    <w:rsid w:val="00D733A1"/>
    <w:rsid w:val="00D772B9"/>
    <w:rsid w:val="00DA6537"/>
    <w:rsid w:val="00DB695D"/>
    <w:rsid w:val="00DC2964"/>
    <w:rsid w:val="00DD04B0"/>
    <w:rsid w:val="00DD2F3F"/>
    <w:rsid w:val="00DD3801"/>
    <w:rsid w:val="00DD4793"/>
    <w:rsid w:val="00DD5E17"/>
    <w:rsid w:val="00DD67BA"/>
    <w:rsid w:val="00DD6A37"/>
    <w:rsid w:val="00DD7866"/>
    <w:rsid w:val="00DD7B8D"/>
    <w:rsid w:val="00DE028C"/>
    <w:rsid w:val="00DF017D"/>
    <w:rsid w:val="00DF06CF"/>
    <w:rsid w:val="00DF65FC"/>
    <w:rsid w:val="00E04D4C"/>
    <w:rsid w:val="00E07543"/>
    <w:rsid w:val="00E125C6"/>
    <w:rsid w:val="00E136BB"/>
    <w:rsid w:val="00E37C40"/>
    <w:rsid w:val="00E41095"/>
    <w:rsid w:val="00E524DB"/>
    <w:rsid w:val="00E56EDA"/>
    <w:rsid w:val="00E71824"/>
    <w:rsid w:val="00EA20E9"/>
    <w:rsid w:val="00EB00EC"/>
    <w:rsid w:val="00EB24DD"/>
    <w:rsid w:val="00EB3333"/>
    <w:rsid w:val="00EB42B3"/>
    <w:rsid w:val="00EC1F0D"/>
    <w:rsid w:val="00EC3104"/>
    <w:rsid w:val="00EC35D0"/>
    <w:rsid w:val="00EC680D"/>
    <w:rsid w:val="00ED02E3"/>
    <w:rsid w:val="00EE09B9"/>
    <w:rsid w:val="00EE25AA"/>
    <w:rsid w:val="00EE4864"/>
    <w:rsid w:val="00EE4CD7"/>
    <w:rsid w:val="00EF5649"/>
    <w:rsid w:val="00EF6738"/>
    <w:rsid w:val="00F05ADD"/>
    <w:rsid w:val="00F07CB8"/>
    <w:rsid w:val="00F11703"/>
    <w:rsid w:val="00F20417"/>
    <w:rsid w:val="00F20874"/>
    <w:rsid w:val="00F22A3C"/>
    <w:rsid w:val="00F23904"/>
    <w:rsid w:val="00F3447D"/>
    <w:rsid w:val="00F35F16"/>
    <w:rsid w:val="00F45892"/>
    <w:rsid w:val="00F6009E"/>
    <w:rsid w:val="00F6173A"/>
    <w:rsid w:val="00F667F2"/>
    <w:rsid w:val="00F71C6B"/>
    <w:rsid w:val="00F71F85"/>
    <w:rsid w:val="00F80AE0"/>
    <w:rsid w:val="00F811C4"/>
    <w:rsid w:val="00F85545"/>
    <w:rsid w:val="00F9356B"/>
    <w:rsid w:val="00FB382E"/>
    <w:rsid w:val="00FB4E28"/>
    <w:rsid w:val="00FD00A4"/>
    <w:rsid w:val="00FE5044"/>
    <w:rsid w:val="00FE639A"/>
    <w:rsid w:val="00FF15EB"/>
    <w:rsid w:val="00FF2C29"/>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9D4BC"/>
  <w15:docId w15:val="{25C28B92-FCF8-4850-BD1D-B699A88B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Heading1">
    <w:name w:val="heading 1"/>
    <w:basedOn w:val="Normal"/>
    <w:next w:val="BodyText1"/>
    <w:link w:val="Heading1Char"/>
    <w:uiPriority w:val="9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Heading2">
    <w:name w:val="heading 2"/>
    <w:basedOn w:val="Normal"/>
    <w:next w:val="BodyText1"/>
    <w:link w:val="Heading2Char"/>
    <w:uiPriority w:val="9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Heading3">
    <w:name w:val="heading 3"/>
    <w:basedOn w:val="Normal"/>
    <w:next w:val="BodyText1"/>
    <w:link w:val="Heading3Char"/>
    <w:uiPriority w:val="9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Heading4">
    <w:name w:val="heading 4"/>
    <w:basedOn w:val="Normal"/>
    <w:next w:val="BodyText1"/>
    <w:link w:val="Heading4Char"/>
    <w:uiPriority w:val="9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Heading5">
    <w:name w:val="heading 5"/>
    <w:basedOn w:val="Normal"/>
    <w:next w:val="BodyText1"/>
    <w:link w:val="Heading5Char"/>
    <w:uiPriority w:val="9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BodyText1"/>
    <w:link w:val="Heading6Char"/>
    <w:uiPriority w:val="99"/>
    <w:unhideWhenUsed/>
    <w:qFormat/>
    <w:rsid w:val="00991C2B"/>
    <w:pPr>
      <w:keepNext/>
      <w:keepLines/>
      <w:numPr>
        <w:ilvl w:val="5"/>
        <w:numId w:val="1"/>
      </w:numPr>
      <w:spacing w:before="200"/>
      <w:outlineLvl w:val="5"/>
    </w:pPr>
    <w:rPr>
      <w:rFonts w:eastAsiaTheme="majorEastAsia" w:cstheme="majorBidi"/>
      <w:iCs/>
      <w:color w:val="6F7173"/>
    </w:rPr>
  </w:style>
  <w:style w:type="paragraph" w:styleId="Heading7">
    <w:name w:val="heading 7"/>
    <w:basedOn w:val="Normal"/>
    <w:next w:val="BodyText1"/>
    <w:link w:val="Heading7Char"/>
    <w:uiPriority w:val="9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BodyText1"/>
    <w:link w:val="Heading8Char"/>
    <w:uiPriority w:val="9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Heading9">
    <w:name w:val="heading 9"/>
    <w:basedOn w:val="Normal"/>
    <w:next w:val="BodyText1"/>
    <w:link w:val="Heading9Char"/>
    <w:uiPriority w:val="9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2B"/>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C1A15" w:themeColor="background2" w:themeShade="1A"/>
      <w:sz w:val="16"/>
      <w:szCs w:val="16"/>
      <w:lang w:val="nl-BE"/>
    </w:rPr>
  </w:style>
  <w:style w:type="paragraph" w:styleId="Header">
    <w:name w:val="header"/>
    <w:basedOn w:val="Normal"/>
    <w:link w:val="HeaderChar"/>
    <w:uiPriority w:val="99"/>
    <w:unhideWhenUsed/>
    <w:rsid w:val="006C7749"/>
    <w:pPr>
      <w:spacing w:before="60"/>
    </w:pPr>
    <w:rPr>
      <w:noProof/>
      <w:color w:val="auto"/>
      <w:sz w:val="32"/>
      <w:szCs w:val="32"/>
      <w:lang w:eastAsia="en-GB"/>
    </w:rPr>
  </w:style>
  <w:style w:type="character" w:customStyle="1" w:styleId="HeaderChar">
    <w:name w:val="Header Char"/>
    <w:basedOn w:val="DefaultParagraphFont"/>
    <w:link w:val="Header"/>
    <w:uiPriority w:val="99"/>
    <w:rsid w:val="006C7749"/>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enter" w:pos="4513"/>
        <w:tab w:val="right" w:pos="9923"/>
      </w:tabs>
    </w:pPr>
    <w:rPr>
      <w:color w:val="auto"/>
      <w:sz w:val="16"/>
    </w:rPr>
  </w:style>
  <w:style w:type="character" w:customStyle="1" w:styleId="FooterChar">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991C2B"/>
    <w:rPr>
      <w:i/>
      <w:iCs/>
      <w:color w:val="4A494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customStyle="1" w:styleId="SubtitleChar">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TableNormal"/>
    <w:uiPriority w:val="63"/>
    <w:rsid w:val="00991C2B"/>
    <w:pPr>
      <w:spacing w:after="0" w:line="240" w:lineRule="auto"/>
    </w:pPr>
    <w:rPr>
      <w:rFonts w:ascii="FlandersArtSerif-Bold" w:hAnsi="FlandersArtSerif-Bold"/>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leChar">
    <w:name w:val="Title Char"/>
    <w:basedOn w:val="DefaultParagraphFont"/>
    <w:link w:val="Title"/>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Heading1Char">
    <w:name w:val="Heading 1 Char"/>
    <w:basedOn w:val="DefaultParagraphFont"/>
    <w:link w:val="Heading1"/>
    <w:rsid w:val="00BE735D"/>
    <w:rPr>
      <w:rFonts w:ascii="FlandersArtSans-Bold" w:eastAsiaTheme="majorEastAsia" w:hAnsi="FlandersArtSans-Bold" w:cstheme="majorBidi"/>
      <w:bCs/>
      <w:caps/>
      <w:color w:val="3C3D3C"/>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Heading3Char">
    <w:name w:val="Heading 3 Char"/>
    <w:basedOn w:val="DefaultParagraphFont"/>
    <w:link w:val="Heading3"/>
    <w:uiPriority w:val="9"/>
    <w:rsid w:val="00054F9B"/>
    <w:rPr>
      <w:rFonts w:ascii="FlandersArtSerif-Bold" w:eastAsiaTheme="majorEastAsia" w:hAnsi="FlandersArtSerif-Bold" w:cstheme="majorBidi"/>
      <w:bCs/>
      <w:color w:val="9B9DA0"/>
      <w:sz w:val="24"/>
      <w:szCs w:val="24"/>
      <w:lang w:val="nl-BE"/>
    </w:rPr>
  </w:style>
  <w:style w:type="character" w:customStyle="1" w:styleId="Heading4Char">
    <w:name w:val="Heading 4 Char"/>
    <w:basedOn w:val="DefaultParagraphFont"/>
    <w:link w:val="Heading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erif-Regular" w:eastAsiaTheme="majorEastAsia" w:hAnsi="FlandersArtSerif-Regular"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erif-Regular" w:eastAsiaTheme="majorEastAsia" w:hAnsi="FlandersArtSerif-Regular"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erif-Regular" w:eastAsiaTheme="majorEastAsia" w:hAnsi="FlandersArtSerif-Regular" w:cstheme="majorBidi"/>
      <w:iCs/>
      <w:color w:val="6F7173"/>
      <w:szCs w:val="20"/>
      <w:lang w:val="nl-BE"/>
    </w:rPr>
  </w:style>
  <w:style w:type="paragraph" w:styleId="TOC1">
    <w:name w:val="toc 1"/>
    <w:basedOn w:val="Normal"/>
    <w:next w:val="Normal"/>
    <w:autoRedefine/>
    <w:uiPriority w:val="39"/>
    <w:unhideWhenUsed/>
    <w:rsid w:val="00991C2B"/>
    <w:pPr>
      <w:tabs>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991C2B"/>
    <w:pPr>
      <w:tabs>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uiPriority w:val="34"/>
    <w:rsid w:val="00991C2B"/>
    <w:pPr>
      <w:ind w:left="426"/>
    </w:pPr>
  </w:style>
  <w:style w:type="paragraph" w:styleId="ListBullet">
    <w:name w:val="List Bullet"/>
    <w:basedOn w:val="Vlottetekst-roodMSF"/>
    <w:uiPriority w:val="99"/>
    <w:unhideWhenUsed/>
    <w:qFormat/>
    <w:rsid w:val="00991C2B"/>
    <w:pPr>
      <w:numPr>
        <w:numId w:val="0"/>
      </w:numPr>
    </w:pPr>
  </w:style>
  <w:style w:type="paragraph" w:styleId="ListBullet2">
    <w:name w:val="List Bullet 2"/>
    <w:basedOn w:val="Inspringing"/>
    <w:uiPriority w:val="99"/>
    <w:unhideWhenUsed/>
    <w:rsid w:val="00991C2B"/>
    <w:pPr>
      <w:numPr>
        <w:numId w:val="0"/>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pPr>
  </w:style>
  <w:style w:type="paragraph" w:styleId="ListBullet5">
    <w:name w:val="List Bullet 5"/>
    <w:basedOn w:val="Normal"/>
    <w:uiPriority w:val="99"/>
    <w:unhideWhenUsed/>
    <w:rsid w:val="00991C2B"/>
    <w:pPr>
      <w:numPr>
        <w:numId w:val="6"/>
      </w:numPr>
    </w:pPr>
  </w:style>
  <w:style w:type="paragraph" w:styleId="FootnoteText">
    <w:name w:val="footnote text"/>
    <w:basedOn w:val="Normal"/>
    <w:link w:val="FootnoteTextChar"/>
    <w:uiPriority w:val="99"/>
    <w:semiHidden/>
    <w:unhideWhenUsed/>
    <w:rsid w:val="00991C2B"/>
    <w:rPr>
      <w:sz w:val="14"/>
      <w:szCs w:val="20"/>
    </w:rPr>
  </w:style>
  <w:style w:type="character" w:customStyle="1" w:styleId="FootnoteTextChar">
    <w:name w:val="Footnote Text Char"/>
    <w:basedOn w:val="DefaultParagraphFont"/>
    <w:link w:val="FootnoteText"/>
    <w:uiPriority w:val="99"/>
    <w:semiHidden/>
    <w:rsid w:val="00932353"/>
    <w:rPr>
      <w:rFonts w:ascii="FlandersArtSerif-Regular" w:hAnsi="FlandersArtSerif-Regular"/>
      <w:color w:val="1C1A15"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unhideWhenUsed/>
    <w:rsid w:val="00991C2B"/>
    <w:rPr>
      <w:b/>
      <w:color w:val="6B6B6B" w:themeColor="text2"/>
      <w:sz w:val="24"/>
    </w:rPr>
  </w:style>
  <w:style w:type="paragraph" w:styleId="TableofAuthorities">
    <w:name w:val="table of authorities"/>
    <w:basedOn w:val="Normal"/>
    <w:next w:val="Normal"/>
    <w:uiPriority w:val="99"/>
    <w:semiHidden/>
    <w:unhideWhenUsed/>
    <w:rsid w:val="00991C2B"/>
    <w:pPr>
      <w:ind w:left="200" w:hanging="200"/>
    </w:pPr>
    <w:rPr>
      <w:color w:val="6B6B6B"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sz="0" w:space="0" w:color="auto"/>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TableNormal"/>
    <w:uiPriority w:val="99"/>
    <w:rsid w:val="00991C2B"/>
    <w:pPr>
      <w:spacing w:after="0" w:line="240" w:lineRule="auto"/>
      <w:jc w:val="center"/>
    </w:pPr>
    <w:rPr>
      <w:rFonts w:ascii="FlandersArtSerif-Bold" w:hAnsi="FlandersArtSerif-Bold"/>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stTable6Colorful1">
    <w:name w:val="List Table 6 Colorful1"/>
    <w:basedOn w:val="TableNorma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GridTable41">
    <w:name w:val="Grid Table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991C2B"/>
    <w:pPr>
      <w:spacing w:after="0" w:line="240" w:lineRule="auto"/>
    </w:pPr>
    <w:tblPr/>
  </w:style>
  <w:style w:type="paragraph" w:customStyle="1" w:styleId="Tabelheader">
    <w:name w:val="Tabel header"/>
    <w:basedOn w:val="Normal"/>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Normal"/>
    <w:qFormat/>
    <w:rsid w:val="00953236"/>
    <w:pPr>
      <w:jc w:val="center"/>
    </w:pPr>
    <w:rPr>
      <w:bCs/>
      <w:sz w:val="17"/>
      <w:szCs w:val="17"/>
    </w:rPr>
  </w:style>
  <w:style w:type="paragraph" w:customStyle="1" w:styleId="HeaderenFooterpagina1">
    <w:name w:val="Header en Footer pagina 1"/>
    <w:basedOn w:val="Normal"/>
    <w:uiPriority w:val="9"/>
    <w:qFormat/>
    <w:rsid w:val="00991C2B"/>
    <w:pPr>
      <w:spacing w:line="280" w:lineRule="exact"/>
      <w:jc w:val="right"/>
    </w:pPr>
    <w:rPr>
      <w:color w:val="auto"/>
      <w:sz w:val="24"/>
    </w:rPr>
  </w:style>
  <w:style w:type="paragraph" w:customStyle="1" w:styleId="Vlottetekst-roodMSF">
    <w:name w:val="Vlotte tekst - rood MSF"/>
    <w:basedOn w:val="Normal"/>
    <w:uiPriority w:val="9"/>
    <w:rsid w:val="00991C2B"/>
    <w:pPr>
      <w:numPr>
        <w:numId w:val="2"/>
      </w:numPr>
    </w:pPr>
  </w:style>
  <w:style w:type="paragraph" w:customStyle="1" w:styleId="streepjes">
    <w:name w:val="streepjes"/>
    <w:basedOn w:val="Normal"/>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Normal"/>
    <w:uiPriority w:val="9"/>
    <w:rsid w:val="00991C2B"/>
    <w:pPr>
      <w:numPr>
        <w:numId w:val="3"/>
      </w:numPr>
    </w:pPr>
  </w:style>
  <w:style w:type="paragraph" w:customStyle="1" w:styleId="BodyText1">
    <w:name w:val="Body Text1"/>
    <w:basedOn w:val="Normal"/>
    <w:link w:val="BodytextChar"/>
    <w:qFormat/>
    <w:rsid w:val="000D7B25"/>
    <w:pPr>
      <w:spacing w:after="60"/>
      <w:contextualSpacing w:val="0"/>
    </w:pPr>
  </w:style>
  <w:style w:type="paragraph" w:customStyle="1" w:styleId="0ListBulletAll">
    <w:name w:val="0.List Bullet All"/>
    <w:basedOn w:val="Normal"/>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DefaultParagraphFont"/>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Normal"/>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paragraph" w:customStyle="1" w:styleId="Bodytext">
    <w:name w:val="Body_text"/>
    <w:basedOn w:val="Normal"/>
    <w:rsid w:val="00223460"/>
    <w:pPr>
      <w:spacing w:after="280" w:line="280" w:lineRule="atLeast"/>
      <w:contextualSpacing w:val="0"/>
    </w:pPr>
    <w:rPr>
      <w:rFonts w:ascii="Trebuchet MS" w:eastAsia="Times New Roman" w:hAnsi="Trebuchet MS" w:cs="Times New Roman"/>
      <w:color w:val="auto"/>
      <w:sz w:val="20"/>
      <w:szCs w:val="24"/>
      <w:lang w:val="en-US"/>
    </w:rPr>
  </w:style>
  <w:style w:type="paragraph" w:styleId="NormalWeb">
    <w:name w:val="Normal (Web)"/>
    <w:basedOn w:val="Normal"/>
    <w:uiPriority w:val="99"/>
    <w:semiHidden/>
    <w:unhideWhenUsed/>
    <w:rsid w:val="004353B9"/>
    <w:pPr>
      <w:spacing w:before="100" w:beforeAutospacing="1" w:after="100" w:afterAutospacing="1"/>
      <w:contextualSpacing w:val="0"/>
    </w:pPr>
    <w:rPr>
      <w:rFonts w:ascii="Times New Roman" w:eastAsia="Times New Roman" w:hAnsi="Times New Roman" w:cs="Times New Roman"/>
      <w:color w:val="auto"/>
      <w:sz w:val="24"/>
      <w:szCs w:val="24"/>
      <w:lang w:eastAsia="nl-BE"/>
    </w:rPr>
  </w:style>
  <w:style w:type="paragraph" w:customStyle="1" w:styleId="introduction">
    <w:name w:val="introduction"/>
    <w:basedOn w:val="Normal"/>
    <w:rsid w:val="00A76C92"/>
    <w:pPr>
      <w:spacing w:before="100" w:beforeAutospacing="1" w:after="100" w:afterAutospacing="1"/>
      <w:contextualSpacing w:val="0"/>
    </w:pPr>
    <w:rPr>
      <w:rFonts w:ascii="Times New Roman" w:eastAsia="Times New Roman" w:hAnsi="Times New Roman" w:cs="Times New Roman"/>
      <w:color w:val="auto"/>
      <w:sz w:val="24"/>
      <w:szCs w:val="24"/>
      <w:lang w:eastAsia="nl-BE"/>
    </w:rPr>
  </w:style>
  <w:style w:type="character" w:styleId="Strong">
    <w:name w:val="Strong"/>
    <w:basedOn w:val="DefaultParagraphFont"/>
    <w:uiPriority w:val="22"/>
    <w:qFormat/>
    <w:rsid w:val="00A76C92"/>
    <w:rPr>
      <w:b/>
      <w:bCs/>
    </w:rPr>
  </w:style>
  <w:style w:type="character" w:customStyle="1" w:styleId="apple-converted-space">
    <w:name w:val="apple-converted-space"/>
    <w:basedOn w:val="DefaultParagraphFont"/>
    <w:rsid w:val="00A76C92"/>
  </w:style>
  <w:style w:type="character" w:styleId="CommentReference">
    <w:name w:val="annotation reference"/>
    <w:basedOn w:val="DefaultParagraphFont"/>
    <w:uiPriority w:val="99"/>
    <w:semiHidden/>
    <w:unhideWhenUsed/>
    <w:rsid w:val="00960A7A"/>
    <w:rPr>
      <w:sz w:val="16"/>
      <w:szCs w:val="16"/>
    </w:rPr>
  </w:style>
  <w:style w:type="paragraph" w:styleId="CommentText">
    <w:name w:val="annotation text"/>
    <w:basedOn w:val="Normal"/>
    <w:link w:val="CommentTextChar"/>
    <w:uiPriority w:val="99"/>
    <w:semiHidden/>
    <w:unhideWhenUsed/>
    <w:rsid w:val="00960A7A"/>
    <w:rPr>
      <w:sz w:val="20"/>
      <w:szCs w:val="20"/>
    </w:rPr>
  </w:style>
  <w:style w:type="character" w:customStyle="1" w:styleId="CommentTextChar">
    <w:name w:val="Comment Text Char"/>
    <w:basedOn w:val="DefaultParagraphFont"/>
    <w:link w:val="CommentText"/>
    <w:uiPriority w:val="99"/>
    <w:semiHidden/>
    <w:rsid w:val="00960A7A"/>
    <w:rPr>
      <w:rFonts w:ascii="FlandersArtSerif-Regular" w:hAnsi="FlandersArtSerif-Regular"/>
      <w:color w:val="1C1A15" w:themeColor="background2" w:themeShade="1A"/>
      <w:sz w:val="20"/>
      <w:szCs w:val="20"/>
      <w:lang w:val="nl-BE"/>
    </w:rPr>
  </w:style>
  <w:style w:type="paragraph" w:styleId="CommentSubject">
    <w:name w:val="annotation subject"/>
    <w:basedOn w:val="CommentText"/>
    <w:next w:val="CommentText"/>
    <w:link w:val="CommentSubjectChar"/>
    <w:uiPriority w:val="99"/>
    <w:semiHidden/>
    <w:unhideWhenUsed/>
    <w:rsid w:val="00960A7A"/>
    <w:rPr>
      <w:b/>
      <w:bCs/>
    </w:rPr>
  </w:style>
  <w:style w:type="character" w:customStyle="1" w:styleId="CommentSubjectChar">
    <w:name w:val="Comment Subject Char"/>
    <w:basedOn w:val="CommentTextChar"/>
    <w:link w:val="CommentSubject"/>
    <w:uiPriority w:val="99"/>
    <w:semiHidden/>
    <w:rsid w:val="00960A7A"/>
    <w:rPr>
      <w:rFonts w:ascii="FlandersArtSerif-Regular" w:hAnsi="FlandersArtSerif-Regular"/>
      <w:b/>
      <w:bCs/>
      <w:color w:val="1C1A15" w:themeColor="background2" w:themeShade="1A"/>
      <w:sz w:val="20"/>
      <w:szCs w:val="20"/>
      <w:lang w:val="nl-BE"/>
    </w:rPr>
  </w:style>
  <w:style w:type="character" w:styleId="FollowedHyperlink">
    <w:name w:val="FollowedHyperlink"/>
    <w:basedOn w:val="DefaultParagraphFont"/>
    <w:uiPriority w:val="99"/>
    <w:semiHidden/>
    <w:unhideWhenUsed/>
    <w:rsid w:val="00734E3D"/>
    <w:rPr>
      <w:color w:val="AA78AA" w:themeColor="followedHyperlink"/>
      <w:u w:val="single"/>
    </w:rPr>
  </w:style>
  <w:style w:type="character" w:customStyle="1" w:styleId="Vermelding1">
    <w:name w:val="Vermelding1"/>
    <w:basedOn w:val="DefaultParagraphFont"/>
    <w:uiPriority w:val="99"/>
    <w:semiHidden/>
    <w:unhideWhenUsed/>
    <w:rsid w:val="00734E3D"/>
    <w:rPr>
      <w:color w:val="2B579A"/>
      <w:shd w:val="clear" w:color="auto" w:fill="E6E6E6"/>
    </w:rPr>
  </w:style>
  <w:style w:type="paragraph" w:styleId="Revision">
    <w:name w:val="Revision"/>
    <w:hidden/>
    <w:uiPriority w:val="99"/>
    <w:semiHidden/>
    <w:rsid w:val="00B97D79"/>
    <w:pPr>
      <w:spacing w:after="0" w:line="240" w:lineRule="auto"/>
    </w:pPr>
    <w:rPr>
      <w:rFonts w:ascii="FlandersArtSerif-Regular" w:hAnsi="FlandersArtSerif-Regular"/>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4987">
      <w:bodyDiv w:val="1"/>
      <w:marLeft w:val="0"/>
      <w:marRight w:val="0"/>
      <w:marTop w:val="0"/>
      <w:marBottom w:val="0"/>
      <w:divBdr>
        <w:top w:val="none" w:sz="0" w:space="0" w:color="auto"/>
        <w:left w:val="none" w:sz="0" w:space="0" w:color="auto"/>
        <w:bottom w:val="none" w:sz="0" w:space="0" w:color="auto"/>
        <w:right w:val="none" w:sz="0" w:space="0" w:color="auto"/>
      </w:divBdr>
    </w:div>
    <w:div w:id="321474060">
      <w:bodyDiv w:val="1"/>
      <w:marLeft w:val="0"/>
      <w:marRight w:val="0"/>
      <w:marTop w:val="0"/>
      <w:marBottom w:val="0"/>
      <w:divBdr>
        <w:top w:val="none" w:sz="0" w:space="0" w:color="auto"/>
        <w:left w:val="none" w:sz="0" w:space="0" w:color="auto"/>
        <w:bottom w:val="none" w:sz="0" w:space="0" w:color="auto"/>
        <w:right w:val="none" w:sz="0" w:space="0" w:color="auto"/>
      </w:divBdr>
    </w:div>
    <w:div w:id="470825032">
      <w:bodyDiv w:val="1"/>
      <w:marLeft w:val="0"/>
      <w:marRight w:val="0"/>
      <w:marTop w:val="0"/>
      <w:marBottom w:val="0"/>
      <w:divBdr>
        <w:top w:val="none" w:sz="0" w:space="0" w:color="auto"/>
        <w:left w:val="none" w:sz="0" w:space="0" w:color="auto"/>
        <w:bottom w:val="none" w:sz="0" w:space="0" w:color="auto"/>
        <w:right w:val="none" w:sz="0" w:space="0" w:color="auto"/>
      </w:divBdr>
      <w:divsChild>
        <w:div w:id="1252424089">
          <w:marLeft w:val="0"/>
          <w:marRight w:val="0"/>
          <w:marTop w:val="0"/>
          <w:marBottom w:val="0"/>
          <w:divBdr>
            <w:top w:val="none" w:sz="0" w:space="0" w:color="auto"/>
            <w:left w:val="none" w:sz="0" w:space="0" w:color="auto"/>
            <w:bottom w:val="none" w:sz="0" w:space="0" w:color="auto"/>
            <w:right w:val="none" w:sz="0" w:space="0" w:color="auto"/>
          </w:divBdr>
          <w:divsChild>
            <w:div w:id="1016231646">
              <w:marLeft w:val="0"/>
              <w:marRight w:val="0"/>
              <w:marTop w:val="0"/>
              <w:marBottom w:val="0"/>
              <w:divBdr>
                <w:top w:val="none" w:sz="0" w:space="0" w:color="auto"/>
                <w:left w:val="none" w:sz="0" w:space="0" w:color="auto"/>
                <w:bottom w:val="none" w:sz="0" w:space="0" w:color="auto"/>
                <w:right w:val="none" w:sz="0" w:space="0" w:color="auto"/>
              </w:divBdr>
              <w:divsChild>
                <w:div w:id="1562869066">
                  <w:marLeft w:val="0"/>
                  <w:marRight w:val="0"/>
                  <w:marTop w:val="0"/>
                  <w:marBottom w:val="0"/>
                  <w:divBdr>
                    <w:top w:val="none" w:sz="0" w:space="0" w:color="auto"/>
                    <w:left w:val="none" w:sz="0" w:space="0" w:color="auto"/>
                    <w:bottom w:val="none" w:sz="0" w:space="0" w:color="auto"/>
                    <w:right w:val="none" w:sz="0" w:space="0" w:color="auto"/>
                  </w:divBdr>
                  <w:divsChild>
                    <w:div w:id="958798976">
                      <w:marLeft w:val="0"/>
                      <w:marRight w:val="0"/>
                      <w:marTop w:val="0"/>
                      <w:marBottom w:val="0"/>
                      <w:divBdr>
                        <w:top w:val="none" w:sz="0" w:space="0" w:color="auto"/>
                        <w:left w:val="none" w:sz="0" w:space="0" w:color="auto"/>
                        <w:bottom w:val="none" w:sz="0" w:space="0" w:color="auto"/>
                        <w:right w:val="none" w:sz="0" w:space="0" w:color="auto"/>
                      </w:divBdr>
                      <w:divsChild>
                        <w:div w:id="1465347455">
                          <w:marLeft w:val="-225"/>
                          <w:marRight w:val="-225"/>
                          <w:marTop w:val="0"/>
                          <w:marBottom w:val="0"/>
                          <w:divBdr>
                            <w:top w:val="none" w:sz="0" w:space="0" w:color="auto"/>
                            <w:left w:val="none" w:sz="0" w:space="0" w:color="auto"/>
                            <w:bottom w:val="none" w:sz="0" w:space="0" w:color="auto"/>
                            <w:right w:val="none" w:sz="0" w:space="0" w:color="auto"/>
                          </w:divBdr>
                          <w:divsChild>
                            <w:div w:id="11570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71345">
      <w:bodyDiv w:val="1"/>
      <w:marLeft w:val="0"/>
      <w:marRight w:val="0"/>
      <w:marTop w:val="0"/>
      <w:marBottom w:val="0"/>
      <w:divBdr>
        <w:top w:val="none" w:sz="0" w:space="0" w:color="auto"/>
        <w:left w:val="none" w:sz="0" w:space="0" w:color="auto"/>
        <w:bottom w:val="none" w:sz="0" w:space="0" w:color="auto"/>
        <w:right w:val="none" w:sz="0" w:space="0" w:color="auto"/>
      </w:divBdr>
    </w:div>
    <w:div w:id="817653511">
      <w:bodyDiv w:val="1"/>
      <w:marLeft w:val="0"/>
      <w:marRight w:val="0"/>
      <w:marTop w:val="0"/>
      <w:marBottom w:val="0"/>
      <w:divBdr>
        <w:top w:val="none" w:sz="0" w:space="0" w:color="auto"/>
        <w:left w:val="none" w:sz="0" w:space="0" w:color="auto"/>
        <w:bottom w:val="none" w:sz="0" w:space="0" w:color="auto"/>
        <w:right w:val="none" w:sz="0" w:space="0" w:color="auto"/>
      </w:divBdr>
    </w:div>
    <w:div w:id="1031224648">
      <w:bodyDiv w:val="1"/>
      <w:marLeft w:val="0"/>
      <w:marRight w:val="0"/>
      <w:marTop w:val="0"/>
      <w:marBottom w:val="0"/>
      <w:divBdr>
        <w:top w:val="none" w:sz="0" w:space="0" w:color="auto"/>
        <w:left w:val="none" w:sz="0" w:space="0" w:color="auto"/>
        <w:bottom w:val="none" w:sz="0" w:space="0" w:color="auto"/>
        <w:right w:val="none" w:sz="0" w:space="0" w:color="auto"/>
      </w:divBdr>
      <w:divsChild>
        <w:div w:id="564075277">
          <w:marLeft w:val="446"/>
          <w:marRight w:val="0"/>
          <w:marTop w:val="60"/>
          <w:marBottom w:val="0"/>
          <w:divBdr>
            <w:top w:val="none" w:sz="0" w:space="0" w:color="auto"/>
            <w:left w:val="none" w:sz="0" w:space="0" w:color="auto"/>
            <w:bottom w:val="none" w:sz="0" w:space="0" w:color="auto"/>
            <w:right w:val="none" w:sz="0" w:space="0" w:color="auto"/>
          </w:divBdr>
        </w:div>
        <w:div w:id="931158270">
          <w:marLeft w:val="446"/>
          <w:marRight w:val="0"/>
          <w:marTop w:val="60"/>
          <w:marBottom w:val="0"/>
          <w:divBdr>
            <w:top w:val="none" w:sz="0" w:space="0" w:color="auto"/>
            <w:left w:val="none" w:sz="0" w:space="0" w:color="auto"/>
            <w:bottom w:val="none" w:sz="0" w:space="0" w:color="auto"/>
            <w:right w:val="none" w:sz="0" w:space="0" w:color="auto"/>
          </w:divBdr>
        </w:div>
        <w:div w:id="638144242">
          <w:marLeft w:val="446"/>
          <w:marRight w:val="0"/>
          <w:marTop w:val="60"/>
          <w:marBottom w:val="0"/>
          <w:divBdr>
            <w:top w:val="none" w:sz="0" w:space="0" w:color="auto"/>
            <w:left w:val="none" w:sz="0" w:space="0" w:color="auto"/>
            <w:bottom w:val="none" w:sz="0" w:space="0" w:color="auto"/>
            <w:right w:val="none" w:sz="0" w:space="0" w:color="auto"/>
          </w:divBdr>
        </w:div>
      </w:divsChild>
    </w:div>
    <w:div w:id="1073240349">
      <w:bodyDiv w:val="1"/>
      <w:marLeft w:val="0"/>
      <w:marRight w:val="0"/>
      <w:marTop w:val="0"/>
      <w:marBottom w:val="0"/>
      <w:divBdr>
        <w:top w:val="none" w:sz="0" w:space="0" w:color="auto"/>
        <w:left w:val="none" w:sz="0" w:space="0" w:color="auto"/>
        <w:bottom w:val="none" w:sz="0" w:space="0" w:color="auto"/>
        <w:right w:val="none" w:sz="0" w:space="0" w:color="auto"/>
      </w:divBdr>
    </w:div>
    <w:div w:id="1109856297">
      <w:bodyDiv w:val="1"/>
      <w:marLeft w:val="0"/>
      <w:marRight w:val="0"/>
      <w:marTop w:val="0"/>
      <w:marBottom w:val="0"/>
      <w:divBdr>
        <w:top w:val="none" w:sz="0" w:space="0" w:color="auto"/>
        <w:left w:val="none" w:sz="0" w:space="0" w:color="auto"/>
        <w:bottom w:val="none" w:sz="0" w:space="0" w:color="auto"/>
        <w:right w:val="none" w:sz="0" w:space="0" w:color="auto"/>
      </w:divBdr>
      <w:divsChild>
        <w:div w:id="691612737">
          <w:marLeft w:val="0"/>
          <w:marRight w:val="0"/>
          <w:marTop w:val="0"/>
          <w:marBottom w:val="0"/>
          <w:divBdr>
            <w:top w:val="none" w:sz="0" w:space="0" w:color="auto"/>
            <w:left w:val="none" w:sz="0" w:space="0" w:color="auto"/>
            <w:bottom w:val="none" w:sz="0" w:space="0" w:color="auto"/>
            <w:right w:val="none" w:sz="0" w:space="0" w:color="auto"/>
          </w:divBdr>
          <w:divsChild>
            <w:div w:id="1751468105">
              <w:marLeft w:val="0"/>
              <w:marRight w:val="0"/>
              <w:marTop w:val="0"/>
              <w:marBottom w:val="0"/>
              <w:divBdr>
                <w:top w:val="none" w:sz="0" w:space="0" w:color="auto"/>
                <w:left w:val="none" w:sz="0" w:space="0" w:color="auto"/>
                <w:bottom w:val="none" w:sz="0" w:space="0" w:color="auto"/>
                <w:right w:val="none" w:sz="0" w:space="0" w:color="auto"/>
              </w:divBdr>
              <w:divsChild>
                <w:div w:id="381246463">
                  <w:marLeft w:val="0"/>
                  <w:marRight w:val="0"/>
                  <w:marTop w:val="0"/>
                  <w:marBottom w:val="0"/>
                  <w:divBdr>
                    <w:top w:val="none" w:sz="0" w:space="0" w:color="auto"/>
                    <w:left w:val="none" w:sz="0" w:space="0" w:color="auto"/>
                    <w:bottom w:val="none" w:sz="0" w:space="0" w:color="auto"/>
                    <w:right w:val="none" w:sz="0" w:space="0" w:color="auto"/>
                  </w:divBdr>
                  <w:divsChild>
                    <w:div w:id="1276257193">
                      <w:marLeft w:val="0"/>
                      <w:marRight w:val="0"/>
                      <w:marTop w:val="0"/>
                      <w:marBottom w:val="0"/>
                      <w:divBdr>
                        <w:top w:val="none" w:sz="0" w:space="0" w:color="auto"/>
                        <w:left w:val="none" w:sz="0" w:space="0" w:color="auto"/>
                        <w:bottom w:val="none" w:sz="0" w:space="0" w:color="auto"/>
                        <w:right w:val="none" w:sz="0" w:space="0" w:color="auto"/>
                      </w:divBdr>
                      <w:divsChild>
                        <w:div w:id="528034507">
                          <w:marLeft w:val="-225"/>
                          <w:marRight w:val="-225"/>
                          <w:marTop w:val="0"/>
                          <w:marBottom w:val="0"/>
                          <w:divBdr>
                            <w:top w:val="none" w:sz="0" w:space="0" w:color="auto"/>
                            <w:left w:val="none" w:sz="0" w:space="0" w:color="auto"/>
                            <w:bottom w:val="none" w:sz="0" w:space="0" w:color="auto"/>
                            <w:right w:val="none" w:sz="0" w:space="0" w:color="auto"/>
                          </w:divBdr>
                          <w:divsChild>
                            <w:div w:id="1292322865">
                              <w:marLeft w:val="0"/>
                              <w:marRight w:val="0"/>
                              <w:marTop w:val="0"/>
                              <w:marBottom w:val="0"/>
                              <w:divBdr>
                                <w:top w:val="none" w:sz="0" w:space="0" w:color="auto"/>
                                <w:left w:val="none" w:sz="0" w:space="0" w:color="auto"/>
                                <w:bottom w:val="none" w:sz="0" w:space="0" w:color="auto"/>
                                <w:right w:val="none" w:sz="0" w:space="0" w:color="auto"/>
                              </w:divBdr>
                              <w:divsChild>
                                <w:div w:id="18221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48986">
      <w:bodyDiv w:val="1"/>
      <w:marLeft w:val="0"/>
      <w:marRight w:val="0"/>
      <w:marTop w:val="0"/>
      <w:marBottom w:val="0"/>
      <w:divBdr>
        <w:top w:val="none" w:sz="0" w:space="0" w:color="auto"/>
        <w:left w:val="none" w:sz="0" w:space="0" w:color="auto"/>
        <w:bottom w:val="none" w:sz="0" w:space="0" w:color="auto"/>
        <w:right w:val="none" w:sz="0" w:space="0" w:color="auto"/>
      </w:divBdr>
      <w:divsChild>
        <w:div w:id="1867986100">
          <w:marLeft w:val="0"/>
          <w:marRight w:val="0"/>
          <w:marTop w:val="60"/>
          <w:marBottom w:val="0"/>
          <w:divBdr>
            <w:top w:val="none" w:sz="0" w:space="0" w:color="auto"/>
            <w:left w:val="none" w:sz="0" w:space="0" w:color="auto"/>
            <w:bottom w:val="none" w:sz="0" w:space="0" w:color="auto"/>
            <w:right w:val="none" w:sz="0" w:space="0" w:color="auto"/>
          </w:divBdr>
        </w:div>
        <w:div w:id="830214360">
          <w:marLeft w:val="0"/>
          <w:marRight w:val="0"/>
          <w:marTop w:val="60"/>
          <w:marBottom w:val="0"/>
          <w:divBdr>
            <w:top w:val="none" w:sz="0" w:space="0" w:color="auto"/>
            <w:left w:val="none" w:sz="0" w:space="0" w:color="auto"/>
            <w:bottom w:val="none" w:sz="0" w:space="0" w:color="auto"/>
            <w:right w:val="none" w:sz="0" w:space="0" w:color="auto"/>
          </w:divBdr>
        </w:div>
        <w:div w:id="1363702565">
          <w:marLeft w:val="907"/>
          <w:marRight w:val="0"/>
          <w:marTop w:val="60"/>
          <w:marBottom w:val="0"/>
          <w:divBdr>
            <w:top w:val="none" w:sz="0" w:space="0" w:color="auto"/>
            <w:left w:val="none" w:sz="0" w:space="0" w:color="auto"/>
            <w:bottom w:val="none" w:sz="0" w:space="0" w:color="auto"/>
            <w:right w:val="none" w:sz="0" w:space="0" w:color="auto"/>
          </w:divBdr>
        </w:div>
        <w:div w:id="2095397637">
          <w:marLeft w:val="907"/>
          <w:marRight w:val="0"/>
          <w:marTop w:val="60"/>
          <w:marBottom w:val="0"/>
          <w:divBdr>
            <w:top w:val="none" w:sz="0" w:space="0" w:color="auto"/>
            <w:left w:val="none" w:sz="0" w:space="0" w:color="auto"/>
            <w:bottom w:val="none" w:sz="0" w:space="0" w:color="auto"/>
            <w:right w:val="none" w:sz="0" w:space="0" w:color="auto"/>
          </w:divBdr>
        </w:div>
        <w:div w:id="2081521127">
          <w:marLeft w:val="0"/>
          <w:marRight w:val="0"/>
          <w:marTop w:val="60"/>
          <w:marBottom w:val="0"/>
          <w:divBdr>
            <w:top w:val="none" w:sz="0" w:space="0" w:color="auto"/>
            <w:left w:val="none" w:sz="0" w:space="0" w:color="auto"/>
            <w:bottom w:val="none" w:sz="0" w:space="0" w:color="auto"/>
            <w:right w:val="none" w:sz="0" w:space="0" w:color="auto"/>
          </w:divBdr>
        </w:div>
        <w:div w:id="119034792">
          <w:marLeft w:val="0"/>
          <w:marRight w:val="0"/>
          <w:marTop w:val="60"/>
          <w:marBottom w:val="0"/>
          <w:divBdr>
            <w:top w:val="none" w:sz="0" w:space="0" w:color="auto"/>
            <w:left w:val="none" w:sz="0" w:space="0" w:color="auto"/>
            <w:bottom w:val="none" w:sz="0" w:space="0" w:color="auto"/>
            <w:right w:val="none" w:sz="0" w:space="0" w:color="auto"/>
          </w:divBdr>
        </w:div>
      </w:divsChild>
    </w:div>
    <w:div w:id="209554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hyperlink" Target="https://overheid.vlaanderen.be/praktisch/uw-digitale-werkplek/onderteken-digitaa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vlaamse-overheid/contact/stuur-een-e-mai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po.hetfacilitairbedrijf@vlaanderen.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mailto:digitaaltekenen@vlaanderen.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2018-04-12T00:00:00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2018528-1da4-41c7-8a42-759687759166">HFBID-467799387-64</_dlc_DocId>
    <_dlc_DocIdUrl xmlns="f2018528-1da4-41c7-8a42-759687759166">
      <Url>https://vlaamseoverheid.sharepoint.com/sites/afb/ICT_Klanten/DTP/_layouts/15/DocIdRedir.aspx?ID=HFBID-467799387-64</Url>
      <Description>HFBID-467799387-64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2E341CB1FAD4354E9855D8EF45D2F74C" ma:contentTypeVersion="143" ma:contentTypeDescription="Een nieuw document maken." ma:contentTypeScope="" ma:versionID="0e6cbd203f26f611ef840216b74a9245">
  <xsd:schema xmlns:xsd="http://www.w3.org/2001/XMLSchema" xmlns:xs="http://www.w3.org/2001/XMLSchema" xmlns:p="http://schemas.microsoft.com/office/2006/metadata/properties" xmlns:ns2="f2018528-1da4-41c7-8a42-759687759166" xmlns:ns3="3cb9fdb3-a64f-4daf-bb47-a024c970ca71" targetNamespace="http://schemas.microsoft.com/office/2006/metadata/properties" ma:root="true" ma:fieldsID="11ed780093e6497872c8e2705fee155d" ns2:_="" ns3:_="">
    <xsd:import namespace="f2018528-1da4-41c7-8a42-759687759166"/>
    <xsd:import namespace="3cb9fdb3-a64f-4daf-bb47-a024c970ca7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18528-1da4-41c7-8a42-75968775916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_dlc_DocId" ma:index="13" nillable="true" ma:displayName="Waarde van de document-id" ma:description="De waarde van de document-id die aan dit item is toegewezen." ma:internalName="_dlc_DocId" ma:readOnly="true">
      <xsd:simpleType>
        <xsd:restriction base="dms:Text"/>
      </xsd:simpleType>
    </xsd:element>
    <xsd:element name="_dlc_DocIdUrl" ma:index="14"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b9fdb3-a64f-4daf-bb47-a024c970ca7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15147-44DF-4916-B7FF-93F3D58F0A54}">
  <ds:schemaRefs>
    <ds:schemaRef ds:uri="http://purl.org/dc/terms/"/>
    <ds:schemaRef ds:uri="http://schemas.openxmlformats.org/package/2006/metadata/core-properties"/>
    <ds:schemaRef ds:uri="f2018528-1da4-41c7-8a42-759687759166"/>
    <ds:schemaRef ds:uri="http://schemas.microsoft.com/office/2006/documentManagement/types"/>
    <ds:schemaRef ds:uri="http://purl.org/dc/elements/1.1/"/>
    <ds:schemaRef ds:uri="http://schemas.microsoft.com/office/2006/metadata/properties"/>
    <ds:schemaRef ds:uri="http://schemas.microsoft.com/office/infopath/2007/PartnerControls"/>
    <ds:schemaRef ds:uri="3cb9fdb3-a64f-4daf-bb47-a024c970ca71"/>
    <ds:schemaRef ds:uri="http://www.w3.org/XML/1998/namespace"/>
    <ds:schemaRef ds:uri="http://purl.org/dc/dcmitype/"/>
  </ds:schemaRefs>
</ds:datastoreItem>
</file>

<file path=customXml/itemProps3.xml><?xml version="1.0" encoding="utf-8"?>
<ds:datastoreItem xmlns:ds="http://schemas.openxmlformats.org/officeDocument/2006/customXml" ds:itemID="{77E0AB07-F67F-4BE8-BA76-D88A7756B044}">
  <ds:schemaRefs>
    <ds:schemaRef ds:uri="http://schemas.openxmlformats.org/officeDocument/2006/bibliography"/>
  </ds:schemaRefs>
</ds:datastoreItem>
</file>

<file path=customXml/itemProps4.xml><?xml version="1.0" encoding="utf-8"?>
<ds:datastoreItem xmlns:ds="http://schemas.openxmlformats.org/officeDocument/2006/customXml" ds:itemID="{8B33110B-EFDD-4280-A479-413300ACAC88}">
  <ds:schemaRefs>
    <ds:schemaRef ds:uri="http://schemas.microsoft.com/sharepoint/v3/contenttype/forms"/>
  </ds:schemaRefs>
</ds:datastoreItem>
</file>

<file path=customXml/itemProps5.xml><?xml version="1.0" encoding="utf-8"?>
<ds:datastoreItem xmlns:ds="http://schemas.openxmlformats.org/officeDocument/2006/customXml" ds:itemID="{4F732983-9D3F-4AE9-A0BA-A3E5B50F7011}">
  <ds:schemaRefs>
    <ds:schemaRef ds:uri="http://schemas.microsoft.com/sharepoint/events"/>
  </ds:schemaRefs>
</ds:datastoreItem>
</file>

<file path=customXml/itemProps6.xml><?xml version="1.0" encoding="utf-8"?>
<ds:datastoreItem xmlns:ds="http://schemas.openxmlformats.org/officeDocument/2006/customXml" ds:itemID="{BAD41A9E-940D-4056-8B0A-2B22129D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18528-1da4-41c7-8a42-759687759166"/>
    <ds:schemaRef ds:uri="3cb9fdb3-a64f-4daf-bb47-a024c970c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1946</Words>
  <Characters>11097</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Gebruikersovereenkomst Digitale Handtekenmap</vt:lpstr>
      <vt:lpstr>Titel van het document</vt:lpstr>
    </vt:vector>
  </TitlesOfParts>
  <Company>Vlaamse overheid</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Gebruikersovereenkomst Digitale Handtekenmap</dc:title>
  <dc:creator>Delmulle, Geert</dc:creator>
  <cp:lastModifiedBy>Stynen Michele</cp:lastModifiedBy>
  <cp:revision>2</cp:revision>
  <cp:lastPrinted>2014-11-21T16:55:00Z</cp:lastPrinted>
  <dcterms:created xsi:type="dcterms:W3CDTF">2022-10-11T12:38:00Z</dcterms:created>
  <dcterms:modified xsi:type="dcterms:W3CDTF">2022-10-11T12:38:00Z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0x0101002E341CB1FAD4354E9855D8EF45D2F74C</vt:lpwstr>
  </property>
  <property fmtid="{D5CDD505-2E9C-101B-9397-08002B2CF9AE}" pid="3" name="_dlc_DocIdItemGuid">
    <vt:lpwstr>ef043daf-d694-4293-ba7e-532a0b8cb675</vt:lpwstr>
  </property>
</Properties>
</file>