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C641E" w14:textId="77777777" w:rsidR="008366F5" w:rsidRPr="007D13BB" w:rsidRDefault="008366F5">
      <w:pPr>
        <w:pStyle w:val="MapTitle"/>
        <w:rPr>
          <w:rFonts w:ascii="FlandersArtSerif-Medium" w:hAnsi="FlandersArtSerif-Medium"/>
          <w:b w:val="0"/>
        </w:rPr>
      </w:pPr>
      <w:bookmarkStart w:id="0" w:name="_GoBack"/>
      <w:bookmarkEnd w:id="0"/>
      <w:r w:rsidRPr="007D13BB">
        <w:rPr>
          <w:rFonts w:ascii="FlandersArtSerif-Medium" w:hAnsi="FlandersArtSerif-Medium"/>
          <w:b w:val="0"/>
        </w:rPr>
        <w:t>Handleiding voor het gebruik van de formulierensjabloon</w:t>
      </w:r>
    </w:p>
    <w:p w14:paraId="6F2C641F" w14:textId="77777777" w:rsidR="008366F5" w:rsidRPr="007D13BB" w:rsidRDefault="008366F5">
      <w:pPr>
        <w:pStyle w:val="BlockLine"/>
        <w:rPr>
          <w:rFonts w:ascii="FlandersArtSans-Regular" w:hAnsi="FlandersArtSans-Regular"/>
        </w:rPr>
      </w:pPr>
    </w:p>
    <w:p w14:paraId="6F2C6420" w14:textId="77777777" w:rsidR="008366F5" w:rsidRPr="007D13BB" w:rsidRDefault="008366F5">
      <w:pPr>
        <w:pStyle w:val="BlockLabel"/>
        <w:framePr w:wrap="around"/>
        <w:rPr>
          <w:rFonts w:ascii="FlandersArtSerif-Medium" w:hAnsi="FlandersArtSerif-Medium"/>
          <w:b w:val="0"/>
          <w:sz w:val="20"/>
        </w:rPr>
      </w:pPr>
      <w:r w:rsidRPr="007D13BB">
        <w:rPr>
          <w:rFonts w:ascii="FlandersArtSerif-Medium" w:hAnsi="FlandersArtSerif-Medium"/>
          <w:b w:val="0"/>
          <w:sz w:val="20"/>
        </w:rPr>
        <w:t>Vooraf</w:t>
      </w:r>
    </w:p>
    <w:p w14:paraId="6F2C6421" w14:textId="77777777" w:rsidR="00164173" w:rsidRPr="007D13BB" w:rsidRDefault="008366F5">
      <w:pPr>
        <w:pStyle w:val="Bloktekst"/>
        <w:rPr>
          <w:rFonts w:ascii="FlandersArtSans-Regular" w:hAnsi="FlandersArtSans-Regular"/>
          <w:sz w:val="20"/>
        </w:rPr>
      </w:pPr>
      <w:r w:rsidRPr="007D13BB">
        <w:rPr>
          <w:rFonts w:ascii="FlandersArtSans-Regular" w:hAnsi="FlandersArtSans-Regular"/>
          <w:sz w:val="20"/>
        </w:rPr>
        <w:t>Sla de sjabloon in onbewerkte vorm op uw computer op</w:t>
      </w:r>
      <w:r w:rsidR="00164173" w:rsidRPr="007D13BB">
        <w:rPr>
          <w:rFonts w:ascii="FlandersArtSans-Regular" w:hAnsi="FlandersArtSans-Regular"/>
          <w:sz w:val="20"/>
        </w:rPr>
        <w:t xml:space="preserve"> zodat u die later kunt gebruiken als u formulieren wilt aanmaken</w:t>
      </w:r>
      <w:r w:rsidRPr="007D13BB">
        <w:rPr>
          <w:rFonts w:ascii="FlandersArtSans-Regular" w:hAnsi="FlandersArtSans-Regular"/>
          <w:sz w:val="20"/>
        </w:rPr>
        <w:t>.</w:t>
      </w:r>
    </w:p>
    <w:p w14:paraId="6F2C6422" w14:textId="77777777" w:rsidR="008366F5" w:rsidRPr="007D13BB" w:rsidRDefault="00164173">
      <w:pPr>
        <w:pStyle w:val="Bloktekst"/>
        <w:rPr>
          <w:rFonts w:ascii="FlandersArtSans-Regular" w:hAnsi="FlandersArtSans-Regular"/>
          <w:sz w:val="20"/>
        </w:rPr>
      </w:pPr>
      <w:r w:rsidRPr="007D13BB">
        <w:rPr>
          <w:rFonts w:ascii="FlandersArtSans-Regular" w:hAnsi="FlandersArtSans-Regular"/>
          <w:sz w:val="20"/>
        </w:rPr>
        <w:t>Als u een formulier wilt opstellen, s</w:t>
      </w:r>
      <w:r w:rsidR="008366F5" w:rsidRPr="007D13BB">
        <w:rPr>
          <w:rFonts w:ascii="FlandersArtSans-Regular" w:hAnsi="FlandersArtSans-Regular"/>
          <w:sz w:val="20"/>
        </w:rPr>
        <w:t>la</w:t>
      </w:r>
      <w:r w:rsidRPr="007D13BB">
        <w:rPr>
          <w:rFonts w:ascii="FlandersArtSans-Regular" w:hAnsi="FlandersArtSans-Regular"/>
          <w:sz w:val="20"/>
        </w:rPr>
        <w:t>at u</w:t>
      </w:r>
      <w:r w:rsidR="008366F5" w:rsidRPr="007D13BB">
        <w:rPr>
          <w:rFonts w:ascii="FlandersArtSans-Regular" w:hAnsi="FlandersArtSans-Regular"/>
          <w:sz w:val="20"/>
        </w:rPr>
        <w:t xml:space="preserve"> </w:t>
      </w:r>
      <w:r w:rsidR="005F761A" w:rsidRPr="007D13BB">
        <w:rPr>
          <w:rFonts w:ascii="FlandersArtSans-Regular" w:hAnsi="FlandersArtSans-Regular"/>
          <w:sz w:val="20"/>
        </w:rPr>
        <w:t xml:space="preserve">de sjabloon </w:t>
      </w:r>
      <w:r w:rsidRPr="007D13BB">
        <w:rPr>
          <w:rFonts w:ascii="FlandersArtSans-Regular" w:hAnsi="FlandersArtSans-Regular"/>
          <w:sz w:val="20"/>
        </w:rPr>
        <w:t xml:space="preserve">op </w:t>
      </w:r>
      <w:r w:rsidR="008366F5" w:rsidRPr="007D13BB">
        <w:rPr>
          <w:rFonts w:ascii="FlandersArtSans-Regular" w:hAnsi="FlandersArtSans-Regular"/>
          <w:sz w:val="20"/>
        </w:rPr>
        <w:t xml:space="preserve">onder </w:t>
      </w:r>
      <w:r w:rsidRPr="007D13BB">
        <w:rPr>
          <w:rFonts w:ascii="FlandersArtSans-Regular" w:hAnsi="FlandersArtSans-Regular"/>
          <w:sz w:val="20"/>
        </w:rPr>
        <w:t>de</w:t>
      </w:r>
      <w:r w:rsidR="008366F5" w:rsidRPr="007D13BB">
        <w:rPr>
          <w:rFonts w:ascii="FlandersArtSans-Regular" w:hAnsi="FlandersArtSans-Regular"/>
          <w:sz w:val="20"/>
        </w:rPr>
        <w:t xml:space="preserve"> </w:t>
      </w:r>
      <w:r w:rsidRPr="007D13BB">
        <w:rPr>
          <w:rFonts w:ascii="FlandersArtSans-Regular" w:hAnsi="FlandersArtSans-Regular"/>
          <w:sz w:val="20"/>
        </w:rPr>
        <w:t>bestands</w:t>
      </w:r>
      <w:r w:rsidR="008366F5" w:rsidRPr="007D13BB">
        <w:rPr>
          <w:rFonts w:ascii="FlandersArtSans-Regular" w:hAnsi="FlandersArtSans-Regular"/>
          <w:sz w:val="20"/>
        </w:rPr>
        <w:t xml:space="preserve">naam </w:t>
      </w:r>
      <w:r w:rsidRPr="007D13BB">
        <w:rPr>
          <w:rFonts w:ascii="FlandersArtSans-Regular" w:hAnsi="FlandersArtSans-Regular"/>
          <w:sz w:val="20"/>
        </w:rPr>
        <w:t xml:space="preserve">die u </w:t>
      </w:r>
      <w:r w:rsidR="008366F5" w:rsidRPr="007D13BB">
        <w:rPr>
          <w:rFonts w:ascii="FlandersArtSans-Regular" w:hAnsi="FlandersArtSans-Regular"/>
          <w:sz w:val="20"/>
        </w:rPr>
        <w:t xml:space="preserve">voor </w:t>
      </w:r>
      <w:r w:rsidRPr="007D13BB">
        <w:rPr>
          <w:rFonts w:ascii="FlandersArtSans-Regular" w:hAnsi="FlandersArtSans-Regular"/>
          <w:sz w:val="20"/>
        </w:rPr>
        <w:t xml:space="preserve">dat </w:t>
      </w:r>
      <w:r w:rsidR="008366F5" w:rsidRPr="007D13BB">
        <w:rPr>
          <w:rFonts w:ascii="FlandersArtSans-Regular" w:hAnsi="FlandersArtSans-Regular"/>
          <w:sz w:val="20"/>
        </w:rPr>
        <w:t xml:space="preserve">formulier wilt </w:t>
      </w:r>
      <w:r w:rsidRPr="007D13BB">
        <w:rPr>
          <w:rFonts w:ascii="FlandersArtSans-Regular" w:hAnsi="FlandersArtSans-Regular"/>
          <w:sz w:val="20"/>
        </w:rPr>
        <w:t>gebruiken</w:t>
      </w:r>
      <w:r w:rsidR="008366F5" w:rsidRPr="007D13BB">
        <w:rPr>
          <w:rFonts w:ascii="FlandersArtSans-Regular" w:hAnsi="FlandersArtSans-Regular"/>
          <w:sz w:val="20"/>
        </w:rPr>
        <w:t>.</w:t>
      </w:r>
    </w:p>
    <w:p w14:paraId="6F2C6423" w14:textId="77777777" w:rsidR="00980460" w:rsidRPr="007D13BB" w:rsidRDefault="00980460" w:rsidP="00821732">
      <w:pPr>
        <w:pStyle w:val="Bloktekst"/>
        <w:rPr>
          <w:rFonts w:ascii="FlandersArtSans-Regular" w:hAnsi="FlandersArtSans-Regular"/>
          <w:sz w:val="20"/>
        </w:rPr>
      </w:pPr>
      <w:r w:rsidRPr="007D13BB">
        <w:rPr>
          <w:rFonts w:ascii="FlandersArtSans-Regular" w:hAnsi="FlandersArtSans-Regular"/>
          <w:sz w:val="20"/>
        </w:rPr>
        <w:t xml:space="preserve">Ook bestaande formulieren </w:t>
      </w:r>
      <w:r w:rsidR="00762AB3" w:rsidRPr="007D13BB">
        <w:rPr>
          <w:rFonts w:ascii="FlandersArtSans-Regular" w:hAnsi="FlandersArtSans-Regular"/>
          <w:sz w:val="20"/>
        </w:rPr>
        <w:t xml:space="preserve">die u in de nieuwe sjabloon wilt omzetten, </w:t>
      </w:r>
      <w:r w:rsidRPr="007D13BB">
        <w:rPr>
          <w:rFonts w:ascii="FlandersArtSans-Regular" w:hAnsi="FlandersArtSans-Regular"/>
          <w:sz w:val="20"/>
        </w:rPr>
        <w:t>kunt u het best volledig opnieuw opbouwen in de nieuwe sjabloon. Zo voorkomt u dat er opmaakkenmerken verloren gaan.</w:t>
      </w:r>
    </w:p>
    <w:p w14:paraId="6F2C6424" w14:textId="77777777" w:rsidR="00821732" w:rsidRPr="007D13BB" w:rsidRDefault="00821732" w:rsidP="00821732">
      <w:pPr>
        <w:pStyle w:val="Bloktekst"/>
        <w:rPr>
          <w:rFonts w:ascii="FlandersArtSans-Regular" w:hAnsi="FlandersArtSans-Regular"/>
          <w:sz w:val="20"/>
        </w:rPr>
      </w:pPr>
      <w:r w:rsidRPr="007D13BB">
        <w:rPr>
          <w:rFonts w:ascii="FlandersArtSans-Regular" w:hAnsi="FlandersArtSans-Regular"/>
          <w:sz w:val="20"/>
        </w:rPr>
        <w:t xml:space="preserve">De sjabloon bevat de meest voorkomende bouwstenen. Als u specifieke bouwstenen nodig hebt, </w:t>
      </w:r>
      <w:r w:rsidR="00C81CF8">
        <w:rPr>
          <w:rFonts w:ascii="FlandersArtSans-Regular" w:hAnsi="FlandersArtSans-Regular"/>
          <w:sz w:val="20"/>
        </w:rPr>
        <w:t>neem dan</w:t>
      </w:r>
      <w:r w:rsidRPr="007D13BB">
        <w:rPr>
          <w:rFonts w:ascii="FlandersArtSans-Regular" w:hAnsi="FlandersArtSans-Regular"/>
          <w:sz w:val="20"/>
        </w:rPr>
        <w:t xml:space="preserve"> contact op met de dienst Taaladvies</w:t>
      </w:r>
      <w:r w:rsidR="00762AB3" w:rsidRPr="007D13BB">
        <w:rPr>
          <w:rFonts w:ascii="FlandersArtSans-Regular" w:hAnsi="FlandersArtSans-Regular"/>
          <w:sz w:val="20"/>
        </w:rPr>
        <w:t xml:space="preserve"> (</w:t>
      </w:r>
      <w:hyperlink r:id="rId11" w:history="1">
        <w:r w:rsidR="00762AB3" w:rsidRPr="007D13BB">
          <w:rPr>
            <w:rStyle w:val="Hyperlink"/>
            <w:rFonts w:ascii="FlandersArtSans-Regular" w:hAnsi="FlandersArtSans-Regular"/>
            <w:sz w:val="20"/>
          </w:rPr>
          <w:t>taaladvies@vlaanderen.be</w:t>
        </w:r>
      </w:hyperlink>
      <w:r w:rsidR="00762AB3" w:rsidRPr="007D13BB">
        <w:rPr>
          <w:rFonts w:ascii="FlandersArtSans-Regular" w:hAnsi="FlandersArtSans-Regular"/>
          <w:sz w:val="20"/>
        </w:rPr>
        <w:t>)</w:t>
      </w:r>
      <w:r w:rsidRPr="007D13BB">
        <w:rPr>
          <w:rFonts w:ascii="FlandersArtSans-Regular" w:hAnsi="FlandersArtSans-Regular"/>
          <w:sz w:val="20"/>
        </w:rPr>
        <w:t xml:space="preserve"> voor u het formulier opstelt.</w:t>
      </w:r>
    </w:p>
    <w:p w14:paraId="6F2C6425" w14:textId="77777777" w:rsidR="005267DE" w:rsidRPr="007D13BB" w:rsidRDefault="005267DE" w:rsidP="005267DE">
      <w:pPr>
        <w:pStyle w:val="BlockLine"/>
        <w:rPr>
          <w:rFonts w:ascii="FlandersArtSans-Regular" w:hAnsi="FlandersArtSans-Regular"/>
        </w:rPr>
      </w:pPr>
    </w:p>
    <w:p w14:paraId="6F2C6426" w14:textId="77777777" w:rsidR="005267DE" w:rsidRPr="007D13BB" w:rsidRDefault="005267DE" w:rsidP="005267DE">
      <w:pPr>
        <w:pStyle w:val="BlockLabel"/>
        <w:framePr w:wrap="around"/>
        <w:rPr>
          <w:rFonts w:ascii="FlandersArtSerif-Medium" w:hAnsi="FlandersArtSerif-Medium"/>
          <w:b w:val="0"/>
          <w:sz w:val="20"/>
        </w:rPr>
      </w:pPr>
      <w:r w:rsidRPr="007D13BB">
        <w:rPr>
          <w:rFonts w:ascii="FlandersArtSerif-Medium" w:hAnsi="FlandersArtSerif-Medium"/>
          <w:b w:val="0"/>
          <w:sz w:val="20"/>
        </w:rPr>
        <w:t>Tips</w:t>
      </w:r>
    </w:p>
    <w:p w14:paraId="6F2C6427" w14:textId="77777777" w:rsidR="005267DE" w:rsidRPr="007D13BB" w:rsidRDefault="005267DE" w:rsidP="005267DE">
      <w:pPr>
        <w:pStyle w:val="Bloktekst"/>
        <w:rPr>
          <w:rFonts w:ascii="FlandersArtSans-Regular" w:hAnsi="FlandersArtSans-Regular"/>
          <w:sz w:val="20"/>
        </w:rPr>
      </w:pPr>
      <w:r w:rsidRPr="007D13BB">
        <w:rPr>
          <w:rFonts w:ascii="FlandersArtSerif-Medium" w:hAnsi="FlandersArtSerif-Medium"/>
          <w:sz w:val="20"/>
        </w:rPr>
        <w:t>Tip 1:</w:t>
      </w:r>
      <w:r w:rsidRPr="007D13BB">
        <w:rPr>
          <w:rFonts w:ascii="FlandersArtSans-Regular" w:hAnsi="FlandersArtSans-Regular"/>
          <w:b/>
          <w:sz w:val="20"/>
        </w:rPr>
        <w:t xml:space="preserve"> </w:t>
      </w:r>
      <w:r w:rsidRPr="007D13BB">
        <w:rPr>
          <w:rFonts w:ascii="FlandersArtSans-Regular" w:hAnsi="FlandersArtSans-Regular"/>
          <w:sz w:val="20"/>
        </w:rPr>
        <w:t>Maak de rasterlijnen van de tabellen zichtbaar door naar het tabblad ‘Indeling’ te gaan en in de rubriek ‘Tabel’ (helemaal links) te klikken op ‘Rasterlijnen weergeven’.</w:t>
      </w:r>
    </w:p>
    <w:p w14:paraId="6F2C6428" w14:textId="77777777" w:rsidR="005267DE" w:rsidRPr="007D13BB" w:rsidRDefault="005267DE" w:rsidP="005267DE">
      <w:pPr>
        <w:pStyle w:val="Bloktekst"/>
        <w:rPr>
          <w:rFonts w:ascii="FlandersArtSans-Regular" w:hAnsi="FlandersArtSans-Regular" w:cs="Arial"/>
          <w:sz w:val="20"/>
        </w:rPr>
      </w:pPr>
      <w:r w:rsidRPr="007D13BB">
        <w:rPr>
          <w:rFonts w:ascii="FlandersArtSerif-Medium" w:hAnsi="FlandersArtSerif-Medium"/>
          <w:sz w:val="20"/>
        </w:rPr>
        <w:t>Tip 2:</w:t>
      </w:r>
      <w:r w:rsidRPr="007D13BB">
        <w:rPr>
          <w:rFonts w:ascii="FlandersArtSans-Regular" w:hAnsi="FlandersArtSans-Regular"/>
          <w:sz w:val="20"/>
        </w:rPr>
        <w:t xml:space="preserve"> Maak de </w:t>
      </w:r>
      <w:r w:rsidR="00B16EA5" w:rsidRPr="007D13BB">
        <w:rPr>
          <w:rFonts w:ascii="FlandersArtSans-Regular" w:hAnsi="FlandersArtSans-Regular"/>
          <w:sz w:val="20"/>
        </w:rPr>
        <w:t xml:space="preserve">spaties en de </w:t>
      </w:r>
      <w:r w:rsidRPr="007D13BB">
        <w:rPr>
          <w:rFonts w:ascii="FlandersArtSans-Regular" w:hAnsi="FlandersArtSans-Regular"/>
          <w:sz w:val="20"/>
        </w:rPr>
        <w:t>witregels tussen de tabellen zichtbaar door naar het tabblad ‘Start’ te gaan en in de rubriek ‘Alinea’ te klikken op het paragraafteken (</w:t>
      </w:r>
      <w:r w:rsidRPr="007D13BB">
        <w:rPr>
          <w:rFonts w:ascii="FlandersArtSans-Regular" w:hAnsi="FlandersArtSans-Regular" w:cs="Arial"/>
          <w:sz w:val="20"/>
        </w:rPr>
        <w:t>¶).</w:t>
      </w:r>
      <w:r w:rsidR="00B16EA5" w:rsidRPr="007D13BB">
        <w:rPr>
          <w:rFonts w:ascii="FlandersArtSans-Regular" w:hAnsi="FlandersArtSans-Regular" w:cs="Arial"/>
          <w:sz w:val="20"/>
        </w:rPr>
        <w:t xml:space="preserve"> Op die manier is het gemakkelijker om de bouwstenen correct te kopiëren.</w:t>
      </w:r>
    </w:p>
    <w:p w14:paraId="6F2C6429" w14:textId="77777777" w:rsidR="00F33AE7" w:rsidRPr="007D13BB" w:rsidRDefault="00F33AE7" w:rsidP="005267DE">
      <w:pPr>
        <w:pStyle w:val="Bloktekst"/>
        <w:rPr>
          <w:rFonts w:ascii="FlandersArtSans-Regular" w:hAnsi="FlandersArtSans-Regular" w:cs="Arial"/>
          <w:sz w:val="20"/>
        </w:rPr>
      </w:pPr>
      <w:r w:rsidRPr="007D13BB">
        <w:rPr>
          <w:rFonts w:ascii="FlandersArtSerif-Medium" w:hAnsi="FlandersArtSerif-Medium"/>
          <w:sz w:val="20"/>
        </w:rPr>
        <w:t>Tip 3:</w:t>
      </w:r>
      <w:r w:rsidRPr="007D13BB">
        <w:rPr>
          <w:rFonts w:ascii="FlandersArtSans-Regular" w:hAnsi="FlandersArtSans-Regular" w:cs="Arial"/>
          <w:sz w:val="20"/>
        </w:rPr>
        <w:t xml:space="preserve"> Als u bepaalde bouwstenen </w:t>
      </w:r>
      <w:r w:rsidR="000E3301" w:rsidRPr="007D13BB">
        <w:rPr>
          <w:rFonts w:ascii="FlandersArtSans-Regular" w:hAnsi="FlandersArtSans-Regular" w:cs="Arial"/>
          <w:sz w:val="20"/>
        </w:rPr>
        <w:t xml:space="preserve">die u veel gebruikt, zelf </w:t>
      </w:r>
      <w:r w:rsidRPr="007D13BB">
        <w:rPr>
          <w:rFonts w:ascii="FlandersArtSans-Regular" w:hAnsi="FlandersArtSans-Regular" w:cs="Arial"/>
          <w:sz w:val="20"/>
        </w:rPr>
        <w:t>hebt moeten aan</w:t>
      </w:r>
      <w:r w:rsidR="000E3301" w:rsidRPr="007D13BB">
        <w:rPr>
          <w:rFonts w:ascii="FlandersArtSans-Regular" w:hAnsi="FlandersArtSans-Regular" w:cs="Arial"/>
          <w:sz w:val="20"/>
        </w:rPr>
        <w:t xml:space="preserve">passen of </w:t>
      </w:r>
      <w:r w:rsidR="00B16EA5" w:rsidRPr="007D13BB">
        <w:rPr>
          <w:rFonts w:ascii="FlandersArtSans-Regular" w:hAnsi="FlandersArtSans-Regular" w:cs="Arial"/>
          <w:sz w:val="20"/>
        </w:rPr>
        <w:t>als</w:t>
      </w:r>
      <w:r w:rsidR="000E3301" w:rsidRPr="007D13BB">
        <w:rPr>
          <w:rFonts w:ascii="FlandersArtSans-Regular" w:hAnsi="FlandersArtSans-Regular" w:cs="Arial"/>
          <w:sz w:val="20"/>
        </w:rPr>
        <w:t xml:space="preserve"> Taaladvies </w:t>
      </w:r>
      <w:r w:rsidR="00B16EA5" w:rsidRPr="007D13BB">
        <w:rPr>
          <w:rFonts w:ascii="FlandersArtSans-Regular" w:hAnsi="FlandersArtSans-Regular" w:cs="Arial"/>
          <w:sz w:val="20"/>
        </w:rPr>
        <w:t xml:space="preserve">die </w:t>
      </w:r>
      <w:r w:rsidR="000E3301" w:rsidRPr="007D13BB">
        <w:rPr>
          <w:rFonts w:ascii="FlandersArtSans-Regular" w:hAnsi="FlandersArtSans-Regular" w:cs="Arial"/>
          <w:sz w:val="20"/>
        </w:rPr>
        <w:t>voor u heeft aangemaakt, sla die dan op in een persoonlijke versie van de sjabloon.</w:t>
      </w:r>
    </w:p>
    <w:p w14:paraId="6F2C642A" w14:textId="77777777" w:rsidR="000E3301" w:rsidRPr="007D13BB" w:rsidRDefault="000E3301" w:rsidP="005267DE">
      <w:pPr>
        <w:pStyle w:val="Bloktekst"/>
        <w:rPr>
          <w:rFonts w:ascii="FlandersArtSans-Regular" w:hAnsi="FlandersArtSans-Regular"/>
          <w:sz w:val="20"/>
        </w:rPr>
      </w:pPr>
      <w:r w:rsidRPr="007D13BB">
        <w:rPr>
          <w:rFonts w:ascii="FlandersArtSerif-Medium" w:hAnsi="FlandersArtSerif-Medium"/>
          <w:sz w:val="20"/>
        </w:rPr>
        <w:t>Tip 4:</w:t>
      </w:r>
      <w:r w:rsidRPr="007D13BB">
        <w:rPr>
          <w:rFonts w:ascii="FlandersArtSans-Regular" w:hAnsi="FlandersArtSans-Regular" w:cs="Arial"/>
          <w:sz w:val="20"/>
        </w:rPr>
        <w:t xml:space="preserve"> Als u veel heen en weer moet scrollen in sjabloon en dat lastig vindt, kunt u een tweede sjabloon openen en uit dat document kopiëren. Let er wel op dat er op die manier opmaak verloren kan gaan.</w:t>
      </w:r>
      <w:r w:rsidRPr="007D13BB">
        <w:rPr>
          <w:rFonts w:ascii="FlandersArtSans-Regular" w:hAnsi="FlandersArtSans-Regular" w:cs="Arial"/>
          <w:sz w:val="20"/>
        </w:rPr>
        <w:br/>
        <w:t>U kunt bouwstenen die u veel gebruikt ook bovenaan in een persoonlijke versie van de sjabloon opslaan zodat u minder moet scrollen.</w:t>
      </w:r>
    </w:p>
    <w:p w14:paraId="6F2C642B" w14:textId="77777777" w:rsidR="008366F5" w:rsidRPr="007D13BB" w:rsidRDefault="008366F5">
      <w:pPr>
        <w:pStyle w:val="BlockLine"/>
        <w:rPr>
          <w:rFonts w:ascii="FlandersArtSans-Regular" w:hAnsi="FlandersArtSans-Regular"/>
          <w:sz w:val="20"/>
        </w:rPr>
      </w:pPr>
    </w:p>
    <w:p w14:paraId="6F2C642C" w14:textId="77777777" w:rsidR="008366F5" w:rsidRPr="007D13BB" w:rsidRDefault="008366F5">
      <w:pPr>
        <w:pStyle w:val="BlockLabel"/>
        <w:framePr w:wrap="around"/>
        <w:rPr>
          <w:rFonts w:ascii="FlandersArtSerif-Medium" w:hAnsi="FlandersArtSerif-Medium"/>
          <w:b w:val="0"/>
          <w:sz w:val="20"/>
        </w:rPr>
      </w:pPr>
      <w:r w:rsidRPr="007D13BB">
        <w:rPr>
          <w:rFonts w:ascii="FlandersArtSerif-Medium" w:hAnsi="FlandersArtSerif-Medium"/>
          <w:b w:val="0"/>
          <w:sz w:val="20"/>
        </w:rPr>
        <w:t>Rubrieken</w:t>
      </w:r>
    </w:p>
    <w:p w14:paraId="6F2C642D" w14:textId="77777777" w:rsidR="008366F5" w:rsidRPr="007D13BB" w:rsidRDefault="008366F5">
      <w:pPr>
        <w:pStyle w:val="Bloktekst"/>
        <w:rPr>
          <w:rFonts w:ascii="FlandersArtSans-Regular" w:hAnsi="FlandersArtSans-Regular"/>
          <w:sz w:val="20"/>
        </w:rPr>
      </w:pPr>
      <w:r w:rsidRPr="007D13BB">
        <w:rPr>
          <w:rFonts w:ascii="FlandersArtSans-Regular" w:hAnsi="FlandersArtSans-Regular"/>
          <w:sz w:val="20"/>
        </w:rPr>
        <w:t xml:space="preserve">De sjabloon is ingedeeld in rubrieken die gescheiden zijn door volle </w:t>
      </w:r>
      <w:r w:rsidR="00B76179" w:rsidRPr="007D13BB">
        <w:rPr>
          <w:rFonts w:ascii="FlandersArtSans-Regular" w:hAnsi="FlandersArtSans-Regular"/>
          <w:sz w:val="20"/>
        </w:rPr>
        <w:t xml:space="preserve">groene </w:t>
      </w:r>
      <w:r w:rsidR="006F58F4">
        <w:rPr>
          <w:rFonts w:ascii="FlandersArtSans-Regular" w:hAnsi="FlandersArtSans-Regular"/>
          <w:sz w:val="20"/>
        </w:rPr>
        <w:t>strep</w:t>
      </w:r>
      <w:r w:rsidRPr="007D13BB">
        <w:rPr>
          <w:rFonts w:ascii="FlandersArtSans-Regular" w:hAnsi="FlandersArtSans-Regular"/>
          <w:sz w:val="20"/>
        </w:rPr>
        <w:t xml:space="preserve">en. </w:t>
      </w:r>
    </w:p>
    <w:p w14:paraId="6F2C642E" w14:textId="77777777" w:rsidR="008366F5" w:rsidRPr="007D13BB" w:rsidRDefault="008366F5">
      <w:pPr>
        <w:pStyle w:val="Bloktekst"/>
        <w:rPr>
          <w:rFonts w:ascii="FlandersArtSans-Regular" w:hAnsi="FlandersArtSans-Regular"/>
          <w:sz w:val="20"/>
        </w:rPr>
      </w:pPr>
      <w:r w:rsidRPr="007D13BB">
        <w:rPr>
          <w:rFonts w:ascii="FlandersArtSans-Regular" w:hAnsi="FlandersArtSans-Regular"/>
          <w:sz w:val="20"/>
        </w:rPr>
        <w:t>De rubrieken bevatten achtereenvolgens:</w:t>
      </w:r>
    </w:p>
    <w:p w14:paraId="6F2C642F" w14:textId="77777777" w:rsidR="008366F5" w:rsidRPr="007D13BB" w:rsidRDefault="00762AB3" w:rsidP="00084A34">
      <w:pPr>
        <w:pStyle w:val="BulletText1"/>
        <w:numPr>
          <w:ilvl w:val="0"/>
          <w:numId w:val="23"/>
        </w:numPr>
        <w:tabs>
          <w:tab w:val="clear" w:pos="193"/>
        </w:tabs>
        <w:spacing w:before="40" w:after="40"/>
        <w:ind w:left="357" w:hanging="357"/>
        <w:rPr>
          <w:rFonts w:ascii="FlandersArtSans-Regular" w:hAnsi="FlandersArtSans-Regular"/>
          <w:sz w:val="20"/>
          <w:lang w:val="nl-NL"/>
        </w:rPr>
      </w:pPr>
      <w:r w:rsidRPr="007D13BB">
        <w:rPr>
          <w:rFonts w:ascii="FlandersArtSans-Regular" w:hAnsi="FlandersArtSans-Regular"/>
          <w:sz w:val="20"/>
          <w:lang w:val="nl-NL"/>
        </w:rPr>
        <w:t>voorbeelden van f</w:t>
      </w:r>
      <w:r w:rsidR="008366F5" w:rsidRPr="007D13BB">
        <w:rPr>
          <w:rFonts w:ascii="FlandersArtSans-Regular" w:hAnsi="FlandersArtSans-Regular"/>
          <w:sz w:val="20"/>
          <w:lang w:val="nl-NL"/>
        </w:rPr>
        <w:t>ormulierhoofd</w:t>
      </w:r>
      <w:r w:rsidR="00821732" w:rsidRPr="007D13BB">
        <w:rPr>
          <w:rFonts w:ascii="FlandersArtSans-Regular" w:hAnsi="FlandersArtSans-Regular"/>
          <w:sz w:val="20"/>
          <w:lang w:val="nl-NL"/>
        </w:rPr>
        <w:t>en</w:t>
      </w:r>
      <w:r w:rsidR="008366F5" w:rsidRPr="007D13BB">
        <w:rPr>
          <w:rFonts w:ascii="FlandersArtSans-Regular" w:hAnsi="FlandersArtSans-Regular"/>
          <w:sz w:val="20"/>
          <w:lang w:val="nl-NL"/>
        </w:rPr>
        <w:t xml:space="preserve"> voor de formulieren van </w:t>
      </w:r>
      <w:r w:rsidR="003E6CDF" w:rsidRPr="007D13BB">
        <w:rPr>
          <w:rFonts w:ascii="FlandersArtSans-Regular" w:hAnsi="FlandersArtSans-Regular"/>
          <w:sz w:val="20"/>
          <w:lang w:val="nl-NL"/>
        </w:rPr>
        <w:t>de Vlaamse overheid</w:t>
      </w:r>
    </w:p>
    <w:p w14:paraId="6F2C6430" w14:textId="77777777" w:rsidR="008366F5" w:rsidRPr="007D13BB" w:rsidRDefault="00996797" w:rsidP="00084A34">
      <w:pPr>
        <w:pStyle w:val="BulletText1"/>
        <w:numPr>
          <w:ilvl w:val="0"/>
          <w:numId w:val="23"/>
        </w:numPr>
        <w:tabs>
          <w:tab w:val="clear" w:pos="193"/>
        </w:tabs>
        <w:spacing w:before="40" w:after="40"/>
        <w:ind w:left="357" w:hanging="357"/>
        <w:rPr>
          <w:rFonts w:ascii="FlandersArtSans-Regular" w:hAnsi="FlandersArtSans-Regular"/>
          <w:sz w:val="20"/>
          <w:lang w:val="nl-NL"/>
        </w:rPr>
      </w:pPr>
      <w:r w:rsidRPr="007D13BB">
        <w:rPr>
          <w:rFonts w:ascii="FlandersArtSans-Regular" w:hAnsi="FlandersArtSans-Regular"/>
          <w:sz w:val="20"/>
          <w:lang w:val="nl-NL"/>
        </w:rPr>
        <w:t xml:space="preserve">bouwstenen </w:t>
      </w:r>
      <w:r w:rsidR="008366F5" w:rsidRPr="007D13BB">
        <w:rPr>
          <w:rFonts w:ascii="FlandersArtSans-Regular" w:hAnsi="FlandersArtSans-Regular"/>
          <w:sz w:val="20"/>
          <w:lang w:val="nl-NL"/>
        </w:rPr>
        <w:t>voor rubriek</w:t>
      </w:r>
      <w:r w:rsidR="00541599" w:rsidRPr="007D13BB">
        <w:rPr>
          <w:rFonts w:ascii="FlandersArtSans-Regular" w:hAnsi="FlandersArtSans-Regular"/>
          <w:sz w:val="20"/>
          <w:lang w:val="nl-NL"/>
        </w:rPr>
        <w:t>s</w:t>
      </w:r>
      <w:r w:rsidR="008366F5" w:rsidRPr="007D13BB">
        <w:rPr>
          <w:rFonts w:ascii="FlandersArtSans-Regular" w:hAnsi="FlandersArtSans-Regular"/>
          <w:sz w:val="20"/>
          <w:lang w:val="nl-NL"/>
        </w:rPr>
        <w:t>titels</w:t>
      </w:r>
      <w:r w:rsidR="00821732" w:rsidRPr="007D13BB">
        <w:rPr>
          <w:rFonts w:ascii="FlandersArtSans-Regular" w:hAnsi="FlandersArtSans-Regular"/>
          <w:sz w:val="20"/>
          <w:lang w:val="nl-NL"/>
        </w:rPr>
        <w:t xml:space="preserve"> en scheidingselementen</w:t>
      </w:r>
    </w:p>
    <w:p w14:paraId="6F2C6431" w14:textId="77777777" w:rsidR="008366F5" w:rsidRPr="007D13BB" w:rsidRDefault="00996797" w:rsidP="00084A34">
      <w:pPr>
        <w:pStyle w:val="BulletText1"/>
        <w:numPr>
          <w:ilvl w:val="0"/>
          <w:numId w:val="23"/>
        </w:numPr>
        <w:tabs>
          <w:tab w:val="clear" w:pos="193"/>
        </w:tabs>
        <w:spacing w:before="40" w:after="40"/>
        <w:ind w:left="357" w:hanging="357"/>
        <w:rPr>
          <w:rFonts w:ascii="FlandersArtSans-Regular" w:hAnsi="FlandersArtSans-Regular"/>
          <w:sz w:val="20"/>
          <w:lang w:val="nl-NL"/>
        </w:rPr>
      </w:pPr>
      <w:r w:rsidRPr="007D13BB">
        <w:rPr>
          <w:rFonts w:ascii="FlandersArtSans-Regular" w:hAnsi="FlandersArtSans-Regular"/>
          <w:sz w:val="20"/>
          <w:lang w:val="nl-NL"/>
        </w:rPr>
        <w:t xml:space="preserve">bouwstenen </w:t>
      </w:r>
      <w:r w:rsidR="008366F5" w:rsidRPr="007D13BB">
        <w:rPr>
          <w:rFonts w:ascii="FlandersArtSans-Regular" w:hAnsi="FlandersArtSans-Regular"/>
          <w:sz w:val="20"/>
          <w:lang w:val="nl-NL"/>
        </w:rPr>
        <w:t xml:space="preserve">voor </w:t>
      </w:r>
      <w:r w:rsidR="004F73B0" w:rsidRPr="007D13BB">
        <w:rPr>
          <w:rFonts w:ascii="FlandersArtSans-Regular" w:hAnsi="FlandersArtSans-Regular"/>
          <w:sz w:val="20"/>
          <w:lang w:val="nl-NL"/>
        </w:rPr>
        <w:t>hoofd</w:t>
      </w:r>
      <w:r w:rsidR="008366F5" w:rsidRPr="007D13BB">
        <w:rPr>
          <w:rFonts w:ascii="FlandersArtSans-Regular" w:hAnsi="FlandersArtSans-Regular"/>
          <w:sz w:val="20"/>
          <w:lang w:val="nl-NL"/>
        </w:rPr>
        <w:t>vragen en de bijbehorende aanwijzingen en verklaringen</w:t>
      </w:r>
    </w:p>
    <w:p w14:paraId="6F2C6432" w14:textId="77777777" w:rsidR="008366F5" w:rsidRPr="007D13BB" w:rsidRDefault="00996797" w:rsidP="00084A34">
      <w:pPr>
        <w:pStyle w:val="BulletText1"/>
        <w:numPr>
          <w:ilvl w:val="0"/>
          <w:numId w:val="23"/>
        </w:numPr>
        <w:tabs>
          <w:tab w:val="clear" w:pos="193"/>
        </w:tabs>
        <w:spacing w:before="40" w:after="40"/>
        <w:ind w:left="357" w:hanging="357"/>
        <w:rPr>
          <w:rFonts w:ascii="FlandersArtSans-Regular" w:hAnsi="FlandersArtSans-Regular"/>
          <w:sz w:val="20"/>
          <w:lang w:val="nl-NL"/>
        </w:rPr>
      </w:pPr>
      <w:r w:rsidRPr="007D13BB">
        <w:rPr>
          <w:rFonts w:ascii="FlandersArtSans-Regular" w:hAnsi="FlandersArtSans-Regular"/>
          <w:sz w:val="20"/>
          <w:lang w:val="nl-NL"/>
        </w:rPr>
        <w:t xml:space="preserve">bouwstenen </w:t>
      </w:r>
      <w:r w:rsidR="008366F5" w:rsidRPr="007D13BB">
        <w:rPr>
          <w:rFonts w:ascii="FlandersArtSans-Regular" w:hAnsi="FlandersArtSans-Regular"/>
          <w:sz w:val="20"/>
          <w:lang w:val="nl-NL"/>
        </w:rPr>
        <w:t xml:space="preserve">voor antwoorden op </w:t>
      </w:r>
      <w:r w:rsidR="004F73B0" w:rsidRPr="007D13BB">
        <w:rPr>
          <w:rFonts w:ascii="FlandersArtSans-Regular" w:hAnsi="FlandersArtSans-Regular"/>
          <w:sz w:val="20"/>
          <w:lang w:val="nl-NL"/>
        </w:rPr>
        <w:t>hoofd</w:t>
      </w:r>
      <w:r w:rsidR="008366F5" w:rsidRPr="007D13BB">
        <w:rPr>
          <w:rFonts w:ascii="FlandersArtSans-Regular" w:hAnsi="FlandersArtSans-Regular"/>
          <w:sz w:val="20"/>
          <w:lang w:val="nl-NL"/>
        </w:rPr>
        <w:t>vragen</w:t>
      </w:r>
    </w:p>
    <w:p w14:paraId="6F2C6433" w14:textId="77777777" w:rsidR="008366F5" w:rsidRPr="007D13BB" w:rsidRDefault="00996797" w:rsidP="00084A34">
      <w:pPr>
        <w:pStyle w:val="BulletText1"/>
        <w:numPr>
          <w:ilvl w:val="0"/>
          <w:numId w:val="23"/>
        </w:numPr>
        <w:tabs>
          <w:tab w:val="clear" w:pos="193"/>
        </w:tabs>
        <w:spacing w:before="40" w:after="40"/>
        <w:ind w:left="357" w:hanging="357"/>
        <w:rPr>
          <w:rFonts w:ascii="FlandersArtSans-Regular" w:hAnsi="FlandersArtSans-Regular"/>
          <w:sz w:val="20"/>
          <w:lang w:val="nl-NL"/>
        </w:rPr>
      </w:pPr>
      <w:r w:rsidRPr="007D13BB">
        <w:rPr>
          <w:rFonts w:ascii="FlandersArtSans-Regular" w:hAnsi="FlandersArtSans-Regular"/>
          <w:sz w:val="20"/>
          <w:lang w:val="nl-NL"/>
        </w:rPr>
        <w:t xml:space="preserve">bouwstenen </w:t>
      </w:r>
      <w:r w:rsidR="008366F5" w:rsidRPr="007D13BB">
        <w:rPr>
          <w:rFonts w:ascii="FlandersArtSans-Regular" w:hAnsi="FlandersArtSans-Regular"/>
          <w:sz w:val="20"/>
          <w:lang w:val="nl-NL"/>
        </w:rPr>
        <w:t>voor antwoorden op subvragen</w:t>
      </w:r>
    </w:p>
    <w:p w14:paraId="6F2C6434" w14:textId="77777777" w:rsidR="008366F5" w:rsidRPr="007D13BB" w:rsidRDefault="00996797" w:rsidP="00084A34">
      <w:pPr>
        <w:pStyle w:val="BulletText1"/>
        <w:numPr>
          <w:ilvl w:val="0"/>
          <w:numId w:val="23"/>
        </w:numPr>
        <w:tabs>
          <w:tab w:val="clear" w:pos="193"/>
        </w:tabs>
        <w:spacing w:before="40" w:after="40"/>
        <w:ind w:left="357" w:hanging="357"/>
        <w:rPr>
          <w:rFonts w:ascii="FlandersArtSans-Regular" w:hAnsi="FlandersArtSans-Regular"/>
          <w:sz w:val="20"/>
          <w:lang w:val="nl-NL"/>
        </w:rPr>
      </w:pPr>
      <w:r w:rsidRPr="007D13BB">
        <w:rPr>
          <w:rFonts w:ascii="FlandersArtSans-Regular" w:hAnsi="FlandersArtSans-Regular"/>
          <w:sz w:val="20"/>
          <w:lang w:val="nl-NL"/>
        </w:rPr>
        <w:t xml:space="preserve">bouwstenen </w:t>
      </w:r>
      <w:r w:rsidR="008366F5" w:rsidRPr="007D13BB">
        <w:rPr>
          <w:rFonts w:ascii="FlandersArtSans-Regular" w:hAnsi="FlandersArtSans-Regular"/>
          <w:sz w:val="20"/>
          <w:lang w:val="nl-NL"/>
        </w:rPr>
        <w:t>voor ongenummerde vragen en antwoorden</w:t>
      </w:r>
    </w:p>
    <w:p w14:paraId="6F2C6435" w14:textId="77777777" w:rsidR="008366F5" w:rsidRPr="007D13BB" w:rsidRDefault="004F73B0" w:rsidP="00084A34">
      <w:pPr>
        <w:pStyle w:val="BulletText1"/>
        <w:numPr>
          <w:ilvl w:val="0"/>
          <w:numId w:val="23"/>
        </w:numPr>
        <w:tabs>
          <w:tab w:val="clear" w:pos="193"/>
        </w:tabs>
        <w:spacing w:before="40" w:after="40"/>
        <w:ind w:left="357" w:hanging="357"/>
        <w:rPr>
          <w:rFonts w:ascii="FlandersArtSans-Regular" w:hAnsi="FlandersArtSans-Regular"/>
          <w:sz w:val="20"/>
          <w:lang w:val="nl-NL"/>
        </w:rPr>
      </w:pPr>
      <w:r w:rsidRPr="007D13BB">
        <w:rPr>
          <w:rFonts w:ascii="FlandersArtSans-Regular" w:hAnsi="FlandersArtSans-Regular"/>
          <w:sz w:val="20"/>
          <w:lang w:val="nl-NL"/>
        </w:rPr>
        <w:t xml:space="preserve">uitgewerkte bouwstenen </w:t>
      </w:r>
      <w:r w:rsidR="008366F5" w:rsidRPr="007D13BB">
        <w:rPr>
          <w:rFonts w:ascii="FlandersArtSans-Regular" w:hAnsi="FlandersArtSans-Regular"/>
          <w:sz w:val="20"/>
          <w:lang w:val="nl-NL"/>
        </w:rPr>
        <w:t>voor</w:t>
      </w:r>
      <w:r w:rsidRPr="007D13BB">
        <w:rPr>
          <w:rFonts w:ascii="FlandersArtSans-Regular" w:hAnsi="FlandersArtSans-Regular"/>
          <w:sz w:val="20"/>
          <w:lang w:val="nl-NL"/>
        </w:rPr>
        <w:t xml:space="preserve"> de</w:t>
      </w:r>
      <w:r w:rsidR="008366F5" w:rsidRPr="007D13BB">
        <w:rPr>
          <w:rFonts w:ascii="FlandersArtSans-Regular" w:hAnsi="FlandersArtSans-Regular"/>
          <w:sz w:val="20"/>
          <w:lang w:val="nl-NL"/>
        </w:rPr>
        <w:t xml:space="preserve"> </w:t>
      </w:r>
      <w:r w:rsidR="00B76179" w:rsidRPr="007D13BB">
        <w:rPr>
          <w:rFonts w:ascii="FlandersArtSans-Regular" w:hAnsi="FlandersArtSans-Regular"/>
          <w:sz w:val="20"/>
          <w:lang w:val="nl-NL"/>
        </w:rPr>
        <w:t xml:space="preserve">gegevens van de </w:t>
      </w:r>
      <w:r w:rsidR="009B14AE">
        <w:rPr>
          <w:rFonts w:ascii="FlandersArtSans-Regular" w:hAnsi="FlandersArtSans-Regular"/>
          <w:sz w:val="20"/>
          <w:lang w:val="nl-NL"/>
        </w:rPr>
        <w:t>aanvrag</w:t>
      </w:r>
      <w:r w:rsidR="00FA5E73" w:rsidRPr="007D13BB">
        <w:rPr>
          <w:rFonts w:ascii="FlandersArtSans-Regular" w:hAnsi="FlandersArtSans-Regular"/>
          <w:sz w:val="20"/>
          <w:lang w:val="nl-NL"/>
        </w:rPr>
        <w:t>er</w:t>
      </w:r>
    </w:p>
    <w:p w14:paraId="6F2C6436" w14:textId="77777777" w:rsidR="00B76179" w:rsidRPr="007D13BB" w:rsidRDefault="004F73B0" w:rsidP="00084A34">
      <w:pPr>
        <w:pStyle w:val="BulletText1"/>
        <w:numPr>
          <w:ilvl w:val="0"/>
          <w:numId w:val="23"/>
        </w:numPr>
        <w:tabs>
          <w:tab w:val="clear" w:pos="193"/>
        </w:tabs>
        <w:spacing w:before="40" w:after="40"/>
        <w:ind w:left="357" w:hanging="357"/>
        <w:rPr>
          <w:rFonts w:ascii="FlandersArtSans-Regular" w:hAnsi="FlandersArtSans-Regular"/>
          <w:sz w:val="20"/>
          <w:lang w:val="nl-NL"/>
        </w:rPr>
      </w:pPr>
      <w:r w:rsidRPr="007D13BB">
        <w:rPr>
          <w:rFonts w:ascii="FlandersArtSans-Regular" w:hAnsi="FlandersArtSans-Regular"/>
          <w:sz w:val="20"/>
          <w:lang w:val="nl-NL"/>
        </w:rPr>
        <w:t xml:space="preserve">bouwstenen voor </w:t>
      </w:r>
      <w:r w:rsidR="009B14AE">
        <w:rPr>
          <w:rFonts w:ascii="FlandersArtSans-Regular" w:hAnsi="FlandersArtSans-Regular"/>
          <w:sz w:val="20"/>
          <w:lang w:val="nl-NL"/>
        </w:rPr>
        <w:t>tabellen</w:t>
      </w:r>
    </w:p>
    <w:p w14:paraId="6F2C6437" w14:textId="77777777" w:rsidR="00541599" w:rsidRPr="007D13BB" w:rsidRDefault="00996797" w:rsidP="00084A34">
      <w:pPr>
        <w:pStyle w:val="BulletText1"/>
        <w:numPr>
          <w:ilvl w:val="0"/>
          <w:numId w:val="23"/>
        </w:numPr>
        <w:tabs>
          <w:tab w:val="clear" w:pos="193"/>
        </w:tabs>
        <w:spacing w:before="40" w:after="40"/>
        <w:ind w:left="357" w:hanging="357"/>
        <w:rPr>
          <w:rFonts w:ascii="FlandersArtSans-Regular" w:hAnsi="FlandersArtSans-Regular"/>
          <w:sz w:val="20"/>
          <w:lang w:val="nl-NL"/>
        </w:rPr>
      </w:pPr>
      <w:r w:rsidRPr="007D13BB">
        <w:rPr>
          <w:rFonts w:ascii="FlandersArtSans-Regular" w:hAnsi="FlandersArtSans-Regular"/>
          <w:sz w:val="20"/>
          <w:lang w:val="nl-NL"/>
        </w:rPr>
        <w:t xml:space="preserve">bouwstenen </w:t>
      </w:r>
      <w:r w:rsidR="008366F5" w:rsidRPr="007D13BB">
        <w:rPr>
          <w:rFonts w:ascii="FlandersArtSans-Regular" w:hAnsi="FlandersArtSans-Regular"/>
          <w:sz w:val="20"/>
          <w:lang w:val="nl-NL"/>
        </w:rPr>
        <w:t>voor de afsluiting</w:t>
      </w:r>
    </w:p>
    <w:p w14:paraId="6F2C6438" w14:textId="77777777" w:rsidR="008366F5" w:rsidRPr="007D13BB" w:rsidRDefault="004F73B0" w:rsidP="00084A34">
      <w:pPr>
        <w:pStyle w:val="BulletText1"/>
        <w:numPr>
          <w:ilvl w:val="0"/>
          <w:numId w:val="23"/>
        </w:numPr>
        <w:tabs>
          <w:tab w:val="clear" w:pos="193"/>
        </w:tabs>
        <w:spacing w:before="40" w:after="40"/>
        <w:ind w:left="357" w:hanging="357"/>
        <w:rPr>
          <w:rFonts w:ascii="FlandersArtSans-Regular" w:hAnsi="FlandersArtSans-Regular"/>
          <w:sz w:val="20"/>
          <w:lang w:val="nl-NL"/>
        </w:rPr>
      </w:pPr>
      <w:r w:rsidRPr="007D13BB">
        <w:rPr>
          <w:rFonts w:ascii="FlandersArtSans-Regular" w:hAnsi="FlandersArtSans-Regular"/>
          <w:sz w:val="20"/>
          <w:lang w:val="nl-NL"/>
        </w:rPr>
        <w:t>uitgewerkte bouwstenen voor de</w:t>
      </w:r>
      <w:r w:rsidR="00541599" w:rsidRPr="007D13BB">
        <w:rPr>
          <w:rFonts w:ascii="FlandersArtSans-Regular" w:hAnsi="FlandersArtSans-Regular"/>
          <w:sz w:val="20"/>
          <w:lang w:val="nl-NL"/>
        </w:rPr>
        <w:t xml:space="preserve"> ondertekeningsrubrieken</w:t>
      </w:r>
      <w:r w:rsidR="004028DE" w:rsidRPr="007D13BB">
        <w:rPr>
          <w:rFonts w:ascii="FlandersArtSans-Regular" w:hAnsi="FlandersArtSans-Regular"/>
          <w:sz w:val="20"/>
          <w:lang w:val="nl-NL"/>
        </w:rPr>
        <w:t>.</w:t>
      </w:r>
    </w:p>
    <w:p w14:paraId="6F2C6439" w14:textId="77777777" w:rsidR="008366F5" w:rsidRPr="007D13BB" w:rsidRDefault="009B66CE" w:rsidP="00084A34">
      <w:pPr>
        <w:pStyle w:val="Bloktekst"/>
        <w:spacing w:before="80"/>
        <w:rPr>
          <w:rFonts w:ascii="FlandersArtSans-Regular" w:hAnsi="FlandersArtSans-Regular"/>
          <w:sz w:val="20"/>
        </w:rPr>
      </w:pPr>
      <w:r w:rsidRPr="007D13BB">
        <w:rPr>
          <w:rFonts w:ascii="FlandersArtSans-Regular" w:hAnsi="FlandersArtSans-Regular"/>
          <w:sz w:val="20"/>
        </w:rPr>
        <w:t xml:space="preserve">Een formulier dat </w:t>
      </w:r>
      <w:r w:rsidR="00B03472" w:rsidRPr="007D13BB">
        <w:rPr>
          <w:rFonts w:ascii="FlandersArtSans-Regular" w:hAnsi="FlandersArtSans-Regular"/>
          <w:sz w:val="20"/>
        </w:rPr>
        <w:t>met de bovenstaande bouwstenen is opgebouwd,</w:t>
      </w:r>
      <w:r w:rsidRPr="007D13BB">
        <w:rPr>
          <w:rFonts w:ascii="FlandersArtSans-Regular" w:hAnsi="FlandersArtSans-Regular"/>
          <w:sz w:val="20"/>
        </w:rPr>
        <w:t xml:space="preserve"> is opgemaakt als één grote tabel. </w:t>
      </w:r>
      <w:r w:rsidR="008366F5" w:rsidRPr="007D13BB">
        <w:rPr>
          <w:rFonts w:ascii="FlandersArtSans-Regular" w:hAnsi="FlandersArtSans-Regular"/>
          <w:sz w:val="20"/>
        </w:rPr>
        <w:t xml:space="preserve">U kunt de sjabloon pas goed gebruiken als u weet waarvoor de </w:t>
      </w:r>
      <w:r w:rsidR="006A6247" w:rsidRPr="007D13BB">
        <w:rPr>
          <w:rFonts w:ascii="FlandersArtSans-Regular" w:hAnsi="FlandersArtSans-Regular"/>
          <w:sz w:val="20"/>
        </w:rPr>
        <w:t xml:space="preserve">bouwstenen </w:t>
      </w:r>
      <w:r w:rsidR="008366F5" w:rsidRPr="007D13BB">
        <w:rPr>
          <w:rFonts w:ascii="FlandersArtSans-Regular" w:hAnsi="FlandersArtSans-Regular"/>
          <w:sz w:val="20"/>
        </w:rPr>
        <w:t xml:space="preserve">dienen. De functies van alle </w:t>
      </w:r>
      <w:r w:rsidR="006A6247" w:rsidRPr="007D13BB">
        <w:rPr>
          <w:rFonts w:ascii="FlandersArtSans-Regular" w:hAnsi="FlandersArtSans-Regular"/>
          <w:sz w:val="20"/>
        </w:rPr>
        <w:t xml:space="preserve">bouwstenen </w:t>
      </w:r>
      <w:r w:rsidR="008366F5" w:rsidRPr="007D13BB">
        <w:rPr>
          <w:rFonts w:ascii="FlandersArtSans-Regular" w:hAnsi="FlandersArtSans-Regular"/>
          <w:sz w:val="20"/>
        </w:rPr>
        <w:t xml:space="preserve">worden beschreven en geïllustreerd in de </w:t>
      </w:r>
      <w:r w:rsidR="008366F5" w:rsidRPr="007D13BB">
        <w:rPr>
          <w:rStyle w:val="Italic"/>
          <w:rFonts w:ascii="FlandersArtSans-Regular" w:hAnsi="FlandersArtSans-Regular"/>
          <w:i w:val="0"/>
          <w:sz w:val="20"/>
        </w:rPr>
        <w:t>Formulierenleidraad</w:t>
      </w:r>
      <w:r w:rsidR="008366F5" w:rsidRPr="007D13BB">
        <w:rPr>
          <w:rFonts w:ascii="FlandersArtSans-Regular" w:hAnsi="FlandersArtSans-Regular"/>
          <w:i/>
          <w:sz w:val="20"/>
        </w:rPr>
        <w:t>.</w:t>
      </w:r>
      <w:r w:rsidR="008366F5" w:rsidRPr="007D13BB">
        <w:rPr>
          <w:rFonts w:ascii="FlandersArtSans-Regular" w:hAnsi="FlandersArtSans-Regular"/>
          <w:sz w:val="20"/>
        </w:rPr>
        <w:t xml:space="preserve"> </w:t>
      </w:r>
    </w:p>
    <w:p w14:paraId="6F2C643A" w14:textId="77777777" w:rsidR="000D2822" w:rsidRPr="007D13BB" w:rsidRDefault="000D2822">
      <w:pPr>
        <w:spacing w:before="0" w:after="0"/>
        <w:rPr>
          <w:rFonts w:ascii="FlandersArtSans-Regular" w:hAnsi="FlandersArtSans-Regular"/>
          <w:sz w:val="20"/>
        </w:rPr>
      </w:pPr>
      <w:r w:rsidRPr="007D13BB">
        <w:rPr>
          <w:rFonts w:ascii="FlandersArtSans-Regular" w:hAnsi="FlandersArtSans-Regular"/>
          <w:sz w:val="20"/>
        </w:rPr>
        <w:br w:type="page"/>
      </w:r>
    </w:p>
    <w:p w14:paraId="6F2C643B" w14:textId="77777777" w:rsidR="008366F5" w:rsidRPr="007D13BB" w:rsidRDefault="008366F5">
      <w:pPr>
        <w:pStyle w:val="BlockLine"/>
        <w:rPr>
          <w:rFonts w:ascii="FlandersArtSans-Regular" w:hAnsi="FlandersArtSans-Regular"/>
          <w:sz w:val="20"/>
        </w:rPr>
      </w:pPr>
    </w:p>
    <w:p w14:paraId="6F2C643C" w14:textId="77777777" w:rsidR="008366F5" w:rsidRPr="007D13BB" w:rsidRDefault="008366F5">
      <w:pPr>
        <w:pStyle w:val="BlockLabel"/>
        <w:framePr w:wrap="around"/>
        <w:rPr>
          <w:rFonts w:ascii="FlandersArtSerif-Medium" w:hAnsi="FlandersArtSerif-Medium"/>
          <w:b w:val="0"/>
          <w:sz w:val="20"/>
        </w:rPr>
      </w:pPr>
      <w:r w:rsidRPr="007D13BB">
        <w:rPr>
          <w:rFonts w:ascii="FlandersArtSerif-Medium" w:hAnsi="FlandersArtSerif-Medium"/>
          <w:b w:val="0"/>
          <w:sz w:val="20"/>
        </w:rPr>
        <w:t>Gebruik van de sjabloon</w:t>
      </w:r>
    </w:p>
    <w:p w14:paraId="6F2C643D" w14:textId="77777777" w:rsidR="008366F5" w:rsidRPr="007D13BB" w:rsidRDefault="008366F5">
      <w:pPr>
        <w:pStyle w:val="Bloktekst"/>
        <w:rPr>
          <w:rFonts w:ascii="FlandersArtSans-Regular" w:hAnsi="FlandersArtSans-Regular"/>
          <w:sz w:val="20"/>
        </w:rPr>
      </w:pPr>
      <w:r w:rsidRPr="007D13BB">
        <w:rPr>
          <w:rFonts w:ascii="FlandersArtSans-Regular" w:hAnsi="FlandersArtSans-Regular"/>
          <w:sz w:val="20"/>
        </w:rPr>
        <w:t>Ga als volgt te werk om de sjabloon te gebruiken.</w:t>
      </w:r>
    </w:p>
    <w:p w14:paraId="6F2C643E" w14:textId="77777777" w:rsidR="00B228FE" w:rsidRPr="007D13BB" w:rsidRDefault="00B228FE">
      <w:pPr>
        <w:pStyle w:val="Bloktekst"/>
        <w:rPr>
          <w:rFonts w:ascii="FlandersArtSans-Regular" w:hAnsi="FlandersArtSans-Regular"/>
          <w:sz w:val="20"/>
        </w:rPr>
      </w:pPr>
      <w:r w:rsidRPr="007D13BB">
        <w:rPr>
          <w:rFonts w:ascii="FlandersArtSerif-Medium" w:hAnsi="FlandersArtSerif-Medium"/>
          <w:sz w:val="20"/>
        </w:rPr>
        <w:t>Opgelet</w:t>
      </w:r>
      <w:r w:rsidRPr="007D13BB">
        <w:rPr>
          <w:rFonts w:ascii="FlandersArtSans-Regular" w:hAnsi="FlandersArtSans-Regular"/>
          <w:b/>
          <w:sz w:val="20"/>
        </w:rPr>
        <w:t>!</w:t>
      </w:r>
      <w:r w:rsidRPr="007D13BB">
        <w:rPr>
          <w:rFonts w:ascii="FlandersArtSans-Regular" w:hAnsi="FlandersArtSans-Regular"/>
          <w:sz w:val="20"/>
        </w:rPr>
        <w:t xml:space="preserve"> U mag het lettertype en de lettergroottes van de bouwstenen niet veranderen. Die zijn allemaal standaard ingesteld.</w:t>
      </w:r>
      <w:r w:rsidR="00FD01F3" w:rsidRPr="007D13BB">
        <w:rPr>
          <w:rFonts w:ascii="FlandersArtSans-Regular" w:hAnsi="FlandersArtSans-Regular"/>
          <w:sz w:val="20"/>
        </w:rPr>
        <w:t xml:space="preserve"> Ook aan de vorm van de bouwstenen hoeft u doorgaans niets meer te wijzigen.</w:t>
      </w:r>
    </w:p>
    <w:p w14:paraId="6F2C643F" w14:textId="77777777" w:rsidR="008366F5" w:rsidRPr="00F2775C" w:rsidRDefault="004028DE" w:rsidP="00F2775C">
      <w:pPr>
        <w:pStyle w:val="BulletText1"/>
        <w:tabs>
          <w:tab w:val="clear" w:pos="193"/>
          <w:tab w:val="clear" w:pos="360"/>
        </w:tabs>
        <w:spacing w:before="100"/>
        <w:ind w:left="425" w:hanging="425"/>
        <w:rPr>
          <w:rFonts w:ascii="FlandersArtSans-Regular" w:hAnsi="FlandersArtSans-Regular"/>
          <w:sz w:val="20"/>
          <w:lang w:val="nl-NL"/>
        </w:rPr>
      </w:pPr>
      <w:r w:rsidRPr="00F2775C">
        <w:rPr>
          <w:rFonts w:ascii="FlandersArtSans-Regular" w:hAnsi="FlandersArtSans-Regular"/>
          <w:sz w:val="20"/>
          <w:lang w:val="nl-NL"/>
        </w:rPr>
        <w:t xml:space="preserve">Sla de sjabloon op onder de naam van het formulier dat u wilt aanmaken. </w:t>
      </w:r>
      <w:r w:rsidR="008366F5" w:rsidRPr="00F2775C">
        <w:rPr>
          <w:rFonts w:ascii="FlandersArtSans-Regular" w:hAnsi="FlandersArtSans-Regular"/>
          <w:sz w:val="20"/>
          <w:lang w:val="nl-NL"/>
        </w:rPr>
        <w:t xml:space="preserve">Pas in </w:t>
      </w:r>
      <w:r w:rsidRPr="00F2775C">
        <w:rPr>
          <w:rFonts w:ascii="FlandersArtSans-Regular" w:hAnsi="FlandersArtSans-Regular"/>
          <w:sz w:val="20"/>
          <w:lang w:val="nl-NL"/>
        </w:rPr>
        <w:t>het document</w:t>
      </w:r>
      <w:r w:rsidR="008366F5" w:rsidRPr="00F2775C">
        <w:rPr>
          <w:rFonts w:ascii="FlandersArtSans-Regular" w:hAnsi="FlandersArtSans-Regular"/>
          <w:sz w:val="20"/>
          <w:lang w:val="nl-NL"/>
        </w:rPr>
        <w:t xml:space="preserve"> </w:t>
      </w:r>
      <w:r w:rsidR="00BF476A" w:rsidRPr="00F2775C">
        <w:rPr>
          <w:rFonts w:ascii="FlandersArtSans-Regular" w:hAnsi="FlandersArtSans-Regular"/>
          <w:sz w:val="20"/>
          <w:lang w:val="nl-NL"/>
        </w:rPr>
        <w:t>de titel</w:t>
      </w:r>
      <w:r w:rsidR="008366F5" w:rsidRPr="00F2775C">
        <w:rPr>
          <w:rFonts w:ascii="FlandersArtSans-Regular" w:hAnsi="FlandersArtSans-Regular"/>
          <w:sz w:val="20"/>
          <w:lang w:val="nl-NL"/>
        </w:rPr>
        <w:t xml:space="preserve"> aan</w:t>
      </w:r>
      <w:r w:rsidR="002652B9" w:rsidRPr="00F2775C">
        <w:rPr>
          <w:rFonts w:ascii="FlandersArtSans-Regular" w:hAnsi="FlandersArtSans-Regular"/>
          <w:sz w:val="20"/>
          <w:lang w:val="nl-NL"/>
        </w:rPr>
        <w:t xml:space="preserve"> en voer rechts de administratieve code (afdelingscode, versienummer en versiedatum) in.</w:t>
      </w:r>
      <w:r w:rsidR="00BF476A" w:rsidRPr="00F2775C">
        <w:rPr>
          <w:rFonts w:ascii="FlandersArtSans-Regular" w:hAnsi="FlandersArtSans-Regular"/>
          <w:sz w:val="20"/>
          <w:lang w:val="nl-NL"/>
        </w:rPr>
        <w:t xml:space="preserve"> </w:t>
      </w:r>
      <w:r w:rsidR="008366F5" w:rsidRPr="00F2775C">
        <w:rPr>
          <w:rFonts w:ascii="FlandersArtSans-Regular" w:hAnsi="FlandersArtSans-Regular"/>
          <w:sz w:val="20"/>
          <w:lang w:val="nl-NL"/>
        </w:rPr>
        <w:t xml:space="preserve">Voor de afdelingscode kunt u het best de code gebruiken die u ook gebruikt voor de kenmerken van de brieven en nota’s van uw </w:t>
      </w:r>
      <w:r w:rsidR="00F2775C">
        <w:rPr>
          <w:rFonts w:ascii="FlandersArtSans-Regular" w:hAnsi="FlandersArtSans-Regular"/>
          <w:sz w:val="20"/>
          <w:lang w:val="nl-NL"/>
        </w:rPr>
        <w:t>entiteit</w:t>
      </w:r>
      <w:r w:rsidR="009559DA" w:rsidRPr="00F2775C">
        <w:rPr>
          <w:rFonts w:ascii="FlandersArtSans-Regular" w:hAnsi="FlandersArtSans-Regular"/>
          <w:sz w:val="20"/>
          <w:lang w:val="nl-NL"/>
        </w:rPr>
        <w:t>.</w:t>
      </w:r>
      <w:r w:rsidR="00DF21A6" w:rsidRPr="00F2775C">
        <w:rPr>
          <w:rFonts w:ascii="FlandersArtSans-Regular" w:hAnsi="FlandersArtSans-Regular"/>
          <w:sz w:val="20"/>
          <w:lang w:val="nl-NL"/>
        </w:rPr>
        <w:t xml:space="preserve"> </w:t>
      </w:r>
      <w:r w:rsidR="00B228FE" w:rsidRPr="00F2775C">
        <w:rPr>
          <w:rFonts w:ascii="FlandersArtSans-Regular" w:hAnsi="FlandersArtSans-Regular"/>
          <w:sz w:val="20"/>
          <w:lang w:val="nl-NL"/>
        </w:rPr>
        <w:br/>
        <w:t>Kies een bouwsteen voor de entiteitsnaam</w:t>
      </w:r>
      <w:r w:rsidR="00FD01F3" w:rsidRPr="00F2775C">
        <w:rPr>
          <w:rFonts w:ascii="FlandersArtSans-Regular" w:hAnsi="FlandersArtSans-Regular"/>
          <w:sz w:val="20"/>
          <w:lang w:val="nl-NL"/>
        </w:rPr>
        <w:t>,</w:t>
      </w:r>
      <w:r w:rsidR="00B228FE" w:rsidRPr="00F2775C">
        <w:rPr>
          <w:rFonts w:ascii="FlandersArtSans-Regular" w:hAnsi="FlandersArtSans-Regular"/>
          <w:sz w:val="20"/>
          <w:lang w:val="nl-NL"/>
        </w:rPr>
        <w:t xml:space="preserve"> de adresgegevens</w:t>
      </w:r>
      <w:r w:rsidR="00FD01F3" w:rsidRPr="00F2775C">
        <w:rPr>
          <w:rFonts w:ascii="FlandersArtSans-Regular" w:hAnsi="FlandersArtSans-Regular"/>
          <w:sz w:val="20"/>
          <w:lang w:val="nl-NL"/>
        </w:rPr>
        <w:t xml:space="preserve"> en de eventuele ontvangstdatum of het dossiernummer.</w:t>
      </w:r>
      <w:r w:rsidR="00B228FE" w:rsidRPr="00F2775C">
        <w:rPr>
          <w:rFonts w:ascii="FlandersArtSans-Regular" w:hAnsi="FlandersArtSans-Regular"/>
          <w:sz w:val="20"/>
          <w:lang w:val="nl-NL"/>
        </w:rPr>
        <w:t xml:space="preserve"> </w:t>
      </w:r>
      <w:r w:rsidR="00CA6464" w:rsidRPr="00F2775C">
        <w:rPr>
          <w:rFonts w:ascii="FlandersArtSans-Regular" w:hAnsi="FlandersArtSans-Regular"/>
          <w:sz w:val="20"/>
          <w:lang w:val="nl-NL"/>
        </w:rPr>
        <w:t>Verwijder</w:t>
      </w:r>
      <w:r w:rsidR="00DF21A6" w:rsidRPr="00F2775C">
        <w:rPr>
          <w:rFonts w:ascii="FlandersArtSans-Regular" w:hAnsi="FlandersArtSans-Regular"/>
          <w:sz w:val="20"/>
          <w:lang w:val="nl-NL"/>
        </w:rPr>
        <w:t xml:space="preserve"> de bouwstenen voor de entiteitsnaam die u niet gebruikt meteen door ze met de muis te selecteren samen</w:t>
      </w:r>
      <w:r w:rsidR="003F1699" w:rsidRPr="00F2775C">
        <w:rPr>
          <w:rFonts w:ascii="FlandersArtSans-Regular" w:hAnsi="FlandersArtSans-Regular"/>
          <w:sz w:val="20"/>
          <w:lang w:val="nl-NL"/>
        </w:rPr>
        <w:t xml:space="preserve"> met de wit</w:t>
      </w:r>
      <w:r w:rsidR="005267DE" w:rsidRPr="00F2775C">
        <w:rPr>
          <w:rFonts w:ascii="FlandersArtSans-Regular" w:hAnsi="FlandersArtSans-Regular"/>
          <w:sz w:val="20"/>
          <w:lang w:val="nl-NL"/>
        </w:rPr>
        <w:t>regel</w:t>
      </w:r>
      <w:r w:rsidR="00145F08" w:rsidRPr="00F2775C">
        <w:rPr>
          <w:rFonts w:ascii="FlandersArtSans-Regular" w:hAnsi="FlandersArtSans-Regular"/>
          <w:sz w:val="20"/>
          <w:lang w:val="nl-NL"/>
        </w:rPr>
        <w:t xml:space="preserve"> of </w:t>
      </w:r>
      <w:r w:rsidR="004C06CB">
        <w:rPr>
          <w:rFonts w:ascii="FlandersArtSans-Regular" w:hAnsi="FlandersArtSans-Regular"/>
          <w:sz w:val="20"/>
          <w:lang w:val="nl-NL"/>
        </w:rPr>
        <w:t>het</w:t>
      </w:r>
      <w:r w:rsidR="00145F08" w:rsidRPr="00F2775C">
        <w:rPr>
          <w:rFonts w:ascii="FlandersArtSans-Regular" w:hAnsi="FlandersArtSans-Regular"/>
          <w:sz w:val="20"/>
          <w:lang w:val="nl-NL"/>
        </w:rPr>
        <w:t xml:space="preserve"> </w:t>
      </w:r>
      <w:r w:rsidR="004C06CB" w:rsidRPr="00F2775C">
        <w:rPr>
          <w:rFonts w:ascii="FlandersArtSans-Regular" w:hAnsi="FlandersArtSans-Regular"/>
          <w:sz w:val="20"/>
          <w:lang w:val="nl-NL"/>
        </w:rPr>
        <w:t>¶</w:t>
      </w:r>
      <w:r w:rsidR="004C06CB">
        <w:rPr>
          <w:rFonts w:ascii="FlandersArtSans-Regular" w:hAnsi="FlandersArtSans-Regular"/>
          <w:sz w:val="20"/>
          <w:lang w:val="nl-NL"/>
        </w:rPr>
        <w:t>-</w:t>
      </w:r>
      <w:r w:rsidR="00145F08" w:rsidRPr="00F2775C">
        <w:rPr>
          <w:rFonts w:ascii="FlandersArtSans-Regular" w:hAnsi="FlandersArtSans-Regular"/>
          <w:sz w:val="20"/>
          <w:lang w:val="nl-NL"/>
        </w:rPr>
        <w:t>teken (</w:t>
      </w:r>
      <w:r w:rsidR="009B14AE">
        <w:rPr>
          <w:rFonts w:ascii="FlandersArtSans-Regular" w:hAnsi="FlandersArtSans-Regular"/>
          <w:sz w:val="20"/>
          <w:lang w:val="nl-NL"/>
        </w:rPr>
        <w:t>zie tip</w:t>
      </w:r>
      <w:r w:rsidR="00C423D9">
        <w:rPr>
          <w:rFonts w:ascii="FlandersArtSans-Regular" w:hAnsi="FlandersArtSans-Regular"/>
          <w:sz w:val="20"/>
          <w:lang w:val="nl-NL"/>
        </w:rPr>
        <w:t xml:space="preserve"> </w:t>
      </w:r>
      <w:r w:rsidR="009B14AE">
        <w:rPr>
          <w:rFonts w:ascii="FlandersArtSans-Regular" w:hAnsi="FlandersArtSans-Regular"/>
          <w:sz w:val="20"/>
          <w:lang w:val="nl-NL"/>
        </w:rPr>
        <w:t>2</w:t>
      </w:r>
      <w:r w:rsidR="004C06CB">
        <w:rPr>
          <w:rFonts w:ascii="FlandersArtSans-Regular" w:hAnsi="FlandersArtSans-Regular"/>
          <w:sz w:val="20"/>
          <w:lang w:val="nl-NL"/>
        </w:rPr>
        <w:t>)</w:t>
      </w:r>
      <w:r w:rsidR="00145F08" w:rsidRPr="00F2775C">
        <w:rPr>
          <w:rFonts w:ascii="FlandersArtSans-Regular" w:hAnsi="FlandersArtSans-Regular"/>
          <w:sz w:val="20"/>
          <w:lang w:val="nl-NL"/>
        </w:rPr>
        <w:t xml:space="preserve"> </w:t>
      </w:r>
      <w:r w:rsidR="003F1699" w:rsidRPr="00F2775C">
        <w:rPr>
          <w:rFonts w:ascii="FlandersArtSans-Regular" w:hAnsi="FlandersArtSans-Regular"/>
          <w:sz w:val="20"/>
          <w:lang w:val="nl-NL"/>
        </w:rPr>
        <w:t>erboven en er</w:t>
      </w:r>
      <w:r w:rsidR="00DF21A6" w:rsidRPr="00F2775C">
        <w:rPr>
          <w:rFonts w:ascii="FlandersArtSans-Regular" w:hAnsi="FlandersArtSans-Regular"/>
          <w:sz w:val="20"/>
          <w:lang w:val="nl-NL"/>
        </w:rPr>
        <w:t>onder</w:t>
      </w:r>
      <w:r w:rsidR="00B228FE" w:rsidRPr="00F2775C">
        <w:rPr>
          <w:rFonts w:ascii="FlandersArtSans-Regular" w:hAnsi="FlandersArtSans-Regular"/>
          <w:sz w:val="20"/>
          <w:lang w:val="nl-NL"/>
        </w:rPr>
        <w:t>,</w:t>
      </w:r>
      <w:r w:rsidR="003F1699" w:rsidRPr="00F2775C">
        <w:rPr>
          <w:rFonts w:ascii="FlandersArtSans-Regular" w:hAnsi="FlandersArtSans-Regular"/>
          <w:sz w:val="20"/>
          <w:lang w:val="nl-NL"/>
        </w:rPr>
        <w:t xml:space="preserve"> en alles te </w:t>
      </w:r>
      <w:r w:rsidR="00CA6464" w:rsidRPr="00F2775C">
        <w:rPr>
          <w:rFonts w:ascii="FlandersArtSans-Regular" w:hAnsi="FlandersArtSans-Regular"/>
          <w:sz w:val="20"/>
          <w:lang w:val="nl-NL"/>
        </w:rPr>
        <w:t>wiss</w:t>
      </w:r>
      <w:r w:rsidR="003F1699" w:rsidRPr="00F2775C">
        <w:rPr>
          <w:rFonts w:ascii="FlandersArtSans-Regular" w:hAnsi="FlandersArtSans-Regular"/>
          <w:sz w:val="20"/>
          <w:lang w:val="nl-NL"/>
        </w:rPr>
        <w:t>en</w:t>
      </w:r>
      <w:r w:rsidR="00DF21A6" w:rsidRPr="00F2775C">
        <w:rPr>
          <w:rFonts w:ascii="FlandersArtSans-Regular" w:hAnsi="FlandersArtSans-Regular"/>
          <w:sz w:val="20"/>
          <w:lang w:val="nl-NL"/>
        </w:rPr>
        <w:t>.</w:t>
      </w:r>
      <w:r w:rsidR="00B228FE" w:rsidRPr="00F2775C">
        <w:rPr>
          <w:rFonts w:ascii="FlandersArtSans-Regular" w:hAnsi="FlandersArtSans-Regular"/>
          <w:sz w:val="20"/>
          <w:lang w:val="nl-NL"/>
        </w:rPr>
        <w:t xml:space="preserve"> </w:t>
      </w:r>
      <w:r w:rsidR="00B228FE" w:rsidRPr="00F2775C">
        <w:rPr>
          <w:rFonts w:ascii="FlandersArtSans-Regular" w:hAnsi="FlandersArtSans-Regular"/>
          <w:sz w:val="20"/>
          <w:lang w:val="nl-NL"/>
        </w:rPr>
        <w:br/>
        <w:t xml:space="preserve">Voer de eventuele algemene aanwijzingen in. </w:t>
      </w:r>
    </w:p>
    <w:p w14:paraId="6F2C6440" w14:textId="77777777" w:rsidR="00186000" w:rsidRDefault="008366F5" w:rsidP="006059AE">
      <w:pPr>
        <w:pStyle w:val="BulletText1"/>
        <w:tabs>
          <w:tab w:val="clear" w:pos="193"/>
          <w:tab w:val="clear" w:pos="360"/>
        </w:tabs>
        <w:spacing w:before="100"/>
        <w:ind w:left="425" w:hanging="425"/>
        <w:rPr>
          <w:rFonts w:ascii="FlandersArtSans-Regular" w:hAnsi="FlandersArtSans-Regular"/>
          <w:sz w:val="20"/>
          <w:lang w:val="nl-NL"/>
        </w:rPr>
      </w:pPr>
      <w:r w:rsidRPr="007D13BB">
        <w:rPr>
          <w:rFonts w:ascii="FlandersArtSans-Regular" w:hAnsi="FlandersArtSans-Regular"/>
          <w:sz w:val="20"/>
          <w:lang w:val="nl-NL"/>
        </w:rPr>
        <w:t xml:space="preserve">Om de rubrieken, de vragen en de antwoorden samen te stellen, gebruikt u de kopieerfunctie. Selecteer de </w:t>
      </w:r>
      <w:r w:rsidR="009559DA" w:rsidRPr="007D13BB">
        <w:rPr>
          <w:rFonts w:ascii="FlandersArtSans-Regular" w:hAnsi="FlandersArtSans-Regular"/>
          <w:sz w:val="20"/>
          <w:lang w:val="nl-NL"/>
        </w:rPr>
        <w:t xml:space="preserve">bouwstenen </w:t>
      </w:r>
      <w:r w:rsidRPr="007D13BB">
        <w:rPr>
          <w:rFonts w:ascii="FlandersArtSans-Regular" w:hAnsi="FlandersArtSans-Regular"/>
          <w:sz w:val="20"/>
          <w:lang w:val="nl-NL"/>
        </w:rPr>
        <w:t xml:space="preserve">die u nodig hebt en </w:t>
      </w:r>
      <w:r w:rsidR="00DF21A6" w:rsidRPr="007D13BB">
        <w:rPr>
          <w:rFonts w:ascii="FlandersArtSans-Regular" w:hAnsi="FlandersArtSans-Regular"/>
          <w:sz w:val="20"/>
          <w:lang w:val="nl-NL"/>
        </w:rPr>
        <w:t>plak</w:t>
      </w:r>
      <w:r w:rsidRPr="007D13BB">
        <w:rPr>
          <w:rFonts w:ascii="FlandersArtSans-Regular" w:hAnsi="FlandersArtSans-Regular"/>
          <w:sz w:val="20"/>
          <w:lang w:val="nl-NL"/>
        </w:rPr>
        <w:t xml:space="preserve"> </w:t>
      </w:r>
      <w:r w:rsidR="0091371C" w:rsidRPr="007D13BB">
        <w:rPr>
          <w:rFonts w:ascii="FlandersArtSans-Regular" w:hAnsi="FlandersArtSans-Regular"/>
          <w:sz w:val="20"/>
          <w:lang w:val="nl-NL"/>
        </w:rPr>
        <w:t>z</w:t>
      </w:r>
      <w:r w:rsidRPr="007D13BB">
        <w:rPr>
          <w:rFonts w:ascii="FlandersArtSans-Regular" w:hAnsi="FlandersArtSans-Regular"/>
          <w:sz w:val="20"/>
          <w:lang w:val="nl-NL"/>
        </w:rPr>
        <w:t xml:space="preserve">e </w:t>
      </w:r>
      <w:r w:rsidR="00DF21A6" w:rsidRPr="007D13BB">
        <w:rPr>
          <w:rFonts w:ascii="FlandersArtSans-Regular" w:hAnsi="FlandersArtSans-Regular"/>
          <w:sz w:val="20"/>
          <w:lang w:val="nl-NL"/>
        </w:rPr>
        <w:t xml:space="preserve">in </w:t>
      </w:r>
      <w:r w:rsidRPr="007D13BB">
        <w:rPr>
          <w:rFonts w:ascii="FlandersArtSans-Regular" w:hAnsi="FlandersArtSans-Regular"/>
          <w:sz w:val="20"/>
          <w:lang w:val="nl-NL"/>
        </w:rPr>
        <w:t>de ruimte tussen het formulierhoofd en de eerste volle</w:t>
      </w:r>
      <w:r w:rsidR="007D4BDD" w:rsidRPr="007D13BB">
        <w:rPr>
          <w:rFonts w:ascii="FlandersArtSans-Regular" w:hAnsi="FlandersArtSans-Regular"/>
          <w:sz w:val="20"/>
          <w:lang w:val="nl-NL"/>
        </w:rPr>
        <w:t xml:space="preserve"> groene</w:t>
      </w:r>
      <w:r w:rsidRPr="007D13BB">
        <w:rPr>
          <w:rFonts w:ascii="FlandersArtSans-Regular" w:hAnsi="FlandersArtSans-Regular"/>
          <w:sz w:val="20"/>
          <w:lang w:val="nl-NL"/>
        </w:rPr>
        <w:t xml:space="preserve"> </w:t>
      </w:r>
      <w:r w:rsidR="006F58F4">
        <w:rPr>
          <w:rFonts w:ascii="FlandersArtSans-Regular" w:hAnsi="FlandersArtSans-Regular"/>
          <w:sz w:val="20"/>
          <w:lang w:val="nl-NL"/>
        </w:rPr>
        <w:t>streep</w:t>
      </w:r>
      <w:r w:rsidRPr="007D13BB">
        <w:rPr>
          <w:rFonts w:ascii="FlandersArtSans-Regular" w:hAnsi="FlandersArtSans-Regular"/>
          <w:sz w:val="20"/>
          <w:lang w:val="nl-NL"/>
        </w:rPr>
        <w:t xml:space="preserve">. </w:t>
      </w:r>
    </w:p>
    <w:p w14:paraId="6F2C6441" w14:textId="77777777" w:rsidR="008366F5" w:rsidRPr="007D13BB" w:rsidRDefault="009559DA" w:rsidP="00186000">
      <w:pPr>
        <w:pStyle w:val="BulletText1"/>
        <w:numPr>
          <w:ilvl w:val="0"/>
          <w:numId w:val="0"/>
        </w:numPr>
        <w:tabs>
          <w:tab w:val="clear" w:pos="193"/>
        </w:tabs>
        <w:spacing w:before="0"/>
        <w:ind w:left="425"/>
        <w:rPr>
          <w:rFonts w:ascii="FlandersArtSans-Regular" w:hAnsi="FlandersArtSans-Regular"/>
          <w:sz w:val="20"/>
          <w:lang w:val="nl-NL"/>
        </w:rPr>
      </w:pPr>
      <w:r w:rsidRPr="00186000">
        <w:rPr>
          <w:rFonts w:ascii="FlandersArtSerif-Medium" w:hAnsi="FlandersArtSerif-Medium" w:cs="Arial"/>
          <w:sz w:val="20"/>
          <w:lang w:val="nl-NL"/>
        </w:rPr>
        <w:t>Opgelet!</w:t>
      </w:r>
      <w:r w:rsidRPr="007D13BB">
        <w:rPr>
          <w:rFonts w:ascii="FlandersArtSans-Regular" w:hAnsi="FlandersArtSans-Regular"/>
          <w:sz w:val="20"/>
          <w:lang w:val="nl-NL"/>
        </w:rPr>
        <w:t xml:space="preserve"> </w:t>
      </w:r>
      <w:r w:rsidR="008366F5" w:rsidRPr="007D13BB">
        <w:rPr>
          <w:rFonts w:ascii="FlandersArtSans-Regular" w:hAnsi="FlandersArtSans-Regular"/>
          <w:sz w:val="20"/>
          <w:lang w:val="nl-NL"/>
        </w:rPr>
        <w:t xml:space="preserve">Selecteer </w:t>
      </w:r>
      <w:r w:rsidR="00C423D9" w:rsidRPr="00F2775C">
        <w:rPr>
          <w:rFonts w:ascii="FlandersArtSans-Regular" w:hAnsi="FlandersArtSans-Regular"/>
          <w:sz w:val="20"/>
          <w:lang w:val="nl-NL"/>
        </w:rPr>
        <w:t xml:space="preserve">de witregel of </w:t>
      </w:r>
      <w:r w:rsidR="00C423D9">
        <w:rPr>
          <w:rFonts w:ascii="FlandersArtSans-Regular" w:hAnsi="FlandersArtSans-Regular"/>
          <w:sz w:val="20"/>
          <w:lang w:val="nl-NL"/>
        </w:rPr>
        <w:t>het</w:t>
      </w:r>
      <w:r w:rsidR="00C423D9" w:rsidRPr="00F2775C">
        <w:rPr>
          <w:rFonts w:ascii="FlandersArtSans-Regular" w:hAnsi="FlandersArtSans-Regular"/>
          <w:sz w:val="20"/>
          <w:lang w:val="nl-NL"/>
        </w:rPr>
        <w:t xml:space="preserve"> ¶</w:t>
      </w:r>
      <w:r w:rsidR="00C423D9">
        <w:rPr>
          <w:rFonts w:ascii="FlandersArtSans-Regular" w:hAnsi="FlandersArtSans-Regular"/>
          <w:sz w:val="20"/>
          <w:lang w:val="nl-NL"/>
        </w:rPr>
        <w:t>-</w:t>
      </w:r>
      <w:r w:rsidR="00C423D9" w:rsidRPr="00F2775C">
        <w:rPr>
          <w:rFonts w:ascii="FlandersArtSans-Regular" w:hAnsi="FlandersArtSans-Regular"/>
          <w:sz w:val="20"/>
          <w:lang w:val="nl-NL"/>
        </w:rPr>
        <w:t>teken (</w:t>
      </w:r>
      <w:r w:rsidR="00C423D9">
        <w:rPr>
          <w:rFonts w:ascii="FlandersArtSans-Regular" w:hAnsi="FlandersArtSans-Regular"/>
          <w:sz w:val="20"/>
          <w:lang w:val="nl-NL"/>
        </w:rPr>
        <w:t>zie tip 2)</w:t>
      </w:r>
      <w:r w:rsidR="003105C6">
        <w:rPr>
          <w:rFonts w:ascii="FlandersArtSans-Regular" w:hAnsi="FlandersArtSans-Regular"/>
          <w:sz w:val="20"/>
          <w:lang w:val="nl-NL"/>
        </w:rPr>
        <w:t xml:space="preserve"> boven en</w:t>
      </w:r>
      <w:r w:rsidR="008366F5" w:rsidRPr="007D13BB">
        <w:rPr>
          <w:rFonts w:ascii="FlandersArtSans-Regular" w:hAnsi="FlandersArtSans-Regular"/>
          <w:sz w:val="20"/>
          <w:lang w:val="nl-NL"/>
        </w:rPr>
        <w:t xml:space="preserve"> onder de </w:t>
      </w:r>
      <w:r w:rsidR="001D617D" w:rsidRPr="007D13BB">
        <w:rPr>
          <w:rFonts w:ascii="FlandersArtSans-Regular" w:hAnsi="FlandersArtSans-Regular"/>
          <w:sz w:val="20"/>
          <w:lang w:val="nl-NL"/>
        </w:rPr>
        <w:t xml:space="preserve">bouwstenen </w:t>
      </w:r>
      <w:r w:rsidR="008366F5" w:rsidRPr="007D13BB">
        <w:rPr>
          <w:rFonts w:ascii="FlandersArtSans-Regular" w:hAnsi="FlandersArtSans-Regular"/>
          <w:sz w:val="20"/>
          <w:lang w:val="nl-NL"/>
        </w:rPr>
        <w:t xml:space="preserve">telkens mee, zodat u geen opmaakkenmerken verliest bij het plakken. </w:t>
      </w:r>
      <w:r w:rsidR="00DF21A6" w:rsidRPr="007D13BB">
        <w:rPr>
          <w:rFonts w:ascii="FlandersArtSans-Regular" w:hAnsi="FlandersArtSans-Regular"/>
          <w:sz w:val="20"/>
          <w:lang w:val="nl-NL"/>
        </w:rPr>
        <w:t>De groene tekst en de groene strepen mag u niet mee kopiëren.</w:t>
      </w:r>
    </w:p>
    <w:p w14:paraId="6F2C6442" w14:textId="77777777" w:rsidR="008366F5" w:rsidRPr="007D13BB" w:rsidRDefault="008366F5" w:rsidP="006059AE">
      <w:pPr>
        <w:pStyle w:val="BulletText1"/>
        <w:tabs>
          <w:tab w:val="clear" w:pos="193"/>
          <w:tab w:val="clear" w:pos="360"/>
        </w:tabs>
        <w:spacing w:before="100"/>
        <w:ind w:left="425" w:hanging="425"/>
        <w:rPr>
          <w:rFonts w:ascii="FlandersArtSans-Regular" w:hAnsi="FlandersArtSans-Regular"/>
          <w:sz w:val="20"/>
          <w:lang w:val="nl-NL"/>
        </w:rPr>
      </w:pPr>
      <w:r w:rsidRPr="007D13BB">
        <w:rPr>
          <w:rFonts w:ascii="FlandersArtSans-Regular" w:hAnsi="FlandersArtSans-Regular"/>
          <w:sz w:val="20"/>
          <w:lang w:val="nl-NL"/>
        </w:rPr>
        <w:t xml:space="preserve">Plak de </w:t>
      </w:r>
      <w:r w:rsidR="006A6247" w:rsidRPr="007D13BB">
        <w:rPr>
          <w:rFonts w:ascii="FlandersArtSans-Regular" w:hAnsi="FlandersArtSans-Regular"/>
          <w:sz w:val="20"/>
          <w:lang w:val="nl-NL"/>
        </w:rPr>
        <w:t xml:space="preserve">bouwstenen </w:t>
      </w:r>
      <w:r w:rsidRPr="007D13BB">
        <w:rPr>
          <w:rFonts w:ascii="FlandersArtSans-Regular" w:hAnsi="FlandersArtSans-Regular"/>
          <w:sz w:val="20"/>
          <w:lang w:val="nl-NL"/>
        </w:rPr>
        <w:t>nog niet aan elkaar en laat ook tussen de verschillende rubriek</w:t>
      </w:r>
      <w:r w:rsidR="00AC12F2" w:rsidRPr="007D13BB">
        <w:rPr>
          <w:rFonts w:ascii="FlandersArtSans-Regular" w:hAnsi="FlandersArtSans-Regular"/>
          <w:sz w:val="20"/>
          <w:lang w:val="nl-NL"/>
        </w:rPr>
        <w:t>s</w:t>
      </w:r>
      <w:r w:rsidRPr="007D13BB">
        <w:rPr>
          <w:rFonts w:ascii="FlandersArtSans-Regular" w:hAnsi="FlandersArtSans-Regular"/>
          <w:sz w:val="20"/>
          <w:lang w:val="nl-NL"/>
        </w:rPr>
        <w:t xml:space="preserve">titels en de vragen, tussen de vragen </w:t>
      </w:r>
      <w:r w:rsidR="00105819" w:rsidRPr="007D13BB">
        <w:rPr>
          <w:rFonts w:ascii="FlandersArtSans-Regular" w:hAnsi="FlandersArtSans-Regular"/>
          <w:sz w:val="20"/>
          <w:lang w:val="nl-NL"/>
        </w:rPr>
        <w:t xml:space="preserve">en tussen de </w:t>
      </w:r>
      <w:r w:rsidR="00B610DF" w:rsidRPr="007D13BB">
        <w:rPr>
          <w:rFonts w:ascii="FlandersArtSans-Regular" w:hAnsi="FlandersArtSans-Regular"/>
          <w:sz w:val="20"/>
          <w:lang w:val="nl-NL"/>
        </w:rPr>
        <w:t xml:space="preserve">eventuele </w:t>
      </w:r>
      <w:r w:rsidR="00105819" w:rsidRPr="007D13BB">
        <w:rPr>
          <w:rFonts w:ascii="FlandersArtSans-Regular" w:hAnsi="FlandersArtSans-Regular"/>
          <w:sz w:val="20"/>
          <w:lang w:val="nl-NL"/>
        </w:rPr>
        <w:t>antwoordvelden</w:t>
      </w:r>
      <w:r w:rsidR="00145F08" w:rsidRPr="007D13BB">
        <w:rPr>
          <w:rFonts w:ascii="FlandersArtSans-Regular" w:hAnsi="FlandersArtSans-Regular"/>
          <w:sz w:val="20"/>
          <w:lang w:val="nl-NL"/>
        </w:rPr>
        <w:t xml:space="preserve"> nog een</w:t>
      </w:r>
      <w:r w:rsidR="00105819" w:rsidRPr="007D13BB">
        <w:rPr>
          <w:rFonts w:ascii="FlandersArtSans-Regular" w:hAnsi="FlandersArtSans-Regular"/>
          <w:sz w:val="20"/>
          <w:lang w:val="nl-NL"/>
        </w:rPr>
        <w:t xml:space="preserve"> </w:t>
      </w:r>
      <w:r w:rsidRPr="007D13BB">
        <w:rPr>
          <w:rFonts w:ascii="FlandersArtSans-Regular" w:hAnsi="FlandersArtSans-Regular"/>
          <w:sz w:val="20"/>
          <w:lang w:val="nl-NL"/>
        </w:rPr>
        <w:t>witr</w:t>
      </w:r>
      <w:r w:rsidR="00F33AE7" w:rsidRPr="007D13BB">
        <w:rPr>
          <w:rFonts w:ascii="FlandersArtSans-Regular" w:hAnsi="FlandersArtSans-Regular"/>
          <w:sz w:val="20"/>
          <w:lang w:val="nl-NL"/>
        </w:rPr>
        <w:t>egel</w:t>
      </w:r>
      <w:r w:rsidRPr="007D13BB">
        <w:rPr>
          <w:rFonts w:ascii="FlandersArtSans-Regular" w:hAnsi="FlandersArtSans-Regular"/>
          <w:sz w:val="20"/>
          <w:lang w:val="nl-NL"/>
        </w:rPr>
        <w:t>. Op die manier kunt u nog heel gemakkelijk de volgorde van de rubrieken</w:t>
      </w:r>
      <w:r w:rsidR="00105819" w:rsidRPr="007D13BB">
        <w:rPr>
          <w:rFonts w:ascii="FlandersArtSans-Regular" w:hAnsi="FlandersArtSans-Regular"/>
          <w:sz w:val="20"/>
          <w:lang w:val="nl-NL"/>
        </w:rPr>
        <w:t>,</w:t>
      </w:r>
      <w:r w:rsidRPr="007D13BB">
        <w:rPr>
          <w:rFonts w:ascii="FlandersArtSans-Regular" w:hAnsi="FlandersArtSans-Regular"/>
          <w:sz w:val="20"/>
          <w:lang w:val="nl-NL"/>
        </w:rPr>
        <w:t xml:space="preserve"> de vragen</w:t>
      </w:r>
      <w:r w:rsidR="00105819" w:rsidRPr="007D13BB">
        <w:rPr>
          <w:rFonts w:ascii="FlandersArtSans-Regular" w:hAnsi="FlandersArtSans-Regular"/>
          <w:sz w:val="20"/>
          <w:lang w:val="nl-NL"/>
        </w:rPr>
        <w:t xml:space="preserve"> en de antwoordvelden</w:t>
      </w:r>
      <w:r w:rsidRPr="007D13BB">
        <w:rPr>
          <w:rFonts w:ascii="FlandersArtSans-Regular" w:hAnsi="FlandersArtSans-Regular"/>
          <w:sz w:val="20"/>
          <w:lang w:val="nl-NL"/>
        </w:rPr>
        <w:t xml:space="preserve"> aanpassen als dat nodig is</w:t>
      </w:r>
      <w:r w:rsidR="0043309F" w:rsidRPr="007D13BB">
        <w:rPr>
          <w:rFonts w:ascii="FlandersArtSans-Regular" w:hAnsi="FlandersArtSans-Regular"/>
          <w:sz w:val="20"/>
          <w:lang w:val="nl-NL"/>
        </w:rPr>
        <w:t xml:space="preserve"> of nieuwe bouwstenen invoegen</w:t>
      </w:r>
      <w:r w:rsidRPr="007D13BB">
        <w:rPr>
          <w:rFonts w:ascii="FlandersArtSans-Regular" w:hAnsi="FlandersArtSans-Regular"/>
          <w:sz w:val="20"/>
          <w:lang w:val="nl-NL"/>
        </w:rPr>
        <w:t xml:space="preserve">. Pas de nummering van de vragen ook nog niet aan. </w:t>
      </w:r>
    </w:p>
    <w:p w14:paraId="6F2C6443" w14:textId="77777777" w:rsidR="00105819" w:rsidRPr="007D13BB" w:rsidRDefault="00C30DF2" w:rsidP="00C30DF2">
      <w:pPr>
        <w:pStyle w:val="BulletText1"/>
        <w:numPr>
          <w:ilvl w:val="0"/>
          <w:numId w:val="0"/>
        </w:numPr>
        <w:tabs>
          <w:tab w:val="clear" w:pos="193"/>
        </w:tabs>
        <w:spacing w:before="200" w:after="140"/>
        <w:ind w:left="425"/>
        <w:rPr>
          <w:rFonts w:ascii="FlandersArtSerif-Medium" w:hAnsi="FlandersArtSerif-Medium"/>
          <w:sz w:val="20"/>
          <w:lang w:val="nl-NL"/>
        </w:rPr>
      </w:pPr>
      <w:r w:rsidRPr="007D13BB">
        <w:rPr>
          <w:rFonts w:ascii="FlandersArtSerif-Medium" w:hAnsi="FlandersArtSerif-Medium"/>
          <w:sz w:val="20"/>
          <w:lang w:val="nl-NL"/>
        </w:rPr>
        <w:t>Voorbeeld:</w:t>
      </w:r>
    </w:p>
    <w:tbl>
      <w:tblPr>
        <w:tblW w:w="694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0"/>
        <w:gridCol w:w="6606"/>
      </w:tblGrid>
      <w:tr w:rsidR="00B42859" w:rsidRPr="007D13BB" w14:paraId="6F2C6445" w14:textId="77777777" w:rsidTr="00821732">
        <w:trPr>
          <w:trHeight w:hRule="exact" w:val="340"/>
        </w:trPr>
        <w:tc>
          <w:tcPr>
            <w:tcW w:w="694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F2C6444" w14:textId="77777777" w:rsidR="00B42859" w:rsidRPr="007D13BB" w:rsidRDefault="00B42859" w:rsidP="00407D6E">
            <w:pPr>
              <w:pStyle w:val="Kop1"/>
              <w:spacing w:before="0"/>
              <w:ind w:left="29"/>
              <w:rPr>
                <w:rFonts w:ascii="Calibri" w:hAnsi="Calibri" w:cs="Calibri"/>
                <w:color w:val="FFFFFF" w:themeColor="background1"/>
              </w:rPr>
            </w:pPr>
          </w:p>
        </w:tc>
      </w:tr>
      <w:tr w:rsidR="00407D6E" w:rsidRPr="007D13BB" w14:paraId="6F2C6448" w14:textId="77777777" w:rsidTr="00821732">
        <w:trPr>
          <w:trHeight w:hRule="exact" w:val="397"/>
        </w:trPr>
        <w:tc>
          <w:tcPr>
            <w:tcW w:w="3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F2C6446" w14:textId="77777777" w:rsidR="00407D6E" w:rsidRPr="007D13BB" w:rsidRDefault="00407D6E" w:rsidP="00407D6E">
            <w:pPr>
              <w:pStyle w:val="Kop1"/>
              <w:spacing w:befor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6606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7F7F7F" w:themeFill="text1" w:themeFillTint="80"/>
          </w:tcPr>
          <w:p w14:paraId="6F2C6447" w14:textId="77777777" w:rsidR="00407D6E" w:rsidRPr="007D13BB" w:rsidRDefault="004821EC" w:rsidP="00407D6E">
            <w:pPr>
              <w:pStyle w:val="Kop1"/>
              <w:spacing w:before="0"/>
              <w:ind w:left="29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7D13BB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Medicatie</w:t>
            </w:r>
          </w:p>
        </w:tc>
      </w:tr>
    </w:tbl>
    <w:p w14:paraId="6F2C6449" w14:textId="77777777" w:rsidR="00407D6E" w:rsidRPr="007D13BB" w:rsidRDefault="00407D6E" w:rsidP="002652B9">
      <w:pPr>
        <w:spacing w:before="0" w:after="0"/>
        <w:rPr>
          <w:rFonts w:ascii="Calibri" w:hAnsi="Calibri" w:cs="Calibri"/>
          <w:sz w:val="20"/>
        </w:rPr>
      </w:pPr>
    </w:p>
    <w:tbl>
      <w:tblPr>
        <w:tblW w:w="6946" w:type="dxa"/>
        <w:tblInd w:w="5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0"/>
        <w:gridCol w:w="6606"/>
      </w:tblGrid>
      <w:tr w:rsidR="00407D6E" w:rsidRPr="007D13BB" w14:paraId="6F2C644B" w14:textId="77777777" w:rsidTr="00821732">
        <w:trPr>
          <w:trHeight w:hRule="exact" w:val="227"/>
        </w:trPr>
        <w:tc>
          <w:tcPr>
            <w:tcW w:w="6946" w:type="dxa"/>
            <w:gridSpan w:val="2"/>
            <w:shd w:val="clear" w:color="auto" w:fill="auto"/>
          </w:tcPr>
          <w:p w14:paraId="6F2C644A" w14:textId="77777777" w:rsidR="00407D6E" w:rsidRPr="007D13BB" w:rsidRDefault="00407D6E" w:rsidP="00407D6E">
            <w:pPr>
              <w:pStyle w:val="Kop2"/>
              <w:rPr>
                <w:rFonts w:ascii="Calibri" w:hAnsi="Calibri" w:cs="Calibri"/>
              </w:rPr>
            </w:pPr>
          </w:p>
        </w:tc>
      </w:tr>
      <w:tr w:rsidR="00407D6E" w:rsidRPr="007D13BB" w14:paraId="6F2C644E" w14:textId="77777777" w:rsidTr="00821732">
        <w:trPr>
          <w:trHeight w:hRule="exact" w:val="397"/>
        </w:trPr>
        <w:tc>
          <w:tcPr>
            <w:tcW w:w="340" w:type="dxa"/>
          </w:tcPr>
          <w:p w14:paraId="6F2C644C" w14:textId="77777777" w:rsidR="00407D6E" w:rsidRPr="007D13BB" w:rsidRDefault="00407D6E" w:rsidP="00407D6E">
            <w:pPr>
              <w:pStyle w:val="Kop2"/>
              <w:spacing w:befor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6606" w:type="dxa"/>
            <w:shd w:val="solid" w:color="BFBFBF" w:themeColor="background1" w:themeShade="BF" w:fill="auto"/>
          </w:tcPr>
          <w:p w14:paraId="6F2C644D" w14:textId="77777777" w:rsidR="00407D6E" w:rsidRPr="007D13BB" w:rsidRDefault="00E70109">
            <w:pPr>
              <w:pStyle w:val="Kop2"/>
              <w:spacing w:before="0"/>
              <w:ind w:left="29"/>
              <w:rPr>
                <w:rFonts w:ascii="Calibri" w:hAnsi="Calibri" w:cs="Calibri"/>
                <w:sz w:val="24"/>
                <w:szCs w:val="24"/>
              </w:rPr>
            </w:pPr>
            <w:r w:rsidRPr="007D13BB">
              <w:rPr>
                <w:rFonts w:ascii="Calibri" w:hAnsi="Calibri" w:cs="Calibri"/>
                <w:sz w:val="24"/>
                <w:szCs w:val="24"/>
              </w:rPr>
              <w:t>Medica</w:t>
            </w:r>
            <w:r w:rsidR="004821EC" w:rsidRPr="007D13BB">
              <w:rPr>
                <w:rFonts w:ascii="Calibri" w:hAnsi="Calibri" w:cs="Calibri"/>
                <w:sz w:val="24"/>
                <w:szCs w:val="24"/>
              </w:rPr>
              <w:t>menteuze behandeling</w:t>
            </w:r>
          </w:p>
        </w:tc>
      </w:tr>
    </w:tbl>
    <w:p w14:paraId="6F2C644F" w14:textId="77777777" w:rsidR="00407D6E" w:rsidRPr="007D13BB" w:rsidRDefault="00407D6E" w:rsidP="002652B9">
      <w:pPr>
        <w:spacing w:before="0" w:after="0"/>
        <w:rPr>
          <w:rFonts w:ascii="Calibri" w:hAnsi="Calibri" w:cs="Calibri"/>
          <w:sz w:val="20"/>
        </w:rPr>
      </w:pP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"/>
        <w:gridCol w:w="6582"/>
      </w:tblGrid>
      <w:tr w:rsidR="008366F5" w:rsidRPr="007D13BB" w14:paraId="6F2C6451" w14:textId="77777777" w:rsidTr="00821732">
        <w:trPr>
          <w:trHeight w:hRule="exact" w:val="113"/>
        </w:trPr>
        <w:tc>
          <w:tcPr>
            <w:tcW w:w="6946" w:type="dxa"/>
            <w:gridSpan w:val="2"/>
          </w:tcPr>
          <w:p w14:paraId="6F2C6450" w14:textId="77777777" w:rsidR="008366F5" w:rsidRPr="007D13BB" w:rsidRDefault="008366F5">
            <w:pPr>
              <w:rPr>
                <w:rFonts w:ascii="Calibri" w:hAnsi="Calibri" w:cs="Calibri"/>
              </w:rPr>
            </w:pPr>
          </w:p>
        </w:tc>
      </w:tr>
      <w:tr w:rsidR="008366F5" w:rsidRPr="007D13BB" w14:paraId="6F2C6454" w14:textId="77777777" w:rsidTr="00821732">
        <w:trPr>
          <w:trHeight w:val="340"/>
        </w:trPr>
        <w:tc>
          <w:tcPr>
            <w:tcW w:w="364" w:type="dxa"/>
            <w:tcBorders>
              <w:right w:val="nil"/>
            </w:tcBorders>
          </w:tcPr>
          <w:p w14:paraId="6F2C6452" w14:textId="77777777" w:rsidR="008366F5" w:rsidRPr="007D13BB" w:rsidRDefault="008366F5" w:rsidP="00821732">
            <w:pPr>
              <w:spacing w:before="0" w:after="0"/>
              <w:jc w:val="right"/>
              <w:rPr>
                <w:rFonts w:ascii="Calibri" w:hAnsi="Calibri" w:cs="Calibri"/>
                <w:b/>
                <w:sz w:val="20"/>
              </w:rPr>
            </w:pPr>
            <w:r w:rsidRPr="007D13BB">
              <w:rPr>
                <w:rFonts w:ascii="Calibri" w:hAnsi="Calibri" w:cs="Calibri"/>
                <w:b/>
                <w:sz w:val="20"/>
              </w:rPr>
              <w:t>1</w:t>
            </w:r>
          </w:p>
        </w:tc>
        <w:tc>
          <w:tcPr>
            <w:tcW w:w="6582" w:type="dxa"/>
            <w:tcBorders>
              <w:left w:val="single" w:sz="4" w:space="0" w:color="808080"/>
            </w:tcBorders>
            <w:shd w:val="clear" w:color="000000" w:fill="auto"/>
          </w:tcPr>
          <w:p w14:paraId="6F2C6453" w14:textId="77777777" w:rsidR="008366F5" w:rsidRPr="007D13BB" w:rsidRDefault="008366F5" w:rsidP="00821732">
            <w:pPr>
              <w:pStyle w:val="Kop3"/>
              <w:spacing w:before="0" w:after="0"/>
              <w:rPr>
                <w:rFonts w:ascii="Calibri" w:hAnsi="Calibri" w:cs="Calibri"/>
                <w:sz w:val="20"/>
              </w:rPr>
            </w:pPr>
            <w:r w:rsidRPr="007D13BB">
              <w:rPr>
                <w:rFonts w:ascii="Calibri" w:hAnsi="Calibri" w:cs="Calibri"/>
                <w:sz w:val="20"/>
              </w:rPr>
              <w:t>Heeft de patiënt een medicamenteuze behandeling gekregen?</w:t>
            </w:r>
          </w:p>
        </w:tc>
      </w:tr>
    </w:tbl>
    <w:p w14:paraId="6F2C6455" w14:textId="77777777" w:rsidR="008366F5" w:rsidRPr="007D13BB" w:rsidRDefault="008366F5" w:rsidP="002652B9">
      <w:pPr>
        <w:spacing w:before="0" w:after="0"/>
        <w:rPr>
          <w:rFonts w:ascii="Calibri" w:hAnsi="Calibri" w:cs="Calibri"/>
          <w:sz w:val="20"/>
        </w:rPr>
      </w:pP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"/>
        <w:gridCol w:w="283"/>
        <w:gridCol w:w="6299"/>
      </w:tblGrid>
      <w:tr w:rsidR="008366F5" w:rsidRPr="007D13BB" w14:paraId="6F2C6459" w14:textId="77777777" w:rsidTr="00821732">
        <w:trPr>
          <w:trHeight w:val="340"/>
        </w:trPr>
        <w:tc>
          <w:tcPr>
            <w:tcW w:w="364" w:type="dxa"/>
            <w:tcBorders>
              <w:right w:val="nil"/>
            </w:tcBorders>
          </w:tcPr>
          <w:p w14:paraId="6F2C6456" w14:textId="77777777" w:rsidR="008366F5" w:rsidRPr="007D13BB" w:rsidRDefault="008366F5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808080"/>
              <w:right w:val="single" w:sz="4" w:space="0" w:color="808080"/>
            </w:tcBorders>
            <w:shd w:val="clear" w:color="000000" w:fill="auto"/>
          </w:tcPr>
          <w:p w14:paraId="6F2C6457" w14:textId="77777777" w:rsidR="008366F5" w:rsidRPr="007D13BB" w:rsidRDefault="008366F5" w:rsidP="00821732">
            <w:pPr>
              <w:spacing w:before="40" w:after="0"/>
              <w:rPr>
                <w:rFonts w:ascii="Calibri" w:hAnsi="Calibri" w:cs="Calibri"/>
                <w:sz w:val="18"/>
              </w:rPr>
            </w:pPr>
            <w:r w:rsidRPr="007D13BB">
              <w:rPr>
                <w:rFonts w:ascii="Calibri" w:hAnsi="Calibri" w:cs="Calibri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3BB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476846">
              <w:rPr>
                <w:rFonts w:ascii="Calibri" w:hAnsi="Calibri" w:cs="Calibri"/>
                <w:sz w:val="18"/>
              </w:rPr>
            </w:r>
            <w:r w:rsidR="00476846">
              <w:rPr>
                <w:rFonts w:ascii="Calibri" w:hAnsi="Calibri" w:cs="Calibri"/>
                <w:sz w:val="18"/>
              </w:rPr>
              <w:fldChar w:fldCharType="separate"/>
            </w:r>
            <w:r w:rsidRPr="007D13BB">
              <w:rPr>
                <w:rFonts w:ascii="Calibri" w:hAnsi="Calibri" w:cs="Calibri"/>
                <w:sz w:val="18"/>
              </w:rPr>
              <w:fldChar w:fldCharType="end"/>
            </w:r>
          </w:p>
        </w:tc>
        <w:tc>
          <w:tcPr>
            <w:tcW w:w="6299" w:type="dxa"/>
            <w:tcBorders>
              <w:left w:val="single" w:sz="4" w:space="0" w:color="808080"/>
            </w:tcBorders>
            <w:shd w:val="clear" w:color="000000" w:fill="auto"/>
          </w:tcPr>
          <w:p w14:paraId="6F2C6458" w14:textId="77777777" w:rsidR="008366F5" w:rsidRPr="007D13BB" w:rsidRDefault="008366F5" w:rsidP="00821732">
            <w:pPr>
              <w:spacing w:before="0" w:after="0"/>
              <w:rPr>
                <w:rFonts w:ascii="Calibri" w:hAnsi="Calibri" w:cs="Calibri"/>
                <w:sz w:val="20"/>
              </w:rPr>
            </w:pPr>
            <w:r w:rsidRPr="007D13BB">
              <w:rPr>
                <w:rFonts w:ascii="Calibri" w:hAnsi="Calibri" w:cs="Calibri"/>
                <w:sz w:val="20"/>
              </w:rPr>
              <w:t xml:space="preserve">ja. </w:t>
            </w:r>
            <w:r w:rsidRPr="007D13BB">
              <w:rPr>
                <w:rStyle w:val="Italic"/>
                <w:rFonts w:ascii="Calibri" w:hAnsi="Calibri" w:cs="Calibri"/>
                <w:sz w:val="20"/>
              </w:rPr>
              <w:t>Ga naar vraag 1.</w:t>
            </w:r>
            <w:r w:rsidRPr="007D13BB">
              <w:rPr>
                <w:rFonts w:ascii="Calibri" w:hAnsi="Calibri" w:cs="Calibri"/>
                <w:sz w:val="20"/>
              </w:rPr>
              <w:t xml:space="preserve"> </w:t>
            </w:r>
          </w:p>
        </w:tc>
      </w:tr>
      <w:tr w:rsidR="008366F5" w:rsidRPr="007D13BB" w14:paraId="6F2C645D" w14:textId="77777777" w:rsidTr="00821732">
        <w:trPr>
          <w:trHeight w:val="340"/>
        </w:trPr>
        <w:tc>
          <w:tcPr>
            <w:tcW w:w="364" w:type="dxa"/>
            <w:tcBorders>
              <w:right w:val="nil"/>
            </w:tcBorders>
          </w:tcPr>
          <w:p w14:paraId="6F2C645A" w14:textId="77777777" w:rsidR="008366F5" w:rsidRPr="007D13BB" w:rsidRDefault="008366F5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808080"/>
              <w:right w:val="single" w:sz="4" w:space="0" w:color="808080"/>
            </w:tcBorders>
            <w:shd w:val="clear" w:color="000000" w:fill="auto"/>
          </w:tcPr>
          <w:p w14:paraId="6F2C645B" w14:textId="77777777" w:rsidR="008366F5" w:rsidRPr="007D13BB" w:rsidRDefault="008366F5" w:rsidP="00821732">
            <w:pPr>
              <w:spacing w:before="40" w:after="0"/>
              <w:rPr>
                <w:rFonts w:ascii="Calibri" w:hAnsi="Calibri" w:cs="Calibri"/>
                <w:sz w:val="18"/>
              </w:rPr>
            </w:pPr>
            <w:r w:rsidRPr="007D13BB">
              <w:rPr>
                <w:rFonts w:ascii="Calibri" w:hAnsi="Calibri" w:cs="Calibri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3BB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476846">
              <w:rPr>
                <w:rFonts w:ascii="Calibri" w:hAnsi="Calibri" w:cs="Calibri"/>
                <w:sz w:val="18"/>
              </w:rPr>
            </w:r>
            <w:r w:rsidR="00476846">
              <w:rPr>
                <w:rFonts w:ascii="Calibri" w:hAnsi="Calibri" w:cs="Calibri"/>
                <w:sz w:val="18"/>
              </w:rPr>
              <w:fldChar w:fldCharType="separate"/>
            </w:r>
            <w:r w:rsidRPr="007D13BB">
              <w:rPr>
                <w:rFonts w:ascii="Calibri" w:hAnsi="Calibri" w:cs="Calibri"/>
                <w:sz w:val="18"/>
              </w:rPr>
              <w:fldChar w:fldCharType="end"/>
            </w:r>
          </w:p>
        </w:tc>
        <w:tc>
          <w:tcPr>
            <w:tcW w:w="6299" w:type="dxa"/>
            <w:tcBorders>
              <w:left w:val="single" w:sz="4" w:space="0" w:color="808080"/>
            </w:tcBorders>
            <w:shd w:val="clear" w:color="000000" w:fill="auto"/>
          </w:tcPr>
          <w:p w14:paraId="6F2C645C" w14:textId="77777777" w:rsidR="008366F5" w:rsidRPr="007D13BB" w:rsidRDefault="008366F5" w:rsidP="00821732">
            <w:pPr>
              <w:spacing w:before="0" w:after="0"/>
              <w:rPr>
                <w:rFonts w:ascii="Calibri" w:hAnsi="Calibri" w:cs="Calibri"/>
                <w:sz w:val="20"/>
              </w:rPr>
            </w:pPr>
            <w:r w:rsidRPr="007D13BB">
              <w:rPr>
                <w:rFonts w:ascii="Calibri" w:hAnsi="Calibri" w:cs="Calibri"/>
                <w:sz w:val="20"/>
              </w:rPr>
              <w:t xml:space="preserve">nee. </w:t>
            </w:r>
            <w:r w:rsidRPr="007D13BB">
              <w:rPr>
                <w:rStyle w:val="Italic"/>
                <w:rFonts w:ascii="Calibri" w:hAnsi="Calibri" w:cs="Calibri"/>
                <w:sz w:val="20"/>
              </w:rPr>
              <w:t>Ga naar vraag 1.</w:t>
            </w:r>
          </w:p>
        </w:tc>
      </w:tr>
    </w:tbl>
    <w:p w14:paraId="6F2C645E" w14:textId="77777777" w:rsidR="004821EC" w:rsidRPr="007D13BB" w:rsidRDefault="004821EC" w:rsidP="002652B9">
      <w:pPr>
        <w:spacing w:before="0" w:after="0"/>
        <w:rPr>
          <w:rFonts w:ascii="Calibri" w:hAnsi="Calibri" w:cs="Calibri"/>
          <w:sz w:val="20"/>
        </w:rPr>
      </w:pPr>
    </w:p>
    <w:tbl>
      <w:tblPr>
        <w:tblW w:w="6946" w:type="dxa"/>
        <w:tblInd w:w="5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0"/>
        <w:gridCol w:w="6606"/>
      </w:tblGrid>
      <w:tr w:rsidR="004821EC" w:rsidRPr="007D13BB" w14:paraId="6F2C6460" w14:textId="77777777" w:rsidTr="004821EC">
        <w:trPr>
          <w:trHeight w:hRule="exact" w:val="227"/>
        </w:trPr>
        <w:tc>
          <w:tcPr>
            <w:tcW w:w="6946" w:type="dxa"/>
            <w:gridSpan w:val="2"/>
            <w:shd w:val="clear" w:color="auto" w:fill="auto"/>
          </w:tcPr>
          <w:p w14:paraId="6F2C645F" w14:textId="77777777" w:rsidR="004821EC" w:rsidRPr="007D13BB" w:rsidRDefault="004821EC" w:rsidP="004821EC">
            <w:pPr>
              <w:pStyle w:val="Kop2"/>
              <w:rPr>
                <w:rFonts w:ascii="Calibri" w:hAnsi="Calibri" w:cs="Calibri"/>
              </w:rPr>
            </w:pPr>
          </w:p>
        </w:tc>
      </w:tr>
      <w:tr w:rsidR="004821EC" w:rsidRPr="007D13BB" w14:paraId="6F2C6463" w14:textId="77777777" w:rsidTr="004821EC">
        <w:trPr>
          <w:trHeight w:hRule="exact" w:val="397"/>
        </w:trPr>
        <w:tc>
          <w:tcPr>
            <w:tcW w:w="340" w:type="dxa"/>
          </w:tcPr>
          <w:p w14:paraId="6F2C6461" w14:textId="77777777" w:rsidR="004821EC" w:rsidRPr="007D13BB" w:rsidRDefault="004821EC" w:rsidP="004821EC">
            <w:pPr>
              <w:pStyle w:val="Kop2"/>
              <w:spacing w:befor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6606" w:type="dxa"/>
            <w:shd w:val="solid" w:color="BFBFBF" w:themeColor="background1" w:themeShade="BF" w:fill="auto"/>
          </w:tcPr>
          <w:p w14:paraId="6F2C6462" w14:textId="77777777" w:rsidR="004821EC" w:rsidRPr="007D13BB" w:rsidRDefault="004821EC" w:rsidP="004821EC">
            <w:pPr>
              <w:pStyle w:val="Kop2"/>
              <w:spacing w:before="0"/>
              <w:ind w:left="29"/>
              <w:rPr>
                <w:rFonts w:ascii="Calibri" w:hAnsi="Calibri" w:cs="Calibri"/>
                <w:sz w:val="24"/>
                <w:szCs w:val="24"/>
              </w:rPr>
            </w:pPr>
            <w:r w:rsidRPr="007D13BB">
              <w:rPr>
                <w:rFonts w:ascii="Calibri" w:hAnsi="Calibri" w:cs="Calibri"/>
                <w:sz w:val="24"/>
                <w:szCs w:val="24"/>
              </w:rPr>
              <w:t>Soort medicijnen</w:t>
            </w:r>
          </w:p>
        </w:tc>
      </w:tr>
    </w:tbl>
    <w:p w14:paraId="6F2C6464" w14:textId="77777777" w:rsidR="004821EC" w:rsidRPr="007D13BB" w:rsidRDefault="004821EC" w:rsidP="002652B9">
      <w:pPr>
        <w:spacing w:before="0" w:after="0"/>
        <w:rPr>
          <w:rFonts w:ascii="Calibri" w:hAnsi="Calibri" w:cs="Calibri"/>
          <w:sz w:val="20"/>
        </w:rPr>
      </w:pP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"/>
        <w:gridCol w:w="6582"/>
      </w:tblGrid>
      <w:tr w:rsidR="006D27F3" w:rsidRPr="007D13BB" w14:paraId="6F2C6466" w14:textId="77777777" w:rsidTr="006D27F3">
        <w:trPr>
          <w:trHeight w:hRule="exact" w:val="113"/>
        </w:trPr>
        <w:tc>
          <w:tcPr>
            <w:tcW w:w="6946" w:type="dxa"/>
            <w:gridSpan w:val="2"/>
          </w:tcPr>
          <w:p w14:paraId="6F2C6465" w14:textId="77777777" w:rsidR="006D27F3" w:rsidRPr="007D13BB" w:rsidRDefault="006D27F3" w:rsidP="006D27F3">
            <w:pPr>
              <w:rPr>
                <w:rFonts w:ascii="Calibri" w:hAnsi="Calibri" w:cs="Calibri"/>
              </w:rPr>
            </w:pPr>
          </w:p>
        </w:tc>
      </w:tr>
      <w:tr w:rsidR="006D27F3" w:rsidRPr="007D13BB" w14:paraId="6F2C6469" w14:textId="77777777" w:rsidTr="006D27F3">
        <w:trPr>
          <w:trHeight w:val="340"/>
        </w:trPr>
        <w:tc>
          <w:tcPr>
            <w:tcW w:w="364" w:type="dxa"/>
            <w:tcBorders>
              <w:right w:val="nil"/>
            </w:tcBorders>
          </w:tcPr>
          <w:p w14:paraId="6F2C6467" w14:textId="77777777" w:rsidR="006D27F3" w:rsidRPr="007D13BB" w:rsidRDefault="006D27F3" w:rsidP="00821732">
            <w:pPr>
              <w:spacing w:before="0" w:after="0"/>
              <w:jc w:val="right"/>
              <w:rPr>
                <w:rFonts w:ascii="Calibri" w:hAnsi="Calibri" w:cs="Calibri"/>
                <w:b/>
                <w:sz w:val="20"/>
              </w:rPr>
            </w:pPr>
            <w:r w:rsidRPr="007D13BB">
              <w:rPr>
                <w:rFonts w:ascii="Calibri" w:hAnsi="Calibri" w:cs="Calibri"/>
                <w:b/>
                <w:sz w:val="20"/>
              </w:rPr>
              <w:t>1</w:t>
            </w:r>
          </w:p>
        </w:tc>
        <w:tc>
          <w:tcPr>
            <w:tcW w:w="6582" w:type="dxa"/>
            <w:tcBorders>
              <w:left w:val="single" w:sz="4" w:space="0" w:color="808080"/>
            </w:tcBorders>
            <w:shd w:val="clear" w:color="000000" w:fill="auto"/>
          </w:tcPr>
          <w:p w14:paraId="6F2C6468" w14:textId="77777777" w:rsidR="006D27F3" w:rsidRPr="007D13BB" w:rsidRDefault="006D27F3" w:rsidP="00821732">
            <w:pPr>
              <w:pStyle w:val="Kop3"/>
              <w:spacing w:before="0" w:after="0"/>
              <w:rPr>
                <w:rFonts w:ascii="Calibri" w:hAnsi="Calibri" w:cs="Calibri"/>
                <w:sz w:val="20"/>
              </w:rPr>
            </w:pPr>
            <w:r w:rsidRPr="007D13BB">
              <w:rPr>
                <w:rFonts w:ascii="Calibri" w:hAnsi="Calibri" w:cs="Calibri"/>
                <w:sz w:val="20"/>
              </w:rPr>
              <w:t>Welke eerstelijnstuberculostatica kreeg de patiënt toegediend?</w:t>
            </w:r>
          </w:p>
        </w:tc>
      </w:tr>
    </w:tbl>
    <w:p w14:paraId="6F2C646A" w14:textId="77777777" w:rsidR="008366F5" w:rsidRPr="007D13BB" w:rsidRDefault="008366F5" w:rsidP="002652B9">
      <w:pPr>
        <w:spacing w:before="0" w:after="0"/>
        <w:rPr>
          <w:rFonts w:ascii="Calibri" w:hAnsi="Calibri" w:cs="Calibri"/>
          <w:sz w:val="20"/>
        </w:rPr>
      </w:pP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"/>
        <w:gridCol w:w="283"/>
        <w:gridCol w:w="6299"/>
      </w:tblGrid>
      <w:tr w:rsidR="008366F5" w:rsidRPr="007D13BB" w14:paraId="6F2C646E" w14:textId="77777777" w:rsidTr="00821732">
        <w:trPr>
          <w:trHeight w:val="340"/>
        </w:trPr>
        <w:tc>
          <w:tcPr>
            <w:tcW w:w="364" w:type="dxa"/>
            <w:tcBorders>
              <w:right w:val="single" w:sz="4" w:space="0" w:color="808080"/>
            </w:tcBorders>
          </w:tcPr>
          <w:p w14:paraId="6F2C646B" w14:textId="77777777" w:rsidR="008366F5" w:rsidRPr="007D13BB" w:rsidRDefault="008366F5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808080"/>
            </w:tcBorders>
            <w:shd w:val="clear" w:color="000000" w:fill="auto"/>
          </w:tcPr>
          <w:p w14:paraId="6F2C646C" w14:textId="77777777" w:rsidR="008366F5" w:rsidRPr="007D13BB" w:rsidRDefault="008366F5" w:rsidP="00821732">
            <w:pPr>
              <w:spacing w:before="40" w:after="0"/>
              <w:rPr>
                <w:rFonts w:ascii="Calibri" w:hAnsi="Calibri" w:cs="Calibri"/>
                <w:sz w:val="18"/>
              </w:rPr>
            </w:pPr>
            <w:r w:rsidRPr="007D13BB">
              <w:rPr>
                <w:rFonts w:ascii="Calibri" w:hAnsi="Calibri" w:cs="Calibri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3BB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476846">
              <w:rPr>
                <w:rFonts w:ascii="Calibri" w:hAnsi="Calibri" w:cs="Calibri"/>
                <w:sz w:val="18"/>
              </w:rPr>
            </w:r>
            <w:r w:rsidR="00476846">
              <w:rPr>
                <w:rFonts w:ascii="Calibri" w:hAnsi="Calibri" w:cs="Calibri"/>
                <w:sz w:val="18"/>
              </w:rPr>
              <w:fldChar w:fldCharType="separate"/>
            </w:r>
            <w:r w:rsidRPr="007D13BB">
              <w:rPr>
                <w:rFonts w:ascii="Calibri" w:hAnsi="Calibri" w:cs="Calibri"/>
                <w:sz w:val="18"/>
              </w:rPr>
              <w:fldChar w:fldCharType="end"/>
            </w:r>
          </w:p>
        </w:tc>
        <w:tc>
          <w:tcPr>
            <w:tcW w:w="6299" w:type="dxa"/>
            <w:tcBorders>
              <w:left w:val="nil"/>
            </w:tcBorders>
            <w:shd w:val="clear" w:color="000000" w:fill="auto"/>
          </w:tcPr>
          <w:p w14:paraId="6F2C646D" w14:textId="77777777" w:rsidR="008366F5" w:rsidRPr="007D13BB" w:rsidRDefault="008366F5" w:rsidP="00821732">
            <w:pPr>
              <w:spacing w:before="0" w:after="0"/>
              <w:rPr>
                <w:rFonts w:ascii="Calibri" w:hAnsi="Calibri" w:cs="Calibri"/>
                <w:sz w:val="20"/>
              </w:rPr>
            </w:pPr>
            <w:r w:rsidRPr="007D13BB">
              <w:rPr>
                <w:rFonts w:ascii="Calibri" w:hAnsi="Calibri" w:cs="Calibri"/>
                <w:sz w:val="20"/>
              </w:rPr>
              <w:t xml:space="preserve">isonazide </w:t>
            </w:r>
          </w:p>
        </w:tc>
      </w:tr>
      <w:tr w:rsidR="008366F5" w:rsidRPr="007D13BB" w14:paraId="6F2C6472" w14:textId="77777777" w:rsidTr="00821732">
        <w:trPr>
          <w:trHeight w:val="340"/>
        </w:trPr>
        <w:tc>
          <w:tcPr>
            <w:tcW w:w="364" w:type="dxa"/>
            <w:tcBorders>
              <w:right w:val="single" w:sz="4" w:space="0" w:color="808080"/>
            </w:tcBorders>
          </w:tcPr>
          <w:p w14:paraId="6F2C646F" w14:textId="77777777" w:rsidR="008366F5" w:rsidRPr="007D13BB" w:rsidRDefault="008366F5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808080"/>
            </w:tcBorders>
            <w:shd w:val="clear" w:color="000000" w:fill="auto"/>
          </w:tcPr>
          <w:p w14:paraId="6F2C6470" w14:textId="77777777" w:rsidR="008366F5" w:rsidRPr="007D13BB" w:rsidRDefault="008366F5" w:rsidP="00821732">
            <w:pPr>
              <w:spacing w:before="40" w:after="0"/>
              <w:rPr>
                <w:rFonts w:ascii="Calibri" w:hAnsi="Calibri" w:cs="Calibri"/>
                <w:sz w:val="18"/>
              </w:rPr>
            </w:pPr>
            <w:r w:rsidRPr="007D13BB">
              <w:rPr>
                <w:rFonts w:ascii="Calibri" w:hAnsi="Calibri" w:cs="Calibri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3BB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476846">
              <w:rPr>
                <w:rFonts w:ascii="Calibri" w:hAnsi="Calibri" w:cs="Calibri"/>
                <w:sz w:val="18"/>
              </w:rPr>
            </w:r>
            <w:r w:rsidR="00476846">
              <w:rPr>
                <w:rFonts w:ascii="Calibri" w:hAnsi="Calibri" w:cs="Calibri"/>
                <w:sz w:val="18"/>
              </w:rPr>
              <w:fldChar w:fldCharType="separate"/>
            </w:r>
            <w:r w:rsidRPr="007D13BB">
              <w:rPr>
                <w:rFonts w:ascii="Calibri" w:hAnsi="Calibri" w:cs="Calibri"/>
                <w:sz w:val="18"/>
              </w:rPr>
              <w:fldChar w:fldCharType="end"/>
            </w:r>
          </w:p>
        </w:tc>
        <w:tc>
          <w:tcPr>
            <w:tcW w:w="6299" w:type="dxa"/>
            <w:tcBorders>
              <w:left w:val="nil"/>
            </w:tcBorders>
            <w:shd w:val="clear" w:color="000000" w:fill="auto"/>
          </w:tcPr>
          <w:p w14:paraId="6F2C6471" w14:textId="77777777" w:rsidR="008366F5" w:rsidRPr="007D13BB" w:rsidRDefault="008366F5" w:rsidP="00821732">
            <w:pPr>
              <w:spacing w:before="0" w:after="0"/>
              <w:rPr>
                <w:rFonts w:ascii="Calibri" w:hAnsi="Calibri" w:cs="Calibri"/>
                <w:sz w:val="20"/>
              </w:rPr>
            </w:pPr>
            <w:r w:rsidRPr="007D13BB">
              <w:rPr>
                <w:rFonts w:ascii="Calibri" w:hAnsi="Calibri" w:cs="Calibri"/>
                <w:sz w:val="20"/>
              </w:rPr>
              <w:t xml:space="preserve">rifampicine </w:t>
            </w:r>
          </w:p>
        </w:tc>
      </w:tr>
      <w:tr w:rsidR="008366F5" w:rsidRPr="007D13BB" w14:paraId="6F2C6476" w14:textId="77777777" w:rsidTr="00821732">
        <w:trPr>
          <w:trHeight w:val="340"/>
        </w:trPr>
        <w:tc>
          <w:tcPr>
            <w:tcW w:w="364" w:type="dxa"/>
            <w:tcBorders>
              <w:right w:val="single" w:sz="4" w:space="0" w:color="808080"/>
            </w:tcBorders>
          </w:tcPr>
          <w:p w14:paraId="6F2C6473" w14:textId="77777777" w:rsidR="008366F5" w:rsidRPr="007D13BB" w:rsidRDefault="008366F5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808080"/>
            </w:tcBorders>
            <w:shd w:val="clear" w:color="000000" w:fill="auto"/>
          </w:tcPr>
          <w:p w14:paraId="6F2C6474" w14:textId="77777777" w:rsidR="008366F5" w:rsidRPr="007D13BB" w:rsidRDefault="008366F5" w:rsidP="00821732">
            <w:pPr>
              <w:spacing w:before="40" w:after="0"/>
              <w:rPr>
                <w:rFonts w:ascii="Calibri" w:hAnsi="Calibri" w:cs="Calibri"/>
                <w:sz w:val="18"/>
              </w:rPr>
            </w:pPr>
            <w:r w:rsidRPr="007D13BB">
              <w:rPr>
                <w:rFonts w:ascii="Calibri" w:hAnsi="Calibri" w:cs="Calibri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3BB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476846">
              <w:rPr>
                <w:rFonts w:ascii="Calibri" w:hAnsi="Calibri" w:cs="Calibri"/>
                <w:sz w:val="18"/>
              </w:rPr>
            </w:r>
            <w:r w:rsidR="00476846">
              <w:rPr>
                <w:rFonts w:ascii="Calibri" w:hAnsi="Calibri" w:cs="Calibri"/>
                <w:sz w:val="18"/>
              </w:rPr>
              <w:fldChar w:fldCharType="separate"/>
            </w:r>
            <w:r w:rsidRPr="007D13BB">
              <w:rPr>
                <w:rFonts w:ascii="Calibri" w:hAnsi="Calibri" w:cs="Calibri"/>
                <w:sz w:val="18"/>
              </w:rPr>
              <w:fldChar w:fldCharType="end"/>
            </w:r>
          </w:p>
        </w:tc>
        <w:tc>
          <w:tcPr>
            <w:tcW w:w="6299" w:type="dxa"/>
            <w:tcBorders>
              <w:left w:val="nil"/>
            </w:tcBorders>
            <w:shd w:val="clear" w:color="000000" w:fill="auto"/>
          </w:tcPr>
          <w:p w14:paraId="6F2C6475" w14:textId="77777777" w:rsidR="008366F5" w:rsidRPr="007D13BB" w:rsidRDefault="008366F5" w:rsidP="00821732">
            <w:pPr>
              <w:spacing w:before="0" w:after="0"/>
              <w:rPr>
                <w:rFonts w:ascii="Calibri" w:hAnsi="Calibri" w:cs="Calibri"/>
                <w:sz w:val="20"/>
              </w:rPr>
            </w:pPr>
            <w:r w:rsidRPr="007D13BB">
              <w:rPr>
                <w:rFonts w:ascii="Calibri" w:hAnsi="Calibri" w:cs="Calibri"/>
                <w:sz w:val="20"/>
              </w:rPr>
              <w:t xml:space="preserve">pyrazinamide </w:t>
            </w:r>
          </w:p>
        </w:tc>
      </w:tr>
      <w:tr w:rsidR="008366F5" w:rsidRPr="007D13BB" w14:paraId="6F2C647A" w14:textId="77777777" w:rsidTr="00821732">
        <w:trPr>
          <w:trHeight w:val="340"/>
        </w:trPr>
        <w:tc>
          <w:tcPr>
            <w:tcW w:w="364" w:type="dxa"/>
            <w:tcBorders>
              <w:right w:val="single" w:sz="4" w:space="0" w:color="808080"/>
            </w:tcBorders>
          </w:tcPr>
          <w:p w14:paraId="6F2C6477" w14:textId="77777777" w:rsidR="008366F5" w:rsidRPr="007D13BB" w:rsidRDefault="008366F5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808080"/>
            </w:tcBorders>
            <w:shd w:val="clear" w:color="000000" w:fill="auto"/>
          </w:tcPr>
          <w:p w14:paraId="6F2C6478" w14:textId="77777777" w:rsidR="008366F5" w:rsidRPr="007D13BB" w:rsidRDefault="008366F5" w:rsidP="00821732">
            <w:pPr>
              <w:spacing w:before="40" w:after="0"/>
              <w:rPr>
                <w:rFonts w:ascii="Calibri" w:hAnsi="Calibri" w:cs="Calibri"/>
                <w:sz w:val="18"/>
              </w:rPr>
            </w:pPr>
            <w:r w:rsidRPr="007D13BB">
              <w:rPr>
                <w:rFonts w:ascii="Calibri" w:hAnsi="Calibri" w:cs="Calibri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3BB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476846">
              <w:rPr>
                <w:rFonts w:ascii="Calibri" w:hAnsi="Calibri" w:cs="Calibri"/>
                <w:sz w:val="18"/>
              </w:rPr>
            </w:r>
            <w:r w:rsidR="00476846">
              <w:rPr>
                <w:rFonts w:ascii="Calibri" w:hAnsi="Calibri" w:cs="Calibri"/>
                <w:sz w:val="18"/>
              </w:rPr>
              <w:fldChar w:fldCharType="separate"/>
            </w:r>
            <w:r w:rsidRPr="007D13BB">
              <w:rPr>
                <w:rFonts w:ascii="Calibri" w:hAnsi="Calibri" w:cs="Calibri"/>
                <w:sz w:val="18"/>
              </w:rPr>
              <w:fldChar w:fldCharType="end"/>
            </w:r>
          </w:p>
        </w:tc>
        <w:tc>
          <w:tcPr>
            <w:tcW w:w="6299" w:type="dxa"/>
            <w:tcBorders>
              <w:left w:val="nil"/>
            </w:tcBorders>
            <w:shd w:val="clear" w:color="000000" w:fill="auto"/>
          </w:tcPr>
          <w:p w14:paraId="6F2C6479" w14:textId="77777777" w:rsidR="008366F5" w:rsidRPr="007D13BB" w:rsidRDefault="008366F5" w:rsidP="00821732">
            <w:pPr>
              <w:spacing w:before="0" w:after="0"/>
              <w:rPr>
                <w:rFonts w:ascii="Calibri" w:hAnsi="Calibri" w:cs="Calibri"/>
                <w:sz w:val="20"/>
              </w:rPr>
            </w:pPr>
            <w:r w:rsidRPr="007D13BB">
              <w:rPr>
                <w:rFonts w:ascii="Calibri" w:hAnsi="Calibri" w:cs="Calibri"/>
                <w:sz w:val="20"/>
              </w:rPr>
              <w:t>ethambutol</w:t>
            </w:r>
          </w:p>
        </w:tc>
      </w:tr>
    </w:tbl>
    <w:p w14:paraId="6F2C647B" w14:textId="77777777" w:rsidR="006D27F3" w:rsidRPr="007D13BB" w:rsidRDefault="006D27F3" w:rsidP="002652B9">
      <w:pPr>
        <w:spacing w:before="0" w:after="0"/>
        <w:rPr>
          <w:rFonts w:ascii="Calibri" w:hAnsi="Calibri" w:cs="Calibri"/>
          <w:sz w:val="20"/>
        </w:rPr>
      </w:pP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"/>
        <w:gridCol w:w="6582"/>
      </w:tblGrid>
      <w:tr w:rsidR="006D27F3" w:rsidRPr="007D13BB" w14:paraId="6F2C647D" w14:textId="77777777" w:rsidTr="006D27F3">
        <w:trPr>
          <w:trHeight w:hRule="exact" w:val="113"/>
        </w:trPr>
        <w:tc>
          <w:tcPr>
            <w:tcW w:w="6946" w:type="dxa"/>
            <w:gridSpan w:val="2"/>
          </w:tcPr>
          <w:p w14:paraId="6F2C647C" w14:textId="77777777" w:rsidR="006D27F3" w:rsidRPr="007D13BB" w:rsidRDefault="006D27F3" w:rsidP="006D27F3">
            <w:pPr>
              <w:rPr>
                <w:rFonts w:ascii="Calibri" w:hAnsi="Calibri" w:cs="Calibri"/>
              </w:rPr>
            </w:pPr>
          </w:p>
        </w:tc>
      </w:tr>
      <w:tr w:rsidR="006D27F3" w:rsidRPr="007D13BB" w14:paraId="6F2C6480" w14:textId="77777777" w:rsidTr="006D27F3">
        <w:trPr>
          <w:trHeight w:val="340"/>
        </w:trPr>
        <w:tc>
          <w:tcPr>
            <w:tcW w:w="364" w:type="dxa"/>
            <w:tcBorders>
              <w:right w:val="nil"/>
            </w:tcBorders>
          </w:tcPr>
          <w:p w14:paraId="6F2C647E" w14:textId="77777777" w:rsidR="006D27F3" w:rsidRPr="007D13BB" w:rsidRDefault="006D27F3" w:rsidP="00821732">
            <w:pPr>
              <w:spacing w:before="0" w:after="0"/>
              <w:jc w:val="right"/>
              <w:rPr>
                <w:rFonts w:ascii="Calibri" w:hAnsi="Calibri" w:cs="Calibri"/>
                <w:b/>
                <w:sz w:val="20"/>
              </w:rPr>
            </w:pPr>
            <w:r w:rsidRPr="007D13BB">
              <w:rPr>
                <w:rFonts w:ascii="Calibri" w:hAnsi="Calibri" w:cs="Calibri"/>
                <w:b/>
                <w:sz w:val="20"/>
              </w:rPr>
              <w:t>1</w:t>
            </w:r>
          </w:p>
        </w:tc>
        <w:tc>
          <w:tcPr>
            <w:tcW w:w="6582" w:type="dxa"/>
            <w:tcBorders>
              <w:left w:val="single" w:sz="4" w:space="0" w:color="808080"/>
            </w:tcBorders>
            <w:shd w:val="clear" w:color="000000" w:fill="auto"/>
          </w:tcPr>
          <w:p w14:paraId="6F2C647F" w14:textId="77777777" w:rsidR="006D27F3" w:rsidRPr="007D13BB" w:rsidRDefault="006D27F3" w:rsidP="00821732">
            <w:pPr>
              <w:pStyle w:val="Kop3"/>
              <w:spacing w:before="0" w:after="0"/>
              <w:rPr>
                <w:rFonts w:ascii="Calibri" w:hAnsi="Calibri" w:cs="Calibri"/>
                <w:sz w:val="20"/>
              </w:rPr>
            </w:pPr>
            <w:r w:rsidRPr="007D13BB">
              <w:rPr>
                <w:rFonts w:ascii="Calibri" w:hAnsi="Calibri" w:cs="Calibri"/>
                <w:sz w:val="20"/>
              </w:rPr>
              <w:t>Kreeg de patiënt andere tuberculostatica toegediend?</w:t>
            </w:r>
          </w:p>
        </w:tc>
      </w:tr>
    </w:tbl>
    <w:p w14:paraId="6F2C6481" w14:textId="77777777" w:rsidR="008366F5" w:rsidRPr="007D13BB" w:rsidRDefault="008366F5" w:rsidP="002652B9">
      <w:pPr>
        <w:spacing w:before="0" w:after="0"/>
        <w:rPr>
          <w:rFonts w:ascii="Calibri" w:hAnsi="Calibri" w:cs="Calibri"/>
          <w:sz w:val="20"/>
        </w:rPr>
      </w:pP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"/>
        <w:gridCol w:w="283"/>
        <w:gridCol w:w="6299"/>
      </w:tblGrid>
      <w:tr w:rsidR="006D27F3" w:rsidRPr="007D13BB" w14:paraId="6F2C6485" w14:textId="77777777" w:rsidTr="00821732">
        <w:trPr>
          <w:trHeight w:val="340"/>
        </w:trPr>
        <w:tc>
          <w:tcPr>
            <w:tcW w:w="364" w:type="dxa"/>
            <w:tcBorders>
              <w:right w:val="nil"/>
            </w:tcBorders>
          </w:tcPr>
          <w:p w14:paraId="6F2C6482" w14:textId="77777777" w:rsidR="006D27F3" w:rsidRPr="007D13BB" w:rsidRDefault="006D27F3" w:rsidP="006D27F3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808080"/>
              <w:right w:val="single" w:sz="4" w:space="0" w:color="808080"/>
            </w:tcBorders>
            <w:shd w:val="clear" w:color="000000" w:fill="auto"/>
          </w:tcPr>
          <w:p w14:paraId="6F2C6483" w14:textId="77777777" w:rsidR="006D27F3" w:rsidRPr="007D13BB" w:rsidRDefault="006D27F3" w:rsidP="00821732">
            <w:pPr>
              <w:spacing w:before="40" w:after="0"/>
              <w:rPr>
                <w:rFonts w:ascii="Calibri" w:hAnsi="Calibri" w:cs="Calibri"/>
                <w:sz w:val="18"/>
              </w:rPr>
            </w:pPr>
            <w:r w:rsidRPr="007D13BB">
              <w:rPr>
                <w:rFonts w:ascii="Calibri" w:hAnsi="Calibri" w:cs="Calibri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3BB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476846">
              <w:rPr>
                <w:rFonts w:ascii="Calibri" w:hAnsi="Calibri" w:cs="Calibri"/>
                <w:sz w:val="18"/>
              </w:rPr>
            </w:r>
            <w:r w:rsidR="00476846">
              <w:rPr>
                <w:rFonts w:ascii="Calibri" w:hAnsi="Calibri" w:cs="Calibri"/>
                <w:sz w:val="18"/>
              </w:rPr>
              <w:fldChar w:fldCharType="separate"/>
            </w:r>
            <w:r w:rsidRPr="007D13BB">
              <w:rPr>
                <w:rFonts w:ascii="Calibri" w:hAnsi="Calibri" w:cs="Calibri"/>
                <w:sz w:val="18"/>
              </w:rPr>
              <w:fldChar w:fldCharType="end"/>
            </w:r>
          </w:p>
        </w:tc>
        <w:tc>
          <w:tcPr>
            <w:tcW w:w="6299" w:type="dxa"/>
            <w:tcBorders>
              <w:left w:val="single" w:sz="4" w:space="0" w:color="808080"/>
            </w:tcBorders>
            <w:shd w:val="clear" w:color="000000" w:fill="auto"/>
          </w:tcPr>
          <w:p w14:paraId="6F2C6484" w14:textId="77777777" w:rsidR="006D27F3" w:rsidRPr="007D13BB" w:rsidRDefault="006D27F3" w:rsidP="00821732">
            <w:pPr>
              <w:spacing w:before="0" w:after="0"/>
              <w:rPr>
                <w:rFonts w:ascii="Calibri" w:hAnsi="Calibri" w:cs="Calibri"/>
                <w:sz w:val="20"/>
              </w:rPr>
            </w:pPr>
            <w:r w:rsidRPr="007D13BB">
              <w:rPr>
                <w:rFonts w:ascii="Calibri" w:hAnsi="Calibri" w:cs="Calibri"/>
                <w:sz w:val="20"/>
              </w:rPr>
              <w:t xml:space="preserve">ja. </w:t>
            </w:r>
            <w:r w:rsidRPr="007D13BB">
              <w:rPr>
                <w:rStyle w:val="Italic"/>
                <w:rFonts w:ascii="Calibri" w:hAnsi="Calibri" w:cs="Calibri"/>
                <w:sz w:val="20"/>
              </w:rPr>
              <w:t>Ga naar vraag 1.</w:t>
            </w:r>
            <w:r w:rsidRPr="007D13BB">
              <w:rPr>
                <w:rFonts w:ascii="Calibri" w:hAnsi="Calibri" w:cs="Calibri"/>
                <w:sz w:val="20"/>
              </w:rPr>
              <w:t xml:space="preserve"> </w:t>
            </w:r>
          </w:p>
        </w:tc>
      </w:tr>
      <w:tr w:rsidR="006D27F3" w:rsidRPr="007D13BB" w14:paraId="6F2C6489" w14:textId="77777777" w:rsidTr="00821732">
        <w:trPr>
          <w:trHeight w:val="340"/>
        </w:trPr>
        <w:tc>
          <w:tcPr>
            <w:tcW w:w="364" w:type="dxa"/>
            <w:tcBorders>
              <w:right w:val="nil"/>
            </w:tcBorders>
          </w:tcPr>
          <w:p w14:paraId="6F2C6486" w14:textId="77777777" w:rsidR="006D27F3" w:rsidRPr="007D13BB" w:rsidRDefault="006D27F3" w:rsidP="006D27F3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808080"/>
              <w:right w:val="single" w:sz="4" w:space="0" w:color="808080"/>
            </w:tcBorders>
            <w:shd w:val="clear" w:color="000000" w:fill="auto"/>
          </w:tcPr>
          <w:p w14:paraId="6F2C6487" w14:textId="77777777" w:rsidR="006D27F3" w:rsidRPr="007D13BB" w:rsidRDefault="006D27F3" w:rsidP="00821732">
            <w:pPr>
              <w:spacing w:before="40" w:after="0"/>
              <w:rPr>
                <w:rFonts w:ascii="Calibri" w:hAnsi="Calibri" w:cs="Calibri"/>
                <w:sz w:val="18"/>
              </w:rPr>
            </w:pPr>
            <w:r w:rsidRPr="007D13BB">
              <w:rPr>
                <w:rFonts w:ascii="Calibri" w:hAnsi="Calibri" w:cs="Calibri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3BB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476846">
              <w:rPr>
                <w:rFonts w:ascii="Calibri" w:hAnsi="Calibri" w:cs="Calibri"/>
                <w:sz w:val="18"/>
              </w:rPr>
            </w:r>
            <w:r w:rsidR="00476846">
              <w:rPr>
                <w:rFonts w:ascii="Calibri" w:hAnsi="Calibri" w:cs="Calibri"/>
                <w:sz w:val="18"/>
              </w:rPr>
              <w:fldChar w:fldCharType="separate"/>
            </w:r>
            <w:r w:rsidRPr="007D13BB">
              <w:rPr>
                <w:rFonts w:ascii="Calibri" w:hAnsi="Calibri" w:cs="Calibri"/>
                <w:sz w:val="18"/>
              </w:rPr>
              <w:fldChar w:fldCharType="end"/>
            </w:r>
          </w:p>
        </w:tc>
        <w:tc>
          <w:tcPr>
            <w:tcW w:w="6299" w:type="dxa"/>
            <w:tcBorders>
              <w:left w:val="single" w:sz="4" w:space="0" w:color="808080"/>
            </w:tcBorders>
            <w:shd w:val="clear" w:color="000000" w:fill="auto"/>
          </w:tcPr>
          <w:p w14:paraId="6F2C6488" w14:textId="77777777" w:rsidR="006D27F3" w:rsidRPr="007D13BB" w:rsidRDefault="006D27F3" w:rsidP="00821732">
            <w:pPr>
              <w:spacing w:before="0" w:after="0"/>
              <w:rPr>
                <w:rFonts w:ascii="Calibri" w:hAnsi="Calibri" w:cs="Calibri"/>
                <w:sz w:val="20"/>
              </w:rPr>
            </w:pPr>
            <w:r w:rsidRPr="007D13BB">
              <w:rPr>
                <w:rFonts w:ascii="Calibri" w:hAnsi="Calibri" w:cs="Calibri"/>
                <w:sz w:val="20"/>
              </w:rPr>
              <w:t xml:space="preserve">nee. </w:t>
            </w:r>
            <w:r w:rsidRPr="007D13BB">
              <w:rPr>
                <w:rStyle w:val="Italic"/>
                <w:rFonts w:ascii="Calibri" w:hAnsi="Calibri" w:cs="Calibri"/>
                <w:sz w:val="20"/>
              </w:rPr>
              <w:t>Ga naar vraag 1.</w:t>
            </w:r>
          </w:p>
        </w:tc>
      </w:tr>
    </w:tbl>
    <w:p w14:paraId="6F2C648A" w14:textId="77777777" w:rsidR="008366F5" w:rsidRPr="007D13BB" w:rsidRDefault="008366F5" w:rsidP="006F58F4">
      <w:pPr>
        <w:pStyle w:val="BulletText1"/>
        <w:tabs>
          <w:tab w:val="clear" w:pos="193"/>
          <w:tab w:val="clear" w:pos="360"/>
        </w:tabs>
        <w:spacing w:before="160"/>
        <w:ind w:left="425" w:hanging="425"/>
        <w:rPr>
          <w:rFonts w:ascii="FlandersArtSans-Regular" w:hAnsi="FlandersArtSans-Regular"/>
          <w:sz w:val="20"/>
          <w:lang w:val="nl-NL"/>
        </w:rPr>
      </w:pPr>
      <w:r w:rsidRPr="007D13BB">
        <w:rPr>
          <w:rFonts w:ascii="FlandersArtSans-Regular" w:hAnsi="FlandersArtSans-Regular"/>
          <w:sz w:val="20"/>
          <w:lang w:val="nl-NL"/>
        </w:rPr>
        <w:t xml:space="preserve">Als u alle rubrieken en vragen van het formulier hebt aangemaakt, </w:t>
      </w:r>
      <w:r w:rsidR="009E7B86" w:rsidRPr="007D13BB">
        <w:rPr>
          <w:rFonts w:ascii="FlandersArtSans-Regular" w:hAnsi="FlandersArtSans-Regular"/>
          <w:sz w:val="20"/>
          <w:lang w:val="nl-NL"/>
        </w:rPr>
        <w:t xml:space="preserve">maakt u van het formulier één grote tabel door alle </w:t>
      </w:r>
      <w:r w:rsidRPr="007D13BB">
        <w:rPr>
          <w:rFonts w:ascii="FlandersArtSans-Regular" w:hAnsi="FlandersArtSans-Regular"/>
          <w:sz w:val="20"/>
          <w:lang w:val="nl-NL"/>
        </w:rPr>
        <w:t xml:space="preserve">witregels </w:t>
      </w:r>
      <w:r w:rsidR="009E7B86" w:rsidRPr="007D13BB">
        <w:rPr>
          <w:rFonts w:ascii="FlandersArtSans-Regular" w:hAnsi="FlandersArtSans-Regular"/>
          <w:sz w:val="20"/>
          <w:lang w:val="nl-NL"/>
        </w:rPr>
        <w:t xml:space="preserve">tussen de bouwstenen te </w:t>
      </w:r>
      <w:r w:rsidRPr="007D13BB">
        <w:rPr>
          <w:rFonts w:ascii="FlandersArtSans-Regular" w:hAnsi="FlandersArtSans-Regular"/>
          <w:sz w:val="20"/>
          <w:lang w:val="nl-NL"/>
        </w:rPr>
        <w:t>verwijder</w:t>
      </w:r>
      <w:r w:rsidR="009E7B86" w:rsidRPr="007D13BB">
        <w:rPr>
          <w:rFonts w:ascii="FlandersArtSans-Regular" w:hAnsi="FlandersArtSans-Regular"/>
          <w:sz w:val="20"/>
          <w:lang w:val="nl-NL"/>
        </w:rPr>
        <w:t>en</w:t>
      </w:r>
      <w:r w:rsidRPr="007D13BB">
        <w:rPr>
          <w:rFonts w:ascii="FlandersArtSans-Regular" w:hAnsi="FlandersArtSans-Regular"/>
          <w:sz w:val="20"/>
          <w:lang w:val="nl-NL"/>
        </w:rPr>
        <w:t xml:space="preserve">. </w:t>
      </w:r>
      <w:r w:rsidR="004F73B0" w:rsidRPr="007D13BB">
        <w:rPr>
          <w:rFonts w:ascii="FlandersArtSans-Regular" w:hAnsi="FlandersArtSans-Regular"/>
          <w:sz w:val="20"/>
          <w:lang w:val="nl-NL"/>
        </w:rPr>
        <w:t xml:space="preserve">Als u een vraag en het antwoord op dezelfde pagina wilt zetten, kunt u eventueel een harde </w:t>
      </w:r>
      <w:r w:rsidR="0043309F" w:rsidRPr="007D13BB">
        <w:rPr>
          <w:rFonts w:ascii="FlandersArtSans-Regular" w:hAnsi="FlandersArtSans-Regular"/>
          <w:sz w:val="20"/>
          <w:lang w:val="nl-NL"/>
        </w:rPr>
        <w:t xml:space="preserve">witregel (Ctrl + </w:t>
      </w:r>
      <w:r w:rsidR="0043309F" w:rsidRPr="003105C6">
        <w:rPr>
          <w:rFonts w:ascii="FlandersArtSerif-Medium" w:hAnsi="FlandersArtSerif-Medium"/>
          <w:b/>
          <w:sz w:val="20"/>
          <w:lang w:val="nl-NL"/>
        </w:rPr>
        <w:sym w:font="Symbol" w:char="F0BF"/>
      </w:r>
      <w:r w:rsidR="0043309F" w:rsidRPr="007D13BB">
        <w:rPr>
          <w:rFonts w:ascii="FlandersArtSans-Regular" w:hAnsi="FlandersArtSans-Regular"/>
          <w:sz w:val="20"/>
          <w:lang w:val="nl-NL"/>
        </w:rPr>
        <w:t>)</w:t>
      </w:r>
      <w:r w:rsidR="004F73B0" w:rsidRPr="007D13BB">
        <w:rPr>
          <w:rFonts w:ascii="FlandersArtSans-Regular" w:hAnsi="FlandersArtSans-Regular"/>
          <w:sz w:val="20"/>
          <w:lang w:val="nl-NL"/>
        </w:rPr>
        <w:t xml:space="preserve"> boven de vraag zetten. Ook boven een rubriekstitel kunt u een harde </w:t>
      </w:r>
      <w:r w:rsidR="0043309F" w:rsidRPr="007D13BB">
        <w:rPr>
          <w:rFonts w:ascii="FlandersArtSans-Regular" w:hAnsi="FlandersArtSans-Regular"/>
          <w:sz w:val="20"/>
          <w:lang w:val="nl-NL"/>
        </w:rPr>
        <w:t>wi</w:t>
      </w:r>
      <w:r w:rsidR="00D95E24" w:rsidRPr="007D13BB">
        <w:rPr>
          <w:rFonts w:ascii="FlandersArtSans-Regular" w:hAnsi="FlandersArtSans-Regular"/>
          <w:sz w:val="20"/>
          <w:lang w:val="nl-NL"/>
        </w:rPr>
        <w:t>t</w:t>
      </w:r>
      <w:r w:rsidR="0043309F" w:rsidRPr="007D13BB">
        <w:rPr>
          <w:rFonts w:ascii="FlandersArtSans-Regular" w:hAnsi="FlandersArtSans-Regular"/>
          <w:sz w:val="20"/>
          <w:lang w:val="nl-NL"/>
        </w:rPr>
        <w:t>regel</w:t>
      </w:r>
      <w:r w:rsidR="004F73B0" w:rsidRPr="007D13BB">
        <w:rPr>
          <w:rFonts w:ascii="FlandersArtSans-Regular" w:hAnsi="FlandersArtSans-Regular"/>
          <w:sz w:val="20"/>
          <w:lang w:val="nl-NL"/>
        </w:rPr>
        <w:t xml:space="preserve"> zetten om te voorkomen dat die alléén onderaan op een pagina staat</w:t>
      </w:r>
      <w:r w:rsidR="00B610DF" w:rsidRPr="007D13BB">
        <w:rPr>
          <w:rFonts w:ascii="FlandersArtSans-Regular" w:hAnsi="FlandersArtSans-Regular"/>
          <w:sz w:val="20"/>
          <w:lang w:val="nl-NL"/>
        </w:rPr>
        <w:t>.</w:t>
      </w:r>
    </w:p>
    <w:p w14:paraId="6F2C648B" w14:textId="77777777" w:rsidR="008366F5" w:rsidRPr="007D13BB" w:rsidRDefault="008366F5" w:rsidP="006059AE">
      <w:pPr>
        <w:pStyle w:val="BulletText1"/>
        <w:numPr>
          <w:ilvl w:val="0"/>
          <w:numId w:val="0"/>
        </w:numPr>
        <w:tabs>
          <w:tab w:val="clear" w:pos="193"/>
        </w:tabs>
        <w:spacing w:before="100"/>
        <w:ind w:left="426"/>
        <w:rPr>
          <w:rFonts w:ascii="FlandersArtSans-Regular" w:hAnsi="FlandersArtSans-Regular"/>
          <w:sz w:val="20"/>
          <w:lang w:val="nl-NL"/>
        </w:rPr>
      </w:pPr>
      <w:r w:rsidRPr="007D13BB">
        <w:rPr>
          <w:rFonts w:ascii="FlandersArtSans-Regular" w:hAnsi="FlandersArtSans-Regular"/>
          <w:sz w:val="20"/>
          <w:lang w:val="nl-NL"/>
        </w:rPr>
        <w:t>Als u daarmee klaar bent, kunt u bij een formulier met genummerde vragen ook de vragen nummeren en de nummers plaatsen bij de vervolginstructies</w:t>
      </w:r>
      <w:r w:rsidR="00D95E24" w:rsidRPr="007D13BB">
        <w:rPr>
          <w:rFonts w:ascii="FlandersArtSans-Regular" w:hAnsi="FlandersArtSans-Regular"/>
          <w:sz w:val="20"/>
          <w:lang w:val="nl-NL"/>
        </w:rPr>
        <w:t xml:space="preserve"> (</w:t>
      </w:r>
      <w:r w:rsidR="00D95E24" w:rsidRPr="007D13BB">
        <w:rPr>
          <w:rFonts w:ascii="FlandersArtSans-Regular" w:hAnsi="FlandersArtSans-Regular"/>
          <w:i/>
          <w:sz w:val="20"/>
          <w:lang w:val="nl-NL"/>
        </w:rPr>
        <w:t>Ga naar vraag ...</w:t>
      </w:r>
      <w:r w:rsidR="00D95E24" w:rsidRPr="007D13BB">
        <w:rPr>
          <w:rFonts w:ascii="FlandersArtSans-Regular" w:hAnsi="FlandersArtSans-Regular"/>
          <w:sz w:val="20"/>
          <w:lang w:val="nl-NL"/>
        </w:rPr>
        <w:t>)</w:t>
      </w:r>
      <w:r w:rsidRPr="007D13BB">
        <w:rPr>
          <w:rFonts w:ascii="FlandersArtSans-Regular" w:hAnsi="FlandersArtSans-Regular"/>
          <w:sz w:val="20"/>
          <w:lang w:val="nl-NL"/>
        </w:rPr>
        <w:t>.</w:t>
      </w:r>
    </w:p>
    <w:p w14:paraId="6F2C648C" w14:textId="77777777" w:rsidR="004821EC" w:rsidRPr="007D13BB" w:rsidRDefault="008366F5" w:rsidP="00E2327E">
      <w:pPr>
        <w:pStyle w:val="BulletText1"/>
        <w:numPr>
          <w:ilvl w:val="0"/>
          <w:numId w:val="0"/>
        </w:numPr>
        <w:tabs>
          <w:tab w:val="clear" w:pos="193"/>
        </w:tabs>
        <w:spacing w:before="200" w:after="140"/>
        <w:ind w:left="425"/>
        <w:rPr>
          <w:rFonts w:ascii="FlandersArtSerif-Medium" w:hAnsi="FlandersArtSerif-Medium"/>
          <w:sz w:val="20"/>
          <w:lang w:val="nl-NL"/>
        </w:rPr>
      </w:pPr>
      <w:r w:rsidRPr="007D13BB">
        <w:rPr>
          <w:rFonts w:ascii="FlandersArtSerif-Medium" w:hAnsi="FlandersArtSerif-Medium"/>
          <w:sz w:val="20"/>
          <w:lang w:val="nl-NL"/>
        </w:rPr>
        <w:t>Voorbeeld:</w:t>
      </w:r>
    </w:p>
    <w:tbl>
      <w:tblPr>
        <w:tblW w:w="694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0"/>
        <w:gridCol w:w="24"/>
        <w:gridCol w:w="283"/>
        <w:gridCol w:w="6299"/>
      </w:tblGrid>
      <w:tr w:rsidR="004821EC" w:rsidRPr="007D13BB" w14:paraId="6F2C648E" w14:textId="77777777" w:rsidTr="00821732">
        <w:trPr>
          <w:trHeight w:hRule="exact" w:val="340"/>
        </w:trPr>
        <w:tc>
          <w:tcPr>
            <w:tcW w:w="694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F2C648D" w14:textId="77777777" w:rsidR="004821EC" w:rsidRPr="007D13BB" w:rsidRDefault="004821EC" w:rsidP="00821732">
            <w:pPr>
              <w:pStyle w:val="Kop1"/>
              <w:spacing w:before="0" w:after="0"/>
              <w:ind w:left="29"/>
              <w:rPr>
                <w:rFonts w:ascii="Calibri" w:hAnsi="Calibri" w:cs="Calibri"/>
                <w:color w:val="FFFFFF" w:themeColor="background1"/>
              </w:rPr>
            </w:pPr>
          </w:p>
        </w:tc>
      </w:tr>
      <w:tr w:rsidR="004821EC" w:rsidRPr="007D13BB" w14:paraId="6F2C6491" w14:textId="77777777" w:rsidTr="00821732">
        <w:trPr>
          <w:trHeight w:hRule="exact" w:val="397"/>
        </w:trPr>
        <w:tc>
          <w:tcPr>
            <w:tcW w:w="3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F2C648F" w14:textId="77777777" w:rsidR="004821EC" w:rsidRPr="007D13BB" w:rsidRDefault="004821EC" w:rsidP="004821EC">
            <w:pPr>
              <w:pStyle w:val="Kop1"/>
              <w:spacing w:before="0"/>
              <w:jc w:val="right"/>
              <w:rPr>
                <w:rFonts w:cs="Calibri"/>
              </w:rPr>
            </w:pPr>
          </w:p>
        </w:tc>
        <w:tc>
          <w:tcPr>
            <w:tcW w:w="6606" w:type="dxa"/>
            <w:gridSpan w:val="3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7F7F7F" w:themeFill="text1" w:themeFillTint="80"/>
          </w:tcPr>
          <w:p w14:paraId="6F2C6490" w14:textId="77777777" w:rsidR="004821EC" w:rsidRPr="007D13BB" w:rsidRDefault="004821EC" w:rsidP="00821732">
            <w:pPr>
              <w:pStyle w:val="Kop1"/>
              <w:spacing w:before="0" w:after="0"/>
              <w:ind w:left="29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7D13BB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Medicatie</w:t>
            </w:r>
          </w:p>
        </w:tc>
      </w:tr>
      <w:tr w:rsidR="004821EC" w:rsidRPr="007D13BB" w14:paraId="6F2C6493" w14:textId="77777777" w:rsidTr="0082173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none" w:sz="0" w:space="0" w:color="auto"/>
          </w:tblBorders>
        </w:tblPrEx>
        <w:trPr>
          <w:trHeight w:hRule="exact" w:val="227"/>
        </w:trPr>
        <w:tc>
          <w:tcPr>
            <w:tcW w:w="6946" w:type="dxa"/>
            <w:gridSpan w:val="4"/>
            <w:shd w:val="clear" w:color="auto" w:fill="auto"/>
          </w:tcPr>
          <w:p w14:paraId="6F2C6492" w14:textId="77777777" w:rsidR="004821EC" w:rsidRPr="007D13BB" w:rsidRDefault="004821EC" w:rsidP="00821732">
            <w:pPr>
              <w:pStyle w:val="Kop2"/>
              <w:spacing w:before="0" w:after="0"/>
              <w:rPr>
                <w:rFonts w:ascii="Calibri" w:hAnsi="Calibri" w:cs="Calibri"/>
              </w:rPr>
            </w:pPr>
          </w:p>
        </w:tc>
      </w:tr>
      <w:tr w:rsidR="004821EC" w:rsidRPr="007D13BB" w14:paraId="6F2C6496" w14:textId="77777777" w:rsidTr="0082173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none" w:sz="0" w:space="0" w:color="auto"/>
          </w:tblBorders>
        </w:tblPrEx>
        <w:trPr>
          <w:trHeight w:hRule="exact" w:val="397"/>
        </w:trPr>
        <w:tc>
          <w:tcPr>
            <w:tcW w:w="340" w:type="dxa"/>
          </w:tcPr>
          <w:p w14:paraId="6F2C6494" w14:textId="77777777" w:rsidR="004821EC" w:rsidRPr="007D13BB" w:rsidRDefault="004821EC" w:rsidP="004821EC">
            <w:pPr>
              <w:pStyle w:val="Kop2"/>
              <w:spacing w:before="0"/>
              <w:jc w:val="right"/>
              <w:rPr>
                <w:rFonts w:cs="Calibri"/>
              </w:rPr>
            </w:pPr>
          </w:p>
        </w:tc>
        <w:tc>
          <w:tcPr>
            <w:tcW w:w="6606" w:type="dxa"/>
            <w:gridSpan w:val="3"/>
            <w:shd w:val="solid" w:color="BFBFBF" w:themeColor="background1" w:themeShade="BF" w:fill="auto"/>
          </w:tcPr>
          <w:p w14:paraId="6F2C6495" w14:textId="77777777" w:rsidR="004821EC" w:rsidRPr="007D13BB" w:rsidRDefault="004821EC" w:rsidP="00821732">
            <w:pPr>
              <w:pStyle w:val="Kop2"/>
              <w:spacing w:before="0" w:after="0"/>
              <w:ind w:left="28"/>
              <w:rPr>
                <w:rFonts w:ascii="Calibri" w:hAnsi="Calibri" w:cs="Calibri"/>
                <w:sz w:val="24"/>
                <w:szCs w:val="24"/>
              </w:rPr>
            </w:pPr>
            <w:r w:rsidRPr="007D13BB">
              <w:rPr>
                <w:rFonts w:ascii="Calibri" w:hAnsi="Calibri" w:cs="Calibri"/>
                <w:sz w:val="24"/>
                <w:szCs w:val="24"/>
              </w:rPr>
              <w:t>Medicamenteuze behandeling</w:t>
            </w:r>
          </w:p>
        </w:tc>
      </w:tr>
      <w:tr w:rsidR="004821EC" w:rsidRPr="007D13BB" w14:paraId="6F2C6498" w14:textId="77777777" w:rsidTr="0082173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none" w:sz="0" w:space="0" w:color="auto"/>
          </w:tblBorders>
          <w:tblCellMar>
            <w:top w:w="0" w:type="dxa"/>
            <w:left w:w="70" w:type="dxa"/>
            <w:right w:w="70" w:type="dxa"/>
          </w:tblCellMar>
        </w:tblPrEx>
        <w:trPr>
          <w:trHeight w:hRule="exact" w:val="113"/>
        </w:trPr>
        <w:tc>
          <w:tcPr>
            <w:tcW w:w="6946" w:type="dxa"/>
            <w:gridSpan w:val="4"/>
          </w:tcPr>
          <w:p w14:paraId="6F2C6497" w14:textId="77777777" w:rsidR="004821EC" w:rsidRPr="007D13BB" w:rsidRDefault="004821EC" w:rsidP="00821732">
            <w:pPr>
              <w:spacing w:before="0" w:after="0"/>
              <w:rPr>
                <w:rFonts w:ascii="Calibri" w:hAnsi="Calibri" w:cs="Calibri"/>
              </w:rPr>
            </w:pPr>
          </w:p>
        </w:tc>
      </w:tr>
      <w:tr w:rsidR="004821EC" w:rsidRPr="007D13BB" w14:paraId="6F2C649B" w14:textId="77777777" w:rsidTr="0082173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none" w:sz="0" w:space="0" w:color="auto"/>
          </w:tblBorders>
          <w:tblCellMar>
            <w:top w:w="0" w:type="dxa"/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364" w:type="dxa"/>
            <w:gridSpan w:val="2"/>
            <w:tcBorders>
              <w:right w:val="nil"/>
            </w:tcBorders>
          </w:tcPr>
          <w:p w14:paraId="6F2C6499" w14:textId="77777777" w:rsidR="004821EC" w:rsidRPr="007D13BB" w:rsidRDefault="004821EC" w:rsidP="00821732">
            <w:pPr>
              <w:spacing w:before="0" w:after="0"/>
              <w:jc w:val="right"/>
              <w:rPr>
                <w:rFonts w:ascii="Calibri" w:hAnsi="Calibri" w:cs="Calibri"/>
                <w:b/>
                <w:sz w:val="20"/>
              </w:rPr>
            </w:pPr>
            <w:r w:rsidRPr="007D13BB">
              <w:rPr>
                <w:rFonts w:ascii="Calibri" w:hAnsi="Calibri" w:cs="Calibri"/>
                <w:b/>
                <w:sz w:val="20"/>
              </w:rPr>
              <w:t>1</w:t>
            </w:r>
          </w:p>
        </w:tc>
        <w:tc>
          <w:tcPr>
            <w:tcW w:w="6582" w:type="dxa"/>
            <w:gridSpan w:val="2"/>
            <w:tcBorders>
              <w:left w:val="single" w:sz="4" w:space="0" w:color="808080"/>
            </w:tcBorders>
            <w:shd w:val="clear" w:color="000000" w:fill="auto"/>
          </w:tcPr>
          <w:p w14:paraId="6F2C649A" w14:textId="77777777" w:rsidR="004821EC" w:rsidRPr="007D13BB" w:rsidRDefault="004821EC" w:rsidP="00821732">
            <w:pPr>
              <w:pStyle w:val="Kop3"/>
              <w:spacing w:before="0" w:after="0"/>
              <w:rPr>
                <w:rFonts w:ascii="Calibri" w:hAnsi="Calibri" w:cs="Calibri"/>
                <w:sz w:val="20"/>
              </w:rPr>
            </w:pPr>
            <w:r w:rsidRPr="007D13BB">
              <w:rPr>
                <w:rFonts w:ascii="Calibri" w:hAnsi="Calibri" w:cs="Calibri"/>
                <w:sz w:val="20"/>
              </w:rPr>
              <w:t>Heeft de patiënt een medicamenteuze behandeling gekregen?</w:t>
            </w:r>
          </w:p>
        </w:tc>
      </w:tr>
      <w:tr w:rsidR="004821EC" w:rsidRPr="007D13BB" w14:paraId="6F2C649F" w14:textId="77777777" w:rsidTr="0082173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none" w:sz="0" w:space="0" w:color="auto"/>
          </w:tblBorders>
          <w:tblCellMar>
            <w:top w:w="0" w:type="dxa"/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364" w:type="dxa"/>
            <w:gridSpan w:val="2"/>
            <w:tcBorders>
              <w:right w:val="nil"/>
            </w:tcBorders>
          </w:tcPr>
          <w:p w14:paraId="6F2C649C" w14:textId="77777777" w:rsidR="004821EC" w:rsidRPr="007D13BB" w:rsidRDefault="004821EC" w:rsidP="00821732">
            <w:pPr>
              <w:spacing w:before="0" w:after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808080"/>
              <w:right w:val="single" w:sz="4" w:space="0" w:color="808080"/>
            </w:tcBorders>
            <w:shd w:val="clear" w:color="000000" w:fill="auto"/>
          </w:tcPr>
          <w:p w14:paraId="6F2C649D" w14:textId="77777777" w:rsidR="004821EC" w:rsidRPr="007D13BB" w:rsidRDefault="004821EC" w:rsidP="002652B9">
            <w:pPr>
              <w:spacing w:before="40" w:after="0"/>
              <w:rPr>
                <w:rFonts w:ascii="Calibri" w:hAnsi="Calibri" w:cs="Calibri"/>
                <w:sz w:val="18"/>
              </w:rPr>
            </w:pPr>
            <w:r w:rsidRPr="007D13BB">
              <w:rPr>
                <w:rFonts w:ascii="Calibri" w:hAnsi="Calibri" w:cs="Calibri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3BB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476846">
              <w:rPr>
                <w:rFonts w:ascii="Calibri" w:hAnsi="Calibri" w:cs="Calibri"/>
                <w:sz w:val="18"/>
              </w:rPr>
            </w:r>
            <w:r w:rsidR="00476846">
              <w:rPr>
                <w:rFonts w:ascii="Calibri" w:hAnsi="Calibri" w:cs="Calibri"/>
                <w:sz w:val="18"/>
              </w:rPr>
              <w:fldChar w:fldCharType="separate"/>
            </w:r>
            <w:r w:rsidRPr="007D13BB">
              <w:rPr>
                <w:rFonts w:ascii="Calibri" w:hAnsi="Calibri" w:cs="Calibri"/>
                <w:sz w:val="18"/>
              </w:rPr>
              <w:fldChar w:fldCharType="end"/>
            </w:r>
          </w:p>
        </w:tc>
        <w:tc>
          <w:tcPr>
            <w:tcW w:w="6299" w:type="dxa"/>
            <w:tcBorders>
              <w:left w:val="single" w:sz="4" w:space="0" w:color="808080"/>
            </w:tcBorders>
            <w:shd w:val="clear" w:color="000000" w:fill="auto"/>
          </w:tcPr>
          <w:p w14:paraId="6F2C649E" w14:textId="77777777" w:rsidR="004821EC" w:rsidRPr="007D13BB" w:rsidRDefault="004821EC" w:rsidP="00821732">
            <w:pPr>
              <w:spacing w:before="0" w:after="0"/>
              <w:rPr>
                <w:rFonts w:ascii="Calibri" w:hAnsi="Calibri" w:cs="Calibri"/>
                <w:sz w:val="20"/>
              </w:rPr>
            </w:pPr>
            <w:r w:rsidRPr="007D13BB">
              <w:rPr>
                <w:rFonts w:ascii="Calibri" w:hAnsi="Calibri" w:cs="Calibri"/>
                <w:sz w:val="20"/>
              </w:rPr>
              <w:t xml:space="preserve">ja. </w:t>
            </w:r>
            <w:r w:rsidRPr="007D13BB">
              <w:rPr>
                <w:rStyle w:val="Italic"/>
                <w:rFonts w:ascii="Calibri" w:hAnsi="Calibri" w:cs="Calibri"/>
                <w:sz w:val="20"/>
              </w:rPr>
              <w:t>Ga naar vraag 2.</w:t>
            </w:r>
            <w:r w:rsidRPr="007D13BB">
              <w:rPr>
                <w:rFonts w:ascii="Calibri" w:hAnsi="Calibri" w:cs="Calibri"/>
                <w:sz w:val="20"/>
              </w:rPr>
              <w:t xml:space="preserve"> </w:t>
            </w:r>
          </w:p>
        </w:tc>
      </w:tr>
      <w:tr w:rsidR="004821EC" w:rsidRPr="007D13BB" w14:paraId="6F2C64A3" w14:textId="77777777" w:rsidTr="0082173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none" w:sz="0" w:space="0" w:color="auto"/>
          </w:tblBorders>
          <w:tblCellMar>
            <w:top w:w="0" w:type="dxa"/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364" w:type="dxa"/>
            <w:gridSpan w:val="2"/>
            <w:tcBorders>
              <w:right w:val="nil"/>
            </w:tcBorders>
          </w:tcPr>
          <w:p w14:paraId="6F2C64A0" w14:textId="77777777" w:rsidR="004821EC" w:rsidRPr="007D13BB" w:rsidRDefault="004821EC" w:rsidP="00821732">
            <w:pPr>
              <w:spacing w:before="0" w:after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808080"/>
              <w:right w:val="single" w:sz="4" w:space="0" w:color="808080"/>
            </w:tcBorders>
            <w:shd w:val="clear" w:color="000000" w:fill="auto"/>
          </w:tcPr>
          <w:p w14:paraId="6F2C64A1" w14:textId="77777777" w:rsidR="004821EC" w:rsidRPr="007D13BB" w:rsidRDefault="004821EC" w:rsidP="002652B9">
            <w:pPr>
              <w:spacing w:before="40" w:after="0"/>
              <w:rPr>
                <w:rFonts w:ascii="Calibri" w:hAnsi="Calibri" w:cs="Calibri"/>
                <w:sz w:val="18"/>
              </w:rPr>
            </w:pPr>
            <w:r w:rsidRPr="007D13BB">
              <w:rPr>
                <w:rFonts w:ascii="Calibri" w:hAnsi="Calibri" w:cs="Calibri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3BB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476846">
              <w:rPr>
                <w:rFonts w:ascii="Calibri" w:hAnsi="Calibri" w:cs="Calibri"/>
                <w:sz w:val="18"/>
              </w:rPr>
            </w:r>
            <w:r w:rsidR="00476846">
              <w:rPr>
                <w:rFonts w:ascii="Calibri" w:hAnsi="Calibri" w:cs="Calibri"/>
                <w:sz w:val="18"/>
              </w:rPr>
              <w:fldChar w:fldCharType="separate"/>
            </w:r>
            <w:r w:rsidRPr="007D13BB">
              <w:rPr>
                <w:rFonts w:ascii="Calibri" w:hAnsi="Calibri" w:cs="Calibri"/>
                <w:sz w:val="18"/>
              </w:rPr>
              <w:fldChar w:fldCharType="end"/>
            </w:r>
          </w:p>
        </w:tc>
        <w:tc>
          <w:tcPr>
            <w:tcW w:w="6299" w:type="dxa"/>
            <w:tcBorders>
              <w:left w:val="single" w:sz="4" w:space="0" w:color="808080"/>
            </w:tcBorders>
            <w:shd w:val="clear" w:color="000000" w:fill="auto"/>
          </w:tcPr>
          <w:p w14:paraId="6F2C64A2" w14:textId="77777777" w:rsidR="004821EC" w:rsidRPr="007D13BB" w:rsidRDefault="004821EC" w:rsidP="00821732">
            <w:pPr>
              <w:spacing w:before="0" w:after="0"/>
              <w:rPr>
                <w:rFonts w:ascii="Calibri" w:hAnsi="Calibri" w:cs="Calibri"/>
                <w:sz w:val="20"/>
              </w:rPr>
            </w:pPr>
            <w:r w:rsidRPr="007D13BB">
              <w:rPr>
                <w:rFonts w:ascii="Calibri" w:hAnsi="Calibri" w:cs="Calibri"/>
                <w:sz w:val="20"/>
              </w:rPr>
              <w:t xml:space="preserve">nee. </w:t>
            </w:r>
            <w:r w:rsidRPr="007D13BB">
              <w:rPr>
                <w:rStyle w:val="Italic"/>
                <w:rFonts w:ascii="Calibri" w:hAnsi="Calibri" w:cs="Calibri"/>
                <w:sz w:val="20"/>
              </w:rPr>
              <w:t>Ga naar vraag 9.</w:t>
            </w:r>
          </w:p>
        </w:tc>
      </w:tr>
      <w:tr w:rsidR="004821EC" w:rsidRPr="007D13BB" w14:paraId="6F2C64A5" w14:textId="77777777" w:rsidTr="0082173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none" w:sz="0" w:space="0" w:color="auto"/>
          </w:tblBorders>
        </w:tblPrEx>
        <w:trPr>
          <w:trHeight w:hRule="exact" w:val="227"/>
        </w:trPr>
        <w:tc>
          <w:tcPr>
            <w:tcW w:w="6946" w:type="dxa"/>
            <w:gridSpan w:val="4"/>
            <w:shd w:val="clear" w:color="auto" w:fill="auto"/>
          </w:tcPr>
          <w:p w14:paraId="6F2C64A4" w14:textId="77777777" w:rsidR="004821EC" w:rsidRPr="007D13BB" w:rsidRDefault="004821EC" w:rsidP="00821732">
            <w:pPr>
              <w:pStyle w:val="Kop2"/>
              <w:spacing w:before="0" w:after="0"/>
              <w:rPr>
                <w:rFonts w:ascii="Calibri" w:hAnsi="Calibri" w:cs="Calibri"/>
              </w:rPr>
            </w:pPr>
          </w:p>
        </w:tc>
      </w:tr>
      <w:tr w:rsidR="004821EC" w:rsidRPr="007D13BB" w14:paraId="6F2C64A8" w14:textId="77777777" w:rsidTr="0082173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none" w:sz="0" w:space="0" w:color="auto"/>
          </w:tblBorders>
        </w:tblPrEx>
        <w:trPr>
          <w:trHeight w:hRule="exact" w:val="397"/>
        </w:trPr>
        <w:tc>
          <w:tcPr>
            <w:tcW w:w="340" w:type="dxa"/>
          </w:tcPr>
          <w:p w14:paraId="6F2C64A6" w14:textId="77777777" w:rsidR="004821EC" w:rsidRPr="007D13BB" w:rsidRDefault="004821EC" w:rsidP="00821732">
            <w:pPr>
              <w:pStyle w:val="Kop2"/>
              <w:spacing w:before="0" w:after="0"/>
              <w:jc w:val="right"/>
              <w:rPr>
                <w:rFonts w:cs="Calibri"/>
              </w:rPr>
            </w:pPr>
          </w:p>
        </w:tc>
        <w:tc>
          <w:tcPr>
            <w:tcW w:w="6606" w:type="dxa"/>
            <w:gridSpan w:val="3"/>
            <w:shd w:val="solid" w:color="BFBFBF" w:themeColor="background1" w:themeShade="BF" w:fill="auto"/>
          </w:tcPr>
          <w:p w14:paraId="6F2C64A7" w14:textId="77777777" w:rsidR="004821EC" w:rsidRPr="007D13BB" w:rsidRDefault="004821EC" w:rsidP="00821732">
            <w:pPr>
              <w:pStyle w:val="Kop2"/>
              <w:spacing w:before="0" w:after="0"/>
              <w:ind w:left="29"/>
              <w:rPr>
                <w:rFonts w:ascii="Calibri" w:hAnsi="Calibri" w:cs="Calibri"/>
                <w:sz w:val="24"/>
                <w:szCs w:val="24"/>
              </w:rPr>
            </w:pPr>
            <w:r w:rsidRPr="007D13BB">
              <w:rPr>
                <w:rFonts w:ascii="Calibri" w:hAnsi="Calibri" w:cs="Calibri"/>
                <w:sz w:val="24"/>
                <w:szCs w:val="24"/>
              </w:rPr>
              <w:t>Soort medicijnen</w:t>
            </w:r>
          </w:p>
        </w:tc>
      </w:tr>
      <w:tr w:rsidR="004821EC" w:rsidRPr="007D13BB" w14:paraId="6F2C64AA" w14:textId="77777777" w:rsidTr="0082173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none" w:sz="0" w:space="0" w:color="auto"/>
          </w:tblBorders>
          <w:tblCellMar>
            <w:top w:w="0" w:type="dxa"/>
            <w:left w:w="70" w:type="dxa"/>
            <w:right w:w="70" w:type="dxa"/>
          </w:tblCellMar>
        </w:tblPrEx>
        <w:trPr>
          <w:trHeight w:hRule="exact" w:val="113"/>
        </w:trPr>
        <w:tc>
          <w:tcPr>
            <w:tcW w:w="6946" w:type="dxa"/>
            <w:gridSpan w:val="4"/>
          </w:tcPr>
          <w:p w14:paraId="6F2C64A9" w14:textId="77777777" w:rsidR="004821EC" w:rsidRPr="007D13BB" w:rsidRDefault="004821EC" w:rsidP="00821732">
            <w:pPr>
              <w:spacing w:before="0" w:after="0"/>
              <w:rPr>
                <w:rFonts w:ascii="Calibri" w:hAnsi="Calibri" w:cs="Calibri"/>
              </w:rPr>
            </w:pPr>
          </w:p>
        </w:tc>
      </w:tr>
      <w:tr w:rsidR="004821EC" w:rsidRPr="007D13BB" w14:paraId="6F2C64AD" w14:textId="77777777" w:rsidTr="0082173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none" w:sz="0" w:space="0" w:color="auto"/>
          </w:tblBorders>
          <w:tblCellMar>
            <w:top w:w="0" w:type="dxa"/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364" w:type="dxa"/>
            <w:gridSpan w:val="2"/>
            <w:tcBorders>
              <w:right w:val="nil"/>
            </w:tcBorders>
          </w:tcPr>
          <w:p w14:paraId="6F2C64AB" w14:textId="77777777" w:rsidR="004821EC" w:rsidRPr="007D13BB" w:rsidRDefault="004821EC" w:rsidP="00821732">
            <w:pPr>
              <w:spacing w:before="0" w:after="0"/>
              <w:jc w:val="right"/>
              <w:rPr>
                <w:rFonts w:ascii="Calibri" w:hAnsi="Calibri" w:cs="Calibri"/>
                <w:b/>
                <w:sz w:val="20"/>
              </w:rPr>
            </w:pPr>
            <w:r w:rsidRPr="007D13BB">
              <w:rPr>
                <w:rFonts w:ascii="Calibri" w:hAnsi="Calibri" w:cs="Calibri"/>
                <w:b/>
                <w:sz w:val="20"/>
              </w:rPr>
              <w:t>2</w:t>
            </w:r>
          </w:p>
        </w:tc>
        <w:tc>
          <w:tcPr>
            <w:tcW w:w="6582" w:type="dxa"/>
            <w:gridSpan w:val="2"/>
            <w:tcBorders>
              <w:left w:val="single" w:sz="4" w:space="0" w:color="808080"/>
            </w:tcBorders>
            <w:shd w:val="clear" w:color="000000" w:fill="auto"/>
          </w:tcPr>
          <w:p w14:paraId="6F2C64AC" w14:textId="77777777" w:rsidR="004821EC" w:rsidRPr="007D13BB" w:rsidRDefault="004821EC" w:rsidP="00821732">
            <w:pPr>
              <w:pStyle w:val="Kop3"/>
              <w:spacing w:before="0" w:after="0"/>
              <w:rPr>
                <w:rFonts w:ascii="Calibri" w:hAnsi="Calibri" w:cs="Calibri"/>
                <w:sz w:val="20"/>
              </w:rPr>
            </w:pPr>
            <w:r w:rsidRPr="007D13BB">
              <w:rPr>
                <w:rFonts w:ascii="Calibri" w:hAnsi="Calibri" w:cs="Calibri"/>
                <w:sz w:val="20"/>
              </w:rPr>
              <w:t>Welke eerstelijnstuberculostatica kreeg de patiënt toegediend?</w:t>
            </w:r>
          </w:p>
        </w:tc>
      </w:tr>
      <w:tr w:rsidR="004821EC" w:rsidRPr="007D13BB" w14:paraId="6F2C64B1" w14:textId="77777777" w:rsidTr="0082173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none" w:sz="0" w:space="0" w:color="auto"/>
          </w:tblBorders>
          <w:tblCellMar>
            <w:top w:w="0" w:type="dxa"/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364" w:type="dxa"/>
            <w:gridSpan w:val="2"/>
            <w:tcBorders>
              <w:right w:val="single" w:sz="4" w:space="0" w:color="808080"/>
            </w:tcBorders>
          </w:tcPr>
          <w:p w14:paraId="6F2C64AE" w14:textId="77777777" w:rsidR="004821EC" w:rsidRPr="007D13BB" w:rsidRDefault="004821EC" w:rsidP="00821732">
            <w:pPr>
              <w:spacing w:before="0" w:after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808080"/>
            </w:tcBorders>
            <w:shd w:val="clear" w:color="000000" w:fill="auto"/>
          </w:tcPr>
          <w:p w14:paraId="6F2C64AF" w14:textId="77777777" w:rsidR="004821EC" w:rsidRPr="007D13BB" w:rsidRDefault="004821EC" w:rsidP="002652B9">
            <w:pPr>
              <w:spacing w:before="40" w:after="0"/>
              <w:rPr>
                <w:rFonts w:ascii="Calibri" w:hAnsi="Calibri" w:cs="Calibri"/>
                <w:sz w:val="18"/>
              </w:rPr>
            </w:pPr>
            <w:r w:rsidRPr="007D13BB">
              <w:rPr>
                <w:rFonts w:ascii="Calibri" w:hAnsi="Calibri" w:cs="Calibri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3BB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476846">
              <w:rPr>
                <w:rFonts w:ascii="Calibri" w:hAnsi="Calibri" w:cs="Calibri"/>
                <w:sz w:val="18"/>
              </w:rPr>
            </w:r>
            <w:r w:rsidR="00476846">
              <w:rPr>
                <w:rFonts w:ascii="Calibri" w:hAnsi="Calibri" w:cs="Calibri"/>
                <w:sz w:val="18"/>
              </w:rPr>
              <w:fldChar w:fldCharType="separate"/>
            </w:r>
            <w:r w:rsidRPr="007D13BB">
              <w:rPr>
                <w:rFonts w:ascii="Calibri" w:hAnsi="Calibri" w:cs="Calibri"/>
                <w:sz w:val="18"/>
              </w:rPr>
              <w:fldChar w:fldCharType="end"/>
            </w:r>
          </w:p>
        </w:tc>
        <w:tc>
          <w:tcPr>
            <w:tcW w:w="6299" w:type="dxa"/>
            <w:tcBorders>
              <w:left w:val="nil"/>
            </w:tcBorders>
            <w:shd w:val="clear" w:color="000000" w:fill="auto"/>
          </w:tcPr>
          <w:p w14:paraId="6F2C64B0" w14:textId="77777777" w:rsidR="004821EC" w:rsidRPr="007D13BB" w:rsidRDefault="004821EC" w:rsidP="00821732">
            <w:pPr>
              <w:spacing w:before="0" w:after="0"/>
              <w:rPr>
                <w:rFonts w:ascii="Calibri" w:hAnsi="Calibri" w:cs="Calibri"/>
                <w:sz w:val="20"/>
              </w:rPr>
            </w:pPr>
            <w:r w:rsidRPr="007D13BB">
              <w:rPr>
                <w:rFonts w:ascii="Calibri" w:hAnsi="Calibri" w:cs="Calibri"/>
                <w:sz w:val="20"/>
              </w:rPr>
              <w:t xml:space="preserve">isonazide </w:t>
            </w:r>
          </w:p>
        </w:tc>
      </w:tr>
      <w:tr w:rsidR="004821EC" w:rsidRPr="007D13BB" w14:paraId="6F2C64B5" w14:textId="77777777" w:rsidTr="0082173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none" w:sz="0" w:space="0" w:color="auto"/>
          </w:tblBorders>
          <w:tblCellMar>
            <w:top w:w="0" w:type="dxa"/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364" w:type="dxa"/>
            <w:gridSpan w:val="2"/>
            <w:tcBorders>
              <w:right w:val="single" w:sz="4" w:space="0" w:color="808080"/>
            </w:tcBorders>
          </w:tcPr>
          <w:p w14:paraId="6F2C64B2" w14:textId="77777777" w:rsidR="004821EC" w:rsidRPr="007D13BB" w:rsidRDefault="004821EC" w:rsidP="00821732">
            <w:pPr>
              <w:spacing w:before="0" w:after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808080"/>
            </w:tcBorders>
            <w:shd w:val="clear" w:color="000000" w:fill="auto"/>
          </w:tcPr>
          <w:p w14:paraId="6F2C64B3" w14:textId="77777777" w:rsidR="004821EC" w:rsidRPr="007D13BB" w:rsidRDefault="004821EC" w:rsidP="002652B9">
            <w:pPr>
              <w:spacing w:before="40" w:after="0"/>
              <w:rPr>
                <w:rFonts w:ascii="Calibri" w:hAnsi="Calibri" w:cs="Calibri"/>
                <w:sz w:val="18"/>
              </w:rPr>
            </w:pPr>
            <w:r w:rsidRPr="007D13BB">
              <w:rPr>
                <w:rFonts w:ascii="Calibri" w:hAnsi="Calibri" w:cs="Calibri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3BB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476846">
              <w:rPr>
                <w:rFonts w:ascii="Calibri" w:hAnsi="Calibri" w:cs="Calibri"/>
                <w:sz w:val="18"/>
              </w:rPr>
            </w:r>
            <w:r w:rsidR="00476846">
              <w:rPr>
                <w:rFonts w:ascii="Calibri" w:hAnsi="Calibri" w:cs="Calibri"/>
                <w:sz w:val="18"/>
              </w:rPr>
              <w:fldChar w:fldCharType="separate"/>
            </w:r>
            <w:r w:rsidRPr="007D13BB">
              <w:rPr>
                <w:rFonts w:ascii="Calibri" w:hAnsi="Calibri" w:cs="Calibri"/>
                <w:sz w:val="18"/>
              </w:rPr>
              <w:fldChar w:fldCharType="end"/>
            </w:r>
          </w:p>
        </w:tc>
        <w:tc>
          <w:tcPr>
            <w:tcW w:w="6299" w:type="dxa"/>
            <w:tcBorders>
              <w:left w:val="nil"/>
            </w:tcBorders>
            <w:shd w:val="clear" w:color="000000" w:fill="auto"/>
          </w:tcPr>
          <w:p w14:paraId="6F2C64B4" w14:textId="77777777" w:rsidR="004821EC" w:rsidRPr="007D13BB" w:rsidRDefault="004821EC" w:rsidP="00821732">
            <w:pPr>
              <w:spacing w:before="0" w:after="0"/>
              <w:rPr>
                <w:rFonts w:ascii="Calibri" w:hAnsi="Calibri" w:cs="Calibri"/>
                <w:sz w:val="20"/>
              </w:rPr>
            </w:pPr>
            <w:r w:rsidRPr="007D13BB">
              <w:rPr>
                <w:rFonts w:ascii="Calibri" w:hAnsi="Calibri" w:cs="Calibri"/>
                <w:sz w:val="20"/>
              </w:rPr>
              <w:t xml:space="preserve">rifampicine </w:t>
            </w:r>
          </w:p>
        </w:tc>
      </w:tr>
      <w:tr w:rsidR="004821EC" w:rsidRPr="007D13BB" w14:paraId="6F2C64B9" w14:textId="77777777" w:rsidTr="0082173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none" w:sz="0" w:space="0" w:color="auto"/>
          </w:tblBorders>
          <w:tblCellMar>
            <w:top w:w="0" w:type="dxa"/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364" w:type="dxa"/>
            <w:gridSpan w:val="2"/>
            <w:tcBorders>
              <w:right w:val="single" w:sz="4" w:space="0" w:color="808080"/>
            </w:tcBorders>
          </w:tcPr>
          <w:p w14:paraId="6F2C64B6" w14:textId="77777777" w:rsidR="004821EC" w:rsidRPr="007D13BB" w:rsidRDefault="004821EC" w:rsidP="00821732">
            <w:pPr>
              <w:spacing w:before="0" w:after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808080"/>
            </w:tcBorders>
            <w:shd w:val="clear" w:color="000000" w:fill="auto"/>
          </w:tcPr>
          <w:p w14:paraId="6F2C64B7" w14:textId="77777777" w:rsidR="004821EC" w:rsidRPr="007D13BB" w:rsidRDefault="004821EC" w:rsidP="002652B9">
            <w:pPr>
              <w:spacing w:before="40" w:after="0"/>
              <w:rPr>
                <w:rFonts w:ascii="Calibri" w:hAnsi="Calibri" w:cs="Calibri"/>
                <w:sz w:val="18"/>
              </w:rPr>
            </w:pPr>
            <w:r w:rsidRPr="007D13BB">
              <w:rPr>
                <w:rFonts w:ascii="Calibri" w:hAnsi="Calibri" w:cs="Calibri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3BB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476846">
              <w:rPr>
                <w:rFonts w:ascii="Calibri" w:hAnsi="Calibri" w:cs="Calibri"/>
                <w:sz w:val="18"/>
              </w:rPr>
            </w:r>
            <w:r w:rsidR="00476846">
              <w:rPr>
                <w:rFonts w:ascii="Calibri" w:hAnsi="Calibri" w:cs="Calibri"/>
                <w:sz w:val="18"/>
              </w:rPr>
              <w:fldChar w:fldCharType="separate"/>
            </w:r>
            <w:r w:rsidRPr="007D13BB">
              <w:rPr>
                <w:rFonts w:ascii="Calibri" w:hAnsi="Calibri" w:cs="Calibri"/>
                <w:sz w:val="18"/>
              </w:rPr>
              <w:fldChar w:fldCharType="end"/>
            </w:r>
          </w:p>
        </w:tc>
        <w:tc>
          <w:tcPr>
            <w:tcW w:w="6299" w:type="dxa"/>
            <w:tcBorders>
              <w:left w:val="nil"/>
            </w:tcBorders>
            <w:shd w:val="clear" w:color="000000" w:fill="auto"/>
          </w:tcPr>
          <w:p w14:paraId="6F2C64B8" w14:textId="77777777" w:rsidR="004821EC" w:rsidRPr="007D13BB" w:rsidRDefault="004821EC" w:rsidP="00821732">
            <w:pPr>
              <w:spacing w:before="0" w:after="0"/>
              <w:rPr>
                <w:rFonts w:ascii="Calibri" w:hAnsi="Calibri" w:cs="Calibri"/>
                <w:sz w:val="20"/>
              </w:rPr>
            </w:pPr>
            <w:r w:rsidRPr="007D13BB">
              <w:rPr>
                <w:rFonts w:ascii="Calibri" w:hAnsi="Calibri" w:cs="Calibri"/>
                <w:sz w:val="20"/>
              </w:rPr>
              <w:t xml:space="preserve">pyrazinamide </w:t>
            </w:r>
          </w:p>
        </w:tc>
      </w:tr>
      <w:tr w:rsidR="004821EC" w:rsidRPr="007D13BB" w14:paraId="6F2C64BD" w14:textId="77777777" w:rsidTr="0082173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none" w:sz="0" w:space="0" w:color="auto"/>
          </w:tblBorders>
          <w:tblCellMar>
            <w:top w:w="0" w:type="dxa"/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364" w:type="dxa"/>
            <w:gridSpan w:val="2"/>
            <w:tcBorders>
              <w:right w:val="single" w:sz="4" w:space="0" w:color="808080"/>
            </w:tcBorders>
          </w:tcPr>
          <w:p w14:paraId="6F2C64BA" w14:textId="77777777" w:rsidR="004821EC" w:rsidRPr="007D13BB" w:rsidRDefault="004821EC" w:rsidP="00821732">
            <w:pPr>
              <w:spacing w:before="0" w:after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808080"/>
            </w:tcBorders>
            <w:shd w:val="clear" w:color="000000" w:fill="auto"/>
          </w:tcPr>
          <w:p w14:paraId="6F2C64BB" w14:textId="77777777" w:rsidR="004821EC" w:rsidRPr="007D13BB" w:rsidRDefault="004821EC" w:rsidP="002652B9">
            <w:pPr>
              <w:spacing w:before="40" w:after="0"/>
              <w:rPr>
                <w:rFonts w:ascii="Calibri" w:hAnsi="Calibri" w:cs="Calibri"/>
                <w:sz w:val="18"/>
              </w:rPr>
            </w:pPr>
            <w:r w:rsidRPr="007D13BB">
              <w:rPr>
                <w:rFonts w:ascii="Calibri" w:hAnsi="Calibri" w:cs="Calibri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3BB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476846">
              <w:rPr>
                <w:rFonts w:ascii="Calibri" w:hAnsi="Calibri" w:cs="Calibri"/>
                <w:sz w:val="18"/>
              </w:rPr>
            </w:r>
            <w:r w:rsidR="00476846">
              <w:rPr>
                <w:rFonts w:ascii="Calibri" w:hAnsi="Calibri" w:cs="Calibri"/>
                <w:sz w:val="18"/>
              </w:rPr>
              <w:fldChar w:fldCharType="separate"/>
            </w:r>
            <w:r w:rsidRPr="007D13BB">
              <w:rPr>
                <w:rFonts w:ascii="Calibri" w:hAnsi="Calibri" w:cs="Calibri"/>
                <w:sz w:val="18"/>
              </w:rPr>
              <w:fldChar w:fldCharType="end"/>
            </w:r>
          </w:p>
        </w:tc>
        <w:tc>
          <w:tcPr>
            <w:tcW w:w="6299" w:type="dxa"/>
            <w:tcBorders>
              <w:left w:val="nil"/>
            </w:tcBorders>
            <w:shd w:val="clear" w:color="000000" w:fill="auto"/>
          </w:tcPr>
          <w:p w14:paraId="6F2C64BC" w14:textId="77777777" w:rsidR="004821EC" w:rsidRPr="007D13BB" w:rsidRDefault="004821EC" w:rsidP="00821732">
            <w:pPr>
              <w:spacing w:before="0" w:after="0"/>
              <w:rPr>
                <w:rFonts w:ascii="Calibri" w:hAnsi="Calibri" w:cs="Calibri"/>
                <w:sz w:val="20"/>
              </w:rPr>
            </w:pPr>
            <w:r w:rsidRPr="007D13BB">
              <w:rPr>
                <w:rFonts w:ascii="Calibri" w:hAnsi="Calibri" w:cs="Calibri"/>
                <w:sz w:val="20"/>
              </w:rPr>
              <w:t>ethambutol</w:t>
            </w:r>
          </w:p>
        </w:tc>
      </w:tr>
      <w:tr w:rsidR="004821EC" w:rsidRPr="007D13BB" w14:paraId="6F2C64BF" w14:textId="77777777" w:rsidTr="0082173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none" w:sz="0" w:space="0" w:color="auto"/>
          </w:tblBorders>
          <w:tblCellMar>
            <w:top w:w="0" w:type="dxa"/>
            <w:left w:w="70" w:type="dxa"/>
            <w:right w:w="70" w:type="dxa"/>
          </w:tblCellMar>
        </w:tblPrEx>
        <w:trPr>
          <w:trHeight w:hRule="exact" w:val="113"/>
        </w:trPr>
        <w:tc>
          <w:tcPr>
            <w:tcW w:w="6946" w:type="dxa"/>
            <w:gridSpan w:val="4"/>
          </w:tcPr>
          <w:p w14:paraId="6F2C64BE" w14:textId="77777777" w:rsidR="004821EC" w:rsidRPr="007D13BB" w:rsidRDefault="004821EC" w:rsidP="00821732">
            <w:pPr>
              <w:spacing w:before="0" w:after="0"/>
              <w:rPr>
                <w:rFonts w:ascii="Calibri" w:hAnsi="Calibri" w:cs="Calibri"/>
              </w:rPr>
            </w:pPr>
          </w:p>
        </w:tc>
      </w:tr>
      <w:tr w:rsidR="004821EC" w:rsidRPr="007D13BB" w14:paraId="6F2C64C2" w14:textId="77777777" w:rsidTr="0082173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none" w:sz="0" w:space="0" w:color="auto"/>
          </w:tblBorders>
          <w:tblCellMar>
            <w:top w:w="0" w:type="dxa"/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364" w:type="dxa"/>
            <w:gridSpan w:val="2"/>
            <w:tcBorders>
              <w:right w:val="nil"/>
            </w:tcBorders>
          </w:tcPr>
          <w:p w14:paraId="6F2C64C0" w14:textId="77777777" w:rsidR="004821EC" w:rsidRPr="007D13BB" w:rsidRDefault="004821EC" w:rsidP="00821732">
            <w:pPr>
              <w:spacing w:before="0" w:after="0"/>
              <w:jc w:val="right"/>
              <w:rPr>
                <w:rFonts w:ascii="Calibri" w:hAnsi="Calibri" w:cs="Calibri"/>
                <w:b/>
                <w:sz w:val="20"/>
              </w:rPr>
            </w:pPr>
            <w:r w:rsidRPr="007D13BB">
              <w:rPr>
                <w:rFonts w:ascii="Calibri" w:hAnsi="Calibri" w:cs="Calibri"/>
                <w:b/>
                <w:sz w:val="20"/>
              </w:rPr>
              <w:t>3</w:t>
            </w:r>
          </w:p>
        </w:tc>
        <w:tc>
          <w:tcPr>
            <w:tcW w:w="6582" w:type="dxa"/>
            <w:gridSpan w:val="2"/>
            <w:tcBorders>
              <w:left w:val="single" w:sz="4" w:space="0" w:color="808080"/>
            </w:tcBorders>
            <w:shd w:val="clear" w:color="000000" w:fill="auto"/>
          </w:tcPr>
          <w:p w14:paraId="6F2C64C1" w14:textId="77777777" w:rsidR="004821EC" w:rsidRPr="007D13BB" w:rsidRDefault="004821EC" w:rsidP="00821732">
            <w:pPr>
              <w:pStyle w:val="Kop3"/>
              <w:spacing w:before="0" w:after="0"/>
              <w:rPr>
                <w:rFonts w:ascii="Calibri" w:hAnsi="Calibri" w:cs="Calibri"/>
                <w:sz w:val="20"/>
              </w:rPr>
            </w:pPr>
            <w:r w:rsidRPr="007D13BB">
              <w:rPr>
                <w:rFonts w:ascii="Calibri" w:hAnsi="Calibri" w:cs="Calibri"/>
                <w:sz w:val="20"/>
              </w:rPr>
              <w:t>Kreeg de patiënt andere tuberculostatica toegediend?</w:t>
            </w:r>
          </w:p>
        </w:tc>
      </w:tr>
      <w:tr w:rsidR="004821EC" w:rsidRPr="007D13BB" w14:paraId="6F2C64C6" w14:textId="77777777" w:rsidTr="0082173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none" w:sz="0" w:space="0" w:color="auto"/>
          </w:tblBorders>
          <w:tblCellMar>
            <w:top w:w="0" w:type="dxa"/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364" w:type="dxa"/>
            <w:gridSpan w:val="2"/>
            <w:tcBorders>
              <w:right w:val="nil"/>
            </w:tcBorders>
          </w:tcPr>
          <w:p w14:paraId="6F2C64C3" w14:textId="77777777" w:rsidR="004821EC" w:rsidRPr="007D13BB" w:rsidRDefault="004821EC" w:rsidP="00821732">
            <w:pPr>
              <w:spacing w:before="0" w:after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808080"/>
              <w:right w:val="single" w:sz="4" w:space="0" w:color="808080"/>
            </w:tcBorders>
            <w:shd w:val="clear" w:color="000000" w:fill="auto"/>
          </w:tcPr>
          <w:p w14:paraId="6F2C64C4" w14:textId="77777777" w:rsidR="004821EC" w:rsidRPr="007D13BB" w:rsidRDefault="004821EC" w:rsidP="002652B9">
            <w:pPr>
              <w:spacing w:before="40" w:after="0"/>
              <w:rPr>
                <w:rFonts w:ascii="Calibri" w:hAnsi="Calibri" w:cs="Calibri"/>
                <w:sz w:val="18"/>
              </w:rPr>
            </w:pPr>
            <w:r w:rsidRPr="007D13BB">
              <w:rPr>
                <w:rFonts w:ascii="Calibri" w:hAnsi="Calibri" w:cs="Calibri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3BB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476846">
              <w:rPr>
                <w:rFonts w:ascii="Calibri" w:hAnsi="Calibri" w:cs="Calibri"/>
                <w:sz w:val="18"/>
              </w:rPr>
            </w:r>
            <w:r w:rsidR="00476846">
              <w:rPr>
                <w:rFonts w:ascii="Calibri" w:hAnsi="Calibri" w:cs="Calibri"/>
                <w:sz w:val="18"/>
              </w:rPr>
              <w:fldChar w:fldCharType="separate"/>
            </w:r>
            <w:r w:rsidRPr="007D13BB">
              <w:rPr>
                <w:rFonts w:ascii="Calibri" w:hAnsi="Calibri" w:cs="Calibri"/>
                <w:sz w:val="18"/>
              </w:rPr>
              <w:fldChar w:fldCharType="end"/>
            </w:r>
          </w:p>
        </w:tc>
        <w:tc>
          <w:tcPr>
            <w:tcW w:w="6299" w:type="dxa"/>
            <w:tcBorders>
              <w:left w:val="single" w:sz="4" w:space="0" w:color="808080"/>
            </w:tcBorders>
            <w:shd w:val="clear" w:color="000000" w:fill="auto"/>
          </w:tcPr>
          <w:p w14:paraId="6F2C64C5" w14:textId="77777777" w:rsidR="004821EC" w:rsidRPr="007D13BB" w:rsidRDefault="004821EC" w:rsidP="00821732">
            <w:pPr>
              <w:spacing w:before="0" w:after="0"/>
              <w:rPr>
                <w:rFonts w:ascii="Calibri" w:hAnsi="Calibri" w:cs="Calibri"/>
                <w:sz w:val="20"/>
              </w:rPr>
            </w:pPr>
            <w:r w:rsidRPr="007D13BB">
              <w:rPr>
                <w:rFonts w:ascii="Calibri" w:hAnsi="Calibri" w:cs="Calibri"/>
                <w:sz w:val="20"/>
              </w:rPr>
              <w:t xml:space="preserve">ja. </w:t>
            </w:r>
            <w:r w:rsidRPr="007D13BB">
              <w:rPr>
                <w:rStyle w:val="Italic"/>
                <w:rFonts w:ascii="Calibri" w:hAnsi="Calibri" w:cs="Calibri"/>
                <w:sz w:val="20"/>
              </w:rPr>
              <w:t>Ga naar vraag 4.</w:t>
            </w:r>
            <w:r w:rsidRPr="007D13BB">
              <w:rPr>
                <w:rFonts w:ascii="Calibri" w:hAnsi="Calibri" w:cs="Calibri"/>
                <w:sz w:val="20"/>
              </w:rPr>
              <w:t xml:space="preserve"> </w:t>
            </w:r>
          </w:p>
        </w:tc>
      </w:tr>
      <w:tr w:rsidR="004821EC" w:rsidRPr="007D13BB" w14:paraId="6F2C64CA" w14:textId="77777777" w:rsidTr="0082173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none" w:sz="0" w:space="0" w:color="auto"/>
          </w:tblBorders>
          <w:tblCellMar>
            <w:top w:w="0" w:type="dxa"/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364" w:type="dxa"/>
            <w:gridSpan w:val="2"/>
            <w:tcBorders>
              <w:right w:val="nil"/>
            </w:tcBorders>
          </w:tcPr>
          <w:p w14:paraId="6F2C64C7" w14:textId="77777777" w:rsidR="004821EC" w:rsidRPr="007D13BB" w:rsidRDefault="004821EC" w:rsidP="00821732">
            <w:pPr>
              <w:spacing w:before="0" w:after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808080"/>
              <w:right w:val="single" w:sz="4" w:space="0" w:color="808080"/>
            </w:tcBorders>
            <w:shd w:val="clear" w:color="000000" w:fill="auto"/>
          </w:tcPr>
          <w:p w14:paraId="6F2C64C8" w14:textId="77777777" w:rsidR="004821EC" w:rsidRPr="007D13BB" w:rsidRDefault="004821EC" w:rsidP="002652B9">
            <w:pPr>
              <w:spacing w:before="40" w:after="0"/>
              <w:rPr>
                <w:rFonts w:ascii="Calibri" w:hAnsi="Calibri" w:cs="Calibri"/>
                <w:sz w:val="18"/>
              </w:rPr>
            </w:pPr>
            <w:r w:rsidRPr="007D13BB">
              <w:rPr>
                <w:rFonts w:ascii="Calibri" w:hAnsi="Calibri" w:cs="Calibri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3BB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476846">
              <w:rPr>
                <w:rFonts w:ascii="Calibri" w:hAnsi="Calibri" w:cs="Calibri"/>
                <w:sz w:val="18"/>
              </w:rPr>
            </w:r>
            <w:r w:rsidR="00476846">
              <w:rPr>
                <w:rFonts w:ascii="Calibri" w:hAnsi="Calibri" w:cs="Calibri"/>
                <w:sz w:val="18"/>
              </w:rPr>
              <w:fldChar w:fldCharType="separate"/>
            </w:r>
            <w:r w:rsidRPr="007D13BB">
              <w:rPr>
                <w:rFonts w:ascii="Calibri" w:hAnsi="Calibri" w:cs="Calibri"/>
                <w:sz w:val="18"/>
              </w:rPr>
              <w:fldChar w:fldCharType="end"/>
            </w:r>
          </w:p>
        </w:tc>
        <w:tc>
          <w:tcPr>
            <w:tcW w:w="6299" w:type="dxa"/>
            <w:tcBorders>
              <w:left w:val="single" w:sz="4" w:space="0" w:color="808080"/>
            </w:tcBorders>
            <w:shd w:val="clear" w:color="000000" w:fill="auto"/>
          </w:tcPr>
          <w:p w14:paraId="6F2C64C9" w14:textId="77777777" w:rsidR="004821EC" w:rsidRPr="007D13BB" w:rsidRDefault="004821EC" w:rsidP="00821732">
            <w:pPr>
              <w:spacing w:before="0" w:after="0"/>
              <w:rPr>
                <w:rFonts w:ascii="Calibri" w:hAnsi="Calibri" w:cs="Calibri"/>
                <w:sz w:val="20"/>
              </w:rPr>
            </w:pPr>
            <w:r w:rsidRPr="007D13BB">
              <w:rPr>
                <w:rFonts w:ascii="Calibri" w:hAnsi="Calibri" w:cs="Calibri"/>
                <w:sz w:val="20"/>
              </w:rPr>
              <w:t xml:space="preserve">nee. </w:t>
            </w:r>
            <w:r w:rsidRPr="007D13BB">
              <w:rPr>
                <w:rStyle w:val="Italic"/>
                <w:rFonts w:ascii="Calibri" w:hAnsi="Calibri" w:cs="Calibri"/>
                <w:sz w:val="20"/>
              </w:rPr>
              <w:t>Ga naar vraag 9.</w:t>
            </w:r>
          </w:p>
        </w:tc>
      </w:tr>
    </w:tbl>
    <w:p w14:paraId="6F2C64CB" w14:textId="77777777" w:rsidR="008366F5" w:rsidRPr="007D13BB" w:rsidRDefault="008366F5" w:rsidP="006F58F4">
      <w:pPr>
        <w:pStyle w:val="BulletText1"/>
        <w:tabs>
          <w:tab w:val="clear" w:pos="193"/>
          <w:tab w:val="clear" w:pos="360"/>
        </w:tabs>
        <w:spacing w:before="160"/>
        <w:ind w:left="425" w:hanging="425"/>
        <w:rPr>
          <w:rFonts w:ascii="FlandersArtSans-Regular" w:hAnsi="FlandersArtSans-Regular"/>
          <w:sz w:val="20"/>
          <w:lang w:val="nl-NL"/>
        </w:rPr>
      </w:pPr>
      <w:r w:rsidRPr="007D13BB">
        <w:rPr>
          <w:rFonts w:ascii="FlandersArtSans-Regular" w:hAnsi="FlandersArtSans-Regular"/>
          <w:sz w:val="20"/>
          <w:lang w:val="nl-NL"/>
        </w:rPr>
        <w:t xml:space="preserve">De sjabloon bevat alle </w:t>
      </w:r>
      <w:r w:rsidR="009E7B86" w:rsidRPr="007D13BB">
        <w:rPr>
          <w:rFonts w:ascii="FlandersArtSans-Regular" w:hAnsi="FlandersArtSans-Regular"/>
          <w:sz w:val="20"/>
          <w:lang w:val="nl-NL"/>
        </w:rPr>
        <w:t xml:space="preserve">bouwstenen </w:t>
      </w:r>
      <w:r w:rsidRPr="007D13BB">
        <w:rPr>
          <w:rFonts w:ascii="FlandersArtSans-Regular" w:hAnsi="FlandersArtSans-Regular"/>
          <w:sz w:val="20"/>
          <w:lang w:val="nl-NL"/>
        </w:rPr>
        <w:t xml:space="preserve">die u nodig hebt om vragen en antwoorden op te stellen zoals in de </w:t>
      </w:r>
      <w:r w:rsidRPr="007D13BB">
        <w:rPr>
          <w:rStyle w:val="Italic"/>
          <w:rFonts w:ascii="FlandersArtSans-Regular" w:hAnsi="FlandersArtSans-Regular"/>
          <w:i w:val="0"/>
          <w:sz w:val="20"/>
          <w:lang w:val="nl-NL"/>
        </w:rPr>
        <w:t>Formulierenleidraad</w:t>
      </w:r>
      <w:r w:rsidRPr="007D13BB">
        <w:rPr>
          <w:rFonts w:ascii="FlandersArtSans-Regular" w:hAnsi="FlandersArtSans-Regular"/>
          <w:i/>
          <w:sz w:val="20"/>
          <w:lang w:val="nl-NL"/>
        </w:rPr>
        <w:t>.</w:t>
      </w:r>
      <w:r w:rsidRPr="007D13BB">
        <w:rPr>
          <w:rFonts w:ascii="FlandersArtSans-Regular" w:hAnsi="FlandersArtSans-Regular"/>
          <w:sz w:val="20"/>
          <w:lang w:val="nl-NL"/>
        </w:rPr>
        <w:t xml:space="preserve"> Voor de aanmaak van </w:t>
      </w:r>
      <w:r w:rsidR="00AC12F2" w:rsidRPr="007D13BB">
        <w:rPr>
          <w:rFonts w:ascii="FlandersArtSans-Regular" w:hAnsi="FlandersArtSans-Regular"/>
          <w:sz w:val="20"/>
          <w:lang w:val="nl-NL"/>
        </w:rPr>
        <w:t xml:space="preserve">tabellen </w:t>
      </w:r>
      <w:r w:rsidRPr="007D13BB">
        <w:rPr>
          <w:rFonts w:ascii="FlandersArtSans-Regular" w:hAnsi="FlandersArtSans-Regular"/>
          <w:sz w:val="20"/>
          <w:lang w:val="nl-NL"/>
        </w:rPr>
        <w:t xml:space="preserve">bevat de sjabloon een </w:t>
      </w:r>
      <w:r w:rsidR="00653888" w:rsidRPr="007D13BB">
        <w:rPr>
          <w:rFonts w:ascii="FlandersArtSans-Regular" w:hAnsi="FlandersArtSans-Regular"/>
          <w:sz w:val="20"/>
          <w:lang w:val="nl-NL"/>
        </w:rPr>
        <w:t xml:space="preserve">groot </w:t>
      </w:r>
      <w:r w:rsidRPr="007D13BB">
        <w:rPr>
          <w:rFonts w:ascii="FlandersArtSans-Regular" w:hAnsi="FlandersArtSans-Regular"/>
          <w:sz w:val="20"/>
          <w:lang w:val="nl-NL"/>
        </w:rPr>
        <w:t xml:space="preserve">aantal </w:t>
      </w:r>
      <w:r w:rsidR="00AC12F2" w:rsidRPr="007D13BB">
        <w:rPr>
          <w:rFonts w:ascii="FlandersArtSans-Regular" w:hAnsi="FlandersArtSans-Regular"/>
          <w:sz w:val="20"/>
          <w:lang w:val="nl-NL"/>
        </w:rPr>
        <w:t>bouwstenen</w:t>
      </w:r>
      <w:r w:rsidRPr="007D13BB">
        <w:rPr>
          <w:rFonts w:ascii="FlandersArtSans-Regular" w:hAnsi="FlandersArtSans-Regular"/>
          <w:sz w:val="20"/>
          <w:lang w:val="nl-NL"/>
        </w:rPr>
        <w:t xml:space="preserve">. U kunt </w:t>
      </w:r>
      <w:r w:rsidR="00313ED7" w:rsidRPr="007D13BB">
        <w:rPr>
          <w:rFonts w:ascii="FlandersArtSans-Regular" w:hAnsi="FlandersArtSans-Regular"/>
          <w:sz w:val="20"/>
          <w:lang w:val="nl-NL"/>
        </w:rPr>
        <w:t xml:space="preserve">die </w:t>
      </w:r>
      <w:r w:rsidRPr="007D13BB">
        <w:rPr>
          <w:rFonts w:ascii="FlandersArtSans-Regular" w:hAnsi="FlandersArtSans-Regular"/>
          <w:sz w:val="20"/>
          <w:lang w:val="nl-NL"/>
        </w:rPr>
        <w:t xml:space="preserve">tabellen verder op maat maken met behulp van de opmaakfuncties voor tabellen in Word. U vindt </w:t>
      </w:r>
      <w:r w:rsidR="00313ED7" w:rsidRPr="007D13BB">
        <w:rPr>
          <w:rFonts w:ascii="FlandersArtSans-Regular" w:hAnsi="FlandersArtSans-Regular"/>
          <w:sz w:val="20"/>
          <w:lang w:val="nl-NL"/>
        </w:rPr>
        <w:t xml:space="preserve">die </w:t>
      </w:r>
      <w:r w:rsidRPr="007D13BB">
        <w:rPr>
          <w:rFonts w:ascii="FlandersArtSans-Regular" w:hAnsi="FlandersArtSans-Regular"/>
          <w:sz w:val="20"/>
          <w:lang w:val="nl-NL"/>
        </w:rPr>
        <w:t xml:space="preserve">functies in het </w:t>
      </w:r>
      <w:r w:rsidR="009A1A7A" w:rsidRPr="007D13BB">
        <w:rPr>
          <w:rFonts w:ascii="FlandersArtSans-Regular" w:hAnsi="FlandersArtSans-Regular"/>
          <w:sz w:val="20"/>
          <w:lang w:val="nl-NL"/>
        </w:rPr>
        <w:t xml:space="preserve">tabblad </w:t>
      </w:r>
      <w:r w:rsidRPr="007D13BB">
        <w:rPr>
          <w:rFonts w:ascii="FlandersArtSans-Regular" w:hAnsi="FlandersArtSans-Regular"/>
          <w:sz w:val="20"/>
          <w:lang w:val="nl-NL"/>
        </w:rPr>
        <w:t>‘</w:t>
      </w:r>
      <w:r w:rsidR="009A1A7A" w:rsidRPr="007D13BB">
        <w:rPr>
          <w:rFonts w:ascii="FlandersArtSans-Regular" w:hAnsi="FlandersArtSans-Regular"/>
          <w:sz w:val="20"/>
          <w:lang w:val="nl-NL"/>
        </w:rPr>
        <w:t xml:space="preserve">Indeling’ </w:t>
      </w:r>
      <w:r w:rsidRPr="007D13BB">
        <w:rPr>
          <w:rFonts w:ascii="FlandersArtSans-Regular" w:hAnsi="FlandersArtSans-Regular"/>
          <w:sz w:val="20"/>
          <w:lang w:val="nl-NL"/>
        </w:rPr>
        <w:t xml:space="preserve">bovenaan op het scherm. </w:t>
      </w:r>
    </w:p>
    <w:p w14:paraId="6F2C64CC" w14:textId="77777777" w:rsidR="003C2BDC" w:rsidRDefault="003C2BDC">
      <w:pPr>
        <w:spacing w:before="0" w:after="0"/>
        <w:rPr>
          <w:rFonts w:ascii="FlandersArtSans-Regular" w:hAnsi="FlandersArtSans-Regular"/>
          <w:sz w:val="20"/>
        </w:rPr>
      </w:pPr>
      <w:r>
        <w:rPr>
          <w:rFonts w:ascii="FlandersArtSans-Regular" w:hAnsi="FlandersArtSans-Regular"/>
          <w:sz w:val="20"/>
        </w:rPr>
        <w:br w:type="page"/>
      </w:r>
    </w:p>
    <w:p w14:paraId="6F2C64CD" w14:textId="77777777" w:rsidR="008366F5" w:rsidRPr="007D13BB" w:rsidRDefault="008366F5" w:rsidP="006059AE">
      <w:pPr>
        <w:pStyle w:val="BulletText1"/>
        <w:tabs>
          <w:tab w:val="clear" w:pos="193"/>
          <w:tab w:val="clear" w:pos="360"/>
        </w:tabs>
        <w:spacing w:before="100"/>
        <w:ind w:left="425" w:hanging="425"/>
        <w:rPr>
          <w:rFonts w:ascii="FlandersArtSans-Regular" w:hAnsi="FlandersArtSans-Regular"/>
          <w:sz w:val="20"/>
          <w:lang w:val="nl-NL"/>
        </w:rPr>
      </w:pPr>
      <w:r w:rsidRPr="007D13BB">
        <w:rPr>
          <w:rFonts w:ascii="FlandersArtSans-Regular" w:hAnsi="FlandersArtSans-Regular"/>
          <w:sz w:val="20"/>
          <w:lang w:val="nl-NL"/>
        </w:rPr>
        <w:lastRenderedPageBreak/>
        <w:t xml:space="preserve">Voeg de titel van uw formulier toe in de </w:t>
      </w:r>
      <w:r w:rsidR="009A1A7A" w:rsidRPr="007D13BB">
        <w:rPr>
          <w:rFonts w:ascii="FlandersArtSans-Regular" w:hAnsi="FlandersArtSans-Regular"/>
          <w:sz w:val="20"/>
          <w:lang w:val="nl-NL"/>
        </w:rPr>
        <w:t>voettekst</w:t>
      </w:r>
      <w:r w:rsidRPr="007D13BB">
        <w:rPr>
          <w:rFonts w:ascii="FlandersArtSans-Regular" w:hAnsi="FlandersArtSans-Regular"/>
          <w:sz w:val="20"/>
          <w:lang w:val="nl-NL"/>
        </w:rPr>
        <w:t xml:space="preserve">. U doet dat door op de tweede of volgende pagina te dubbelklikken op de </w:t>
      </w:r>
      <w:r w:rsidR="009A1A7A" w:rsidRPr="007D13BB">
        <w:rPr>
          <w:rFonts w:ascii="FlandersArtSans-Regular" w:hAnsi="FlandersArtSans-Regular"/>
          <w:sz w:val="20"/>
          <w:lang w:val="nl-NL"/>
        </w:rPr>
        <w:t>voettekst</w:t>
      </w:r>
      <w:r w:rsidRPr="007D13BB">
        <w:rPr>
          <w:rFonts w:ascii="FlandersArtSans-Regular" w:hAnsi="FlandersArtSans-Regular"/>
          <w:sz w:val="20"/>
          <w:lang w:val="nl-NL"/>
        </w:rPr>
        <w:t xml:space="preserve">. Selecteer het woord </w:t>
      </w:r>
      <w:r w:rsidR="00C30DF2" w:rsidRPr="007D13BB">
        <w:rPr>
          <w:rFonts w:ascii="FlandersArtSans-Regular" w:hAnsi="FlandersArtSans-Regular"/>
          <w:sz w:val="20"/>
          <w:lang w:val="nl-NL"/>
        </w:rPr>
        <w:t>‘</w:t>
      </w:r>
      <w:r w:rsidRPr="007D13BB">
        <w:rPr>
          <w:rStyle w:val="Italic"/>
          <w:rFonts w:ascii="FlandersArtSans-Regular" w:hAnsi="FlandersArtSans-Regular"/>
          <w:i w:val="0"/>
          <w:sz w:val="20"/>
          <w:lang w:val="nl-NL"/>
        </w:rPr>
        <w:t>Titel</w:t>
      </w:r>
      <w:r w:rsidR="00C30DF2" w:rsidRPr="007D13BB">
        <w:rPr>
          <w:rStyle w:val="Italic"/>
          <w:rFonts w:ascii="FlandersArtSans-Regular" w:hAnsi="FlandersArtSans-Regular"/>
          <w:i w:val="0"/>
          <w:sz w:val="20"/>
          <w:lang w:val="nl-NL"/>
        </w:rPr>
        <w:t>’</w:t>
      </w:r>
      <w:r w:rsidRPr="007D13BB">
        <w:rPr>
          <w:rFonts w:ascii="FlandersArtSans-Regular" w:hAnsi="FlandersArtSans-Regular"/>
          <w:i/>
          <w:sz w:val="20"/>
          <w:lang w:val="nl-NL"/>
        </w:rPr>
        <w:t xml:space="preserve"> </w:t>
      </w:r>
      <w:r w:rsidRPr="007D13BB">
        <w:rPr>
          <w:rFonts w:ascii="FlandersArtSans-Regular" w:hAnsi="FlandersArtSans-Regular"/>
          <w:sz w:val="20"/>
          <w:lang w:val="nl-NL"/>
        </w:rPr>
        <w:t>en tik de titel van uw formulier in. Laat het paginanummer en het aantal pagina’s van uw formulier staan</w:t>
      </w:r>
      <w:r w:rsidR="00313ED7" w:rsidRPr="007D13BB">
        <w:rPr>
          <w:rFonts w:ascii="FlandersArtSans-Regular" w:hAnsi="FlandersArtSans-Regular"/>
          <w:sz w:val="20"/>
          <w:lang w:val="nl-NL"/>
        </w:rPr>
        <w:t>:</w:t>
      </w:r>
      <w:r w:rsidRPr="007D13BB">
        <w:rPr>
          <w:rFonts w:ascii="FlandersArtSans-Regular" w:hAnsi="FlandersArtSans-Regular"/>
          <w:sz w:val="20"/>
          <w:lang w:val="nl-NL"/>
        </w:rPr>
        <w:t xml:space="preserve"> de nummering wordt automatisch aangepast.</w:t>
      </w:r>
    </w:p>
    <w:p w14:paraId="6F2C64CE" w14:textId="77777777" w:rsidR="008366F5" w:rsidRPr="007D13BB" w:rsidRDefault="008366F5" w:rsidP="006059AE">
      <w:pPr>
        <w:pStyle w:val="BulletText1"/>
        <w:tabs>
          <w:tab w:val="clear" w:pos="193"/>
          <w:tab w:val="clear" w:pos="360"/>
        </w:tabs>
        <w:spacing w:before="100"/>
        <w:ind w:left="425" w:hanging="425"/>
        <w:rPr>
          <w:rFonts w:ascii="FlandersArtSans-Regular" w:hAnsi="FlandersArtSans-Regular"/>
          <w:sz w:val="20"/>
          <w:lang w:val="nl-NL"/>
        </w:rPr>
      </w:pPr>
      <w:r w:rsidRPr="007D13BB">
        <w:rPr>
          <w:rFonts w:ascii="FlandersArtSans-Regular" w:hAnsi="FlandersArtSans-Regular"/>
          <w:sz w:val="20"/>
          <w:lang w:val="nl-NL"/>
        </w:rPr>
        <w:t xml:space="preserve">Als u het hele formulier afgewerkt hebt, verwijdert u alle </w:t>
      </w:r>
      <w:r w:rsidR="009E7B86" w:rsidRPr="007D13BB">
        <w:rPr>
          <w:rFonts w:ascii="FlandersArtSans-Regular" w:hAnsi="FlandersArtSans-Regular"/>
          <w:sz w:val="20"/>
          <w:lang w:val="nl-NL"/>
        </w:rPr>
        <w:t xml:space="preserve">bouwstenen </w:t>
      </w:r>
      <w:r w:rsidRPr="007D13BB">
        <w:rPr>
          <w:rFonts w:ascii="FlandersArtSans-Regular" w:hAnsi="FlandersArtSans-Regular"/>
          <w:sz w:val="20"/>
          <w:lang w:val="nl-NL"/>
        </w:rPr>
        <w:t xml:space="preserve">van de sjabloon die aan het einde van het formulier staan (alles vanaf de eerste volle </w:t>
      </w:r>
      <w:r w:rsidR="001F3691" w:rsidRPr="007D13BB">
        <w:rPr>
          <w:rFonts w:ascii="FlandersArtSans-Regular" w:hAnsi="FlandersArtSans-Regular"/>
          <w:sz w:val="20"/>
          <w:lang w:val="nl-NL"/>
        </w:rPr>
        <w:t xml:space="preserve">groene </w:t>
      </w:r>
      <w:r w:rsidR="006F58F4">
        <w:rPr>
          <w:rFonts w:ascii="FlandersArtSans-Regular" w:hAnsi="FlandersArtSans-Regular"/>
          <w:sz w:val="20"/>
          <w:lang w:val="nl-NL"/>
        </w:rPr>
        <w:t>streep</w:t>
      </w:r>
      <w:r w:rsidRPr="007D13BB">
        <w:rPr>
          <w:rFonts w:ascii="FlandersArtSans-Regular" w:hAnsi="FlandersArtSans-Regular"/>
          <w:sz w:val="20"/>
          <w:lang w:val="nl-NL"/>
        </w:rPr>
        <w:t xml:space="preserve"> dus).</w:t>
      </w:r>
      <w:r w:rsidR="001F3691" w:rsidRPr="007D13BB">
        <w:rPr>
          <w:rFonts w:ascii="FlandersArtSans-Regular" w:hAnsi="FlandersArtSans-Regular"/>
          <w:sz w:val="20"/>
          <w:lang w:val="nl-NL"/>
        </w:rPr>
        <w:t xml:space="preserve"> </w:t>
      </w:r>
    </w:p>
    <w:p w14:paraId="6F2C64CF" w14:textId="77777777" w:rsidR="00465CD9" w:rsidRPr="007D13BB" w:rsidRDefault="00465CD9" w:rsidP="00465CD9">
      <w:pPr>
        <w:pStyle w:val="BulletText1"/>
        <w:numPr>
          <w:ilvl w:val="0"/>
          <w:numId w:val="0"/>
        </w:numPr>
        <w:tabs>
          <w:tab w:val="clear" w:pos="193"/>
        </w:tabs>
        <w:spacing w:before="200"/>
        <w:ind w:left="425"/>
        <w:rPr>
          <w:rFonts w:ascii="FlandersArtSans-Regular" w:hAnsi="FlandersArtSans-Regular"/>
          <w:sz w:val="20"/>
          <w:lang w:val="nl-NL"/>
        </w:rPr>
      </w:pPr>
      <w:r w:rsidRPr="007D13BB">
        <w:rPr>
          <w:rFonts w:ascii="FlandersArtSans-Regular" w:hAnsi="FlandersArtSans-Regular"/>
          <w:sz w:val="20"/>
          <w:lang w:val="nl-NL"/>
        </w:rPr>
        <w:t>Als er een groene streep blijft staan die u niet kunt verwijderen, ga dan naar het tablad ‘Start’</w:t>
      </w:r>
      <w:r w:rsidR="00E4290E">
        <w:rPr>
          <w:rFonts w:ascii="FlandersArtSans-Regular" w:hAnsi="FlandersArtSans-Regular"/>
          <w:sz w:val="20"/>
          <w:lang w:val="nl-NL"/>
        </w:rPr>
        <w:t>.</w:t>
      </w:r>
      <w:r w:rsidRPr="007D13BB">
        <w:rPr>
          <w:rFonts w:ascii="FlandersArtSans-Regular" w:hAnsi="FlandersArtSans-Regular"/>
          <w:sz w:val="20"/>
          <w:lang w:val="nl-NL"/>
        </w:rPr>
        <w:t xml:space="preserve"> Rechts onderaan </w:t>
      </w:r>
      <w:r w:rsidR="00B16EA5" w:rsidRPr="007D13BB">
        <w:rPr>
          <w:rFonts w:ascii="FlandersArtSans-Regular" w:hAnsi="FlandersArtSans-Regular"/>
          <w:sz w:val="20"/>
          <w:lang w:val="nl-NL"/>
        </w:rPr>
        <w:t xml:space="preserve">in de rubriek ‘Alinea’ </w:t>
      </w:r>
      <w:r w:rsidRPr="007D13BB">
        <w:rPr>
          <w:rFonts w:ascii="FlandersArtSans-Regular" w:hAnsi="FlandersArtSans-Regular"/>
          <w:sz w:val="20"/>
          <w:lang w:val="nl-NL"/>
        </w:rPr>
        <w:t>vindt u een vierkantje met stippellijntjes. Klik op het omgekeerde driehoekje ernaast: u kunt de streep verwijderen door ‘Geen rand’ aan te klikken.</w:t>
      </w:r>
    </w:p>
    <w:p w14:paraId="6F2C64D0" w14:textId="77777777" w:rsidR="00F33AE7" w:rsidRPr="007D13BB" w:rsidRDefault="00F33AE7" w:rsidP="00F33AE7">
      <w:pPr>
        <w:pStyle w:val="BlockLine"/>
        <w:rPr>
          <w:rFonts w:ascii="FlandersArtSans-Regular" w:hAnsi="FlandersArtSans-Regular"/>
        </w:rPr>
      </w:pPr>
    </w:p>
    <w:p w14:paraId="6F2C64D1" w14:textId="77777777" w:rsidR="00F33AE7" w:rsidRPr="007D13BB" w:rsidRDefault="000D2822" w:rsidP="00F33AE7">
      <w:pPr>
        <w:pStyle w:val="BlockLabel"/>
        <w:framePr w:wrap="around"/>
        <w:rPr>
          <w:rFonts w:ascii="FlandersArtSerif-Medium" w:hAnsi="FlandersArtSerif-Medium"/>
          <w:b w:val="0"/>
          <w:sz w:val="20"/>
        </w:rPr>
      </w:pPr>
      <w:r w:rsidRPr="007D13BB">
        <w:rPr>
          <w:rFonts w:ascii="FlandersArtSerif-Medium" w:hAnsi="FlandersArtSerif-Medium"/>
          <w:b w:val="0"/>
          <w:sz w:val="20"/>
        </w:rPr>
        <w:t>B</w:t>
      </w:r>
      <w:r w:rsidR="00F33AE7" w:rsidRPr="007D13BB">
        <w:rPr>
          <w:rFonts w:ascii="FlandersArtSerif-Medium" w:hAnsi="FlandersArtSerif-Medium"/>
          <w:b w:val="0"/>
          <w:sz w:val="20"/>
        </w:rPr>
        <w:t>eveiliging</w:t>
      </w:r>
    </w:p>
    <w:p w14:paraId="6F2C64D2" w14:textId="77777777" w:rsidR="00F33AE7" w:rsidRPr="007D13BB" w:rsidRDefault="000D2822" w:rsidP="00F33AE7">
      <w:pPr>
        <w:pStyle w:val="Bloktekst"/>
        <w:rPr>
          <w:rFonts w:ascii="FlandersArtSans-Regular" w:hAnsi="FlandersArtSans-Regular"/>
          <w:sz w:val="20"/>
        </w:rPr>
      </w:pPr>
      <w:r w:rsidRPr="007D13BB">
        <w:rPr>
          <w:rFonts w:ascii="FlandersArtSans-Regular" w:hAnsi="FlandersArtSans-Regular"/>
          <w:sz w:val="20"/>
        </w:rPr>
        <w:t>Vóór u een formulier publiceert, kunt u het best dat formulier beveiligen. Op die manier kan de invuller alleen de grijze invulveldjes invullen en de aankruishokjes aanvinken.</w:t>
      </w:r>
    </w:p>
    <w:p w14:paraId="6F2C64D3" w14:textId="77777777" w:rsidR="00724D7D" w:rsidRPr="007D13BB" w:rsidRDefault="000D2822" w:rsidP="00724D7D">
      <w:pPr>
        <w:pStyle w:val="Bloktekst"/>
        <w:rPr>
          <w:rFonts w:ascii="FlandersArtSans-Regular" w:hAnsi="FlandersArtSans-Regular"/>
          <w:sz w:val="20"/>
        </w:rPr>
      </w:pPr>
      <w:r w:rsidRPr="007D13BB">
        <w:rPr>
          <w:rFonts w:ascii="FlandersArtSans-Regular" w:hAnsi="FlandersArtSans-Regular"/>
          <w:sz w:val="20"/>
        </w:rPr>
        <w:t xml:space="preserve">Een beveiligd Wordformulier is ook gemakkelijker invulbaar omdat de </w:t>
      </w:r>
      <w:r w:rsidR="001863B7" w:rsidRPr="007D13BB">
        <w:rPr>
          <w:rFonts w:ascii="FlandersArtSans-Regular" w:hAnsi="FlandersArtSans-Regular"/>
          <w:sz w:val="20"/>
        </w:rPr>
        <w:t>aankruis</w:t>
      </w:r>
      <w:r w:rsidRPr="007D13BB">
        <w:rPr>
          <w:rFonts w:ascii="FlandersArtSans-Regular" w:hAnsi="FlandersArtSans-Regular"/>
          <w:sz w:val="20"/>
        </w:rPr>
        <w:t>hokjes meteen aange</w:t>
      </w:r>
      <w:r w:rsidR="001863B7" w:rsidRPr="007D13BB">
        <w:rPr>
          <w:rFonts w:ascii="FlandersArtSans-Regular" w:hAnsi="FlandersArtSans-Regular"/>
          <w:sz w:val="20"/>
        </w:rPr>
        <w:t>vinkt</w:t>
      </w:r>
      <w:r w:rsidRPr="007D13BB">
        <w:rPr>
          <w:rFonts w:ascii="FlandersArtSans-Regular" w:hAnsi="FlandersArtSans-Regular"/>
          <w:sz w:val="20"/>
        </w:rPr>
        <w:t xml:space="preserve"> kunnen worden. </w:t>
      </w:r>
      <w:r w:rsidR="001863B7" w:rsidRPr="007D13BB">
        <w:rPr>
          <w:rFonts w:ascii="FlandersArtSans-Regular" w:hAnsi="FlandersArtSans-Regular"/>
          <w:sz w:val="20"/>
        </w:rPr>
        <w:t>In een niet-beveiligd formulier verschijnt er eerst een pop-upvenstertje ‘Opties voor selectievakje’ waarin de invuller bij ‘Standaardwaarde’ het hokje ‘ingeschakeld’ moet aanvinken.</w:t>
      </w:r>
    </w:p>
    <w:p w14:paraId="6F2C64D4" w14:textId="77777777" w:rsidR="00724D7D" w:rsidRPr="007D13BB" w:rsidRDefault="00724D7D" w:rsidP="00724D7D">
      <w:pPr>
        <w:pStyle w:val="BlockLine"/>
        <w:rPr>
          <w:rFonts w:ascii="FlandersArtSans-Regular" w:hAnsi="FlandersArtSans-Regular"/>
        </w:rPr>
      </w:pPr>
    </w:p>
    <w:p w14:paraId="6F2C64D5" w14:textId="77777777" w:rsidR="00724D7D" w:rsidRPr="007D13BB" w:rsidRDefault="00FA5E73" w:rsidP="00724D7D">
      <w:pPr>
        <w:pStyle w:val="BlockLabel"/>
        <w:framePr w:wrap="around"/>
        <w:rPr>
          <w:rFonts w:ascii="FlandersArtSerif-Medium" w:hAnsi="FlandersArtSerif-Medium"/>
          <w:b w:val="0"/>
          <w:sz w:val="20"/>
        </w:rPr>
      </w:pPr>
      <w:r w:rsidRPr="007D13BB">
        <w:rPr>
          <w:rFonts w:ascii="FlandersArtSerif-Medium" w:hAnsi="FlandersArtSerif-Medium"/>
          <w:b w:val="0"/>
          <w:sz w:val="20"/>
        </w:rPr>
        <w:t>Beveiliging</w:t>
      </w:r>
      <w:r w:rsidR="00724D7D" w:rsidRPr="007D13BB">
        <w:rPr>
          <w:rFonts w:ascii="FlandersArtSerif-Medium" w:hAnsi="FlandersArtSerif-Medium"/>
          <w:b w:val="0"/>
          <w:sz w:val="20"/>
        </w:rPr>
        <w:t xml:space="preserve"> in Word 2007 en 2010</w:t>
      </w:r>
    </w:p>
    <w:p w14:paraId="6F2C64D6" w14:textId="77777777" w:rsidR="00724D7D" w:rsidRPr="007D13BB" w:rsidRDefault="00724D7D" w:rsidP="00724D7D">
      <w:pPr>
        <w:rPr>
          <w:rFonts w:ascii="FlandersArtSans-Regular" w:hAnsi="FlandersArtSans-Regular" w:cs="Arial"/>
          <w:sz w:val="20"/>
        </w:rPr>
      </w:pPr>
      <w:r w:rsidRPr="007D13BB">
        <w:rPr>
          <w:rFonts w:ascii="FlandersArtSans-Regular" w:hAnsi="FlandersArtSans-Regular" w:cs="Arial"/>
          <w:sz w:val="20"/>
        </w:rPr>
        <w:t xml:space="preserve">Ga als volgt te werk om een formulier </w:t>
      </w:r>
      <w:r w:rsidR="00B16EA5" w:rsidRPr="007D13BB">
        <w:rPr>
          <w:rFonts w:ascii="FlandersArtSans-Regular" w:hAnsi="FlandersArtSans-Regular" w:cs="Arial"/>
          <w:sz w:val="20"/>
        </w:rPr>
        <w:t xml:space="preserve">in Word 2007 of 2010 </w:t>
      </w:r>
      <w:r w:rsidRPr="007D13BB">
        <w:rPr>
          <w:rFonts w:ascii="FlandersArtSans-Regular" w:hAnsi="FlandersArtSans-Regular" w:cs="Arial"/>
          <w:sz w:val="20"/>
        </w:rPr>
        <w:t>te beveiligen</w:t>
      </w:r>
      <w:r w:rsidR="00C022FD" w:rsidRPr="007D13BB">
        <w:rPr>
          <w:rFonts w:ascii="FlandersArtSans-Regular" w:hAnsi="FlandersArtSans-Regular" w:cs="Arial"/>
          <w:sz w:val="20"/>
        </w:rPr>
        <w:t>:</w:t>
      </w:r>
    </w:p>
    <w:p w14:paraId="6F2C64D7" w14:textId="77777777" w:rsidR="00724D7D" w:rsidRPr="007D13BB" w:rsidRDefault="00724D7D" w:rsidP="0065582E">
      <w:pPr>
        <w:numPr>
          <w:ilvl w:val="0"/>
          <w:numId w:val="31"/>
        </w:numPr>
        <w:spacing w:before="100"/>
        <w:ind w:left="357"/>
        <w:rPr>
          <w:rFonts w:ascii="FlandersArtSans-Regular" w:hAnsi="FlandersArtSans-Regular"/>
          <w:sz w:val="20"/>
        </w:rPr>
      </w:pPr>
      <w:r w:rsidRPr="007D13BB">
        <w:rPr>
          <w:rFonts w:ascii="FlandersArtSans-Regular" w:hAnsi="FlandersArtSans-Regular" w:cs="Arial"/>
          <w:sz w:val="20"/>
        </w:rPr>
        <w:t>Klik op ‘Controleren’ &gt; ‘Bewerking beperken’.</w:t>
      </w:r>
    </w:p>
    <w:p w14:paraId="6F2C64D8" w14:textId="77777777" w:rsidR="00724D7D" w:rsidRPr="007D13BB" w:rsidRDefault="00724D7D" w:rsidP="00E4290E">
      <w:pPr>
        <w:spacing w:before="0"/>
        <w:ind w:left="357"/>
        <w:rPr>
          <w:rFonts w:ascii="FlandersArtSans-Regular" w:hAnsi="FlandersArtSans-Regular"/>
          <w:sz w:val="20"/>
        </w:rPr>
      </w:pPr>
      <w:r w:rsidRPr="007D13BB">
        <w:rPr>
          <w:rFonts w:ascii="FlandersArtSerif-Medium" w:hAnsi="FlandersArtSerif-Medium" w:cs="Arial"/>
          <w:sz w:val="20"/>
        </w:rPr>
        <w:t>Of:</w:t>
      </w:r>
      <w:r w:rsidRPr="007D13BB">
        <w:rPr>
          <w:rFonts w:ascii="FlandersArtSans-Regular" w:hAnsi="FlandersArtSans-Regular" w:cs="Arial"/>
          <w:sz w:val="20"/>
        </w:rPr>
        <w:t xml:space="preserve"> klik op ‘Bestand’ &gt; ‘Info’ &gt; ‘Document beveiligen’ &gt; ‘Bewerken beperken’.</w:t>
      </w:r>
    </w:p>
    <w:p w14:paraId="6F2C64D9" w14:textId="77777777" w:rsidR="00724D7D" w:rsidRPr="007D13BB" w:rsidRDefault="00724D7D" w:rsidP="0065582E">
      <w:pPr>
        <w:numPr>
          <w:ilvl w:val="0"/>
          <w:numId w:val="31"/>
        </w:numPr>
        <w:spacing w:before="100"/>
        <w:ind w:left="357"/>
        <w:rPr>
          <w:rFonts w:ascii="FlandersArtSans-Regular" w:hAnsi="FlandersArtSans-Regular"/>
          <w:sz w:val="20"/>
        </w:rPr>
      </w:pPr>
      <w:r w:rsidRPr="007D13BB">
        <w:rPr>
          <w:rFonts w:ascii="FlandersArtSans-Regular" w:hAnsi="FlandersArtSans-Regular" w:cs="Arial"/>
          <w:sz w:val="20"/>
        </w:rPr>
        <w:t xml:space="preserve">Er verschijnt in de rechtermarge (of onderaan) een nieuwe informatiekolom (of </w:t>
      </w:r>
      <w:r w:rsidRPr="007D13BB">
        <w:rPr>
          <w:rFonts w:ascii="FlandersArtSans-Regular" w:hAnsi="FlandersArtSans-Regular" w:cs="Arial"/>
          <w:sz w:val="20"/>
        </w:rPr>
        <w:noBreakHyphen/>
        <w:t xml:space="preserve">rij): punt twee bevat </w:t>
      </w:r>
      <w:r w:rsidR="00735E44" w:rsidRPr="007D13BB">
        <w:rPr>
          <w:rFonts w:ascii="FlandersArtSans-Regular" w:hAnsi="FlandersArtSans-Regular" w:cs="Arial"/>
          <w:sz w:val="20"/>
        </w:rPr>
        <w:t>‘</w:t>
      </w:r>
      <w:r w:rsidRPr="007D13BB">
        <w:rPr>
          <w:rFonts w:ascii="FlandersArtSans-Regular" w:hAnsi="FlandersArtSans-Regular" w:cs="Arial"/>
          <w:sz w:val="20"/>
        </w:rPr>
        <w:t>Bewerkingsbeperkingen</w:t>
      </w:r>
      <w:r w:rsidR="00735E44" w:rsidRPr="007D13BB">
        <w:rPr>
          <w:rFonts w:ascii="FlandersArtSans-Regular" w:hAnsi="FlandersArtSans-Regular" w:cs="Arial"/>
          <w:sz w:val="20"/>
        </w:rPr>
        <w:t>’</w:t>
      </w:r>
      <w:r w:rsidRPr="007D13BB">
        <w:rPr>
          <w:rFonts w:ascii="FlandersArtSans-Regular" w:hAnsi="FlandersArtSans-Regular" w:cs="Arial"/>
          <w:sz w:val="20"/>
        </w:rPr>
        <w:t xml:space="preserve">. </w:t>
      </w:r>
      <w:r w:rsidR="00735E44" w:rsidRPr="007D13BB">
        <w:rPr>
          <w:rFonts w:ascii="FlandersArtSans-Regular" w:hAnsi="FlandersArtSans-Regular" w:cs="Arial"/>
          <w:sz w:val="20"/>
        </w:rPr>
        <w:t>K</w:t>
      </w:r>
      <w:r w:rsidRPr="007D13BB">
        <w:rPr>
          <w:rFonts w:ascii="FlandersArtSans-Regular" w:hAnsi="FlandersArtSans-Regular" w:cs="Arial"/>
          <w:sz w:val="20"/>
        </w:rPr>
        <w:t xml:space="preserve">lik op het aankruishokje bij </w:t>
      </w:r>
      <w:r w:rsidR="00735E44" w:rsidRPr="007D13BB">
        <w:rPr>
          <w:rFonts w:ascii="FlandersArtSans-Regular" w:hAnsi="FlandersArtSans-Regular" w:cs="Arial"/>
          <w:sz w:val="20"/>
        </w:rPr>
        <w:t>‘</w:t>
      </w:r>
      <w:r w:rsidRPr="007D13BB">
        <w:rPr>
          <w:rFonts w:ascii="FlandersArtSans-Regular" w:hAnsi="FlandersArtSans-Regular" w:cs="Arial"/>
          <w:sz w:val="20"/>
        </w:rPr>
        <w:t>Alleen bewerkingen van dit type toestaan in het document</w:t>
      </w:r>
      <w:r w:rsidR="00735E44" w:rsidRPr="007D13BB">
        <w:rPr>
          <w:rFonts w:ascii="FlandersArtSans-Regular" w:hAnsi="FlandersArtSans-Regular" w:cs="Arial"/>
          <w:sz w:val="20"/>
        </w:rPr>
        <w:t>’</w:t>
      </w:r>
      <w:r w:rsidRPr="007D13BB">
        <w:rPr>
          <w:rFonts w:ascii="FlandersArtSans-Regular" w:hAnsi="FlandersArtSans-Regular" w:cs="Arial"/>
          <w:sz w:val="20"/>
        </w:rPr>
        <w:t>. In het rolmenu kies</w:t>
      </w:r>
      <w:r w:rsidR="00735E44" w:rsidRPr="007D13BB">
        <w:rPr>
          <w:rFonts w:ascii="FlandersArtSans-Regular" w:hAnsi="FlandersArtSans-Regular" w:cs="Arial"/>
          <w:sz w:val="20"/>
        </w:rPr>
        <w:t>t u</w:t>
      </w:r>
      <w:r w:rsidRPr="007D13BB">
        <w:rPr>
          <w:rFonts w:ascii="FlandersArtSans-Regular" w:hAnsi="FlandersArtSans-Regular" w:cs="Arial"/>
          <w:sz w:val="20"/>
        </w:rPr>
        <w:t xml:space="preserve"> voor </w:t>
      </w:r>
      <w:r w:rsidR="00735E44" w:rsidRPr="007D13BB">
        <w:rPr>
          <w:rFonts w:ascii="FlandersArtSans-Regular" w:hAnsi="FlandersArtSans-Regular" w:cs="Arial"/>
          <w:sz w:val="20"/>
        </w:rPr>
        <w:t>‘</w:t>
      </w:r>
      <w:r w:rsidRPr="007D13BB">
        <w:rPr>
          <w:rFonts w:ascii="FlandersArtSans-Regular" w:hAnsi="FlandersArtSans-Regular" w:cs="Arial"/>
          <w:sz w:val="20"/>
        </w:rPr>
        <w:t>Formulieren invullen</w:t>
      </w:r>
      <w:r w:rsidR="00735E44" w:rsidRPr="007D13BB">
        <w:rPr>
          <w:rFonts w:ascii="FlandersArtSans-Regular" w:hAnsi="FlandersArtSans-Regular" w:cs="Arial"/>
          <w:sz w:val="20"/>
        </w:rPr>
        <w:t>’</w:t>
      </w:r>
      <w:r w:rsidRPr="007D13BB">
        <w:rPr>
          <w:rFonts w:ascii="FlandersArtSans-Regular" w:hAnsi="FlandersArtSans-Regular" w:cs="Arial"/>
          <w:sz w:val="20"/>
        </w:rPr>
        <w:t>.</w:t>
      </w:r>
    </w:p>
    <w:p w14:paraId="6F2C64DA" w14:textId="77777777" w:rsidR="00724D7D" w:rsidRPr="007D13BB" w:rsidRDefault="00724D7D" w:rsidP="0065582E">
      <w:pPr>
        <w:numPr>
          <w:ilvl w:val="0"/>
          <w:numId w:val="31"/>
        </w:numPr>
        <w:spacing w:before="100"/>
        <w:ind w:left="357"/>
        <w:rPr>
          <w:rFonts w:ascii="FlandersArtSans-Regular" w:hAnsi="FlandersArtSans-Regular"/>
          <w:sz w:val="20"/>
        </w:rPr>
      </w:pPr>
      <w:r w:rsidRPr="007D13BB">
        <w:rPr>
          <w:rFonts w:ascii="FlandersArtSans-Regular" w:hAnsi="FlandersArtSans-Regular" w:cs="Arial"/>
          <w:sz w:val="20"/>
        </w:rPr>
        <w:t>Bij punt 3 klik</w:t>
      </w:r>
      <w:r w:rsidR="00735E44" w:rsidRPr="007D13BB">
        <w:rPr>
          <w:rFonts w:ascii="FlandersArtSans-Regular" w:hAnsi="FlandersArtSans-Regular" w:cs="Arial"/>
          <w:sz w:val="20"/>
        </w:rPr>
        <w:t>t u</w:t>
      </w:r>
      <w:r w:rsidRPr="007D13BB">
        <w:rPr>
          <w:rFonts w:ascii="FlandersArtSans-Regular" w:hAnsi="FlandersArtSans-Regular" w:cs="Arial"/>
          <w:sz w:val="20"/>
        </w:rPr>
        <w:t xml:space="preserve"> op </w:t>
      </w:r>
      <w:r w:rsidR="00735E44" w:rsidRPr="007D13BB">
        <w:rPr>
          <w:rFonts w:ascii="FlandersArtSans-Regular" w:hAnsi="FlandersArtSans-Regular" w:cs="Arial"/>
          <w:sz w:val="20"/>
        </w:rPr>
        <w:t>‘</w:t>
      </w:r>
      <w:r w:rsidR="00B16EA5" w:rsidRPr="007D13BB">
        <w:rPr>
          <w:rFonts w:ascii="FlandersArtSans-Regular" w:hAnsi="FlandersArtSans-Regular" w:cs="Arial"/>
          <w:sz w:val="20"/>
        </w:rPr>
        <w:t>Ja, a</w:t>
      </w:r>
      <w:r w:rsidRPr="007D13BB">
        <w:rPr>
          <w:rFonts w:ascii="FlandersArtSans-Regular" w:hAnsi="FlandersArtSans-Regular" w:cs="Arial"/>
          <w:sz w:val="20"/>
        </w:rPr>
        <w:t>fdwingen</w:t>
      </w:r>
      <w:r w:rsidR="00B16EA5" w:rsidRPr="007D13BB">
        <w:rPr>
          <w:rFonts w:ascii="FlandersArtSans-Regular" w:hAnsi="FlandersArtSans-Regular" w:cs="Arial"/>
          <w:sz w:val="20"/>
        </w:rPr>
        <w:t xml:space="preserve"> van beveiliging</w:t>
      </w:r>
      <w:r w:rsidRPr="007D13BB">
        <w:rPr>
          <w:rFonts w:ascii="FlandersArtSans-Regular" w:hAnsi="FlandersArtSans-Regular" w:cs="Arial"/>
          <w:sz w:val="20"/>
        </w:rPr>
        <w:t xml:space="preserve"> starten</w:t>
      </w:r>
      <w:r w:rsidR="00735E44" w:rsidRPr="007D13BB">
        <w:rPr>
          <w:rFonts w:ascii="FlandersArtSans-Regular" w:hAnsi="FlandersArtSans-Regular" w:cs="Arial"/>
          <w:sz w:val="20"/>
        </w:rPr>
        <w:t>’</w:t>
      </w:r>
      <w:r w:rsidRPr="007D13BB">
        <w:rPr>
          <w:rFonts w:ascii="FlandersArtSans-Regular" w:hAnsi="FlandersArtSans-Regular" w:cs="Arial"/>
          <w:sz w:val="20"/>
        </w:rPr>
        <w:t>.</w:t>
      </w:r>
    </w:p>
    <w:p w14:paraId="6F2C64DB" w14:textId="77777777" w:rsidR="00E4290E" w:rsidRPr="00E4290E" w:rsidRDefault="00724D7D" w:rsidP="0065582E">
      <w:pPr>
        <w:numPr>
          <w:ilvl w:val="0"/>
          <w:numId w:val="31"/>
        </w:numPr>
        <w:spacing w:before="100"/>
        <w:ind w:left="357"/>
        <w:rPr>
          <w:rFonts w:ascii="FlandersArtSans-Regular" w:hAnsi="FlandersArtSans-Regular"/>
          <w:sz w:val="20"/>
        </w:rPr>
      </w:pPr>
      <w:r w:rsidRPr="007D13BB">
        <w:rPr>
          <w:rFonts w:ascii="FlandersArtSans-Regular" w:hAnsi="FlandersArtSans-Regular" w:cs="Arial"/>
          <w:sz w:val="20"/>
        </w:rPr>
        <w:t xml:space="preserve">Er verschijnt een venstertje met een wachtwoord dat </w:t>
      </w:r>
      <w:r w:rsidR="00735E44" w:rsidRPr="007D13BB">
        <w:rPr>
          <w:rFonts w:ascii="FlandersArtSans-Regular" w:hAnsi="FlandersArtSans-Regular" w:cs="Arial"/>
          <w:sz w:val="20"/>
        </w:rPr>
        <w:t>u</w:t>
      </w:r>
      <w:r w:rsidRPr="007D13BB">
        <w:rPr>
          <w:rFonts w:ascii="FlandersArtSans-Regular" w:hAnsi="FlandersArtSans-Regular" w:cs="Arial"/>
          <w:sz w:val="20"/>
        </w:rPr>
        <w:t xml:space="preserve"> kunt toevoegen. </w:t>
      </w:r>
      <w:r w:rsidR="00C022FD" w:rsidRPr="007D13BB">
        <w:rPr>
          <w:rFonts w:ascii="FlandersArtSans-Regular" w:hAnsi="FlandersArtSans-Regular" w:cs="Arial"/>
          <w:sz w:val="20"/>
        </w:rPr>
        <w:t>U hoeft dat wachtwoord niet in te vullen, maar als u een wachtwoord gebruikt, zorg er dan voor dat uw collega's dat ook kennen.</w:t>
      </w:r>
    </w:p>
    <w:p w14:paraId="6F2C64DC" w14:textId="77777777" w:rsidR="00724D7D" w:rsidRPr="007D13BB" w:rsidRDefault="00724D7D" w:rsidP="00186000">
      <w:pPr>
        <w:spacing w:before="0"/>
        <w:ind w:left="357"/>
        <w:rPr>
          <w:rFonts w:ascii="FlandersArtSans-Regular" w:hAnsi="FlandersArtSans-Regular"/>
          <w:sz w:val="20"/>
        </w:rPr>
      </w:pPr>
      <w:r w:rsidRPr="007D13BB">
        <w:rPr>
          <w:rFonts w:ascii="FlandersArtSerif-Medium" w:hAnsi="FlandersArtSerif-Medium" w:cs="Arial"/>
          <w:sz w:val="20"/>
        </w:rPr>
        <w:t xml:space="preserve">OPGELET! </w:t>
      </w:r>
      <w:r w:rsidRPr="007D13BB">
        <w:rPr>
          <w:rFonts w:ascii="FlandersArtSans-Regular" w:hAnsi="FlandersArtSans-Regular" w:cs="Arial"/>
          <w:sz w:val="20"/>
        </w:rPr>
        <w:t xml:space="preserve">Als </w:t>
      </w:r>
      <w:r w:rsidR="00735E44" w:rsidRPr="007D13BB">
        <w:rPr>
          <w:rFonts w:ascii="FlandersArtSans-Regular" w:hAnsi="FlandersArtSans-Regular" w:cs="Arial"/>
          <w:sz w:val="20"/>
        </w:rPr>
        <w:t>u</w:t>
      </w:r>
      <w:r w:rsidRPr="007D13BB">
        <w:rPr>
          <w:rFonts w:ascii="FlandersArtSans-Regular" w:hAnsi="FlandersArtSans-Regular" w:cs="Arial"/>
          <w:sz w:val="20"/>
        </w:rPr>
        <w:t xml:space="preserve"> </w:t>
      </w:r>
      <w:r w:rsidR="0072612C" w:rsidRPr="007D13BB">
        <w:rPr>
          <w:rFonts w:ascii="FlandersArtSans-Regular" w:hAnsi="FlandersArtSans-Regular" w:cs="Arial"/>
          <w:sz w:val="20"/>
        </w:rPr>
        <w:t>een</w:t>
      </w:r>
      <w:r w:rsidRPr="007D13BB">
        <w:rPr>
          <w:rFonts w:ascii="FlandersArtSans-Regular" w:hAnsi="FlandersArtSans-Regular" w:cs="Arial"/>
          <w:sz w:val="20"/>
        </w:rPr>
        <w:t xml:space="preserve"> formulier voor screening doorstuurt</w:t>
      </w:r>
      <w:r w:rsidR="0072612C" w:rsidRPr="007D13BB">
        <w:rPr>
          <w:rFonts w:ascii="FlandersArtSans-Regular" w:hAnsi="FlandersArtSans-Regular" w:cs="Arial"/>
          <w:sz w:val="20"/>
        </w:rPr>
        <w:t>,</w:t>
      </w:r>
      <w:r w:rsidRPr="007D13BB">
        <w:rPr>
          <w:rFonts w:ascii="FlandersArtSans-Regular" w:hAnsi="FlandersArtSans-Regular" w:cs="Arial"/>
          <w:sz w:val="20"/>
        </w:rPr>
        <w:t xml:space="preserve"> beveilig</w:t>
      </w:r>
      <w:r w:rsidR="00FA5E73" w:rsidRPr="007D13BB">
        <w:rPr>
          <w:rFonts w:ascii="FlandersArtSans-Regular" w:hAnsi="FlandersArtSans-Regular" w:cs="Arial"/>
          <w:sz w:val="20"/>
        </w:rPr>
        <w:t>t u</w:t>
      </w:r>
      <w:r w:rsidRPr="007D13BB">
        <w:rPr>
          <w:rFonts w:ascii="FlandersArtSans-Regular" w:hAnsi="FlandersArtSans-Regular" w:cs="Arial"/>
          <w:sz w:val="20"/>
        </w:rPr>
        <w:t xml:space="preserve"> </w:t>
      </w:r>
      <w:r w:rsidR="0072612C" w:rsidRPr="007D13BB">
        <w:rPr>
          <w:rFonts w:ascii="FlandersArtSans-Regular" w:hAnsi="FlandersArtSans-Regular" w:cs="Arial"/>
          <w:sz w:val="20"/>
        </w:rPr>
        <w:t>dat</w:t>
      </w:r>
      <w:r w:rsidRPr="007D13BB">
        <w:rPr>
          <w:rFonts w:ascii="FlandersArtSans-Regular" w:hAnsi="FlandersArtSans-Regular" w:cs="Arial"/>
          <w:sz w:val="20"/>
        </w:rPr>
        <w:t xml:space="preserve"> formulier niet, beveilig</w:t>
      </w:r>
      <w:r w:rsidR="00FA5E73" w:rsidRPr="007D13BB">
        <w:rPr>
          <w:rFonts w:ascii="FlandersArtSans-Regular" w:hAnsi="FlandersArtSans-Regular" w:cs="Arial"/>
          <w:sz w:val="20"/>
        </w:rPr>
        <w:t>t u</w:t>
      </w:r>
      <w:r w:rsidRPr="007D13BB">
        <w:rPr>
          <w:rFonts w:ascii="FlandersArtSans-Regular" w:hAnsi="FlandersArtSans-Regular" w:cs="Arial"/>
          <w:sz w:val="20"/>
        </w:rPr>
        <w:t xml:space="preserve"> het zonder wachtwoord of bezorg</w:t>
      </w:r>
      <w:r w:rsidR="00FA5E73" w:rsidRPr="007D13BB">
        <w:rPr>
          <w:rFonts w:ascii="FlandersArtSans-Regular" w:hAnsi="FlandersArtSans-Regular" w:cs="Arial"/>
          <w:sz w:val="20"/>
        </w:rPr>
        <w:t>t u</w:t>
      </w:r>
      <w:r w:rsidRPr="007D13BB">
        <w:rPr>
          <w:rFonts w:ascii="FlandersArtSans-Regular" w:hAnsi="FlandersArtSans-Regular" w:cs="Arial"/>
          <w:sz w:val="20"/>
        </w:rPr>
        <w:t xml:space="preserve"> ons het wachtwoord samen met het beveiligde formulier!</w:t>
      </w:r>
    </w:p>
    <w:p w14:paraId="6F2C64DD" w14:textId="77777777" w:rsidR="00724D7D" w:rsidRPr="007D13BB" w:rsidRDefault="00735E44" w:rsidP="0065582E">
      <w:pPr>
        <w:numPr>
          <w:ilvl w:val="0"/>
          <w:numId w:val="31"/>
        </w:numPr>
        <w:spacing w:before="100"/>
        <w:ind w:left="357"/>
        <w:rPr>
          <w:rFonts w:ascii="FlandersArtSans-Regular" w:hAnsi="FlandersArtSans-Regular" w:cs="Arial"/>
          <w:sz w:val="20"/>
        </w:rPr>
      </w:pPr>
      <w:r w:rsidRPr="007D13BB">
        <w:rPr>
          <w:rFonts w:ascii="FlandersArtSans-Regular" w:hAnsi="FlandersArtSans-Regular" w:cs="Arial"/>
          <w:sz w:val="20"/>
        </w:rPr>
        <w:t>Klik</w:t>
      </w:r>
      <w:r w:rsidR="00724D7D" w:rsidRPr="007D13BB">
        <w:rPr>
          <w:rFonts w:ascii="FlandersArtSans-Regular" w:hAnsi="FlandersArtSans-Regular" w:cs="Arial"/>
          <w:sz w:val="20"/>
        </w:rPr>
        <w:t xml:space="preserve"> op </w:t>
      </w:r>
      <w:r w:rsidRPr="007D13BB">
        <w:rPr>
          <w:rFonts w:ascii="FlandersArtSans-Regular" w:hAnsi="FlandersArtSans-Regular" w:cs="Arial"/>
          <w:sz w:val="20"/>
        </w:rPr>
        <w:t>‘</w:t>
      </w:r>
      <w:r w:rsidR="00724D7D" w:rsidRPr="007D13BB">
        <w:rPr>
          <w:rFonts w:ascii="FlandersArtSans-Regular" w:hAnsi="FlandersArtSans-Regular" w:cs="Arial"/>
          <w:sz w:val="20"/>
        </w:rPr>
        <w:t>OK</w:t>
      </w:r>
      <w:r w:rsidRPr="007D13BB">
        <w:rPr>
          <w:rFonts w:ascii="FlandersArtSans-Regular" w:hAnsi="FlandersArtSans-Regular" w:cs="Arial"/>
          <w:sz w:val="20"/>
        </w:rPr>
        <w:t>’</w:t>
      </w:r>
      <w:r w:rsidR="00724D7D" w:rsidRPr="007D13BB">
        <w:rPr>
          <w:rFonts w:ascii="FlandersArtSans-Regular" w:hAnsi="FlandersArtSans-Regular" w:cs="Arial"/>
          <w:sz w:val="20"/>
        </w:rPr>
        <w:t xml:space="preserve"> in het venstertje en </w:t>
      </w:r>
      <w:r w:rsidRPr="007D13BB">
        <w:rPr>
          <w:rFonts w:ascii="FlandersArtSans-Regular" w:hAnsi="FlandersArtSans-Regular" w:cs="Arial"/>
          <w:sz w:val="20"/>
        </w:rPr>
        <w:t>uw</w:t>
      </w:r>
      <w:r w:rsidR="00724D7D" w:rsidRPr="007D13BB">
        <w:rPr>
          <w:rFonts w:ascii="FlandersArtSans-Regular" w:hAnsi="FlandersArtSans-Regular" w:cs="Arial"/>
          <w:sz w:val="20"/>
        </w:rPr>
        <w:t xml:space="preserve"> formulier is beveiligd. </w:t>
      </w:r>
      <w:r w:rsidRPr="007D13BB">
        <w:rPr>
          <w:rFonts w:ascii="FlandersArtSans-Regular" w:hAnsi="FlandersArtSans-Regular" w:cs="Arial"/>
          <w:sz w:val="20"/>
        </w:rPr>
        <w:t>U</w:t>
      </w:r>
      <w:r w:rsidR="00724D7D" w:rsidRPr="007D13BB">
        <w:rPr>
          <w:rFonts w:ascii="FlandersArtSans-Regular" w:hAnsi="FlandersArtSans-Regular" w:cs="Arial"/>
          <w:sz w:val="20"/>
        </w:rPr>
        <w:t xml:space="preserve"> kunt alleen tikken in de</w:t>
      </w:r>
      <w:r w:rsidR="00581FB5">
        <w:rPr>
          <w:rFonts w:ascii="FlandersArtSans-Regular" w:hAnsi="FlandersArtSans-Regular" w:cs="Arial"/>
          <w:sz w:val="20"/>
        </w:rPr>
        <w:t xml:space="preserve"> grijze</w:t>
      </w:r>
      <w:r w:rsidR="00724D7D" w:rsidRPr="007D13BB">
        <w:rPr>
          <w:rFonts w:ascii="FlandersArtSans-Regular" w:hAnsi="FlandersArtSans-Regular" w:cs="Arial"/>
          <w:sz w:val="20"/>
        </w:rPr>
        <w:t xml:space="preserve"> invulvelden en de aankruishokjes aan- of uitvinken.</w:t>
      </w:r>
    </w:p>
    <w:p w14:paraId="6F2C64DE" w14:textId="77777777" w:rsidR="00724D7D" w:rsidRPr="007D13BB" w:rsidRDefault="00724D7D" w:rsidP="00724D7D">
      <w:pPr>
        <w:rPr>
          <w:rFonts w:ascii="FlandersArtSans-Regular" w:hAnsi="FlandersArtSans-Regular" w:cs="Arial"/>
          <w:sz w:val="20"/>
        </w:rPr>
      </w:pPr>
      <w:r w:rsidRPr="007D13BB">
        <w:rPr>
          <w:rFonts w:ascii="FlandersArtSans-Regular" w:hAnsi="FlandersArtSans-Regular" w:cs="Arial"/>
          <w:sz w:val="20"/>
        </w:rPr>
        <w:t xml:space="preserve">Als </w:t>
      </w:r>
      <w:r w:rsidR="00C022FD" w:rsidRPr="007D13BB">
        <w:rPr>
          <w:rFonts w:ascii="FlandersArtSans-Regular" w:hAnsi="FlandersArtSans-Regular" w:cs="Arial"/>
          <w:sz w:val="20"/>
        </w:rPr>
        <w:t>u</w:t>
      </w:r>
      <w:r w:rsidRPr="007D13BB">
        <w:rPr>
          <w:rFonts w:ascii="FlandersArtSans-Regular" w:hAnsi="FlandersArtSans-Regular" w:cs="Arial"/>
          <w:sz w:val="20"/>
        </w:rPr>
        <w:t xml:space="preserve"> de beveiliging ongedaan wilt maken, klik</w:t>
      </w:r>
      <w:r w:rsidR="00735E44" w:rsidRPr="007D13BB">
        <w:rPr>
          <w:rFonts w:ascii="FlandersArtSans-Regular" w:hAnsi="FlandersArtSans-Regular" w:cs="Arial"/>
          <w:sz w:val="20"/>
        </w:rPr>
        <w:t>t u</w:t>
      </w:r>
      <w:r w:rsidRPr="007D13BB">
        <w:rPr>
          <w:rFonts w:ascii="FlandersArtSans-Regular" w:hAnsi="FlandersArtSans-Regular" w:cs="Arial"/>
          <w:sz w:val="20"/>
        </w:rPr>
        <w:t xml:space="preserve"> weer in de menubalk op </w:t>
      </w:r>
      <w:r w:rsidR="00735E44" w:rsidRPr="007D13BB">
        <w:rPr>
          <w:rFonts w:ascii="FlandersArtSans-Regular" w:hAnsi="FlandersArtSans-Regular" w:cs="Arial"/>
          <w:sz w:val="20"/>
        </w:rPr>
        <w:t>‘</w:t>
      </w:r>
      <w:r w:rsidRPr="007D13BB">
        <w:rPr>
          <w:rFonts w:ascii="FlandersArtSans-Regular" w:hAnsi="FlandersArtSans-Regular" w:cs="Arial"/>
          <w:sz w:val="20"/>
        </w:rPr>
        <w:t>Controleren</w:t>
      </w:r>
      <w:r w:rsidR="00735E44" w:rsidRPr="007D13BB">
        <w:rPr>
          <w:rFonts w:ascii="FlandersArtSans-Regular" w:hAnsi="FlandersArtSans-Regular" w:cs="Arial"/>
          <w:sz w:val="20"/>
        </w:rPr>
        <w:t>’</w:t>
      </w:r>
      <w:r w:rsidRPr="007D13BB">
        <w:rPr>
          <w:rFonts w:ascii="FlandersArtSans-Regular" w:hAnsi="FlandersArtSans-Regular" w:cs="Arial"/>
          <w:sz w:val="20"/>
        </w:rPr>
        <w:t xml:space="preserve"> &gt; </w:t>
      </w:r>
      <w:r w:rsidR="00735E44" w:rsidRPr="007D13BB">
        <w:rPr>
          <w:rFonts w:ascii="FlandersArtSans-Regular" w:hAnsi="FlandersArtSans-Regular" w:cs="Arial"/>
          <w:sz w:val="20"/>
        </w:rPr>
        <w:t>‘</w:t>
      </w:r>
      <w:r w:rsidRPr="007D13BB">
        <w:rPr>
          <w:rFonts w:ascii="FlandersArtSans-Regular" w:hAnsi="FlandersArtSans-Regular" w:cs="Arial"/>
          <w:sz w:val="20"/>
        </w:rPr>
        <w:t>Bewerking beperken</w:t>
      </w:r>
      <w:r w:rsidR="00735E44" w:rsidRPr="007D13BB">
        <w:rPr>
          <w:rFonts w:ascii="FlandersArtSans-Regular" w:hAnsi="FlandersArtSans-Regular" w:cs="Arial"/>
          <w:sz w:val="20"/>
        </w:rPr>
        <w:t>’</w:t>
      </w:r>
      <w:r w:rsidRPr="007D13BB">
        <w:rPr>
          <w:rFonts w:ascii="FlandersArtSans-Regular" w:hAnsi="FlandersArtSans-Regular" w:cs="Arial"/>
          <w:sz w:val="20"/>
        </w:rPr>
        <w:t xml:space="preserve">, en vervolgens op </w:t>
      </w:r>
      <w:r w:rsidR="00735E44" w:rsidRPr="007D13BB">
        <w:rPr>
          <w:rFonts w:ascii="FlandersArtSans-Regular" w:hAnsi="FlandersArtSans-Regular" w:cs="Arial"/>
          <w:sz w:val="20"/>
        </w:rPr>
        <w:t>‘</w:t>
      </w:r>
      <w:r w:rsidRPr="007D13BB">
        <w:rPr>
          <w:rFonts w:ascii="FlandersArtSans-Regular" w:hAnsi="FlandersArtSans-Regular" w:cs="Arial"/>
          <w:sz w:val="20"/>
        </w:rPr>
        <w:t>Beveiliging stoppen</w:t>
      </w:r>
      <w:r w:rsidR="00735E44" w:rsidRPr="007D13BB">
        <w:rPr>
          <w:rFonts w:ascii="FlandersArtSans-Regular" w:hAnsi="FlandersArtSans-Regular" w:cs="Arial"/>
          <w:sz w:val="20"/>
        </w:rPr>
        <w:t>’</w:t>
      </w:r>
      <w:r w:rsidRPr="007D13BB">
        <w:rPr>
          <w:rFonts w:ascii="FlandersArtSans-Regular" w:hAnsi="FlandersArtSans-Regular" w:cs="Arial"/>
          <w:sz w:val="20"/>
        </w:rPr>
        <w:t xml:space="preserve">. Als </w:t>
      </w:r>
      <w:r w:rsidR="00735E44" w:rsidRPr="007D13BB">
        <w:rPr>
          <w:rFonts w:ascii="FlandersArtSans-Regular" w:hAnsi="FlandersArtSans-Regular" w:cs="Arial"/>
          <w:sz w:val="20"/>
        </w:rPr>
        <w:t>u</w:t>
      </w:r>
      <w:r w:rsidRPr="007D13BB">
        <w:rPr>
          <w:rFonts w:ascii="FlandersArtSans-Regular" w:hAnsi="FlandersArtSans-Regular" w:cs="Arial"/>
          <w:sz w:val="20"/>
        </w:rPr>
        <w:t xml:space="preserve"> het document met een wachtwoord hebt beveiligd, moet </w:t>
      </w:r>
      <w:r w:rsidR="00735E44" w:rsidRPr="007D13BB">
        <w:rPr>
          <w:rFonts w:ascii="FlandersArtSans-Regular" w:hAnsi="FlandersArtSans-Regular" w:cs="Arial"/>
          <w:sz w:val="20"/>
        </w:rPr>
        <w:t>u</w:t>
      </w:r>
      <w:r w:rsidRPr="007D13BB">
        <w:rPr>
          <w:rFonts w:ascii="FlandersArtSans-Regular" w:hAnsi="FlandersArtSans-Regular" w:cs="Arial"/>
          <w:sz w:val="20"/>
        </w:rPr>
        <w:t xml:space="preserve"> dat </w:t>
      </w:r>
      <w:r w:rsidR="00735E44" w:rsidRPr="007D13BB">
        <w:rPr>
          <w:rFonts w:ascii="FlandersArtSans-Regular" w:hAnsi="FlandersArtSans-Regular" w:cs="Arial"/>
          <w:sz w:val="20"/>
        </w:rPr>
        <w:t xml:space="preserve">wachtwoord </w:t>
      </w:r>
      <w:r w:rsidRPr="007D13BB">
        <w:rPr>
          <w:rFonts w:ascii="FlandersArtSans-Regular" w:hAnsi="FlandersArtSans-Regular" w:cs="Arial"/>
          <w:sz w:val="20"/>
        </w:rPr>
        <w:t xml:space="preserve">nu opgeven. Als </w:t>
      </w:r>
      <w:r w:rsidR="00735E44" w:rsidRPr="007D13BB">
        <w:rPr>
          <w:rFonts w:ascii="FlandersArtSans-Regular" w:hAnsi="FlandersArtSans-Regular" w:cs="Arial"/>
          <w:sz w:val="20"/>
        </w:rPr>
        <w:t>u</w:t>
      </w:r>
      <w:r w:rsidRPr="007D13BB">
        <w:rPr>
          <w:rFonts w:ascii="FlandersArtSans-Regular" w:hAnsi="FlandersArtSans-Regular" w:cs="Arial"/>
          <w:sz w:val="20"/>
        </w:rPr>
        <w:t xml:space="preserve"> het formulier niet met een wachtwoord hebt beveiligd, is de beveiliging meteen </w:t>
      </w:r>
      <w:r w:rsidR="00735E44" w:rsidRPr="007D13BB">
        <w:rPr>
          <w:rFonts w:ascii="FlandersArtSans-Regular" w:hAnsi="FlandersArtSans-Regular" w:cs="Arial"/>
          <w:sz w:val="20"/>
        </w:rPr>
        <w:t>opgeheven</w:t>
      </w:r>
      <w:r w:rsidRPr="007D13BB">
        <w:rPr>
          <w:rFonts w:ascii="FlandersArtSans-Regular" w:hAnsi="FlandersArtSans-Regular" w:cs="Arial"/>
          <w:sz w:val="20"/>
        </w:rPr>
        <w:t>.</w:t>
      </w:r>
    </w:p>
    <w:p w14:paraId="6F2C64DF" w14:textId="77777777" w:rsidR="00724D7D" w:rsidRPr="007D13BB" w:rsidRDefault="00724D7D" w:rsidP="00724D7D">
      <w:pPr>
        <w:rPr>
          <w:rFonts w:ascii="FlandersArtSans-Regular" w:hAnsi="FlandersArtSans-Regular" w:cs="Arial"/>
          <w:sz w:val="20"/>
        </w:rPr>
      </w:pPr>
      <w:r w:rsidRPr="007D13BB">
        <w:rPr>
          <w:rFonts w:ascii="FlandersArtSans-Regular" w:hAnsi="FlandersArtSans-Regular" w:cs="Arial"/>
          <w:sz w:val="20"/>
        </w:rPr>
        <w:t>Als de informatiekolom in de rechtermarge of onderaan nog openstaat, kun</w:t>
      </w:r>
      <w:r w:rsidR="00735E44" w:rsidRPr="007D13BB">
        <w:rPr>
          <w:rFonts w:ascii="FlandersArtSans-Regular" w:hAnsi="FlandersArtSans-Regular" w:cs="Arial"/>
          <w:sz w:val="20"/>
        </w:rPr>
        <w:t>t u</w:t>
      </w:r>
      <w:r w:rsidRPr="007D13BB">
        <w:rPr>
          <w:rFonts w:ascii="FlandersArtSans-Regular" w:hAnsi="FlandersArtSans-Regular" w:cs="Arial"/>
          <w:sz w:val="20"/>
        </w:rPr>
        <w:t xml:space="preserve"> daar ook de beveiliging opheffen.</w:t>
      </w:r>
    </w:p>
    <w:p w14:paraId="6F2C64E0" w14:textId="77777777" w:rsidR="00F2184B" w:rsidRDefault="00F2184B" w:rsidP="00F2184B">
      <w:pPr>
        <w:rPr>
          <w:rFonts w:ascii="FlandersArtSans-Regular" w:hAnsi="FlandersArtSans-Regular" w:cs="Arial"/>
          <w:sz w:val="20"/>
        </w:rPr>
      </w:pPr>
      <w:r w:rsidRPr="007D13BB">
        <w:rPr>
          <w:rFonts w:ascii="FlandersArtSans-Regular" w:hAnsi="FlandersArtSans-Regular" w:cs="Arial"/>
          <w:sz w:val="20"/>
        </w:rPr>
        <w:t>In een Wordformulier 2007 en 2010 kunt u de links en de e-mailadressen gewoon opnemen zoals in andere teksten (blauw onderstreept en aanklikbaar). In beveiligde formulieren kunt u ze openen door tegelijk de Ctrl-knop ingedrukt te houden en te klikken: veel gebruikers kennen die werkwijze</w:t>
      </w:r>
      <w:r w:rsidR="00101CE0" w:rsidRPr="007D13BB">
        <w:rPr>
          <w:rFonts w:ascii="FlandersArtSans-Regular" w:hAnsi="FlandersArtSans-Regular" w:cs="Arial"/>
          <w:sz w:val="20"/>
        </w:rPr>
        <w:t>;</w:t>
      </w:r>
      <w:r w:rsidRPr="007D13BB">
        <w:rPr>
          <w:rFonts w:ascii="FlandersArtSans-Regular" w:hAnsi="FlandersArtSans-Regular" w:cs="Arial"/>
          <w:sz w:val="20"/>
        </w:rPr>
        <w:t xml:space="preserve"> bovendien verschijnt er een tekst met uitleg als </w:t>
      </w:r>
      <w:r w:rsidR="00BC0102" w:rsidRPr="007D13BB">
        <w:rPr>
          <w:rFonts w:ascii="FlandersArtSans-Regular" w:hAnsi="FlandersArtSans-Regular" w:cs="Arial"/>
          <w:sz w:val="20"/>
        </w:rPr>
        <w:t>ze</w:t>
      </w:r>
      <w:r w:rsidRPr="007D13BB">
        <w:rPr>
          <w:rFonts w:ascii="FlandersArtSans-Regular" w:hAnsi="FlandersArtSans-Regular" w:cs="Arial"/>
          <w:sz w:val="20"/>
        </w:rPr>
        <w:t xml:space="preserve"> met </w:t>
      </w:r>
      <w:r w:rsidR="00BC0102" w:rsidRPr="007D13BB">
        <w:rPr>
          <w:rFonts w:ascii="FlandersArtSans-Regular" w:hAnsi="FlandersArtSans-Regular" w:cs="Arial"/>
          <w:sz w:val="20"/>
        </w:rPr>
        <w:t>d</w:t>
      </w:r>
      <w:r w:rsidRPr="007D13BB">
        <w:rPr>
          <w:rFonts w:ascii="FlandersArtSans-Regular" w:hAnsi="FlandersArtSans-Regular" w:cs="Arial"/>
          <w:sz w:val="20"/>
        </w:rPr>
        <w:t xml:space="preserve">e muis over de link of het e-mailadres </w:t>
      </w:r>
      <w:r w:rsidR="00BC0102" w:rsidRPr="007D13BB">
        <w:rPr>
          <w:rFonts w:ascii="FlandersArtSans-Regular" w:hAnsi="FlandersArtSans-Regular" w:cs="Arial"/>
          <w:sz w:val="20"/>
        </w:rPr>
        <w:t>gaan</w:t>
      </w:r>
      <w:r w:rsidRPr="007D13BB">
        <w:rPr>
          <w:rFonts w:ascii="FlandersArtSans-Regular" w:hAnsi="FlandersArtSans-Regular" w:cs="Arial"/>
          <w:sz w:val="20"/>
        </w:rPr>
        <w:t>.</w:t>
      </w:r>
    </w:p>
    <w:p w14:paraId="6F2C64E1" w14:textId="77777777" w:rsidR="00965F32" w:rsidRPr="00965F32" w:rsidRDefault="007D13BB" w:rsidP="00581FB5">
      <w:pPr>
        <w:spacing w:before="160"/>
        <w:rPr>
          <w:rFonts w:ascii="FlandersArtSans-Regular" w:hAnsi="FlandersArtSans-Regular" w:cs="Arial"/>
          <w:sz w:val="20"/>
        </w:rPr>
      </w:pPr>
      <w:r w:rsidRPr="007D13BB">
        <w:rPr>
          <w:rFonts w:ascii="FlandersArtSans-Regular" w:hAnsi="FlandersArtSans-Regular"/>
          <w:sz w:val="20"/>
        </w:rPr>
        <w:t xml:space="preserve">Als u </w:t>
      </w:r>
      <w:r>
        <w:rPr>
          <w:rFonts w:ascii="FlandersArtSans-Regular" w:hAnsi="FlandersArtSans-Regular"/>
          <w:sz w:val="20"/>
        </w:rPr>
        <w:t>met een oudere versie van Word werkt en niet weet hoe u een formulier moet beveiligen,</w:t>
      </w:r>
      <w:r w:rsidRPr="007D13BB">
        <w:rPr>
          <w:rFonts w:ascii="FlandersArtSans-Regular" w:hAnsi="FlandersArtSans-Regular"/>
          <w:sz w:val="20"/>
        </w:rPr>
        <w:t xml:space="preserve"> </w:t>
      </w:r>
      <w:r w:rsidR="004728D2">
        <w:rPr>
          <w:rFonts w:ascii="FlandersArtSans-Regular" w:hAnsi="FlandersArtSans-Regular"/>
          <w:sz w:val="20"/>
        </w:rPr>
        <w:t>neem dan</w:t>
      </w:r>
      <w:r w:rsidRPr="007D13BB">
        <w:rPr>
          <w:rFonts w:ascii="FlandersArtSans-Regular" w:hAnsi="FlandersArtSans-Regular"/>
          <w:sz w:val="20"/>
        </w:rPr>
        <w:t xml:space="preserve"> contact op met de dienst Taaladvies (</w:t>
      </w:r>
      <w:hyperlink r:id="rId12" w:history="1">
        <w:r w:rsidRPr="007D13BB">
          <w:rPr>
            <w:rStyle w:val="Hyperlink"/>
            <w:rFonts w:ascii="FlandersArtSans-Regular" w:hAnsi="FlandersArtSans-Regular"/>
            <w:sz w:val="20"/>
          </w:rPr>
          <w:t>taaladvies@vlaanderen.be</w:t>
        </w:r>
      </w:hyperlink>
      <w:r w:rsidRPr="007D13BB">
        <w:rPr>
          <w:rFonts w:ascii="FlandersArtSans-Regular" w:hAnsi="FlandersArtSans-Regular"/>
          <w:sz w:val="20"/>
        </w:rPr>
        <w:t>).</w:t>
      </w:r>
    </w:p>
    <w:sectPr w:rsidR="00965F32" w:rsidRPr="00965F32">
      <w:headerReference w:type="default" r:id="rId13"/>
      <w:footerReference w:type="even" r:id="rId14"/>
      <w:footerReference w:type="default" r:id="rId15"/>
      <w:pgSz w:w="11907" w:h="16840" w:code="9"/>
      <w:pgMar w:top="1440" w:right="1418" w:bottom="1440" w:left="314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C64E4" w14:textId="77777777" w:rsidR="00CA0A62" w:rsidRDefault="00CA0A62">
      <w:r>
        <w:separator/>
      </w:r>
    </w:p>
  </w:endnote>
  <w:endnote w:type="continuationSeparator" w:id="0">
    <w:p w14:paraId="6F2C64E5" w14:textId="77777777" w:rsidR="00CA0A62" w:rsidRDefault="00CA0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landersArtSerif-Medium">
    <w:altName w:val="Courier New"/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FlandersArtSans-Regular">
    <w:altName w:val="Courier New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C64E7" w14:textId="77777777" w:rsidR="004821EC" w:rsidRDefault="004821EC">
    <w:pPr>
      <w:pStyle w:val="Voettekst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6F2C64E8" w14:textId="77777777" w:rsidR="004821EC" w:rsidRDefault="004821EC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C64E9" w14:textId="4E0FFBD6" w:rsidR="004821EC" w:rsidRPr="00821732" w:rsidRDefault="007D13BB">
    <w:pPr>
      <w:pStyle w:val="Voettekst"/>
      <w:rPr>
        <w:rFonts w:ascii="FlandersArtSans-Regular" w:hAnsi="FlandersArtSans-Regular"/>
      </w:rPr>
    </w:pPr>
    <w:r>
      <w:rPr>
        <w:rFonts w:ascii="FlandersArtSans-Regular" w:hAnsi="FlandersArtSans-Regular"/>
      </w:rPr>
      <w:t>september</w:t>
    </w:r>
    <w:r w:rsidR="004821EC" w:rsidRPr="00821732">
      <w:rPr>
        <w:rFonts w:ascii="FlandersArtSans-Regular" w:hAnsi="FlandersArtSans-Regular"/>
      </w:rPr>
      <w:t xml:space="preserve"> 2014</w:t>
    </w:r>
    <w:r w:rsidR="004821EC" w:rsidRPr="00821732">
      <w:rPr>
        <w:rFonts w:ascii="FlandersArtSans-Regular" w:hAnsi="FlandersArtSans-Regular"/>
      </w:rPr>
      <w:tab/>
    </w:r>
    <w:r w:rsidR="004821EC" w:rsidRPr="00821732">
      <w:rPr>
        <w:rFonts w:ascii="FlandersArtSans-Regular" w:hAnsi="FlandersArtSans-Regular"/>
      </w:rPr>
      <w:tab/>
    </w:r>
    <w:r w:rsidR="004821EC" w:rsidRPr="00821732">
      <w:rPr>
        <w:rStyle w:val="Paginanummer"/>
        <w:rFonts w:ascii="FlandersArtSans-Regular" w:hAnsi="FlandersArtSans-Regular"/>
      </w:rPr>
      <w:fldChar w:fldCharType="begin"/>
    </w:r>
    <w:r w:rsidR="004821EC" w:rsidRPr="00821732">
      <w:rPr>
        <w:rStyle w:val="Paginanummer"/>
        <w:rFonts w:ascii="FlandersArtSans-Regular" w:hAnsi="FlandersArtSans-Regular"/>
      </w:rPr>
      <w:instrText xml:space="preserve"> PAGE </w:instrText>
    </w:r>
    <w:r w:rsidR="004821EC" w:rsidRPr="00821732">
      <w:rPr>
        <w:rStyle w:val="Paginanummer"/>
        <w:rFonts w:ascii="FlandersArtSans-Regular" w:hAnsi="FlandersArtSans-Regular"/>
      </w:rPr>
      <w:fldChar w:fldCharType="separate"/>
    </w:r>
    <w:r w:rsidR="00476846">
      <w:rPr>
        <w:rStyle w:val="Paginanummer"/>
        <w:rFonts w:ascii="FlandersArtSans-Regular" w:hAnsi="FlandersArtSans-Regular"/>
        <w:noProof/>
      </w:rPr>
      <w:t>1</w:t>
    </w:r>
    <w:r w:rsidR="004821EC" w:rsidRPr="00821732">
      <w:rPr>
        <w:rStyle w:val="Paginanummer"/>
        <w:rFonts w:ascii="FlandersArtSans-Regular" w:hAnsi="FlandersArtSans-Regul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C64E2" w14:textId="77777777" w:rsidR="00CA0A62" w:rsidRDefault="00CA0A62">
      <w:r>
        <w:separator/>
      </w:r>
    </w:p>
  </w:footnote>
  <w:footnote w:type="continuationSeparator" w:id="0">
    <w:p w14:paraId="6F2C64E3" w14:textId="77777777" w:rsidR="00CA0A62" w:rsidRDefault="00CA0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C64E6" w14:textId="77777777" w:rsidR="004821EC" w:rsidRPr="00821732" w:rsidRDefault="004821EC" w:rsidP="003C2BDC">
    <w:pPr>
      <w:pStyle w:val="Koptekst"/>
      <w:tabs>
        <w:tab w:val="right" w:pos="7371"/>
      </w:tabs>
      <w:rPr>
        <w:rFonts w:ascii="FlandersArtSans-Regular" w:hAnsi="FlandersArtSans-Regular"/>
      </w:rPr>
    </w:pPr>
    <w:r w:rsidRPr="00821732">
      <w:rPr>
        <w:rFonts w:ascii="FlandersArtSans-Regular" w:hAnsi="FlandersArtSans-Regular"/>
      </w:rPr>
      <w:t>Handleiding voor het gebruik van de formulierensjabloon</w:t>
    </w:r>
    <w:r w:rsidRPr="00821732">
      <w:rPr>
        <w:rFonts w:ascii="FlandersArtSans-Regular" w:hAnsi="FlandersArtSans-Regular"/>
      </w:rPr>
      <w:tab/>
    </w:r>
    <w:r w:rsidR="00852344">
      <w:rPr>
        <w:rFonts w:ascii="FlandersArtSans-Regular" w:hAnsi="FlandersArtSans-Regular"/>
      </w:rPr>
      <w:t>d</w:t>
    </w:r>
    <w:r w:rsidRPr="00821732">
      <w:rPr>
        <w:rFonts w:ascii="FlandersArtSans-Regular" w:hAnsi="FlandersArtSans-Regular"/>
      </w:rPr>
      <w:t>ienst Taaladvies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85FDA"/>
    <w:multiLevelType w:val="singleLevel"/>
    <w:tmpl w:val="2A8CA892"/>
    <w:lvl w:ilvl="0"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0D3574"/>
    <w:multiLevelType w:val="hybridMultilevel"/>
    <w:tmpl w:val="DE529A74"/>
    <w:lvl w:ilvl="0" w:tplc="990AC00C">
      <w:start w:val="1"/>
      <w:numFmt w:val="decimal"/>
      <w:lvlText w:val="%1°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90181"/>
    <w:multiLevelType w:val="hybridMultilevel"/>
    <w:tmpl w:val="E94246DA"/>
    <w:lvl w:ilvl="0" w:tplc="C706E248">
      <w:start w:val="1"/>
      <w:numFmt w:val="decimal"/>
      <w:lvlText w:val="%1°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66044B"/>
    <w:multiLevelType w:val="singleLevel"/>
    <w:tmpl w:val="D382CB16"/>
    <w:lvl w:ilvl="0">
      <w:start w:val="1"/>
      <w:numFmt w:val="decimal"/>
      <w:pStyle w:val="BulletText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3663077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9C853D8"/>
    <w:multiLevelType w:val="singleLevel"/>
    <w:tmpl w:val="D598DBE8"/>
    <w:lvl w:ilvl="0">
      <w:start w:val="1"/>
      <w:numFmt w:val="bullet"/>
      <w:lvlText w:val=""/>
      <w:lvlJc w:val="left"/>
      <w:pPr>
        <w:tabs>
          <w:tab w:val="num" w:pos="360"/>
        </w:tabs>
        <w:ind w:left="193" w:hanging="193"/>
      </w:pPr>
      <w:rPr>
        <w:rFonts w:ascii="Symbol" w:hAnsi="Symbol" w:hint="default"/>
      </w:rPr>
    </w:lvl>
  </w:abstractNum>
  <w:abstractNum w:abstractNumId="6" w15:restartNumberingAfterBreak="0">
    <w:nsid w:val="4BFF382D"/>
    <w:multiLevelType w:val="hybridMultilevel"/>
    <w:tmpl w:val="CB40F9C6"/>
    <w:lvl w:ilvl="0" w:tplc="157CA2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7C6D39"/>
    <w:multiLevelType w:val="singleLevel"/>
    <w:tmpl w:val="E0548F00"/>
    <w:lvl w:ilvl="0">
      <w:start w:val="1"/>
      <w:numFmt w:val="bullet"/>
      <w:pStyle w:val="BulletText2"/>
      <w:lvlText w:val=""/>
      <w:lvlJc w:val="left"/>
      <w:pPr>
        <w:tabs>
          <w:tab w:val="num" w:pos="524"/>
        </w:tabs>
        <w:ind w:left="357" w:hanging="193"/>
      </w:pPr>
      <w:rPr>
        <w:rFonts w:ascii="Symbol" w:hAnsi="Symbol" w:hint="default"/>
      </w:rPr>
    </w:lvl>
  </w:abstractNum>
  <w:abstractNum w:abstractNumId="8" w15:restartNumberingAfterBreak="0">
    <w:nsid w:val="6BA9040B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F195B4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7"/>
  </w:num>
  <w:num w:numId="3">
    <w:abstractNumId w:val="5"/>
  </w:num>
  <w:num w:numId="4">
    <w:abstractNumId w:val="7"/>
  </w:num>
  <w:num w:numId="5">
    <w:abstractNumId w:val="7"/>
  </w:num>
  <w:num w:numId="6">
    <w:abstractNumId w:val="5"/>
  </w:num>
  <w:num w:numId="7">
    <w:abstractNumId w:val="7"/>
  </w:num>
  <w:num w:numId="8">
    <w:abstractNumId w:val="5"/>
  </w:num>
  <w:num w:numId="9">
    <w:abstractNumId w:val="7"/>
  </w:num>
  <w:num w:numId="10">
    <w:abstractNumId w:val="5"/>
  </w:num>
  <w:num w:numId="11">
    <w:abstractNumId w:val="7"/>
  </w:num>
  <w:num w:numId="12">
    <w:abstractNumId w:val="3"/>
  </w:num>
  <w:num w:numId="13">
    <w:abstractNumId w:val="7"/>
  </w:num>
  <w:num w:numId="14">
    <w:abstractNumId w:val="0"/>
  </w:num>
  <w:num w:numId="15">
    <w:abstractNumId w:val="4"/>
  </w:num>
  <w:num w:numId="16">
    <w:abstractNumId w:val="9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6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2"/>
  </w:num>
  <w:num w:numId="32">
    <w:abstractNumId w:val="1"/>
  </w:num>
  <w:num w:numId="33">
    <w:abstractNumId w:val="3"/>
  </w:num>
  <w:num w:numId="34">
    <w:abstractNumId w:val="3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D95"/>
    <w:rsid w:val="0004485F"/>
    <w:rsid w:val="00062DA9"/>
    <w:rsid w:val="00084A34"/>
    <w:rsid w:val="00090A3A"/>
    <w:rsid w:val="000A4362"/>
    <w:rsid w:val="000D14F7"/>
    <w:rsid w:val="000D2822"/>
    <w:rsid w:val="000E3301"/>
    <w:rsid w:val="000F78E5"/>
    <w:rsid w:val="00101CE0"/>
    <w:rsid w:val="00105819"/>
    <w:rsid w:val="00124895"/>
    <w:rsid w:val="00145F08"/>
    <w:rsid w:val="00164173"/>
    <w:rsid w:val="00174600"/>
    <w:rsid w:val="00186000"/>
    <w:rsid w:val="001863B7"/>
    <w:rsid w:val="001B6D5E"/>
    <w:rsid w:val="001C75AB"/>
    <w:rsid w:val="001D617D"/>
    <w:rsid w:val="001E08CD"/>
    <w:rsid w:val="001F3691"/>
    <w:rsid w:val="001F75C3"/>
    <w:rsid w:val="0024288A"/>
    <w:rsid w:val="002652B9"/>
    <w:rsid w:val="00274C86"/>
    <w:rsid w:val="002A0CC4"/>
    <w:rsid w:val="002A62F1"/>
    <w:rsid w:val="003105C6"/>
    <w:rsid w:val="00313ED7"/>
    <w:rsid w:val="00314C26"/>
    <w:rsid w:val="00384047"/>
    <w:rsid w:val="003C2BDC"/>
    <w:rsid w:val="003E6CDF"/>
    <w:rsid w:val="003F1699"/>
    <w:rsid w:val="003F22E0"/>
    <w:rsid w:val="004028DE"/>
    <w:rsid w:val="00407D6E"/>
    <w:rsid w:val="0043309F"/>
    <w:rsid w:val="00434532"/>
    <w:rsid w:val="00446F05"/>
    <w:rsid w:val="0045678E"/>
    <w:rsid w:val="00465CD9"/>
    <w:rsid w:val="004728D2"/>
    <w:rsid w:val="00476846"/>
    <w:rsid w:val="004821EC"/>
    <w:rsid w:val="00494BC3"/>
    <w:rsid w:val="004C06CB"/>
    <w:rsid w:val="004D69C4"/>
    <w:rsid w:val="004F73B0"/>
    <w:rsid w:val="005267DE"/>
    <w:rsid w:val="005342AA"/>
    <w:rsid w:val="00535BB8"/>
    <w:rsid w:val="00541599"/>
    <w:rsid w:val="00581C68"/>
    <w:rsid w:val="00581FB5"/>
    <w:rsid w:val="005A089A"/>
    <w:rsid w:val="005B5404"/>
    <w:rsid w:val="005B58F4"/>
    <w:rsid w:val="005B6331"/>
    <w:rsid w:val="005B6EF6"/>
    <w:rsid w:val="005F761A"/>
    <w:rsid w:val="006059AE"/>
    <w:rsid w:val="0060658F"/>
    <w:rsid w:val="00622635"/>
    <w:rsid w:val="00650139"/>
    <w:rsid w:val="00653888"/>
    <w:rsid w:val="0065582E"/>
    <w:rsid w:val="00674C3C"/>
    <w:rsid w:val="006A6247"/>
    <w:rsid w:val="006D27F3"/>
    <w:rsid w:val="006D70E9"/>
    <w:rsid w:val="006F58F4"/>
    <w:rsid w:val="00724D7D"/>
    <w:rsid w:val="0072612C"/>
    <w:rsid w:val="00735E44"/>
    <w:rsid w:val="0074641D"/>
    <w:rsid w:val="00761266"/>
    <w:rsid w:val="00762AB3"/>
    <w:rsid w:val="007D13BB"/>
    <w:rsid w:val="007D4BDD"/>
    <w:rsid w:val="007D4E35"/>
    <w:rsid w:val="007E74D3"/>
    <w:rsid w:val="00821732"/>
    <w:rsid w:val="008366F5"/>
    <w:rsid w:val="00852344"/>
    <w:rsid w:val="0086037B"/>
    <w:rsid w:val="00865BC9"/>
    <w:rsid w:val="008905F0"/>
    <w:rsid w:val="008B3DFB"/>
    <w:rsid w:val="0091371C"/>
    <w:rsid w:val="00933F86"/>
    <w:rsid w:val="009559DA"/>
    <w:rsid w:val="00965F32"/>
    <w:rsid w:val="00967CC1"/>
    <w:rsid w:val="0097320F"/>
    <w:rsid w:val="00980460"/>
    <w:rsid w:val="00996797"/>
    <w:rsid w:val="009A1A7A"/>
    <w:rsid w:val="009B14AE"/>
    <w:rsid w:val="009B66CE"/>
    <w:rsid w:val="009E7B86"/>
    <w:rsid w:val="00A50920"/>
    <w:rsid w:val="00A6162B"/>
    <w:rsid w:val="00A94889"/>
    <w:rsid w:val="00AC12F2"/>
    <w:rsid w:val="00B03472"/>
    <w:rsid w:val="00B16EA5"/>
    <w:rsid w:val="00B228FE"/>
    <w:rsid w:val="00B42859"/>
    <w:rsid w:val="00B610DF"/>
    <w:rsid w:val="00B76179"/>
    <w:rsid w:val="00B8469C"/>
    <w:rsid w:val="00BC0102"/>
    <w:rsid w:val="00BF476A"/>
    <w:rsid w:val="00C022FD"/>
    <w:rsid w:val="00C30DF2"/>
    <w:rsid w:val="00C423D9"/>
    <w:rsid w:val="00C72D95"/>
    <w:rsid w:val="00C81CF8"/>
    <w:rsid w:val="00C85294"/>
    <w:rsid w:val="00CA0A62"/>
    <w:rsid w:val="00CA6464"/>
    <w:rsid w:val="00D81D52"/>
    <w:rsid w:val="00D95E24"/>
    <w:rsid w:val="00DF21A6"/>
    <w:rsid w:val="00DF65E0"/>
    <w:rsid w:val="00E2327E"/>
    <w:rsid w:val="00E4290E"/>
    <w:rsid w:val="00E446D8"/>
    <w:rsid w:val="00E452A2"/>
    <w:rsid w:val="00E54B8C"/>
    <w:rsid w:val="00E70109"/>
    <w:rsid w:val="00EA6E1B"/>
    <w:rsid w:val="00ED5DEE"/>
    <w:rsid w:val="00F2184B"/>
    <w:rsid w:val="00F22C79"/>
    <w:rsid w:val="00F25078"/>
    <w:rsid w:val="00F2775C"/>
    <w:rsid w:val="00F33AE7"/>
    <w:rsid w:val="00F872BA"/>
    <w:rsid w:val="00FA5E73"/>
    <w:rsid w:val="00FB323E"/>
    <w:rsid w:val="00FD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2C641E"/>
  <w15:docId w15:val="{8E6653DB-EED2-45A0-A351-6076CEC9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before="60" w:after="60"/>
    </w:pPr>
    <w:rPr>
      <w:sz w:val="22"/>
      <w:lang w:val="nl-NL" w:eastAsia="nl-NL"/>
    </w:rPr>
  </w:style>
  <w:style w:type="paragraph" w:styleId="Kop1">
    <w:name w:val="heading 1"/>
    <w:basedOn w:val="MapTitle"/>
    <w:next w:val="BlockLine"/>
    <w:qFormat/>
    <w:pPr>
      <w:outlineLvl w:val="0"/>
    </w:pPr>
    <w:rPr>
      <w:rFonts w:ascii="Arial" w:hAnsi="Arial"/>
      <w:kern w:val="28"/>
    </w:rPr>
  </w:style>
  <w:style w:type="paragraph" w:styleId="Kop2">
    <w:name w:val="heading 2"/>
    <w:basedOn w:val="MapTitle"/>
    <w:next w:val="BlockLine"/>
    <w:qFormat/>
    <w:pPr>
      <w:ind w:left="0"/>
      <w:outlineLvl w:val="1"/>
    </w:pPr>
    <w:rPr>
      <w:rFonts w:ascii="Arial" w:hAnsi="Arial"/>
      <w:kern w:val="28"/>
    </w:rPr>
  </w:style>
  <w:style w:type="paragraph" w:styleId="Kop3">
    <w:name w:val="heading 3"/>
    <w:basedOn w:val="MapTitle"/>
    <w:next w:val="BlockLine"/>
    <w:link w:val="Kop3Char"/>
    <w:qFormat/>
    <w:pPr>
      <w:ind w:left="0"/>
      <w:outlineLvl w:val="2"/>
    </w:pPr>
    <w:rPr>
      <w:rFonts w:ascii="Arial" w:hAnsi="Arial"/>
    </w:rPr>
  </w:style>
  <w:style w:type="paragraph" w:styleId="Kop4">
    <w:name w:val="heading 4"/>
    <w:basedOn w:val="MapTitle"/>
    <w:next w:val="BlockLine"/>
    <w:qFormat/>
    <w:pPr>
      <w:ind w:left="0"/>
      <w:outlineLvl w:val="3"/>
    </w:pPr>
    <w:rPr>
      <w:rFonts w:ascii="Arial" w:hAnsi="Arial"/>
    </w:rPr>
  </w:style>
  <w:style w:type="paragraph" w:styleId="Kop5">
    <w:name w:val="heading 5"/>
    <w:basedOn w:val="MapTitle"/>
    <w:next w:val="BlockLine"/>
    <w:qFormat/>
    <w:pPr>
      <w:ind w:left="0"/>
      <w:outlineLvl w:val="4"/>
    </w:pPr>
    <w:rPr>
      <w:rFonts w:ascii="Arial" w:hAnsi="Arial"/>
    </w:rPr>
  </w:style>
  <w:style w:type="paragraph" w:styleId="Kop6">
    <w:name w:val="heading 6"/>
    <w:basedOn w:val="MapTitle"/>
    <w:next w:val="BlockLine"/>
    <w:qFormat/>
    <w:pPr>
      <w:ind w:left="0"/>
      <w:outlineLvl w:val="5"/>
    </w:pPr>
  </w:style>
  <w:style w:type="paragraph" w:styleId="Kop7">
    <w:name w:val="heading 7"/>
    <w:basedOn w:val="Standaard"/>
    <w:next w:val="Standaard"/>
    <w:qFormat/>
    <w:pPr>
      <w:spacing w:before="240"/>
      <w:outlineLvl w:val="6"/>
    </w:pPr>
    <w:rPr>
      <w:rFonts w:ascii="Arial" w:hAnsi="Arial"/>
      <w:sz w:val="20"/>
    </w:rPr>
  </w:style>
  <w:style w:type="paragraph" w:styleId="Kop8">
    <w:name w:val="heading 8"/>
    <w:basedOn w:val="Standaard"/>
    <w:next w:val="Standaard"/>
    <w:qFormat/>
    <w:pPr>
      <w:spacing w:before="240"/>
      <w:outlineLvl w:val="7"/>
    </w:pPr>
    <w:rPr>
      <w:rFonts w:ascii="Arial" w:hAnsi="Arial"/>
      <w:i/>
      <w:sz w:val="20"/>
    </w:rPr>
  </w:style>
  <w:style w:type="paragraph" w:styleId="Kop9">
    <w:name w:val="heading 9"/>
    <w:basedOn w:val="Standaard"/>
    <w:next w:val="Standaard"/>
    <w:qFormat/>
    <w:pPr>
      <w:spacing w:before="240"/>
      <w:outlineLvl w:val="8"/>
    </w:pPr>
    <w:rPr>
      <w:rFonts w:ascii="Arial" w:hAnsi="Arial"/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hapterTitle">
    <w:name w:val="Chapter Title"/>
    <w:basedOn w:val="Standaard"/>
    <w:next w:val="MapTitle"/>
    <w:pPr>
      <w:pageBreakBefore/>
      <w:spacing w:after="240"/>
      <w:ind w:left="-1701"/>
      <w:jc w:val="center"/>
    </w:pPr>
    <w:rPr>
      <w:rFonts w:ascii="Helvetica" w:hAnsi="Helvetica"/>
      <w:b/>
      <w:sz w:val="32"/>
    </w:rPr>
  </w:style>
  <w:style w:type="paragraph" w:customStyle="1" w:styleId="MapTitle">
    <w:name w:val="Map Title"/>
    <w:basedOn w:val="Standaard"/>
    <w:next w:val="BlockLine"/>
    <w:pPr>
      <w:keepNext/>
      <w:spacing w:after="240"/>
      <w:ind w:left="-1701"/>
    </w:pPr>
    <w:rPr>
      <w:rFonts w:ascii="Helvetica" w:hAnsi="Helvetica"/>
      <w:b/>
      <w:sz w:val="32"/>
    </w:rPr>
  </w:style>
  <w:style w:type="paragraph" w:customStyle="1" w:styleId="BlockLabel">
    <w:name w:val="Block Label"/>
    <w:basedOn w:val="Standaard"/>
    <w:pPr>
      <w:framePr w:w="1588" w:hSpace="113" w:wrap="around" w:vAnchor="text" w:hAnchor="page" w:y="1"/>
    </w:pPr>
    <w:rPr>
      <w:b/>
    </w:rPr>
  </w:style>
  <w:style w:type="paragraph" w:customStyle="1" w:styleId="BlockLine">
    <w:name w:val="Block Line"/>
    <w:basedOn w:val="Standaard"/>
    <w:next w:val="Bloktekst"/>
    <w:pPr>
      <w:pBdr>
        <w:top w:val="single" w:sz="6" w:space="0" w:color="auto"/>
        <w:between w:val="single" w:sz="6" w:space="0" w:color="auto"/>
      </w:pBdr>
      <w:spacing w:before="220" w:after="0"/>
    </w:pPr>
  </w:style>
  <w:style w:type="paragraph" w:styleId="Bloktekst">
    <w:name w:val="Block Text"/>
    <w:basedOn w:val="Standaard"/>
  </w:style>
  <w:style w:type="paragraph" w:customStyle="1" w:styleId="BulletText1">
    <w:name w:val="Bullet Text 1"/>
    <w:basedOn w:val="Standaard"/>
    <w:pPr>
      <w:numPr>
        <w:numId w:val="17"/>
      </w:numPr>
      <w:tabs>
        <w:tab w:val="left" w:pos="193"/>
      </w:tabs>
    </w:pPr>
    <w:rPr>
      <w:lang w:val="en-GB"/>
    </w:rPr>
  </w:style>
  <w:style w:type="paragraph" w:customStyle="1" w:styleId="BulletText2">
    <w:name w:val="Bullet Text 2"/>
    <w:basedOn w:val="BulletText1"/>
    <w:pPr>
      <w:numPr>
        <w:numId w:val="13"/>
      </w:numPr>
      <w:tabs>
        <w:tab w:val="clear" w:pos="193"/>
        <w:tab w:val="left" w:pos="357"/>
      </w:tabs>
    </w:pPr>
  </w:style>
  <w:style w:type="paragraph" w:customStyle="1" w:styleId="ContinuedOnNextPa">
    <w:name w:val="Continued On Next Pa"/>
    <w:basedOn w:val="Standaard"/>
    <w:next w:val="Standaard"/>
    <w:pPr>
      <w:pBdr>
        <w:top w:val="single" w:sz="6" w:space="1" w:color="auto"/>
        <w:between w:val="single" w:sz="6" w:space="1" w:color="auto"/>
      </w:pBdr>
      <w:spacing w:before="220" w:after="0"/>
      <w:jc w:val="right"/>
    </w:pPr>
    <w:rPr>
      <w:i/>
      <w:sz w:val="20"/>
    </w:rPr>
  </w:style>
  <w:style w:type="paragraph" w:customStyle="1" w:styleId="ContinuedTableLabe">
    <w:name w:val="Continued Table Labe"/>
    <w:basedOn w:val="BlockLabel"/>
    <w:pPr>
      <w:framePr w:wrap="around"/>
    </w:pPr>
  </w:style>
  <w:style w:type="paragraph" w:customStyle="1" w:styleId="MapTitleContinued">
    <w:name w:val="Map Title. Continued"/>
    <w:basedOn w:val="MapTitle"/>
    <w:next w:val="BlockLine"/>
  </w:style>
  <w:style w:type="paragraph" w:customStyle="1" w:styleId="MemoLine">
    <w:name w:val="Memo Line"/>
    <w:basedOn w:val="BlockLine"/>
    <w:next w:val="Standaard"/>
    <w:pPr>
      <w:ind w:left="-1701"/>
    </w:pPr>
  </w:style>
  <w:style w:type="paragraph" w:styleId="Voettekst">
    <w:name w:val="footer"/>
    <w:basedOn w:val="Standaard"/>
    <w:pPr>
      <w:tabs>
        <w:tab w:val="center" w:pos="2835"/>
        <w:tab w:val="right" w:pos="7343"/>
      </w:tabs>
      <w:ind w:left="-1701"/>
    </w:pPr>
    <w:rPr>
      <w:sz w:val="18"/>
    </w:rPr>
  </w:style>
  <w:style w:type="character" w:styleId="Paginanummer">
    <w:name w:val="page number"/>
    <w:basedOn w:val="Standaardalinea-lettertype"/>
  </w:style>
  <w:style w:type="paragraph" w:customStyle="1" w:styleId="TableText">
    <w:name w:val="Table Text"/>
    <w:basedOn w:val="Standaard"/>
  </w:style>
  <w:style w:type="paragraph" w:customStyle="1" w:styleId="NoteText">
    <w:name w:val="Note Text"/>
    <w:basedOn w:val="Bloktekst"/>
  </w:style>
  <w:style w:type="paragraph" w:customStyle="1" w:styleId="TableHeaderText">
    <w:name w:val="Table Header Text"/>
    <w:basedOn w:val="TableText"/>
    <w:pPr>
      <w:jc w:val="center"/>
    </w:pPr>
    <w:rPr>
      <w:b/>
    </w:rPr>
  </w:style>
  <w:style w:type="paragraph" w:customStyle="1" w:styleId="EmbeddedText">
    <w:name w:val="Embedded Text"/>
    <w:basedOn w:val="TableText"/>
  </w:style>
  <w:style w:type="paragraph" w:customStyle="1" w:styleId="Figure">
    <w:name w:val="Figure"/>
    <w:basedOn w:val="Bloktekst"/>
    <w:next w:val="Standaard"/>
    <w:pPr>
      <w:jc w:val="center"/>
    </w:pPr>
  </w:style>
  <w:style w:type="paragraph" w:customStyle="1" w:styleId="TocHeader">
    <w:name w:val="TocHeader"/>
    <w:basedOn w:val="Standaard"/>
    <w:next w:val="Inhopg1"/>
    <w:pPr>
      <w:tabs>
        <w:tab w:val="right" w:pos="7343"/>
      </w:tabs>
      <w:spacing w:before="120"/>
    </w:pPr>
    <w:rPr>
      <w:b/>
    </w:rPr>
  </w:style>
  <w:style w:type="paragraph" w:styleId="Inhopg1">
    <w:name w:val="toc 1"/>
    <w:basedOn w:val="Standaard"/>
    <w:next w:val="Standaard"/>
    <w:semiHidden/>
    <w:pPr>
      <w:tabs>
        <w:tab w:val="right" w:leader="dot" w:pos="7524"/>
      </w:tabs>
    </w:pPr>
  </w:style>
  <w:style w:type="paragraph" w:customStyle="1" w:styleId="Caution">
    <w:name w:val="Caution"/>
    <w:basedOn w:val="Bloktekst"/>
    <w:next w:val="Bloktekst"/>
  </w:style>
  <w:style w:type="paragraph" w:customStyle="1" w:styleId="Warning">
    <w:name w:val="Warning"/>
    <w:basedOn w:val="Bloktekst"/>
    <w:next w:val="Bloktekst"/>
  </w:style>
  <w:style w:type="paragraph" w:customStyle="1" w:styleId="Important">
    <w:name w:val="Important"/>
    <w:basedOn w:val="Bloktekst"/>
    <w:next w:val="Bloktekst"/>
  </w:style>
  <w:style w:type="paragraph" w:customStyle="1" w:styleId="Result">
    <w:name w:val="Result"/>
    <w:basedOn w:val="Bloktekst"/>
    <w:next w:val="Bloktekst"/>
  </w:style>
  <w:style w:type="paragraph" w:customStyle="1" w:styleId="Reference">
    <w:name w:val="Reference"/>
    <w:basedOn w:val="Bloktekst"/>
    <w:next w:val="Bloktekst"/>
  </w:style>
  <w:style w:type="paragraph" w:customStyle="1" w:styleId="Note">
    <w:name w:val="Note"/>
    <w:basedOn w:val="Bloktekst"/>
    <w:next w:val="Bloktekst"/>
  </w:style>
  <w:style w:type="character" w:customStyle="1" w:styleId="Continued">
    <w:name w:val="Continued"/>
    <w:basedOn w:val="Standaardalinea-lettertype"/>
    <w:rPr>
      <w:rFonts w:ascii="Arial" w:hAnsi="Arial"/>
      <w:i/>
      <w:sz w:val="24"/>
    </w:rPr>
  </w:style>
  <w:style w:type="paragraph" w:customStyle="1" w:styleId="MapTitle1">
    <w:name w:val="Map Title 1"/>
    <w:basedOn w:val="MapTitle"/>
  </w:style>
  <w:style w:type="paragraph" w:customStyle="1" w:styleId="SectionTitle">
    <w:name w:val="Section Title"/>
    <w:basedOn w:val="ChapterTitle"/>
    <w:next w:val="MapTitle"/>
  </w:style>
  <w:style w:type="character" w:customStyle="1" w:styleId="Bold">
    <w:name w:val="Bold"/>
    <w:basedOn w:val="Standaardalinea-lettertype"/>
    <w:rPr>
      <w:b/>
    </w:rPr>
  </w:style>
  <w:style w:type="character" w:customStyle="1" w:styleId="Italic">
    <w:name w:val="Italic"/>
    <w:basedOn w:val="Standaardalinea-lettertype"/>
    <w:rPr>
      <w:i/>
    </w:rPr>
  </w:style>
  <w:style w:type="character" w:customStyle="1" w:styleId="BoldItalic">
    <w:name w:val="BoldItalic"/>
    <w:basedOn w:val="Standaardalinea-lettertype"/>
    <w:rPr>
      <w:b/>
      <w:i/>
    </w:rPr>
  </w:style>
  <w:style w:type="paragraph" w:customStyle="1" w:styleId="Definition">
    <w:name w:val="Definition"/>
    <w:basedOn w:val="Bloktekst"/>
    <w:next w:val="Bloktekst"/>
  </w:style>
  <w:style w:type="paragraph" w:customStyle="1" w:styleId="FigIntro">
    <w:name w:val="FigIntro"/>
    <w:basedOn w:val="Bloktekst"/>
    <w:next w:val="Figure"/>
  </w:style>
  <w:style w:type="paragraph" w:customStyle="1" w:styleId="TableHeaderTextL">
    <w:name w:val="Table Header Text L"/>
    <w:basedOn w:val="TableHeaderText"/>
    <w:pPr>
      <w:jc w:val="left"/>
    </w:pPr>
  </w:style>
  <w:style w:type="paragraph" w:customStyle="1" w:styleId="StepNo">
    <w:name w:val="StepNo"/>
    <w:basedOn w:val="TableText"/>
    <w:pPr>
      <w:jc w:val="center"/>
    </w:pPr>
    <w:rPr>
      <w:b/>
    </w:rPr>
  </w:style>
  <w:style w:type="paragraph" w:styleId="Inhopg3">
    <w:name w:val="toc 3"/>
    <w:basedOn w:val="Standaard"/>
    <w:next w:val="Standaard"/>
    <w:semiHidden/>
    <w:pPr>
      <w:tabs>
        <w:tab w:val="right" w:leader="dot" w:pos="7660"/>
        <w:tab w:val="right" w:leader="dot" w:pos="9360"/>
      </w:tabs>
      <w:ind w:left="440"/>
    </w:pPr>
  </w:style>
  <w:style w:type="character" w:customStyle="1" w:styleId="SuperScript">
    <w:name w:val="SuperScript"/>
    <w:basedOn w:val="Standaardalinea-lettertype"/>
    <w:rPr>
      <w:vertAlign w:val="superscript"/>
    </w:rPr>
  </w:style>
  <w:style w:type="character" w:customStyle="1" w:styleId="SubScript">
    <w:name w:val="SubScript"/>
    <w:basedOn w:val="Standaardalinea-lettertype"/>
    <w:rPr>
      <w:vertAlign w:val="subscript"/>
    </w:rPr>
  </w:style>
  <w:style w:type="paragraph" w:styleId="Koptekst">
    <w:name w:val="header"/>
    <w:basedOn w:val="Standaard"/>
    <w:pPr>
      <w:tabs>
        <w:tab w:val="right" w:pos="7343"/>
      </w:tabs>
      <w:spacing w:before="0" w:after="0"/>
      <w:ind w:left="-1701"/>
    </w:pPr>
    <w:rPr>
      <w:rFonts w:ascii="Arial" w:hAnsi="Arial"/>
      <w:sz w:val="18"/>
    </w:rPr>
  </w:style>
  <w:style w:type="paragraph" w:styleId="Inhopg2">
    <w:name w:val="toc 2"/>
    <w:basedOn w:val="Standaard"/>
    <w:next w:val="Standaard"/>
    <w:semiHidden/>
    <w:pPr>
      <w:tabs>
        <w:tab w:val="right" w:leader="dot" w:pos="7348"/>
        <w:tab w:val="right" w:leader="dot" w:pos="9050"/>
      </w:tabs>
      <w:spacing w:before="240" w:after="0"/>
      <w:ind w:left="220"/>
    </w:pPr>
    <w:rPr>
      <w:b/>
      <w:sz w:val="20"/>
    </w:rPr>
  </w:style>
  <w:style w:type="paragraph" w:customStyle="1" w:styleId="SubSectionTitle">
    <w:name w:val="SubSection Title"/>
    <w:basedOn w:val="ChapterTitle"/>
  </w:style>
  <w:style w:type="paragraph" w:customStyle="1" w:styleId="TOCItem">
    <w:name w:val="TOCItem"/>
    <w:basedOn w:val="TocHeader"/>
    <w:pPr>
      <w:tabs>
        <w:tab w:val="left" w:leader="dot" w:pos="6776"/>
      </w:tabs>
      <w:spacing w:before="60"/>
      <w:ind w:right="567"/>
    </w:pPr>
    <w:rPr>
      <w:b w:val="0"/>
    </w:rPr>
  </w:style>
  <w:style w:type="paragraph" w:customStyle="1" w:styleId="TOCEnd">
    <w:name w:val="TOCEnd"/>
    <w:basedOn w:val="TOCItem"/>
    <w:pPr>
      <w:spacing w:before="0" w:after="0"/>
    </w:pPr>
    <w:rPr>
      <w:sz w:val="2"/>
    </w:rPr>
  </w:style>
  <w:style w:type="paragraph" w:customStyle="1" w:styleId="EmbeddedHeader">
    <w:name w:val="Embedded Header"/>
    <w:basedOn w:val="EmbeddedText"/>
    <w:rPr>
      <w:b/>
    </w:rPr>
  </w:style>
  <w:style w:type="paragraph" w:customStyle="1" w:styleId="TableDelim">
    <w:name w:val="Table Delim"/>
    <w:basedOn w:val="Standaard"/>
    <w:next w:val="Bloktekst"/>
    <w:pPr>
      <w:tabs>
        <w:tab w:val="left" w:pos="2678"/>
        <w:tab w:val="left" w:pos="9349"/>
      </w:tabs>
      <w:spacing w:before="0" w:after="0"/>
    </w:pPr>
    <w:rPr>
      <w:sz w:val="12"/>
    </w:rPr>
  </w:style>
  <w:style w:type="paragraph" w:customStyle="1" w:styleId="Stage">
    <w:name w:val="Stage"/>
    <w:basedOn w:val="TableText"/>
    <w:pPr>
      <w:jc w:val="center"/>
    </w:pPr>
  </w:style>
  <w:style w:type="character" w:customStyle="1" w:styleId="UnderLine">
    <w:name w:val="UnderLine"/>
    <w:basedOn w:val="Standaardalinea-lettertype"/>
    <w:rPr>
      <w:u w:val="single"/>
    </w:rPr>
  </w:style>
  <w:style w:type="paragraph" w:customStyle="1" w:styleId="BlockLabelContinued">
    <w:name w:val="Block Label Continued"/>
    <w:basedOn w:val="BlockLabel"/>
    <w:pPr>
      <w:framePr w:wrap="around"/>
    </w:pPr>
  </w:style>
  <w:style w:type="paragraph" w:customStyle="1" w:styleId="BlockLabelContinued0">
    <w:name w:val="Block Label.Continued"/>
    <w:basedOn w:val="BlockLabel"/>
    <w:pPr>
      <w:framePr w:wrap="around"/>
    </w:pPr>
  </w:style>
  <w:style w:type="paragraph" w:customStyle="1" w:styleId="WHMapTitle">
    <w:name w:val="WHMap Title"/>
    <w:basedOn w:val="MapTitle"/>
    <w:pPr>
      <w:spacing w:before="120" w:after="120"/>
      <w:ind w:left="0"/>
    </w:pPr>
  </w:style>
  <w:style w:type="paragraph" w:customStyle="1" w:styleId="WHBlockLine">
    <w:name w:val="WHBlock Line"/>
    <w:basedOn w:val="BlockLine"/>
    <w:pPr>
      <w:pBdr>
        <w:top w:val="none" w:sz="0" w:space="0" w:color="auto"/>
        <w:between w:val="none" w:sz="0" w:space="0" w:color="auto"/>
      </w:pBdr>
      <w:spacing w:before="0"/>
    </w:pPr>
    <w:rPr>
      <w:sz w:val="12"/>
    </w:rPr>
  </w:style>
  <w:style w:type="paragraph" w:customStyle="1" w:styleId="WHBlockLabel">
    <w:name w:val="WHBlock Label"/>
    <w:basedOn w:val="BlockLabel"/>
    <w:pPr>
      <w:framePr w:w="0" w:hSpace="0" w:wrap="auto" w:vAnchor="margin" w:hAnchor="text" w:yAlign="inline"/>
    </w:pPr>
    <w:rPr>
      <w:rFonts w:ascii="Arial" w:hAnsi="Arial"/>
      <w:color w:val="800000"/>
    </w:rPr>
  </w:style>
  <w:style w:type="paragraph" w:customStyle="1" w:styleId="WHChapterTitle">
    <w:name w:val="WHChapter Title"/>
    <w:basedOn w:val="ChapterTitle"/>
    <w:pPr>
      <w:keepNext/>
      <w:pageBreakBefore w:val="0"/>
      <w:spacing w:before="120" w:after="120"/>
      <w:ind w:left="0"/>
      <w:jc w:val="left"/>
    </w:pPr>
  </w:style>
  <w:style w:type="paragraph" w:customStyle="1" w:styleId="WHSectionTitle">
    <w:name w:val="WHSection Title"/>
    <w:basedOn w:val="SectionTitle"/>
    <w:pPr>
      <w:keepNext/>
      <w:pageBreakBefore w:val="0"/>
      <w:spacing w:before="120" w:after="120"/>
      <w:ind w:left="0"/>
      <w:jc w:val="left"/>
    </w:pPr>
  </w:style>
  <w:style w:type="paragraph" w:customStyle="1" w:styleId="WHSubSectionTitle">
    <w:name w:val="WHSubSection Title"/>
    <w:basedOn w:val="SubSectionTitle"/>
    <w:pPr>
      <w:keepNext/>
      <w:pageBreakBefore w:val="0"/>
      <w:spacing w:before="120" w:after="120"/>
      <w:ind w:left="0"/>
      <w:jc w:val="left"/>
    </w:pPr>
  </w:style>
  <w:style w:type="paragraph" w:customStyle="1" w:styleId="FrontTitle">
    <w:name w:val="Front Title"/>
    <w:basedOn w:val="ChapterTitle"/>
    <w:next w:val="Standaard"/>
  </w:style>
  <w:style w:type="paragraph" w:customStyle="1" w:styleId="BlockSublabel">
    <w:name w:val="Block Sublabel"/>
    <w:basedOn w:val="Standaard"/>
    <w:next w:val="Bloktekst"/>
    <w:rPr>
      <w:b/>
    </w:rPr>
  </w:style>
  <w:style w:type="character" w:customStyle="1" w:styleId="Jump">
    <w:name w:val="Jump"/>
    <w:basedOn w:val="Standaardalinea-lettertype"/>
    <w:rPr>
      <w:color w:val="FF0000"/>
      <w:u w:val="none"/>
    </w:rPr>
  </w:style>
  <w:style w:type="character" w:customStyle="1" w:styleId="PopUp">
    <w:name w:val="PopUp"/>
    <w:basedOn w:val="Standaardalinea-lettertype"/>
    <w:rPr>
      <w:color w:val="0000FF"/>
      <w:u w:val="none"/>
    </w:rPr>
  </w:style>
  <w:style w:type="character" w:customStyle="1" w:styleId="TargetId">
    <w:name w:val="TargetId"/>
    <w:basedOn w:val="Standaardalinea-lettertype"/>
    <w:rPr>
      <w:vanish/>
      <w:color w:val="FF00FF"/>
    </w:rPr>
  </w:style>
  <w:style w:type="character" w:customStyle="1" w:styleId="Anchor">
    <w:name w:val="Anchor"/>
    <w:basedOn w:val="Standaardalinea-lettertype"/>
    <w:rPr>
      <w:color w:val="FF0000"/>
      <w:u w:val="single"/>
    </w:rPr>
  </w:style>
  <w:style w:type="paragraph" w:customStyle="1" w:styleId="PartTitle">
    <w:name w:val="Part Title"/>
    <w:basedOn w:val="ChapterTitle"/>
    <w:next w:val="MapTitle"/>
  </w:style>
  <w:style w:type="paragraph" w:customStyle="1" w:styleId="WHMapSubTitle">
    <w:name w:val="WHMap SubTitle"/>
    <w:basedOn w:val="WHMapTitle"/>
    <w:pPr>
      <w:spacing w:before="0" w:after="0"/>
    </w:pPr>
    <w:rPr>
      <w:sz w:val="20"/>
    </w:rPr>
  </w:style>
  <w:style w:type="paragraph" w:customStyle="1" w:styleId="Tip">
    <w:name w:val="Tip"/>
    <w:basedOn w:val="Bloktekst"/>
    <w:next w:val="Bloktekst"/>
  </w:style>
  <w:style w:type="character" w:customStyle="1" w:styleId="WHJump">
    <w:name w:val="WHJump"/>
    <w:basedOn w:val="Jump"/>
    <w:rPr>
      <w:color w:val="800000"/>
      <w:u w:val="double"/>
    </w:rPr>
  </w:style>
  <w:style w:type="character" w:customStyle="1" w:styleId="WHPopUp">
    <w:name w:val="WHPopUp"/>
    <w:basedOn w:val="Standaardalinea-lettertype"/>
    <w:rPr>
      <w:color w:val="000080"/>
      <w:u w:val="single"/>
    </w:rPr>
  </w:style>
  <w:style w:type="paragraph" w:customStyle="1" w:styleId="DefTerm">
    <w:name w:val="DefTerm"/>
    <w:basedOn w:val="TableText"/>
    <w:rPr>
      <w:b/>
    </w:rPr>
  </w:style>
  <w:style w:type="character" w:customStyle="1" w:styleId="MarkedSection">
    <w:name w:val="MarkedSection"/>
    <w:basedOn w:val="Standaardalinea-lettertype"/>
    <w:rPr>
      <w:color w:val="008000"/>
    </w:rPr>
  </w:style>
  <w:style w:type="paragraph" w:customStyle="1" w:styleId="WHStep">
    <w:name w:val="WHStep"/>
    <w:basedOn w:val="TableText"/>
    <w:pPr>
      <w:tabs>
        <w:tab w:val="left" w:pos="397"/>
      </w:tabs>
      <w:ind w:left="397" w:hanging="284"/>
    </w:pPr>
    <w:rPr>
      <w:rFonts w:ascii="Arial" w:hAnsi="Arial"/>
      <w:sz w:val="16"/>
    </w:rPr>
  </w:style>
  <w:style w:type="paragraph" w:customStyle="1" w:styleId="WHPartTitle">
    <w:name w:val="WHPart Title"/>
    <w:basedOn w:val="PartTitle"/>
    <w:pPr>
      <w:keepNext/>
      <w:pageBreakBefore w:val="0"/>
      <w:spacing w:before="120" w:after="120"/>
      <w:ind w:left="0"/>
      <w:jc w:val="left"/>
    </w:pPr>
  </w:style>
  <w:style w:type="paragraph" w:customStyle="1" w:styleId="WHSubTitle">
    <w:name w:val="WHSubTitle"/>
    <w:basedOn w:val="Standaard"/>
    <w:pPr>
      <w:keepNext/>
      <w:widowControl w:val="0"/>
      <w:spacing w:before="0"/>
    </w:pPr>
    <w:rPr>
      <w:rFonts w:ascii="Arial" w:hAnsi="Arial"/>
      <w:sz w:val="16"/>
    </w:rPr>
  </w:style>
  <w:style w:type="character" w:customStyle="1" w:styleId="ParaLabel">
    <w:name w:val="ParaLabel"/>
    <w:basedOn w:val="Standaardalinea-lettertype"/>
    <w:rPr>
      <w:i/>
    </w:rPr>
  </w:style>
  <w:style w:type="paragraph" w:customStyle="1" w:styleId="WHLinkReference">
    <w:name w:val="WHLinkReference"/>
    <w:basedOn w:val="WHSubTitle"/>
    <w:pPr>
      <w:keepNext w:val="0"/>
    </w:pPr>
  </w:style>
  <w:style w:type="paragraph" w:customStyle="1" w:styleId="Example">
    <w:name w:val="Example"/>
    <w:basedOn w:val="TableText"/>
    <w:next w:val="Bloktekst"/>
  </w:style>
  <w:style w:type="paragraph" w:customStyle="1" w:styleId="CallOut">
    <w:name w:val="CallOut"/>
    <w:basedOn w:val="Standaard"/>
    <w:pPr>
      <w:spacing w:before="0" w:after="0"/>
    </w:pPr>
    <w:rPr>
      <w:rFonts w:ascii="Arial" w:hAnsi="Arial"/>
      <w:sz w:val="16"/>
    </w:rPr>
  </w:style>
  <w:style w:type="character" w:customStyle="1" w:styleId="z-HTMLTag">
    <w:name w:val="z-HTML Tag"/>
    <w:basedOn w:val="Standaardalinea-lettertype"/>
    <w:rPr>
      <w:color w:val="0000FF"/>
      <w:u w:val="single"/>
    </w:rPr>
  </w:style>
  <w:style w:type="paragraph" w:customStyle="1" w:styleId="TOCStem">
    <w:name w:val="TOCStem"/>
    <w:basedOn w:val="Bloktekst"/>
  </w:style>
  <w:style w:type="paragraph" w:customStyle="1" w:styleId="WHBulletText1">
    <w:name w:val="WHBullet Text 1"/>
    <w:basedOn w:val="Standaard"/>
    <w:pPr>
      <w:tabs>
        <w:tab w:val="left" w:pos="193"/>
      </w:tabs>
      <w:ind w:left="193" w:hanging="193"/>
    </w:pPr>
  </w:style>
  <w:style w:type="paragraph" w:customStyle="1" w:styleId="ImportantDK">
    <w:name w:val="Important DK"/>
    <w:basedOn w:val="Important"/>
    <w:next w:val="Bloktekst"/>
  </w:style>
  <w:style w:type="paragraph" w:customStyle="1" w:styleId="CautionDK">
    <w:name w:val="Caution DK"/>
    <w:basedOn w:val="Caution"/>
    <w:next w:val="Bloktekst"/>
  </w:style>
  <w:style w:type="paragraph" w:customStyle="1" w:styleId="ResultDK">
    <w:name w:val="Result DK"/>
    <w:basedOn w:val="Result"/>
    <w:next w:val="Bloktekst"/>
  </w:style>
  <w:style w:type="paragraph" w:customStyle="1" w:styleId="WarningDK">
    <w:name w:val="Warning DK"/>
    <w:basedOn w:val="Important"/>
    <w:next w:val="Bloktekst"/>
  </w:style>
  <w:style w:type="paragraph" w:customStyle="1" w:styleId="ExampleDK">
    <w:name w:val="Example DK"/>
    <w:basedOn w:val="Important"/>
    <w:next w:val="Bloktekst"/>
  </w:style>
  <w:style w:type="paragraph" w:customStyle="1" w:styleId="FigIntroDK">
    <w:name w:val="FigIntro DK"/>
    <w:basedOn w:val="FigIntro"/>
    <w:next w:val="Bloktekst"/>
  </w:style>
  <w:style w:type="paragraph" w:customStyle="1" w:styleId="TableHeaderTextContinued">
    <w:name w:val="Table Header Text.Continued"/>
    <w:basedOn w:val="TableHeaderText"/>
  </w:style>
  <w:style w:type="paragraph" w:customStyle="1" w:styleId="WHBulletText2">
    <w:name w:val="WHBullet Text 2"/>
    <w:basedOn w:val="Standaard"/>
    <w:pPr>
      <w:tabs>
        <w:tab w:val="left" w:pos="357"/>
      </w:tabs>
      <w:ind w:left="357" w:hanging="193"/>
    </w:pPr>
  </w:style>
  <w:style w:type="paragraph" w:customStyle="1" w:styleId="Background">
    <w:name w:val="Background"/>
    <w:basedOn w:val="Standaard"/>
    <w:next w:val="Standaard"/>
    <w:rPr>
      <w:lang w:val="en-US"/>
    </w:rPr>
  </w:style>
  <w:style w:type="paragraph" w:customStyle="1" w:styleId="HowTo">
    <w:name w:val="How To"/>
    <w:basedOn w:val="Standaard"/>
    <w:next w:val="Standaard"/>
    <w:rPr>
      <w:lang w:val="en-US"/>
    </w:rPr>
  </w:style>
  <w:style w:type="paragraph" w:customStyle="1" w:styleId="OnlineHelp">
    <w:name w:val="Online Help"/>
    <w:basedOn w:val="Standaard"/>
    <w:next w:val="Standaard"/>
    <w:rPr>
      <w:lang w:val="en-US"/>
    </w:rPr>
  </w:style>
  <w:style w:type="paragraph" w:customStyle="1" w:styleId="XMP">
    <w:name w:val="XMP"/>
    <w:basedOn w:val="Standaard"/>
    <w:rPr>
      <w:rFonts w:ascii="Courier New" w:hAnsi="Courier New"/>
    </w:rPr>
  </w:style>
  <w:style w:type="paragraph" w:customStyle="1" w:styleId="Titelvanboek1">
    <w:name w:val="Titel van boek1"/>
    <w:basedOn w:val="ChapterTitle"/>
  </w:style>
  <w:style w:type="paragraph" w:customStyle="1" w:styleId="LibraryTitle">
    <w:name w:val="Library Title"/>
    <w:basedOn w:val="ChapterTitle"/>
    <w:next w:val="MapTitle"/>
  </w:style>
  <w:style w:type="paragraph" w:customStyle="1" w:styleId="OverviewMapTitle">
    <w:name w:val="Overview Map Title"/>
    <w:basedOn w:val="MapTitle"/>
    <w:next w:val="BlockLabel"/>
  </w:style>
  <w:style w:type="character" w:customStyle="1" w:styleId="MarkReference">
    <w:name w:val="Mark Reference"/>
    <w:basedOn w:val="Standaardalinea-lettertype"/>
    <w:rPr>
      <w:i/>
      <w:color w:val="FF0000"/>
      <w:u w:val="none"/>
    </w:rPr>
  </w:style>
  <w:style w:type="paragraph" w:customStyle="1" w:styleId="ReferenceDK">
    <w:name w:val="Reference DK"/>
    <w:basedOn w:val="Bloktekst"/>
  </w:style>
  <w:style w:type="paragraph" w:customStyle="1" w:styleId="DefinitionDK">
    <w:name w:val="Definition DK"/>
    <w:basedOn w:val="Standaard"/>
    <w:next w:val="Standaard"/>
  </w:style>
  <w:style w:type="paragraph" w:customStyle="1" w:styleId="NoteDK">
    <w:name w:val="Note DK"/>
    <w:basedOn w:val="Standaard"/>
    <w:next w:val="Standaard"/>
  </w:style>
  <w:style w:type="paragraph" w:customStyle="1" w:styleId="TipDK">
    <w:name w:val="Tip DK"/>
    <w:basedOn w:val="Standaard"/>
    <w:next w:val="Standaard"/>
  </w:style>
  <w:style w:type="paragraph" w:customStyle="1" w:styleId="CautionNL">
    <w:name w:val="Caution NL"/>
    <w:basedOn w:val="Bloktekst"/>
  </w:style>
  <w:style w:type="paragraph" w:customStyle="1" w:styleId="DefinitionNL">
    <w:name w:val="Definition NL"/>
    <w:basedOn w:val="Bloktekst"/>
    <w:next w:val="Bloktekst"/>
  </w:style>
  <w:style w:type="paragraph" w:customStyle="1" w:styleId="ExampleNL">
    <w:name w:val="Example NL"/>
    <w:basedOn w:val="Bloktekst"/>
    <w:next w:val="Bloktekst"/>
  </w:style>
  <w:style w:type="paragraph" w:customStyle="1" w:styleId="FigIntroNL">
    <w:name w:val="FigIntro NL"/>
    <w:basedOn w:val="Bloktekst"/>
    <w:next w:val="Bloktekst"/>
  </w:style>
  <w:style w:type="paragraph" w:customStyle="1" w:styleId="ImportantNL">
    <w:name w:val="Important NL"/>
    <w:basedOn w:val="Bloktekst"/>
    <w:next w:val="Bloktekst"/>
  </w:style>
  <w:style w:type="paragraph" w:customStyle="1" w:styleId="NoteNL">
    <w:name w:val="Note NL"/>
    <w:basedOn w:val="Bloktekst"/>
    <w:next w:val="Bloktekst"/>
  </w:style>
  <w:style w:type="paragraph" w:customStyle="1" w:styleId="ReferenceNL">
    <w:name w:val="Reference NL"/>
    <w:basedOn w:val="Bloktekst"/>
    <w:next w:val="Bloktekst"/>
  </w:style>
  <w:style w:type="paragraph" w:customStyle="1" w:styleId="ResultNL">
    <w:name w:val="Result NL"/>
    <w:basedOn w:val="Bloktekst"/>
    <w:next w:val="Bloktekst"/>
  </w:style>
  <w:style w:type="paragraph" w:customStyle="1" w:styleId="WarningNL">
    <w:name w:val="Warning NL"/>
    <w:basedOn w:val="Bloktekst"/>
    <w:next w:val="Bloktekst"/>
  </w:style>
  <w:style w:type="paragraph" w:styleId="Ballontekst">
    <w:name w:val="Balloon Text"/>
    <w:basedOn w:val="Standaard"/>
    <w:link w:val="BallontekstChar"/>
    <w:rsid w:val="00B761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76179"/>
    <w:rPr>
      <w:rFonts w:ascii="Tahoma" w:hAnsi="Tahoma" w:cs="Tahoma"/>
      <w:sz w:val="16"/>
      <w:szCs w:val="16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E70109"/>
    <w:rPr>
      <w:rFonts w:ascii="Arial" w:hAnsi="Arial"/>
      <w:b/>
      <w:sz w:val="32"/>
      <w:lang w:val="nl-NL" w:eastAsia="nl-NL"/>
    </w:rPr>
  </w:style>
  <w:style w:type="character" w:styleId="Verwijzingopmerking">
    <w:name w:val="annotation reference"/>
    <w:basedOn w:val="Standaardalinea-lettertype"/>
    <w:rsid w:val="00FB323E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FB323E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rsid w:val="00FB323E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FB323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FB323E"/>
    <w:rPr>
      <w:b/>
      <w:bCs/>
      <w:lang w:val="nl-NL" w:eastAsia="nl-NL"/>
    </w:rPr>
  </w:style>
  <w:style w:type="paragraph" w:styleId="Revisie">
    <w:name w:val="Revision"/>
    <w:hidden/>
    <w:uiPriority w:val="99"/>
    <w:semiHidden/>
    <w:rsid w:val="00FB323E"/>
    <w:rPr>
      <w:sz w:val="22"/>
      <w:lang w:val="nl-NL" w:eastAsia="nl-NL"/>
    </w:rPr>
  </w:style>
  <w:style w:type="character" w:styleId="Hyperlink">
    <w:name w:val="Hyperlink"/>
    <w:basedOn w:val="Standaardalinea-lettertype"/>
    <w:rsid w:val="00762AB3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0D2822"/>
    <w:pPr>
      <w:spacing w:before="24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rsid w:val="000D2822"/>
    <w:rPr>
      <w:rFonts w:ascii="Cambria" w:hAnsi="Cambria"/>
      <w:b/>
      <w:bCs/>
      <w:kern w:val="28"/>
      <w:sz w:val="32"/>
      <w:szCs w:val="3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aaladvies@vlaanderen.b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aaladvies@vlaanderen.b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jablonen\ImapfsNL97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FA0DB3AA51647B0279803A8A52262" ma:contentTypeVersion="0" ma:contentTypeDescription="Een nieuw document maken." ma:contentTypeScope="" ma:versionID="35227711d8970bc8e1304187dcc316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09dad593ba8af6cee3127cf3e604e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6CC30-BDCC-4EAF-AC22-CFE99F2A989C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F07FB9-E6A6-44DE-98BA-97A2DFA754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8CB7D1-884A-4F3E-AAED-183380C060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BAA325-E652-4E50-808F-6CE83A4B4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ImapfsNL97</Template>
  <TotalTime>0</TotalTime>
  <Pages>4</Pages>
  <Words>1522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Formatting Solutions version 2.3</vt:lpstr>
    </vt:vector>
  </TitlesOfParts>
  <Company>Infoware A/s</Company>
  <LinksUpToDate>false</LinksUpToDate>
  <CharactersWithSpaces>9879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Formatting Solutions version 2.3</dc:title>
  <dc:creator>dienst Taaladvies</dc:creator>
  <cp:lastModifiedBy>Van Wilder, Yves</cp:lastModifiedBy>
  <cp:revision>2</cp:revision>
  <cp:lastPrinted>2014-09-11T06:54:00Z</cp:lastPrinted>
  <dcterms:created xsi:type="dcterms:W3CDTF">2017-10-18T09:39:00Z</dcterms:created>
  <dcterms:modified xsi:type="dcterms:W3CDTF">2017-10-18T09:39:00Z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0x010100A69FA0DB3AA51647B0279803A8A52262</vt:lpwstr>
  </property>
</Properties>
</file>