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A6" w:rsidRPr="00CC1E68" w:rsidRDefault="00277DA6" w:rsidP="00277DA6">
      <w:pPr>
        <w:spacing w:after="0" w:line="240" w:lineRule="auto"/>
        <w:rPr>
          <w:u w:val="single"/>
        </w:rPr>
      </w:pPr>
      <w:r w:rsidRPr="00CC1E68">
        <w:rPr>
          <w:u w:val="single"/>
        </w:rPr>
        <w:t>Bijlage 1</w:t>
      </w:r>
      <w:r>
        <w:rPr>
          <w:u w:val="single"/>
        </w:rPr>
        <w:t>3</w:t>
      </w:r>
      <w:r w:rsidRPr="00CC1E68">
        <w:rPr>
          <w:u w:val="single"/>
        </w:rPr>
        <w:t xml:space="preserve"> bij het Vlaams Personeelsstatuut van 13 januari 2006</w:t>
      </w:r>
    </w:p>
    <w:p w:rsidR="00277DA6" w:rsidRDefault="00277DA6" w:rsidP="00277DA6">
      <w:r w:rsidRPr="00CC1E68">
        <w:rPr>
          <w:noProof/>
          <w:sz w:val="16"/>
          <w:szCs w:val="16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2838E" wp14:editId="5A4DAAB6">
                <wp:simplePos x="0" y="0"/>
                <wp:positionH relativeFrom="column">
                  <wp:posOffset>6961505</wp:posOffset>
                </wp:positionH>
                <wp:positionV relativeFrom="paragraph">
                  <wp:posOffset>2442211</wp:posOffset>
                </wp:positionV>
                <wp:extent cx="6793865" cy="1403985"/>
                <wp:effectExtent l="318" t="0" r="26352" b="26353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7938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DA6" w:rsidRPr="00CC1E68" w:rsidRDefault="00277DA6" w:rsidP="00277DA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CC1E68">
                              <w:rPr>
                                <w:sz w:val="20"/>
                                <w:szCs w:val="20"/>
                              </w:rPr>
                              <w:t xml:space="preserve">Bijlage bij het besluit van de Vlaamse Regering </w:t>
                            </w:r>
                            <w:r w:rsidR="00E72F62">
                              <w:rPr>
                                <w:sz w:val="20"/>
                                <w:szCs w:val="20"/>
                              </w:rPr>
                              <w:t>van 3 oktober 2014 tot</w:t>
                            </w:r>
                            <w:r w:rsidRPr="00CC1E68">
                              <w:rPr>
                                <w:sz w:val="20"/>
                                <w:szCs w:val="20"/>
                              </w:rPr>
                              <w:t xml:space="preserve"> wijziging van het Vlaams personeelsstatuut van 13 januari 2006, wat betreft </w:t>
                            </w:r>
                            <w:r w:rsidRPr="00CC1E68">
                              <w:rPr>
                                <w:snapToGrid w:val="0"/>
                                <w:sz w:val="20"/>
                                <w:szCs w:val="20"/>
                                <w:lang w:eastAsia="nl-NL"/>
                              </w:rPr>
                              <w:t xml:space="preserve">de invoering van de functieclassificatie, </w:t>
                            </w:r>
                            <w:r w:rsidRPr="00CC1E68">
                              <w:rPr>
                                <w:sz w:val="20"/>
                                <w:szCs w:val="20"/>
                              </w:rPr>
                              <w:t>het topkader</w:t>
                            </w:r>
                            <w:r w:rsidRPr="00CC1E68">
                              <w:rPr>
                                <w:snapToGrid w:val="0"/>
                                <w:sz w:val="20"/>
                                <w:szCs w:val="20"/>
                                <w:lang w:eastAsia="nl-NL"/>
                              </w:rPr>
                              <w:t xml:space="preserve"> en andere bepalingen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48.15pt;margin-top:192.3pt;width:534.95pt;height:110.5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">
                <v:textbox style="mso-fit-shape-to-text:t">
                  <w:txbxContent>
                    <w:p w:rsidR="00277DA6" w:rsidRPr="00CC1E68" w:rsidRDefault="00277DA6" w:rsidP="00277DA6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CC1E68">
                        <w:rPr>
                          <w:sz w:val="20"/>
                          <w:szCs w:val="20"/>
                        </w:rPr>
                        <w:t xml:space="preserve">Bijlage bij het besluit van de Vlaamse Regering </w:t>
                      </w:r>
                      <w:r w:rsidR="00E72F62">
                        <w:rPr>
                          <w:sz w:val="20"/>
                          <w:szCs w:val="20"/>
                        </w:rPr>
                        <w:t>van 3 oktober 2014 tot</w:t>
                      </w:r>
                      <w:r w:rsidRPr="00CC1E68">
                        <w:rPr>
                          <w:sz w:val="20"/>
                          <w:szCs w:val="20"/>
                        </w:rPr>
                        <w:t xml:space="preserve"> wijziging van het Vlaams personeelsstatuut van 13 januari 2006, wat betreft </w:t>
                      </w:r>
                      <w:r w:rsidRPr="00CC1E68">
                        <w:rPr>
                          <w:snapToGrid w:val="0"/>
                          <w:sz w:val="20"/>
                          <w:szCs w:val="20"/>
                          <w:lang w:eastAsia="nl-NL"/>
                        </w:rPr>
                        <w:t xml:space="preserve">de invoering van de functieclassificatie, </w:t>
                      </w:r>
                      <w:r w:rsidRPr="00CC1E68">
                        <w:rPr>
                          <w:sz w:val="20"/>
                          <w:szCs w:val="20"/>
                        </w:rPr>
                        <w:t>het topkader</w:t>
                      </w:r>
                      <w:r w:rsidRPr="00CC1E68">
                        <w:rPr>
                          <w:snapToGrid w:val="0"/>
                          <w:sz w:val="20"/>
                          <w:szCs w:val="20"/>
                          <w:lang w:eastAsia="nl-NL"/>
                        </w:rPr>
                        <w:t xml:space="preserve"> en andere bepalingen</w:t>
                      </w:r>
                    </w:p>
                  </w:txbxContent>
                </v:textbox>
              </v:shape>
            </w:pict>
          </mc:Fallback>
        </mc:AlternateContent>
      </w:r>
      <w:r w:rsidRPr="00115A3D">
        <w:rPr>
          <w:noProof/>
          <w:lang w:eastAsia="nl-BE"/>
        </w:rPr>
        <w:drawing>
          <wp:inline distT="0" distB="0" distL="0" distR="0" wp14:anchorId="709AF6EF" wp14:editId="04002178">
            <wp:extent cx="9151620" cy="622944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534" cy="622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A6" w:rsidRDefault="00277DA6" w:rsidP="00277DA6"/>
    <w:p w:rsidR="00277DA6" w:rsidRPr="0001184A" w:rsidRDefault="00277DA6" w:rsidP="00277DA6">
      <w:pPr>
        <w:pStyle w:val="Default"/>
      </w:pPr>
      <w:r w:rsidRPr="0001184A">
        <w:t xml:space="preserve">Gezien om gevoegd te worden bij het besluit van de Vlaamse Regering tot wijziging van het Vlaams personeelsstatuut van 13 januari 2006, wat betreft </w:t>
      </w:r>
      <w:r w:rsidRPr="0001184A">
        <w:rPr>
          <w:snapToGrid w:val="0"/>
          <w:lang w:eastAsia="nl-NL"/>
        </w:rPr>
        <w:t>de invoering van de functieclassificatie</w:t>
      </w:r>
      <w:r>
        <w:rPr>
          <w:snapToGrid w:val="0"/>
          <w:lang w:eastAsia="nl-NL"/>
        </w:rPr>
        <w:t xml:space="preserve">, </w:t>
      </w:r>
      <w:r w:rsidRPr="00F76AA1">
        <w:t>het topkader</w:t>
      </w:r>
      <w:r w:rsidRPr="0001184A">
        <w:rPr>
          <w:snapToGrid w:val="0"/>
          <w:lang w:eastAsia="nl-NL"/>
        </w:rPr>
        <w:t xml:space="preserve"> en andere bepalingen</w:t>
      </w:r>
    </w:p>
    <w:p w:rsidR="00277DA6" w:rsidRPr="0001184A" w:rsidRDefault="00277DA6" w:rsidP="00277DA6">
      <w:pPr>
        <w:pStyle w:val="Default"/>
      </w:pPr>
    </w:p>
    <w:p w:rsidR="00277DA6" w:rsidRPr="0001184A" w:rsidRDefault="00F92CE0" w:rsidP="00277DA6">
      <w:pPr>
        <w:pStyle w:val="Default"/>
      </w:pPr>
      <w:r>
        <w:t>Brussel, 3 oktober 2014.</w:t>
      </w:r>
      <w:bookmarkStart w:id="0" w:name="_GoBack"/>
      <w:bookmarkEnd w:id="0"/>
    </w:p>
    <w:p w:rsidR="00277DA6" w:rsidRPr="0001184A" w:rsidRDefault="00277DA6" w:rsidP="00277DA6">
      <w:pPr>
        <w:pStyle w:val="Default"/>
      </w:pPr>
    </w:p>
    <w:p w:rsidR="00277DA6" w:rsidRPr="0001184A" w:rsidRDefault="00277DA6" w:rsidP="00277DA6">
      <w:pPr>
        <w:pStyle w:val="Default"/>
        <w:jc w:val="center"/>
      </w:pPr>
      <w:r w:rsidRPr="0001184A">
        <w:t>De minister-president van de Vlaamse Regering,</w:t>
      </w:r>
    </w:p>
    <w:p w:rsidR="00277DA6" w:rsidRPr="0001184A" w:rsidRDefault="00277DA6" w:rsidP="00277DA6">
      <w:pPr>
        <w:pStyle w:val="Default"/>
        <w:jc w:val="center"/>
      </w:pPr>
    </w:p>
    <w:p w:rsidR="00277DA6" w:rsidRPr="0001184A" w:rsidRDefault="00277DA6" w:rsidP="00277DA6">
      <w:pPr>
        <w:pStyle w:val="Default"/>
        <w:jc w:val="center"/>
      </w:pPr>
    </w:p>
    <w:p w:rsidR="00277DA6" w:rsidRPr="0001184A" w:rsidRDefault="00277DA6" w:rsidP="00277DA6">
      <w:pPr>
        <w:pStyle w:val="Default"/>
        <w:jc w:val="center"/>
      </w:pPr>
    </w:p>
    <w:p w:rsidR="00277DA6" w:rsidRPr="0001184A" w:rsidRDefault="00277DA6" w:rsidP="00277DA6">
      <w:pPr>
        <w:pStyle w:val="Default"/>
        <w:jc w:val="center"/>
      </w:pPr>
    </w:p>
    <w:p w:rsidR="00277DA6" w:rsidRPr="0001184A" w:rsidRDefault="00277DA6" w:rsidP="00277DA6">
      <w:pPr>
        <w:pStyle w:val="Default"/>
        <w:jc w:val="center"/>
      </w:pPr>
    </w:p>
    <w:p w:rsidR="00277DA6" w:rsidRPr="0001184A" w:rsidRDefault="00277DA6" w:rsidP="00277DA6">
      <w:pPr>
        <w:pStyle w:val="Default"/>
        <w:jc w:val="center"/>
      </w:pPr>
    </w:p>
    <w:p w:rsidR="00277DA6" w:rsidRPr="0001184A" w:rsidRDefault="00277DA6" w:rsidP="00277DA6">
      <w:pPr>
        <w:pStyle w:val="Default"/>
        <w:jc w:val="center"/>
      </w:pPr>
      <w:r>
        <w:t>Geert Bourgeois</w:t>
      </w:r>
    </w:p>
    <w:p w:rsidR="00277DA6" w:rsidRPr="0001184A" w:rsidRDefault="00277DA6" w:rsidP="00277DA6">
      <w:pPr>
        <w:pStyle w:val="Default"/>
        <w:jc w:val="center"/>
      </w:pPr>
    </w:p>
    <w:p w:rsidR="00277DA6" w:rsidRPr="0001184A" w:rsidRDefault="00277DA6" w:rsidP="00277DA6">
      <w:pPr>
        <w:pStyle w:val="Default"/>
        <w:jc w:val="center"/>
      </w:pPr>
    </w:p>
    <w:p w:rsidR="00277DA6" w:rsidRPr="006131F6" w:rsidRDefault="00277DA6" w:rsidP="00277DA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6131F6">
        <w:rPr>
          <w:rFonts w:ascii="Arial" w:hAnsi="Arial" w:cs="Arial"/>
          <w:sz w:val="24"/>
          <w:szCs w:val="24"/>
        </w:rPr>
        <w:t>Vlaams minister van Binnenlands Bestuur, Inburgering,</w:t>
      </w:r>
    </w:p>
    <w:p w:rsidR="00277DA6" w:rsidRPr="0001184A" w:rsidRDefault="00277DA6" w:rsidP="00277DA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131F6">
        <w:rPr>
          <w:rFonts w:ascii="Arial" w:hAnsi="Arial" w:cs="Arial"/>
          <w:sz w:val="24"/>
          <w:szCs w:val="24"/>
        </w:rPr>
        <w:t>Wonen, Gelijke Kansen en Armoedebestrijding</w:t>
      </w:r>
      <w:r>
        <w:rPr>
          <w:rFonts w:ascii="Arial" w:hAnsi="Arial" w:cs="Arial"/>
          <w:sz w:val="24"/>
          <w:szCs w:val="24"/>
        </w:rPr>
        <w:t>,</w:t>
      </w:r>
    </w:p>
    <w:p w:rsidR="00277DA6" w:rsidRPr="0001184A" w:rsidRDefault="00277DA6" w:rsidP="00277DA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77DA6" w:rsidRPr="0001184A" w:rsidRDefault="00277DA6" w:rsidP="00277DA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77DA6" w:rsidRPr="0001184A" w:rsidRDefault="00277DA6" w:rsidP="00277DA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77DA6" w:rsidRDefault="00277DA6" w:rsidP="00277DA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77DA6" w:rsidRDefault="00277DA6" w:rsidP="00277DA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77DA6" w:rsidRPr="0001184A" w:rsidRDefault="00277DA6" w:rsidP="00277DA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77DA6" w:rsidRPr="0001184A" w:rsidRDefault="00277DA6" w:rsidP="00277DA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Liesbeth Homans</w:t>
      </w:r>
    </w:p>
    <w:p w:rsidR="00277DA6" w:rsidRDefault="00277DA6" w:rsidP="00277DA6"/>
    <w:p w:rsidR="00E542B9" w:rsidRDefault="00E542B9"/>
    <w:sectPr w:rsidR="00E542B9" w:rsidSect="008645C7">
      <w:footerReference w:type="default" r:id="rId8"/>
      <w:pgSz w:w="16838" w:h="11906" w:orient="landscape"/>
      <w:pgMar w:top="567" w:right="1245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2A" w:rsidRDefault="008F672A">
      <w:pPr>
        <w:spacing w:after="0" w:line="240" w:lineRule="auto"/>
      </w:pPr>
      <w:r>
        <w:separator/>
      </w:r>
    </w:p>
  </w:endnote>
  <w:endnote w:type="continuationSeparator" w:id="0">
    <w:p w:rsidR="008F672A" w:rsidRDefault="008F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3246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16E27" w:rsidRDefault="00277DA6">
            <w:pPr>
              <w:pStyle w:val="Voettekst"/>
              <w:jc w:val="right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2C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2C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E68" w:rsidRDefault="008F672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2A" w:rsidRDefault="008F672A">
      <w:pPr>
        <w:spacing w:after="0" w:line="240" w:lineRule="auto"/>
      </w:pPr>
      <w:r>
        <w:separator/>
      </w:r>
    </w:p>
  </w:footnote>
  <w:footnote w:type="continuationSeparator" w:id="0">
    <w:p w:rsidR="008F672A" w:rsidRDefault="008F6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A6"/>
    <w:rsid w:val="00130B9E"/>
    <w:rsid w:val="00277DA6"/>
    <w:rsid w:val="008F672A"/>
    <w:rsid w:val="00B13410"/>
    <w:rsid w:val="00E42DFB"/>
    <w:rsid w:val="00E542B9"/>
    <w:rsid w:val="00E72F62"/>
    <w:rsid w:val="00F9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7D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77D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7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7DA6"/>
  </w:style>
  <w:style w:type="paragraph" w:styleId="Ballontekst">
    <w:name w:val="Balloon Text"/>
    <w:basedOn w:val="Standaard"/>
    <w:link w:val="BallontekstChar"/>
    <w:uiPriority w:val="99"/>
    <w:semiHidden/>
    <w:unhideWhenUsed/>
    <w:rsid w:val="0027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7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7D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77D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7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7DA6"/>
  </w:style>
  <w:style w:type="paragraph" w:styleId="Ballontekst">
    <w:name w:val="Balloon Text"/>
    <w:basedOn w:val="Standaard"/>
    <w:link w:val="BallontekstChar"/>
    <w:uiPriority w:val="99"/>
    <w:semiHidden/>
    <w:unhideWhenUsed/>
    <w:rsid w:val="0027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7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Janda, Branko</dc:creator>
  <cp:lastModifiedBy>Lhoest Joelle</cp:lastModifiedBy>
  <cp:revision>4</cp:revision>
  <dcterms:created xsi:type="dcterms:W3CDTF">2014-09-23T10:13:00Z</dcterms:created>
  <dcterms:modified xsi:type="dcterms:W3CDTF">2014-10-09T08:29:00Z</dcterms:modified>
</cp:coreProperties>
</file>