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7ED" w:rsidRDefault="00AB15CC" w:rsidP="00AB15CC">
      <w:pPr>
        <w:pStyle w:val="Kop1"/>
      </w:pPr>
      <w:r>
        <w:t>Werkwijze aanmaken etiketten (Excel 2010)</w:t>
      </w:r>
    </w:p>
    <w:p w:rsidR="00AB15CC" w:rsidRDefault="00AB15CC" w:rsidP="00AB15CC"/>
    <w:p w:rsidR="00AB15CC" w:rsidRDefault="00AB15CC" w:rsidP="00AB15CC">
      <w:r>
        <w:t>Men kan deze werkwijze onderverdelen in twee stappen:</w:t>
      </w:r>
    </w:p>
    <w:p w:rsidR="00AB15CC" w:rsidRDefault="00AB15CC" w:rsidP="00AB15CC"/>
    <w:p w:rsidR="00AB15CC" w:rsidRDefault="00AB15CC" w:rsidP="00AB15CC">
      <w:pPr>
        <w:pStyle w:val="Lijstalinea"/>
        <w:numPr>
          <w:ilvl w:val="0"/>
          <w:numId w:val="39"/>
        </w:numPr>
      </w:pPr>
      <w:r>
        <w:t>Generen van de etiketgegevens in de overdrachtslijst in Excel</w:t>
      </w:r>
    </w:p>
    <w:p w:rsidR="00AB15CC" w:rsidRDefault="00AB15CC" w:rsidP="00AB15CC">
      <w:pPr>
        <w:pStyle w:val="Lijstalinea"/>
        <w:numPr>
          <w:ilvl w:val="0"/>
          <w:numId w:val="39"/>
        </w:numPr>
      </w:pPr>
      <w:r>
        <w:t>Aanmaken van de eigenlijke etiketten in een daartoe voorzien sjabloon in Word</w:t>
      </w:r>
    </w:p>
    <w:p w:rsidR="00AB15CC" w:rsidRDefault="00AB15CC" w:rsidP="00AB15CC"/>
    <w:p w:rsidR="00AB15CC" w:rsidRDefault="00AB15CC" w:rsidP="00AB15CC">
      <w:pPr>
        <w:pStyle w:val="Kop2"/>
      </w:pPr>
      <w:r>
        <w:t>Genereren van de etiketgegevens</w:t>
      </w:r>
    </w:p>
    <w:p w:rsidR="00AB15CC" w:rsidRDefault="00AB15CC" w:rsidP="00AB15CC"/>
    <w:p w:rsidR="00AB15CC" w:rsidRDefault="00AB15CC" w:rsidP="00AB15CC">
      <w:r>
        <w:t xml:space="preserve">Met het oog op het semiautomatisch aanmaken van etiketten is een nieuwe versie opgesteld van het sjabloon van een overdrachtslijst. Deze nieuwe versie bevat een nieuw tabblad, met name het tabblad “Etiketten”. </w:t>
      </w:r>
      <w:r w:rsidR="001B3ECB">
        <w:t xml:space="preserve"> Dit tabblad</w:t>
      </w:r>
      <w:r>
        <w:t xml:space="preserve"> bevat een aantal </w:t>
      </w:r>
      <w:proofErr w:type="spellStart"/>
      <w:r>
        <w:t>voorgedefinieerde</w:t>
      </w:r>
      <w:proofErr w:type="spellEnd"/>
      <w:r>
        <w:t xml:space="preserve"> kolommen </w:t>
      </w:r>
      <w:r w:rsidR="001B3ECB">
        <w:t xml:space="preserve">en </w:t>
      </w:r>
      <w:r>
        <w:t xml:space="preserve">een  </w:t>
      </w:r>
      <w:r w:rsidR="001B3ECB">
        <w:t xml:space="preserve">opdrachtknop </w:t>
      </w:r>
      <w:r>
        <w:t>(“</w:t>
      </w:r>
      <w:r w:rsidR="001B3ECB">
        <w:t>Brongegevens voor</w:t>
      </w:r>
      <w:r>
        <w:t xml:space="preserve"> etiketten genereren”) waaraan een specifieke macro is vastgehangen. Deze macro genereert de nodige etiketgegevens in dit tabblad op basis van de informatie die is ingevuld in het tabblad “Overdrachtslijst”.</w:t>
      </w:r>
    </w:p>
    <w:p w:rsidR="00AB15CC" w:rsidRDefault="00AB15CC" w:rsidP="00AB15CC"/>
    <w:p w:rsidR="00AB15CC" w:rsidRDefault="00AB15CC" w:rsidP="00AB15CC">
      <w:r>
        <w:t xml:space="preserve">Deze </w:t>
      </w:r>
      <w:r w:rsidR="00422257">
        <w:t xml:space="preserve">macro </w:t>
      </w:r>
      <w:r>
        <w:t>zal enkel en alleen werken wanneer aan volgende voorwaarden voldaan is:</w:t>
      </w:r>
    </w:p>
    <w:p w:rsidR="00AB15CC" w:rsidRDefault="00AB15CC" w:rsidP="00AB15CC"/>
    <w:p w:rsidR="00AB15CC" w:rsidRDefault="00AB15CC" w:rsidP="00AB15CC">
      <w:pPr>
        <w:pStyle w:val="Lijstalinea"/>
        <w:numPr>
          <w:ilvl w:val="0"/>
          <w:numId w:val="39"/>
        </w:numPr>
      </w:pPr>
      <w:r>
        <w:t>Het tabblad “Overdrachtslijst” is volledig en correct ingevuld</w:t>
      </w:r>
    </w:p>
    <w:p w:rsidR="00AB15CC" w:rsidRDefault="00AB15CC" w:rsidP="00AB15CC">
      <w:pPr>
        <w:pStyle w:val="Lijstalinea"/>
        <w:numPr>
          <w:ilvl w:val="0"/>
          <w:numId w:val="39"/>
        </w:numPr>
      </w:pPr>
      <w:r>
        <w:t>Identieke doosnummers in het tabblad “Overdrachtslijst” staan gegroepeerd</w:t>
      </w:r>
    </w:p>
    <w:p w:rsidR="00AB15CC" w:rsidRDefault="00AB15CC" w:rsidP="00AB15CC">
      <w:pPr>
        <w:pStyle w:val="Lijstalinea"/>
        <w:numPr>
          <w:ilvl w:val="0"/>
          <w:numId w:val="39"/>
        </w:numPr>
      </w:pPr>
      <w:r>
        <w:t>De macrobeveiliging van Excel is uitgeschakeld</w:t>
      </w:r>
    </w:p>
    <w:p w:rsidR="00AB15CC" w:rsidRDefault="00AB15CC" w:rsidP="00AB15CC"/>
    <w:p w:rsidR="00AB15CC" w:rsidRDefault="00AB15CC" w:rsidP="00AB15CC">
      <w:pPr>
        <w:pStyle w:val="Kop3"/>
      </w:pPr>
      <w:r>
        <w:t>Uitschakelen van de macrobeveiliging van Excel</w:t>
      </w:r>
    </w:p>
    <w:p w:rsidR="00AB15CC" w:rsidRDefault="00AB15CC" w:rsidP="00AB15CC"/>
    <w:p w:rsidR="00AB15CC" w:rsidRDefault="00AB15CC" w:rsidP="00AB15CC">
      <w:r>
        <w:t>Men kan de macrobeveiliging van Excel op de volgende manier uitschakelen:</w:t>
      </w:r>
    </w:p>
    <w:p w:rsidR="00AB15CC" w:rsidRDefault="00AB15CC" w:rsidP="00AB15CC"/>
    <w:p w:rsidR="00AB15CC" w:rsidRDefault="008E7DBC" w:rsidP="00AB15CC">
      <w:r>
        <w:t xml:space="preserve">Open de overdrachtslijst in Excel &gt; </w:t>
      </w:r>
      <w:r w:rsidR="00AB15CC">
        <w:t xml:space="preserve">Bestand &gt; Opties &gt; Lint aanpassen &gt; vink </w:t>
      </w:r>
      <w:r w:rsidR="0099491D">
        <w:t xml:space="preserve">in de rechterkolom </w:t>
      </w:r>
      <w:r w:rsidR="00AB15CC">
        <w:t>“Ontwikkelaars” aan &gt; druk op OK</w:t>
      </w:r>
    </w:p>
    <w:p w:rsidR="00AB15CC" w:rsidRDefault="00AB15CC" w:rsidP="00AB15CC"/>
    <w:p w:rsidR="00AB15CC" w:rsidRDefault="00AB15CC" w:rsidP="00AB15CC">
      <w:r>
        <w:t>Het tabblad “Ontwikkelaars” is nu beschikbaar. Ga verder als volgt:</w:t>
      </w:r>
    </w:p>
    <w:p w:rsidR="00AB15CC" w:rsidRDefault="00AB15CC" w:rsidP="00AB15CC"/>
    <w:p w:rsidR="00AB15CC" w:rsidRDefault="00AB15CC" w:rsidP="00AB15CC">
      <w:r>
        <w:t>Tabblad “Ontwikkelaars” &gt; Macrobeveiliging &gt; Instellingen voor Macro’s &gt; Druk op “Alle macro’s inschakelen (wordt niet aanbevolen omdat mogelijk schadelijke programmeercode kan worden uitgevoerd)” &gt; druk op OK</w:t>
      </w:r>
    </w:p>
    <w:p w:rsidR="00422257" w:rsidRDefault="00422257" w:rsidP="00AB15CC"/>
    <w:p w:rsidR="00422257" w:rsidRDefault="00422257" w:rsidP="00AB15CC">
      <w:r>
        <w:t>Men kan deze macrobeveiliging na het aanmaken van de etiketten indien gewenst weer aanzetten.</w:t>
      </w:r>
    </w:p>
    <w:p w:rsidR="00AB15CC" w:rsidRDefault="00AB15CC" w:rsidP="00AB15CC"/>
    <w:p w:rsidR="00AB15CC" w:rsidRDefault="00AB15CC" w:rsidP="00AB15CC">
      <w:pPr>
        <w:pStyle w:val="Kop3"/>
      </w:pPr>
      <w:r>
        <w:t>Activeren van de macro</w:t>
      </w:r>
    </w:p>
    <w:p w:rsidR="00AB15CC" w:rsidRDefault="00AB15CC" w:rsidP="00AB15CC"/>
    <w:p w:rsidR="00AB15CC" w:rsidRDefault="00AB15CC" w:rsidP="00AB15CC">
      <w:r>
        <w:t>Ga naar het tabblad “Etiketten”</w:t>
      </w:r>
      <w:r w:rsidR="0099491D">
        <w:t xml:space="preserve"> in de overdrachtslijst</w:t>
      </w:r>
      <w:r>
        <w:t xml:space="preserve"> &gt; druk op de </w:t>
      </w:r>
      <w:r w:rsidR="001B3ECB">
        <w:t>opdrachtknop</w:t>
      </w:r>
      <w:r w:rsidR="001B3ECB">
        <w:rPr>
          <w:i/>
        </w:rPr>
        <w:t xml:space="preserve"> </w:t>
      </w:r>
      <w:r w:rsidR="001B3ECB">
        <w:t>“Brongegevens voor etiketten genereren”</w:t>
      </w:r>
    </w:p>
    <w:p w:rsidR="001B3ECB" w:rsidRDefault="001B3ECB" w:rsidP="00AB15CC"/>
    <w:p w:rsidR="001B3ECB" w:rsidRPr="001B3ECB" w:rsidRDefault="001B3ECB" w:rsidP="00AB15CC">
      <w:r>
        <w:t>De macro genereert nu op basis van de informatie in het tabblad “Overdrachtslijst”</w:t>
      </w:r>
      <w:r w:rsidR="0099491D">
        <w:t xml:space="preserve"> de nodige informatie voor</w:t>
      </w:r>
      <w:r>
        <w:t xml:space="preserve"> de etiketten. In het geval van een grote hoeveelheid dozen kan dit 1 minuut of langer duren. De macro vult automatisch het juiste nummer, de juiste bestemming en de hoogste datum uitvoeren bestemming van een doos in. De gegevens met betrekking tot de overdragende instantie worden gewoon overgenomen. In het geval dat er verschillende bestemmingen van toepassingen zijn </w:t>
      </w:r>
      <w:r>
        <w:lastRenderedPageBreak/>
        <w:t>op dezelfde doos (wat in principe niet mag), wordt er “Bewaren/Vernietigen” weergegeven. De opdrachtknop</w:t>
      </w:r>
      <w:r>
        <w:rPr>
          <w:i/>
        </w:rPr>
        <w:t xml:space="preserve"> </w:t>
      </w:r>
      <w:r>
        <w:t>zelf mag blijven staan. Deze overlapt de gegevens, maar dit is niet van belang.</w:t>
      </w:r>
    </w:p>
    <w:p w:rsidR="00AB15CC" w:rsidRDefault="00AB15CC" w:rsidP="00AB15CC"/>
    <w:p w:rsidR="001B3ECB" w:rsidRDefault="001B3ECB" w:rsidP="00AB15CC">
      <w:r>
        <w:t>Sla de overdrachtslijst op en open het sjabloon van de etiketten.</w:t>
      </w:r>
      <w:bookmarkStart w:id="0" w:name="_GoBack"/>
      <w:bookmarkEnd w:id="0"/>
    </w:p>
    <w:p w:rsidR="001B3ECB" w:rsidRDefault="001B3ECB" w:rsidP="00AB15CC"/>
    <w:p w:rsidR="001B3ECB" w:rsidRDefault="001B3ECB" w:rsidP="001B3ECB">
      <w:pPr>
        <w:pStyle w:val="Kop2"/>
      </w:pPr>
      <w:r>
        <w:t>Aanmaken van de etiketten</w:t>
      </w:r>
    </w:p>
    <w:p w:rsidR="001B3ECB" w:rsidRDefault="001B3ECB" w:rsidP="001B3ECB"/>
    <w:p w:rsidR="001B3ECB" w:rsidRDefault="001B3ECB" w:rsidP="001B3ECB">
      <w:r>
        <w:t>Ga naar het tabblad “Verzendlijsten” &gt; Druk op “Adressen selecteren” &gt; Kies de optie “Bestaande lijst gebruiken” &gt; Kies de overdrachtslijst in kwestie &gt; Kies in het vervolgscherm het tabblad “Etiketten$” en zorg ervoor dat de optie “de eerste rij met gegevens bevat kolomkoppen” is aangevinkt &gt; Druk op OK</w:t>
      </w:r>
    </w:p>
    <w:p w:rsidR="001B3ECB" w:rsidRDefault="001B3ECB" w:rsidP="001B3ECB"/>
    <w:p w:rsidR="001B3ECB" w:rsidRDefault="00422257" w:rsidP="001B3ECB">
      <w:r>
        <w:t xml:space="preserve">In principe is er voorlopig nog geen zichtbaar resultaat. Het tabblad “Etiketten” is nu aan het document in Word gekoppeld, maar de etiketten zelf moeten nog gegenereerd worden. Druk op de knop “Voorbeeld van het resultaat” om een </w:t>
      </w:r>
      <w:r>
        <w:rPr>
          <w:i/>
        </w:rPr>
        <w:t>preview</w:t>
      </w:r>
      <w:r>
        <w:t xml:space="preserve"> van de etiketten te zien. Om alle etiketten definitief te genereren ga je als volgt te werk:</w:t>
      </w:r>
    </w:p>
    <w:p w:rsidR="00422257" w:rsidRDefault="00422257" w:rsidP="001B3ECB"/>
    <w:p w:rsidR="00422257" w:rsidRDefault="00422257" w:rsidP="001B3ECB">
      <w:r>
        <w:t>(Nog steeds in het tabblad “Verzendlijsten”) Druk op “Voltooien en samenvoegen” &gt; Kies “Afzonderlijke documenten bewerken” &gt; Duid de optie “Alles” aan en druk op OK</w:t>
      </w:r>
    </w:p>
    <w:p w:rsidR="00422257" w:rsidRDefault="00422257" w:rsidP="001B3ECB"/>
    <w:p w:rsidR="00422257" w:rsidRPr="00422257" w:rsidRDefault="00422257" w:rsidP="001B3ECB">
      <w:r>
        <w:t>Er wordt nu een nieuw document aangemaakt dat alle etiketten bevat. Sla dit document op en print de etiketten af wanneer nodig.</w:t>
      </w:r>
    </w:p>
    <w:p w:rsidR="00AB15CC" w:rsidRPr="00AB15CC" w:rsidRDefault="00AB15CC" w:rsidP="00AB15CC"/>
    <w:sectPr w:rsidR="00AB15CC" w:rsidRPr="00AB15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14B91"/>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nsid w:val="27330232"/>
    <w:multiLevelType w:val="multilevel"/>
    <w:tmpl w:val="123A7E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3CD74902"/>
    <w:multiLevelType w:val="hybridMultilevel"/>
    <w:tmpl w:val="C1EAAF4C"/>
    <w:lvl w:ilvl="0" w:tplc="5608D20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B443FC5"/>
    <w:multiLevelType w:val="multilevel"/>
    <w:tmpl w:val="4A529A68"/>
    <w:lvl w:ilvl="0">
      <w:start w:val="1"/>
      <w:numFmt w:val="none"/>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none"/>
      <w:lvlText w:val=""/>
      <w:lvlJc w:val="left"/>
      <w:pPr>
        <w:ind w:left="1152" w:hanging="1152"/>
      </w:pPr>
      <w:rPr>
        <w:rFonts w:hint="default"/>
      </w:rPr>
    </w:lvl>
    <w:lvl w:ilvl="6">
      <w:start w:val="1"/>
      <w:numFmt w:val="decimal"/>
      <w:lvlText w:val="%7%1"/>
      <w:lvlJc w:val="left"/>
      <w:pPr>
        <w:ind w:left="1296" w:hanging="1296"/>
      </w:pPr>
      <w:rPr>
        <w:rFonts w:hint="default"/>
      </w:rPr>
    </w:lvl>
    <w:lvl w:ilvl="7">
      <w:start w:val="1"/>
      <w:numFmt w:val="decimal"/>
      <w:lvlText w:val="%8%1"/>
      <w:lvlJc w:val="left"/>
      <w:pPr>
        <w:ind w:left="1440" w:hanging="1440"/>
      </w:pPr>
      <w:rPr>
        <w:rFonts w:hint="default"/>
      </w:rPr>
    </w:lvl>
    <w:lvl w:ilvl="8">
      <w:start w:val="1"/>
      <w:numFmt w:val="decimal"/>
      <w:lvlText w:val="%9%1"/>
      <w:lvlJc w:val="left"/>
      <w:pPr>
        <w:ind w:left="1584" w:hanging="1584"/>
      </w:pPr>
      <w:rPr>
        <w:rFonts w:hint="default"/>
      </w:rPr>
    </w:lvl>
  </w:abstractNum>
  <w:abstractNum w:abstractNumId="4">
    <w:nsid w:val="76B07F63"/>
    <w:multiLevelType w:val="multilevel"/>
    <w:tmpl w:val="3EF6BFD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2"/>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5CC"/>
    <w:rsid w:val="00037DFB"/>
    <w:rsid w:val="00055A53"/>
    <w:rsid w:val="001B3ECB"/>
    <w:rsid w:val="00333FF8"/>
    <w:rsid w:val="00422257"/>
    <w:rsid w:val="006E17ED"/>
    <w:rsid w:val="008E7DBC"/>
    <w:rsid w:val="0099491D"/>
    <w:rsid w:val="00AB15CC"/>
    <w:rsid w:val="00D60662"/>
    <w:rsid w:val="00E30A03"/>
    <w:rsid w:val="00F551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36"/>
        <w:sz w:val="24"/>
        <w:szCs w:val="24"/>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15CC"/>
    <w:rPr>
      <w:rFonts w:asciiTheme="minorHAnsi" w:hAnsiTheme="minorHAnsi"/>
      <w:sz w:val="22"/>
    </w:rPr>
  </w:style>
  <w:style w:type="paragraph" w:styleId="Kop1">
    <w:name w:val="heading 1"/>
    <w:basedOn w:val="Standaard"/>
    <w:next w:val="Standaard"/>
    <w:link w:val="Kop1Char"/>
    <w:uiPriority w:val="9"/>
    <w:qFormat/>
    <w:rsid w:val="00F551C7"/>
    <w:pPr>
      <w:keepNext/>
      <w:keepLines/>
      <w:numPr>
        <w:numId w:val="40"/>
      </w:numPr>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551C7"/>
    <w:pPr>
      <w:keepNext/>
      <w:keepLines/>
      <w:numPr>
        <w:ilvl w:val="1"/>
        <w:numId w:val="40"/>
      </w:numPr>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551C7"/>
    <w:pPr>
      <w:keepNext/>
      <w:keepLines/>
      <w:numPr>
        <w:ilvl w:val="2"/>
        <w:numId w:val="40"/>
      </w:numPr>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F551C7"/>
    <w:pPr>
      <w:keepNext/>
      <w:keepLines/>
      <w:numPr>
        <w:ilvl w:val="3"/>
        <w:numId w:val="40"/>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551C7"/>
    <w:pPr>
      <w:keepNext/>
      <w:keepLines/>
      <w:numPr>
        <w:ilvl w:val="4"/>
        <w:numId w:val="40"/>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F551C7"/>
    <w:pPr>
      <w:keepNext/>
      <w:keepLines/>
      <w:numPr>
        <w:ilvl w:val="5"/>
        <w:numId w:val="40"/>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aliases w:val="Kop zonder inspringing"/>
    <w:basedOn w:val="Standaard"/>
    <w:next w:val="Standaard"/>
    <w:link w:val="Kop7Char"/>
    <w:uiPriority w:val="9"/>
    <w:semiHidden/>
    <w:unhideWhenUsed/>
    <w:qFormat/>
    <w:rsid w:val="00F551C7"/>
    <w:pPr>
      <w:keepNext/>
      <w:keepLines/>
      <w:numPr>
        <w:ilvl w:val="6"/>
        <w:numId w:val="40"/>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551C7"/>
    <w:pPr>
      <w:keepNext/>
      <w:keepLines/>
      <w:numPr>
        <w:ilvl w:val="7"/>
        <w:numId w:val="40"/>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F551C7"/>
    <w:pPr>
      <w:keepNext/>
      <w:keepLines/>
      <w:numPr>
        <w:ilvl w:val="8"/>
        <w:numId w:val="4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551C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551C7"/>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551C7"/>
    <w:rPr>
      <w:rFonts w:asciiTheme="majorHAnsi" w:eastAsiaTheme="majorEastAsia" w:hAnsiTheme="majorHAnsi" w:cstheme="majorBidi"/>
      <w:b/>
      <w:bCs/>
      <w:color w:val="4F81BD" w:themeColor="accent1"/>
      <w:sz w:val="22"/>
    </w:rPr>
  </w:style>
  <w:style w:type="character" w:customStyle="1" w:styleId="Kop4Char">
    <w:name w:val="Kop 4 Char"/>
    <w:basedOn w:val="Standaardalinea-lettertype"/>
    <w:link w:val="Kop4"/>
    <w:uiPriority w:val="9"/>
    <w:semiHidden/>
    <w:rsid w:val="00F551C7"/>
    <w:rPr>
      <w:rFonts w:asciiTheme="majorHAnsi" w:eastAsiaTheme="majorEastAsia" w:hAnsiTheme="majorHAnsi" w:cstheme="majorBidi"/>
      <w:b/>
      <w:bCs/>
      <w:i/>
      <w:iCs/>
      <w:color w:val="4F81BD" w:themeColor="accent1"/>
      <w:sz w:val="22"/>
    </w:rPr>
  </w:style>
  <w:style w:type="character" w:customStyle="1" w:styleId="Kop5Char">
    <w:name w:val="Kop 5 Char"/>
    <w:basedOn w:val="Standaardalinea-lettertype"/>
    <w:link w:val="Kop5"/>
    <w:uiPriority w:val="9"/>
    <w:semiHidden/>
    <w:rsid w:val="00F551C7"/>
    <w:rPr>
      <w:rFonts w:asciiTheme="majorHAnsi" w:eastAsiaTheme="majorEastAsia" w:hAnsiTheme="majorHAnsi" w:cstheme="majorBidi"/>
      <w:color w:val="243F60" w:themeColor="accent1" w:themeShade="7F"/>
      <w:sz w:val="22"/>
    </w:rPr>
  </w:style>
  <w:style w:type="character" w:customStyle="1" w:styleId="Kop6Char">
    <w:name w:val="Kop 6 Char"/>
    <w:basedOn w:val="Standaardalinea-lettertype"/>
    <w:link w:val="Kop6"/>
    <w:uiPriority w:val="9"/>
    <w:semiHidden/>
    <w:rsid w:val="00F551C7"/>
    <w:rPr>
      <w:rFonts w:asciiTheme="majorHAnsi" w:eastAsiaTheme="majorEastAsia" w:hAnsiTheme="majorHAnsi" w:cstheme="majorBidi"/>
      <w:i/>
      <w:iCs/>
      <w:color w:val="243F60" w:themeColor="accent1" w:themeShade="7F"/>
      <w:sz w:val="22"/>
    </w:rPr>
  </w:style>
  <w:style w:type="character" w:customStyle="1" w:styleId="Kop7Char">
    <w:name w:val="Kop 7 Char"/>
    <w:aliases w:val="Kop zonder inspringing Char"/>
    <w:basedOn w:val="Standaardalinea-lettertype"/>
    <w:link w:val="Kop7"/>
    <w:uiPriority w:val="9"/>
    <w:semiHidden/>
    <w:rsid w:val="00F551C7"/>
    <w:rPr>
      <w:rFonts w:asciiTheme="majorHAnsi" w:eastAsiaTheme="majorEastAsia" w:hAnsiTheme="majorHAnsi" w:cstheme="majorBidi"/>
      <w:i/>
      <w:iCs/>
      <w:color w:val="404040" w:themeColor="text1" w:themeTint="BF"/>
      <w:sz w:val="22"/>
    </w:rPr>
  </w:style>
  <w:style w:type="character" w:customStyle="1" w:styleId="Kop8Char">
    <w:name w:val="Kop 8 Char"/>
    <w:basedOn w:val="Standaardalinea-lettertype"/>
    <w:link w:val="Kop8"/>
    <w:uiPriority w:val="9"/>
    <w:semiHidden/>
    <w:rsid w:val="00F551C7"/>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F551C7"/>
    <w:rPr>
      <w:rFonts w:asciiTheme="majorHAnsi" w:eastAsiaTheme="majorEastAsia" w:hAnsiTheme="majorHAnsi" w:cstheme="majorBidi"/>
      <w:i/>
      <w:iCs/>
      <w:color w:val="404040" w:themeColor="text1" w:themeTint="BF"/>
      <w:sz w:val="20"/>
      <w:szCs w:val="20"/>
    </w:rPr>
  </w:style>
  <w:style w:type="paragraph" w:styleId="Lijstalinea">
    <w:name w:val="List Paragraph"/>
    <w:basedOn w:val="Standaard"/>
    <w:uiPriority w:val="34"/>
    <w:qFormat/>
    <w:rsid w:val="00F551C7"/>
    <w:pPr>
      <w:ind w:left="720"/>
      <w:contextualSpacing/>
    </w:pPr>
  </w:style>
  <w:style w:type="paragraph" w:styleId="Kopvaninhoudsopgave">
    <w:name w:val="TOC Heading"/>
    <w:basedOn w:val="Kop1"/>
    <w:next w:val="Standaard"/>
    <w:uiPriority w:val="39"/>
    <w:semiHidden/>
    <w:unhideWhenUsed/>
    <w:qFormat/>
    <w:rsid w:val="00F551C7"/>
    <w:pPr>
      <w:outlineLvl w:val="9"/>
    </w:pPr>
  </w:style>
  <w:style w:type="paragraph" w:customStyle="1" w:styleId="Lijstalinea1">
    <w:name w:val="Lijstalinea1"/>
    <w:basedOn w:val="Standaard"/>
    <w:uiPriority w:val="34"/>
    <w:rsid w:val="00D60662"/>
    <w:pPr>
      <w:ind w:left="720"/>
      <w:contextualSpacing/>
    </w:pPr>
  </w:style>
  <w:style w:type="paragraph" w:customStyle="1" w:styleId="Kopvaninhoudsopgave1">
    <w:name w:val="Kop van inhoudsopgave1"/>
    <w:basedOn w:val="Kop1"/>
    <w:next w:val="Standaard"/>
    <w:uiPriority w:val="39"/>
    <w:rsid w:val="00D60662"/>
    <w:pPr>
      <w:outlineLvl w:val="9"/>
    </w:pPr>
    <w:rPr>
      <w:rFonts w:eastAsia="Times New Roman" w:cs="Times New Roman"/>
      <w:lang w:val="nl-NL"/>
    </w:rPr>
  </w:style>
  <w:style w:type="paragraph" w:styleId="Inhopg1">
    <w:name w:val="toc 1"/>
    <w:basedOn w:val="Standaard"/>
    <w:next w:val="Standaard"/>
    <w:autoRedefine/>
    <w:uiPriority w:val="39"/>
    <w:unhideWhenUsed/>
    <w:rsid w:val="00D60662"/>
    <w:pPr>
      <w:tabs>
        <w:tab w:val="left" w:pos="440"/>
        <w:tab w:val="right" w:leader="dot" w:pos="9060"/>
      </w:tabs>
      <w:spacing w:after="100"/>
    </w:pPr>
    <w:rPr>
      <w:b/>
      <w:color w:val="FF3224"/>
    </w:rPr>
  </w:style>
  <w:style w:type="paragraph" w:styleId="Inhopg2">
    <w:name w:val="toc 2"/>
    <w:basedOn w:val="Standaard"/>
    <w:next w:val="Standaard"/>
    <w:autoRedefine/>
    <w:uiPriority w:val="39"/>
    <w:unhideWhenUsed/>
    <w:rsid w:val="00D60662"/>
    <w:pPr>
      <w:tabs>
        <w:tab w:val="left" w:pos="880"/>
        <w:tab w:val="right" w:leader="dot" w:pos="9060"/>
      </w:tabs>
      <w:spacing w:after="100"/>
      <w:ind w:left="220"/>
    </w:pPr>
    <w:rPr>
      <w:b/>
      <w:noProof/>
      <w:color w:val="0093A5"/>
    </w:rPr>
  </w:style>
  <w:style w:type="paragraph" w:styleId="Inhopg3">
    <w:name w:val="toc 3"/>
    <w:basedOn w:val="Standaard"/>
    <w:next w:val="Standaard"/>
    <w:autoRedefine/>
    <w:uiPriority w:val="39"/>
    <w:unhideWhenUsed/>
    <w:rsid w:val="00D60662"/>
    <w:pPr>
      <w:spacing w:after="100"/>
      <w:ind w:left="440"/>
    </w:pPr>
    <w:rPr>
      <w:color w:val="66C2BB"/>
    </w:rPr>
  </w:style>
  <w:style w:type="paragraph" w:styleId="Titel">
    <w:name w:val="Title"/>
    <w:basedOn w:val="Standaard"/>
    <w:next w:val="Standaard"/>
    <w:link w:val="TitelChar"/>
    <w:uiPriority w:val="10"/>
    <w:qFormat/>
    <w:rsid w:val="00F551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551C7"/>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F551C7"/>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uiPriority w:val="11"/>
    <w:rsid w:val="00F551C7"/>
    <w:rPr>
      <w:rFonts w:asciiTheme="majorHAnsi" w:eastAsiaTheme="majorEastAsia" w:hAnsiTheme="majorHAnsi" w:cstheme="majorBidi"/>
      <w:i/>
      <w:iCs/>
      <w:color w:val="4F81BD" w:themeColor="accent1"/>
      <w:spacing w:val="15"/>
    </w:rPr>
  </w:style>
  <w:style w:type="paragraph" w:styleId="Citaat">
    <w:name w:val="Quote"/>
    <w:basedOn w:val="Standaard"/>
    <w:next w:val="Standaard"/>
    <w:link w:val="CitaatChar"/>
    <w:uiPriority w:val="29"/>
    <w:qFormat/>
    <w:rsid w:val="00F551C7"/>
    <w:rPr>
      <w:i/>
      <w:iCs/>
      <w:color w:val="000000" w:themeColor="text1"/>
    </w:rPr>
  </w:style>
  <w:style w:type="character" w:customStyle="1" w:styleId="CitaatChar">
    <w:name w:val="Citaat Char"/>
    <w:basedOn w:val="Standaardalinea-lettertype"/>
    <w:link w:val="Citaat"/>
    <w:uiPriority w:val="29"/>
    <w:rsid w:val="00F551C7"/>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36"/>
        <w:sz w:val="24"/>
        <w:szCs w:val="24"/>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15CC"/>
    <w:rPr>
      <w:rFonts w:asciiTheme="minorHAnsi" w:hAnsiTheme="minorHAnsi"/>
      <w:sz w:val="22"/>
    </w:rPr>
  </w:style>
  <w:style w:type="paragraph" w:styleId="Kop1">
    <w:name w:val="heading 1"/>
    <w:basedOn w:val="Standaard"/>
    <w:next w:val="Standaard"/>
    <w:link w:val="Kop1Char"/>
    <w:uiPriority w:val="9"/>
    <w:qFormat/>
    <w:rsid w:val="00F551C7"/>
    <w:pPr>
      <w:keepNext/>
      <w:keepLines/>
      <w:numPr>
        <w:numId w:val="40"/>
      </w:numPr>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551C7"/>
    <w:pPr>
      <w:keepNext/>
      <w:keepLines/>
      <w:numPr>
        <w:ilvl w:val="1"/>
        <w:numId w:val="40"/>
      </w:numPr>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551C7"/>
    <w:pPr>
      <w:keepNext/>
      <w:keepLines/>
      <w:numPr>
        <w:ilvl w:val="2"/>
        <w:numId w:val="40"/>
      </w:numPr>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F551C7"/>
    <w:pPr>
      <w:keepNext/>
      <w:keepLines/>
      <w:numPr>
        <w:ilvl w:val="3"/>
        <w:numId w:val="40"/>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551C7"/>
    <w:pPr>
      <w:keepNext/>
      <w:keepLines/>
      <w:numPr>
        <w:ilvl w:val="4"/>
        <w:numId w:val="40"/>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F551C7"/>
    <w:pPr>
      <w:keepNext/>
      <w:keepLines/>
      <w:numPr>
        <w:ilvl w:val="5"/>
        <w:numId w:val="40"/>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aliases w:val="Kop zonder inspringing"/>
    <w:basedOn w:val="Standaard"/>
    <w:next w:val="Standaard"/>
    <w:link w:val="Kop7Char"/>
    <w:uiPriority w:val="9"/>
    <w:semiHidden/>
    <w:unhideWhenUsed/>
    <w:qFormat/>
    <w:rsid w:val="00F551C7"/>
    <w:pPr>
      <w:keepNext/>
      <w:keepLines/>
      <w:numPr>
        <w:ilvl w:val="6"/>
        <w:numId w:val="40"/>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551C7"/>
    <w:pPr>
      <w:keepNext/>
      <w:keepLines/>
      <w:numPr>
        <w:ilvl w:val="7"/>
        <w:numId w:val="40"/>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F551C7"/>
    <w:pPr>
      <w:keepNext/>
      <w:keepLines/>
      <w:numPr>
        <w:ilvl w:val="8"/>
        <w:numId w:val="4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551C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551C7"/>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551C7"/>
    <w:rPr>
      <w:rFonts w:asciiTheme="majorHAnsi" w:eastAsiaTheme="majorEastAsia" w:hAnsiTheme="majorHAnsi" w:cstheme="majorBidi"/>
      <w:b/>
      <w:bCs/>
      <w:color w:val="4F81BD" w:themeColor="accent1"/>
      <w:sz w:val="22"/>
    </w:rPr>
  </w:style>
  <w:style w:type="character" w:customStyle="1" w:styleId="Kop4Char">
    <w:name w:val="Kop 4 Char"/>
    <w:basedOn w:val="Standaardalinea-lettertype"/>
    <w:link w:val="Kop4"/>
    <w:uiPriority w:val="9"/>
    <w:semiHidden/>
    <w:rsid w:val="00F551C7"/>
    <w:rPr>
      <w:rFonts w:asciiTheme="majorHAnsi" w:eastAsiaTheme="majorEastAsia" w:hAnsiTheme="majorHAnsi" w:cstheme="majorBidi"/>
      <w:b/>
      <w:bCs/>
      <w:i/>
      <w:iCs/>
      <w:color w:val="4F81BD" w:themeColor="accent1"/>
      <w:sz w:val="22"/>
    </w:rPr>
  </w:style>
  <w:style w:type="character" w:customStyle="1" w:styleId="Kop5Char">
    <w:name w:val="Kop 5 Char"/>
    <w:basedOn w:val="Standaardalinea-lettertype"/>
    <w:link w:val="Kop5"/>
    <w:uiPriority w:val="9"/>
    <w:semiHidden/>
    <w:rsid w:val="00F551C7"/>
    <w:rPr>
      <w:rFonts w:asciiTheme="majorHAnsi" w:eastAsiaTheme="majorEastAsia" w:hAnsiTheme="majorHAnsi" w:cstheme="majorBidi"/>
      <w:color w:val="243F60" w:themeColor="accent1" w:themeShade="7F"/>
      <w:sz w:val="22"/>
    </w:rPr>
  </w:style>
  <w:style w:type="character" w:customStyle="1" w:styleId="Kop6Char">
    <w:name w:val="Kop 6 Char"/>
    <w:basedOn w:val="Standaardalinea-lettertype"/>
    <w:link w:val="Kop6"/>
    <w:uiPriority w:val="9"/>
    <w:semiHidden/>
    <w:rsid w:val="00F551C7"/>
    <w:rPr>
      <w:rFonts w:asciiTheme="majorHAnsi" w:eastAsiaTheme="majorEastAsia" w:hAnsiTheme="majorHAnsi" w:cstheme="majorBidi"/>
      <w:i/>
      <w:iCs/>
      <w:color w:val="243F60" w:themeColor="accent1" w:themeShade="7F"/>
      <w:sz w:val="22"/>
    </w:rPr>
  </w:style>
  <w:style w:type="character" w:customStyle="1" w:styleId="Kop7Char">
    <w:name w:val="Kop 7 Char"/>
    <w:aliases w:val="Kop zonder inspringing Char"/>
    <w:basedOn w:val="Standaardalinea-lettertype"/>
    <w:link w:val="Kop7"/>
    <w:uiPriority w:val="9"/>
    <w:semiHidden/>
    <w:rsid w:val="00F551C7"/>
    <w:rPr>
      <w:rFonts w:asciiTheme="majorHAnsi" w:eastAsiaTheme="majorEastAsia" w:hAnsiTheme="majorHAnsi" w:cstheme="majorBidi"/>
      <w:i/>
      <w:iCs/>
      <w:color w:val="404040" w:themeColor="text1" w:themeTint="BF"/>
      <w:sz w:val="22"/>
    </w:rPr>
  </w:style>
  <w:style w:type="character" w:customStyle="1" w:styleId="Kop8Char">
    <w:name w:val="Kop 8 Char"/>
    <w:basedOn w:val="Standaardalinea-lettertype"/>
    <w:link w:val="Kop8"/>
    <w:uiPriority w:val="9"/>
    <w:semiHidden/>
    <w:rsid w:val="00F551C7"/>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F551C7"/>
    <w:rPr>
      <w:rFonts w:asciiTheme="majorHAnsi" w:eastAsiaTheme="majorEastAsia" w:hAnsiTheme="majorHAnsi" w:cstheme="majorBidi"/>
      <w:i/>
      <w:iCs/>
      <w:color w:val="404040" w:themeColor="text1" w:themeTint="BF"/>
      <w:sz w:val="20"/>
      <w:szCs w:val="20"/>
    </w:rPr>
  </w:style>
  <w:style w:type="paragraph" w:styleId="Lijstalinea">
    <w:name w:val="List Paragraph"/>
    <w:basedOn w:val="Standaard"/>
    <w:uiPriority w:val="34"/>
    <w:qFormat/>
    <w:rsid w:val="00F551C7"/>
    <w:pPr>
      <w:ind w:left="720"/>
      <w:contextualSpacing/>
    </w:pPr>
  </w:style>
  <w:style w:type="paragraph" w:styleId="Kopvaninhoudsopgave">
    <w:name w:val="TOC Heading"/>
    <w:basedOn w:val="Kop1"/>
    <w:next w:val="Standaard"/>
    <w:uiPriority w:val="39"/>
    <w:semiHidden/>
    <w:unhideWhenUsed/>
    <w:qFormat/>
    <w:rsid w:val="00F551C7"/>
    <w:pPr>
      <w:outlineLvl w:val="9"/>
    </w:pPr>
  </w:style>
  <w:style w:type="paragraph" w:customStyle="1" w:styleId="Lijstalinea1">
    <w:name w:val="Lijstalinea1"/>
    <w:basedOn w:val="Standaard"/>
    <w:uiPriority w:val="34"/>
    <w:rsid w:val="00D60662"/>
    <w:pPr>
      <w:ind w:left="720"/>
      <w:contextualSpacing/>
    </w:pPr>
  </w:style>
  <w:style w:type="paragraph" w:customStyle="1" w:styleId="Kopvaninhoudsopgave1">
    <w:name w:val="Kop van inhoudsopgave1"/>
    <w:basedOn w:val="Kop1"/>
    <w:next w:val="Standaard"/>
    <w:uiPriority w:val="39"/>
    <w:rsid w:val="00D60662"/>
    <w:pPr>
      <w:outlineLvl w:val="9"/>
    </w:pPr>
    <w:rPr>
      <w:rFonts w:eastAsia="Times New Roman" w:cs="Times New Roman"/>
      <w:lang w:val="nl-NL"/>
    </w:rPr>
  </w:style>
  <w:style w:type="paragraph" w:styleId="Inhopg1">
    <w:name w:val="toc 1"/>
    <w:basedOn w:val="Standaard"/>
    <w:next w:val="Standaard"/>
    <w:autoRedefine/>
    <w:uiPriority w:val="39"/>
    <w:unhideWhenUsed/>
    <w:rsid w:val="00D60662"/>
    <w:pPr>
      <w:tabs>
        <w:tab w:val="left" w:pos="440"/>
        <w:tab w:val="right" w:leader="dot" w:pos="9060"/>
      </w:tabs>
      <w:spacing w:after="100"/>
    </w:pPr>
    <w:rPr>
      <w:b/>
      <w:color w:val="FF3224"/>
    </w:rPr>
  </w:style>
  <w:style w:type="paragraph" w:styleId="Inhopg2">
    <w:name w:val="toc 2"/>
    <w:basedOn w:val="Standaard"/>
    <w:next w:val="Standaard"/>
    <w:autoRedefine/>
    <w:uiPriority w:val="39"/>
    <w:unhideWhenUsed/>
    <w:rsid w:val="00D60662"/>
    <w:pPr>
      <w:tabs>
        <w:tab w:val="left" w:pos="880"/>
        <w:tab w:val="right" w:leader="dot" w:pos="9060"/>
      </w:tabs>
      <w:spacing w:after="100"/>
      <w:ind w:left="220"/>
    </w:pPr>
    <w:rPr>
      <w:b/>
      <w:noProof/>
      <w:color w:val="0093A5"/>
    </w:rPr>
  </w:style>
  <w:style w:type="paragraph" w:styleId="Inhopg3">
    <w:name w:val="toc 3"/>
    <w:basedOn w:val="Standaard"/>
    <w:next w:val="Standaard"/>
    <w:autoRedefine/>
    <w:uiPriority w:val="39"/>
    <w:unhideWhenUsed/>
    <w:rsid w:val="00D60662"/>
    <w:pPr>
      <w:spacing w:after="100"/>
      <w:ind w:left="440"/>
    </w:pPr>
    <w:rPr>
      <w:color w:val="66C2BB"/>
    </w:rPr>
  </w:style>
  <w:style w:type="paragraph" w:styleId="Titel">
    <w:name w:val="Title"/>
    <w:basedOn w:val="Standaard"/>
    <w:next w:val="Standaard"/>
    <w:link w:val="TitelChar"/>
    <w:uiPriority w:val="10"/>
    <w:qFormat/>
    <w:rsid w:val="00F551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551C7"/>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F551C7"/>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uiPriority w:val="11"/>
    <w:rsid w:val="00F551C7"/>
    <w:rPr>
      <w:rFonts w:asciiTheme="majorHAnsi" w:eastAsiaTheme="majorEastAsia" w:hAnsiTheme="majorHAnsi" w:cstheme="majorBidi"/>
      <w:i/>
      <w:iCs/>
      <w:color w:val="4F81BD" w:themeColor="accent1"/>
      <w:spacing w:val="15"/>
    </w:rPr>
  </w:style>
  <w:style w:type="paragraph" w:styleId="Citaat">
    <w:name w:val="Quote"/>
    <w:basedOn w:val="Standaard"/>
    <w:next w:val="Standaard"/>
    <w:link w:val="CitaatChar"/>
    <w:uiPriority w:val="29"/>
    <w:qFormat/>
    <w:rsid w:val="00F551C7"/>
    <w:rPr>
      <w:i/>
      <w:iCs/>
      <w:color w:val="000000" w:themeColor="text1"/>
    </w:rPr>
  </w:style>
  <w:style w:type="character" w:customStyle="1" w:styleId="CitaatChar">
    <w:name w:val="Citaat Char"/>
    <w:basedOn w:val="Standaardalinea-lettertype"/>
    <w:link w:val="Citaat"/>
    <w:uiPriority w:val="29"/>
    <w:rsid w:val="00F551C7"/>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542</Words>
  <Characters>2983</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ROOS, Sammy</dc:creator>
  <cp:lastModifiedBy>ROOS, Sammy</cp:lastModifiedBy>
  <cp:revision>3</cp:revision>
  <dcterms:created xsi:type="dcterms:W3CDTF">2012-07-23T13:00:00Z</dcterms:created>
  <dcterms:modified xsi:type="dcterms:W3CDTF">2012-07-23T13:50:00Z</dcterms:modified>
</cp:coreProperties>
</file>