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EC615"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VERTAALFICHE: BASISBOODSCHAP VAN SCHOOL AAN OUDERS</w:t>
      </w:r>
    </w:p>
    <w:p w14:paraId="3161EAB2"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b/>
          <w:bCs/>
          <w:color w:val="000000"/>
          <w:sz w:val="52"/>
          <w:szCs w:val="52"/>
          <w:lang w:eastAsia="nl-BE"/>
        </w:rPr>
        <w:t>Het Centrum voor leerlingen- begeleiding (CLB) in 7 vragen</w:t>
      </w:r>
    </w:p>
    <w:p w14:paraId="14758B0E"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p>
    <w:p w14:paraId="7C644A22"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b/>
          <w:bCs/>
          <w:color w:val="000000"/>
          <w:lang w:eastAsia="nl-BE"/>
        </w:rPr>
        <w:t xml:space="preserve">Wat is een CLB? </w:t>
      </w:r>
      <w:r w:rsidRPr="0030350E">
        <w:rPr>
          <w:rFonts w:ascii="Arial" w:eastAsia="Times New Roman" w:hAnsi="Arial" w:cs="Arial"/>
          <w:color w:val="000000"/>
          <w:lang w:eastAsia="nl-BE"/>
        </w:rPr>
        <w:t>Het CLB is het Centrum voor Leerlingenbegeleiding. Elke school in Vlaanderen werkt samen met zo’n centrum. In een CLB werken artsen, verpleegkundigen, maatschappelijk werkers, psychologen, pedagogen. Samen met de school zorgen zij ervoor dat jouw kind zich zo goed mogelijk kan ontwikkelen.</w:t>
      </w:r>
    </w:p>
    <w:p w14:paraId="2E7D0771"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p>
    <w:p w14:paraId="0D935518"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b/>
          <w:bCs/>
          <w:color w:val="000000"/>
          <w:lang w:eastAsia="nl-BE"/>
        </w:rPr>
        <w:t xml:space="preserve">Zijn ouders ook welkom op het CLB? </w:t>
      </w:r>
      <w:r w:rsidRPr="0030350E">
        <w:rPr>
          <w:rFonts w:ascii="Arial" w:eastAsia="Times New Roman" w:hAnsi="Arial" w:cs="Arial"/>
          <w:color w:val="000000"/>
          <w:lang w:eastAsia="nl-BE"/>
        </w:rPr>
        <w:t xml:space="preserve">Ja, graag zelfs. Het CLB geeft ouders, leraren, kinderen en jongeren informatie, hulp en begeleiding. Sommige </w:t>
      </w:r>
      <w:proofErr w:type="spellStart"/>
      <w:r w:rsidRPr="0030350E">
        <w:rPr>
          <w:rFonts w:ascii="Arial" w:eastAsia="Times New Roman" w:hAnsi="Arial" w:cs="Arial"/>
          <w:color w:val="000000"/>
          <w:lang w:eastAsia="nl-BE"/>
        </w:rPr>
        <w:t>CLB’s</w:t>
      </w:r>
      <w:proofErr w:type="spellEnd"/>
      <w:r w:rsidRPr="0030350E">
        <w:rPr>
          <w:rFonts w:ascii="Arial" w:eastAsia="Times New Roman" w:hAnsi="Arial" w:cs="Arial"/>
          <w:color w:val="000000"/>
          <w:lang w:eastAsia="nl-BE"/>
        </w:rPr>
        <w:t xml:space="preserve"> hebben een interculturele medewerker. Die zorgt dat mensen uit andere culturen zich welkom voelen. </w:t>
      </w:r>
    </w:p>
    <w:p w14:paraId="6834216E"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p>
    <w:p w14:paraId="32F35D24"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b/>
          <w:bCs/>
          <w:color w:val="000000"/>
          <w:lang w:eastAsia="nl-BE"/>
        </w:rPr>
        <w:t>Met welke problemen kan ik bij het CLB terecht?</w:t>
      </w:r>
      <w:r w:rsidRPr="0030350E">
        <w:rPr>
          <w:rFonts w:ascii="Arial" w:eastAsia="Times New Roman" w:hAnsi="Arial" w:cs="Arial"/>
          <w:color w:val="000000"/>
          <w:lang w:eastAsia="nl-BE"/>
        </w:rPr>
        <w:t> </w:t>
      </w:r>
    </w:p>
    <w:p w14:paraId="3D49024C"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 Je kind heeft problemen met lezen, schrijven, studeren … </w:t>
      </w:r>
    </w:p>
    <w:p w14:paraId="34E9FDBE"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 Je hebt vragen bij de studiekeuze, studierichtingen, attesten en diploma’s … </w:t>
      </w:r>
    </w:p>
    <w:p w14:paraId="0FB83D97"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 Je kind voelt zich niet goed voelt op school: stress, faalangst, pesten, geweld, spijbelen … </w:t>
      </w:r>
    </w:p>
    <w:p w14:paraId="2A1F7BFC"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 Als er problemen zijn met zijn gezondheid: inentingen, groeistoornissen, druggebruik, overgewicht … </w:t>
      </w:r>
    </w:p>
    <w:p w14:paraId="14E439E2"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p>
    <w:p w14:paraId="128D4395"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b/>
          <w:bCs/>
          <w:color w:val="000000"/>
          <w:lang w:eastAsia="nl-BE"/>
        </w:rPr>
        <w:t>Hoe werkt het CLB?</w:t>
      </w:r>
      <w:r w:rsidRPr="0030350E">
        <w:rPr>
          <w:rFonts w:ascii="Arial" w:eastAsia="Times New Roman" w:hAnsi="Arial" w:cs="Arial"/>
          <w:color w:val="000000"/>
          <w:lang w:eastAsia="nl-BE"/>
        </w:rPr>
        <w:t> </w:t>
      </w:r>
    </w:p>
    <w:p w14:paraId="5066729C"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Heb je vragen of problemen? Praat erover op school. Vaak kan de (zorg)leraar of directeur je helpen. Maar soms is een bezoek aan het CLB nodig. De CLB-medewerker bekijkt dan jouw vraag en zoekt samen met jou een oplossing. </w:t>
      </w:r>
    </w:p>
    <w:p w14:paraId="0547AF74"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p>
    <w:p w14:paraId="2A22B462"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Soms zal het CLB jouw kind extra testen. Of soms zijn de problemen zo groot dat gespecialiseerde hulp nodig is. Daarom werkt een CLB samen met experten: voor behandeling van leerproblemen, geestelijke gezondheid, revalidatie … </w:t>
      </w:r>
    </w:p>
    <w:p w14:paraId="106ED2C5"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p>
    <w:p w14:paraId="069887C4"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b/>
          <w:bCs/>
          <w:color w:val="000000"/>
          <w:lang w:eastAsia="nl-BE"/>
        </w:rPr>
        <w:t>Moet mijn kind naar systematische consulten op het CLB? </w:t>
      </w:r>
    </w:p>
    <w:p w14:paraId="249D2686"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Ja, elk kind in Vlaanderen moet in de 1e kleuterklas, het 1e, 4e en 6e leerjaar én het 3e secundair naar het CLB consult. Dat is verplicht. Ouders worden gestimuleerd om mee te komen, behalve bij het laatste consult (3e secundair). </w:t>
      </w:r>
    </w:p>
    <w:p w14:paraId="3BDB9E9F"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p>
    <w:p w14:paraId="73611F96"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De CLB-arts test de ogen en oren, meet en weegt je kind. Hij kijkt ook naar zijn tanden, zijn houding en onderzoekt of je kind zich normaal ontwikkelt. Zo kan hij snel beginnende ziektes opsporen en erger voorkomen. De arts geeft je kind ook inentingen tegen ziektes. En hij vraagt soms naar de gezinssituatie, leefgewoonten en welbevinden. </w:t>
      </w:r>
    </w:p>
    <w:p w14:paraId="7005B7EC"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p>
    <w:p w14:paraId="266DD172"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Is er een probleem? &gt;&gt; Dan kan je kind naar een specialist voor verder onderzoek. Wil je niet dat de CLB-arts je kind onderzoekt? &gt;&gt; Ook je huisarts mag het consult en de inentingen doen. Die moet wel dezelfde testen doen. De resultaten moet hij doorgeven aan de CLB-arts.</w:t>
      </w:r>
      <w:r w:rsidRPr="0030350E">
        <w:rPr>
          <w:rFonts w:ascii="Arial" w:eastAsia="Times New Roman" w:hAnsi="Arial" w:cs="Arial"/>
          <w:b/>
          <w:bCs/>
          <w:color w:val="000000"/>
          <w:lang w:eastAsia="nl-BE"/>
        </w:rPr>
        <w:t> </w:t>
      </w:r>
    </w:p>
    <w:p w14:paraId="5E08CDDE"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p>
    <w:p w14:paraId="12CE941E"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b/>
          <w:bCs/>
          <w:color w:val="000000"/>
          <w:lang w:eastAsia="nl-BE"/>
        </w:rPr>
        <w:t>Moet ik betalen voor het CLB?</w:t>
      </w:r>
    </w:p>
    <w:p w14:paraId="1A150DE8"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Nee, je kind laten begeleiden door het CLB is gratis. </w:t>
      </w:r>
    </w:p>
    <w:p w14:paraId="34C329F1"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p>
    <w:p w14:paraId="3E2CBFEB"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b/>
          <w:bCs/>
          <w:color w:val="000000"/>
          <w:lang w:eastAsia="nl-BE"/>
        </w:rPr>
        <w:t>Waar vind ik een CLB?</w:t>
      </w:r>
      <w:r w:rsidRPr="0030350E">
        <w:rPr>
          <w:rFonts w:ascii="Arial" w:eastAsia="Times New Roman" w:hAnsi="Arial" w:cs="Arial"/>
          <w:color w:val="000000"/>
          <w:lang w:eastAsia="nl-BE"/>
        </w:rPr>
        <w:t> </w:t>
      </w:r>
    </w:p>
    <w:p w14:paraId="55CB6B25"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 De contactgegevens van het CLB staan in de schoolbrochure. </w:t>
      </w:r>
    </w:p>
    <w:p w14:paraId="77DA3CEF"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t>• Vaak hebben de CLB-medewerkers ook een spreekuur op school. </w:t>
      </w:r>
    </w:p>
    <w:p w14:paraId="0A609C81"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color w:val="000000"/>
          <w:lang w:eastAsia="nl-BE"/>
        </w:rPr>
        <w:lastRenderedPageBreak/>
        <w:t>• Ga je naar het CLB-centrum. Dat is elke schooldag open. Ook tijdens de schoolvakanties zijn er soms medewerkers bereikbaar.</w:t>
      </w:r>
    </w:p>
    <w:p w14:paraId="3760C81F" w14:textId="77777777" w:rsidR="0030350E" w:rsidRPr="0030350E" w:rsidRDefault="0030350E" w:rsidP="0030350E">
      <w:pPr>
        <w:spacing w:after="240" w:line="240" w:lineRule="auto"/>
        <w:rPr>
          <w:rFonts w:ascii="Times New Roman" w:eastAsia="Times New Roman" w:hAnsi="Times New Roman" w:cs="Times New Roman"/>
          <w:sz w:val="24"/>
          <w:szCs w:val="24"/>
          <w:lang w:eastAsia="nl-BE"/>
        </w:rPr>
      </w:pPr>
    </w:p>
    <w:p w14:paraId="16EA1D23"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r w:rsidRPr="0030350E">
        <w:rPr>
          <w:rFonts w:ascii="Arial" w:eastAsia="Times New Roman" w:hAnsi="Arial" w:cs="Arial"/>
          <w:b/>
          <w:bCs/>
          <w:i/>
          <w:iCs/>
          <w:color w:val="000000"/>
          <w:lang w:eastAsia="nl-BE"/>
        </w:rPr>
        <w:t>Nederlands leren?</w:t>
      </w:r>
      <w:r w:rsidRPr="0030350E">
        <w:rPr>
          <w:rFonts w:ascii="Arial" w:eastAsia="Times New Roman" w:hAnsi="Arial" w:cs="Arial"/>
          <w:i/>
          <w:iCs/>
          <w:color w:val="000000"/>
          <w:lang w:eastAsia="nl-BE"/>
        </w:rPr>
        <w:t xml:space="preserve"> Zoek waar jij terecht kan op </w:t>
      </w:r>
      <w:hyperlink r:id="rId4" w:history="1">
        <w:r w:rsidRPr="0030350E">
          <w:rPr>
            <w:rFonts w:ascii="Arial" w:eastAsia="Times New Roman" w:hAnsi="Arial" w:cs="Arial"/>
            <w:i/>
            <w:iCs/>
            <w:color w:val="1155CC"/>
            <w:u w:val="single"/>
            <w:lang w:eastAsia="nl-BE"/>
          </w:rPr>
          <w:t>www.integratie-inburgering.be/</w:t>
        </w:r>
      </w:hyperlink>
    </w:p>
    <w:p w14:paraId="2E6C9352" w14:textId="77777777" w:rsidR="0030350E" w:rsidRPr="0030350E" w:rsidRDefault="0030350E" w:rsidP="0030350E">
      <w:pPr>
        <w:spacing w:after="0" w:line="240" w:lineRule="auto"/>
        <w:rPr>
          <w:rFonts w:ascii="Times New Roman" w:eastAsia="Times New Roman" w:hAnsi="Times New Roman" w:cs="Times New Roman"/>
          <w:sz w:val="24"/>
          <w:szCs w:val="24"/>
          <w:lang w:eastAsia="nl-BE"/>
        </w:rPr>
      </w:pPr>
      <w:hyperlink r:id="rId5" w:history="1">
        <w:r w:rsidRPr="0030350E">
          <w:rPr>
            <w:rFonts w:ascii="Arial" w:eastAsia="Times New Roman" w:hAnsi="Arial" w:cs="Arial"/>
            <w:i/>
            <w:iCs/>
            <w:color w:val="1155CC"/>
            <w:u w:val="single"/>
            <w:lang w:eastAsia="nl-BE"/>
          </w:rPr>
          <w:t>nederlands-leren-en-oefenen</w:t>
        </w:r>
      </w:hyperlink>
      <w:r w:rsidRPr="0030350E">
        <w:rPr>
          <w:rFonts w:ascii="Arial" w:eastAsia="Times New Roman" w:hAnsi="Arial" w:cs="Arial"/>
          <w:i/>
          <w:iCs/>
          <w:color w:val="000000"/>
          <w:lang w:eastAsia="nl-BE"/>
        </w:rPr>
        <w:t xml:space="preserve">. Of vraag het op de school van je kind. Woon je in Brussel? Surf dan naar </w:t>
      </w:r>
      <w:hyperlink r:id="rId6" w:history="1">
        <w:r w:rsidRPr="0030350E">
          <w:rPr>
            <w:rFonts w:ascii="Arial" w:eastAsia="Times New Roman" w:hAnsi="Arial" w:cs="Arial"/>
            <w:i/>
            <w:iCs/>
            <w:color w:val="1155CC"/>
            <w:u w:val="single"/>
            <w:lang w:eastAsia="nl-BE"/>
          </w:rPr>
          <w:t>www.huisnederlandsbrussel.be/leren-oefenen</w:t>
        </w:r>
      </w:hyperlink>
      <w:r w:rsidRPr="0030350E">
        <w:rPr>
          <w:rFonts w:ascii="Arial" w:eastAsia="Times New Roman" w:hAnsi="Arial" w:cs="Arial"/>
          <w:i/>
          <w:iCs/>
          <w:color w:val="000000"/>
          <w:lang w:eastAsia="nl-BE"/>
        </w:rPr>
        <w:t>.</w:t>
      </w:r>
    </w:p>
    <w:p w14:paraId="6D2CB243" w14:textId="77777777" w:rsidR="009B1F1F" w:rsidRDefault="009B1F1F"/>
    <w:sectPr w:rsidR="009B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0E"/>
    <w:rsid w:val="0030350E"/>
    <w:rsid w:val="009B1F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BA5A"/>
  <w15:chartTrackingRefBased/>
  <w15:docId w15:val="{001871C4-85F8-4F7D-8EE8-FFD300C6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5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isnederlandsbrussel.be/leren-oefenen" TargetMode="External"/><Relationship Id="rId5" Type="http://schemas.openxmlformats.org/officeDocument/2006/relationships/hyperlink" Target="http://www.integratie-inburgering.be/" TargetMode="External"/><Relationship Id="rId4" Type="http://schemas.openxmlformats.org/officeDocument/2006/relationships/hyperlink" Target="http://www.integratie-inburgerin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2712</Characters>
  <Application>Microsoft Office Word</Application>
  <DocSecurity>0</DocSecurity>
  <Lines>22</Lines>
  <Paragraphs>6</Paragraphs>
  <ScaleCrop>false</ScaleCrop>
  <Company>Vlaamse overheid</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Wilde Bart</dc:creator>
  <cp:keywords/>
  <dc:description/>
  <cp:lastModifiedBy>De Wilde Bart</cp:lastModifiedBy>
  <cp:revision>1</cp:revision>
  <dcterms:created xsi:type="dcterms:W3CDTF">2022-03-25T13:36:00Z</dcterms:created>
  <dcterms:modified xsi:type="dcterms:W3CDTF">2022-03-25T13:37:00Z</dcterms:modified>
</cp:coreProperties>
</file>