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556D6" w:rsidR="00742D22" w:rsidP="00C2186D" w:rsidRDefault="00742D22" w14:paraId="703E90A6" w14:textId="77777777">
      <w:pPr>
        <w:spacing w:after="0" w:line="240" w:lineRule="auto"/>
        <w:rPr>
          <w:rFonts w:ascii="FlandersArtSans-Regular" w:hAnsi="FlandersArtSans-Regular"/>
        </w:rPr>
      </w:pPr>
      <w:r>
        <w:rPr>
          <w:noProof/>
          <w:color w:val="2B579A"/>
          <w:shd w:val="clear" w:color="auto" w:fill="E6E6E6"/>
        </w:rPr>
        <w:drawing>
          <wp:inline distT="0" distB="0" distL="0" distR="0" wp14:anchorId="703E9101" wp14:editId="6937D65A">
            <wp:extent cx="3224779" cy="660716"/>
            <wp:effectExtent l="0" t="0" r="0" b="0"/>
            <wp:docPr id="2111964425" name="Afbeelding 1087932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087932731"/>
                    <pic:cNvPicPr/>
                  </pic:nvPicPr>
                  <pic:blipFill>
                    <a:blip r:embed="rId12">
                      <a:extLst>
                        <a:ext uri="{28A0092B-C50C-407E-A947-70E740481C1C}">
                          <a14:useLocalDpi xmlns:a14="http://schemas.microsoft.com/office/drawing/2010/main" val="0"/>
                        </a:ext>
                      </a:extLst>
                    </a:blip>
                    <a:stretch>
                      <a:fillRect/>
                    </a:stretch>
                  </pic:blipFill>
                  <pic:spPr>
                    <a:xfrm>
                      <a:off x="0" y="0"/>
                      <a:ext cx="3224779" cy="660716"/>
                    </a:xfrm>
                    <a:prstGeom prst="rect">
                      <a:avLst/>
                    </a:prstGeom>
                  </pic:spPr>
                </pic:pic>
              </a:graphicData>
            </a:graphic>
          </wp:inline>
        </w:drawing>
      </w:r>
    </w:p>
    <w:p w:rsidRPr="000B5992" w:rsidR="00742D22" w:rsidP="00C2186D" w:rsidRDefault="00F6775F" w14:paraId="703E90AE" w14:textId="52C17BAA">
      <w:pPr>
        <w:spacing w:before="400" w:after="0" w:line="240" w:lineRule="auto"/>
        <w:rPr>
          <w:rFonts w:ascii="FlandersArtSans-Medium" w:hAnsi="FlandersArtSans-Medium"/>
          <w:b/>
          <w:bCs/>
          <w:sz w:val="36"/>
          <w:szCs w:val="36"/>
        </w:rPr>
      </w:pPr>
      <w:r w:rsidRPr="00564BC5">
        <w:rPr>
          <w:rFonts w:ascii="FlandersArtSans-Medium" w:hAnsi="FlandersArtSans-Medium"/>
          <w:sz w:val="36"/>
          <w:szCs w:val="36"/>
        </w:rPr>
        <w:t>VERSLAG</w:t>
      </w:r>
      <w:r>
        <w:rPr>
          <w:rFonts w:ascii="FlandersArtSans-Medium" w:hAnsi="FlandersArtSans-Medium"/>
          <w:sz w:val="36"/>
          <w:szCs w:val="36"/>
        </w:rPr>
        <w:t xml:space="preserve"> </w:t>
      </w:r>
      <w:r w:rsidR="00F715DC">
        <w:rPr>
          <w:rFonts w:ascii="FlandersArtSans-Medium" w:hAnsi="FlandersArtSans-Medium"/>
          <w:sz w:val="36"/>
          <w:szCs w:val="36"/>
        </w:rPr>
        <w:t>WERKGROEP ARCHIEF &amp; INFORMATIE</w:t>
      </w:r>
    </w:p>
    <w:p w:rsidRPr="00F6775F" w:rsidR="00742D22" w:rsidP="00C2186D" w:rsidRDefault="00742D22" w14:paraId="703E90AF" w14:textId="77777777">
      <w:pPr>
        <w:spacing w:after="0" w:line="240" w:lineRule="auto"/>
        <w:rPr>
          <w:rFonts w:ascii="FlandersArtSans-Regular" w:hAnsi="FlandersArtSans-Regular"/>
          <w:sz w:val="16"/>
          <w:szCs w:val="16"/>
        </w:rPr>
      </w:pPr>
      <w:r w:rsidRPr="00F6775F">
        <w:rPr>
          <w:rFonts w:ascii="FlandersArtSans-Regular" w:hAnsi="FlandersArtSans-Regular"/>
          <w:sz w:val="16"/>
          <w:szCs w:val="16"/>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09"/>
        <w:gridCol w:w="312"/>
      </w:tblGrid>
      <w:tr w:rsidRPr="009556D6" w:rsidR="00742D22" w:rsidTr="6A3D8C6F" w14:paraId="703E90B7" w14:textId="77777777">
        <w:trPr>
          <w:trHeight w:val="1418"/>
        </w:trPr>
        <w:tc>
          <w:tcPr>
            <w:tcW w:w="9747" w:type="dxa"/>
          </w:tcPr>
          <w:p w:rsidRPr="00F6775F" w:rsidR="00742D22" w:rsidP="00C2186D" w:rsidRDefault="00B86FE9" w14:paraId="703E90B0" w14:textId="759D6450">
            <w:pPr>
              <w:spacing w:after="20"/>
              <w:rPr>
                <w:rFonts w:ascii="FlandersArtSans-Regular" w:hAnsi="FlandersArtSans-Regular"/>
              </w:rPr>
            </w:pPr>
            <w:r w:rsidRPr="00B86FE9">
              <w:rPr>
                <w:rFonts w:ascii="FlandersArtSans-Regular" w:hAnsi="FlandersArtSans-Regular"/>
                <w:i/>
              </w:rPr>
              <w:t>D</w:t>
            </w:r>
            <w:r w:rsidRPr="00B86FE9" w:rsidR="00742D22">
              <w:rPr>
                <w:rFonts w:ascii="FlandersArtSans-Regular" w:hAnsi="FlandersArtSans-Regular"/>
                <w:i/>
              </w:rPr>
              <w:t>atum</w:t>
            </w:r>
            <w:r w:rsidRPr="00F6775F" w:rsidR="00742D22">
              <w:rPr>
                <w:rFonts w:ascii="FlandersArtSans-Regular" w:hAnsi="FlandersArtSans-Regular"/>
              </w:rPr>
              <w:t xml:space="preserve">: </w:t>
            </w:r>
            <w:r w:rsidRPr="00F6775F" w:rsidR="00F6775F">
              <w:t>0</w:t>
            </w:r>
            <w:r w:rsidR="001B11D2">
              <w:t>7</w:t>
            </w:r>
            <w:r w:rsidRPr="00F6775F" w:rsidR="00F6775F">
              <w:t>/</w:t>
            </w:r>
            <w:r w:rsidR="001B11D2">
              <w:t>11</w:t>
            </w:r>
            <w:r w:rsidRPr="00F6775F" w:rsidR="003E54E3">
              <w:t>/201</w:t>
            </w:r>
            <w:r w:rsidRPr="00F6775F" w:rsidR="00F6775F">
              <w:t>9</w:t>
            </w:r>
          </w:p>
          <w:p w:rsidRPr="00F6775F" w:rsidR="00742D22" w:rsidP="00C2186D" w:rsidRDefault="75E39B96" w14:paraId="703E90B2" w14:textId="446D601E">
            <w:pPr>
              <w:spacing w:after="20"/>
              <w:rPr>
                <w:rFonts w:ascii="FlandersArtSans-Regular" w:hAnsi="FlandersArtSans-Regular"/>
              </w:rPr>
            </w:pPr>
            <w:r w:rsidRPr="75E39B96">
              <w:rPr>
                <w:rFonts w:ascii="FlandersArtSans-Regular" w:hAnsi="FlandersArtSans-Regular"/>
                <w:i/>
                <w:iCs/>
              </w:rPr>
              <w:t>Aanwezig</w:t>
            </w:r>
            <w:r w:rsidRPr="75E39B96">
              <w:rPr>
                <w:rFonts w:ascii="FlandersArtSans-Regular" w:hAnsi="FlandersArtSans-Regular"/>
              </w:rPr>
              <w:t>: Glenn Maes, Sarah Macquoy, Birgitte Bullaert</w:t>
            </w:r>
            <w:r w:rsidR="00ED293F">
              <w:rPr>
                <w:rFonts w:ascii="FlandersArtSans-Regular" w:hAnsi="FlandersArtSans-Regular"/>
              </w:rPr>
              <w:t xml:space="preserve">, </w:t>
            </w:r>
            <w:r w:rsidR="001B11D2">
              <w:rPr>
                <w:rFonts w:ascii="FlandersArtSans-Regular" w:hAnsi="FlandersArtSans-Regular"/>
              </w:rPr>
              <w:t>Henk Smets, J</w:t>
            </w:r>
            <w:r w:rsidR="00ED293F">
              <w:rPr>
                <w:rFonts w:ascii="FlandersArtSans-Regular" w:hAnsi="FlandersArtSans-Regular"/>
              </w:rPr>
              <w:t xml:space="preserve">eroen Vanderheyden, </w:t>
            </w:r>
            <w:r w:rsidR="00D1237B">
              <w:rPr>
                <w:rFonts w:ascii="FlandersArtSans-Regular" w:hAnsi="FlandersArtSans-Regular"/>
              </w:rPr>
              <w:t>Vania Vande Voorde</w:t>
            </w:r>
            <w:r w:rsidR="004A739F">
              <w:rPr>
                <w:rFonts w:ascii="FlandersArtSans-Regular" w:hAnsi="FlandersArtSans-Regular"/>
              </w:rPr>
              <w:t>,</w:t>
            </w:r>
            <w:r w:rsidR="00E80BB8">
              <w:rPr>
                <w:rFonts w:ascii="FlandersArtSans-Regular" w:hAnsi="FlandersArtSans-Regular"/>
              </w:rPr>
              <w:t xml:space="preserve"> Harald Nilens, Sofie </w:t>
            </w:r>
            <w:proofErr w:type="spellStart"/>
            <w:r w:rsidR="00E80BB8">
              <w:rPr>
                <w:rFonts w:ascii="FlandersArtSans-Regular" w:hAnsi="FlandersArtSans-Regular"/>
              </w:rPr>
              <w:t>Roebben</w:t>
            </w:r>
            <w:proofErr w:type="spellEnd"/>
            <w:r w:rsidR="00E80BB8">
              <w:rPr>
                <w:rFonts w:ascii="FlandersArtSans-Regular" w:hAnsi="FlandersArtSans-Regular"/>
              </w:rPr>
              <w:t xml:space="preserve">, Willem Vanneste, </w:t>
            </w:r>
            <w:r w:rsidR="001B11D2">
              <w:rPr>
                <w:rFonts w:ascii="FlandersArtSans-Regular" w:hAnsi="FlandersArtSans-Regular"/>
              </w:rPr>
              <w:t>Wim Vanhaecke, Thomas Callens</w:t>
            </w:r>
            <w:r w:rsidR="00ED293F">
              <w:rPr>
                <w:rFonts w:ascii="FlandersArtSans-Regular" w:hAnsi="FlandersArtSans-Regular"/>
              </w:rPr>
              <w:t xml:space="preserve">, </w:t>
            </w:r>
            <w:r w:rsidR="004A739F">
              <w:rPr>
                <w:rFonts w:ascii="FlandersArtSans-Regular" w:hAnsi="FlandersArtSans-Regular"/>
              </w:rPr>
              <w:t>Quincy Oeyen</w:t>
            </w:r>
            <w:r w:rsidR="00E80BB8">
              <w:rPr>
                <w:rFonts w:ascii="FlandersArtSans-Regular" w:hAnsi="FlandersArtSans-Regular"/>
              </w:rPr>
              <w:t>,</w:t>
            </w:r>
            <w:r w:rsidR="00ED293F">
              <w:rPr>
                <w:rFonts w:ascii="FlandersArtSans-Regular" w:hAnsi="FlandersArtSans-Regular"/>
              </w:rPr>
              <w:t xml:space="preserve"> </w:t>
            </w:r>
            <w:r w:rsidRPr="75E39B96" w:rsidR="00E80BB8">
              <w:rPr>
                <w:rFonts w:ascii="FlandersArtSans-Regular" w:hAnsi="FlandersArtSans-Regular"/>
              </w:rPr>
              <w:t>Jana Van Bouwel</w:t>
            </w:r>
            <w:r>
              <w:t>.</w:t>
            </w:r>
          </w:p>
          <w:p w:rsidRPr="009556D6" w:rsidR="00742D22" w:rsidP="1E523C77" w:rsidRDefault="1E523C77" w14:paraId="703E90B3" w14:textId="7D348A8F">
            <w:pPr>
              <w:spacing w:after="20"/>
              <w:rPr>
                <w:rFonts w:ascii="FlandersArtSans-Regular" w:hAnsi="FlandersArtSans-Regular"/>
              </w:rPr>
            </w:pPr>
            <w:r w:rsidRPr="1E523C77">
              <w:rPr>
                <w:rFonts w:ascii="FlandersArtSans-Regular" w:hAnsi="FlandersArtSans-Regular"/>
                <w:i/>
                <w:iCs/>
              </w:rPr>
              <w:t>Voorzitter</w:t>
            </w:r>
            <w:r w:rsidRPr="1E523C77">
              <w:rPr>
                <w:rFonts w:ascii="FlandersArtSans-Regular" w:hAnsi="FlandersArtSans-Regular"/>
              </w:rPr>
              <w:t xml:space="preserve">: </w:t>
            </w:r>
            <w:r>
              <w:t>Quincy Oeyen</w:t>
            </w:r>
          </w:p>
          <w:p w:rsidRPr="009556D6" w:rsidR="00742D22" w:rsidP="00C2186D" w:rsidRDefault="2BE706C8" w14:paraId="703E90B5" w14:textId="10C32FF7">
            <w:pPr>
              <w:spacing w:after="20"/>
              <w:rPr>
                <w:rFonts w:ascii="FlandersArtSans-Regular" w:hAnsi="FlandersArtSans-Regular"/>
              </w:rPr>
            </w:pPr>
            <w:r w:rsidRPr="2BE706C8">
              <w:rPr>
                <w:rFonts w:ascii="FlandersArtSans-Regular" w:hAnsi="FlandersArtSans-Regular"/>
                <w:i/>
                <w:iCs/>
              </w:rPr>
              <w:t>Verslaggever</w:t>
            </w:r>
            <w:r w:rsidRPr="2BE706C8">
              <w:rPr>
                <w:rFonts w:ascii="FlandersArtSans-Regular" w:hAnsi="FlandersArtSans-Regular"/>
              </w:rPr>
              <w:t>: Jan</w:t>
            </w:r>
            <w:r>
              <w:t>a Van Bouwel</w:t>
            </w:r>
          </w:p>
        </w:tc>
        <w:tc>
          <w:tcPr>
            <w:tcW w:w="314" w:type="dxa"/>
          </w:tcPr>
          <w:p w:rsidRPr="009556D6" w:rsidR="00742D22" w:rsidP="00C2186D" w:rsidRDefault="00742D22" w14:paraId="703E90B6" w14:textId="77777777">
            <w:pPr>
              <w:spacing w:after="20"/>
              <w:rPr>
                <w:rFonts w:ascii="FlandersArtSans-Regular" w:hAnsi="FlandersArtSans-Regular"/>
              </w:rPr>
            </w:pPr>
          </w:p>
        </w:tc>
      </w:tr>
    </w:tbl>
    <w:p w:rsidR="6A3D8C6F" w:rsidRDefault="6A3D8C6F" w14:paraId="085BE615" w14:textId="79E14DC9"/>
    <w:p w:rsidRPr="009556D6" w:rsidR="00742D22" w:rsidP="00C2186D" w:rsidRDefault="00742D22" w14:paraId="703E90B8" w14:textId="77777777">
      <w:pPr>
        <w:spacing w:after="0" w:line="240" w:lineRule="auto"/>
        <w:rPr>
          <w:rFonts w:ascii="FlandersArtSans-Regular" w:hAnsi="FlandersArtSans-Regular"/>
          <w:sz w:val="16"/>
          <w:szCs w:val="16"/>
        </w:rPr>
        <w:sectPr w:rsidRPr="009556D6" w:rsidR="00742D22" w:rsidSect="00EB2D58">
          <w:headerReference w:type="even" r:id="rId13"/>
          <w:headerReference w:type="default" r:id="rId14"/>
          <w:footerReference w:type="even" r:id="rId15"/>
          <w:footerReference w:type="default" r:id="rId16"/>
          <w:headerReference w:type="first" r:id="rId17"/>
          <w:footerReference w:type="first" r:id="rId18"/>
          <w:pgSz w:w="11906" w:h="16838" w:orient="portrait"/>
          <w:pgMar w:top="851" w:right="851" w:bottom="618" w:left="1134" w:header="709" w:footer="709" w:gutter="0"/>
          <w:cols w:space="708"/>
          <w:titlePg/>
          <w:docGrid w:linePitch="360"/>
        </w:sectPr>
      </w:pPr>
      <w:r w:rsidRPr="009556D6">
        <w:rPr>
          <w:rFonts w:ascii="FlandersArtSans-Regular" w:hAnsi="FlandersArtSans-Regular"/>
          <w:sz w:val="16"/>
          <w:szCs w:val="16"/>
        </w:rPr>
        <w:t>//////////////////////////////////////////////////////////////////////////////////////////////////////////////////////////////////</w:t>
      </w:r>
    </w:p>
    <w:p w:rsidR="00C54A4C" w:rsidP="00C2186D" w:rsidRDefault="00C54A4C" w14:paraId="05BA7416" w14:textId="77777777"/>
    <w:p w:rsidR="00C54A4C" w:rsidP="00C2186D" w:rsidRDefault="00C54A4C" w14:paraId="504EE96C" w14:textId="3BAD2864">
      <w:r>
        <w:t>De presentatie waarnaar verwezen wordt in het verslag is te raadplegen op:</w:t>
      </w:r>
      <w:r w:rsidR="004B1A99">
        <w:t xml:space="preserve"> </w:t>
      </w:r>
      <w:hyperlink w:history="1" r:id="rId19">
        <w:r w:rsidRPr="008100B0" w:rsidR="004D1E9C">
          <w:rPr>
            <w:rStyle w:val="Hyperlink"/>
          </w:rPr>
          <w:t>https://vlaamseoverheid.sharepoint.com/:p:/r/sites/informatie_vlaanderen/DV/StuurICT/Dossiers/Archief%20en%20Informatiebeheer/20191107/20191107_Werkgroep_Archief_en_Informatiebeheer.pptx?d=w8832228869cd46cfae17e8d2bd5cf518&amp;csf=1&amp;e=wunS7b</w:t>
        </w:r>
      </w:hyperlink>
      <w:r w:rsidR="004D1E9C">
        <w:t xml:space="preserve"> </w:t>
      </w:r>
    </w:p>
    <w:p w:rsidR="00B95DD1" w:rsidP="00E80BB8" w:rsidRDefault="001B11D2" w14:paraId="233BD2A9" w14:textId="65E482D6">
      <w:pPr>
        <w:pStyle w:val="Heading1"/>
        <w:jc w:val="left"/>
        <w:rPr>
          <w:lang w:val="nl-NL"/>
        </w:rPr>
      </w:pPr>
      <w:bookmarkStart w:name="_Hlk8051472" w:id="0"/>
      <w:r>
        <w:rPr>
          <w:lang w:val="nl-NL"/>
        </w:rPr>
        <w:t xml:space="preserve">opleidingscatalogus </w:t>
      </w:r>
    </w:p>
    <w:p w:rsidR="00836BBE" w:rsidP="00836BBE" w:rsidRDefault="00836BBE" w14:paraId="481FB212" w14:textId="299BBEF9">
      <w:pPr>
        <w:rPr>
          <w:i/>
          <w:lang w:val="nl-NL"/>
        </w:rPr>
      </w:pPr>
      <w:r w:rsidRPr="00836BBE">
        <w:rPr>
          <w:i/>
          <w:lang w:val="nl-NL"/>
        </w:rPr>
        <w:t>Communicatie: Dit agendapunt mag</w:t>
      </w:r>
      <w:r w:rsidR="001B11D2">
        <w:rPr>
          <w:i/>
          <w:lang w:val="nl-NL"/>
        </w:rPr>
        <w:t xml:space="preserve"> samen met de bijlagen</w:t>
      </w:r>
      <w:r w:rsidRPr="00836BBE">
        <w:rPr>
          <w:i/>
          <w:lang w:val="nl-NL"/>
        </w:rPr>
        <w:t xml:space="preserve"> </w:t>
      </w:r>
      <w:r w:rsidR="001B11D2">
        <w:rPr>
          <w:i/>
          <w:lang w:val="nl-NL"/>
        </w:rPr>
        <w:t>gecommuniceerd worden.</w:t>
      </w:r>
    </w:p>
    <w:p w:rsidR="001B11D2" w:rsidP="001B11D2" w:rsidRDefault="001B11D2" w14:paraId="285900F1" w14:textId="7615FE14">
      <w:r>
        <w:t>De coördinerende archiefdienst wil vanaf 2020 weer meer inzetten op het geven van opleidingen</w:t>
      </w:r>
      <w:r w:rsidR="00CD3A6F">
        <w:t>.</w:t>
      </w:r>
      <w:r>
        <w:t xml:space="preserve"> </w:t>
      </w:r>
      <w:r w:rsidR="004D1E9C">
        <w:t>De</w:t>
      </w:r>
      <w:r>
        <w:t xml:space="preserve"> kalender met de planning en de inhoud van de opleidingspakketten wordt toegelicht: </w:t>
      </w:r>
    </w:p>
    <w:p w:rsidR="0050113A" w:rsidP="001B11D2" w:rsidRDefault="32235558" w14:paraId="53312E29" w14:textId="2AEC48E1">
      <w:pPr>
        <w:pStyle w:val="ListParagraph"/>
        <w:numPr>
          <w:ilvl w:val="0"/>
          <w:numId w:val="22"/>
        </w:numPr>
      </w:pPr>
      <w:r>
        <w:t>De opleidingen i.v.m. het e-depot (“Pre-</w:t>
      </w:r>
      <w:proofErr w:type="spellStart"/>
      <w:r>
        <w:t>ingest</w:t>
      </w:r>
      <w:proofErr w:type="spellEnd"/>
      <w:r>
        <w:t>: hoe bereik ik me voor op DAV?”) en het serieregister (“Informatiebeheersplan/serieregister: hoe breng ik series in kaart?”) zijn opgevat als algemene voorbereidingen. Het werken met de applicaties zelf komt hierin niet aan bod. Dergelijke opleidingen worden aangeboden in het kader van concrete aansluitingen op de toepassingen. Om gebruik te maken van de concrete toepassingen moet een (</w:t>
      </w:r>
      <w:proofErr w:type="spellStart"/>
      <w:r>
        <w:t>verwerkings</w:t>
      </w:r>
      <w:proofErr w:type="spellEnd"/>
      <w:r>
        <w:t>)overeenkomst getekend worden.</w:t>
      </w:r>
    </w:p>
    <w:p w:rsidR="00AD0F61" w:rsidP="00AD0F61" w:rsidRDefault="32235558" w14:paraId="7077064C" w14:textId="53AF3870">
      <w:pPr>
        <w:pStyle w:val="ListParagraph"/>
        <w:numPr>
          <w:ilvl w:val="0"/>
          <w:numId w:val="22"/>
        </w:numPr>
      </w:pPr>
      <w:r>
        <w:t>Maatopleidingen voor één organisatie worden niet aangeboden om het uithollen van de jaarkalender te beperken. Wel wordt het lesmateriaal beschikbaar gesteld en kan je het op die manier hergebruiken voor eigen interne opleidingen.</w:t>
      </w:r>
    </w:p>
    <w:p w:rsidR="00AD0F61" w:rsidP="00AD0F61" w:rsidRDefault="001B11D2" w14:paraId="1A542A69" w14:textId="77777777">
      <w:pPr>
        <w:pStyle w:val="ListParagraph"/>
        <w:numPr>
          <w:ilvl w:val="0"/>
          <w:numId w:val="22"/>
        </w:numPr>
      </w:pPr>
      <w:r>
        <w:t>Departement Omgeving</w:t>
      </w:r>
      <w:r w:rsidR="00AD0F61">
        <w:t xml:space="preserve"> signaleert dat</w:t>
      </w:r>
      <w:r>
        <w:t xml:space="preserve"> iemand </w:t>
      </w:r>
      <w:r w:rsidR="00AD0F61">
        <w:t xml:space="preserve">ingeschreven is in </w:t>
      </w:r>
      <w:r>
        <w:t xml:space="preserve">een opleiding </w:t>
      </w:r>
      <w:r w:rsidR="00AD0F61">
        <w:t>op</w:t>
      </w:r>
      <w:r>
        <w:t xml:space="preserve"> 13/</w:t>
      </w:r>
      <w:r w:rsidR="00AD0F61">
        <w:t>0</w:t>
      </w:r>
      <w:r>
        <w:t>2</w:t>
      </w:r>
      <w:r w:rsidR="00AD0F61">
        <w:t>/2020</w:t>
      </w:r>
      <w:r>
        <w:t xml:space="preserve"> over </w:t>
      </w:r>
      <w:r w:rsidR="00AD0F61">
        <w:t xml:space="preserve">dossiers </w:t>
      </w:r>
      <w:r>
        <w:t>overdagen</w:t>
      </w:r>
      <w:r w:rsidR="00AD0F61">
        <w:t xml:space="preserve"> naar het Depot.</w:t>
      </w:r>
      <w:r>
        <w:t xml:space="preserve"> </w:t>
      </w:r>
      <w:r w:rsidR="00AD0F61">
        <w:t>In de kalender staat er echter dan een opleiding rond het informatiebeheersplan/serieregister. De coördinerende archiefdienst kijkt dit na.</w:t>
      </w:r>
    </w:p>
    <w:p w:rsidR="00AD0F61" w:rsidP="00AD0F61" w:rsidRDefault="32235558" w14:paraId="40EA7F02" w14:textId="6F1E684E">
      <w:pPr>
        <w:pStyle w:val="ListParagraph"/>
        <w:numPr>
          <w:ilvl w:val="0"/>
          <w:numId w:val="22"/>
        </w:numPr>
      </w:pPr>
      <w:r>
        <w:t>Bij VVBAD loopt een initiatief om de opleidingen op bovenlokaal niveau voor de sector te analyseren. Hierin zal er eerder ingegaan worden op opleidingen bestemd voor uitvoerende profielen, terwijl de opleidingen vanuit de coördinerende archiefdienst doorgaans mikken op niveaus A en B. Bijgevolg wordt er eerder weinig overlap verwacht.</w:t>
      </w:r>
    </w:p>
    <w:p w:rsidR="00AD0F61" w:rsidP="00254068" w:rsidRDefault="00254068" w14:paraId="5A92A5D9" w14:textId="77777777">
      <w:pPr>
        <w:rPr>
          <w:b/>
        </w:rPr>
      </w:pPr>
      <w:r w:rsidRPr="00587E8C">
        <w:rPr>
          <w:b/>
          <w:u w:val="single"/>
        </w:rPr>
        <w:t>Praktisch</w:t>
      </w:r>
      <w:r w:rsidR="005A4720">
        <w:rPr>
          <w:b/>
          <w:u w:val="single"/>
        </w:rPr>
        <w:t>/afspraak</w:t>
      </w:r>
      <w:r w:rsidRPr="00587E8C">
        <w:rPr>
          <w:b/>
        </w:rPr>
        <w:t xml:space="preserve">: </w:t>
      </w:r>
    </w:p>
    <w:p w:rsidR="00254068" w:rsidP="00254068" w:rsidRDefault="32235558" w14:paraId="40A45CB9" w14:textId="6DDF5AE4">
      <w:r w:rsidRPr="32235558">
        <w:rPr>
          <w:b/>
          <w:bCs/>
        </w:rPr>
        <w:t>De werkgroep wil de kennisdelingssessie rond het praktisch inzetten van het informatiebeheersplan voorlopig niet schrappen.</w:t>
      </w:r>
      <w:r>
        <w:t xml:space="preserve"> Dit is een sessie die ervaren wordt als ook nuttig voor informatiebeheerders met een goedgekeurd informatiebeheersplan. Er wordt voorgesteld om een thematische </w:t>
      </w:r>
      <w:proofErr w:type="spellStart"/>
      <w:r>
        <w:t>subwerkgroep</w:t>
      </w:r>
      <w:proofErr w:type="spellEnd"/>
      <w:r>
        <w:t xml:space="preserve"> samen te stellen die een inhoudelijke voorzet hiertoe kan uitwerken. Personen die willen deelnemen aan deze </w:t>
      </w:r>
      <w:proofErr w:type="spellStart"/>
      <w:r>
        <w:t>subwerkgroep</w:t>
      </w:r>
      <w:proofErr w:type="spellEnd"/>
      <w:r>
        <w:t xml:space="preserve"> kunnen dit laten weten via </w:t>
      </w:r>
      <w:hyperlink r:id="rId20">
        <w:r w:rsidRPr="32235558">
          <w:rPr>
            <w:rStyle w:val="Hyperlink"/>
          </w:rPr>
          <w:t>informatiemanagement@vlaanderen.be</w:t>
        </w:r>
      </w:hyperlink>
      <w:r>
        <w:t xml:space="preserve"> </w:t>
      </w:r>
    </w:p>
    <w:p w:rsidR="0050113A" w:rsidP="00254068" w:rsidRDefault="0050113A" w14:paraId="7C9248A9" w14:textId="3292EAC5">
      <w:proofErr w:type="spellStart"/>
      <w:r>
        <w:rPr>
          <w:b/>
          <w:bCs/>
        </w:rPr>
        <w:t>Werkgroepleden</w:t>
      </w:r>
      <w:proofErr w:type="spellEnd"/>
      <w:r>
        <w:rPr>
          <w:b/>
          <w:bCs/>
        </w:rPr>
        <w:t xml:space="preserve"> die interesse hebben om (meermaals of eenmalig) mee les te geven</w:t>
      </w:r>
      <w:r w:rsidR="00AD0F61">
        <w:rPr>
          <w:b/>
          <w:bCs/>
        </w:rPr>
        <w:t xml:space="preserve"> in één of meerdere opleidingsmodules</w:t>
      </w:r>
      <w:r>
        <w:t>, mogen dit zeker laten weten.</w:t>
      </w:r>
    </w:p>
    <w:p w:rsidRPr="0050113A" w:rsidR="00AD0F61" w:rsidP="00254068" w:rsidRDefault="32235558" w14:paraId="49455498" w14:textId="32164B8B">
      <w:r>
        <w:t xml:space="preserve">De coördinerende archiefdienst bekijkt met Kathleen Devolder of er nood is aan een verdere afstemming tussen de opleidingskalender en de opleidingen die het Rijksarchief aanbiedt voor lokale besturen.    </w:t>
      </w:r>
    </w:p>
    <w:p w:rsidR="00B95DD1" w:rsidP="009768E9" w:rsidRDefault="001B11D2" w14:paraId="1EF86BC8" w14:textId="19318128">
      <w:pPr>
        <w:pStyle w:val="Heading1"/>
        <w:jc w:val="left"/>
        <w:rPr>
          <w:lang w:val="nl-NL"/>
        </w:rPr>
      </w:pPr>
      <w:r>
        <w:rPr>
          <w:lang w:val="nl-NL"/>
        </w:rPr>
        <w:t>overname archiefruimtes</w:t>
      </w:r>
    </w:p>
    <w:p w:rsidRPr="00836BBE" w:rsidR="00836BBE" w:rsidP="5C69361F" w:rsidRDefault="5C69361F" w14:paraId="206362D6" w14:textId="02B5867F">
      <w:pPr>
        <w:rPr>
          <w:i/>
          <w:iCs/>
          <w:lang w:val="nl-NL"/>
        </w:rPr>
      </w:pPr>
      <w:r w:rsidRPr="5C69361F">
        <w:rPr>
          <w:i/>
          <w:iCs/>
          <w:lang w:val="nl-NL"/>
        </w:rPr>
        <w:t>Communicatie: Dit agendapunt mag samen met de bijlagen gecommuniceerd worden.</w:t>
      </w:r>
    </w:p>
    <w:p w:rsidR="00431CFD" w:rsidP="00955B0B" w:rsidRDefault="00431CFD" w14:paraId="3BC5950B" w14:textId="1E466566">
      <w:pPr>
        <w:spacing w:before="0" w:after="160" w:line="259" w:lineRule="auto"/>
      </w:pPr>
      <w:r>
        <w:t>De nota over de overname van de archiefruimtes wordt toegelicht a.d.h.v. d</w:t>
      </w:r>
      <w:r w:rsidR="004D1E9C">
        <w:t>e presentatie</w:t>
      </w:r>
      <w:r>
        <w:t>.</w:t>
      </w:r>
    </w:p>
    <w:p w:rsidR="00955B0B" w:rsidP="00955B0B" w:rsidRDefault="00955B0B" w14:paraId="5DE95C2D" w14:textId="700BAC10">
      <w:pPr>
        <w:spacing w:before="0" w:after="160" w:line="259" w:lineRule="auto"/>
      </w:pPr>
      <w:r>
        <w:t xml:space="preserve">Wat het beheer van bijkomende archiefruimtes door </w:t>
      </w:r>
      <w:r w:rsidR="004D1E9C">
        <w:t>Het Facilitair Bedrijf</w:t>
      </w:r>
      <w:r>
        <w:t xml:space="preserve"> concreet zal inhouden in de praktijk, is momenteel nog niet gekend.</w:t>
      </w:r>
      <w:r w:rsidR="004D1E9C">
        <w:t xml:space="preserve"> </w:t>
      </w:r>
      <w:r>
        <w:t xml:space="preserve">Dit kan impliceren dat de bestaande dienstverlening van het Depot Vilvoorde één-op-één wordt gekopieerd, maar tevens is het mogelijk dat een aangepast model wordt uitgerold (bv. waarbij klanten wel toegang hebben tot de archiefruimtes via </w:t>
      </w:r>
      <w:proofErr w:type="spellStart"/>
      <w:r>
        <w:t>self-checkout</w:t>
      </w:r>
      <w:proofErr w:type="spellEnd"/>
      <w:r>
        <w:t xml:space="preserve"> systeem voor </w:t>
      </w:r>
      <w:proofErr w:type="spellStart"/>
      <w:r>
        <w:t>opvragingen</w:t>
      </w:r>
      <w:proofErr w:type="spellEnd"/>
      <w:r>
        <w:t>, zelf hun overdrachten in de rekken plaatsen, …). Dit moet nog verder bekeken en uitgewerkt worden</w:t>
      </w:r>
      <w:r w:rsidR="004C0D1E">
        <w:t>, zal deels ook ingegeven worden door de specifieke situaties in de gebouwen zelf</w:t>
      </w:r>
      <w:r>
        <w:t>.</w:t>
      </w:r>
    </w:p>
    <w:p w:rsidR="004D1E9C" w:rsidP="00955B0B" w:rsidRDefault="00955B0B" w14:paraId="070AA393" w14:textId="55388ECA">
      <w:pPr>
        <w:spacing w:before="0" w:after="160" w:line="259" w:lineRule="auto"/>
      </w:pPr>
      <w:r>
        <w:t xml:space="preserve">Het Facilitair Bedrijf </w:t>
      </w:r>
      <w:r w:rsidR="004D1E9C">
        <w:t>bereidde een plan van aanpak voor met drie fases.</w:t>
      </w:r>
    </w:p>
    <w:p w:rsidR="004C0D1E" w:rsidP="00955B0B" w:rsidRDefault="00F71CBB" w14:paraId="0030FED6" w14:textId="77777777">
      <w:pPr>
        <w:spacing w:before="0" w:after="160" w:line="259" w:lineRule="auto"/>
      </w:pPr>
      <w:r>
        <w:t>1) Voorbereiding (20</w:t>
      </w:r>
      <w:r w:rsidR="004C0D1E">
        <w:t>19</w:t>
      </w:r>
      <w:r>
        <w:t xml:space="preserve"> - 202</w:t>
      </w:r>
      <w:r w:rsidR="004C0D1E">
        <w:t>2</w:t>
      </w:r>
      <w:r>
        <w:t>):</w:t>
      </w:r>
    </w:p>
    <w:p w:rsidR="00F71CBB" w:rsidP="004C0D1E" w:rsidRDefault="004C0D1E" w14:paraId="44CB89CD" w14:textId="6DC5CDED">
      <w:pPr>
        <w:pStyle w:val="ListParagraph"/>
        <w:numPr>
          <w:ilvl w:val="0"/>
          <w:numId w:val="25"/>
        </w:numPr>
        <w:spacing w:before="0" w:after="160" w:line="259" w:lineRule="auto"/>
      </w:pPr>
      <w:r>
        <w:t xml:space="preserve">Het Facilitair Bedrijf neemt vanaf 2020 de kwaliteit van de huidige kelderarchiefruimtes onder de loep (geen effort van de informatiebeheerders nodig). Dit met het oog op aanpassingen zodat ze tegen 2023 beantwoorden aan de kwaliteitscriteria zoals voorgeschreven in de regelgeving. </w:t>
      </w:r>
    </w:p>
    <w:p w:rsidR="004C0D1E" w:rsidP="004C0D1E" w:rsidRDefault="004C0D1E" w14:paraId="1F029930" w14:textId="3CBFC27B">
      <w:pPr>
        <w:pStyle w:val="ListParagraph"/>
        <w:numPr>
          <w:ilvl w:val="0"/>
          <w:numId w:val="25"/>
        </w:numPr>
        <w:spacing w:before="0" w:after="160" w:line="259" w:lineRule="auto"/>
      </w:pPr>
      <w:r>
        <w:t>Het Facilitair Bedrijf bevraagt in het voorjaar van 2020 de informatiebeheerders (wel effort nodig), om te weten hoeveel analoog archief er nog is, op welke externe locaties, en op welk soort bijzondere dragers. Deze bevraging is essentieel om de benodigde capaciteit voor de depotruimtes te kunnen inschatten!</w:t>
      </w:r>
    </w:p>
    <w:p w:rsidR="00F71CBB" w:rsidP="00955B0B" w:rsidRDefault="00F71CBB" w14:paraId="3D3636F4" w14:textId="6B11D627">
      <w:pPr>
        <w:spacing w:before="0" w:after="160" w:line="259" w:lineRule="auto"/>
      </w:pPr>
      <w:r>
        <w:t xml:space="preserve">2) Testcase (2022): er wordt een grootschalige test uitgevoerd in alle </w:t>
      </w:r>
      <w:proofErr w:type="spellStart"/>
      <w:r>
        <w:t>kelderachiefruimtes</w:t>
      </w:r>
      <w:proofErr w:type="spellEnd"/>
      <w:r>
        <w:t xml:space="preserve"> van het Herman Teirlinckgebouw. </w:t>
      </w:r>
      <w:r w:rsidR="004C0D1E">
        <w:t>De</w:t>
      </w:r>
      <w:r>
        <w:t xml:space="preserve"> werkwijze </w:t>
      </w:r>
      <w:r w:rsidR="004C0D1E">
        <w:t xml:space="preserve">zal </w:t>
      </w:r>
      <w:r>
        <w:t>continu bijgestuurd worden.</w:t>
      </w:r>
    </w:p>
    <w:p w:rsidR="00955B0B" w:rsidP="00955B0B" w:rsidRDefault="00F71CBB" w14:paraId="5D70BCE5" w14:textId="28100BA8">
      <w:pPr>
        <w:spacing w:before="0" w:after="160" w:line="259" w:lineRule="auto"/>
      </w:pPr>
      <w:r>
        <w:t xml:space="preserve">3) Uitrol (2023 - …): de werkwijze van in het Herman Teirlinckgebouw wordt geconsolideerd. </w:t>
      </w:r>
      <w:r w:rsidR="00955B0B">
        <w:t xml:space="preserve">De planning van de volgorde voor de overnames van de archiefruimtes, op basis van de momenteel gekende informatie, is als volgt. Eerst wordt het beheer in de grote kantoorgebouwen in Brussel overgenomen (Herman Teirlinck, Kantoor 2023, Hendrik </w:t>
      </w:r>
      <w:proofErr w:type="spellStart"/>
      <w:r w:rsidR="00955B0B">
        <w:t>Conscience</w:t>
      </w:r>
      <w:proofErr w:type="spellEnd"/>
      <w:r w:rsidR="00955B0B">
        <w:t xml:space="preserve">). Daarna wordt dit uitgerold naar de </w:t>
      </w:r>
      <w:proofErr w:type="spellStart"/>
      <w:r w:rsidR="00955B0B">
        <w:t>VAC’s</w:t>
      </w:r>
      <w:proofErr w:type="spellEnd"/>
      <w:r w:rsidR="00955B0B">
        <w:t xml:space="preserve"> (in 2025 is dit voorzien voor het VAC Antwerpen). Verder plant Het Facilitair Bedrijf deze legislatuur een overname van het vastgoed binnen de Vlaamse overheid</w:t>
      </w:r>
      <w:r>
        <w:t>, de invulling hiervan is nog niet bepaald</w:t>
      </w:r>
      <w:r w:rsidR="00955B0B">
        <w:t xml:space="preserve">. Overname van archiefruimtes in andere kantoorgebouwen wordt </w:t>
      </w:r>
      <w:r>
        <w:t xml:space="preserve">pas </w:t>
      </w:r>
      <w:r w:rsidR="00955B0B">
        <w:t xml:space="preserve">verwacht na de uitrol in de </w:t>
      </w:r>
      <w:proofErr w:type="spellStart"/>
      <w:r w:rsidR="00955B0B">
        <w:t>VAC’s</w:t>
      </w:r>
      <w:proofErr w:type="spellEnd"/>
      <w:r w:rsidR="00955B0B">
        <w:t>.</w:t>
      </w:r>
    </w:p>
    <w:p w:rsidR="00AC5357" w:rsidP="00955B0B" w:rsidRDefault="00AC5357" w14:paraId="532CDD56" w14:textId="77777777">
      <w:pPr>
        <w:spacing w:before="0" w:after="160" w:line="259" w:lineRule="auto"/>
      </w:pPr>
    </w:p>
    <w:p w:rsidR="00F71CBB" w:rsidP="00955B0B" w:rsidRDefault="00F71CBB" w14:paraId="076D0C5F" w14:textId="749354E5">
      <w:pPr>
        <w:spacing w:before="0" w:after="160" w:line="259" w:lineRule="auto"/>
      </w:pPr>
      <w:r>
        <w:t>Vragen en bemerkingen</w:t>
      </w:r>
      <w:r w:rsidR="004C0D1E">
        <w:t xml:space="preserve"> vanuit de werkgroep:</w:t>
      </w:r>
    </w:p>
    <w:p w:rsidR="004C0D1E" w:rsidP="00F71CBB" w:rsidRDefault="004C0D1E" w14:paraId="699FD860" w14:textId="4F1CA36D">
      <w:pPr>
        <w:pStyle w:val="ListParagraph"/>
        <w:numPr>
          <w:ilvl w:val="0"/>
          <w:numId w:val="24"/>
        </w:numPr>
        <w:spacing w:before="0" w:after="160" w:line="259" w:lineRule="auto"/>
      </w:pPr>
      <w:r>
        <w:t xml:space="preserve">Als een bestaande kelderarchiefruimte niet voldoet, of in die mate </w:t>
      </w:r>
      <w:r w:rsidR="00302D82">
        <w:t xml:space="preserve">aanpassingen </w:t>
      </w:r>
      <w:r>
        <w:t xml:space="preserve">vereist dat </w:t>
      </w:r>
      <w:r w:rsidR="00302D82">
        <w:t>de</w:t>
      </w:r>
      <w:r>
        <w:t>ze</w:t>
      </w:r>
      <w:r w:rsidR="00302D82">
        <w:t xml:space="preserve"> investeringen niet opwegen tegen de capaciteit die er gerealiseerd kan worden, kunnen we ervoor opteren om het beheer hiervan niet over te nemen</w:t>
      </w:r>
      <w:r>
        <w:t>.</w:t>
      </w:r>
    </w:p>
    <w:p w:rsidR="004C0D1E" w:rsidP="004C0D1E" w:rsidRDefault="004C0D1E" w14:paraId="3507601F" w14:textId="22AA91BA">
      <w:pPr>
        <w:pStyle w:val="ListParagraph"/>
        <w:numPr>
          <w:ilvl w:val="0"/>
          <w:numId w:val="24"/>
        </w:numPr>
        <w:spacing w:before="0" w:after="160" w:line="259" w:lineRule="auto"/>
      </w:pPr>
      <w:r>
        <w:t xml:space="preserve">Er wordt gevraagd dat aanpassingen in de kelderarchiefruimtes zeker gebeuren in nauw overleg tussen de technische collega’s en de coördinerende archiefdienst. De bezorgdheid wordt geuit naar aanleiding van de verbouwingswerken in het </w:t>
      </w:r>
      <w:proofErr w:type="spellStart"/>
      <w:r>
        <w:t>Consciencegebouw</w:t>
      </w:r>
      <w:proofErr w:type="spellEnd"/>
      <w:r>
        <w:t xml:space="preserve"> (bouwstof, leidingen door de ruimte getrokken, …). </w:t>
      </w:r>
    </w:p>
    <w:p w:rsidR="00F71CBB" w:rsidP="004C0D1E" w:rsidRDefault="00F71CBB" w14:paraId="59B3FB88" w14:textId="3409737A">
      <w:pPr>
        <w:pStyle w:val="ListParagraph"/>
        <w:numPr>
          <w:ilvl w:val="0"/>
          <w:numId w:val="24"/>
        </w:numPr>
        <w:spacing w:before="0" w:after="160" w:line="259" w:lineRule="auto"/>
      </w:pPr>
      <w:r>
        <w:t>De coördinerende archiefdienst ziet geen rol voor zichzelf weggelegd als ‘archiefinspectie’. Wel komen door bouw- of vastgoedprojecten soms niet-conforme archiefloodsen aan het licht. In dat geval kan wel de uitfasering hiervan worden opgestart (bv. Herent, …).</w:t>
      </w:r>
    </w:p>
    <w:p w:rsidR="00F71CBB" w:rsidP="00955B0B" w:rsidRDefault="00F71CBB" w14:paraId="06DCD051" w14:textId="716EE68D">
      <w:pPr>
        <w:spacing w:before="0" w:after="160" w:line="259" w:lineRule="auto"/>
      </w:pPr>
      <w:r>
        <w:t>Verwachtingen – wat kan je nu al doen om je voor te bereiden?</w:t>
      </w:r>
    </w:p>
    <w:p w:rsidR="004C0D1E" w:rsidP="00F71CBB" w:rsidRDefault="004C0D1E" w14:paraId="60EACA33" w14:textId="6244AD69">
      <w:pPr>
        <w:pStyle w:val="ListParagraph"/>
        <w:numPr>
          <w:ilvl w:val="0"/>
          <w:numId w:val="23"/>
        </w:numPr>
        <w:spacing w:before="0" w:after="160" w:line="259" w:lineRule="auto"/>
      </w:pPr>
      <w:r>
        <w:t xml:space="preserve">Vraag alvast intern rond naar archief op externe locaties. </w:t>
      </w:r>
    </w:p>
    <w:p w:rsidR="00F71CBB" w:rsidP="00F71CBB" w:rsidRDefault="32235558" w14:paraId="5C33E2F8" w14:textId="09E46276">
      <w:pPr>
        <w:pStyle w:val="ListParagraph"/>
        <w:numPr>
          <w:ilvl w:val="0"/>
          <w:numId w:val="23"/>
        </w:numPr>
        <w:spacing w:before="0" w:after="160" w:line="259" w:lineRule="auto"/>
      </w:pPr>
      <w:r>
        <w:t xml:space="preserve">De voorbereiding verschilt niet erg van deze bij herhuisvestingsprojecten, maar is wel grootschaliger en daardoor intenser: je kan het al signaleren aan je management, je kan starten met het overdragen van dossiers naar Depot Vilvoorde, met het uitvoeren van wettige vernietigingen, met de opmaak van selectieregels voor de grootste volumes in de archiefruimtes, met digitaliseringsprojecten voor de informatiestromen die nog veel papieren dossiervorming genereren, … </w:t>
      </w:r>
    </w:p>
    <w:p w:rsidR="00955B0B" w:rsidP="00F71CBB" w:rsidRDefault="00955B0B" w14:paraId="71256E62" w14:textId="6922195D">
      <w:pPr>
        <w:pStyle w:val="ListParagraph"/>
        <w:numPr>
          <w:ilvl w:val="0"/>
          <w:numId w:val="23"/>
        </w:numPr>
        <w:spacing w:before="0" w:after="160" w:line="259" w:lineRule="auto"/>
      </w:pPr>
      <w:r>
        <w:t xml:space="preserve">Het beleid voor papieren dossiers op kantoorverdiepingen de komende jaren wordt de </w:t>
      </w:r>
      <w:proofErr w:type="spellStart"/>
      <w:r>
        <w:t>nulnorm</w:t>
      </w:r>
      <w:proofErr w:type="spellEnd"/>
      <w:r>
        <w:t>. D.w.z. er kunnen nog altijd kasten op werkvloer staan, maar dergelijke behoeften moeten goed gemotiveerd zijn. Dit beleid staat ook volledig los van de overname van de kelderarchiefruimtes. Het blijft dus momenteel onveranderd dat afgesloten dossiers die nog te vaak worden geraadpleegd om vanuit het Depot verstuurd te worden, in de kelderarchiefruimtes worden geplaatst en niet op de kantoorverdiepingen.</w:t>
      </w:r>
      <w:r w:rsidR="00F71CBB">
        <w:t xml:space="preserve"> Op kantoorverdiepingen komen enkel dossiers die nodig zijn voor de dagelijkse werking.</w:t>
      </w:r>
    </w:p>
    <w:p w:rsidR="001E29F6" w:rsidP="005A4720" w:rsidRDefault="005A4720" w14:paraId="46498F46" w14:textId="2F73094E">
      <w:pPr>
        <w:spacing w:before="0" w:after="160" w:line="259" w:lineRule="auto"/>
      </w:pPr>
      <w:r>
        <w:rPr>
          <w:b/>
          <w:u w:val="single"/>
        </w:rPr>
        <w:t>Afspraak</w:t>
      </w:r>
      <w:r>
        <w:rPr>
          <w:b/>
        </w:rPr>
        <w:t xml:space="preserve">: </w:t>
      </w:r>
      <w:r w:rsidRPr="005A4720" w:rsidR="001E29F6">
        <w:rPr>
          <w:b/>
        </w:rPr>
        <w:t xml:space="preserve">de coördinerende archiefdienst </w:t>
      </w:r>
      <w:r w:rsidR="004D1E9C">
        <w:rPr>
          <w:b/>
        </w:rPr>
        <w:t>koppelt in de loop van 2020 hierover nog terug naar de werkgroep, zoals voorzien in het plan van aanpak</w:t>
      </w:r>
      <w:r w:rsidR="00475B3D">
        <w:rPr>
          <w:b/>
        </w:rPr>
        <w:t>.</w:t>
      </w:r>
      <w:r w:rsidR="004D1E9C">
        <w:rPr>
          <w:b/>
        </w:rPr>
        <w:t xml:space="preserve"> Bv. over d</w:t>
      </w:r>
      <w:r w:rsidR="00955B0B">
        <w:rPr>
          <w:b/>
        </w:rPr>
        <w:t>e</w:t>
      </w:r>
      <w:r w:rsidR="00F71CBB">
        <w:rPr>
          <w:b/>
        </w:rPr>
        <w:t xml:space="preserve"> manier waarop de</w:t>
      </w:r>
      <w:r w:rsidR="004D1E9C">
        <w:rPr>
          <w:b/>
        </w:rPr>
        <w:t xml:space="preserve"> archiefbevraging</w:t>
      </w:r>
      <w:r w:rsidR="00F71CBB">
        <w:rPr>
          <w:b/>
        </w:rPr>
        <w:t xml:space="preserve"> georganiseerd wordt,</w:t>
      </w:r>
      <w:r w:rsidR="004D1E9C">
        <w:rPr>
          <w:b/>
        </w:rPr>
        <w:t xml:space="preserve"> zal</w:t>
      </w:r>
      <w:r w:rsidR="00F71CBB">
        <w:rPr>
          <w:b/>
        </w:rPr>
        <w:t xml:space="preserve"> input gevraagd worden aan de werkgroep</w:t>
      </w:r>
      <w:r w:rsidR="004D1E9C">
        <w:rPr>
          <w:b/>
        </w:rPr>
        <w:t>.</w:t>
      </w:r>
    </w:p>
    <w:p w:rsidRPr="007C6039" w:rsidR="007C6039" w:rsidP="007C6039" w:rsidRDefault="00587E8C" w14:paraId="0524E031" w14:textId="07E302F2">
      <w:pPr>
        <w:pStyle w:val="Heading1"/>
        <w:jc w:val="left"/>
        <w:rPr>
          <w:lang w:val="nl-NL"/>
        </w:rPr>
      </w:pPr>
      <w:r>
        <w:rPr>
          <w:lang w:val="nl-NL"/>
        </w:rPr>
        <w:t>subwerkgroep informatieclassificatie</w:t>
      </w:r>
    </w:p>
    <w:p w:rsidRPr="00836BBE" w:rsidR="007C6039" w:rsidP="007C6039" w:rsidRDefault="007C6039" w14:paraId="24A62CEE" w14:textId="77777777">
      <w:pPr>
        <w:rPr>
          <w:i/>
          <w:lang w:val="nl-NL"/>
        </w:rPr>
      </w:pPr>
      <w:r w:rsidRPr="00836BBE">
        <w:rPr>
          <w:i/>
          <w:lang w:val="nl-NL"/>
        </w:rPr>
        <w:t>Communicatie: Dit agendapunt mag samen met de bijlagen gecommuniceerd worden.</w:t>
      </w:r>
    </w:p>
    <w:p w:rsidRPr="00AC5357" w:rsidR="00F7783D" w:rsidP="005961F1" w:rsidRDefault="005961F1" w14:paraId="3331DC84" w14:textId="67A86056">
      <w:pPr>
        <w:rPr>
          <w:lang w:val="nl-NL"/>
        </w:rPr>
      </w:pPr>
      <w:r>
        <w:rPr>
          <w:lang w:val="nl-NL"/>
        </w:rPr>
        <w:t xml:space="preserve">Sarah Macquoy licht het uitgewerkte voorstel toe, dat vertrekt van de uitzonderingsgronden voor openbaarheid </w:t>
      </w:r>
      <w:r w:rsidR="00996382">
        <w:rPr>
          <w:lang w:val="nl-NL"/>
        </w:rPr>
        <w:t xml:space="preserve">van bestuur </w:t>
      </w:r>
      <w:r>
        <w:rPr>
          <w:lang w:val="nl-NL"/>
        </w:rPr>
        <w:t xml:space="preserve">zoals geformuleerd in het </w:t>
      </w:r>
      <w:proofErr w:type="spellStart"/>
      <w:r>
        <w:rPr>
          <w:lang w:val="nl-NL"/>
        </w:rPr>
        <w:t>Bestuursdecreet</w:t>
      </w:r>
      <w:proofErr w:type="spellEnd"/>
      <w:r>
        <w:rPr>
          <w:lang w:val="nl-NL"/>
        </w:rPr>
        <w:t xml:space="preserve">. </w:t>
      </w:r>
      <w:r>
        <w:t xml:space="preserve">De feedback van </w:t>
      </w:r>
      <w:r w:rsidR="00F7783D">
        <w:t>Johan Smekens</w:t>
      </w:r>
      <w:r w:rsidR="00AC5357">
        <w:t xml:space="preserve"> i.v.m. het onderscheid tussen de niveaus 3 en 4</w:t>
      </w:r>
      <w:r w:rsidR="00F7783D">
        <w:t xml:space="preserve"> </w:t>
      </w:r>
      <w:r w:rsidR="00AC5357">
        <w:t>is geel gemarkeerd</w:t>
      </w:r>
      <w:r>
        <w:t>.</w:t>
      </w:r>
      <w:r w:rsidR="00F7783D">
        <w:t xml:space="preserve"> </w:t>
      </w:r>
      <w:r w:rsidR="00AC5357">
        <w:t>Deze is niet altijd duidelijk (bv. de feedback i.v.m. de non-</w:t>
      </w:r>
      <w:proofErr w:type="spellStart"/>
      <w:r w:rsidR="00AC5357">
        <w:t>disclosure</w:t>
      </w:r>
      <w:proofErr w:type="spellEnd"/>
      <w:r w:rsidR="00AC5357">
        <w:t xml:space="preserve"> agreement is volgens de werkgroep dezelfde als uitdrukkelijk vertrouwelijk bestempelde informatie, schade aan internationale betrekkingen is niet financieel te compenseren, … ).</w:t>
      </w:r>
    </w:p>
    <w:p w:rsidR="00AC5357" w:rsidP="00AC5357" w:rsidRDefault="32235558" w14:paraId="31E88F6D" w14:textId="71FDF0A0">
      <w:pPr>
        <w:spacing w:before="0" w:after="160" w:line="259" w:lineRule="auto"/>
      </w:pPr>
      <w:r>
        <w:t>In het e-depot van HFB wordt er op dezelfde manier omgegaan met classificatieniveau 3 en niveau 4. Wat de impact van dit onderscheid is in de Maximaal Digitaal omgevingen, is nog onbekend.</w:t>
      </w:r>
    </w:p>
    <w:p w:rsidR="00AC5357" w:rsidP="00AC5357" w:rsidRDefault="32235558" w14:paraId="6171C1BD" w14:textId="0A3282B9">
      <w:r>
        <w:t>De insteek is dat geadviseerde classificaties toegekend worden op serieniveau, en dat de volledige serie het hoogste classificatieniveau aanneemt van de meest gevoelige dossierstukken. Eén serie is één proces. Indien er een onderscheid dient te worden gemaakt binnen een serie naar vertrouwelijkheid, is het best om twee aparte series te maken.</w:t>
      </w:r>
    </w:p>
    <w:p w:rsidR="00AC5357" w:rsidP="005961F1" w:rsidRDefault="00F7783D" w14:paraId="5D22ABD1" w14:textId="40EF51A3">
      <w:pPr>
        <w:rPr>
          <w:b/>
        </w:rPr>
      </w:pPr>
      <w:r>
        <w:rPr>
          <w:b/>
        </w:rPr>
        <w:t>Afspraak</w:t>
      </w:r>
      <w:r w:rsidRPr="00F7783D">
        <w:rPr>
          <w:b/>
        </w:rPr>
        <w:t>:</w:t>
      </w:r>
      <w:r w:rsidR="001C2E4E">
        <w:rPr>
          <w:b/>
        </w:rPr>
        <w:t xml:space="preserve"> </w:t>
      </w:r>
      <w:r w:rsidR="00AC5357">
        <w:rPr>
          <w:b/>
        </w:rPr>
        <w:t>Sarah en Quincy bespreken d</w:t>
      </w:r>
      <w:r w:rsidR="00A61026">
        <w:rPr>
          <w:b/>
        </w:rPr>
        <w:t>e openstaande discussiepunten</w:t>
      </w:r>
      <w:r w:rsidR="00AC5357">
        <w:rPr>
          <w:b/>
        </w:rPr>
        <w:t xml:space="preserve"> eind november met Johan. Daarna wordt met het voorstel naar</w:t>
      </w:r>
      <w:r w:rsidR="001C2E4E">
        <w:rPr>
          <w:b/>
        </w:rPr>
        <w:t xml:space="preserve"> de Werkgroep I</w:t>
      </w:r>
      <w:r w:rsidRPr="00F7783D" w:rsidR="005961F1">
        <w:rPr>
          <w:b/>
        </w:rPr>
        <w:t xml:space="preserve">nformatieveiligheid </w:t>
      </w:r>
      <w:r w:rsidR="00AC5357">
        <w:rPr>
          <w:b/>
        </w:rPr>
        <w:t>gegaan</w:t>
      </w:r>
      <w:r w:rsidRPr="00F7783D">
        <w:rPr>
          <w:b/>
        </w:rPr>
        <w:t>.</w:t>
      </w:r>
      <w:r w:rsidR="00AC5357">
        <w:rPr>
          <w:b/>
        </w:rPr>
        <w:t xml:space="preserve"> </w:t>
      </w:r>
    </w:p>
    <w:p w:rsidRPr="005961F1" w:rsidR="00E90D67" w:rsidP="005961F1" w:rsidRDefault="00AC5357" w14:paraId="1EE125C8" w14:textId="6FF64F70">
      <w:r>
        <w:rPr>
          <w:b/>
        </w:rPr>
        <w:t>Wat de termijnen</w:t>
      </w:r>
      <w:r w:rsidR="00A61026">
        <w:rPr>
          <w:b/>
        </w:rPr>
        <w:t xml:space="preserve"> van 20, 50 of 120 jaar betreft</w:t>
      </w:r>
      <w:r>
        <w:rPr>
          <w:b/>
        </w:rPr>
        <w:t xml:space="preserve"> waar</w:t>
      </w:r>
      <w:r w:rsidR="00A61026">
        <w:rPr>
          <w:b/>
        </w:rPr>
        <w:t>na</w:t>
      </w:r>
      <w:r>
        <w:rPr>
          <w:b/>
        </w:rPr>
        <w:t xml:space="preserve"> de persoonlijke levenssfeer komt te vervallen: </w:t>
      </w:r>
      <w:r w:rsidR="00A61026">
        <w:rPr>
          <w:b/>
        </w:rPr>
        <w:t>de coördinerende archiefdienst vraagt</w:t>
      </w:r>
      <w:r>
        <w:rPr>
          <w:b/>
        </w:rPr>
        <w:t xml:space="preserve"> </w:t>
      </w:r>
      <w:r w:rsidR="00A61026">
        <w:rPr>
          <w:b/>
        </w:rPr>
        <w:t xml:space="preserve">nog </w:t>
      </w:r>
      <w:r w:rsidRPr="00AC5357">
        <w:rPr>
          <w:b/>
        </w:rPr>
        <w:t>na</w:t>
      </w:r>
      <w:r>
        <w:rPr>
          <w:b/>
        </w:rPr>
        <w:t xml:space="preserve"> of dit </w:t>
      </w:r>
      <w:r w:rsidRPr="00AC5357">
        <w:rPr>
          <w:b/>
        </w:rPr>
        <w:t>minimale/maximale termijnen</w:t>
      </w:r>
      <w:r w:rsidR="00A61026">
        <w:rPr>
          <w:b/>
        </w:rPr>
        <w:t xml:space="preserve"> zijn.</w:t>
      </w:r>
    </w:p>
    <w:p w:rsidR="00587E8C" w:rsidP="004B1A99" w:rsidRDefault="00587E8C" w14:paraId="05267F56" w14:textId="39944D9C">
      <w:pPr>
        <w:pStyle w:val="Heading1"/>
        <w:jc w:val="left"/>
        <w:rPr>
          <w:lang w:val="nl-NL"/>
        </w:rPr>
      </w:pPr>
      <w:r>
        <w:rPr>
          <w:lang w:val="nl-NL"/>
        </w:rPr>
        <w:t>subwerkgroep archiefverwerking</w:t>
      </w:r>
    </w:p>
    <w:p w:rsidRPr="00836BBE" w:rsidR="007C6039" w:rsidP="007C6039" w:rsidRDefault="007C6039" w14:paraId="57B061D6" w14:textId="77777777">
      <w:pPr>
        <w:rPr>
          <w:i/>
          <w:lang w:val="nl-NL"/>
        </w:rPr>
      </w:pPr>
      <w:r w:rsidRPr="00836BBE">
        <w:rPr>
          <w:i/>
          <w:lang w:val="nl-NL"/>
        </w:rPr>
        <w:t>Communicatie: Dit agendapunt mag samen met de bijlagen gecommuniceerd worden.</w:t>
      </w:r>
    </w:p>
    <w:p w:rsidR="007C6039" w:rsidP="00114D4B" w:rsidRDefault="007C6039" w14:paraId="0B9F80E6" w14:textId="2EFDD9D6">
      <w:r>
        <w:t xml:space="preserve">Harald Nilens </w:t>
      </w:r>
      <w:r w:rsidR="00114D4B">
        <w:t xml:space="preserve">geeft aan dat deze </w:t>
      </w:r>
      <w:proofErr w:type="spellStart"/>
      <w:r w:rsidR="00114D4B">
        <w:t>subwerkgroep</w:t>
      </w:r>
      <w:proofErr w:type="spellEnd"/>
      <w:r w:rsidR="00114D4B">
        <w:t xml:space="preserve"> een tweede keer zal bijeenkomen over twee weken. Doel is om het kennisdocument niet enkel te presenteren in mei 2020, maar ook om het te verspreiden via de website van informatiemanagement.</w:t>
      </w:r>
    </w:p>
    <w:p w:rsidRPr="00CF7D31" w:rsidR="00CF7D31" w:rsidP="007C6039" w:rsidRDefault="00CF7D31" w14:paraId="3B4EDC19" w14:textId="76161BFF">
      <w:pPr>
        <w:rPr>
          <w:b/>
        </w:rPr>
      </w:pPr>
      <w:r>
        <w:rPr>
          <w:b/>
          <w:u w:val="single"/>
        </w:rPr>
        <w:t>Praktisch/afspraak:</w:t>
      </w:r>
      <w:r>
        <w:rPr>
          <w:b/>
        </w:rPr>
        <w:t xml:space="preserve"> iedereen</w:t>
      </w:r>
      <w:r w:rsidR="00114D4B">
        <w:rPr>
          <w:b/>
        </w:rPr>
        <w:t xml:space="preserve"> mag nog steeds</w:t>
      </w:r>
      <w:r>
        <w:rPr>
          <w:b/>
        </w:rPr>
        <w:t xml:space="preserve"> bestaande afsprakenkaders, functiebeschrijvingen, instrumenten, … </w:t>
      </w:r>
      <w:r w:rsidR="00114D4B">
        <w:rPr>
          <w:b/>
        </w:rPr>
        <w:t xml:space="preserve"> bezorgen </w:t>
      </w:r>
      <w:r>
        <w:rPr>
          <w:b/>
        </w:rPr>
        <w:t>aan Harald.</w:t>
      </w:r>
    </w:p>
    <w:p w:rsidR="00587E8C" w:rsidP="004B1A99" w:rsidRDefault="00587E8C" w14:paraId="0E4D23D3" w14:textId="09723F21">
      <w:pPr>
        <w:pStyle w:val="Heading1"/>
        <w:jc w:val="left"/>
        <w:rPr>
          <w:lang w:val="nl-NL"/>
        </w:rPr>
      </w:pPr>
      <w:r>
        <w:rPr>
          <w:lang w:val="nl-NL"/>
        </w:rPr>
        <w:t>subwerkgroep Substitutie: ontwerpdocument</w:t>
      </w:r>
      <w:r w:rsidR="007C6039">
        <w:rPr>
          <w:lang w:val="nl-NL"/>
        </w:rPr>
        <w:t xml:space="preserve"> </w:t>
      </w:r>
    </w:p>
    <w:p w:rsidR="00E90D67" w:rsidP="00E90D67" w:rsidRDefault="00CF7D31" w14:paraId="5E9BB001" w14:textId="6991DC79">
      <w:pPr>
        <w:rPr>
          <w:i/>
          <w:lang w:val="nl-NL"/>
        </w:rPr>
      </w:pPr>
      <w:r>
        <w:rPr>
          <w:i/>
          <w:lang w:val="nl-NL"/>
        </w:rPr>
        <w:t>Communicatie</w:t>
      </w:r>
      <w:r w:rsidR="000C6CEE">
        <w:rPr>
          <w:i/>
          <w:lang w:val="nl-NL"/>
        </w:rPr>
        <w:t xml:space="preserve">: </w:t>
      </w:r>
      <w:r w:rsidR="0072045C">
        <w:rPr>
          <w:i/>
          <w:lang w:val="nl-NL"/>
        </w:rPr>
        <w:t xml:space="preserve">Dit agendapunt kan gecommuniceerd worden, maar de bijlagen, </w:t>
      </w:r>
      <w:r w:rsidR="004D1E9C">
        <w:rPr>
          <w:i/>
          <w:lang w:val="nl-NL"/>
        </w:rPr>
        <w:t>aan</w:t>
      </w:r>
      <w:r w:rsidR="0072045C">
        <w:rPr>
          <w:i/>
          <w:lang w:val="nl-NL"/>
        </w:rPr>
        <w:t xml:space="preserve">gezien ze nog in ontwerp zijn, niet. </w:t>
      </w:r>
    </w:p>
    <w:p w:rsidR="00EE2EB5" w:rsidP="005A67F9" w:rsidRDefault="00865C00" w14:paraId="612D7247" w14:textId="1F610243">
      <w:r>
        <w:rPr>
          <w:lang w:val="nl-NL"/>
        </w:rPr>
        <w:t xml:space="preserve">Er volgt een statusupdate. </w:t>
      </w:r>
      <w:r>
        <w:t xml:space="preserve">Het artikel 4 dient nog uitgebreid te worden met een aantal </w:t>
      </w:r>
      <w:r w:rsidRPr="00865C00">
        <w:t>criteria om</w:t>
      </w:r>
      <w:r>
        <w:t xml:space="preserve"> de</w:t>
      </w:r>
      <w:r w:rsidRPr="00865C00">
        <w:t xml:space="preserve"> waarde </w:t>
      </w:r>
      <w:r>
        <w:t xml:space="preserve">van een </w:t>
      </w:r>
      <w:r w:rsidRPr="00865C00">
        <w:t>drager te bepalen</w:t>
      </w:r>
      <w:r>
        <w:t>.</w:t>
      </w:r>
    </w:p>
    <w:p w:rsidR="00EE2EB5" w:rsidP="00EE2EB5" w:rsidRDefault="32235558" w14:paraId="6E17E0E2" w14:textId="234AA68A">
      <w:pPr>
        <w:spacing w:before="0" w:after="160" w:line="259" w:lineRule="auto"/>
      </w:pPr>
      <w:r>
        <w:t xml:space="preserve">Het doel is ook om het modellastenboek en -overeenkomst </w:t>
      </w:r>
      <w:proofErr w:type="spellStart"/>
      <w:r>
        <w:t>eDAVID</w:t>
      </w:r>
      <w:proofErr w:type="spellEnd"/>
      <w:r>
        <w:t xml:space="preserve"> te actualiseren. Deze actie wordt getrokken door de coördinerende archiefdienst.</w:t>
      </w:r>
      <w:bookmarkStart w:name="_GoBack" w:id="1"/>
      <w:bookmarkEnd w:id="1"/>
    </w:p>
    <w:p w:rsidR="32235558" w:rsidP="32235558" w:rsidRDefault="32235558" w14:paraId="354475FF" w14:textId="5A88DF83">
      <w:pPr>
        <w:spacing w:before="0" w:after="160" w:line="259" w:lineRule="auto"/>
      </w:pPr>
      <w:r>
        <w:t xml:space="preserve">Het document is positief onthaald door het Rijksarchief. Wat het onderdeel betreft over de Digital Act hebben het Rijksarchief en de coördinerende archiefdienst contact opgenomen met Didier </w:t>
      </w:r>
      <w:proofErr w:type="spellStart"/>
      <w:r>
        <w:t>Gobert</w:t>
      </w:r>
      <w:proofErr w:type="spellEnd"/>
      <w:r>
        <w:t xml:space="preserve"> (FOD Economie). Met als doel om duidelijkheid te scheppen over de Digital Act. Het is, zeker voor lokale overheden, essentieel om hier duidelijk over te hebben voor de studiedag. Het is maar de vraag of een studiedag een meerwaarde heeft zolang hier geen duidelijkheid over is.</w:t>
      </w:r>
    </w:p>
    <w:p w:rsidRPr="0014166A" w:rsidR="00CF7D31" w:rsidP="00E90D67" w:rsidRDefault="0014166A" w14:paraId="75C4C7BC" w14:textId="1EBE18B2">
      <w:pPr>
        <w:rPr>
          <w:b/>
        </w:rPr>
      </w:pPr>
      <w:r>
        <w:rPr>
          <w:b/>
          <w:u w:val="single"/>
        </w:rPr>
        <w:t>Praktisch/afspraak:</w:t>
      </w:r>
      <w:r>
        <w:rPr>
          <w:b/>
        </w:rPr>
        <w:t xml:space="preserve"> </w:t>
      </w:r>
      <w:r w:rsidR="005A67F9">
        <w:rPr>
          <w:b/>
        </w:rPr>
        <w:t>iedereen</w:t>
      </w:r>
      <w:r>
        <w:rPr>
          <w:b/>
        </w:rPr>
        <w:t xml:space="preserve"> </w:t>
      </w:r>
      <w:r w:rsidR="004D1E9C">
        <w:rPr>
          <w:b/>
        </w:rPr>
        <w:t>kan het</w:t>
      </w:r>
      <w:r>
        <w:rPr>
          <w:b/>
        </w:rPr>
        <w:t xml:space="preserve"> ontwerpdocument</w:t>
      </w:r>
      <w:r w:rsidR="004D1E9C">
        <w:rPr>
          <w:b/>
        </w:rPr>
        <w:t xml:space="preserve"> nog reviewen tot</w:t>
      </w:r>
      <w:r>
        <w:rPr>
          <w:b/>
        </w:rPr>
        <w:t xml:space="preserve"> </w:t>
      </w:r>
      <w:r w:rsidR="004D1E9C">
        <w:rPr>
          <w:b/>
        </w:rPr>
        <w:t>20 novem</w:t>
      </w:r>
      <w:r w:rsidR="00C53702">
        <w:rPr>
          <w:b/>
        </w:rPr>
        <w:t>ber</w:t>
      </w:r>
      <w:r>
        <w:rPr>
          <w:b/>
        </w:rPr>
        <w:t xml:space="preserve">. </w:t>
      </w:r>
    </w:p>
    <w:p w:rsidR="004B1A99" w:rsidP="004B1A99" w:rsidRDefault="004B1A99" w14:paraId="4B7EB5D9" w14:textId="434407F5">
      <w:pPr>
        <w:pStyle w:val="Heading1"/>
        <w:jc w:val="left"/>
        <w:rPr>
          <w:lang w:val="nl-NL"/>
        </w:rPr>
      </w:pPr>
      <w:r>
        <w:rPr>
          <w:lang w:val="nl-NL"/>
        </w:rPr>
        <w:t>Varia</w:t>
      </w:r>
    </w:p>
    <w:p w:rsidRPr="00836BBE" w:rsidR="00836BBE" w:rsidP="00836BBE" w:rsidRDefault="00836BBE" w14:paraId="1C38A586" w14:textId="2ECBC4F4">
      <w:pPr>
        <w:rPr>
          <w:i/>
          <w:lang w:val="nl-NL"/>
        </w:rPr>
      </w:pPr>
      <w:r w:rsidRPr="00836BBE">
        <w:rPr>
          <w:i/>
          <w:lang w:val="nl-NL"/>
        </w:rPr>
        <w:t>Communicatie: Dit agendapunt mag gecommuniceerd worden.</w:t>
      </w:r>
    </w:p>
    <w:bookmarkEnd w:id="0"/>
    <w:p w:rsidRPr="00A61026" w:rsidR="00A61026" w:rsidP="00A61026" w:rsidRDefault="004D1E9C" w14:paraId="09AFB17A" w14:textId="643BD152">
      <w:r w:rsidRPr="00A61026">
        <w:t>6</w:t>
      </w:r>
      <w:r w:rsidRPr="00A61026" w:rsidR="68F08296">
        <w:t xml:space="preserve">.1. </w:t>
      </w:r>
      <w:r w:rsidR="00A61026">
        <w:t>Het V</w:t>
      </w:r>
      <w:r w:rsidRPr="00A61026" w:rsidR="00A61026">
        <w:t>astgoedforum</w:t>
      </w:r>
      <w:r w:rsidR="00A61026">
        <w:t xml:space="preserve"> gaat binnenkort door</w:t>
      </w:r>
      <w:r w:rsidRPr="00A61026" w:rsidR="00A61026">
        <w:t xml:space="preserve"> in het Depot Vilvoorde</w:t>
      </w:r>
      <w:r w:rsidR="00A61026">
        <w:t xml:space="preserve">. Meer info en inschrijvingen: </w:t>
      </w:r>
      <w:hyperlink w:history="1" r:id="rId21">
        <w:r w:rsidRPr="008100B0" w:rsidR="00A61026">
          <w:rPr>
            <w:rStyle w:val="Hyperlink"/>
          </w:rPr>
          <w:t>https://overheid.vlaanderen.be/veertiende-vastgoedforum</w:t>
        </w:r>
      </w:hyperlink>
    </w:p>
    <w:p w:rsidR="00A61026" w:rsidP="00A61026" w:rsidRDefault="00A61026" w14:paraId="5292DD2E" w14:textId="6CA9DE84">
      <w:r w:rsidRPr="00A61026">
        <w:t>6.2. De bevraging rond de interesses voo</w:t>
      </w:r>
      <w:r>
        <w:t xml:space="preserve">r thematische </w:t>
      </w:r>
      <w:proofErr w:type="spellStart"/>
      <w:r>
        <w:t>subwerkgroepen</w:t>
      </w:r>
      <w:proofErr w:type="spellEnd"/>
      <w:r>
        <w:t xml:space="preserve"> wordt </w:t>
      </w:r>
      <w:r w:rsidR="00EE2EB5">
        <w:t>besproken</w:t>
      </w:r>
      <w:r>
        <w:t xml:space="preserve"> tijdens de volgende vergadering</w:t>
      </w:r>
      <w:r w:rsidR="00EE2EB5">
        <w:t>, samen met de planning van de coördinerende archiefdienst voor 2020</w:t>
      </w:r>
      <w:r>
        <w:t>.</w:t>
      </w:r>
      <w:r w:rsidRPr="00A61026">
        <w:t xml:space="preserve"> </w:t>
      </w:r>
    </w:p>
    <w:p w:rsidR="00EE2EB5" w:rsidP="00A61026" w:rsidRDefault="32235558" w14:paraId="0A0BF608" w14:textId="7A721038">
      <w:r>
        <w:t xml:space="preserve">6.3. Overeenkomst DAV wordt momenteel </w:t>
      </w:r>
      <w:proofErr w:type="spellStart"/>
      <w:r>
        <w:t>gereviewd</w:t>
      </w:r>
      <w:proofErr w:type="spellEnd"/>
      <w:r>
        <w:t xml:space="preserve"> door de juridische werkgroep. Voornaamste wijzigingen: DAV wordt aangeduid als verwerker + de twee documenten zijn samengevoegd. Het document dat nu ter review ligt bij de juridische werkgroep zal bezorgd worden aan de ‘Strategische Stuurgroep voor DAV’.</w:t>
      </w:r>
    </w:p>
    <w:p w:rsidR="00A61026" w:rsidP="00A61026" w:rsidRDefault="00EE2EB5" w14:paraId="11E95310" w14:textId="495F9B77">
      <w:r>
        <w:t xml:space="preserve">6.4. </w:t>
      </w:r>
      <w:r w:rsidR="00A61026">
        <w:t xml:space="preserve">Internationale </w:t>
      </w:r>
      <w:proofErr w:type="spellStart"/>
      <w:r w:rsidR="00A61026">
        <w:t>archiefdag</w:t>
      </w:r>
      <w:proofErr w:type="spellEnd"/>
      <w:r w:rsidR="00A61026">
        <w:t xml:space="preserve"> op </w:t>
      </w:r>
      <w:r w:rsidRPr="00A61026" w:rsidR="00A61026">
        <w:t>9 juni 2020</w:t>
      </w:r>
      <w:r w:rsidR="00A61026">
        <w:t>, het thema is “</w:t>
      </w:r>
      <w:r w:rsidRPr="00A61026" w:rsidR="00A61026">
        <w:t xml:space="preserve">we </w:t>
      </w:r>
      <w:proofErr w:type="spellStart"/>
      <w:r w:rsidRPr="00A61026" w:rsidR="00A61026">
        <w:t>can</w:t>
      </w:r>
      <w:proofErr w:type="spellEnd"/>
      <w:r w:rsidRPr="00A61026" w:rsidR="00A61026">
        <w:t xml:space="preserve"> fix </w:t>
      </w:r>
      <w:proofErr w:type="spellStart"/>
      <w:r w:rsidRPr="00A61026" w:rsidR="00A61026">
        <w:t>this</w:t>
      </w:r>
      <w:proofErr w:type="spellEnd"/>
      <w:r w:rsidRPr="00A61026" w:rsidR="00A61026">
        <w:t>!</w:t>
      </w:r>
      <w:r w:rsidR="00A61026">
        <w:t>” Wie interesse heeft om mee te werken, mag dit melden aan Willem.</w:t>
      </w:r>
      <w:r w:rsidRPr="00A61026" w:rsidR="00A61026">
        <w:t xml:space="preserve"> </w:t>
      </w:r>
    </w:p>
    <w:p w:rsidR="174F13C7" w:rsidP="174F13C7" w:rsidRDefault="174F13C7" w14:paraId="1623389B" w14:textId="65A291C0">
      <w:pPr>
        <w:pStyle w:val="Normal"/>
      </w:pPr>
      <w:r w:rsidR="174F13C7">
        <w:rPr/>
        <w:t xml:space="preserve">6.5. </w:t>
      </w:r>
      <w:r w:rsidRPr="174F13C7" w:rsidR="174F13C7">
        <w:rPr>
          <w:rFonts w:ascii="FlandersArtSans-Regular" w:hAnsi="FlandersArtSans-Regular" w:eastAsia="FlandersArtSans-Regular" w:cs="" w:asciiTheme="minorAscii" w:hAnsiTheme="minorAscii" w:eastAsiaTheme="minorAscii" w:cstheme="minorBidi"/>
          <w:noProof w:val="0"/>
          <w:sz w:val="22"/>
          <w:szCs w:val="22"/>
          <w:lang w:val="nl-BE"/>
        </w:rPr>
        <w:t>Als iemand vanuit de VO zich wil engageren voor de archiefsectie van VVBAD is zij of hij meer dan welkom om lid te worden van het sectiebestuur. Geïnteresseerden kunnen zich melden bij Willem.</w:t>
      </w:r>
    </w:p>
    <w:sectPr w:rsidR="00981F8D" w:rsidSect="00D413A9">
      <w:headerReference w:type="default" r:id="rId22"/>
      <w:headerReference w:type="first" r:id="rId23"/>
      <w:type w:val="continuous"/>
      <w:pgSz w:w="11906" w:h="16838" w:orient="portrait"/>
      <w:pgMar w:top="851" w:right="851" w:bottom="61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00B0" w:rsidP="00C41C85" w:rsidRDefault="00B000B0" w14:paraId="10513D59" w14:textId="77777777">
      <w:pPr>
        <w:spacing w:line="240" w:lineRule="auto"/>
      </w:pPr>
      <w:r>
        <w:separator/>
      </w:r>
    </w:p>
  </w:endnote>
  <w:endnote w:type="continuationSeparator" w:id="0">
    <w:p w:rsidR="00B000B0" w:rsidP="00C41C85" w:rsidRDefault="00B000B0" w14:paraId="20EDDCA9" w14:textId="77777777">
      <w:pPr>
        <w:spacing w:line="240" w:lineRule="auto"/>
      </w:pPr>
      <w:r>
        <w:continuationSeparator/>
      </w:r>
    </w:p>
  </w:endnote>
  <w:endnote w:type="continuationNotice" w:id="1">
    <w:p w:rsidR="00B000B0" w:rsidRDefault="00B000B0" w14:paraId="3C4BAA6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ans-Regular">
    <w:altName w:val="Cambria"/>
    <w:panose1 w:val="00000000000000000000"/>
    <w:charset w:val="00"/>
    <w:family w:val="roman"/>
    <w:notTrueType/>
    <w:pitch w:val="default"/>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Bold">
    <w:charset w:val="00"/>
    <w:family w:val="auto"/>
    <w:pitch w:val="variable"/>
    <w:sig w:usb0="00000007" w:usb1="00000000" w:usb2="00000000" w:usb3="00000000" w:csb0="00000093" w:csb1="00000000"/>
  </w:font>
  <w:font w:name="FlandersArtSerif-Bold">
    <w:charset w:val="00"/>
    <w:family w:val="auto"/>
    <w:pitch w:val="variable"/>
    <w:sig w:usb0="00000007" w:usb1="00000000" w:usb2="00000000" w:usb3="00000000" w:csb0="00000093" w:csb1="00000000"/>
  </w:font>
  <w:font w:name="FlandersArtSerif-Regular">
    <w:charset w:val="00"/>
    <w:family w:val="auto"/>
    <w:pitch w:val="variable"/>
    <w:sig w:usb0="00000007" w:usb1="00000000" w:usb2="00000000" w:usb3="00000000" w:csb0="00000093" w:csb1="00000000"/>
  </w:font>
  <w:font w:name="FlandersArtSerif-Medium">
    <w:charset w:val="00"/>
    <w:family w:val="auto"/>
    <w:pitch w:val="variable"/>
    <w:sig w:usb0="00000007" w:usb1="00000000" w:usb2="00000000" w:usb3="00000000" w:csb0="00000093" w:csb1="00000000"/>
  </w:font>
  <w:font w:name="FlandersArtSans-Mediu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landers Art Sans Medium">
    <w:altName w:val="Courier Ne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0D1E" w:rsidRDefault="004C0D1E" w14:paraId="4885DE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42D22" w:rsidR="004C0D1E" w:rsidP="00EB2D58" w:rsidRDefault="004C0D1E" w14:paraId="703E9107" w14:textId="508293A6">
    <w:pPr>
      <w:pStyle w:val="Header"/>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r>
    <w:r w:rsidRPr="00742D22">
      <w:rPr>
        <w:rFonts w:ascii="FlandersArtSans-Regular" w:hAnsi="FlandersArtSans-Regular" w:cs="Calibri"/>
        <w:sz w:val="18"/>
        <w:szCs w:val="18"/>
      </w:rPr>
      <w:t xml:space="preserve">pagina </w:t>
    </w:r>
    <w:r w:rsidRPr="000B5992">
      <w:rPr>
        <w:rFonts w:ascii="FlandersArtSans-Regular" w:hAnsi="FlandersArtSans-Regular" w:cs="Calibri"/>
        <w:noProof/>
        <w:color w:val="2B579A"/>
        <w:sz w:val="18"/>
        <w:szCs w:val="18"/>
        <w:shd w:val="clear" w:color="auto" w:fill="E6E6E6"/>
      </w:rPr>
      <w:fldChar w:fldCharType="begin"/>
    </w:r>
    <w:r w:rsidRPr="00742D22">
      <w:rPr>
        <w:rFonts w:ascii="FlandersArtSans-Regular" w:hAnsi="FlandersArtSans-Regular" w:cs="Calibri"/>
        <w:sz w:val="18"/>
        <w:szCs w:val="18"/>
      </w:rPr>
      <w:instrText xml:space="preserve"> PAGE </w:instrText>
    </w:r>
    <w:r w:rsidRPr="000B5992">
      <w:rPr>
        <w:rFonts w:ascii="FlandersArtSans-Regular" w:hAnsi="FlandersArtSans-Regular" w:cs="Calibri"/>
        <w:color w:val="2B579A"/>
        <w:sz w:val="18"/>
        <w:szCs w:val="18"/>
        <w:shd w:val="clear" w:color="auto" w:fill="E6E6E6"/>
      </w:rPr>
      <w:fldChar w:fldCharType="separate"/>
    </w:r>
    <w:r>
      <w:rPr>
        <w:rFonts w:ascii="FlandersArtSans-Regular" w:hAnsi="FlandersArtSans-Regular" w:cs="Calibri"/>
        <w:noProof/>
        <w:sz w:val="18"/>
        <w:szCs w:val="18"/>
      </w:rPr>
      <w:t>4</w:t>
    </w:r>
    <w:r w:rsidRPr="000B5992">
      <w:rPr>
        <w:rFonts w:ascii="FlandersArtSans-Regular" w:hAnsi="FlandersArtSans-Regular" w:cs="Calibri"/>
        <w:noProof/>
        <w:color w:val="2B579A"/>
        <w:sz w:val="18"/>
        <w:szCs w:val="18"/>
        <w:shd w:val="clear" w:color="auto" w:fill="E6E6E6"/>
      </w:rPr>
      <w:fldChar w:fldCharType="end"/>
    </w:r>
    <w:r w:rsidRPr="00742D22">
      <w:rPr>
        <w:rFonts w:ascii="FlandersArtSans-Regular" w:hAnsi="FlandersArtSans-Regular" w:cs="Calibri"/>
        <w:sz w:val="18"/>
        <w:szCs w:val="18"/>
      </w:rPr>
      <w:t xml:space="preserve"> van </w:t>
    </w:r>
    <w:r w:rsidRPr="000B5992">
      <w:rPr>
        <w:rStyle w:val="PageNumber"/>
        <w:rFonts w:ascii="FlandersArtSans-Regular" w:hAnsi="FlandersArtSans-Regular" w:cs="Calibri"/>
        <w:noProof/>
        <w:sz w:val="18"/>
        <w:szCs w:val="18"/>
      </w:rPr>
      <w:fldChar w:fldCharType="begin"/>
    </w:r>
    <w:r w:rsidRPr="00742D22">
      <w:rPr>
        <w:rStyle w:val="PageNumber"/>
        <w:rFonts w:ascii="FlandersArtSans-Regular" w:hAnsi="FlandersArtSans-Regular" w:cs="Calibri"/>
        <w:sz w:val="18"/>
        <w:szCs w:val="18"/>
      </w:rPr>
      <w:instrText xml:space="preserve"> NUMPAGES </w:instrText>
    </w:r>
    <w:r w:rsidRPr="000B5992">
      <w:rPr>
        <w:rStyle w:val="PageNumber"/>
        <w:rFonts w:ascii="FlandersArtSans-Regular" w:hAnsi="FlandersArtSans-Regular" w:cs="Calibri"/>
        <w:sz w:val="18"/>
        <w:szCs w:val="18"/>
      </w:rPr>
      <w:fldChar w:fldCharType="separate"/>
    </w:r>
    <w:r>
      <w:rPr>
        <w:rStyle w:val="PageNumber"/>
        <w:rFonts w:ascii="FlandersArtSans-Regular" w:hAnsi="FlandersArtSans-Regular" w:cs="Calibri"/>
        <w:noProof/>
        <w:sz w:val="18"/>
        <w:szCs w:val="18"/>
      </w:rPr>
      <w:t>4</w:t>
    </w:r>
    <w:r w:rsidRPr="000B5992">
      <w:rPr>
        <w:rStyle w:val="PageNumber"/>
        <w:rFonts w:ascii="FlandersArtSans-Regular" w:hAnsi="FlandersArtSans-Regular" w:cs="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C0D1E" w:rsidP="00EB2D58" w:rsidRDefault="004C0D1E" w14:paraId="703E9108" w14:textId="5300E73F">
    <w:pPr>
      <w:pStyle w:val="Header"/>
      <w:tabs>
        <w:tab w:val="clear" w:pos="4536"/>
        <w:tab w:val="clear" w:pos="9072"/>
        <w:tab w:val="center" w:pos="9356"/>
        <w:tab w:val="right" w:pos="10206"/>
      </w:tabs>
      <w:spacing w:before="200" w:after="120"/>
    </w:pPr>
    <w:r>
      <w:rPr>
        <w:noProof/>
        <w:color w:val="2B579A"/>
        <w:shd w:val="clear" w:color="auto" w:fill="E6E6E6"/>
      </w:rPr>
      <w:drawing>
        <wp:inline distT="0" distB="0" distL="0" distR="0" wp14:anchorId="703E9109" wp14:editId="5338F780">
          <wp:extent cx="1170656" cy="540000"/>
          <wp:effectExtent l="0" t="0" r="0" b="0"/>
          <wp:docPr id="146737365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170656" cy="540000"/>
                  </a:xfrm>
                  <a:prstGeom prst="rect">
                    <a:avLst/>
                  </a:prstGeom>
                </pic:spPr>
              </pic:pic>
            </a:graphicData>
          </a:graphic>
        </wp:inline>
      </w:drawing>
    </w:r>
    <w:r>
      <w:tab/>
    </w:r>
    <w:r w:rsidRPr="1E523C77">
      <w:rPr>
        <w:rFonts w:ascii="FlandersArtSans-Regular" w:hAnsi="FlandersArtSans-Regular" w:cs="Calibri"/>
        <w:sz w:val="18"/>
        <w:szCs w:val="18"/>
      </w:rPr>
      <w:t xml:space="preserve">pagina </w:t>
    </w:r>
    <w:r w:rsidRPr="1E523C77">
      <w:rPr>
        <w:rFonts w:ascii="FlandersArtSans-Regular" w:hAnsi="FlandersArtSans-Regular" w:cs="Calibri"/>
        <w:color w:val="2B579A"/>
        <w:sz w:val="18"/>
        <w:szCs w:val="18"/>
        <w:shd w:val="clear" w:color="auto" w:fill="E6E6E6"/>
      </w:rPr>
      <w:fldChar w:fldCharType="begin"/>
    </w:r>
    <w:r w:rsidRPr="1E523C77">
      <w:rPr>
        <w:rFonts w:ascii="FlandersArtSans-Regular" w:hAnsi="FlandersArtSans-Regular" w:cs="Calibri"/>
        <w:sz w:val="18"/>
        <w:szCs w:val="18"/>
      </w:rPr>
      <w:instrText xml:space="preserve"> PAGE </w:instrText>
    </w:r>
    <w:r w:rsidRPr="1E523C77">
      <w:rPr>
        <w:rFonts w:ascii="FlandersArtSans-Regular" w:hAnsi="FlandersArtSans-Regular" w:cs="Calibri"/>
        <w:color w:val="2B579A"/>
        <w:sz w:val="18"/>
        <w:szCs w:val="18"/>
        <w:shd w:val="clear" w:color="auto" w:fill="E6E6E6"/>
      </w:rPr>
      <w:fldChar w:fldCharType="separate"/>
    </w:r>
    <w:r w:rsidRPr="1E523C77">
      <w:rPr>
        <w:rFonts w:ascii="FlandersArtSans-Regular" w:hAnsi="FlandersArtSans-Regular" w:cs="Calibri"/>
        <w:noProof/>
        <w:sz w:val="18"/>
        <w:szCs w:val="18"/>
      </w:rPr>
      <w:t>1</w:t>
    </w:r>
    <w:r w:rsidRPr="1E523C77">
      <w:rPr>
        <w:rFonts w:ascii="FlandersArtSans-Regular" w:hAnsi="FlandersArtSans-Regular" w:cs="Calibri"/>
        <w:noProof/>
        <w:color w:val="2B579A"/>
        <w:sz w:val="18"/>
        <w:szCs w:val="18"/>
        <w:shd w:val="clear" w:color="auto" w:fill="E6E6E6"/>
      </w:rPr>
      <w:fldChar w:fldCharType="end"/>
    </w:r>
    <w:r w:rsidRPr="1E523C77">
      <w:rPr>
        <w:rFonts w:ascii="FlandersArtSans-Regular" w:hAnsi="FlandersArtSans-Regular" w:cs="Calibri"/>
        <w:sz w:val="18"/>
        <w:szCs w:val="18"/>
      </w:rPr>
      <w:t xml:space="preserve"> van </w:t>
    </w:r>
    <w:r w:rsidRPr="1E523C77">
      <w:rPr>
        <w:rStyle w:val="PageNumber"/>
        <w:rFonts w:cs="Calibri"/>
        <w:sz w:val="18"/>
        <w:szCs w:val="18"/>
      </w:rPr>
      <w:fldChar w:fldCharType="begin"/>
    </w:r>
    <w:r w:rsidRPr="1E523C77">
      <w:rPr>
        <w:rStyle w:val="PageNumber"/>
        <w:rFonts w:cs="Calibri"/>
        <w:sz w:val="18"/>
        <w:szCs w:val="18"/>
      </w:rPr>
      <w:instrText xml:space="preserve"> NUMPAGES </w:instrText>
    </w:r>
    <w:r w:rsidRPr="1E523C77">
      <w:rPr>
        <w:rStyle w:val="PageNumber"/>
        <w:rFonts w:cs="Calibri"/>
        <w:sz w:val="18"/>
        <w:szCs w:val="18"/>
      </w:rPr>
      <w:fldChar w:fldCharType="separate"/>
    </w:r>
    <w:r w:rsidRPr="1E523C77">
      <w:rPr>
        <w:rStyle w:val="PageNumber"/>
        <w:rFonts w:cs="Calibri"/>
        <w:noProof/>
        <w:sz w:val="18"/>
        <w:szCs w:val="18"/>
      </w:rPr>
      <w:t>4</w:t>
    </w:r>
    <w:r w:rsidRPr="1E523C77">
      <w:rPr>
        <w:rStyle w:val="PageNumber"/>
        <w:rFonts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00B0" w:rsidP="00C41C85" w:rsidRDefault="00B000B0" w14:paraId="4D29196E" w14:textId="77777777">
      <w:pPr>
        <w:spacing w:line="240" w:lineRule="auto"/>
      </w:pPr>
      <w:r>
        <w:separator/>
      </w:r>
    </w:p>
  </w:footnote>
  <w:footnote w:type="continuationSeparator" w:id="0">
    <w:p w:rsidR="00B000B0" w:rsidP="00C41C85" w:rsidRDefault="00B000B0" w14:paraId="64E2D85B" w14:textId="77777777">
      <w:pPr>
        <w:spacing w:line="240" w:lineRule="auto"/>
      </w:pPr>
      <w:r>
        <w:continuationSeparator/>
      </w:r>
    </w:p>
  </w:footnote>
  <w:footnote w:type="continuationNotice" w:id="1">
    <w:p w:rsidR="00B000B0" w:rsidRDefault="00B000B0" w14:paraId="3CF768A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0D1E" w:rsidRDefault="004C0D1E" w14:paraId="4D5C765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4C0D1E" w:rsidTr="10EBA4E7" w14:paraId="1EE67E53" w14:textId="77777777">
      <w:tc>
        <w:tcPr>
          <w:tcW w:w="3307" w:type="dxa"/>
        </w:tcPr>
        <w:p w:rsidR="004C0D1E" w:rsidP="000B5992" w:rsidRDefault="004C0D1E" w14:paraId="30550D91" w14:textId="6C503FDA">
          <w:pPr>
            <w:pStyle w:val="Header"/>
            <w:ind w:left="-115"/>
          </w:pPr>
        </w:p>
      </w:tc>
      <w:tc>
        <w:tcPr>
          <w:tcW w:w="3307" w:type="dxa"/>
        </w:tcPr>
        <w:p w:rsidR="004C0D1E" w:rsidP="000B5992" w:rsidRDefault="004C0D1E" w14:paraId="01701FB2" w14:textId="5B8CFE3C">
          <w:pPr>
            <w:pStyle w:val="Header"/>
            <w:jc w:val="center"/>
          </w:pPr>
        </w:p>
      </w:tc>
      <w:tc>
        <w:tcPr>
          <w:tcW w:w="3307" w:type="dxa"/>
        </w:tcPr>
        <w:p w:rsidR="004C0D1E" w:rsidP="000B5992" w:rsidRDefault="004C0D1E" w14:paraId="28C77C9B" w14:textId="701B15C3">
          <w:pPr>
            <w:pStyle w:val="Header"/>
            <w:ind w:right="-115"/>
            <w:jc w:val="right"/>
          </w:pPr>
        </w:p>
      </w:tc>
    </w:tr>
  </w:tbl>
  <w:p w:rsidR="004C0D1E" w:rsidP="000B5992" w:rsidRDefault="004C0D1E" w14:paraId="096165A6" w14:textId="781BB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4C0D1E" w:rsidTr="10EBA4E7" w14:paraId="09AFAD49" w14:textId="77777777">
      <w:tc>
        <w:tcPr>
          <w:tcW w:w="3307" w:type="dxa"/>
        </w:tcPr>
        <w:p w:rsidR="004C0D1E" w:rsidP="000B5992" w:rsidRDefault="004C0D1E" w14:paraId="11A16C10" w14:textId="5BA1219E">
          <w:pPr>
            <w:pStyle w:val="Header"/>
            <w:ind w:left="-115"/>
          </w:pPr>
        </w:p>
      </w:tc>
      <w:tc>
        <w:tcPr>
          <w:tcW w:w="3307" w:type="dxa"/>
        </w:tcPr>
        <w:p w:rsidR="004C0D1E" w:rsidP="000B5992" w:rsidRDefault="004C0D1E" w14:paraId="5406D5C9" w14:textId="780C21C6">
          <w:pPr>
            <w:pStyle w:val="Header"/>
            <w:jc w:val="center"/>
          </w:pPr>
        </w:p>
      </w:tc>
      <w:tc>
        <w:tcPr>
          <w:tcW w:w="3307" w:type="dxa"/>
        </w:tcPr>
        <w:p w:rsidR="004C0D1E" w:rsidP="000B5992" w:rsidRDefault="004C0D1E" w14:paraId="45401DE7" w14:textId="3C01D94B">
          <w:pPr>
            <w:pStyle w:val="Header"/>
            <w:ind w:right="-115"/>
            <w:jc w:val="right"/>
          </w:pPr>
        </w:p>
      </w:tc>
    </w:tr>
  </w:tbl>
  <w:p w:rsidR="004C0D1E" w:rsidP="000B5992" w:rsidRDefault="004C0D1E" w14:paraId="7BF1189D" w14:textId="736FCF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4C0D1E" w:rsidTr="10EBA4E7" w14:paraId="72756911" w14:textId="77777777">
      <w:tc>
        <w:tcPr>
          <w:tcW w:w="3307" w:type="dxa"/>
        </w:tcPr>
        <w:p w:rsidR="004C0D1E" w:rsidP="000B5992" w:rsidRDefault="004C0D1E" w14:paraId="7A72F9EB" w14:textId="7614DA1C">
          <w:pPr>
            <w:pStyle w:val="Header"/>
            <w:ind w:left="-115"/>
          </w:pPr>
        </w:p>
      </w:tc>
      <w:tc>
        <w:tcPr>
          <w:tcW w:w="3307" w:type="dxa"/>
        </w:tcPr>
        <w:p w:rsidR="004C0D1E" w:rsidP="000B5992" w:rsidRDefault="004C0D1E" w14:paraId="7D612F37" w14:textId="156D0639">
          <w:pPr>
            <w:pStyle w:val="Header"/>
            <w:jc w:val="center"/>
          </w:pPr>
        </w:p>
      </w:tc>
      <w:tc>
        <w:tcPr>
          <w:tcW w:w="3307" w:type="dxa"/>
        </w:tcPr>
        <w:p w:rsidR="004C0D1E" w:rsidP="000B5992" w:rsidRDefault="004C0D1E" w14:paraId="58CE7446" w14:textId="702B403E">
          <w:pPr>
            <w:pStyle w:val="Header"/>
            <w:ind w:right="-115"/>
            <w:jc w:val="right"/>
          </w:pPr>
        </w:p>
      </w:tc>
    </w:tr>
  </w:tbl>
  <w:p w:rsidR="004C0D1E" w:rsidP="000B5992" w:rsidRDefault="004C0D1E" w14:paraId="37FF8A0D" w14:textId="4E8D01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07"/>
      <w:gridCol w:w="3307"/>
      <w:gridCol w:w="3307"/>
    </w:tblGrid>
    <w:tr w:rsidR="004C0D1E" w:rsidTr="10EBA4E7" w14:paraId="05CEAB69" w14:textId="77777777">
      <w:tc>
        <w:tcPr>
          <w:tcW w:w="3307" w:type="dxa"/>
        </w:tcPr>
        <w:p w:rsidR="004C0D1E" w:rsidP="000B5992" w:rsidRDefault="004C0D1E" w14:paraId="6117C1F9" w14:textId="1A37C1C4">
          <w:pPr>
            <w:pStyle w:val="Header"/>
            <w:ind w:left="-115"/>
          </w:pPr>
        </w:p>
      </w:tc>
      <w:tc>
        <w:tcPr>
          <w:tcW w:w="3307" w:type="dxa"/>
        </w:tcPr>
        <w:p w:rsidR="004C0D1E" w:rsidP="000B5992" w:rsidRDefault="004C0D1E" w14:paraId="58326C30" w14:textId="739FF21D">
          <w:pPr>
            <w:pStyle w:val="Header"/>
            <w:jc w:val="center"/>
          </w:pPr>
        </w:p>
      </w:tc>
      <w:tc>
        <w:tcPr>
          <w:tcW w:w="3307" w:type="dxa"/>
        </w:tcPr>
        <w:p w:rsidR="004C0D1E" w:rsidP="000B5992" w:rsidRDefault="004C0D1E" w14:paraId="4FEA3F98" w14:textId="7E944E1E">
          <w:pPr>
            <w:pStyle w:val="Header"/>
            <w:ind w:right="-115"/>
            <w:jc w:val="right"/>
          </w:pPr>
        </w:p>
      </w:tc>
    </w:tr>
  </w:tbl>
  <w:p w:rsidR="004C0D1E" w:rsidP="000B5992" w:rsidRDefault="004C0D1E" w14:paraId="0CBBC2D1" w14:textId="2B2EE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stBullet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1" w15:restartNumberingAfterBreak="0">
    <w:nsid w:val="038815E1"/>
    <w:multiLevelType w:val="hybridMultilevel"/>
    <w:tmpl w:val="064274A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hint="default" w:ascii="Flanders Art Serif" w:hAnsi="Flanders Art Serif"/>
        <w:color w:val="auto"/>
        <w:sz w:val="20"/>
        <w:szCs w:val="20"/>
      </w:rPr>
    </w:lvl>
    <w:lvl w:ilvl="1">
      <w:start w:val="1"/>
      <w:numFmt w:val="bullet"/>
      <w:lvlText w:val=""/>
      <w:lvlJc w:val="left"/>
      <w:pPr>
        <w:ind w:left="720" w:hanging="360"/>
      </w:pPr>
      <w:rPr>
        <w:rFonts w:hint="default" w:ascii="Symbol" w:hAnsi="Symbol"/>
        <w:color w:val="auto"/>
      </w:rPr>
    </w:lvl>
    <w:lvl w:ilvl="2">
      <w:start w:val="1"/>
      <w:numFmt w:val="bullet"/>
      <w:lvlText w:val=""/>
      <w:lvlJc w:val="left"/>
      <w:pPr>
        <w:ind w:left="1080" w:hanging="360"/>
      </w:pPr>
      <w:rPr>
        <w:rFonts w:hint="default" w:ascii="Symbol" w:hAnsi="Symbol"/>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Symbol" w:hAnsi="Symbol"/>
      </w:rPr>
    </w:lvl>
    <w:lvl w:ilvl="6">
      <w:start w:val="1"/>
      <w:numFmt w:val="bullet"/>
      <w:lvlText w:val=""/>
      <w:lvlJc w:val="left"/>
      <w:pPr>
        <w:ind w:left="2520" w:hanging="360"/>
      </w:pPr>
      <w:rPr>
        <w:rFonts w:hint="default" w:ascii="Symbol" w:hAnsi="Symbol"/>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 w15:restartNumberingAfterBreak="0">
    <w:nsid w:val="0FE8791B"/>
    <w:multiLevelType w:val="hybridMultilevel"/>
    <w:tmpl w:val="D550E160"/>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hint="default" w:ascii="Symbol" w:hAnsi="Symbol"/>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4B5E8D"/>
    <w:multiLevelType w:val="hybridMultilevel"/>
    <w:tmpl w:val="2FD6A0EC"/>
    <w:lvl w:ilvl="0" w:tplc="2C1A3C52">
      <w:start w:val="1"/>
      <w:numFmt w:val="bullet"/>
      <w:lvlText w:val="&gt;"/>
      <w:lvlJc w:val="left"/>
      <w:pPr>
        <w:tabs>
          <w:tab w:val="num" w:pos="720"/>
        </w:tabs>
        <w:ind w:left="720" w:hanging="360"/>
      </w:pPr>
      <w:rPr>
        <w:rFonts w:hint="default" w:ascii="FlandersArtSans-Regular" w:hAnsi="FlandersArtSans-Regular"/>
      </w:rPr>
    </w:lvl>
    <w:lvl w:ilvl="1" w:tplc="A7141DDC">
      <w:start w:val="142"/>
      <w:numFmt w:val="bullet"/>
      <w:lvlText w:val=""/>
      <w:lvlJc w:val="left"/>
      <w:pPr>
        <w:tabs>
          <w:tab w:val="num" w:pos="1440"/>
        </w:tabs>
        <w:ind w:left="1440" w:hanging="360"/>
      </w:pPr>
      <w:rPr>
        <w:rFonts w:hint="default" w:ascii="Wingdings" w:hAnsi="Wingdings"/>
      </w:rPr>
    </w:lvl>
    <w:lvl w:ilvl="2" w:tplc="E03AC3F8" w:tentative="1">
      <w:start w:val="1"/>
      <w:numFmt w:val="bullet"/>
      <w:lvlText w:val="&gt;"/>
      <w:lvlJc w:val="left"/>
      <w:pPr>
        <w:tabs>
          <w:tab w:val="num" w:pos="2160"/>
        </w:tabs>
        <w:ind w:left="2160" w:hanging="360"/>
      </w:pPr>
      <w:rPr>
        <w:rFonts w:hint="default" w:ascii="FlandersArtSans-Regular" w:hAnsi="FlandersArtSans-Regular"/>
      </w:rPr>
    </w:lvl>
    <w:lvl w:ilvl="3" w:tplc="731ED946" w:tentative="1">
      <w:start w:val="1"/>
      <w:numFmt w:val="bullet"/>
      <w:lvlText w:val="&gt;"/>
      <w:lvlJc w:val="left"/>
      <w:pPr>
        <w:tabs>
          <w:tab w:val="num" w:pos="2880"/>
        </w:tabs>
        <w:ind w:left="2880" w:hanging="360"/>
      </w:pPr>
      <w:rPr>
        <w:rFonts w:hint="default" w:ascii="FlandersArtSans-Regular" w:hAnsi="FlandersArtSans-Regular"/>
      </w:rPr>
    </w:lvl>
    <w:lvl w:ilvl="4" w:tplc="059EC8E4" w:tentative="1">
      <w:start w:val="1"/>
      <w:numFmt w:val="bullet"/>
      <w:lvlText w:val="&gt;"/>
      <w:lvlJc w:val="left"/>
      <w:pPr>
        <w:tabs>
          <w:tab w:val="num" w:pos="3600"/>
        </w:tabs>
        <w:ind w:left="3600" w:hanging="360"/>
      </w:pPr>
      <w:rPr>
        <w:rFonts w:hint="default" w:ascii="FlandersArtSans-Regular" w:hAnsi="FlandersArtSans-Regular"/>
      </w:rPr>
    </w:lvl>
    <w:lvl w:ilvl="5" w:tplc="7B7E0ED4" w:tentative="1">
      <w:start w:val="1"/>
      <w:numFmt w:val="bullet"/>
      <w:lvlText w:val="&gt;"/>
      <w:lvlJc w:val="left"/>
      <w:pPr>
        <w:tabs>
          <w:tab w:val="num" w:pos="4320"/>
        </w:tabs>
        <w:ind w:left="4320" w:hanging="360"/>
      </w:pPr>
      <w:rPr>
        <w:rFonts w:hint="default" w:ascii="FlandersArtSans-Regular" w:hAnsi="FlandersArtSans-Regular"/>
      </w:rPr>
    </w:lvl>
    <w:lvl w:ilvl="6" w:tplc="34B2EEB2" w:tentative="1">
      <w:start w:val="1"/>
      <w:numFmt w:val="bullet"/>
      <w:lvlText w:val="&gt;"/>
      <w:lvlJc w:val="left"/>
      <w:pPr>
        <w:tabs>
          <w:tab w:val="num" w:pos="5040"/>
        </w:tabs>
        <w:ind w:left="5040" w:hanging="360"/>
      </w:pPr>
      <w:rPr>
        <w:rFonts w:hint="default" w:ascii="FlandersArtSans-Regular" w:hAnsi="FlandersArtSans-Regular"/>
      </w:rPr>
    </w:lvl>
    <w:lvl w:ilvl="7" w:tplc="E174E33A" w:tentative="1">
      <w:start w:val="1"/>
      <w:numFmt w:val="bullet"/>
      <w:lvlText w:val="&gt;"/>
      <w:lvlJc w:val="left"/>
      <w:pPr>
        <w:tabs>
          <w:tab w:val="num" w:pos="5760"/>
        </w:tabs>
        <w:ind w:left="5760" w:hanging="360"/>
      </w:pPr>
      <w:rPr>
        <w:rFonts w:hint="default" w:ascii="FlandersArtSans-Regular" w:hAnsi="FlandersArtSans-Regular"/>
      </w:rPr>
    </w:lvl>
    <w:lvl w:ilvl="8" w:tplc="C9F43AF4" w:tentative="1">
      <w:start w:val="1"/>
      <w:numFmt w:val="bullet"/>
      <w:lvlText w:val="&gt;"/>
      <w:lvlJc w:val="left"/>
      <w:pPr>
        <w:tabs>
          <w:tab w:val="num" w:pos="6480"/>
        </w:tabs>
        <w:ind w:left="6480" w:hanging="360"/>
      </w:pPr>
      <w:rPr>
        <w:rFonts w:hint="default" w:ascii="FlandersArtSans-Regular" w:hAnsi="FlandersArtSans-Regular"/>
      </w:rPr>
    </w:lvl>
  </w:abstractNum>
  <w:abstractNum w:abstractNumId="5" w15:restartNumberingAfterBreak="0">
    <w:nsid w:val="1C3710AC"/>
    <w:multiLevelType w:val="hybridMultilevel"/>
    <w:tmpl w:val="3D4C115E"/>
    <w:lvl w:ilvl="0" w:tplc="44EC771E">
      <w:numFmt w:val="bullet"/>
      <w:lvlText w:val="-"/>
      <w:lvlJc w:val="left"/>
      <w:pPr>
        <w:ind w:left="720" w:hanging="360"/>
      </w:pPr>
      <w:rPr>
        <w:rFonts w:hint="default" w:ascii="FlandersArtSans-Regular" w:hAnsi="FlandersArtSans-Regular"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2D1D6157"/>
    <w:multiLevelType w:val="hybridMultilevel"/>
    <w:tmpl w:val="241E1392"/>
    <w:lvl w:ilvl="0" w:tplc="08130001">
      <w:start w:val="1"/>
      <w:numFmt w:val="bullet"/>
      <w:lvlText w:val=""/>
      <w:lvlJc w:val="left"/>
      <w:pPr>
        <w:ind w:left="720" w:hanging="360"/>
      </w:pPr>
      <w:rPr>
        <w:rFonts w:hint="default" w:ascii="Symbol" w:hAnsi="Symbol"/>
      </w:rPr>
    </w:lvl>
    <w:lvl w:ilvl="1" w:tplc="08130001">
      <w:start w:val="1"/>
      <w:numFmt w:val="bullet"/>
      <w:lvlText w:val=""/>
      <w:lvlJc w:val="left"/>
      <w:pPr>
        <w:ind w:left="1440" w:hanging="360"/>
      </w:pPr>
      <w:rPr>
        <w:rFonts w:hint="default" w:ascii="Symbol" w:hAnsi="Symbol"/>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F520868"/>
    <w:multiLevelType w:val="hybridMultilevel"/>
    <w:tmpl w:val="75B881D4"/>
    <w:lvl w:ilvl="0" w:tplc="17D4A39A">
      <w:start w:val="1"/>
      <w:numFmt w:val="bullet"/>
      <w:pStyle w:val="ListBullet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5CB414C"/>
    <w:multiLevelType w:val="hybridMultilevel"/>
    <w:tmpl w:val="7F58E0C8"/>
    <w:lvl w:ilvl="0" w:tplc="D6C8428A">
      <w:start w:val="1"/>
      <w:numFmt w:val="bullet"/>
      <w:lvlText w:val="&gt;"/>
      <w:lvlJc w:val="left"/>
      <w:pPr>
        <w:tabs>
          <w:tab w:val="num" w:pos="720"/>
        </w:tabs>
        <w:ind w:left="720" w:hanging="360"/>
      </w:pPr>
      <w:rPr>
        <w:rFonts w:hint="default" w:ascii="FlandersArtSans-Regular" w:hAnsi="FlandersArtSans-Regular"/>
      </w:rPr>
    </w:lvl>
    <w:lvl w:ilvl="1" w:tplc="16701D06">
      <w:start w:val="142"/>
      <w:numFmt w:val="bullet"/>
      <w:lvlText w:val=""/>
      <w:lvlJc w:val="left"/>
      <w:pPr>
        <w:tabs>
          <w:tab w:val="num" w:pos="1440"/>
        </w:tabs>
        <w:ind w:left="1440" w:hanging="360"/>
      </w:pPr>
      <w:rPr>
        <w:rFonts w:hint="default" w:ascii="Wingdings" w:hAnsi="Wingdings"/>
      </w:rPr>
    </w:lvl>
    <w:lvl w:ilvl="2" w:tplc="F7ECE248" w:tentative="1">
      <w:start w:val="1"/>
      <w:numFmt w:val="bullet"/>
      <w:lvlText w:val="&gt;"/>
      <w:lvlJc w:val="left"/>
      <w:pPr>
        <w:tabs>
          <w:tab w:val="num" w:pos="2160"/>
        </w:tabs>
        <w:ind w:left="2160" w:hanging="360"/>
      </w:pPr>
      <w:rPr>
        <w:rFonts w:hint="default" w:ascii="FlandersArtSans-Regular" w:hAnsi="FlandersArtSans-Regular"/>
      </w:rPr>
    </w:lvl>
    <w:lvl w:ilvl="3" w:tplc="8AD6A30C" w:tentative="1">
      <w:start w:val="1"/>
      <w:numFmt w:val="bullet"/>
      <w:lvlText w:val="&gt;"/>
      <w:lvlJc w:val="left"/>
      <w:pPr>
        <w:tabs>
          <w:tab w:val="num" w:pos="2880"/>
        </w:tabs>
        <w:ind w:left="2880" w:hanging="360"/>
      </w:pPr>
      <w:rPr>
        <w:rFonts w:hint="default" w:ascii="FlandersArtSans-Regular" w:hAnsi="FlandersArtSans-Regular"/>
      </w:rPr>
    </w:lvl>
    <w:lvl w:ilvl="4" w:tplc="981CD97E" w:tentative="1">
      <w:start w:val="1"/>
      <w:numFmt w:val="bullet"/>
      <w:lvlText w:val="&gt;"/>
      <w:lvlJc w:val="left"/>
      <w:pPr>
        <w:tabs>
          <w:tab w:val="num" w:pos="3600"/>
        </w:tabs>
        <w:ind w:left="3600" w:hanging="360"/>
      </w:pPr>
      <w:rPr>
        <w:rFonts w:hint="default" w:ascii="FlandersArtSans-Regular" w:hAnsi="FlandersArtSans-Regular"/>
      </w:rPr>
    </w:lvl>
    <w:lvl w:ilvl="5" w:tplc="614867CC" w:tentative="1">
      <w:start w:val="1"/>
      <w:numFmt w:val="bullet"/>
      <w:lvlText w:val="&gt;"/>
      <w:lvlJc w:val="left"/>
      <w:pPr>
        <w:tabs>
          <w:tab w:val="num" w:pos="4320"/>
        </w:tabs>
        <w:ind w:left="4320" w:hanging="360"/>
      </w:pPr>
      <w:rPr>
        <w:rFonts w:hint="default" w:ascii="FlandersArtSans-Regular" w:hAnsi="FlandersArtSans-Regular"/>
      </w:rPr>
    </w:lvl>
    <w:lvl w:ilvl="6" w:tplc="68F61D62" w:tentative="1">
      <w:start w:val="1"/>
      <w:numFmt w:val="bullet"/>
      <w:lvlText w:val="&gt;"/>
      <w:lvlJc w:val="left"/>
      <w:pPr>
        <w:tabs>
          <w:tab w:val="num" w:pos="5040"/>
        </w:tabs>
        <w:ind w:left="5040" w:hanging="360"/>
      </w:pPr>
      <w:rPr>
        <w:rFonts w:hint="default" w:ascii="FlandersArtSans-Regular" w:hAnsi="FlandersArtSans-Regular"/>
      </w:rPr>
    </w:lvl>
    <w:lvl w:ilvl="7" w:tplc="8DF2FAEE" w:tentative="1">
      <w:start w:val="1"/>
      <w:numFmt w:val="bullet"/>
      <w:lvlText w:val="&gt;"/>
      <w:lvlJc w:val="left"/>
      <w:pPr>
        <w:tabs>
          <w:tab w:val="num" w:pos="5760"/>
        </w:tabs>
        <w:ind w:left="5760" w:hanging="360"/>
      </w:pPr>
      <w:rPr>
        <w:rFonts w:hint="default" w:ascii="FlandersArtSans-Regular" w:hAnsi="FlandersArtSans-Regular"/>
      </w:rPr>
    </w:lvl>
    <w:lvl w:ilvl="8" w:tplc="2E700486" w:tentative="1">
      <w:start w:val="1"/>
      <w:numFmt w:val="bullet"/>
      <w:lvlText w:val="&gt;"/>
      <w:lvlJc w:val="left"/>
      <w:pPr>
        <w:tabs>
          <w:tab w:val="num" w:pos="6480"/>
        </w:tabs>
        <w:ind w:left="6480" w:hanging="360"/>
      </w:pPr>
      <w:rPr>
        <w:rFonts w:hint="default" w:ascii="FlandersArtSans-Regular" w:hAnsi="FlandersArtSans-Regular"/>
      </w:rPr>
    </w:lvl>
  </w:abstractNum>
  <w:abstractNum w:abstractNumId="9" w15:restartNumberingAfterBreak="0">
    <w:nsid w:val="4C481826"/>
    <w:multiLevelType w:val="hybridMultilevel"/>
    <w:tmpl w:val="48B807F4"/>
    <w:lvl w:ilvl="0" w:tplc="9A149E9C">
      <w:start w:val="1"/>
      <w:numFmt w:val="bullet"/>
      <w:lvlText w:val=""/>
      <w:lvlJc w:val="left"/>
      <w:pPr>
        <w:tabs>
          <w:tab w:val="num" w:pos="720"/>
        </w:tabs>
        <w:ind w:left="720" w:hanging="360"/>
      </w:pPr>
      <w:rPr>
        <w:rFonts w:hint="default" w:ascii="Wingdings" w:hAnsi="Wingdings"/>
      </w:rPr>
    </w:lvl>
    <w:lvl w:ilvl="1" w:tplc="31B0AA74">
      <w:start w:val="1"/>
      <w:numFmt w:val="bullet"/>
      <w:lvlText w:val=""/>
      <w:lvlJc w:val="left"/>
      <w:pPr>
        <w:tabs>
          <w:tab w:val="num" w:pos="1440"/>
        </w:tabs>
        <w:ind w:left="1440" w:hanging="360"/>
      </w:pPr>
      <w:rPr>
        <w:rFonts w:hint="default" w:ascii="Wingdings" w:hAnsi="Wingdings"/>
      </w:rPr>
    </w:lvl>
    <w:lvl w:ilvl="2" w:tplc="C10A274A" w:tentative="1">
      <w:start w:val="1"/>
      <w:numFmt w:val="bullet"/>
      <w:lvlText w:val=""/>
      <w:lvlJc w:val="left"/>
      <w:pPr>
        <w:tabs>
          <w:tab w:val="num" w:pos="2160"/>
        </w:tabs>
        <w:ind w:left="2160" w:hanging="360"/>
      </w:pPr>
      <w:rPr>
        <w:rFonts w:hint="default" w:ascii="Wingdings" w:hAnsi="Wingdings"/>
      </w:rPr>
    </w:lvl>
    <w:lvl w:ilvl="3" w:tplc="901891C0" w:tentative="1">
      <w:start w:val="1"/>
      <w:numFmt w:val="bullet"/>
      <w:lvlText w:val=""/>
      <w:lvlJc w:val="left"/>
      <w:pPr>
        <w:tabs>
          <w:tab w:val="num" w:pos="2880"/>
        </w:tabs>
        <w:ind w:left="2880" w:hanging="360"/>
      </w:pPr>
      <w:rPr>
        <w:rFonts w:hint="default" w:ascii="Wingdings" w:hAnsi="Wingdings"/>
      </w:rPr>
    </w:lvl>
    <w:lvl w:ilvl="4" w:tplc="D7543A1A" w:tentative="1">
      <w:start w:val="1"/>
      <w:numFmt w:val="bullet"/>
      <w:lvlText w:val=""/>
      <w:lvlJc w:val="left"/>
      <w:pPr>
        <w:tabs>
          <w:tab w:val="num" w:pos="3600"/>
        </w:tabs>
        <w:ind w:left="3600" w:hanging="360"/>
      </w:pPr>
      <w:rPr>
        <w:rFonts w:hint="default" w:ascii="Wingdings" w:hAnsi="Wingdings"/>
      </w:rPr>
    </w:lvl>
    <w:lvl w:ilvl="5" w:tplc="58983F08" w:tentative="1">
      <w:start w:val="1"/>
      <w:numFmt w:val="bullet"/>
      <w:lvlText w:val=""/>
      <w:lvlJc w:val="left"/>
      <w:pPr>
        <w:tabs>
          <w:tab w:val="num" w:pos="4320"/>
        </w:tabs>
        <w:ind w:left="4320" w:hanging="360"/>
      </w:pPr>
      <w:rPr>
        <w:rFonts w:hint="default" w:ascii="Wingdings" w:hAnsi="Wingdings"/>
      </w:rPr>
    </w:lvl>
    <w:lvl w:ilvl="6" w:tplc="A9A22460" w:tentative="1">
      <w:start w:val="1"/>
      <w:numFmt w:val="bullet"/>
      <w:lvlText w:val=""/>
      <w:lvlJc w:val="left"/>
      <w:pPr>
        <w:tabs>
          <w:tab w:val="num" w:pos="5040"/>
        </w:tabs>
        <w:ind w:left="5040" w:hanging="360"/>
      </w:pPr>
      <w:rPr>
        <w:rFonts w:hint="default" w:ascii="Wingdings" w:hAnsi="Wingdings"/>
      </w:rPr>
    </w:lvl>
    <w:lvl w:ilvl="7" w:tplc="FCD04FD6" w:tentative="1">
      <w:start w:val="1"/>
      <w:numFmt w:val="bullet"/>
      <w:lvlText w:val=""/>
      <w:lvlJc w:val="left"/>
      <w:pPr>
        <w:tabs>
          <w:tab w:val="num" w:pos="5760"/>
        </w:tabs>
        <w:ind w:left="5760" w:hanging="360"/>
      </w:pPr>
      <w:rPr>
        <w:rFonts w:hint="default" w:ascii="Wingdings" w:hAnsi="Wingdings"/>
      </w:rPr>
    </w:lvl>
    <w:lvl w:ilvl="8" w:tplc="1E004964"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43C3FAB"/>
    <w:multiLevelType w:val="hybridMultilevel"/>
    <w:tmpl w:val="140A41D4"/>
    <w:lvl w:ilvl="0" w:tplc="2F36A046">
      <w:numFmt w:val="bullet"/>
      <w:lvlText w:val="-"/>
      <w:lvlJc w:val="left"/>
      <w:pPr>
        <w:ind w:left="720" w:hanging="360"/>
      </w:pPr>
      <w:rPr>
        <w:rFonts w:hint="default" w:ascii="FlandersArtSans-Regular" w:hAnsi="FlandersArtSans-Regular"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5A885161"/>
    <w:multiLevelType w:val="hybridMultilevel"/>
    <w:tmpl w:val="282EBF7C"/>
    <w:lvl w:ilvl="0" w:tplc="AA504EAE">
      <w:start w:val="1"/>
      <w:numFmt w:val="bullet"/>
      <w:pStyle w:val="Inspringing"/>
      <w:lvlText w:val=""/>
      <w:lvlJc w:val="left"/>
      <w:pPr>
        <w:ind w:left="644" w:hanging="360"/>
      </w:pPr>
      <w:rPr>
        <w:rFonts w:hint="default" w:ascii="Symbol" w:hAnsi="Symbol"/>
        <w:color w:val="auto"/>
        <w:sz w:val="20"/>
        <w:szCs w:val="20"/>
      </w:rPr>
    </w:lvl>
    <w:lvl w:ilvl="1" w:tplc="08130003" w:tentative="1">
      <w:start w:val="1"/>
      <w:numFmt w:val="bullet"/>
      <w:lvlText w:val="o"/>
      <w:lvlJc w:val="left"/>
      <w:pPr>
        <w:ind w:left="1364" w:hanging="360"/>
      </w:pPr>
      <w:rPr>
        <w:rFonts w:hint="default" w:ascii="Courier New" w:hAnsi="Courier New" w:cs="Courier New"/>
      </w:rPr>
    </w:lvl>
    <w:lvl w:ilvl="2" w:tplc="08130005" w:tentative="1">
      <w:start w:val="1"/>
      <w:numFmt w:val="bullet"/>
      <w:lvlText w:val=""/>
      <w:lvlJc w:val="left"/>
      <w:pPr>
        <w:ind w:left="2084" w:hanging="360"/>
      </w:pPr>
      <w:rPr>
        <w:rFonts w:hint="default" w:ascii="Wingdings" w:hAnsi="Wingdings"/>
      </w:rPr>
    </w:lvl>
    <w:lvl w:ilvl="3" w:tplc="08130001" w:tentative="1">
      <w:start w:val="1"/>
      <w:numFmt w:val="bullet"/>
      <w:lvlText w:val=""/>
      <w:lvlJc w:val="left"/>
      <w:pPr>
        <w:ind w:left="2804" w:hanging="360"/>
      </w:pPr>
      <w:rPr>
        <w:rFonts w:hint="default" w:ascii="Symbol" w:hAnsi="Symbol"/>
      </w:rPr>
    </w:lvl>
    <w:lvl w:ilvl="4" w:tplc="08130003" w:tentative="1">
      <w:start w:val="1"/>
      <w:numFmt w:val="bullet"/>
      <w:lvlText w:val="o"/>
      <w:lvlJc w:val="left"/>
      <w:pPr>
        <w:ind w:left="3524" w:hanging="360"/>
      </w:pPr>
      <w:rPr>
        <w:rFonts w:hint="default" w:ascii="Courier New" w:hAnsi="Courier New" w:cs="Courier New"/>
      </w:rPr>
    </w:lvl>
    <w:lvl w:ilvl="5" w:tplc="08130005" w:tentative="1">
      <w:start w:val="1"/>
      <w:numFmt w:val="bullet"/>
      <w:lvlText w:val=""/>
      <w:lvlJc w:val="left"/>
      <w:pPr>
        <w:ind w:left="4244" w:hanging="360"/>
      </w:pPr>
      <w:rPr>
        <w:rFonts w:hint="default" w:ascii="Wingdings" w:hAnsi="Wingdings"/>
      </w:rPr>
    </w:lvl>
    <w:lvl w:ilvl="6" w:tplc="08130001" w:tentative="1">
      <w:start w:val="1"/>
      <w:numFmt w:val="bullet"/>
      <w:lvlText w:val=""/>
      <w:lvlJc w:val="left"/>
      <w:pPr>
        <w:ind w:left="4964" w:hanging="360"/>
      </w:pPr>
      <w:rPr>
        <w:rFonts w:hint="default" w:ascii="Symbol" w:hAnsi="Symbol"/>
      </w:rPr>
    </w:lvl>
    <w:lvl w:ilvl="7" w:tplc="08130003" w:tentative="1">
      <w:start w:val="1"/>
      <w:numFmt w:val="bullet"/>
      <w:lvlText w:val="o"/>
      <w:lvlJc w:val="left"/>
      <w:pPr>
        <w:ind w:left="5684" w:hanging="360"/>
      </w:pPr>
      <w:rPr>
        <w:rFonts w:hint="default" w:ascii="Courier New" w:hAnsi="Courier New" w:cs="Courier New"/>
      </w:rPr>
    </w:lvl>
    <w:lvl w:ilvl="8" w:tplc="08130005" w:tentative="1">
      <w:start w:val="1"/>
      <w:numFmt w:val="bullet"/>
      <w:lvlText w:val=""/>
      <w:lvlJc w:val="left"/>
      <w:pPr>
        <w:ind w:left="6404" w:hanging="360"/>
      </w:pPr>
      <w:rPr>
        <w:rFonts w:hint="default" w:ascii="Wingdings" w:hAnsi="Wingdings"/>
      </w:rPr>
    </w:lvl>
  </w:abstractNum>
  <w:abstractNum w:abstractNumId="12" w15:restartNumberingAfterBreak="0">
    <w:nsid w:val="61AC5488"/>
    <w:multiLevelType w:val="hybridMultilevel"/>
    <w:tmpl w:val="CBFE6F24"/>
    <w:lvl w:ilvl="0" w:tplc="44EC771E">
      <w:numFmt w:val="bullet"/>
      <w:lvlText w:val="-"/>
      <w:lvlJc w:val="left"/>
      <w:pPr>
        <w:ind w:left="720" w:hanging="360"/>
      </w:pPr>
      <w:rPr>
        <w:rFonts w:hint="default" w:ascii="FlandersArtSans-Regular" w:hAnsi="FlandersArtSans-Regular" w:eastAsiaTheme="minorHAnsi" w:cstheme="minorBid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63267F18"/>
    <w:multiLevelType w:val="hybridMultilevel"/>
    <w:tmpl w:val="0EEAA63E"/>
    <w:lvl w:ilvl="0" w:tplc="1E2E3CBA">
      <w:start w:val="1"/>
      <w:numFmt w:val="bullet"/>
      <w:lvlText w:val=""/>
      <w:lvlJc w:val="left"/>
      <w:pPr>
        <w:tabs>
          <w:tab w:val="num" w:pos="720"/>
        </w:tabs>
        <w:ind w:left="720" w:hanging="360"/>
      </w:pPr>
      <w:rPr>
        <w:rFonts w:hint="default" w:ascii="Wingdings" w:hAnsi="Wingdings"/>
      </w:rPr>
    </w:lvl>
    <w:lvl w:ilvl="1" w:tplc="34808926">
      <w:start w:val="1"/>
      <w:numFmt w:val="bullet"/>
      <w:lvlText w:val=""/>
      <w:lvlJc w:val="left"/>
      <w:pPr>
        <w:tabs>
          <w:tab w:val="num" w:pos="1440"/>
        </w:tabs>
        <w:ind w:left="1440" w:hanging="360"/>
      </w:pPr>
      <w:rPr>
        <w:rFonts w:hint="default" w:ascii="Wingdings" w:hAnsi="Wingdings"/>
      </w:rPr>
    </w:lvl>
    <w:lvl w:ilvl="2" w:tplc="228CA172" w:tentative="1">
      <w:start w:val="1"/>
      <w:numFmt w:val="bullet"/>
      <w:lvlText w:val=""/>
      <w:lvlJc w:val="left"/>
      <w:pPr>
        <w:tabs>
          <w:tab w:val="num" w:pos="2160"/>
        </w:tabs>
        <w:ind w:left="2160" w:hanging="360"/>
      </w:pPr>
      <w:rPr>
        <w:rFonts w:hint="default" w:ascii="Wingdings" w:hAnsi="Wingdings"/>
      </w:rPr>
    </w:lvl>
    <w:lvl w:ilvl="3" w:tplc="2428664E" w:tentative="1">
      <w:start w:val="1"/>
      <w:numFmt w:val="bullet"/>
      <w:lvlText w:val=""/>
      <w:lvlJc w:val="left"/>
      <w:pPr>
        <w:tabs>
          <w:tab w:val="num" w:pos="2880"/>
        </w:tabs>
        <w:ind w:left="2880" w:hanging="360"/>
      </w:pPr>
      <w:rPr>
        <w:rFonts w:hint="default" w:ascii="Wingdings" w:hAnsi="Wingdings"/>
      </w:rPr>
    </w:lvl>
    <w:lvl w:ilvl="4" w:tplc="391EA296" w:tentative="1">
      <w:start w:val="1"/>
      <w:numFmt w:val="bullet"/>
      <w:lvlText w:val=""/>
      <w:lvlJc w:val="left"/>
      <w:pPr>
        <w:tabs>
          <w:tab w:val="num" w:pos="3600"/>
        </w:tabs>
        <w:ind w:left="3600" w:hanging="360"/>
      </w:pPr>
      <w:rPr>
        <w:rFonts w:hint="default" w:ascii="Wingdings" w:hAnsi="Wingdings"/>
      </w:rPr>
    </w:lvl>
    <w:lvl w:ilvl="5" w:tplc="C35C5912" w:tentative="1">
      <w:start w:val="1"/>
      <w:numFmt w:val="bullet"/>
      <w:lvlText w:val=""/>
      <w:lvlJc w:val="left"/>
      <w:pPr>
        <w:tabs>
          <w:tab w:val="num" w:pos="4320"/>
        </w:tabs>
        <w:ind w:left="4320" w:hanging="360"/>
      </w:pPr>
      <w:rPr>
        <w:rFonts w:hint="default" w:ascii="Wingdings" w:hAnsi="Wingdings"/>
      </w:rPr>
    </w:lvl>
    <w:lvl w:ilvl="6" w:tplc="87FC55DE" w:tentative="1">
      <w:start w:val="1"/>
      <w:numFmt w:val="bullet"/>
      <w:lvlText w:val=""/>
      <w:lvlJc w:val="left"/>
      <w:pPr>
        <w:tabs>
          <w:tab w:val="num" w:pos="5040"/>
        </w:tabs>
        <w:ind w:left="5040" w:hanging="360"/>
      </w:pPr>
      <w:rPr>
        <w:rFonts w:hint="default" w:ascii="Wingdings" w:hAnsi="Wingdings"/>
      </w:rPr>
    </w:lvl>
    <w:lvl w:ilvl="7" w:tplc="75C8EF6C" w:tentative="1">
      <w:start w:val="1"/>
      <w:numFmt w:val="bullet"/>
      <w:lvlText w:val=""/>
      <w:lvlJc w:val="left"/>
      <w:pPr>
        <w:tabs>
          <w:tab w:val="num" w:pos="5760"/>
        </w:tabs>
        <w:ind w:left="5760" w:hanging="360"/>
      </w:pPr>
      <w:rPr>
        <w:rFonts w:hint="default" w:ascii="Wingdings" w:hAnsi="Wingdings"/>
      </w:rPr>
    </w:lvl>
    <w:lvl w:ilvl="8" w:tplc="8810385A"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85A7FD9"/>
    <w:multiLevelType w:val="hybridMultilevel"/>
    <w:tmpl w:val="EA7AD62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68C477AB"/>
    <w:multiLevelType w:val="hybridMultilevel"/>
    <w:tmpl w:val="5A304A0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698C67D3"/>
    <w:multiLevelType w:val="multilevel"/>
    <w:tmpl w:val="665C41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B0A1E3D"/>
    <w:multiLevelType w:val="hybridMultilevel"/>
    <w:tmpl w:val="402EA32C"/>
    <w:lvl w:ilvl="0" w:tplc="AAF4EC0C">
      <w:start w:val="8"/>
      <w:numFmt w:val="bullet"/>
      <w:lvlText w:val="-"/>
      <w:lvlJc w:val="left"/>
      <w:pPr>
        <w:ind w:left="720" w:hanging="360"/>
      </w:pPr>
      <w:rPr>
        <w:rFonts w:hint="default" w:ascii="FlandersArtSans-Regular" w:hAnsi="FlandersArtSans-Regular"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6EAA4CC9"/>
    <w:multiLevelType w:val="hybridMultilevel"/>
    <w:tmpl w:val="04EE5BF2"/>
    <w:lvl w:ilvl="0" w:tplc="C11CF176">
      <w:start w:val="1"/>
      <w:numFmt w:val="bullet"/>
      <w:pStyle w:val="ListBullet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9" w15:restartNumberingAfterBreak="0">
    <w:nsid w:val="72AC7179"/>
    <w:multiLevelType w:val="hybridMultilevel"/>
    <w:tmpl w:val="14A679C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0" w15:restartNumberingAfterBreak="0">
    <w:nsid w:val="73C35723"/>
    <w:multiLevelType w:val="hybridMultilevel"/>
    <w:tmpl w:val="B3BEF344"/>
    <w:lvl w:ilvl="0" w:tplc="58B6B20A">
      <w:start w:val="6"/>
      <w:numFmt w:val="bullet"/>
      <w:lvlText w:val="-"/>
      <w:lvlJc w:val="left"/>
      <w:pPr>
        <w:ind w:left="720" w:hanging="360"/>
      </w:pPr>
      <w:rPr>
        <w:rFonts w:hint="default" w:ascii="Calibri" w:hAnsi="Calibri" w:cs="Calibri" w:eastAsiaTheme="minorHAns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79842176"/>
    <w:multiLevelType w:val="hybridMultilevel"/>
    <w:tmpl w:val="BDB6641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7EF97365"/>
    <w:multiLevelType w:val="hybridMultilevel"/>
    <w:tmpl w:val="71704424"/>
    <w:lvl w:ilvl="0" w:tplc="CE96F818">
      <w:start w:val="8"/>
      <w:numFmt w:val="bullet"/>
      <w:lvlText w:val="-"/>
      <w:lvlJc w:val="left"/>
      <w:pPr>
        <w:ind w:left="720" w:hanging="360"/>
      </w:pPr>
      <w:rPr>
        <w:rFonts w:hint="default" w:ascii="FlandersArtSans-Regular" w:hAnsi="FlandersArtSans-Regular" w:eastAsiaTheme="minorHAnsi" w:cstheme="minorBid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16"/>
  </w:num>
  <w:num w:numId="2">
    <w:abstractNumId w:val="16"/>
  </w:num>
  <w:num w:numId="3">
    <w:abstractNumId w:val="0"/>
  </w:num>
  <w:num w:numId="4">
    <w:abstractNumId w:val="11"/>
  </w:num>
  <w:num w:numId="5">
    <w:abstractNumId w:val="2"/>
  </w:num>
  <w:num w:numId="6">
    <w:abstractNumId w:val="18"/>
  </w:num>
  <w:num w:numId="7">
    <w:abstractNumId w:val="7"/>
  </w:num>
  <w:num w:numId="8">
    <w:abstractNumId w:val="5"/>
  </w:num>
  <w:num w:numId="9">
    <w:abstractNumId w:val="12"/>
  </w:num>
  <w:num w:numId="10">
    <w:abstractNumId w:val="10"/>
  </w:num>
  <w:num w:numId="11">
    <w:abstractNumId w:val="16"/>
  </w:num>
  <w:num w:numId="12">
    <w:abstractNumId w:val="3"/>
  </w:num>
  <w:num w:numId="13">
    <w:abstractNumId w:val="6"/>
  </w:num>
  <w:num w:numId="14">
    <w:abstractNumId w:val="17"/>
  </w:num>
  <w:num w:numId="15">
    <w:abstractNumId w:val="22"/>
  </w:num>
  <w:num w:numId="16">
    <w:abstractNumId w:val="8"/>
  </w:num>
  <w:num w:numId="17">
    <w:abstractNumId w:val="9"/>
  </w:num>
  <w:num w:numId="18">
    <w:abstractNumId w:val="4"/>
  </w:num>
  <w:num w:numId="19">
    <w:abstractNumId w:val="14"/>
  </w:num>
  <w:num w:numId="20">
    <w:abstractNumId w:val="13"/>
  </w:num>
  <w:num w:numId="21">
    <w:abstractNumId w:val="20"/>
  </w:num>
  <w:num w:numId="22">
    <w:abstractNumId w:val="21"/>
  </w:num>
  <w:num w:numId="23">
    <w:abstractNumId w:val="1"/>
  </w:num>
  <w:num w:numId="24">
    <w:abstractNumId w:val="15"/>
  </w:num>
  <w:num w:numId="25">
    <w:abstractNumId w:val="19"/>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attachedTemplate r:id="rId1"/>
  <w:documentProtection w:edit="comment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90"/>
    <w:rsid w:val="0000017A"/>
    <w:rsid w:val="00003BCB"/>
    <w:rsid w:val="00007C6F"/>
    <w:rsid w:val="00007FE1"/>
    <w:rsid w:val="00010E2D"/>
    <w:rsid w:val="000349DD"/>
    <w:rsid w:val="000367C7"/>
    <w:rsid w:val="00053C12"/>
    <w:rsid w:val="00053F07"/>
    <w:rsid w:val="00057A88"/>
    <w:rsid w:val="00064FD3"/>
    <w:rsid w:val="00074F57"/>
    <w:rsid w:val="00076638"/>
    <w:rsid w:val="00085171"/>
    <w:rsid w:val="0008611A"/>
    <w:rsid w:val="00094A00"/>
    <w:rsid w:val="00096593"/>
    <w:rsid w:val="000A2442"/>
    <w:rsid w:val="000B5992"/>
    <w:rsid w:val="000C6CEE"/>
    <w:rsid w:val="000D48BB"/>
    <w:rsid w:val="000D520F"/>
    <w:rsid w:val="000D5D5D"/>
    <w:rsid w:val="000E7F33"/>
    <w:rsid w:val="000F7165"/>
    <w:rsid w:val="00103464"/>
    <w:rsid w:val="00112708"/>
    <w:rsid w:val="00114D4B"/>
    <w:rsid w:val="00114EA4"/>
    <w:rsid w:val="001340FB"/>
    <w:rsid w:val="00140631"/>
    <w:rsid w:val="001407CE"/>
    <w:rsid w:val="0014166A"/>
    <w:rsid w:val="001433F0"/>
    <w:rsid w:val="00143ACA"/>
    <w:rsid w:val="0016206E"/>
    <w:rsid w:val="001674CD"/>
    <w:rsid w:val="00190554"/>
    <w:rsid w:val="001979B8"/>
    <w:rsid w:val="001B11D2"/>
    <w:rsid w:val="001C0648"/>
    <w:rsid w:val="001C2E4E"/>
    <w:rsid w:val="001D090F"/>
    <w:rsid w:val="001E29F6"/>
    <w:rsid w:val="001E3DC8"/>
    <w:rsid w:val="001E7C5E"/>
    <w:rsid w:val="001F2A4E"/>
    <w:rsid w:val="00211B59"/>
    <w:rsid w:val="00217386"/>
    <w:rsid w:val="00222F89"/>
    <w:rsid w:val="00223860"/>
    <w:rsid w:val="00223D61"/>
    <w:rsid w:val="0022484A"/>
    <w:rsid w:val="00230C7C"/>
    <w:rsid w:val="002353BA"/>
    <w:rsid w:val="002432A6"/>
    <w:rsid w:val="00244E26"/>
    <w:rsid w:val="00246511"/>
    <w:rsid w:val="00254068"/>
    <w:rsid w:val="00255817"/>
    <w:rsid w:val="00260102"/>
    <w:rsid w:val="00265946"/>
    <w:rsid w:val="002710D5"/>
    <w:rsid w:val="00290DE6"/>
    <w:rsid w:val="00291D41"/>
    <w:rsid w:val="0029363A"/>
    <w:rsid w:val="00296244"/>
    <w:rsid w:val="002A0237"/>
    <w:rsid w:val="002A02E9"/>
    <w:rsid w:val="002A5C3A"/>
    <w:rsid w:val="002B25FB"/>
    <w:rsid w:val="002B67D6"/>
    <w:rsid w:val="002B7990"/>
    <w:rsid w:val="002C3BBD"/>
    <w:rsid w:val="002C440D"/>
    <w:rsid w:val="002E24DB"/>
    <w:rsid w:val="002F5785"/>
    <w:rsid w:val="00301EEA"/>
    <w:rsid w:val="00302D82"/>
    <w:rsid w:val="0030459E"/>
    <w:rsid w:val="0031413C"/>
    <w:rsid w:val="00316DD0"/>
    <w:rsid w:val="00326EA0"/>
    <w:rsid w:val="0033277E"/>
    <w:rsid w:val="003407FB"/>
    <w:rsid w:val="0034102C"/>
    <w:rsid w:val="00351AFE"/>
    <w:rsid w:val="00362CDA"/>
    <w:rsid w:val="00363AB4"/>
    <w:rsid w:val="00373B5F"/>
    <w:rsid w:val="00373C33"/>
    <w:rsid w:val="00381D72"/>
    <w:rsid w:val="003A47AF"/>
    <w:rsid w:val="003A5250"/>
    <w:rsid w:val="003C3214"/>
    <w:rsid w:val="003D54F3"/>
    <w:rsid w:val="003E54E3"/>
    <w:rsid w:val="003F4707"/>
    <w:rsid w:val="003F485B"/>
    <w:rsid w:val="00403F72"/>
    <w:rsid w:val="004115B8"/>
    <w:rsid w:val="004117E9"/>
    <w:rsid w:val="004130B9"/>
    <w:rsid w:val="004147CE"/>
    <w:rsid w:val="00431CFD"/>
    <w:rsid w:val="004412A9"/>
    <w:rsid w:val="0044427B"/>
    <w:rsid w:val="00455134"/>
    <w:rsid w:val="00457743"/>
    <w:rsid w:val="00460649"/>
    <w:rsid w:val="00475B3D"/>
    <w:rsid w:val="00481448"/>
    <w:rsid w:val="0048550B"/>
    <w:rsid w:val="004A739F"/>
    <w:rsid w:val="004B1A99"/>
    <w:rsid w:val="004B572C"/>
    <w:rsid w:val="004C0C91"/>
    <w:rsid w:val="004C0D1E"/>
    <w:rsid w:val="004C196E"/>
    <w:rsid w:val="004C53DD"/>
    <w:rsid w:val="004C66DB"/>
    <w:rsid w:val="004D1E9C"/>
    <w:rsid w:val="004D380A"/>
    <w:rsid w:val="004E0E36"/>
    <w:rsid w:val="004E1060"/>
    <w:rsid w:val="004E2B31"/>
    <w:rsid w:val="004F65E8"/>
    <w:rsid w:val="0050113A"/>
    <w:rsid w:val="00503AEA"/>
    <w:rsid w:val="005043E3"/>
    <w:rsid w:val="00533C7F"/>
    <w:rsid w:val="00533F1D"/>
    <w:rsid w:val="0054037C"/>
    <w:rsid w:val="00541276"/>
    <w:rsid w:val="005427C9"/>
    <w:rsid w:val="0054566F"/>
    <w:rsid w:val="00551395"/>
    <w:rsid w:val="00553079"/>
    <w:rsid w:val="00553D4D"/>
    <w:rsid w:val="0056057E"/>
    <w:rsid w:val="00560879"/>
    <w:rsid w:val="00564BC5"/>
    <w:rsid w:val="005713E4"/>
    <w:rsid w:val="0057303A"/>
    <w:rsid w:val="00585D28"/>
    <w:rsid w:val="00587E8C"/>
    <w:rsid w:val="00593A30"/>
    <w:rsid w:val="00593EF8"/>
    <w:rsid w:val="005961F1"/>
    <w:rsid w:val="005A4720"/>
    <w:rsid w:val="005A5A3E"/>
    <w:rsid w:val="005A67F9"/>
    <w:rsid w:val="005A70FC"/>
    <w:rsid w:val="005B032F"/>
    <w:rsid w:val="005B4FB6"/>
    <w:rsid w:val="005C100F"/>
    <w:rsid w:val="005C3FA8"/>
    <w:rsid w:val="005C5747"/>
    <w:rsid w:val="005D0257"/>
    <w:rsid w:val="005E5C87"/>
    <w:rsid w:val="005F1999"/>
    <w:rsid w:val="005F22C4"/>
    <w:rsid w:val="005F23BB"/>
    <w:rsid w:val="005F357B"/>
    <w:rsid w:val="005F7BE5"/>
    <w:rsid w:val="00600B95"/>
    <w:rsid w:val="0061388B"/>
    <w:rsid w:val="0061651B"/>
    <w:rsid w:val="0062107F"/>
    <w:rsid w:val="00621B32"/>
    <w:rsid w:val="00631455"/>
    <w:rsid w:val="00641224"/>
    <w:rsid w:val="00651CAC"/>
    <w:rsid w:val="0065214A"/>
    <w:rsid w:val="00661023"/>
    <w:rsid w:val="00664153"/>
    <w:rsid w:val="00673822"/>
    <w:rsid w:val="00676CA3"/>
    <w:rsid w:val="00680F2D"/>
    <w:rsid w:val="00684AA8"/>
    <w:rsid w:val="00690B77"/>
    <w:rsid w:val="00693FDA"/>
    <w:rsid w:val="006B4B19"/>
    <w:rsid w:val="006C64F7"/>
    <w:rsid w:val="006D5E1C"/>
    <w:rsid w:val="006D6EDA"/>
    <w:rsid w:val="006D7DE8"/>
    <w:rsid w:val="006E032C"/>
    <w:rsid w:val="006E1FF8"/>
    <w:rsid w:val="006E6395"/>
    <w:rsid w:val="006F0980"/>
    <w:rsid w:val="006F12E1"/>
    <w:rsid w:val="006F6918"/>
    <w:rsid w:val="00701DF1"/>
    <w:rsid w:val="00704799"/>
    <w:rsid w:val="00711D1B"/>
    <w:rsid w:val="0071748B"/>
    <w:rsid w:val="0072045C"/>
    <w:rsid w:val="00727106"/>
    <w:rsid w:val="00733949"/>
    <w:rsid w:val="00742D22"/>
    <w:rsid w:val="00743116"/>
    <w:rsid w:val="0074684F"/>
    <w:rsid w:val="0075443B"/>
    <w:rsid w:val="00763469"/>
    <w:rsid w:val="00767A85"/>
    <w:rsid w:val="00775F18"/>
    <w:rsid w:val="00780E3D"/>
    <w:rsid w:val="00786B54"/>
    <w:rsid w:val="0079481A"/>
    <w:rsid w:val="007A2DA2"/>
    <w:rsid w:val="007A44F9"/>
    <w:rsid w:val="007B2B04"/>
    <w:rsid w:val="007C502F"/>
    <w:rsid w:val="007C6039"/>
    <w:rsid w:val="007E5DE6"/>
    <w:rsid w:val="00806741"/>
    <w:rsid w:val="008070FE"/>
    <w:rsid w:val="00814D4C"/>
    <w:rsid w:val="008164BF"/>
    <w:rsid w:val="0082765D"/>
    <w:rsid w:val="008300BD"/>
    <w:rsid w:val="008338C2"/>
    <w:rsid w:val="00836BBE"/>
    <w:rsid w:val="00853FE6"/>
    <w:rsid w:val="00861568"/>
    <w:rsid w:val="0086401D"/>
    <w:rsid w:val="00865C00"/>
    <w:rsid w:val="00884F8F"/>
    <w:rsid w:val="00891B3B"/>
    <w:rsid w:val="008927EE"/>
    <w:rsid w:val="00897A92"/>
    <w:rsid w:val="008A052E"/>
    <w:rsid w:val="008B3C58"/>
    <w:rsid w:val="008B558A"/>
    <w:rsid w:val="008C326A"/>
    <w:rsid w:val="008C4D47"/>
    <w:rsid w:val="008D4F02"/>
    <w:rsid w:val="008D5CB6"/>
    <w:rsid w:val="008E1A4B"/>
    <w:rsid w:val="008E233A"/>
    <w:rsid w:val="008E59CB"/>
    <w:rsid w:val="0090083A"/>
    <w:rsid w:val="00905F8C"/>
    <w:rsid w:val="00912B90"/>
    <w:rsid w:val="00914C29"/>
    <w:rsid w:val="00921462"/>
    <w:rsid w:val="00922A25"/>
    <w:rsid w:val="009253DE"/>
    <w:rsid w:val="00946BB3"/>
    <w:rsid w:val="0095025F"/>
    <w:rsid w:val="009519AB"/>
    <w:rsid w:val="00952A92"/>
    <w:rsid w:val="00955B0B"/>
    <w:rsid w:val="00971F3E"/>
    <w:rsid w:val="009768E9"/>
    <w:rsid w:val="00981F8D"/>
    <w:rsid w:val="00990BD4"/>
    <w:rsid w:val="00996382"/>
    <w:rsid w:val="009A2183"/>
    <w:rsid w:val="009A51C3"/>
    <w:rsid w:val="009A70B6"/>
    <w:rsid w:val="009B4ADA"/>
    <w:rsid w:val="009C5B32"/>
    <w:rsid w:val="009C6AA2"/>
    <w:rsid w:val="009D5C43"/>
    <w:rsid w:val="009E0BBF"/>
    <w:rsid w:val="009F125C"/>
    <w:rsid w:val="009F6E4B"/>
    <w:rsid w:val="00A001BA"/>
    <w:rsid w:val="00A10E0E"/>
    <w:rsid w:val="00A1362D"/>
    <w:rsid w:val="00A36480"/>
    <w:rsid w:val="00A47036"/>
    <w:rsid w:val="00A55F37"/>
    <w:rsid w:val="00A61026"/>
    <w:rsid w:val="00A613CC"/>
    <w:rsid w:val="00A62818"/>
    <w:rsid w:val="00A62B0B"/>
    <w:rsid w:val="00A7591E"/>
    <w:rsid w:val="00A83C78"/>
    <w:rsid w:val="00A866B9"/>
    <w:rsid w:val="00A86AEF"/>
    <w:rsid w:val="00A978DF"/>
    <w:rsid w:val="00AB0276"/>
    <w:rsid w:val="00AB0ADC"/>
    <w:rsid w:val="00AB3FDC"/>
    <w:rsid w:val="00AB4761"/>
    <w:rsid w:val="00AC255B"/>
    <w:rsid w:val="00AC3BD9"/>
    <w:rsid w:val="00AC5357"/>
    <w:rsid w:val="00AC7EF6"/>
    <w:rsid w:val="00AD0F61"/>
    <w:rsid w:val="00AD4991"/>
    <w:rsid w:val="00AE5D67"/>
    <w:rsid w:val="00AF1720"/>
    <w:rsid w:val="00AF64E5"/>
    <w:rsid w:val="00AF7C80"/>
    <w:rsid w:val="00B000B0"/>
    <w:rsid w:val="00B071AE"/>
    <w:rsid w:val="00B12969"/>
    <w:rsid w:val="00B1738C"/>
    <w:rsid w:val="00B177C1"/>
    <w:rsid w:val="00B221AC"/>
    <w:rsid w:val="00B35657"/>
    <w:rsid w:val="00B46B4F"/>
    <w:rsid w:val="00B51A70"/>
    <w:rsid w:val="00B602CA"/>
    <w:rsid w:val="00B63108"/>
    <w:rsid w:val="00B86FE9"/>
    <w:rsid w:val="00B95DD1"/>
    <w:rsid w:val="00B96E27"/>
    <w:rsid w:val="00BA0C8D"/>
    <w:rsid w:val="00BA2D91"/>
    <w:rsid w:val="00BA4897"/>
    <w:rsid w:val="00BA5AE7"/>
    <w:rsid w:val="00BA628A"/>
    <w:rsid w:val="00BB32DE"/>
    <w:rsid w:val="00BB7EF0"/>
    <w:rsid w:val="00BC2A4F"/>
    <w:rsid w:val="00BC6612"/>
    <w:rsid w:val="00BD214F"/>
    <w:rsid w:val="00BD6D2F"/>
    <w:rsid w:val="00BD7065"/>
    <w:rsid w:val="00BE06BA"/>
    <w:rsid w:val="00BE2E39"/>
    <w:rsid w:val="00BE6C85"/>
    <w:rsid w:val="00C11280"/>
    <w:rsid w:val="00C12CB8"/>
    <w:rsid w:val="00C2183B"/>
    <w:rsid w:val="00C2186D"/>
    <w:rsid w:val="00C25040"/>
    <w:rsid w:val="00C41C85"/>
    <w:rsid w:val="00C51F1A"/>
    <w:rsid w:val="00C53702"/>
    <w:rsid w:val="00C54A1F"/>
    <w:rsid w:val="00C54A4C"/>
    <w:rsid w:val="00C610DA"/>
    <w:rsid w:val="00C63E21"/>
    <w:rsid w:val="00C67B55"/>
    <w:rsid w:val="00C67C39"/>
    <w:rsid w:val="00C918AD"/>
    <w:rsid w:val="00C934F6"/>
    <w:rsid w:val="00CA4BD6"/>
    <w:rsid w:val="00CA4F44"/>
    <w:rsid w:val="00CA58DE"/>
    <w:rsid w:val="00CC6BBB"/>
    <w:rsid w:val="00CD3A6F"/>
    <w:rsid w:val="00CD6394"/>
    <w:rsid w:val="00CE749F"/>
    <w:rsid w:val="00CF7D31"/>
    <w:rsid w:val="00D10200"/>
    <w:rsid w:val="00D1237B"/>
    <w:rsid w:val="00D24032"/>
    <w:rsid w:val="00D2479F"/>
    <w:rsid w:val="00D310FA"/>
    <w:rsid w:val="00D311F4"/>
    <w:rsid w:val="00D35C3B"/>
    <w:rsid w:val="00D413A9"/>
    <w:rsid w:val="00D41EE3"/>
    <w:rsid w:val="00D44798"/>
    <w:rsid w:val="00D4628A"/>
    <w:rsid w:val="00D559AC"/>
    <w:rsid w:val="00D628B1"/>
    <w:rsid w:val="00D634F2"/>
    <w:rsid w:val="00D766EC"/>
    <w:rsid w:val="00D76F57"/>
    <w:rsid w:val="00D84517"/>
    <w:rsid w:val="00D862CF"/>
    <w:rsid w:val="00D86397"/>
    <w:rsid w:val="00D91AF0"/>
    <w:rsid w:val="00D92228"/>
    <w:rsid w:val="00D9231A"/>
    <w:rsid w:val="00D92387"/>
    <w:rsid w:val="00D960FF"/>
    <w:rsid w:val="00D96316"/>
    <w:rsid w:val="00DD0199"/>
    <w:rsid w:val="00DD48C9"/>
    <w:rsid w:val="00E15E7D"/>
    <w:rsid w:val="00E20A99"/>
    <w:rsid w:val="00E4450B"/>
    <w:rsid w:val="00E518EF"/>
    <w:rsid w:val="00E52DC8"/>
    <w:rsid w:val="00E53E66"/>
    <w:rsid w:val="00E57FF5"/>
    <w:rsid w:val="00E61159"/>
    <w:rsid w:val="00E616E5"/>
    <w:rsid w:val="00E702C8"/>
    <w:rsid w:val="00E767E1"/>
    <w:rsid w:val="00E77F81"/>
    <w:rsid w:val="00E80BB8"/>
    <w:rsid w:val="00E81AFE"/>
    <w:rsid w:val="00E90D67"/>
    <w:rsid w:val="00EB0F75"/>
    <w:rsid w:val="00EB2058"/>
    <w:rsid w:val="00EB2D58"/>
    <w:rsid w:val="00EB352D"/>
    <w:rsid w:val="00EB4F8E"/>
    <w:rsid w:val="00ED293F"/>
    <w:rsid w:val="00EE171F"/>
    <w:rsid w:val="00EE2EB5"/>
    <w:rsid w:val="00EE6C54"/>
    <w:rsid w:val="00F13161"/>
    <w:rsid w:val="00F24C4A"/>
    <w:rsid w:val="00F331C1"/>
    <w:rsid w:val="00F47693"/>
    <w:rsid w:val="00F47E04"/>
    <w:rsid w:val="00F51B2C"/>
    <w:rsid w:val="00F525BF"/>
    <w:rsid w:val="00F57C4F"/>
    <w:rsid w:val="00F6326D"/>
    <w:rsid w:val="00F6775F"/>
    <w:rsid w:val="00F715DC"/>
    <w:rsid w:val="00F71CBB"/>
    <w:rsid w:val="00F7783D"/>
    <w:rsid w:val="00F807B7"/>
    <w:rsid w:val="00F82337"/>
    <w:rsid w:val="00F94878"/>
    <w:rsid w:val="00F9580C"/>
    <w:rsid w:val="00FA2A9D"/>
    <w:rsid w:val="00FA6A1B"/>
    <w:rsid w:val="00FB1C18"/>
    <w:rsid w:val="00FB3375"/>
    <w:rsid w:val="00FB673E"/>
    <w:rsid w:val="00FB7D0B"/>
    <w:rsid w:val="00FC4D78"/>
    <w:rsid w:val="00FD48AA"/>
    <w:rsid w:val="033A7176"/>
    <w:rsid w:val="072D0B16"/>
    <w:rsid w:val="10EBA4E7"/>
    <w:rsid w:val="174F13C7"/>
    <w:rsid w:val="181872C0"/>
    <w:rsid w:val="1E523C77"/>
    <w:rsid w:val="21FF1E1D"/>
    <w:rsid w:val="22ECB90A"/>
    <w:rsid w:val="260845EB"/>
    <w:rsid w:val="2968948C"/>
    <w:rsid w:val="2BE706C8"/>
    <w:rsid w:val="2F15B522"/>
    <w:rsid w:val="32235558"/>
    <w:rsid w:val="35150A7F"/>
    <w:rsid w:val="367D6A39"/>
    <w:rsid w:val="37816BE4"/>
    <w:rsid w:val="37AADC23"/>
    <w:rsid w:val="45F6B23E"/>
    <w:rsid w:val="489B1846"/>
    <w:rsid w:val="4FB412FC"/>
    <w:rsid w:val="58CD911B"/>
    <w:rsid w:val="5C69361F"/>
    <w:rsid w:val="68F08296"/>
    <w:rsid w:val="6A3D8C6F"/>
    <w:rsid w:val="743D552A"/>
    <w:rsid w:val="75E39B96"/>
    <w:rsid w:val="774145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E90A6"/>
  <w15:docId w15:val="{3B3E0BBA-0F87-441F-8D75-ED16460F2A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cs="Times New Roman" w:eastAsiaTheme="minorHAnsi"/>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023"/>
    <w:pPr>
      <w:spacing w:before="120" w:after="120" w:line="276" w:lineRule="auto"/>
      <w:jc w:val="both"/>
    </w:pPr>
    <w:rPr>
      <w:rFonts w:asciiTheme="minorHAnsi" w:hAnsiTheme="minorHAnsi" w:cstheme="minorBidi"/>
      <w:sz w:val="22"/>
      <w:szCs w:val="22"/>
    </w:rPr>
  </w:style>
  <w:style w:type="paragraph" w:styleId="Heading1">
    <w:name w:val="heading 1"/>
    <w:basedOn w:val="Normal"/>
    <w:next w:val="Normal"/>
    <w:link w:val="Heading1Char"/>
    <w:uiPriority w:val="9"/>
    <w:qFormat/>
    <w:rsid w:val="00F6775F"/>
    <w:pPr>
      <w:keepNext/>
      <w:keepLines/>
      <w:numPr>
        <w:numId w:val="2"/>
      </w:numPr>
      <w:spacing w:before="480" w:after="0"/>
      <w:contextualSpacing/>
      <w:outlineLvl w:val="0"/>
    </w:pPr>
    <w:rPr>
      <w:rFonts w:ascii="FlandersArtSans-Bold" w:hAnsi="FlandersArtSans-Bold" w:eastAsiaTheme="majorEastAsia" w:cstheme="majorBidi"/>
      <w:bCs/>
      <w:caps/>
      <w:color w:val="3C3D3C"/>
      <w:sz w:val="36"/>
      <w:szCs w:val="28"/>
    </w:rPr>
  </w:style>
  <w:style w:type="paragraph" w:styleId="Heading2">
    <w:name w:val="heading 2"/>
    <w:basedOn w:val="Normal"/>
    <w:next w:val="Normal"/>
    <w:link w:val="Heading2Char"/>
    <w:uiPriority w:val="9"/>
    <w:unhideWhenUsed/>
    <w:qFormat/>
    <w:rsid w:val="00260102"/>
    <w:pPr>
      <w:keepNext/>
      <w:keepLines/>
      <w:numPr>
        <w:ilvl w:val="1"/>
        <w:numId w:val="2"/>
      </w:numPr>
      <w:spacing w:before="200" w:after="0" w:line="270" w:lineRule="exact"/>
      <w:contextualSpacing/>
      <w:outlineLvl w:val="1"/>
    </w:pPr>
    <w:rPr>
      <w:rFonts w:ascii="FlandersArtSans-Regular" w:hAnsi="FlandersArtSans-Regular" w:eastAsiaTheme="majorEastAsia" w:cstheme="majorBidi"/>
      <w:bCs/>
      <w:color w:val="373636" w:themeColor="text1"/>
      <w:sz w:val="32"/>
      <w:szCs w:val="26"/>
      <w:u w:val="dotted"/>
    </w:rPr>
  </w:style>
  <w:style w:type="paragraph" w:styleId="Heading3">
    <w:name w:val="heading 3"/>
    <w:basedOn w:val="Normal"/>
    <w:next w:val="Normal"/>
    <w:link w:val="Heading3Char"/>
    <w:uiPriority w:val="9"/>
    <w:unhideWhenUsed/>
    <w:qFormat/>
    <w:rsid w:val="00260102"/>
    <w:pPr>
      <w:keepNext/>
      <w:keepLines/>
      <w:spacing w:before="200" w:after="0" w:line="270" w:lineRule="exact"/>
      <w:ind w:left="720" w:hanging="720"/>
      <w:contextualSpacing/>
      <w:outlineLvl w:val="2"/>
    </w:pPr>
    <w:rPr>
      <w:rFonts w:ascii="FlandersArtSerif-Bold" w:hAnsi="FlandersArtSerif-Bold" w:eastAsiaTheme="majorEastAsia" w:cstheme="majorBidi"/>
      <w:bCs/>
      <w:color w:val="9B9DA0"/>
      <w:sz w:val="24"/>
      <w:szCs w:val="20"/>
    </w:rPr>
  </w:style>
  <w:style w:type="paragraph" w:styleId="Heading4">
    <w:name w:val="heading 4"/>
    <w:basedOn w:val="Normal"/>
    <w:next w:val="Normal"/>
    <w:link w:val="Heading4Char"/>
    <w:uiPriority w:val="9"/>
    <w:unhideWhenUsed/>
    <w:qFormat/>
    <w:rsid w:val="00260102"/>
    <w:pPr>
      <w:keepNext/>
      <w:keepLines/>
      <w:numPr>
        <w:ilvl w:val="3"/>
        <w:numId w:val="2"/>
      </w:numPr>
      <w:spacing w:before="200" w:after="0" w:line="270" w:lineRule="exact"/>
      <w:contextualSpacing/>
      <w:outlineLvl w:val="3"/>
    </w:pPr>
    <w:rPr>
      <w:rFonts w:ascii="FlandersArtSerif-Bold" w:hAnsi="FlandersArtSerif-Bold" w:eastAsiaTheme="majorEastAsia" w:cstheme="majorBidi"/>
      <w:bCs/>
      <w:iCs/>
      <w:color w:val="373636" w:themeColor="text1"/>
      <w:szCs w:val="20"/>
      <w:u w:val="single"/>
    </w:rPr>
  </w:style>
  <w:style w:type="paragraph" w:styleId="Heading5">
    <w:name w:val="heading 5"/>
    <w:basedOn w:val="Normal"/>
    <w:next w:val="Normal"/>
    <w:link w:val="Heading5Char"/>
    <w:uiPriority w:val="9"/>
    <w:unhideWhenUsed/>
    <w:qFormat/>
    <w:rsid w:val="00260102"/>
    <w:pPr>
      <w:keepNext/>
      <w:keepLines/>
      <w:numPr>
        <w:ilvl w:val="4"/>
        <w:numId w:val="2"/>
      </w:numPr>
      <w:spacing w:before="200" w:after="0" w:line="270" w:lineRule="exact"/>
      <w:contextualSpacing/>
      <w:outlineLvl w:val="4"/>
    </w:pPr>
    <w:rPr>
      <w:rFonts w:ascii="FlandersArtSans-Regular" w:hAnsi="FlandersArtSans-Regular" w:eastAsiaTheme="majorEastAsia" w:cstheme="majorBidi"/>
      <w:color w:val="1C1A15" w:themeColor="background2" w:themeShade="1A"/>
      <w:szCs w:val="20"/>
    </w:rPr>
  </w:style>
  <w:style w:type="paragraph" w:styleId="Heading6">
    <w:name w:val="heading 6"/>
    <w:basedOn w:val="Normal"/>
    <w:next w:val="Normal"/>
    <w:link w:val="Heading6Char"/>
    <w:uiPriority w:val="9"/>
    <w:unhideWhenUsed/>
    <w:qFormat/>
    <w:rsid w:val="00260102"/>
    <w:pPr>
      <w:keepNext/>
      <w:keepLines/>
      <w:numPr>
        <w:ilvl w:val="5"/>
        <w:numId w:val="2"/>
      </w:numPr>
      <w:spacing w:before="200" w:after="0" w:line="270" w:lineRule="exact"/>
      <w:contextualSpacing/>
      <w:outlineLvl w:val="5"/>
    </w:pPr>
    <w:rPr>
      <w:rFonts w:ascii="FlandersArtSerif-Regular" w:hAnsi="FlandersArtSerif-Regular" w:eastAsiaTheme="majorEastAsia" w:cstheme="majorBidi"/>
      <w:iCs/>
      <w:color w:val="1C1A15" w:themeColor="background2" w:themeShade="1A"/>
      <w:szCs w:val="20"/>
    </w:rPr>
  </w:style>
  <w:style w:type="paragraph" w:styleId="Heading7">
    <w:name w:val="heading 7"/>
    <w:basedOn w:val="Normal"/>
    <w:next w:val="Normal"/>
    <w:link w:val="Heading7Char"/>
    <w:uiPriority w:val="9"/>
    <w:unhideWhenUsed/>
    <w:qFormat/>
    <w:rsid w:val="00260102"/>
    <w:pPr>
      <w:keepNext/>
      <w:keepLines/>
      <w:numPr>
        <w:ilvl w:val="6"/>
        <w:numId w:val="2"/>
      </w:numPr>
      <w:spacing w:before="200" w:after="0" w:line="270" w:lineRule="exact"/>
      <w:contextualSpacing/>
      <w:outlineLvl w:val="6"/>
    </w:pPr>
    <w:rPr>
      <w:rFonts w:ascii="FlandersArtSerif-Medium" w:hAnsi="FlandersArtSerif-Medium" w:eastAsiaTheme="majorEastAsia" w:cstheme="majorBidi"/>
      <w:iCs/>
      <w:color w:val="9B9DA0"/>
      <w:szCs w:val="20"/>
    </w:rPr>
  </w:style>
  <w:style w:type="paragraph" w:styleId="Heading8">
    <w:name w:val="heading 8"/>
    <w:basedOn w:val="Normal"/>
    <w:next w:val="Normal"/>
    <w:link w:val="Heading8Char"/>
    <w:uiPriority w:val="9"/>
    <w:unhideWhenUsed/>
    <w:qFormat/>
    <w:rsid w:val="00A62B0B"/>
    <w:pPr>
      <w:keepNext/>
      <w:keepLines/>
      <w:numPr>
        <w:ilvl w:val="7"/>
        <w:numId w:val="2"/>
      </w:numPr>
      <w:spacing w:before="200" w:after="0" w:line="270" w:lineRule="exact"/>
      <w:contextualSpacing/>
      <w:outlineLvl w:val="7"/>
    </w:pPr>
    <w:rPr>
      <w:rFonts w:asciiTheme="majorHAnsi" w:hAnsiTheme="majorHAnsi" w:eastAsiaTheme="majorEastAsia" w:cstheme="majorBidi"/>
      <w:color w:val="696767" w:themeColor="text1" w:themeTint="BF"/>
      <w:sz w:val="20"/>
      <w:szCs w:val="20"/>
    </w:rPr>
  </w:style>
  <w:style w:type="paragraph" w:styleId="Heading9">
    <w:name w:val="heading 9"/>
    <w:basedOn w:val="Normal"/>
    <w:next w:val="Normal"/>
    <w:link w:val="Heading9Char"/>
    <w:uiPriority w:val="9"/>
    <w:unhideWhenUsed/>
    <w:qFormat/>
    <w:rsid w:val="00A62B0B"/>
    <w:pPr>
      <w:keepNext/>
      <w:keepLines/>
      <w:numPr>
        <w:ilvl w:val="8"/>
        <w:numId w:val="1"/>
      </w:numPr>
      <w:spacing w:before="200" w:after="0" w:line="270" w:lineRule="exact"/>
      <w:contextualSpacing/>
      <w:outlineLvl w:val="8"/>
    </w:pPr>
    <w:rPr>
      <w:rFonts w:asciiTheme="majorHAnsi" w:hAnsiTheme="majorHAnsi" w:eastAsiaTheme="majorEastAsia" w:cstheme="majorBidi"/>
      <w:i/>
      <w:iCs/>
      <w:color w:val="696767"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1" w:customStyle="1">
    <w:name w:val="List Paragraph1"/>
    <w:basedOn w:val="Normal"/>
    <w:uiPriority w:val="34"/>
    <w:qFormat/>
    <w:rsid w:val="00A62B0B"/>
    <w:pPr>
      <w:spacing w:after="0" w:line="270" w:lineRule="exact"/>
      <w:ind w:left="708"/>
      <w:contextualSpacing/>
    </w:pPr>
    <w:rPr>
      <w:rFonts w:ascii="FlandersArtSans-Regular" w:hAnsi="FlandersArtSans-Regular"/>
      <w:color w:val="1C1A15" w:themeColor="background2" w:themeShade="1A"/>
    </w:rPr>
  </w:style>
  <w:style w:type="character" w:styleId="Heading1Char" w:customStyle="1">
    <w:name w:val="Heading 1 Char"/>
    <w:basedOn w:val="DefaultParagraphFont"/>
    <w:link w:val="Heading1"/>
    <w:uiPriority w:val="9"/>
    <w:rsid w:val="00F6775F"/>
    <w:rPr>
      <w:rFonts w:ascii="FlandersArtSans-Bold" w:hAnsi="FlandersArtSans-Bold" w:eastAsiaTheme="majorEastAsia" w:cstheme="majorBidi"/>
      <w:bCs/>
      <w:caps/>
      <w:color w:val="3C3D3C"/>
      <w:sz w:val="36"/>
      <w:szCs w:val="28"/>
    </w:rPr>
  </w:style>
  <w:style w:type="character" w:styleId="Heading2Char" w:customStyle="1">
    <w:name w:val="Heading 2 Char"/>
    <w:basedOn w:val="DefaultParagraphFont"/>
    <w:link w:val="Heading2"/>
    <w:uiPriority w:val="9"/>
    <w:rsid w:val="00260102"/>
    <w:rPr>
      <w:rFonts w:ascii="FlandersArtSans-Regular" w:hAnsi="FlandersArtSans-Regular" w:eastAsiaTheme="majorEastAsia" w:cstheme="majorBidi"/>
      <w:bCs/>
      <w:color w:val="373636" w:themeColor="text1"/>
      <w:sz w:val="32"/>
      <w:szCs w:val="26"/>
      <w:u w:val="dotted"/>
    </w:rPr>
  </w:style>
  <w:style w:type="character" w:styleId="Heading3Char" w:customStyle="1">
    <w:name w:val="Heading 3 Char"/>
    <w:basedOn w:val="DefaultParagraphFont"/>
    <w:link w:val="Heading3"/>
    <w:uiPriority w:val="9"/>
    <w:rsid w:val="00260102"/>
    <w:rPr>
      <w:rFonts w:ascii="FlandersArtSerif-Bold" w:hAnsi="FlandersArtSerif-Bold" w:eastAsiaTheme="majorEastAsia" w:cstheme="majorBidi"/>
      <w:bCs/>
      <w:color w:val="9B9DA0"/>
      <w:sz w:val="24"/>
    </w:rPr>
  </w:style>
  <w:style w:type="character" w:styleId="Heading4Char" w:customStyle="1">
    <w:name w:val="Heading 4 Char"/>
    <w:basedOn w:val="DefaultParagraphFont"/>
    <w:link w:val="Heading4"/>
    <w:uiPriority w:val="9"/>
    <w:rsid w:val="00260102"/>
    <w:rPr>
      <w:rFonts w:ascii="FlandersArtSerif-Bold" w:hAnsi="FlandersArtSerif-Bold" w:eastAsiaTheme="majorEastAsia" w:cstheme="majorBidi"/>
      <w:bCs/>
      <w:iCs/>
      <w:color w:val="373636" w:themeColor="text1"/>
      <w:sz w:val="22"/>
      <w:u w:val="single"/>
    </w:rPr>
  </w:style>
  <w:style w:type="character" w:styleId="Heading5Char" w:customStyle="1">
    <w:name w:val="Heading 5 Char"/>
    <w:basedOn w:val="DefaultParagraphFont"/>
    <w:link w:val="Heading5"/>
    <w:uiPriority w:val="9"/>
    <w:rsid w:val="00260102"/>
    <w:rPr>
      <w:rFonts w:ascii="FlandersArtSans-Regular" w:hAnsi="FlandersArtSans-Regular" w:eastAsiaTheme="majorEastAsia" w:cstheme="majorBidi"/>
      <w:color w:val="1C1A15" w:themeColor="background2" w:themeShade="1A"/>
      <w:sz w:val="22"/>
    </w:rPr>
  </w:style>
  <w:style w:type="character" w:styleId="Heading6Char" w:customStyle="1">
    <w:name w:val="Heading 6 Char"/>
    <w:basedOn w:val="DefaultParagraphFont"/>
    <w:link w:val="Heading6"/>
    <w:uiPriority w:val="9"/>
    <w:rsid w:val="00260102"/>
    <w:rPr>
      <w:rFonts w:ascii="FlandersArtSerif-Regular" w:hAnsi="FlandersArtSerif-Regular" w:eastAsiaTheme="majorEastAsia" w:cstheme="majorBidi"/>
      <w:iCs/>
      <w:color w:val="1C1A15" w:themeColor="background2" w:themeShade="1A"/>
      <w:sz w:val="22"/>
    </w:rPr>
  </w:style>
  <w:style w:type="character" w:styleId="Heading7Char" w:customStyle="1">
    <w:name w:val="Heading 7 Char"/>
    <w:basedOn w:val="DefaultParagraphFont"/>
    <w:link w:val="Heading7"/>
    <w:uiPriority w:val="9"/>
    <w:rsid w:val="00260102"/>
    <w:rPr>
      <w:rFonts w:ascii="FlandersArtSerif-Medium" w:hAnsi="FlandersArtSerif-Medium" w:eastAsiaTheme="majorEastAsia" w:cstheme="majorBidi"/>
      <w:iCs/>
      <w:color w:val="9B9DA0"/>
      <w:sz w:val="22"/>
    </w:rPr>
  </w:style>
  <w:style w:type="character" w:styleId="Heading8Char" w:customStyle="1">
    <w:name w:val="Heading 8 Char"/>
    <w:basedOn w:val="DefaultParagraphFont"/>
    <w:link w:val="Heading8"/>
    <w:uiPriority w:val="9"/>
    <w:rsid w:val="00A62B0B"/>
    <w:rPr>
      <w:rFonts w:asciiTheme="majorHAnsi" w:hAnsiTheme="majorHAnsi" w:eastAsiaTheme="majorEastAsia" w:cstheme="majorBidi"/>
      <w:color w:val="696767" w:themeColor="text1" w:themeTint="BF"/>
    </w:rPr>
  </w:style>
  <w:style w:type="character" w:styleId="Heading9Char" w:customStyle="1">
    <w:name w:val="Heading 9 Char"/>
    <w:basedOn w:val="DefaultParagraphFont"/>
    <w:link w:val="Heading9"/>
    <w:uiPriority w:val="9"/>
    <w:rsid w:val="00A62B0B"/>
    <w:rPr>
      <w:rFonts w:asciiTheme="majorHAnsi" w:hAnsiTheme="majorHAnsi" w:eastAsiaTheme="majorEastAsia" w:cstheme="majorBidi"/>
      <w:i/>
      <w:iCs/>
      <w:color w:val="696767" w:themeColor="text1" w:themeTint="BF"/>
    </w:rPr>
  </w:style>
  <w:style w:type="paragraph" w:styleId="Subtitle">
    <w:name w:val="Subtitle"/>
    <w:basedOn w:val="Normal"/>
    <w:next w:val="Normal"/>
    <w:link w:val="Subtitle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styleId="SubtitleChar" w:customStyle="1">
    <w:name w:val="Subtitle Char"/>
    <w:basedOn w:val="DefaultParagraphFont"/>
    <w:link w:val="Subtitle"/>
    <w:uiPriority w:val="11"/>
    <w:rsid w:val="00C41C85"/>
    <w:rPr>
      <w:rFonts w:ascii="FlandersArtSerif-Bold" w:hAnsi="FlandersArtSerif-Bold" w:cstheme="minorBidi"/>
      <w:sz w:val="52"/>
      <w:szCs w:val="30"/>
    </w:rPr>
  </w:style>
  <w:style w:type="character" w:styleId="Strong">
    <w:name w:val="Strong"/>
    <w:basedOn w:val="DefaultParagraphFont"/>
    <w:uiPriority w:val="22"/>
    <w:qFormat/>
    <w:rsid w:val="00727106"/>
    <w:rPr>
      <w:rFonts w:ascii="FlandersArtSans-Bold" w:hAnsi="FlandersArtSans-Bold"/>
      <w:b w:val="0"/>
      <w:bCs/>
    </w:rPr>
  </w:style>
  <w:style w:type="character" w:styleId="Emphasis">
    <w:name w:val="Emphasis"/>
    <w:basedOn w:val="DefaultParagraphFont"/>
    <w:rsid w:val="00727106"/>
    <w:rPr>
      <w:rFonts w:ascii="FlandersArtSans-Regular" w:hAnsi="FlandersArtSans-Regular"/>
      <w:i w:val="0"/>
      <w:iCs/>
    </w:rPr>
  </w:style>
  <w:style w:type="paragraph" w:styleId="ListParagraph">
    <w:name w:val="List Paragraph"/>
    <w:basedOn w:val="Normal"/>
    <w:uiPriority w:val="34"/>
    <w:qFormat/>
    <w:rsid w:val="00727106"/>
    <w:pPr>
      <w:spacing w:after="0" w:line="270" w:lineRule="exact"/>
      <w:ind w:left="720"/>
      <w:contextualSpacing/>
    </w:pPr>
    <w:rPr>
      <w:rFonts w:ascii="FlandersArtSans-Regular" w:hAnsi="FlandersArtSans-Regular" w:eastAsia="Calibri"/>
      <w:color w:val="1C1A15" w:themeColor="background2" w:themeShade="1A"/>
    </w:rPr>
  </w:style>
  <w:style w:type="paragraph" w:styleId="NoSpacing">
    <w:name w:val="No Spacing"/>
    <w:uiPriority w:val="1"/>
    <w:qFormat/>
    <w:rsid w:val="00BC2A4F"/>
    <w:rPr>
      <w:rFonts w:asciiTheme="minorHAnsi" w:hAnsiTheme="minorHAnsi" w:cstheme="minorBidi"/>
      <w:sz w:val="22"/>
      <w:szCs w:val="22"/>
    </w:rPr>
  </w:style>
  <w:style w:type="paragraph" w:styleId="Title">
    <w:name w:val="Title"/>
    <w:basedOn w:val="Normal"/>
    <w:next w:val="Normal"/>
    <w:link w:val="TitleChar"/>
    <w:uiPriority w:val="10"/>
    <w:qFormat/>
    <w:rsid w:val="00C41C85"/>
    <w:pPr>
      <w:tabs>
        <w:tab w:val="left" w:pos="3686"/>
      </w:tabs>
      <w:spacing w:before="420" w:after="520" w:line="1200" w:lineRule="exact"/>
      <w:contextualSpacing/>
      <w:jc w:val="center"/>
    </w:pPr>
    <w:rPr>
      <w:rFonts w:ascii="FlandersArtSans-Medium" w:hAnsi="FlandersArtSans-Medium" w:eastAsiaTheme="majorEastAsia" w:cstheme="majorBidi"/>
      <w:caps/>
      <w:spacing w:val="5"/>
      <w:sz w:val="100"/>
      <w:szCs w:val="56"/>
      <w:u w:val="single"/>
    </w:rPr>
  </w:style>
  <w:style w:type="character" w:styleId="TitleChar" w:customStyle="1">
    <w:name w:val="Title Char"/>
    <w:basedOn w:val="DefaultParagraphFont"/>
    <w:link w:val="Title"/>
    <w:uiPriority w:val="10"/>
    <w:rsid w:val="00C41C85"/>
    <w:rPr>
      <w:rFonts w:ascii="FlandersArtSans-Medium" w:hAnsi="FlandersArtSans-Medium" w:eastAsiaTheme="majorEastAsia" w:cstheme="majorBidi"/>
      <w:caps/>
      <w:spacing w:val="5"/>
      <w:sz w:val="100"/>
      <w:szCs w:val="56"/>
      <w:u w:val="single"/>
    </w:rPr>
  </w:style>
  <w:style w:type="character" w:styleId="SubtleEmphasis">
    <w:name w:val="Subtle Emphasis"/>
    <w:basedOn w:val="DefaultParagraphFont"/>
    <w:uiPriority w:val="19"/>
    <w:qFormat/>
    <w:rsid w:val="00727106"/>
    <w:rPr>
      <w:rFonts w:ascii="FlandersArtSans-Regular" w:hAnsi="FlandersArtSans-Regular"/>
      <w:i w:val="0"/>
      <w:iCs/>
      <w:color w:val="9C9A9A" w:themeColor="text1" w:themeTint="7F"/>
    </w:rPr>
  </w:style>
  <w:style w:type="character" w:styleId="PlaceholderText">
    <w:name w:val="Placeholder Text"/>
    <w:basedOn w:val="DefaultParagraphFont"/>
    <w:uiPriority w:val="99"/>
    <w:semiHidden/>
    <w:rsid w:val="00C41C85"/>
    <w:rPr>
      <w:color w:val="808080"/>
    </w:rPr>
  </w:style>
  <w:style w:type="paragraph" w:styleId="BalloonText">
    <w:name w:val="Balloon Text"/>
    <w:basedOn w:val="Normal"/>
    <w:link w:val="BalloonTextChar"/>
    <w:uiPriority w:val="99"/>
    <w:semiHidden/>
    <w:unhideWhenUsed/>
    <w:rsid w:val="00C41C85"/>
    <w:pPr>
      <w:spacing w:after="0" w:line="240" w:lineRule="auto"/>
      <w:contextualSpacing/>
    </w:pPr>
    <w:rPr>
      <w:rFonts w:ascii="Tahoma" w:hAnsi="Tahoma" w:cs="Tahoma"/>
      <w:color w:val="1C1A15" w:themeColor="background2" w:themeShade="1A"/>
      <w:sz w:val="16"/>
      <w:szCs w:val="16"/>
    </w:rPr>
  </w:style>
  <w:style w:type="character" w:styleId="BalloonTextChar" w:customStyle="1">
    <w:name w:val="Balloon Text Char"/>
    <w:basedOn w:val="DefaultParagraphFont"/>
    <w:link w:val="BalloonText"/>
    <w:uiPriority w:val="99"/>
    <w:semiHidden/>
    <w:rsid w:val="00C41C85"/>
    <w:rPr>
      <w:rFonts w:ascii="Tahoma" w:hAnsi="Tahoma" w:cs="Tahoma"/>
      <w:color w:val="1C1A15" w:themeColor="background2" w:themeShade="1A"/>
      <w:sz w:val="16"/>
      <w:szCs w:val="16"/>
    </w:rPr>
  </w:style>
  <w:style w:type="paragraph" w:styleId="streepjes" w:customStyle="1">
    <w:name w:val="streepjes"/>
    <w:basedOn w:val="Normal"/>
    <w:link w:val="streepjesChar"/>
    <w:qFormat/>
    <w:rsid w:val="00C41C85"/>
    <w:pPr>
      <w:tabs>
        <w:tab w:val="right" w:pos="9923"/>
      </w:tabs>
      <w:spacing w:after="0" w:line="270" w:lineRule="exact"/>
      <w:contextualSpacing/>
      <w:jc w:val="right"/>
    </w:pPr>
    <w:rPr>
      <w:rFonts w:ascii="Calibri" w:hAnsi="Calibri" w:eastAsia="FlandersArtSerif-Regular" w:cs="Calibri"/>
      <w:sz w:val="16"/>
    </w:rPr>
  </w:style>
  <w:style w:type="character" w:styleId="BookTitle">
    <w:name w:val="Book Title"/>
    <w:uiPriority w:val="33"/>
    <w:qFormat/>
    <w:rsid w:val="00C41C85"/>
    <w:rPr>
      <w:rFonts w:ascii="FlandersArtSans-Bold" w:hAnsi="FlandersArtSans-Bold"/>
      <w:color w:val="auto"/>
      <w:sz w:val="24"/>
      <w:szCs w:val="24"/>
    </w:rPr>
  </w:style>
  <w:style w:type="character" w:styleId="streepjesChar" w:customStyle="1">
    <w:name w:val="streepjes Char"/>
    <w:basedOn w:val="DefaultParagraphFont"/>
    <w:link w:val="streepjes"/>
    <w:rsid w:val="00C41C85"/>
    <w:rPr>
      <w:rFonts w:ascii="Calibri" w:hAnsi="Calibri" w:eastAsia="FlandersArtSerif-Regular" w:cs="Calibri"/>
      <w:sz w:val="16"/>
      <w:szCs w:val="22"/>
    </w:rPr>
  </w:style>
  <w:style w:type="paragraph" w:styleId="Tabelheader" w:customStyle="1">
    <w:name w:val="Tabel header"/>
    <w:basedOn w:val="Normal"/>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styleId="tabelheader0" w:customStyle="1">
    <w:name w:val="tabel header"/>
    <w:basedOn w:val="Tabelheader"/>
    <w:link w:val="tabelheaderChar0"/>
    <w:rsid w:val="00727106"/>
    <w:rPr>
      <w:rFonts w:ascii="FlandersArtSans-Medium" w:hAnsi="FlandersArtSans-Medium"/>
      <w:bCs w:val="0"/>
    </w:rPr>
  </w:style>
  <w:style w:type="paragraph" w:styleId="Tabelinhoud" w:customStyle="1">
    <w:name w:val="Tabel inhoud"/>
    <w:basedOn w:val="Normal"/>
    <w:qFormat/>
    <w:rsid w:val="00727106"/>
    <w:pPr>
      <w:tabs>
        <w:tab w:val="left" w:pos="3686"/>
      </w:tabs>
      <w:spacing w:after="0" w:line="270" w:lineRule="exact"/>
      <w:contextualSpacing/>
      <w:jc w:val="center"/>
    </w:pPr>
    <w:rPr>
      <w:rFonts w:ascii="FlandersArtSans-Regular" w:hAnsi="FlandersArtSans-Regular"/>
      <w:bCs/>
      <w:color w:val="1C1A15" w:themeColor="background2" w:themeShade="1A"/>
      <w:sz w:val="17"/>
      <w:szCs w:val="17"/>
    </w:rPr>
  </w:style>
  <w:style w:type="character" w:styleId="TabelheaderChar" w:customStyle="1">
    <w:name w:val="Tabel header Char"/>
    <w:basedOn w:val="DefaultParagraphFont"/>
    <w:link w:val="Tabelheader"/>
    <w:rsid w:val="00727106"/>
    <w:rPr>
      <w:rFonts w:ascii="Flanders Art Sans Medium" w:hAnsi="Flanders Art Sans Medium" w:cstheme="minorBidi"/>
      <w:bCs/>
      <w:color w:val="FFFFFF" w:themeColor="background1"/>
      <w:sz w:val="17"/>
      <w:szCs w:val="22"/>
    </w:rPr>
  </w:style>
  <w:style w:type="character" w:styleId="tabelheaderChar0" w:customStyle="1">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stBullet">
    <w:name w:val="List Bullet"/>
    <w:basedOn w:val="Vlottetekst-roodMSF"/>
    <w:uiPriority w:val="99"/>
    <w:unhideWhenUsed/>
    <w:qFormat/>
    <w:rsid w:val="00C41C85"/>
    <w:pPr>
      <w:ind w:left="284" w:hanging="284"/>
    </w:pPr>
  </w:style>
  <w:style w:type="paragraph" w:styleId="ListBullet2">
    <w:name w:val="List Bullet 2"/>
    <w:basedOn w:val="Inspringing"/>
    <w:uiPriority w:val="99"/>
    <w:unhideWhenUsed/>
    <w:rsid w:val="00C41C85"/>
    <w:pPr>
      <w:ind w:left="567" w:hanging="283"/>
    </w:pPr>
  </w:style>
  <w:style w:type="paragraph" w:styleId="ListBullet3">
    <w:name w:val="List Bullet 3"/>
    <w:basedOn w:val="Normal"/>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color w:val="1C1A15" w:themeColor="background2" w:themeShade="1A"/>
    </w:rPr>
  </w:style>
  <w:style w:type="paragraph" w:styleId="ListBullet4">
    <w:name w:val="List Bullet 4"/>
    <w:basedOn w:val="Normal"/>
    <w:uiPriority w:val="99"/>
    <w:unhideWhenUsed/>
    <w:rsid w:val="00727106"/>
    <w:pPr>
      <w:numPr>
        <w:numId w:val="7"/>
      </w:numPr>
      <w:spacing w:after="0" w:line="270" w:lineRule="exact"/>
      <w:ind w:left="1134" w:hanging="283"/>
      <w:contextualSpacing/>
    </w:pPr>
    <w:rPr>
      <w:rFonts w:ascii="FlandersArtSans-Regular" w:hAnsi="FlandersArtSans-Regular"/>
      <w:color w:val="1C1A15" w:themeColor="background2" w:themeShade="1A"/>
    </w:rPr>
  </w:style>
  <w:style w:type="paragraph" w:styleId="ListBullet5">
    <w:name w:val="List Bullet 5"/>
    <w:basedOn w:val="Normal"/>
    <w:uiPriority w:val="99"/>
    <w:unhideWhenUsed/>
    <w:rsid w:val="00727106"/>
    <w:pPr>
      <w:numPr>
        <w:numId w:val="3"/>
      </w:numPr>
      <w:spacing w:after="0" w:line="270" w:lineRule="exact"/>
      <w:ind w:left="1418" w:hanging="284"/>
      <w:contextualSpacing/>
    </w:pPr>
    <w:rPr>
      <w:rFonts w:ascii="FlandersArtSans-Regular" w:hAnsi="FlandersArtSans-Regular"/>
      <w:color w:val="1C1A15" w:themeColor="background2" w:themeShade="1A"/>
    </w:rPr>
  </w:style>
  <w:style w:type="paragraph" w:styleId="Vlottetekst-roodMSF" w:customStyle="1">
    <w:name w:val="Vlotte tekst - rood MSF"/>
    <w:basedOn w:val="Normal"/>
    <w:rsid w:val="00727106"/>
    <w:pPr>
      <w:numPr>
        <w:numId w:val="5"/>
      </w:numPr>
      <w:tabs>
        <w:tab w:val="left" w:pos="3686"/>
      </w:tabs>
      <w:spacing w:after="0" w:line="270" w:lineRule="exact"/>
      <w:contextualSpacing/>
    </w:pPr>
    <w:rPr>
      <w:rFonts w:ascii="FlandersArtSans-Regular" w:hAnsi="FlandersArtSans-Regular"/>
      <w:color w:val="1C1A15" w:themeColor="background2" w:themeShade="1A"/>
    </w:rPr>
  </w:style>
  <w:style w:type="paragraph" w:styleId="Inspringing" w:customStyle="1">
    <w:name w:val="Inspringing"/>
    <w:basedOn w:val="Normal"/>
    <w:rsid w:val="00727106"/>
    <w:pPr>
      <w:numPr>
        <w:numId w:val="4"/>
      </w:numPr>
      <w:tabs>
        <w:tab w:val="left" w:pos="3686"/>
      </w:tabs>
      <w:spacing w:after="0" w:line="270" w:lineRule="exact"/>
      <w:contextualSpacing/>
    </w:pPr>
    <w:rPr>
      <w:rFonts w:ascii="FlandersArtSans-Regular" w:hAnsi="FlandersArtSans-Regular"/>
      <w:color w:val="1C1A15" w:themeColor="background2" w:themeShade="1A"/>
    </w:rPr>
  </w:style>
  <w:style w:type="paragraph" w:styleId="FootnoteText">
    <w:name w:val="footnote text"/>
    <w:basedOn w:val="Normal"/>
    <w:link w:val="FootnoteTextChar"/>
    <w:uiPriority w:val="99"/>
    <w:semiHidden/>
    <w:unhideWhenUsed/>
    <w:rsid w:val="00C41C85"/>
    <w:pPr>
      <w:spacing w:after="0" w:line="240" w:lineRule="auto"/>
      <w:contextualSpacing/>
    </w:pPr>
    <w:rPr>
      <w:rFonts w:ascii="FlandersArtSans-Regular" w:hAnsi="FlandersArtSans-Regular"/>
      <w:color w:val="1C1A15" w:themeColor="background2" w:themeShade="1A"/>
      <w:sz w:val="20"/>
      <w:szCs w:val="20"/>
    </w:rPr>
  </w:style>
  <w:style w:type="character" w:styleId="FootnoteTextChar" w:customStyle="1">
    <w:name w:val="Footnote Text Char"/>
    <w:basedOn w:val="DefaultParagraphFont"/>
    <w:link w:val="FootnoteText"/>
    <w:uiPriority w:val="99"/>
    <w:semiHidden/>
    <w:rsid w:val="00C41C85"/>
    <w:rPr>
      <w:rFonts w:asciiTheme="minorHAnsi" w:hAnsiTheme="minorHAnsi" w:cstheme="minorBidi"/>
      <w:color w:val="1C1A15" w:themeColor="background2" w:themeShade="1A"/>
    </w:rPr>
  </w:style>
  <w:style w:type="character" w:styleId="FootnoteReference">
    <w:name w:val="footnote reference"/>
    <w:basedOn w:val="DefaultParagraphFont"/>
    <w:uiPriority w:val="99"/>
    <w:semiHidden/>
    <w:unhideWhenUsed/>
    <w:rsid w:val="00C41C85"/>
    <w:rPr>
      <w:vertAlign w:val="superscript"/>
    </w:rPr>
  </w:style>
  <w:style w:type="character" w:styleId="IntenseEmphasis">
    <w:name w:val="Intense Emphasis"/>
    <w:basedOn w:val="DefaultParagraphFont"/>
    <w:uiPriority w:val="21"/>
    <w:rsid w:val="00727106"/>
    <w:rPr>
      <w:rFonts w:ascii="FlandersArtSans-Bold" w:hAnsi="FlandersArtSans-Bold"/>
      <w:b w:val="0"/>
      <w:bCs/>
      <w:i w:val="0"/>
      <w:iCs/>
      <w:color w:val="6B6B6B" w:themeColor="text2"/>
    </w:rPr>
  </w:style>
  <w:style w:type="paragraph" w:styleId="Quote">
    <w:name w:val="Quote"/>
    <w:basedOn w:val="Normal"/>
    <w:next w:val="Normal"/>
    <w:link w:val="QuoteChar"/>
    <w:uiPriority w:val="29"/>
    <w:qFormat/>
    <w:rsid w:val="00727106"/>
    <w:pPr>
      <w:spacing w:after="0" w:line="270" w:lineRule="exact"/>
      <w:contextualSpacing/>
    </w:pPr>
    <w:rPr>
      <w:rFonts w:ascii="FlandersArtSans-Regular" w:hAnsi="FlandersArtSans-Regular"/>
      <w:iCs/>
      <w:color w:val="373636" w:themeColor="text1"/>
    </w:rPr>
  </w:style>
  <w:style w:type="character" w:styleId="QuoteChar" w:customStyle="1">
    <w:name w:val="Quote Char"/>
    <w:basedOn w:val="DefaultParagraphFont"/>
    <w:link w:val="Quote"/>
    <w:uiPriority w:val="29"/>
    <w:rsid w:val="00727106"/>
    <w:rPr>
      <w:rFonts w:ascii="FlandersArtSans-Regular" w:hAnsi="FlandersArtSans-Regular" w:cstheme="minorBidi"/>
      <w:iCs/>
      <w:color w:val="373636" w:themeColor="text1"/>
      <w:sz w:val="22"/>
      <w:szCs w:val="22"/>
    </w:rPr>
  </w:style>
  <w:style w:type="paragraph" w:styleId="IntenseQuote">
    <w:name w:val="Intense Quote"/>
    <w:basedOn w:val="Normal"/>
    <w:next w:val="Normal"/>
    <w:link w:val="IntenseQuoteChar"/>
    <w:uiPriority w:val="30"/>
    <w:qFormat/>
    <w:rsid w:val="00727106"/>
    <w:pPr>
      <w:pBdr>
        <w:bottom w:val="single" w:color="FFF200" w:themeColor="accent1" w:sz="4" w:space="4"/>
      </w:pBdr>
      <w:spacing w:before="200" w:after="280" w:line="270" w:lineRule="exact"/>
      <w:ind w:left="936" w:right="936"/>
      <w:contextualSpacing/>
    </w:pPr>
    <w:rPr>
      <w:rFonts w:ascii="FlandersArtSans-Bold" w:hAnsi="FlandersArtSans-Bold"/>
      <w:bCs/>
      <w:iCs/>
      <w:color w:val="6B6B6B" w:themeColor="text2"/>
    </w:rPr>
  </w:style>
  <w:style w:type="character" w:styleId="IntenseQuoteChar" w:customStyle="1">
    <w:name w:val="Intense Quote Char"/>
    <w:basedOn w:val="DefaultParagraphFont"/>
    <w:link w:val="IntenseQuote"/>
    <w:uiPriority w:val="30"/>
    <w:rsid w:val="00727106"/>
    <w:rPr>
      <w:rFonts w:ascii="FlandersArtSans-Bold" w:hAnsi="FlandersArtSans-Bold" w:cstheme="minorBidi"/>
      <w:bCs/>
      <w:iCs/>
      <w:color w:val="6B6B6B" w:themeColor="text2"/>
      <w:sz w:val="22"/>
      <w:szCs w:val="22"/>
    </w:rPr>
  </w:style>
  <w:style w:type="character" w:styleId="SubtleReference">
    <w:name w:val="Subtle Reference"/>
    <w:basedOn w:val="DefaultParagraphFont"/>
    <w:uiPriority w:val="31"/>
    <w:qFormat/>
    <w:rsid w:val="00727106"/>
    <w:rPr>
      <w:rFonts w:ascii="FlandersArtSans-Regular" w:hAnsi="FlandersArtSans-Regular"/>
      <w:caps w:val="0"/>
      <w:smallCaps/>
      <w:color w:val="373636" w:themeColor="accent2"/>
      <w:u w:val="single"/>
    </w:rPr>
  </w:style>
  <w:style w:type="character" w:styleId="IntenseReference">
    <w:name w:val="Intense Reference"/>
    <w:basedOn w:val="DefaultParagraphFont"/>
    <w:uiPriority w:val="32"/>
    <w:qFormat/>
    <w:rsid w:val="00727106"/>
    <w:rPr>
      <w:rFonts w:ascii="FlandersArtSans-Bold" w:hAnsi="FlandersArtSans-Bold"/>
      <w:b w:val="0"/>
      <w:bCs/>
      <w:smallCaps/>
      <w:color w:val="373636" w:themeColor="accent2"/>
      <w:spacing w:val="5"/>
      <w:u w:val="single"/>
    </w:rPr>
  </w:style>
  <w:style w:type="paragraph" w:styleId="Header">
    <w:name w:val="header"/>
    <w:basedOn w:val="Normal"/>
    <w:link w:val="HeaderChar"/>
    <w:unhideWhenUsed/>
    <w:rsid w:val="00742D22"/>
    <w:pPr>
      <w:tabs>
        <w:tab w:val="center" w:pos="4536"/>
        <w:tab w:val="right" w:pos="9072"/>
      </w:tabs>
      <w:spacing w:after="0" w:line="240" w:lineRule="auto"/>
    </w:pPr>
  </w:style>
  <w:style w:type="character" w:styleId="HeaderChar" w:customStyle="1">
    <w:name w:val="Header Char"/>
    <w:basedOn w:val="DefaultParagraphFont"/>
    <w:link w:val="Header"/>
    <w:rsid w:val="00742D22"/>
    <w:rPr>
      <w:rFonts w:asciiTheme="minorHAnsi" w:hAnsiTheme="minorHAnsi" w:cstheme="minorBidi"/>
      <w:sz w:val="22"/>
      <w:szCs w:val="22"/>
    </w:rPr>
  </w:style>
  <w:style w:type="character" w:styleId="PageNumber">
    <w:name w:val="page number"/>
    <w:basedOn w:val="DefaultParagraphFont"/>
    <w:rsid w:val="00742D22"/>
  </w:style>
  <w:style w:type="table" w:styleId="TableGrid">
    <w:name w:val="Table Grid"/>
    <w:basedOn w:val="TableNormal"/>
    <w:uiPriority w:val="59"/>
    <w:rsid w:val="00742D22"/>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742D22"/>
    <w:pPr>
      <w:tabs>
        <w:tab w:val="center" w:pos="4536"/>
        <w:tab w:val="right" w:pos="9072"/>
      </w:tabs>
      <w:spacing w:after="0" w:line="240" w:lineRule="auto"/>
    </w:pPr>
  </w:style>
  <w:style w:type="character" w:styleId="FooterChar" w:customStyle="1">
    <w:name w:val="Footer Char"/>
    <w:basedOn w:val="DefaultParagraphFont"/>
    <w:link w:val="Footer"/>
    <w:uiPriority w:val="99"/>
    <w:rsid w:val="00742D22"/>
    <w:rPr>
      <w:rFonts w:asciiTheme="minorHAnsi" w:hAnsiTheme="minorHAnsi" w:cstheme="minorBidi"/>
      <w:sz w:val="22"/>
      <w:szCs w:val="22"/>
    </w:rPr>
  </w:style>
  <w:style w:type="character" w:styleId="Hyperlink">
    <w:name w:val="Hyperlink"/>
    <w:basedOn w:val="DefaultParagraphFont"/>
    <w:uiPriority w:val="99"/>
    <w:unhideWhenUsed/>
    <w:rsid w:val="006E032C"/>
    <w:rPr>
      <w:color w:val="3C96BE" w:themeColor="hyperlink"/>
      <w:u w:val="single"/>
    </w:rPr>
  </w:style>
  <w:style w:type="paragraph" w:styleId="PlainText">
    <w:name w:val="Plain Text"/>
    <w:basedOn w:val="Normal"/>
    <w:link w:val="PlainTextChar"/>
    <w:uiPriority w:val="99"/>
    <w:semiHidden/>
    <w:unhideWhenUsed/>
    <w:rsid w:val="001E3DC8"/>
    <w:pPr>
      <w:spacing w:after="0" w:line="240" w:lineRule="auto"/>
    </w:pPr>
    <w:rPr>
      <w:rFonts w:ascii="Calibri" w:hAnsi="Calibri" w:cs="Times New Roman"/>
    </w:rPr>
  </w:style>
  <w:style w:type="character" w:styleId="PlainTextChar" w:customStyle="1">
    <w:name w:val="Plain Text Char"/>
    <w:basedOn w:val="DefaultParagraphFont"/>
    <w:link w:val="PlainText"/>
    <w:uiPriority w:val="99"/>
    <w:semiHidden/>
    <w:rsid w:val="001E3DC8"/>
    <w:rPr>
      <w:rFonts w:ascii="Calibri" w:hAnsi="Calibri"/>
      <w:sz w:val="22"/>
      <w:szCs w:val="22"/>
    </w:rPr>
  </w:style>
  <w:style w:type="character" w:styleId="Onopgelostemelding1" w:customStyle="1">
    <w:name w:val="Onopgeloste melding1"/>
    <w:basedOn w:val="DefaultParagraphFont"/>
    <w:uiPriority w:val="99"/>
    <w:semiHidden/>
    <w:unhideWhenUsed/>
    <w:rsid w:val="004115B8"/>
    <w:rPr>
      <w:color w:val="808080"/>
      <w:shd w:val="clear" w:color="auto" w:fill="E6E6E6"/>
    </w:rPr>
  </w:style>
  <w:style w:type="paragraph" w:styleId="NormalWeb">
    <w:name w:val="Normal (Web)"/>
    <w:basedOn w:val="Normal"/>
    <w:uiPriority w:val="99"/>
    <w:semiHidden/>
    <w:unhideWhenUsed/>
    <w:rsid w:val="005D0257"/>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CommentReference">
    <w:name w:val="annotation reference"/>
    <w:basedOn w:val="DefaultParagraphFont"/>
    <w:uiPriority w:val="99"/>
    <w:semiHidden/>
    <w:unhideWhenUsed/>
    <w:rsid w:val="00E767E1"/>
    <w:rPr>
      <w:sz w:val="16"/>
      <w:szCs w:val="16"/>
    </w:rPr>
  </w:style>
  <w:style w:type="paragraph" w:styleId="CommentText">
    <w:name w:val="annotation text"/>
    <w:basedOn w:val="Normal"/>
    <w:link w:val="CommentTextChar"/>
    <w:uiPriority w:val="99"/>
    <w:semiHidden/>
    <w:unhideWhenUsed/>
    <w:rsid w:val="00E767E1"/>
    <w:pPr>
      <w:spacing w:line="240" w:lineRule="auto"/>
    </w:pPr>
    <w:rPr>
      <w:sz w:val="20"/>
      <w:szCs w:val="20"/>
    </w:rPr>
  </w:style>
  <w:style w:type="character" w:styleId="CommentTextChar" w:customStyle="1">
    <w:name w:val="Comment Text Char"/>
    <w:basedOn w:val="DefaultParagraphFont"/>
    <w:link w:val="CommentText"/>
    <w:uiPriority w:val="99"/>
    <w:semiHidden/>
    <w:rsid w:val="00E767E1"/>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E767E1"/>
    <w:rPr>
      <w:b/>
      <w:bCs/>
    </w:rPr>
  </w:style>
  <w:style w:type="character" w:styleId="CommentSubjectChar" w:customStyle="1">
    <w:name w:val="Comment Subject Char"/>
    <w:basedOn w:val="CommentTextChar"/>
    <w:link w:val="CommentSubject"/>
    <w:uiPriority w:val="99"/>
    <w:semiHidden/>
    <w:rsid w:val="00E767E1"/>
    <w:rPr>
      <w:rFonts w:asciiTheme="minorHAnsi" w:hAnsiTheme="minorHAnsi" w:cstheme="minorBidi"/>
      <w:b/>
      <w:bCs/>
    </w:rPr>
  </w:style>
  <w:style w:type="character" w:styleId="FollowedHyperlink">
    <w:name w:val="FollowedHyperlink"/>
    <w:basedOn w:val="DefaultParagraphFont"/>
    <w:uiPriority w:val="99"/>
    <w:semiHidden/>
    <w:unhideWhenUsed/>
    <w:rsid w:val="00551395"/>
    <w:rPr>
      <w:color w:val="AA78AA" w:themeColor="followedHyperlink"/>
      <w:u w:val="single"/>
    </w:rPr>
  </w:style>
  <w:style w:type="paragraph" w:styleId="Revision">
    <w:name w:val="Revision"/>
    <w:hidden/>
    <w:uiPriority w:val="99"/>
    <w:semiHidden/>
    <w:rsid w:val="00D413A9"/>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9F125C"/>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791312">
      <w:bodyDiv w:val="1"/>
      <w:marLeft w:val="0"/>
      <w:marRight w:val="0"/>
      <w:marTop w:val="0"/>
      <w:marBottom w:val="0"/>
      <w:divBdr>
        <w:top w:val="none" w:sz="0" w:space="0" w:color="auto"/>
        <w:left w:val="none" w:sz="0" w:space="0" w:color="auto"/>
        <w:bottom w:val="none" w:sz="0" w:space="0" w:color="auto"/>
        <w:right w:val="none" w:sz="0" w:space="0" w:color="auto"/>
      </w:divBdr>
    </w:div>
    <w:div w:id="279609288">
      <w:bodyDiv w:val="1"/>
      <w:marLeft w:val="0"/>
      <w:marRight w:val="0"/>
      <w:marTop w:val="0"/>
      <w:marBottom w:val="0"/>
      <w:divBdr>
        <w:top w:val="none" w:sz="0" w:space="0" w:color="auto"/>
        <w:left w:val="none" w:sz="0" w:space="0" w:color="auto"/>
        <w:bottom w:val="none" w:sz="0" w:space="0" w:color="auto"/>
        <w:right w:val="none" w:sz="0" w:space="0" w:color="auto"/>
      </w:divBdr>
    </w:div>
    <w:div w:id="352147551">
      <w:bodyDiv w:val="1"/>
      <w:marLeft w:val="0"/>
      <w:marRight w:val="0"/>
      <w:marTop w:val="0"/>
      <w:marBottom w:val="0"/>
      <w:divBdr>
        <w:top w:val="none" w:sz="0" w:space="0" w:color="auto"/>
        <w:left w:val="none" w:sz="0" w:space="0" w:color="auto"/>
        <w:bottom w:val="none" w:sz="0" w:space="0" w:color="auto"/>
        <w:right w:val="none" w:sz="0" w:space="0" w:color="auto"/>
      </w:divBdr>
    </w:div>
    <w:div w:id="539755156">
      <w:bodyDiv w:val="1"/>
      <w:marLeft w:val="0"/>
      <w:marRight w:val="0"/>
      <w:marTop w:val="0"/>
      <w:marBottom w:val="0"/>
      <w:divBdr>
        <w:top w:val="none" w:sz="0" w:space="0" w:color="auto"/>
        <w:left w:val="none" w:sz="0" w:space="0" w:color="auto"/>
        <w:bottom w:val="none" w:sz="0" w:space="0" w:color="auto"/>
        <w:right w:val="none" w:sz="0" w:space="0" w:color="auto"/>
      </w:divBdr>
    </w:div>
    <w:div w:id="586813246">
      <w:bodyDiv w:val="1"/>
      <w:marLeft w:val="0"/>
      <w:marRight w:val="0"/>
      <w:marTop w:val="0"/>
      <w:marBottom w:val="0"/>
      <w:divBdr>
        <w:top w:val="none" w:sz="0" w:space="0" w:color="auto"/>
        <w:left w:val="none" w:sz="0" w:space="0" w:color="auto"/>
        <w:bottom w:val="none" w:sz="0" w:space="0" w:color="auto"/>
        <w:right w:val="none" w:sz="0" w:space="0" w:color="auto"/>
      </w:divBdr>
    </w:div>
    <w:div w:id="684986425">
      <w:bodyDiv w:val="1"/>
      <w:marLeft w:val="0"/>
      <w:marRight w:val="0"/>
      <w:marTop w:val="0"/>
      <w:marBottom w:val="0"/>
      <w:divBdr>
        <w:top w:val="none" w:sz="0" w:space="0" w:color="auto"/>
        <w:left w:val="none" w:sz="0" w:space="0" w:color="auto"/>
        <w:bottom w:val="none" w:sz="0" w:space="0" w:color="auto"/>
        <w:right w:val="none" w:sz="0" w:space="0" w:color="auto"/>
      </w:divBdr>
    </w:div>
    <w:div w:id="966592529">
      <w:bodyDiv w:val="1"/>
      <w:marLeft w:val="0"/>
      <w:marRight w:val="0"/>
      <w:marTop w:val="0"/>
      <w:marBottom w:val="0"/>
      <w:divBdr>
        <w:top w:val="none" w:sz="0" w:space="0" w:color="auto"/>
        <w:left w:val="none" w:sz="0" w:space="0" w:color="auto"/>
        <w:bottom w:val="none" w:sz="0" w:space="0" w:color="auto"/>
        <w:right w:val="none" w:sz="0" w:space="0" w:color="auto"/>
      </w:divBdr>
      <w:divsChild>
        <w:div w:id="208228690">
          <w:marLeft w:val="1267"/>
          <w:marRight w:val="0"/>
          <w:marTop w:val="140"/>
          <w:marBottom w:val="0"/>
          <w:divBdr>
            <w:top w:val="none" w:sz="0" w:space="0" w:color="auto"/>
            <w:left w:val="none" w:sz="0" w:space="0" w:color="auto"/>
            <w:bottom w:val="none" w:sz="0" w:space="0" w:color="auto"/>
            <w:right w:val="none" w:sz="0" w:space="0" w:color="auto"/>
          </w:divBdr>
        </w:div>
        <w:div w:id="324868538">
          <w:marLeft w:val="562"/>
          <w:marRight w:val="0"/>
          <w:marTop w:val="140"/>
          <w:marBottom w:val="0"/>
          <w:divBdr>
            <w:top w:val="none" w:sz="0" w:space="0" w:color="auto"/>
            <w:left w:val="none" w:sz="0" w:space="0" w:color="auto"/>
            <w:bottom w:val="none" w:sz="0" w:space="0" w:color="auto"/>
            <w:right w:val="none" w:sz="0" w:space="0" w:color="auto"/>
          </w:divBdr>
        </w:div>
        <w:div w:id="409039283">
          <w:marLeft w:val="1238"/>
          <w:marRight w:val="0"/>
          <w:marTop w:val="140"/>
          <w:marBottom w:val="0"/>
          <w:divBdr>
            <w:top w:val="none" w:sz="0" w:space="0" w:color="auto"/>
            <w:left w:val="none" w:sz="0" w:space="0" w:color="auto"/>
            <w:bottom w:val="none" w:sz="0" w:space="0" w:color="auto"/>
            <w:right w:val="none" w:sz="0" w:space="0" w:color="auto"/>
          </w:divBdr>
        </w:div>
        <w:div w:id="452409015">
          <w:marLeft w:val="562"/>
          <w:marRight w:val="0"/>
          <w:marTop w:val="140"/>
          <w:marBottom w:val="0"/>
          <w:divBdr>
            <w:top w:val="none" w:sz="0" w:space="0" w:color="auto"/>
            <w:left w:val="none" w:sz="0" w:space="0" w:color="auto"/>
            <w:bottom w:val="none" w:sz="0" w:space="0" w:color="auto"/>
            <w:right w:val="none" w:sz="0" w:space="0" w:color="auto"/>
          </w:divBdr>
        </w:div>
        <w:div w:id="545022707">
          <w:marLeft w:val="1267"/>
          <w:marRight w:val="0"/>
          <w:marTop w:val="140"/>
          <w:marBottom w:val="0"/>
          <w:divBdr>
            <w:top w:val="none" w:sz="0" w:space="0" w:color="auto"/>
            <w:left w:val="none" w:sz="0" w:space="0" w:color="auto"/>
            <w:bottom w:val="none" w:sz="0" w:space="0" w:color="auto"/>
            <w:right w:val="none" w:sz="0" w:space="0" w:color="auto"/>
          </w:divBdr>
        </w:div>
        <w:div w:id="582226044">
          <w:marLeft w:val="562"/>
          <w:marRight w:val="0"/>
          <w:marTop w:val="140"/>
          <w:marBottom w:val="0"/>
          <w:divBdr>
            <w:top w:val="none" w:sz="0" w:space="0" w:color="auto"/>
            <w:left w:val="none" w:sz="0" w:space="0" w:color="auto"/>
            <w:bottom w:val="none" w:sz="0" w:space="0" w:color="auto"/>
            <w:right w:val="none" w:sz="0" w:space="0" w:color="auto"/>
          </w:divBdr>
        </w:div>
        <w:div w:id="596713375">
          <w:marLeft w:val="1267"/>
          <w:marRight w:val="0"/>
          <w:marTop w:val="140"/>
          <w:marBottom w:val="0"/>
          <w:divBdr>
            <w:top w:val="none" w:sz="0" w:space="0" w:color="auto"/>
            <w:left w:val="none" w:sz="0" w:space="0" w:color="auto"/>
            <w:bottom w:val="none" w:sz="0" w:space="0" w:color="auto"/>
            <w:right w:val="none" w:sz="0" w:space="0" w:color="auto"/>
          </w:divBdr>
        </w:div>
      </w:divsChild>
    </w:div>
    <w:div w:id="1163474156">
      <w:bodyDiv w:val="1"/>
      <w:marLeft w:val="0"/>
      <w:marRight w:val="0"/>
      <w:marTop w:val="0"/>
      <w:marBottom w:val="0"/>
      <w:divBdr>
        <w:top w:val="none" w:sz="0" w:space="0" w:color="auto"/>
        <w:left w:val="none" w:sz="0" w:space="0" w:color="auto"/>
        <w:bottom w:val="none" w:sz="0" w:space="0" w:color="auto"/>
        <w:right w:val="none" w:sz="0" w:space="0" w:color="auto"/>
      </w:divBdr>
      <w:divsChild>
        <w:div w:id="149685858">
          <w:marLeft w:val="1238"/>
          <w:marRight w:val="0"/>
          <w:marTop w:val="140"/>
          <w:marBottom w:val="0"/>
          <w:divBdr>
            <w:top w:val="none" w:sz="0" w:space="0" w:color="auto"/>
            <w:left w:val="none" w:sz="0" w:space="0" w:color="auto"/>
            <w:bottom w:val="none" w:sz="0" w:space="0" w:color="auto"/>
            <w:right w:val="none" w:sz="0" w:space="0" w:color="auto"/>
          </w:divBdr>
        </w:div>
        <w:div w:id="198251353">
          <w:marLeft w:val="547"/>
          <w:marRight w:val="0"/>
          <w:marTop w:val="140"/>
          <w:marBottom w:val="0"/>
          <w:divBdr>
            <w:top w:val="none" w:sz="0" w:space="0" w:color="auto"/>
            <w:left w:val="none" w:sz="0" w:space="0" w:color="auto"/>
            <w:bottom w:val="none" w:sz="0" w:space="0" w:color="auto"/>
            <w:right w:val="none" w:sz="0" w:space="0" w:color="auto"/>
          </w:divBdr>
        </w:div>
        <w:div w:id="413865982">
          <w:marLeft w:val="547"/>
          <w:marRight w:val="0"/>
          <w:marTop w:val="140"/>
          <w:marBottom w:val="0"/>
          <w:divBdr>
            <w:top w:val="none" w:sz="0" w:space="0" w:color="auto"/>
            <w:left w:val="none" w:sz="0" w:space="0" w:color="auto"/>
            <w:bottom w:val="none" w:sz="0" w:space="0" w:color="auto"/>
            <w:right w:val="none" w:sz="0" w:space="0" w:color="auto"/>
          </w:divBdr>
        </w:div>
        <w:div w:id="496193576">
          <w:marLeft w:val="547"/>
          <w:marRight w:val="0"/>
          <w:marTop w:val="140"/>
          <w:marBottom w:val="0"/>
          <w:divBdr>
            <w:top w:val="none" w:sz="0" w:space="0" w:color="auto"/>
            <w:left w:val="none" w:sz="0" w:space="0" w:color="auto"/>
            <w:bottom w:val="none" w:sz="0" w:space="0" w:color="auto"/>
            <w:right w:val="none" w:sz="0" w:space="0" w:color="auto"/>
          </w:divBdr>
        </w:div>
        <w:div w:id="860240455">
          <w:marLeft w:val="1238"/>
          <w:marRight w:val="0"/>
          <w:marTop w:val="140"/>
          <w:marBottom w:val="0"/>
          <w:divBdr>
            <w:top w:val="none" w:sz="0" w:space="0" w:color="auto"/>
            <w:left w:val="none" w:sz="0" w:space="0" w:color="auto"/>
            <w:bottom w:val="none" w:sz="0" w:space="0" w:color="auto"/>
            <w:right w:val="none" w:sz="0" w:space="0" w:color="auto"/>
          </w:divBdr>
        </w:div>
        <w:div w:id="1298680100">
          <w:marLeft w:val="1238"/>
          <w:marRight w:val="0"/>
          <w:marTop w:val="140"/>
          <w:marBottom w:val="0"/>
          <w:divBdr>
            <w:top w:val="none" w:sz="0" w:space="0" w:color="auto"/>
            <w:left w:val="none" w:sz="0" w:space="0" w:color="auto"/>
            <w:bottom w:val="none" w:sz="0" w:space="0" w:color="auto"/>
            <w:right w:val="none" w:sz="0" w:space="0" w:color="auto"/>
          </w:divBdr>
        </w:div>
        <w:div w:id="1647080054">
          <w:marLeft w:val="1238"/>
          <w:marRight w:val="0"/>
          <w:marTop w:val="140"/>
          <w:marBottom w:val="0"/>
          <w:divBdr>
            <w:top w:val="none" w:sz="0" w:space="0" w:color="auto"/>
            <w:left w:val="none" w:sz="0" w:space="0" w:color="auto"/>
            <w:bottom w:val="none" w:sz="0" w:space="0" w:color="auto"/>
            <w:right w:val="none" w:sz="0" w:space="0" w:color="auto"/>
          </w:divBdr>
        </w:div>
        <w:div w:id="1768237224">
          <w:marLeft w:val="547"/>
          <w:marRight w:val="0"/>
          <w:marTop w:val="140"/>
          <w:marBottom w:val="0"/>
          <w:divBdr>
            <w:top w:val="none" w:sz="0" w:space="0" w:color="auto"/>
            <w:left w:val="none" w:sz="0" w:space="0" w:color="auto"/>
            <w:bottom w:val="none" w:sz="0" w:space="0" w:color="auto"/>
            <w:right w:val="none" w:sz="0" w:space="0" w:color="auto"/>
          </w:divBdr>
        </w:div>
        <w:div w:id="1857890881">
          <w:marLeft w:val="1238"/>
          <w:marRight w:val="0"/>
          <w:marTop w:val="140"/>
          <w:marBottom w:val="0"/>
          <w:divBdr>
            <w:top w:val="none" w:sz="0" w:space="0" w:color="auto"/>
            <w:left w:val="none" w:sz="0" w:space="0" w:color="auto"/>
            <w:bottom w:val="none" w:sz="0" w:space="0" w:color="auto"/>
            <w:right w:val="none" w:sz="0" w:space="0" w:color="auto"/>
          </w:divBdr>
        </w:div>
        <w:div w:id="1935044581">
          <w:marLeft w:val="1238"/>
          <w:marRight w:val="0"/>
          <w:marTop w:val="140"/>
          <w:marBottom w:val="0"/>
          <w:divBdr>
            <w:top w:val="none" w:sz="0" w:space="0" w:color="auto"/>
            <w:left w:val="none" w:sz="0" w:space="0" w:color="auto"/>
            <w:bottom w:val="none" w:sz="0" w:space="0" w:color="auto"/>
            <w:right w:val="none" w:sz="0" w:space="0" w:color="auto"/>
          </w:divBdr>
        </w:div>
      </w:divsChild>
    </w:div>
    <w:div w:id="1238705437">
      <w:bodyDiv w:val="1"/>
      <w:marLeft w:val="0"/>
      <w:marRight w:val="0"/>
      <w:marTop w:val="0"/>
      <w:marBottom w:val="0"/>
      <w:divBdr>
        <w:top w:val="none" w:sz="0" w:space="0" w:color="auto"/>
        <w:left w:val="none" w:sz="0" w:space="0" w:color="auto"/>
        <w:bottom w:val="none" w:sz="0" w:space="0" w:color="auto"/>
        <w:right w:val="none" w:sz="0" w:space="0" w:color="auto"/>
      </w:divBdr>
    </w:div>
    <w:div w:id="1383793467">
      <w:bodyDiv w:val="1"/>
      <w:marLeft w:val="0"/>
      <w:marRight w:val="0"/>
      <w:marTop w:val="0"/>
      <w:marBottom w:val="0"/>
      <w:divBdr>
        <w:top w:val="none" w:sz="0" w:space="0" w:color="auto"/>
        <w:left w:val="none" w:sz="0" w:space="0" w:color="auto"/>
        <w:bottom w:val="none" w:sz="0" w:space="0" w:color="auto"/>
        <w:right w:val="none" w:sz="0" w:space="0" w:color="auto"/>
      </w:divBdr>
    </w:div>
    <w:div w:id="1511263518">
      <w:bodyDiv w:val="1"/>
      <w:marLeft w:val="0"/>
      <w:marRight w:val="0"/>
      <w:marTop w:val="0"/>
      <w:marBottom w:val="0"/>
      <w:divBdr>
        <w:top w:val="none" w:sz="0" w:space="0" w:color="auto"/>
        <w:left w:val="none" w:sz="0" w:space="0" w:color="auto"/>
        <w:bottom w:val="none" w:sz="0" w:space="0" w:color="auto"/>
        <w:right w:val="none" w:sz="0" w:space="0" w:color="auto"/>
      </w:divBdr>
      <w:divsChild>
        <w:div w:id="46686583">
          <w:marLeft w:val="0"/>
          <w:marRight w:val="0"/>
          <w:marTop w:val="0"/>
          <w:marBottom w:val="0"/>
          <w:divBdr>
            <w:top w:val="none" w:sz="0" w:space="0" w:color="auto"/>
            <w:left w:val="none" w:sz="0" w:space="0" w:color="auto"/>
            <w:bottom w:val="none" w:sz="0" w:space="0" w:color="auto"/>
            <w:right w:val="none" w:sz="0" w:space="0" w:color="auto"/>
          </w:divBdr>
        </w:div>
        <w:div w:id="117141979">
          <w:marLeft w:val="0"/>
          <w:marRight w:val="0"/>
          <w:marTop w:val="0"/>
          <w:marBottom w:val="0"/>
          <w:divBdr>
            <w:top w:val="none" w:sz="0" w:space="0" w:color="auto"/>
            <w:left w:val="none" w:sz="0" w:space="0" w:color="auto"/>
            <w:bottom w:val="none" w:sz="0" w:space="0" w:color="auto"/>
            <w:right w:val="none" w:sz="0" w:space="0" w:color="auto"/>
          </w:divBdr>
        </w:div>
        <w:div w:id="121922012">
          <w:marLeft w:val="0"/>
          <w:marRight w:val="0"/>
          <w:marTop w:val="0"/>
          <w:marBottom w:val="0"/>
          <w:divBdr>
            <w:top w:val="none" w:sz="0" w:space="0" w:color="auto"/>
            <w:left w:val="none" w:sz="0" w:space="0" w:color="auto"/>
            <w:bottom w:val="none" w:sz="0" w:space="0" w:color="auto"/>
            <w:right w:val="none" w:sz="0" w:space="0" w:color="auto"/>
          </w:divBdr>
        </w:div>
        <w:div w:id="182086933">
          <w:marLeft w:val="0"/>
          <w:marRight w:val="0"/>
          <w:marTop w:val="0"/>
          <w:marBottom w:val="0"/>
          <w:divBdr>
            <w:top w:val="none" w:sz="0" w:space="0" w:color="auto"/>
            <w:left w:val="none" w:sz="0" w:space="0" w:color="auto"/>
            <w:bottom w:val="none" w:sz="0" w:space="0" w:color="auto"/>
            <w:right w:val="none" w:sz="0" w:space="0" w:color="auto"/>
          </w:divBdr>
        </w:div>
        <w:div w:id="239142187">
          <w:marLeft w:val="0"/>
          <w:marRight w:val="0"/>
          <w:marTop w:val="0"/>
          <w:marBottom w:val="0"/>
          <w:divBdr>
            <w:top w:val="none" w:sz="0" w:space="0" w:color="auto"/>
            <w:left w:val="none" w:sz="0" w:space="0" w:color="auto"/>
            <w:bottom w:val="none" w:sz="0" w:space="0" w:color="auto"/>
            <w:right w:val="none" w:sz="0" w:space="0" w:color="auto"/>
          </w:divBdr>
        </w:div>
        <w:div w:id="267542113">
          <w:marLeft w:val="0"/>
          <w:marRight w:val="0"/>
          <w:marTop w:val="0"/>
          <w:marBottom w:val="0"/>
          <w:divBdr>
            <w:top w:val="none" w:sz="0" w:space="0" w:color="auto"/>
            <w:left w:val="none" w:sz="0" w:space="0" w:color="auto"/>
            <w:bottom w:val="none" w:sz="0" w:space="0" w:color="auto"/>
            <w:right w:val="none" w:sz="0" w:space="0" w:color="auto"/>
          </w:divBdr>
        </w:div>
        <w:div w:id="280919316">
          <w:marLeft w:val="0"/>
          <w:marRight w:val="0"/>
          <w:marTop w:val="0"/>
          <w:marBottom w:val="0"/>
          <w:divBdr>
            <w:top w:val="none" w:sz="0" w:space="0" w:color="auto"/>
            <w:left w:val="none" w:sz="0" w:space="0" w:color="auto"/>
            <w:bottom w:val="none" w:sz="0" w:space="0" w:color="auto"/>
            <w:right w:val="none" w:sz="0" w:space="0" w:color="auto"/>
          </w:divBdr>
          <w:divsChild>
            <w:div w:id="13265565">
              <w:marLeft w:val="0"/>
              <w:marRight w:val="0"/>
              <w:marTop w:val="0"/>
              <w:marBottom w:val="0"/>
              <w:divBdr>
                <w:top w:val="none" w:sz="0" w:space="0" w:color="auto"/>
                <w:left w:val="none" w:sz="0" w:space="0" w:color="auto"/>
                <w:bottom w:val="none" w:sz="0" w:space="0" w:color="auto"/>
                <w:right w:val="none" w:sz="0" w:space="0" w:color="auto"/>
              </w:divBdr>
            </w:div>
            <w:div w:id="178399725">
              <w:marLeft w:val="0"/>
              <w:marRight w:val="0"/>
              <w:marTop w:val="0"/>
              <w:marBottom w:val="0"/>
              <w:divBdr>
                <w:top w:val="none" w:sz="0" w:space="0" w:color="auto"/>
                <w:left w:val="none" w:sz="0" w:space="0" w:color="auto"/>
                <w:bottom w:val="none" w:sz="0" w:space="0" w:color="auto"/>
                <w:right w:val="none" w:sz="0" w:space="0" w:color="auto"/>
              </w:divBdr>
            </w:div>
            <w:div w:id="1024668736">
              <w:marLeft w:val="0"/>
              <w:marRight w:val="0"/>
              <w:marTop w:val="0"/>
              <w:marBottom w:val="0"/>
              <w:divBdr>
                <w:top w:val="none" w:sz="0" w:space="0" w:color="auto"/>
                <w:left w:val="none" w:sz="0" w:space="0" w:color="auto"/>
                <w:bottom w:val="none" w:sz="0" w:space="0" w:color="auto"/>
                <w:right w:val="none" w:sz="0" w:space="0" w:color="auto"/>
              </w:divBdr>
            </w:div>
            <w:div w:id="1277755822">
              <w:marLeft w:val="0"/>
              <w:marRight w:val="0"/>
              <w:marTop w:val="0"/>
              <w:marBottom w:val="0"/>
              <w:divBdr>
                <w:top w:val="none" w:sz="0" w:space="0" w:color="auto"/>
                <w:left w:val="none" w:sz="0" w:space="0" w:color="auto"/>
                <w:bottom w:val="none" w:sz="0" w:space="0" w:color="auto"/>
                <w:right w:val="none" w:sz="0" w:space="0" w:color="auto"/>
              </w:divBdr>
            </w:div>
            <w:div w:id="1538392633">
              <w:marLeft w:val="0"/>
              <w:marRight w:val="0"/>
              <w:marTop w:val="0"/>
              <w:marBottom w:val="0"/>
              <w:divBdr>
                <w:top w:val="none" w:sz="0" w:space="0" w:color="auto"/>
                <w:left w:val="none" w:sz="0" w:space="0" w:color="auto"/>
                <w:bottom w:val="none" w:sz="0" w:space="0" w:color="auto"/>
                <w:right w:val="none" w:sz="0" w:space="0" w:color="auto"/>
              </w:divBdr>
            </w:div>
          </w:divsChild>
        </w:div>
        <w:div w:id="287666997">
          <w:marLeft w:val="0"/>
          <w:marRight w:val="0"/>
          <w:marTop w:val="0"/>
          <w:marBottom w:val="0"/>
          <w:divBdr>
            <w:top w:val="none" w:sz="0" w:space="0" w:color="auto"/>
            <w:left w:val="none" w:sz="0" w:space="0" w:color="auto"/>
            <w:bottom w:val="none" w:sz="0" w:space="0" w:color="auto"/>
            <w:right w:val="none" w:sz="0" w:space="0" w:color="auto"/>
          </w:divBdr>
        </w:div>
        <w:div w:id="358508146">
          <w:marLeft w:val="0"/>
          <w:marRight w:val="0"/>
          <w:marTop w:val="0"/>
          <w:marBottom w:val="0"/>
          <w:divBdr>
            <w:top w:val="none" w:sz="0" w:space="0" w:color="auto"/>
            <w:left w:val="none" w:sz="0" w:space="0" w:color="auto"/>
            <w:bottom w:val="none" w:sz="0" w:space="0" w:color="auto"/>
            <w:right w:val="none" w:sz="0" w:space="0" w:color="auto"/>
          </w:divBdr>
          <w:divsChild>
            <w:div w:id="240602753">
              <w:marLeft w:val="0"/>
              <w:marRight w:val="0"/>
              <w:marTop w:val="0"/>
              <w:marBottom w:val="0"/>
              <w:divBdr>
                <w:top w:val="none" w:sz="0" w:space="0" w:color="auto"/>
                <w:left w:val="none" w:sz="0" w:space="0" w:color="auto"/>
                <w:bottom w:val="none" w:sz="0" w:space="0" w:color="auto"/>
                <w:right w:val="none" w:sz="0" w:space="0" w:color="auto"/>
              </w:divBdr>
            </w:div>
            <w:div w:id="405763104">
              <w:marLeft w:val="0"/>
              <w:marRight w:val="0"/>
              <w:marTop w:val="0"/>
              <w:marBottom w:val="0"/>
              <w:divBdr>
                <w:top w:val="none" w:sz="0" w:space="0" w:color="auto"/>
                <w:left w:val="none" w:sz="0" w:space="0" w:color="auto"/>
                <w:bottom w:val="none" w:sz="0" w:space="0" w:color="auto"/>
                <w:right w:val="none" w:sz="0" w:space="0" w:color="auto"/>
              </w:divBdr>
            </w:div>
            <w:div w:id="1003433312">
              <w:marLeft w:val="0"/>
              <w:marRight w:val="0"/>
              <w:marTop w:val="0"/>
              <w:marBottom w:val="0"/>
              <w:divBdr>
                <w:top w:val="none" w:sz="0" w:space="0" w:color="auto"/>
                <w:left w:val="none" w:sz="0" w:space="0" w:color="auto"/>
                <w:bottom w:val="none" w:sz="0" w:space="0" w:color="auto"/>
                <w:right w:val="none" w:sz="0" w:space="0" w:color="auto"/>
              </w:divBdr>
            </w:div>
            <w:div w:id="1317687858">
              <w:marLeft w:val="0"/>
              <w:marRight w:val="0"/>
              <w:marTop w:val="0"/>
              <w:marBottom w:val="0"/>
              <w:divBdr>
                <w:top w:val="none" w:sz="0" w:space="0" w:color="auto"/>
                <w:left w:val="none" w:sz="0" w:space="0" w:color="auto"/>
                <w:bottom w:val="none" w:sz="0" w:space="0" w:color="auto"/>
                <w:right w:val="none" w:sz="0" w:space="0" w:color="auto"/>
              </w:divBdr>
            </w:div>
            <w:div w:id="1887258960">
              <w:marLeft w:val="0"/>
              <w:marRight w:val="0"/>
              <w:marTop w:val="0"/>
              <w:marBottom w:val="0"/>
              <w:divBdr>
                <w:top w:val="none" w:sz="0" w:space="0" w:color="auto"/>
                <w:left w:val="none" w:sz="0" w:space="0" w:color="auto"/>
                <w:bottom w:val="none" w:sz="0" w:space="0" w:color="auto"/>
                <w:right w:val="none" w:sz="0" w:space="0" w:color="auto"/>
              </w:divBdr>
            </w:div>
          </w:divsChild>
        </w:div>
        <w:div w:id="385836020">
          <w:marLeft w:val="0"/>
          <w:marRight w:val="0"/>
          <w:marTop w:val="0"/>
          <w:marBottom w:val="0"/>
          <w:divBdr>
            <w:top w:val="none" w:sz="0" w:space="0" w:color="auto"/>
            <w:left w:val="none" w:sz="0" w:space="0" w:color="auto"/>
            <w:bottom w:val="none" w:sz="0" w:space="0" w:color="auto"/>
            <w:right w:val="none" w:sz="0" w:space="0" w:color="auto"/>
          </w:divBdr>
        </w:div>
        <w:div w:id="393240065">
          <w:marLeft w:val="0"/>
          <w:marRight w:val="0"/>
          <w:marTop w:val="0"/>
          <w:marBottom w:val="0"/>
          <w:divBdr>
            <w:top w:val="none" w:sz="0" w:space="0" w:color="auto"/>
            <w:left w:val="none" w:sz="0" w:space="0" w:color="auto"/>
            <w:bottom w:val="none" w:sz="0" w:space="0" w:color="auto"/>
            <w:right w:val="none" w:sz="0" w:space="0" w:color="auto"/>
          </w:divBdr>
        </w:div>
        <w:div w:id="421951434">
          <w:marLeft w:val="0"/>
          <w:marRight w:val="0"/>
          <w:marTop w:val="0"/>
          <w:marBottom w:val="0"/>
          <w:divBdr>
            <w:top w:val="none" w:sz="0" w:space="0" w:color="auto"/>
            <w:left w:val="none" w:sz="0" w:space="0" w:color="auto"/>
            <w:bottom w:val="none" w:sz="0" w:space="0" w:color="auto"/>
            <w:right w:val="none" w:sz="0" w:space="0" w:color="auto"/>
          </w:divBdr>
        </w:div>
        <w:div w:id="452788324">
          <w:marLeft w:val="0"/>
          <w:marRight w:val="0"/>
          <w:marTop w:val="0"/>
          <w:marBottom w:val="0"/>
          <w:divBdr>
            <w:top w:val="none" w:sz="0" w:space="0" w:color="auto"/>
            <w:left w:val="none" w:sz="0" w:space="0" w:color="auto"/>
            <w:bottom w:val="none" w:sz="0" w:space="0" w:color="auto"/>
            <w:right w:val="none" w:sz="0" w:space="0" w:color="auto"/>
          </w:divBdr>
        </w:div>
        <w:div w:id="500892085">
          <w:marLeft w:val="0"/>
          <w:marRight w:val="0"/>
          <w:marTop w:val="0"/>
          <w:marBottom w:val="0"/>
          <w:divBdr>
            <w:top w:val="none" w:sz="0" w:space="0" w:color="auto"/>
            <w:left w:val="none" w:sz="0" w:space="0" w:color="auto"/>
            <w:bottom w:val="none" w:sz="0" w:space="0" w:color="auto"/>
            <w:right w:val="none" w:sz="0" w:space="0" w:color="auto"/>
          </w:divBdr>
        </w:div>
        <w:div w:id="504323099">
          <w:marLeft w:val="0"/>
          <w:marRight w:val="0"/>
          <w:marTop w:val="0"/>
          <w:marBottom w:val="0"/>
          <w:divBdr>
            <w:top w:val="none" w:sz="0" w:space="0" w:color="auto"/>
            <w:left w:val="none" w:sz="0" w:space="0" w:color="auto"/>
            <w:bottom w:val="none" w:sz="0" w:space="0" w:color="auto"/>
            <w:right w:val="none" w:sz="0" w:space="0" w:color="auto"/>
          </w:divBdr>
        </w:div>
        <w:div w:id="505677949">
          <w:marLeft w:val="0"/>
          <w:marRight w:val="0"/>
          <w:marTop w:val="0"/>
          <w:marBottom w:val="0"/>
          <w:divBdr>
            <w:top w:val="none" w:sz="0" w:space="0" w:color="auto"/>
            <w:left w:val="none" w:sz="0" w:space="0" w:color="auto"/>
            <w:bottom w:val="none" w:sz="0" w:space="0" w:color="auto"/>
            <w:right w:val="none" w:sz="0" w:space="0" w:color="auto"/>
          </w:divBdr>
        </w:div>
        <w:div w:id="526867046">
          <w:marLeft w:val="0"/>
          <w:marRight w:val="0"/>
          <w:marTop w:val="0"/>
          <w:marBottom w:val="0"/>
          <w:divBdr>
            <w:top w:val="none" w:sz="0" w:space="0" w:color="auto"/>
            <w:left w:val="none" w:sz="0" w:space="0" w:color="auto"/>
            <w:bottom w:val="none" w:sz="0" w:space="0" w:color="auto"/>
            <w:right w:val="none" w:sz="0" w:space="0" w:color="auto"/>
          </w:divBdr>
        </w:div>
        <w:div w:id="564756069">
          <w:marLeft w:val="0"/>
          <w:marRight w:val="0"/>
          <w:marTop w:val="0"/>
          <w:marBottom w:val="0"/>
          <w:divBdr>
            <w:top w:val="none" w:sz="0" w:space="0" w:color="auto"/>
            <w:left w:val="none" w:sz="0" w:space="0" w:color="auto"/>
            <w:bottom w:val="none" w:sz="0" w:space="0" w:color="auto"/>
            <w:right w:val="none" w:sz="0" w:space="0" w:color="auto"/>
          </w:divBdr>
        </w:div>
        <w:div w:id="596061518">
          <w:marLeft w:val="0"/>
          <w:marRight w:val="0"/>
          <w:marTop w:val="0"/>
          <w:marBottom w:val="0"/>
          <w:divBdr>
            <w:top w:val="none" w:sz="0" w:space="0" w:color="auto"/>
            <w:left w:val="none" w:sz="0" w:space="0" w:color="auto"/>
            <w:bottom w:val="none" w:sz="0" w:space="0" w:color="auto"/>
            <w:right w:val="none" w:sz="0" w:space="0" w:color="auto"/>
          </w:divBdr>
        </w:div>
        <w:div w:id="654529338">
          <w:marLeft w:val="0"/>
          <w:marRight w:val="0"/>
          <w:marTop w:val="0"/>
          <w:marBottom w:val="0"/>
          <w:divBdr>
            <w:top w:val="none" w:sz="0" w:space="0" w:color="auto"/>
            <w:left w:val="none" w:sz="0" w:space="0" w:color="auto"/>
            <w:bottom w:val="none" w:sz="0" w:space="0" w:color="auto"/>
            <w:right w:val="none" w:sz="0" w:space="0" w:color="auto"/>
          </w:divBdr>
        </w:div>
        <w:div w:id="692607080">
          <w:marLeft w:val="0"/>
          <w:marRight w:val="0"/>
          <w:marTop w:val="0"/>
          <w:marBottom w:val="0"/>
          <w:divBdr>
            <w:top w:val="none" w:sz="0" w:space="0" w:color="auto"/>
            <w:left w:val="none" w:sz="0" w:space="0" w:color="auto"/>
            <w:bottom w:val="none" w:sz="0" w:space="0" w:color="auto"/>
            <w:right w:val="none" w:sz="0" w:space="0" w:color="auto"/>
          </w:divBdr>
        </w:div>
        <w:div w:id="729160490">
          <w:marLeft w:val="0"/>
          <w:marRight w:val="0"/>
          <w:marTop w:val="0"/>
          <w:marBottom w:val="0"/>
          <w:divBdr>
            <w:top w:val="none" w:sz="0" w:space="0" w:color="auto"/>
            <w:left w:val="none" w:sz="0" w:space="0" w:color="auto"/>
            <w:bottom w:val="none" w:sz="0" w:space="0" w:color="auto"/>
            <w:right w:val="none" w:sz="0" w:space="0" w:color="auto"/>
          </w:divBdr>
        </w:div>
        <w:div w:id="747582096">
          <w:marLeft w:val="0"/>
          <w:marRight w:val="0"/>
          <w:marTop w:val="0"/>
          <w:marBottom w:val="0"/>
          <w:divBdr>
            <w:top w:val="none" w:sz="0" w:space="0" w:color="auto"/>
            <w:left w:val="none" w:sz="0" w:space="0" w:color="auto"/>
            <w:bottom w:val="none" w:sz="0" w:space="0" w:color="auto"/>
            <w:right w:val="none" w:sz="0" w:space="0" w:color="auto"/>
          </w:divBdr>
        </w:div>
        <w:div w:id="776220953">
          <w:marLeft w:val="0"/>
          <w:marRight w:val="0"/>
          <w:marTop w:val="0"/>
          <w:marBottom w:val="0"/>
          <w:divBdr>
            <w:top w:val="none" w:sz="0" w:space="0" w:color="auto"/>
            <w:left w:val="none" w:sz="0" w:space="0" w:color="auto"/>
            <w:bottom w:val="none" w:sz="0" w:space="0" w:color="auto"/>
            <w:right w:val="none" w:sz="0" w:space="0" w:color="auto"/>
          </w:divBdr>
        </w:div>
        <w:div w:id="852887670">
          <w:marLeft w:val="0"/>
          <w:marRight w:val="0"/>
          <w:marTop w:val="0"/>
          <w:marBottom w:val="0"/>
          <w:divBdr>
            <w:top w:val="none" w:sz="0" w:space="0" w:color="auto"/>
            <w:left w:val="none" w:sz="0" w:space="0" w:color="auto"/>
            <w:bottom w:val="none" w:sz="0" w:space="0" w:color="auto"/>
            <w:right w:val="none" w:sz="0" w:space="0" w:color="auto"/>
          </w:divBdr>
        </w:div>
        <w:div w:id="960301773">
          <w:marLeft w:val="0"/>
          <w:marRight w:val="0"/>
          <w:marTop w:val="0"/>
          <w:marBottom w:val="0"/>
          <w:divBdr>
            <w:top w:val="none" w:sz="0" w:space="0" w:color="auto"/>
            <w:left w:val="none" w:sz="0" w:space="0" w:color="auto"/>
            <w:bottom w:val="none" w:sz="0" w:space="0" w:color="auto"/>
            <w:right w:val="none" w:sz="0" w:space="0" w:color="auto"/>
          </w:divBdr>
        </w:div>
        <w:div w:id="1009983858">
          <w:marLeft w:val="0"/>
          <w:marRight w:val="0"/>
          <w:marTop w:val="0"/>
          <w:marBottom w:val="0"/>
          <w:divBdr>
            <w:top w:val="none" w:sz="0" w:space="0" w:color="auto"/>
            <w:left w:val="none" w:sz="0" w:space="0" w:color="auto"/>
            <w:bottom w:val="none" w:sz="0" w:space="0" w:color="auto"/>
            <w:right w:val="none" w:sz="0" w:space="0" w:color="auto"/>
          </w:divBdr>
        </w:div>
        <w:div w:id="1071200854">
          <w:marLeft w:val="0"/>
          <w:marRight w:val="0"/>
          <w:marTop w:val="0"/>
          <w:marBottom w:val="0"/>
          <w:divBdr>
            <w:top w:val="none" w:sz="0" w:space="0" w:color="auto"/>
            <w:left w:val="none" w:sz="0" w:space="0" w:color="auto"/>
            <w:bottom w:val="none" w:sz="0" w:space="0" w:color="auto"/>
            <w:right w:val="none" w:sz="0" w:space="0" w:color="auto"/>
          </w:divBdr>
        </w:div>
        <w:div w:id="1223516621">
          <w:marLeft w:val="0"/>
          <w:marRight w:val="0"/>
          <w:marTop w:val="0"/>
          <w:marBottom w:val="0"/>
          <w:divBdr>
            <w:top w:val="none" w:sz="0" w:space="0" w:color="auto"/>
            <w:left w:val="none" w:sz="0" w:space="0" w:color="auto"/>
            <w:bottom w:val="none" w:sz="0" w:space="0" w:color="auto"/>
            <w:right w:val="none" w:sz="0" w:space="0" w:color="auto"/>
          </w:divBdr>
        </w:div>
        <w:div w:id="1350328354">
          <w:marLeft w:val="0"/>
          <w:marRight w:val="0"/>
          <w:marTop w:val="0"/>
          <w:marBottom w:val="0"/>
          <w:divBdr>
            <w:top w:val="none" w:sz="0" w:space="0" w:color="auto"/>
            <w:left w:val="none" w:sz="0" w:space="0" w:color="auto"/>
            <w:bottom w:val="none" w:sz="0" w:space="0" w:color="auto"/>
            <w:right w:val="none" w:sz="0" w:space="0" w:color="auto"/>
          </w:divBdr>
        </w:div>
        <w:div w:id="1352491139">
          <w:marLeft w:val="0"/>
          <w:marRight w:val="0"/>
          <w:marTop w:val="0"/>
          <w:marBottom w:val="0"/>
          <w:divBdr>
            <w:top w:val="none" w:sz="0" w:space="0" w:color="auto"/>
            <w:left w:val="none" w:sz="0" w:space="0" w:color="auto"/>
            <w:bottom w:val="none" w:sz="0" w:space="0" w:color="auto"/>
            <w:right w:val="none" w:sz="0" w:space="0" w:color="auto"/>
          </w:divBdr>
        </w:div>
        <w:div w:id="1438597739">
          <w:marLeft w:val="0"/>
          <w:marRight w:val="0"/>
          <w:marTop w:val="0"/>
          <w:marBottom w:val="0"/>
          <w:divBdr>
            <w:top w:val="none" w:sz="0" w:space="0" w:color="auto"/>
            <w:left w:val="none" w:sz="0" w:space="0" w:color="auto"/>
            <w:bottom w:val="none" w:sz="0" w:space="0" w:color="auto"/>
            <w:right w:val="none" w:sz="0" w:space="0" w:color="auto"/>
          </w:divBdr>
        </w:div>
        <w:div w:id="1456949556">
          <w:marLeft w:val="0"/>
          <w:marRight w:val="0"/>
          <w:marTop w:val="0"/>
          <w:marBottom w:val="0"/>
          <w:divBdr>
            <w:top w:val="none" w:sz="0" w:space="0" w:color="auto"/>
            <w:left w:val="none" w:sz="0" w:space="0" w:color="auto"/>
            <w:bottom w:val="none" w:sz="0" w:space="0" w:color="auto"/>
            <w:right w:val="none" w:sz="0" w:space="0" w:color="auto"/>
          </w:divBdr>
        </w:div>
        <w:div w:id="1510098842">
          <w:marLeft w:val="0"/>
          <w:marRight w:val="0"/>
          <w:marTop w:val="0"/>
          <w:marBottom w:val="0"/>
          <w:divBdr>
            <w:top w:val="none" w:sz="0" w:space="0" w:color="auto"/>
            <w:left w:val="none" w:sz="0" w:space="0" w:color="auto"/>
            <w:bottom w:val="none" w:sz="0" w:space="0" w:color="auto"/>
            <w:right w:val="none" w:sz="0" w:space="0" w:color="auto"/>
          </w:divBdr>
        </w:div>
        <w:div w:id="1570310017">
          <w:marLeft w:val="0"/>
          <w:marRight w:val="0"/>
          <w:marTop w:val="0"/>
          <w:marBottom w:val="0"/>
          <w:divBdr>
            <w:top w:val="none" w:sz="0" w:space="0" w:color="auto"/>
            <w:left w:val="none" w:sz="0" w:space="0" w:color="auto"/>
            <w:bottom w:val="none" w:sz="0" w:space="0" w:color="auto"/>
            <w:right w:val="none" w:sz="0" w:space="0" w:color="auto"/>
          </w:divBdr>
        </w:div>
        <w:div w:id="1670132183">
          <w:marLeft w:val="0"/>
          <w:marRight w:val="0"/>
          <w:marTop w:val="0"/>
          <w:marBottom w:val="0"/>
          <w:divBdr>
            <w:top w:val="none" w:sz="0" w:space="0" w:color="auto"/>
            <w:left w:val="none" w:sz="0" w:space="0" w:color="auto"/>
            <w:bottom w:val="none" w:sz="0" w:space="0" w:color="auto"/>
            <w:right w:val="none" w:sz="0" w:space="0" w:color="auto"/>
          </w:divBdr>
        </w:div>
        <w:div w:id="1678342253">
          <w:marLeft w:val="0"/>
          <w:marRight w:val="0"/>
          <w:marTop w:val="0"/>
          <w:marBottom w:val="0"/>
          <w:divBdr>
            <w:top w:val="none" w:sz="0" w:space="0" w:color="auto"/>
            <w:left w:val="none" w:sz="0" w:space="0" w:color="auto"/>
            <w:bottom w:val="none" w:sz="0" w:space="0" w:color="auto"/>
            <w:right w:val="none" w:sz="0" w:space="0" w:color="auto"/>
          </w:divBdr>
        </w:div>
        <w:div w:id="1712149691">
          <w:marLeft w:val="0"/>
          <w:marRight w:val="0"/>
          <w:marTop w:val="0"/>
          <w:marBottom w:val="0"/>
          <w:divBdr>
            <w:top w:val="none" w:sz="0" w:space="0" w:color="auto"/>
            <w:left w:val="none" w:sz="0" w:space="0" w:color="auto"/>
            <w:bottom w:val="none" w:sz="0" w:space="0" w:color="auto"/>
            <w:right w:val="none" w:sz="0" w:space="0" w:color="auto"/>
          </w:divBdr>
        </w:div>
        <w:div w:id="1819685833">
          <w:marLeft w:val="0"/>
          <w:marRight w:val="0"/>
          <w:marTop w:val="0"/>
          <w:marBottom w:val="0"/>
          <w:divBdr>
            <w:top w:val="none" w:sz="0" w:space="0" w:color="auto"/>
            <w:left w:val="none" w:sz="0" w:space="0" w:color="auto"/>
            <w:bottom w:val="none" w:sz="0" w:space="0" w:color="auto"/>
            <w:right w:val="none" w:sz="0" w:space="0" w:color="auto"/>
          </w:divBdr>
        </w:div>
        <w:div w:id="2010790131">
          <w:marLeft w:val="0"/>
          <w:marRight w:val="0"/>
          <w:marTop w:val="0"/>
          <w:marBottom w:val="0"/>
          <w:divBdr>
            <w:top w:val="none" w:sz="0" w:space="0" w:color="auto"/>
            <w:left w:val="none" w:sz="0" w:space="0" w:color="auto"/>
            <w:bottom w:val="none" w:sz="0" w:space="0" w:color="auto"/>
            <w:right w:val="none" w:sz="0" w:space="0" w:color="auto"/>
          </w:divBdr>
        </w:div>
        <w:div w:id="2028407138">
          <w:marLeft w:val="0"/>
          <w:marRight w:val="0"/>
          <w:marTop w:val="0"/>
          <w:marBottom w:val="0"/>
          <w:divBdr>
            <w:top w:val="none" w:sz="0" w:space="0" w:color="auto"/>
            <w:left w:val="none" w:sz="0" w:space="0" w:color="auto"/>
            <w:bottom w:val="none" w:sz="0" w:space="0" w:color="auto"/>
            <w:right w:val="none" w:sz="0" w:space="0" w:color="auto"/>
          </w:divBdr>
        </w:div>
        <w:div w:id="2039160326">
          <w:marLeft w:val="0"/>
          <w:marRight w:val="0"/>
          <w:marTop w:val="0"/>
          <w:marBottom w:val="0"/>
          <w:divBdr>
            <w:top w:val="none" w:sz="0" w:space="0" w:color="auto"/>
            <w:left w:val="none" w:sz="0" w:space="0" w:color="auto"/>
            <w:bottom w:val="none" w:sz="0" w:space="0" w:color="auto"/>
            <w:right w:val="none" w:sz="0" w:space="0" w:color="auto"/>
          </w:divBdr>
        </w:div>
        <w:div w:id="2041785289">
          <w:marLeft w:val="0"/>
          <w:marRight w:val="0"/>
          <w:marTop w:val="0"/>
          <w:marBottom w:val="0"/>
          <w:divBdr>
            <w:top w:val="none" w:sz="0" w:space="0" w:color="auto"/>
            <w:left w:val="none" w:sz="0" w:space="0" w:color="auto"/>
            <w:bottom w:val="none" w:sz="0" w:space="0" w:color="auto"/>
            <w:right w:val="none" w:sz="0" w:space="0" w:color="auto"/>
          </w:divBdr>
        </w:div>
        <w:div w:id="2056856989">
          <w:marLeft w:val="0"/>
          <w:marRight w:val="0"/>
          <w:marTop w:val="0"/>
          <w:marBottom w:val="0"/>
          <w:divBdr>
            <w:top w:val="none" w:sz="0" w:space="0" w:color="auto"/>
            <w:left w:val="none" w:sz="0" w:space="0" w:color="auto"/>
            <w:bottom w:val="none" w:sz="0" w:space="0" w:color="auto"/>
            <w:right w:val="none" w:sz="0" w:space="0" w:color="auto"/>
          </w:divBdr>
        </w:div>
        <w:div w:id="2104304758">
          <w:marLeft w:val="0"/>
          <w:marRight w:val="0"/>
          <w:marTop w:val="0"/>
          <w:marBottom w:val="0"/>
          <w:divBdr>
            <w:top w:val="none" w:sz="0" w:space="0" w:color="auto"/>
            <w:left w:val="none" w:sz="0" w:space="0" w:color="auto"/>
            <w:bottom w:val="none" w:sz="0" w:space="0" w:color="auto"/>
            <w:right w:val="none" w:sz="0" w:space="0" w:color="auto"/>
          </w:divBdr>
        </w:div>
      </w:divsChild>
    </w:div>
    <w:div w:id="1785416591">
      <w:bodyDiv w:val="1"/>
      <w:marLeft w:val="0"/>
      <w:marRight w:val="0"/>
      <w:marTop w:val="0"/>
      <w:marBottom w:val="0"/>
      <w:divBdr>
        <w:top w:val="none" w:sz="0" w:space="0" w:color="auto"/>
        <w:left w:val="none" w:sz="0" w:space="0" w:color="auto"/>
        <w:bottom w:val="none" w:sz="0" w:space="0" w:color="auto"/>
        <w:right w:val="none" w:sz="0" w:space="0" w:color="auto"/>
      </w:divBdr>
      <w:divsChild>
        <w:div w:id="1694457325">
          <w:marLeft w:val="1238"/>
          <w:marRight w:val="0"/>
          <w:marTop w:val="140"/>
          <w:marBottom w:val="0"/>
          <w:divBdr>
            <w:top w:val="none" w:sz="0" w:space="0" w:color="auto"/>
            <w:left w:val="none" w:sz="0" w:space="0" w:color="auto"/>
            <w:bottom w:val="none" w:sz="0" w:space="0" w:color="auto"/>
            <w:right w:val="none" w:sz="0" w:space="0" w:color="auto"/>
          </w:divBdr>
        </w:div>
      </w:divsChild>
    </w:div>
    <w:div w:id="1836725425">
      <w:bodyDiv w:val="1"/>
      <w:marLeft w:val="0"/>
      <w:marRight w:val="0"/>
      <w:marTop w:val="0"/>
      <w:marBottom w:val="0"/>
      <w:divBdr>
        <w:top w:val="none" w:sz="0" w:space="0" w:color="auto"/>
        <w:left w:val="none" w:sz="0" w:space="0" w:color="auto"/>
        <w:bottom w:val="none" w:sz="0" w:space="0" w:color="auto"/>
        <w:right w:val="none" w:sz="0" w:space="0" w:color="auto"/>
      </w:divBdr>
      <w:divsChild>
        <w:div w:id="1861970213">
          <w:marLeft w:val="0"/>
          <w:marRight w:val="0"/>
          <w:marTop w:val="0"/>
          <w:marBottom w:val="0"/>
          <w:divBdr>
            <w:top w:val="none" w:sz="0" w:space="0" w:color="auto"/>
            <w:left w:val="none" w:sz="0" w:space="0" w:color="auto"/>
            <w:bottom w:val="none" w:sz="0" w:space="0" w:color="auto"/>
            <w:right w:val="none" w:sz="0" w:space="0" w:color="auto"/>
          </w:divBdr>
          <w:divsChild>
            <w:div w:id="339936412">
              <w:marLeft w:val="0"/>
              <w:marRight w:val="0"/>
              <w:marTop w:val="0"/>
              <w:marBottom w:val="0"/>
              <w:divBdr>
                <w:top w:val="none" w:sz="0" w:space="0" w:color="auto"/>
                <w:left w:val="none" w:sz="0" w:space="0" w:color="auto"/>
                <w:bottom w:val="none" w:sz="0" w:space="0" w:color="auto"/>
                <w:right w:val="none" w:sz="0" w:space="0" w:color="auto"/>
              </w:divBdr>
              <w:divsChild>
                <w:div w:id="2112578831">
                  <w:marLeft w:val="0"/>
                  <w:marRight w:val="0"/>
                  <w:marTop w:val="0"/>
                  <w:marBottom w:val="0"/>
                  <w:divBdr>
                    <w:top w:val="none" w:sz="0" w:space="0" w:color="auto"/>
                    <w:left w:val="none" w:sz="0" w:space="0" w:color="auto"/>
                    <w:bottom w:val="none" w:sz="0" w:space="0" w:color="auto"/>
                    <w:right w:val="none" w:sz="0" w:space="0" w:color="auto"/>
                  </w:divBdr>
                  <w:divsChild>
                    <w:div w:id="725223084">
                      <w:marLeft w:val="0"/>
                      <w:marRight w:val="0"/>
                      <w:marTop w:val="0"/>
                      <w:marBottom w:val="0"/>
                      <w:divBdr>
                        <w:top w:val="none" w:sz="0" w:space="0" w:color="auto"/>
                        <w:left w:val="none" w:sz="0" w:space="0" w:color="auto"/>
                        <w:bottom w:val="none" w:sz="0" w:space="0" w:color="auto"/>
                        <w:right w:val="none" w:sz="0" w:space="0" w:color="auto"/>
                      </w:divBdr>
                      <w:divsChild>
                        <w:div w:id="174924543">
                          <w:marLeft w:val="0"/>
                          <w:marRight w:val="0"/>
                          <w:marTop w:val="0"/>
                          <w:marBottom w:val="0"/>
                          <w:divBdr>
                            <w:top w:val="none" w:sz="0" w:space="0" w:color="auto"/>
                            <w:left w:val="none" w:sz="0" w:space="0" w:color="auto"/>
                            <w:bottom w:val="none" w:sz="0" w:space="0" w:color="auto"/>
                            <w:right w:val="none" w:sz="0" w:space="0" w:color="auto"/>
                          </w:divBdr>
                          <w:divsChild>
                            <w:div w:id="12261881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hyperlink" Target="https://overheid.vlaanderen.be/veertiende-vastgoedforum"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theme" Target="theme/theme1.xml" Id="rId25" /><Relationship Type="http://schemas.openxmlformats.org/officeDocument/2006/relationships/hyperlink" Target="mailto:informatiemanagement@vlaanderen.be" TargetMode="External" Id="rId20"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eader" Target="header5.xml" Id="rId23" /><Relationship Type="http://schemas.openxmlformats.org/officeDocument/2006/relationships/footnotes" Target="footnotes.xml" Id="rId10" /><Relationship Type="http://schemas.openxmlformats.org/officeDocument/2006/relationships/hyperlink" Target="https://vlaamseoverheid.sharepoint.com/:p:/r/sites/informatie_vlaanderen/DV/StuurICT/Dossiers/Archief%20en%20Informatiebeheer/20191107/20191107_Werkgroep_Archief_en_Informatiebeheer.pptx?d=w8832228869cd46cfae17e8d2bd5cf518&amp;csf=1&amp;e=wunS7b"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eader" Target="header4.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sjabloon_verslag.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2D29C04CAF9AF43AFCF7FFDAA5F1253" ma:contentTypeVersion="" ma:contentTypeDescription="Een nieuw document maken." ma:contentTypeScope="" ma:versionID="f819e06161a05c30f22de457c7c35722">
  <xsd:schema xmlns:xsd="http://www.w3.org/2001/XMLSchema" xmlns:xs="http://www.w3.org/2001/XMLSchema" xmlns:p="http://schemas.microsoft.com/office/2006/metadata/properties" xmlns:ns2="52fdc902-2af4-48e3-9d9b-ce94c4443ec7" xmlns:ns3="bbc869b3-f907-4d88-b428-e88025ddec94" targetNamespace="http://schemas.microsoft.com/office/2006/metadata/properties" ma:root="true" ma:fieldsID="575298596ad3ff114ddabc0215780aa6" ns2:_="" ns3:_="">
    <xsd:import namespace="52fdc902-2af4-48e3-9d9b-ce94c4443ec7"/>
    <xsd:import namespace="bbc869b3-f907-4d88-b428-e88025ddec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dc902-2af4-48e3-9d9b-ce94c4443ec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869b3-f907-4d88-b428-e88025ddec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4B7D-5D02-40D0-89E7-74E87C0FC95E}">
  <ds:schemaRefs>
    <ds:schemaRef ds:uri="http://schemas.microsoft.com/sharepoint/v3/contenttype/forms"/>
  </ds:schemaRefs>
</ds:datastoreItem>
</file>

<file path=customXml/itemProps2.xml><?xml version="1.0" encoding="utf-8"?>
<ds:datastoreItem xmlns:ds="http://schemas.openxmlformats.org/officeDocument/2006/customXml" ds:itemID="{2028581A-3BF3-4AEF-AA1E-007DCCFD5A5D}">
  <ds:schemaRefs>
    <ds:schemaRef ds:uri="http://schemas.microsoft.com/sharepoint/events"/>
  </ds:schemaRefs>
</ds:datastoreItem>
</file>

<file path=customXml/itemProps3.xml><?xml version="1.0" encoding="utf-8"?>
<ds:datastoreItem xmlns:ds="http://schemas.openxmlformats.org/officeDocument/2006/customXml" ds:itemID="{4680810A-19B8-4545-8D62-C097D8E1C775}"/>
</file>

<file path=customXml/itemProps4.xml><?xml version="1.0" encoding="utf-8"?>
<ds:datastoreItem xmlns:ds="http://schemas.openxmlformats.org/officeDocument/2006/customXml" ds:itemID="{FE40D148-48FF-4D2C-8250-234DAC323C1A}">
  <ds:schemaRefs>
    <ds:schemaRef ds:uri="http://schemas.microsoft.com/office/2006/metadata/properties"/>
    <ds:schemaRef ds:uri="http://schemas.microsoft.com/office/infopath/2007/PartnerControls"/>
    <ds:schemaRef ds:uri="3301dedf-b972-4f3e-ad53-365b955a2e53"/>
    <ds:schemaRef ds:uri="f2018528-1da4-41c7-8a42-759687759166"/>
  </ds:schemaRefs>
</ds:datastoreItem>
</file>

<file path=customXml/itemProps5.xml><?xml version="1.0" encoding="utf-8"?>
<ds:datastoreItem xmlns:ds="http://schemas.openxmlformats.org/officeDocument/2006/customXml" ds:itemID="{D95A7265-143B-415C-8E77-54AE52ADA8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sjabloon_verslag.dotx</ap:Template>
  <ap:Application>Microsoft Office Word</ap:Application>
  <ap:DocSecurity>4</ap:DocSecurity>
  <ap:ScaleCrop>false</ap:ScaleCrop>
  <ap:Company>Vlaamse Overheid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Quincy Oeyen;Jana Van Bouwel</dc:creator>
  <keywords/>
  <lastModifiedBy>Van Bouwel Jana</lastModifiedBy>
  <revision>13</revision>
  <dcterms:created xsi:type="dcterms:W3CDTF">2019-11-08T00:36:00.0000000Z</dcterms:created>
  <dcterms:modified xsi:type="dcterms:W3CDTF">2019-11-13T09:58:26.9940463Z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0x010100B2D29C04CAF9AF43AFCF7FFDAA5F1253</vt:lpwstr>
  </property>
  <property fmtid="{D5CDD505-2E9C-101B-9397-08002B2CF9AE}" pid="3" name="_dlc_DocIdItemGuid">
    <vt:lpwstr>ddb532f9-2030-4f0f-bfc9-c1a853d99a2b</vt:lpwstr>
  </property>
</Properties>
</file>