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3C203" w14:textId="515B7642" w:rsidR="00A268B6" w:rsidRPr="00C21823" w:rsidRDefault="00020141">
      <w:pPr>
        <w:rPr>
          <w:b/>
          <w:u w:val="single"/>
          <w:lang w:val="nl-BE"/>
        </w:rPr>
      </w:pPr>
      <w:r w:rsidRPr="00C21823">
        <w:rPr>
          <w:b/>
          <w:u w:val="single"/>
          <w:lang w:val="nl-BE"/>
        </w:rPr>
        <w:t>OVEREENKOMST</w:t>
      </w:r>
      <w:r w:rsidR="00260D33" w:rsidRPr="00C21823">
        <w:rPr>
          <w:b/>
          <w:u w:val="single"/>
          <w:lang w:val="nl-BE"/>
        </w:rPr>
        <w:t xml:space="preserve"> GEBRUIK REGIONALE </w:t>
      </w:r>
      <w:r w:rsidR="00F301C9" w:rsidRPr="00C21823">
        <w:rPr>
          <w:b/>
          <w:u w:val="single"/>
          <w:lang w:val="nl-BE"/>
        </w:rPr>
        <w:t xml:space="preserve">(NUTS1) </w:t>
      </w:r>
      <w:r w:rsidR="00E91742">
        <w:rPr>
          <w:b/>
          <w:u w:val="single"/>
          <w:lang w:val="nl-BE"/>
        </w:rPr>
        <w:t xml:space="preserve">AGT </w:t>
      </w:r>
      <w:r w:rsidR="00614092">
        <w:rPr>
          <w:b/>
          <w:u w:val="single"/>
          <w:lang w:val="nl-BE"/>
        </w:rPr>
        <w:t>EN</w:t>
      </w:r>
      <w:r w:rsidR="00E91742">
        <w:rPr>
          <w:b/>
          <w:u w:val="single"/>
          <w:lang w:val="nl-BE"/>
        </w:rPr>
        <w:t xml:space="preserve"> IOT-</w:t>
      </w:r>
      <w:r w:rsidR="00614092">
        <w:rPr>
          <w:b/>
          <w:u w:val="single"/>
          <w:lang w:val="nl-BE"/>
        </w:rPr>
        <w:t>DATA</w:t>
      </w:r>
      <w:r w:rsidR="00E3024D">
        <w:rPr>
          <w:b/>
          <w:u w:val="single"/>
          <w:lang w:val="nl-BE"/>
        </w:rPr>
        <w:t xml:space="preserve"> 2015</w:t>
      </w:r>
    </w:p>
    <w:p w14:paraId="11B6A4D7" w14:textId="77777777" w:rsidR="00020141" w:rsidRDefault="00020141">
      <w:pPr>
        <w:rPr>
          <w:lang w:val="nl-BE"/>
        </w:rPr>
      </w:pPr>
    </w:p>
    <w:p w14:paraId="26DE84FA" w14:textId="77777777" w:rsidR="00C21823" w:rsidRPr="00F301C9" w:rsidRDefault="00C21823">
      <w:pPr>
        <w:rPr>
          <w:lang w:val="nl-BE"/>
        </w:rPr>
      </w:pPr>
    </w:p>
    <w:p w14:paraId="41A03F7D" w14:textId="77777777" w:rsidR="00020141" w:rsidRPr="00020141" w:rsidRDefault="00260D33">
      <w:pPr>
        <w:rPr>
          <w:lang w:val="nl-BE"/>
        </w:rPr>
      </w:pPr>
      <w:r w:rsidRPr="001476A4">
        <w:rPr>
          <w:u w:val="single"/>
          <w:lang w:val="nl-BE"/>
        </w:rPr>
        <w:t>Overeenkomst afge</w:t>
      </w:r>
      <w:r w:rsidR="00020141" w:rsidRPr="001476A4">
        <w:rPr>
          <w:u w:val="single"/>
          <w:lang w:val="nl-BE"/>
        </w:rPr>
        <w:t>s</w:t>
      </w:r>
      <w:r w:rsidRPr="001476A4">
        <w:rPr>
          <w:u w:val="single"/>
          <w:lang w:val="nl-BE"/>
        </w:rPr>
        <w:t>l</w:t>
      </w:r>
      <w:r w:rsidR="00020141" w:rsidRPr="001476A4">
        <w:rPr>
          <w:u w:val="single"/>
          <w:lang w:val="nl-BE"/>
        </w:rPr>
        <w:t>oten tussen</w:t>
      </w:r>
      <w:r w:rsidR="00020141" w:rsidRPr="00020141">
        <w:rPr>
          <w:lang w:val="nl-BE"/>
        </w:rPr>
        <w:t>:</w:t>
      </w:r>
    </w:p>
    <w:p w14:paraId="3BB081FE" w14:textId="77777777" w:rsidR="00C21823" w:rsidRDefault="00C21823">
      <w:pPr>
        <w:rPr>
          <w:lang w:val="nl-BE"/>
        </w:rPr>
      </w:pPr>
    </w:p>
    <w:p w14:paraId="746F6B6A" w14:textId="1CACC014" w:rsidR="00B67BA3" w:rsidRPr="00614092" w:rsidRDefault="00B67BA3" w:rsidP="00B67BA3">
      <w:pPr>
        <w:rPr>
          <w:lang w:val="nl-BE"/>
        </w:rPr>
      </w:pPr>
      <w:r>
        <w:rPr>
          <w:lang w:val="nl-BE"/>
        </w:rPr>
        <w:t>Het Departement Kanselarij en Buitenlandse Zaken /  Vlaamse Statistische Autoriteit</w:t>
      </w:r>
      <w:r w:rsidR="004A4676">
        <w:rPr>
          <w:lang w:val="nl-BE"/>
        </w:rPr>
        <w:t xml:space="preserve"> (DKBUZA/VSA)</w:t>
      </w:r>
      <w:r w:rsidRPr="00614092">
        <w:rPr>
          <w:lang w:val="nl-BE"/>
        </w:rPr>
        <w:t xml:space="preserve">, met kantoor te 1000 Brussel, </w:t>
      </w:r>
      <w:r>
        <w:rPr>
          <w:lang w:val="nl-BE"/>
        </w:rPr>
        <w:t>Havenlaan 88, bus 100</w:t>
      </w:r>
      <w:r w:rsidRPr="00614092">
        <w:rPr>
          <w:lang w:val="nl-BE"/>
        </w:rPr>
        <w:t>,</w:t>
      </w:r>
    </w:p>
    <w:p w14:paraId="7178B738" w14:textId="77777777" w:rsidR="00B67BA3" w:rsidRDefault="00B67BA3" w:rsidP="00B67BA3">
      <w:pPr>
        <w:rPr>
          <w:lang w:val="nl-BE"/>
        </w:rPr>
      </w:pPr>
    </w:p>
    <w:p w14:paraId="28124F49" w14:textId="77777777" w:rsidR="00020141" w:rsidRPr="00614092" w:rsidRDefault="00020141">
      <w:pPr>
        <w:rPr>
          <w:lang w:val="nl-BE"/>
        </w:rPr>
      </w:pPr>
      <w:r w:rsidRPr="00614092">
        <w:rPr>
          <w:lang w:val="nl-BE"/>
        </w:rPr>
        <w:t>en</w:t>
      </w:r>
    </w:p>
    <w:p w14:paraId="617878DC" w14:textId="77777777" w:rsidR="00C21823" w:rsidRPr="00614092" w:rsidRDefault="00C21823">
      <w:pPr>
        <w:rPr>
          <w:lang w:val="nl-BE"/>
        </w:rPr>
      </w:pPr>
    </w:p>
    <w:p w14:paraId="65C18BDA" w14:textId="77777777" w:rsidR="00020141" w:rsidRPr="00614092" w:rsidRDefault="00020141">
      <w:pPr>
        <w:rPr>
          <w:lang w:val="nl-BE"/>
        </w:rPr>
      </w:pPr>
      <w:r w:rsidRPr="00614092">
        <w:rPr>
          <w:lang w:val="nl-BE"/>
        </w:rPr>
        <w:t>… [naam aanvragende instelling], met kantoor te … [adres].</w:t>
      </w:r>
    </w:p>
    <w:p w14:paraId="4D1F14AB" w14:textId="77777777" w:rsidR="00020141" w:rsidRPr="00614092" w:rsidRDefault="00020141">
      <w:pPr>
        <w:rPr>
          <w:lang w:val="nl-BE"/>
        </w:rPr>
      </w:pPr>
    </w:p>
    <w:p w14:paraId="3C68C23B" w14:textId="77777777" w:rsidR="001476A4" w:rsidRPr="00614092" w:rsidRDefault="006F2AFB">
      <w:pPr>
        <w:rPr>
          <w:lang w:val="nl-BE"/>
        </w:rPr>
      </w:pPr>
      <w:r w:rsidRPr="00614092">
        <w:rPr>
          <w:u w:val="single"/>
          <w:lang w:val="nl-BE"/>
        </w:rPr>
        <w:t>Identificatie contactpersoon en project</w:t>
      </w:r>
      <w:r w:rsidR="003275E3" w:rsidRPr="00614092">
        <w:rPr>
          <w:u w:val="single"/>
          <w:lang w:val="nl-BE"/>
        </w:rPr>
        <w:t>omschrijving</w:t>
      </w:r>
      <w:r w:rsidR="001476A4" w:rsidRPr="00614092">
        <w:rPr>
          <w:lang w:val="nl-BE"/>
        </w:rPr>
        <w:t>:</w:t>
      </w:r>
    </w:p>
    <w:p w14:paraId="19F030AC" w14:textId="77777777" w:rsidR="00C21823" w:rsidRPr="00614092" w:rsidRDefault="00C21823">
      <w:pPr>
        <w:rPr>
          <w:lang w:val="nl-BE"/>
        </w:rPr>
      </w:pPr>
    </w:p>
    <w:p w14:paraId="2E87E4CB" w14:textId="77777777" w:rsidR="00020141" w:rsidRPr="00614092" w:rsidRDefault="00020141">
      <w:pPr>
        <w:rPr>
          <w:lang w:val="nl-BE"/>
        </w:rPr>
      </w:pPr>
      <w:r w:rsidRPr="00614092">
        <w:rPr>
          <w:lang w:val="nl-BE"/>
        </w:rPr>
        <w:t xml:space="preserve">Contactpersoon </w:t>
      </w:r>
      <w:r w:rsidR="00A14A87" w:rsidRPr="00614092">
        <w:rPr>
          <w:lang w:val="nl-BE"/>
        </w:rPr>
        <w:t xml:space="preserve">(gegevensverantwoordelijke) </w:t>
      </w:r>
      <w:r w:rsidRPr="00614092">
        <w:rPr>
          <w:lang w:val="nl-BE"/>
        </w:rPr>
        <w:t>aanvragende instelling:</w:t>
      </w:r>
    </w:p>
    <w:p w14:paraId="2E60FCF7" w14:textId="77777777" w:rsidR="00020141" w:rsidRPr="00614092" w:rsidRDefault="00260D33">
      <w:pPr>
        <w:rPr>
          <w:lang w:val="nl-BE"/>
        </w:rPr>
      </w:pPr>
      <w:r w:rsidRPr="00614092">
        <w:rPr>
          <w:lang w:val="nl-BE"/>
        </w:rPr>
        <w:t xml:space="preserve">… </w:t>
      </w:r>
      <w:r w:rsidR="00020141" w:rsidRPr="00614092">
        <w:rPr>
          <w:lang w:val="nl-BE"/>
        </w:rPr>
        <w:t>[</w:t>
      </w:r>
      <w:r w:rsidRPr="00614092">
        <w:rPr>
          <w:lang w:val="nl-BE"/>
        </w:rPr>
        <w:t>n</w:t>
      </w:r>
      <w:r w:rsidR="00020141" w:rsidRPr="00614092">
        <w:rPr>
          <w:lang w:val="nl-BE"/>
        </w:rPr>
        <w:t>aam, email adres, telefoonnummer]</w:t>
      </w:r>
    </w:p>
    <w:p w14:paraId="59D55291" w14:textId="77777777" w:rsidR="00C21823" w:rsidRPr="00614092" w:rsidRDefault="00C21823">
      <w:pPr>
        <w:rPr>
          <w:lang w:val="nl-BE"/>
        </w:rPr>
      </w:pPr>
    </w:p>
    <w:p w14:paraId="67CD5F69" w14:textId="77777777" w:rsidR="00020141" w:rsidRPr="00614092" w:rsidRDefault="00260D33">
      <w:pPr>
        <w:rPr>
          <w:i/>
          <w:lang w:val="nl-BE"/>
        </w:rPr>
      </w:pPr>
      <w:r w:rsidRPr="00614092">
        <w:rPr>
          <w:i/>
          <w:lang w:val="nl-BE"/>
        </w:rPr>
        <w:t xml:space="preserve">Indien de </w:t>
      </w:r>
      <w:r w:rsidR="002F413F" w:rsidRPr="00614092">
        <w:rPr>
          <w:i/>
          <w:lang w:val="nl-BE"/>
        </w:rPr>
        <w:t>hierboven vermelde</w:t>
      </w:r>
      <w:r w:rsidRPr="00614092">
        <w:rPr>
          <w:i/>
          <w:lang w:val="nl-BE"/>
        </w:rPr>
        <w:t xml:space="preserve"> contactpersoon de aanvragende instelling verlaat, gelieve </w:t>
      </w:r>
      <w:r w:rsidR="003D1487" w:rsidRPr="00614092">
        <w:rPr>
          <w:i/>
          <w:lang w:val="nl-BE"/>
        </w:rPr>
        <w:t xml:space="preserve">uit eigen beweging </w:t>
      </w:r>
      <w:r w:rsidRPr="00614092">
        <w:rPr>
          <w:i/>
          <w:lang w:val="nl-BE"/>
        </w:rPr>
        <w:t>de nieuwe contactpersoon door te geven.</w:t>
      </w:r>
    </w:p>
    <w:p w14:paraId="4CD23E13" w14:textId="77777777" w:rsidR="00260D33" w:rsidRPr="00614092" w:rsidRDefault="00260D33">
      <w:pPr>
        <w:rPr>
          <w:lang w:val="nl-BE"/>
        </w:rPr>
      </w:pPr>
    </w:p>
    <w:p w14:paraId="38A42D34" w14:textId="77777777" w:rsidR="00096544" w:rsidRPr="00614092" w:rsidRDefault="00096544">
      <w:pPr>
        <w:rPr>
          <w:lang w:val="nl-BE"/>
        </w:rPr>
      </w:pPr>
    </w:p>
    <w:p w14:paraId="0D66F69D" w14:textId="77777777" w:rsidR="00260D33" w:rsidRPr="00614092" w:rsidRDefault="00260D33">
      <w:pPr>
        <w:rPr>
          <w:lang w:val="nl-BE"/>
        </w:rPr>
      </w:pPr>
      <w:r w:rsidRPr="00614092">
        <w:rPr>
          <w:lang w:val="nl-BE"/>
        </w:rPr>
        <w:t xml:space="preserve">Benaming en omschrijving van </w:t>
      </w:r>
      <w:r w:rsidR="006F2AFB" w:rsidRPr="00614092">
        <w:rPr>
          <w:lang w:val="nl-BE"/>
        </w:rPr>
        <w:t>het project</w:t>
      </w:r>
      <w:r w:rsidRPr="00614092">
        <w:rPr>
          <w:lang w:val="nl-BE"/>
        </w:rPr>
        <w:t xml:space="preserve"> waarvoor de data worden aangevraagd</w:t>
      </w:r>
      <w:r w:rsidR="006F2AFB" w:rsidRPr="00614092">
        <w:rPr>
          <w:lang w:val="nl-BE"/>
        </w:rPr>
        <w:t>:</w:t>
      </w:r>
    </w:p>
    <w:p w14:paraId="420FACE4" w14:textId="77777777" w:rsidR="00260D33" w:rsidRPr="00614092" w:rsidRDefault="00260D33">
      <w:pPr>
        <w:rPr>
          <w:lang w:val="nl-BE"/>
        </w:rPr>
      </w:pPr>
      <w:r w:rsidRPr="00614092">
        <w:rPr>
          <w:lang w:val="nl-BE"/>
        </w:rPr>
        <w:t>… [</w:t>
      </w:r>
      <w:r w:rsidR="00BD493D" w:rsidRPr="00614092">
        <w:rPr>
          <w:lang w:val="nl-BE"/>
        </w:rPr>
        <w:t>bena</w:t>
      </w:r>
      <w:r w:rsidRPr="00614092">
        <w:rPr>
          <w:lang w:val="nl-BE"/>
        </w:rPr>
        <w:t>m</w:t>
      </w:r>
      <w:r w:rsidR="00BD493D" w:rsidRPr="00614092">
        <w:rPr>
          <w:lang w:val="nl-BE"/>
        </w:rPr>
        <w:t>ing</w:t>
      </w:r>
      <w:r w:rsidRPr="00614092">
        <w:rPr>
          <w:lang w:val="nl-BE"/>
        </w:rPr>
        <w:t xml:space="preserve"> van het project]</w:t>
      </w:r>
    </w:p>
    <w:p w14:paraId="6E688815" w14:textId="77777777" w:rsidR="00260D33" w:rsidRPr="00614092" w:rsidRDefault="00260D33">
      <w:pPr>
        <w:rPr>
          <w:lang w:val="nl-BE"/>
        </w:rPr>
      </w:pPr>
      <w:r w:rsidRPr="00614092">
        <w:rPr>
          <w:lang w:val="nl-BE"/>
        </w:rPr>
        <w:t xml:space="preserve">… [omschrijving van </w:t>
      </w:r>
      <w:r w:rsidR="00BD493D" w:rsidRPr="00614092">
        <w:rPr>
          <w:lang w:val="nl-BE"/>
        </w:rPr>
        <w:t>het project</w:t>
      </w:r>
      <w:r w:rsidRPr="00614092">
        <w:rPr>
          <w:lang w:val="nl-BE"/>
        </w:rPr>
        <w:t>]</w:t>
      </w:r>
    </w:p>
    <w:p w14:paraId="3B3984FE" w14:textId="77777777" w:rsidR="00B60A6F" w:rsidRPr="00614092" w:rsidRDefault="00B60A6F">
      <w:pPr>
        <w:rPr>
          <w:lang w:val="nl-BE"/>
        </w:rPr>
      </w:pPr>
    </w:p>
    <w:p w14:paraId="28AFC563" w14:textId="77777777" w:rsidR="00B60A6F" w:rsidRPr="00614092" w:rsidRDefault="00B34AA7">
      <w:pPr>
        <w:rPr>
          <w:lang w:val="nl-BE"/>
        </w:rPr>
      </w:pPr>
      <w:r w:rsidRPr="00614092">
        <w:rPr>
          <w:lang w:val="nl-BE"/>
        </w:rPr>
        <w:t>In te vullen i</w:t>
      </w:r>
      <w:r w:rsidR="00B60A6F" w:rsidRPr="00614092">
        <w:rPr>
          <w:lang w:val="nl-BE"/>
        </w:rPr>
        <w:t>n geval van onderaanneming:</w:t>
      </w:r>
    </w:p>
    <w:p w14:paraId="7A343AE2" w14:textId="77777777" w:rsidR="00B60A6F" w:rsidRPr="00614092" w:rsidRDefault="00B60A6F">
      <w:pPr>
        <w:rPr>
          <w:lang w:val="nl-BE"/>
        </w:rPr>
      </w:pPr>
      <w:r w:rsidRPr="00614092">
        <w:rPr>
          <w:lang w:val="nl-BE"/>
        </w:rPr>
        <w:t>Naam onderaannemer</w:t>
      </w:r>
      <w:r w:rsidR="00376240" w:rsidRPr="00614092">
        <w:rPr>
          <w:lang w:val="nl-BE"/>
        </w:rPr>
        <w:t>(s)</w:t>
      </w:r>
      <w:r w:rsidRPr="00614092">
        <w:rPr>
          <w:lang w:val="nl-BE"/>
        </w:rPr>
        <w:t xml:space="preserve"> (instelling):</w:t>
      </w:r>
      <w:r w:rsidR="00E91742" w:rsidRPr="00614092">
        <w:rPr>
          <w:lang w:val="nl-BE"/>
        </w:rPr>
        <w:t xml:space="preserve"> … [naam</w:t>
      </w:r>
      <w:r w:rsidR="00F546C1" w:rsidRPr="00614092">
        <w:rPr>
          <w:lang w:val="nl-BE"/>
        </w:rPr>
        <w:t xml:space="preserve"> instelling]</w:t>
      </w:r>
    </w:p>
    <w:p w14:paraId="40C3DABA" w14:textId="77777777" w:rsidR="00B60A6F" w:rsidRPr="00614092" w:rsidRDefault="00B60A6F">
      <w:pPr>
        <w:rPr>
          <w:lang w:val="nl-BE"/>
        </w:rPr>
      </w:pPr>
      <w:r w:rsidRPr="00614092">
        <w:rPr>
          <w:lang w:val="nl-BE"/>
        </w:rPr>
        <w:t>Contactpersoon onderaannemer</w:t>
      </w:r>
      <w:r w:rsidR="00376240" w:rsidRPr="00614092">
        <w:rPr>
          <w:lang w:val="nl-BE"/>
        </w:rPr>
        <w:t>(s)</w:t>
      </w:r>
      <w:r w:rsidRPr="00614092">
        <w:rPr>
          <w:lang w:val="nl-BE"/>
        </w:rPr>
        <w:t>: … [naam, email adres, telefoonnummer]</w:t>
      </w:r>
    </w:p>
    <w:p w14:paraId="34AAD754" w14:textId="77777777" w:rsidR="00260D33" w:rsidRPr="00614092" w:rsidRDefault="00260D33">
      <w:pPr>
        <w:rPr>
          <w:lang w:val="nl-BE"/>
        </w:rPr>
      </w:pPr>
    </w:p>
    <w:p w14:paraId="19138F7A" w14:textId="77777777" w:rsidR="00096544" w:rsidRPr="00614092" w:rsidRDefault="00096544">
      <w:pPr>
        <w:rPr>
          <w:lang w:val="nl-BE"/>
        </w:rPr>
      </w:pPr>
    </w:p>
    <w:p w14:paraId="1E740C9F" w14:textId="77777777" w:rsidR="001476A4" w:rsidRPr="00614092" w:rsidRDefault="001476A4">
      <w:pPr>
        <w:rPr>
          <w:lang w:val="nl-BE"/>
        </w:rPr>
      </w:pPr>
    </w:p>
    <w:p w14:paraId="6514E64F" w14:textId="77777777" w:rsidR="00DC7A6F" w:rsidRDefault="00DC7A6F">
      <w:pPr>
        <w:rPr>
          <w:u w:val="single"/>
          <w:lang w:val="nl-BE"/>
        </w:rPr>
      </w:pPr>
      <w:r>
        <w:rPr>
          <w:u w:val="single"/>
          <w:lang w:val="nl-BE"/>
        </w:rPr>
        <w:br w:type="page"/>
      </w:r>
    </w:p>
    <w:p w14:paraId="6DD44787" w14:textId="77777777" w:rsidR="00C21823" w:rsidRPr="00614092" w:rsidRDefault="00DE0C29">
      <w:pPr>
        <w:rPr>
          <w:lang w:val="nl-BE"/>
        </w:rPr>
      </w:pPr>
      <w:r w:rsidRPr="00614092">
        <w:rPr>
          <w:u w:val="single"/>
          <w:lang w:val="nl-BE"/>
        </w:rPr>
        <w:lastRenderedPageBreak/>
        <w:t>Tussen boven</w:t>
      </w:r>
      <w:r w:rsidR="00C21823" w:rsidRPr="00614092">
        <w:rPr>
          <w:u w:val="single"/>
          <w:lang w:val="nl-BE"/>
        </w:rPr>
        <w:t xml:space="preserve">vermelde partijen </w:t>
      </w:r>
      <w:r w:rsidR="00B60A6F" w:rsidRPr="00614092">
        <w:rPr>
          <w:u w:val="single"/>
          <w:lang w:val="nl-BE"/>
        </w:rPr>
        <w:t xml:space="preserve">(met inbegrip van eventuele onderaannemers) </w:t>
      </w:r>
      <w:r w:rsidR="00C21823" w:rsidRPr="00614092">
        <w:rPr>
          <w:u w:val="single"/>
          <w:lang w:val="nl-BE"/>
        </w:rPr>
        <w:t>wordt het volgende overeengekomen</w:t>
      </w:r>
      <w:r w:rsidR="00C21823" w:rsidRPr="00614092">
        <w:rPr>
          <w:lang w:val="nl-BE"/>
        </w:rPr>
        <w:t>.</w:t>
      </w:r>
    </w:p>
    <w:p w14:paraId="03C8F64A" w14:textId="77777777" w:rsidR="00C21823" w:rsidRPr="00614092" w:rsidRDefault="00C21823">
      <w:pPr>
        <w:rPr>
          <w:lang w:val="nl-BE"/>
        </w:rPr>
      </w:pPr>
    </w:p>
    <w:p w14:paraId="4F9D2C41" w14:textId="77777777" w:rsidR="00C21823" w:rsidRPr="00614092" w:rsidRDefault="00C21823">
      <w:pPr>
        <w:rPr>
          <w:lang w:val="nl-BE"/>
        </w:rPr>
      </w:pPr>
    </w:p>
    <w:p w14:paraId="5BB79C5E" w14:textId="77777777" w:rsidR="00260D33" w:rsidRPr="00614092" w:rsidRDefault="006F2AFB">
      <w:pPr>
        <w:rPr>
          <w:lang w:val="nl-BE"/>
        </w:rPr>
      </w:pPr>
      <w:r w:rsidRPr="00614092">
        <w:rPr>
          <w:lang w:val="nl-BE"/>
        </w:rPr>
        <w:t>Artikel 1</w:t>
      </w:r>
      <w:r w:rsidR="00281849" w:rsidRPr="00614092">
        <w:rPr>
          <w:lang w:val="nl-BE"/>
        </w:rPr>
        <w:t>. Terbeschikking</w:t>
      </w:r>
      <w:r w:rsidR="00260D33" w:rsidRPr="00614092">
        <w:rPr>
          <w:lang w:val="nl-BE"/>
        </w:rPr>
        <w:t>stelling van de data</w:t>
      </w:r>
    </w:p>
    <w:p w14:paraId="2DF6AB6D" w14:textId="69F70969" w:rsidR="003D11A5" w:rsidRPr="00614092" w:rsidRDefault="00260D33" w:rsidP="003D11A5">
      <w:pPr>
        <w:rPr>
          <w:lang w:val="nl-BE"/>
        </w:rPr>
      </w:pPr>
      <w:r w:rsidRPr="00614092">
        <w:rPr>
          <w:lang w:val="nl-BE"/>
        </w:rPr>
        <w:t xml:space="preserve">De aangevraagde data worden </w:t>
      </w:r>
      <w:r w:rsidR="00AF4E28" w:rsidRPr="00614092">
        <w:rPr>
          <w:lang w:val="nl-BE"/>
        </w:rPr>
        <w:t>door het Federaal Planbureau</w:t>
      </w:r>
      <w:r w:rsidR="00AC0B2F">
        <w:rPr>
          <w:lang w:val="nl-BE"/>
        </w:rPr>
        <w:t>,</w:t>
      </w:r>
      <w:r w:rsidR="00B67BA3">
        <w:rPr>
          <w:lang w:val="nl-BE"/>
        </w:rPr>
        <w:t xml:space="preserve"> </w:t>
      </w:r>
      <w:r w:rsidR="004A4676">
        <w:rPr>
          <w:lang w:val="nl-BE"/>
        </w:rPr>
        <w:t xml:space="preserve">DKBUZA/VSA </w:t>
      </w:r>
      <w:r w:rsidR="00AC0B2F">
        <w:rPr>
          <w:lang w:val="nl-BE"/>
        </w:rPr>
        <w:t xml:space="preserve">en het departement Economie Wetenschap en Innovatie (EWI) </w:t>
      </w:r>
      <w:r w:rsidRPr="00614092">
        <w:rPr>
          <w:lang w:val="nl-BE"/>
        </w:rPr>
        <w:t>gratis in elektronische vorm ter beschikking gesteld van de aanvrage</w:t>
      </w:r>
      <w:r w:rsidR="00636ED8" w:rsidRPr="00614092">
        <w:rPr>
          <w:lang w:val="nl-BE"/>
        </w:rPr>
        <w:t>nde instelling</w:t>
      </w:r>
      <w:r w:rsidRPr="00614092">
        <w:rPr>
          <w:lang w:val="nl-BE"/>
        </w:rPr>
        <w:t>.</w:t>
      </w:r>
      <w:r w:rsidR="003D11A5" w:rsidRPr="00614092">
        <w:rPr>
          <w:lang w:val="nl-BE"/>
        </w:rPr>
        <w:t xml:space="preserve"> Elke gegevensoverdracht gaat vergezeld van een nota waarin de methode </w:t>
      </w:r>
      <w:r w:rsidR="00636ED8" w:rsidRPr="00614092">
        <w:rPr>
          <w:lang w:val="nl-BE"/>
        </w:rPr>
        <w:t xml:space="preserve">die werd gevolgd bij het opstellen van deze data </w:t>
      </w:r>
      <w:r w:rsidR="003D11A5" w:rsidRPr="00614092">
        <w:rPr>
          <w:lang w:val="nl-BE"/>
        </w:rPr>
        <w:t>word</w:t>
      </w:r>
      <w:r w:rsidR="00636ED8" w:rsidRPr="00614092">
        <w:rPr>
          <w:lang w:val="nl-BE"/>
        </w:rPr>
        <w:t>t</w:t>
      </w:r>
      <w:r w:rsidR="003D11A5" w:rsidRPr="00614092">
        <w:rPr>
          <w:lang w:val="nl-BE"/>
        </w:rPr>
        <w:t xml:space="preserve"> uitgelegd.</w:t>
      </w:r>
    </w:p>
    <w:p w14:paraId="6B1B2FF0" w14:textId="77777777" w:rsidR="00260D33" w:rsidRPr="00614092" w:rsidRDefault="00260D33">
      <w:pPr>
        <w:rPr>
          <w:lang w:val="nl-BE"/>
        </w:rPr>
      </w:pPr>
    </w:p>
    <w:p w14:paraId="0D0B0500" w14:textId="77777777" w:rsidR="00281849" w:rsidRPr="00614092" w:rsidRDefault="00281849" w:rsidP="00281849">
      <w:pPr>
        <w:rPr>
          <w:lang w:val="nl-BE"/>
        </w:rPr>
      </w:pPr>
      <w:r w:rsidRPr="00614092">
        <w:rPr>
          <w:lang w:val="nl-BE"/>
        </w:rPr>
        <w:t>Artikel 2. Confidentialiteitsregels</w:t>
      </w:r>
    </w:p>
    <w:p w14:paraId="7ACB7962" w14:textId="6A4A5CBA" w:rsidR="00800997" w:rsidRPr="00614092" w:rsidRDefault="00F301C9" w:rsidP="00E50F19">
      <w:pPr>
        <w:rPr>
          <w:lang w:val="nl-BE"/>
        </w:rPr>
      </w:pPr>
      <w:r w:rsidRPr="00614092">
        <w:rPr>
          <w:lang w:val="nl-BE"/>
        </w:rPr>
        <w:t>Het</w:t>
      </w:r>
      <w:r w:rsidR="003D11A5" w:rsidRPr="00614092">
        <w:rPr>
          <w:lang w:val="nl-BE"/>
        </w:rPr>
        <w:t xml:space="preserve"> Federaal Planbureau </w:t>
      </w:r>
      <w:r w:rsidR="00491695">
        <w:rPr>
          <w:lang w:val="nl-BE"/>
        </w:rPr>
        <w:t xml:space="preserve">en </w:t>
      </w:r>
      <w:r w:rsidR="004A4676">
        <w:rPr>
          <w:lang w:val="nl-BE"/>
        </w:rPr>
        <w:t>DKBUZA/VSA en EWI</w:t>
      </w:r>
      <w:r w:rsidR="00491695">
        <w:rPr>
          <w:lang w:val="nl-BE"/>
        </w:rPr>
        <w:t xml:space="preserve"> </w:t>
      </w:r>
      <w:r w:rsidR="00491695" w:rsidRPr="00614092">
        <w:rPr>
          <w:lang w:val="nl-BE"/>
        </w:rPr>
        <w:t>stel</w:t>
      </w:r>
      <w:r w:rsidR="00491695">
        <w:rPr>
          <w:lang w:val="nl-BE"/>
        </w:rPr>
        <w:t>len</w:t>
      </w:r>
      <w:r w:rsidRPr="00614092">
        <w:rPr>
          <w:lang w:val="nl-BE"/>
        </w:rPr>
        <w:t xml:space="preserve"> enkel </w:t>
      </w:r>
      <w:r w:rsidR="003D11A5" w:rsidRPr="00614092">
        <w:rPr>
          <w:lang w:val="nl-BE"/>
        </w:rPr>
        <w:t xml:space="preserve">data ter beschikking die </w:t>
      </w:r>
      <w:r w:rsidRPr="00614092">
        <w:rPr>
          <w:lang w:val="nl-BE"/>
        </w:rPr>
        <w:t xml:space="preserve">de </w:t>
      </w:r>
      <w:r w:rsidR="00F7450F" w:rsidRPr="00614092">
        <w:rPr>
          <w:lang w:val="nl-BE"/>
        </w:rPr>
        <w:t xml:space="preserve">binnen het Instituut voor de Nationale Rekeningen </w:t>
      </w:r>
      <w:r w:rsidRPr="00614092">
        <w:rPr>
          <w:lang w:val="nl-BE"/>
        </w:rPr>
        <w:t xml:space="preserve">gangbare criteria inzake vertrouwelijkheid respecteren, zoals geconcretiseerd in het confidentialiteitsonderzoek </w:t>
      </w:r>
      <w:r w:rsidR="00800997" w:rsidRPr="00614092">
        <w:rPr>
          <w:lang w:val="nl-BE"/>
        </w:rPr>
        <w:t xml:space="preserve">uitgevoerd door </w:t>
      </w:r>
      <w:r w:rsidRPr="00614092">
        <w:rPr>
          <w:lang w:val="nl-BE"/>
        </w:rPr>
        <w:t xml:space="preserve">de </w:t>
      </w:r>
      <w:r w:rsidRPr="001213DE">
        <w:rPr>
          <w:lang w:val="nl-BE"/>
        </w:rPr>
        <w:t xml:space="preserve">NBB </w:t>
      </w:r>
      <w:r w:rsidR="00800997" w:rsidRPr="001213DE">
        <w:rPr>
          <w:lang w:val="nl-BE"/>
        </w:rPr>
        <w:t>(</w:t>
      </w:r>
      <w:r w:rsidR="005D3DC0" w:rsidRPr="001213DE">
        <w:rPr>
          <w:lang w:val="nl-BE"/>
        </w:rPr>
        <w:t>maart</w:t>
      </w:r>
      <w:r w:rsidR="00800997" w:rsidRPr="001213DE">
        <w:rPr>
          <w:lang w:val="nl-BE"/>
        </w:rPr>
        <w:t xml:space="preserve"> 20</w:t>
      </w:r>
      <w:r w:rsidR="005D3DC0" w:rsidRPr="001213DE">
        <w:rPr>
          <w:lang w:val="nl-BE"/>
        </w:rPr>
        <w:t>21</w:t>
      </w:r>
      <w:r w:rsidR="00800997" w:rsidRPr="001213DE">
        <w:rPr>
          <w:lang w:val="nl-BE"/>
        </w:rPr>
        <w:t>).</w:t>
      </w:r>
    </w:p>
    <w:p w14:paraId="6AFCA121" w14:textId="77777777" w:rsidR="00281849" w:rsidRPr="00614092" w:rsidRDefault="00281849" w:rsidP="00E50F19">
      <w:pPr>
        <w:rPr>
          <w:lang w:val="nl-BE"/>
        </w:rPr>
      </w:pPr>
    </w:p>
    <w:p w14:paraId="78BE6AFE" w14:textId="77777777" w:rsidR="00E50F19" w:rsidRPr="00614092" w:rsidRDefault="00E50F19">
      <w:pPr>
        <w:rPr>
          <w:lang w:val="nl-BE"/>
        </w:rPr>
      </w:pPr>
    </w:p>
    <w:p w14:paraId="3C1B83CA" w14:textId="77777777" w:rsidR="00260D33" w:rsidRPr="00614092" w:rsidRDefault="00E50F19">
      <w:pPr>
        <w:rPr>
          <w:lang w:val="nl-BE"/>
        </w:rPr>
      </w:pPr>
      <w:r w:rsidRPr="00614092">
        <w:rPr>
          <w:lang w:val="nl-BE"/>
        </w:rPr>
        <w:t>Artikel 3</w:t>
      </w:r>
      <w:r w:rsidR="00260D33" w:rsidRPr="00614092">
        <w:rPr>
          <w:lang w:val="nl-BE"/>
        </w:rPr>
        <w:t>. Bescherming van de gegevens</w:t>
      </w:r>
    </w:p>
    <w:p w14:paraId="069BBD6B" w14:textId="77777777" w:rsidR="00260D33" w:rsidRPr="00614092" w:rsidRDefault="00AF4E28">
      <w:pPr>
        <w:rPr>
          <w:lang w:val="nl-BE"/>
        </w:rPr>
      </w:pPr>
      <w:r w:rsidRPr="00614092">
        <w:rPr>
          <w:lang w:val="nl-BE"/>
        </w:rPr>
        <w:t xml:space="preserve">§1. </w:t>
      </w:r>
      <w:r w:rsidR="006F2AFB" w:rsidRPr="00614092">
        <w:rPr>
          <w:lang w:val="nl-BE"/>
        </w:rPr>
        <w:t>De aanvrager verbindt er zich toe de gegevens voor geen andere doeleinden te gebruiken</w:t>
      </w:r>
      <w:r w:rsidRPr="00614092">
        <w:rPr>
          <w:lang w:val="nl-BE"/>
        </w:rPr>
        <w:t xml:space="preserve"> dan voor het hierboven vermelde project.</w:t>
      </w:r>
    </w:p>
    <w:p w14:paraId="1FBE6DF7" w14:textId="77777777" w:rsidR="00AF4E28" w:rsidRPr="00614092" w:rsidRDefault="00AF4E28">
      <w:pPr>
        <w:rPr>
          <w:lang w:val="nl-BE"/>
        </w:rPr>
      </w:pPr>
      <w:r w:rsidRPr="00614092">
        <w:rPr>
          <w:lang w:val="nl-BE"/>
        </w:rPr>
        <w:t>§2. De aanvrager verbindt er zich toe</w:t>
      </w:r>
      <w:r w:rsidR="00A749A5" w:rsidRPr="00614092">
        <w:rPr>
          <w:lang w:val="nl-BE"/>
        </w:rPr>
        <w:t xml:space="preserve"> de gegevens niet aan derden door te geven.</w:t>
      </w:r>
    </w:p>
    <w:p w14:paraId="678D6A21" w14:textId="77777777" w:rsidR="00A749A5" w:rsidRPr="00614092" w:rsidRDefault="00A749A5">
      <w:pPr>
        <w:rPr>
          <w:lang w:val="nl-BE"/>
        </w:rPr>
      </w:pPr>
      <w:r w:rsidRPr="00614092">
        <w:rPr>
          <w:lang w:val="nl-BE"/>
        </w:rPr>
        <w:t>§3. De gegevens mogen enkel gebruikt worden in het kader van analyses</w:t>
      </w:r>
      <w:r w:rsidR="00DE0C29" w:rsidRPr="00614092">
        <w:rPr>
          <w:lang w:val="nl-BE"/>
        </w:rPr>
        <w:t xml:space="preserve"> en modellering</w:t>
      </w:r>
      <w:r w:rsidRPr="00614092">
        <w:rPr>
          <w:lang w:val="nl-BE"/>
        </w:rPr>
        <w:t>; ze zijn geen publieke statistieken en mogen als dusdanig niet in onverwerkte vorm als statistisch product worden gepubliceerd.</w:t>
      </w:r>
    </w:p>
    <w:p w14:paraId="372D662E" w14:textId="77777777" w:rsidR="00E50F19" w:rsidRPr="00614092" w:rsidRDefault="00E50F19">
      <w:pPr>
        <w:rPr>
          <w:lang w:val="nl-BE"/>
        </w:rPr>
      </w:pPr>
    </w:p>
    <w:p w14:paraId="63B5C5A8" w14:textId="77777777" w:rsidR="00281849" w:rsidRPr="00614092" w:rsidRDefault="00281849" w:rsidP="00281849">
      <w:pPr>
        <w:rPr>
          <w:lang w:val="nl-BE"/>
        </w:rPr>
      </w:pPr>
      <w:r w:rsidRPr="00614092">
        <w:rPr>
          <w:lang w:val="nl-BE"/>
        </w:rPr>
        <w:t>Artikel 4. Bronvermelding</w:t>
      </w:r>
    </w:p>
    <w:p w14:paraId="47066F0E" w14:textId="77777777" w:rsidR="001213DE" w:rsidRPr="001213DE" w:rsidRDefault="003B6728" w:rsidP="00281849">
      <w:pPr>
        <w:rPr>
          <w:lang w:val="nl-BE"/>
        </w:rPr>
      </w:pPr>
      <w:r w:rsidRPr="00614092">
        <w:rPr>
          <w:lang w:val="nl-BE"/>
        </w:rPr>
        <w:t xml:space="preserve">De aanvrager verbindt er zich toe bij elke vorm van bekendmaking of verspreiding van resultaten van de verwerking de bron van de gegevens te vermelden. </w:t>
      </w:r>
      <w:r w:rsidR="00281849" w:rsidRPr="00614092">
        <w:rPr>
          <w:lang w:val="nl-BE"/>
        </w:rPr>
        <w:t xml:space="preserve">De te </w:t>
      </w:r>
      <w:r w:rsidRPr="00614092">
        <w:rPr>
          <w:lang w:val="nl-BE"/>
        </w:rPr>
        <w:t>gebruiken</w:t>
      </w:r>
      <w:r w:rsidR="00281849" w:rsidRPr="00614092">
        <w:rPr>
          <w:lang w:val="nl-BE"/>
        </w:rPr>
        <w:t xml:space="preserve"> </w:t>
      </w:r>
      <w:r w:rsidR="00281849" w:rsidRPr="001213DE">
        <w:rPr>
          <w:lang w:val="nl-BE"/>
        </w:rPr>
        <w:t xml:space="preserve">bronvermelding luidt: </w:t>
      </w:r>
    </w:p>
    <w:p w14:paraId="4F6C9ACB" w14:textId="2451F287" w:rsidR="00281849" w:rsidRPr="00614092" w:rsidRDefault="00281849" w:rsidP="00281849">
      <w:pPr>
        <w:rPr>
          <w:lang w:val="nl-BE"/>
        </w:rPr>
      </w:pPr>
      <w:r w:rsidRPr="001213DE">
        <w:rPr>
          <w:lang w:val="nl-BE"/>
        </w:rPr>
        <w:t>“</w:t>
      </w:r>
      <w:r w:rsidR="001213DE" w:rsidRPr="001213DE">
        <w:rPr>
          <w:i/>
          <w:iCs/>
          <w:lang w:val="nl-BE"/>
        </w:rPr>
        <w:t>T</w:t>
      </w:r>
      <w:r w:rsidR="003F10FA" w:rsidRPr="001213DE">
        <w:rPr>
          <w:i/>
          <w:iCs/>
          <w:lang w:val="nl-BE"/>
        </w:rPr>
        <w:t xml:space="preserve">abellen opgesteld </w:t>
      </w:r>
      <w:r w:rsidR="003B6728" w:rsidRPr="001213DE">
        <w:rPr>
          <w:i/>
          <w:iCs/>
          <w:lang w:val="nl-BE"/>
        </w:rPr>
        <w:t xml:space="preserve">in het kader van </w:t>
      </w:r>
      <w:r w:rsidR="003F10FA" w:rsidRPr="001213DE">
        <w:rPr>
          <w:i/>
          <w:iCs/>
          <w:lang w:val="nl-BE"/>
        </w:rPr>
        <w:t xml:space="preserve">de </w:t>
      </w:r>
      <w:r w:rsidR="003B6728" w:rsidRPr="001213DE">
        <w:rPr>
          <w:i/>
          <w:iCs/>
          <w:lang w:val="nl-BE"/>
        </w:rPr>
        <w:t>‘</w:t>
      </w:r>
      <w:r w:rsidR="00B20AC2" w:rsidRPr="001213DE">
        <w:rPr>
          <w:i/>
          <w:iCs/>
          <w:lang w:val="nl-BE"/>
        </w:rPr>
        <w:t>Overeenkomst voor het opstellen van monetaire interregionale input-outputtabellen voor België voor het jaar 2015</w:t>
      </w:r>
      <w:r w:rsidR="006177E0" w:rsidRPr="001213DE">
        <w:rPr>
          <w:i/>
          <w:iCs/>
          <w:lang w:val="nl-BE"/>
        </w:rPr>
        <w:t>’</w:t>
      </w:r>
      <w:r w:rsidR="003F10FA" w:rsidRPr="001213DE">
        <w:rPr>
          <w:i/>
          <w:iCs/>
          <w:lang w:val="nl-BE"/>
        </w:rPr>
        <w:t xml:space="preserve"> tussen </w:t>
      </w:r>
      <w:r w:rsidR="00E3024D">
        <w:rPr>
          <w:i/>
          <w:iCs/>
          <w:lang w:val="nl-BE"/>
        </w:rPr>
        <w:t xml:space="preserve">enerzijds het </w:t>
      </w:r>
      <w:r w:rsidR="003F10FA" w:rsidRPr="001213DE">
        <w:rPr>
          <w:i/>
          <w:iCs/>
          <w:lang w:val="nl-BE"/>
        </w:rPr>
        <w:t>FPB</w:t>
      </w:r>
      <w:r w:rsidR="00B20AC2" w:rsidRPr="001213DE">
        <w:rPr>
          <w:i/>
          <w:iCs/>
          <w:lang w:val="nl-BE"/>
        </w:rPr>
        <w:t xml:space="preserve"> en</w:t>
      </w:r>
      <w:r w:rsidR="003F10FA" w:rsidRPr="001213DE">
        <w:rPr>
          <w:i/>
          <w:iCs/>
          <w:lang w:val="nl-BE"/>
        </w:rPr>
        <w:t xml:space="preserve"> </w:t>
      </w:r>
      <w:r w:rsidR="00E3024D">
        <w:rPr>
          <w:i/>
          <w:iCs/>
          <w:lang w:val="nl-BE"/>
        </w:rPr>
        <w:t xml:space="preserve">anderzijds </w:t>
      </w:r>
      <w:r w:rsidR="003F10FA" w:rsidRPr="001213DE">
        <w:rPr>
          <w:i/>
          <w:iCs/>
          <w:lang w:val="nl-BE"/>
        </w:rPr>
        <w:t xml:space="preserve">BISA, </w:t>
      </w:r>
      <w:r w:rsidR="00B20AC2" w:rsidRPr="001213DE">
        <w:rPr>
          <w:i/>
          <w:iCs/>
          <w:lang w:val="nl-BE"/>
        </w:rPr>
        <w:t>VSA/EWI</w:t>
      </w:r>
      <w:r w:rsidR="003F10FA" w:rsidRPr="001213DE">
        <w:rPr>
          <w:i/>
          <w:iCs/>
          <w:lang w:val="nl-BE"/>
        </w:rPr>
        <w:t xml:space="preserve"> en IWEPS</w:t>
      </w:r>
      <w:r w:rsidR="003F10FA" w:rsidRPr="001213DE">
        <w:rPr>
          <w:lang w:val="nl-BE"/>
        </w:rPr>
        <w:t>”</w:t>
      </w:r>
      <w:r w:rsidR="003B6728" w:rsidRPr="001213DE">
        <w:rPr>
          <w:lang w:val="nl-BE"/>
        </w:rPr>
        <w:t>.</w:t>
      </w:r>
    </w:p>
    <w:p w14:paraId="147B32A5" w14:textId="77777777" w:rsidR="00281849" w:rsidRPr="00614092" w:rsidRDefault="00281849">
      <w:pPr>
        <w:rPr>
          <w:lang w:val="nl-BE"/>
        </w:rPr>
      </w:pPr>
    </w:p>
    <w:p w14:paraId="55528FB3" w14:textId="77777777" w:rsidR="00361BEF" w:rsidRPr="00614092" w:rsidRDefault="00361BEF">
      <w:pPr>
        <w:rPr>
          <w:lang w:val="nl-BE"/>
        </w:rPr>
      </w:pPr>
      <w:r w:rsidRPr="00614092">
        <w:rPr>
          <w:lang w:val="nl-BE"/>
        </w:rPr>
        <w:t>Artikel 5. Feedback</w:t>
      </w:r>
    </w:p>
    <w:p w14:paraId="5B5FA2DD" w14:textId="7E02D72B" w:rsidR="003A0211" w:rsidRDefault="00361BEF">
      <w:pPr>
        <w:rPr>
          <w:lang w:val="nl-BE"/>
        </w:rPr>
      </w:pPr>
      <w:r w:rsidRPr="00614092">
        <w:rPr>
          <w:lang w:val="nl-BE"/>
        </w:rPr>
        <w:t xml:space="preserve">Aan de aanvrager van de data wordt gevraagd </w:t>
      </w:r>
      <w:r w:rsidR="00867A4F" w:rsidRPr="00614092">
        <w:rPr>
          <w:lang w:val="nl-BE"/>
        </w:rPr>
        <w:t xml:space="preserve">aan </w:t>
      </w:r>
      <w:r w:rsidR="004A4676">
        <w:rPr>
          <w:lang w:val="nl-BE"/>
        </w:rPr>
        <w:t xml:space="preserve">DKBUZA/VSA </w:t>
      </w:r>
      <w:r w:rsidRPr="00614092">
        <w:rPr>
          <w:lang w:val="nl-BE"/>
        </w:rPr>
        <w:t xml:space="preserve">feedback te geven over </w:t>
      </w:r>
      <w:r w:rsidR="004E4FE2" w:rsidRPr="00614092">
        <w:rPr>
          <w:lang w:val="nl-BE"/>
        </w:rPr>
        <w:t>het</w:t>
      </w:r>
      <w:r w:rsidRPr="00614092">
        <w:rPr>
          <w:lang w:val="nl-BE"/>
        </w:rPr>
        <w:t xml:space="preserve"> project waarvoor de data gebruikt </w:t>
      </w:r>
      <w:r w:rsidR="004E4FE2" w:rsidRPr="00614092">
        <w:rPr>
          <w:lang w:val="nl-BE"/>
        </w:rPr>
        <w:t>werden</w:t>
      </w:r>
      <w:r w:rsidRPr="00614092">
        <w:rPr>
          <w:lang w:val="nl-BE"/>
        </w:rPr>
        <w:t xml:space="preserve"> en </w:t>
      </w:r>
      <w:r w:rsidR="004E4FE2" w:rsidRPr="00614092">
        <w:rPr>
          <w:lang w:val="nl-BE"/>
        </w:rPr>
        <w:t xml:space="preserve">over </w:t>
      </w:r>
      <w:r w:rsidRPr="00614092">
        <w:rPr>
          <w:lang w:val="nl-BE"/>
        </w:rPr>
        <w:t>ervaringen met het gebruik van de data</w:t>
      </w:r>
      <w:r w:rsidR="00096544" w:rsidRPr="00614092">
        <w:rPr>
          <w:lang w:val="nl-BE"/>
        </w:rPr>
        <w:t>, met het oog op het eventueel verfijnen van de methodologie die gebruikt werd bij het opstellen van de tabellen</w:t>
      </w:r>
      <w:r w:rsidRPr="00614092">
        <w:rPr>
          <w:lang w:val="nl-BE"/>
        </w:rPr>
        <w:t>.</w:t>
      </w:r>
    </w:p>
    <w:p w14:paraId="7EF7D425" w14:textId="77777777" w:rsidR="00AF5483" w:rsidRDefault="00AF5483">
      <w:pPr>
        <w:rPr>
          <w:lang w:val="nl-BE"/>
        </w:rPr>
      </w:pPr>
    </w:p>
    <w:p w14:paraId="049283CF" w14:textId="77777777" w:rsidR="006763E6" w:rsidRPr="00614092" w:rsidRDefault="006763E6">
      <w:pPr>
        <w:rPr>
          <w:lang w:val="nl-BE"/>
        </w:rPr>
      </w:pPr>
    </w:p>
    <w:p w14:paraId="03D75320" w14:textId="77777777" w:rsidR="006763E6" w:rsidRPr="00614092" w:rsidRDefault="006763E6">
      <w:pPr>
        <w:rPr>
          <w:lang w:val="nl-BE"/>
        </w:rPr>
      </w:pPr>
    </w:p>
    <w:p w14:paraId="769CAB91" w14:textId="77777777" w:rsidR="00DC7A6F" w:rsidRDefault="00DC7A6F">
      <w:pPr>
        <w:rPr>
          <w:lang w:val="nl-BE"/>
        </w:rPr>
      </w:pPr>
      <w:r>
        <w:rPr>
          <w:lang w:val="nl-BE"/>
        </w:rPr>
        <w:br w:type="page"/>
      </w:r>
    </w:p>
    <w:p w14:paraId="736EDBAC" w14:textId="77777777" w:rsidR="006763E6" w:rsidRPr="00614092" w:rsidRDefault="006763E6">
      <w:pPr>
        <w:rPr>
          <w:lang w:val="nl-BE"/>
        </w:rPr>
      </w:pPr>
      <w:r w:rsidRPr="00614092">
        <w:rPr>
          <w:lang w:val="nl-BE"/>
        </w:rPr>
        <w:lastRenderedPageBreak/>
        <w:t xml:space="preserve">Opgesteld te Brussel, op … [datum] in </w:t>
      </w:r>
      <w:r w:rsidR="00E9243B">
        <w:rPr>
          <w:lang w:val="nl-BE"/>
        </w:rPr>
        <w:t xml:space="preserve">evenveel </w:t>
      </w:r>
      <w:r w:rsidRPr="00614092">
        <w:rPr>
          <w:lang w:val="nl-BE"/>
        </w:rPr>
        <w:t>exemplaren</w:t>
      </w:r>
      <w:r w:rsidR="00E9243B">
        <w:rPr>
          <w:lang w:val="nl-BE"/>
        </w:rPr>
        <w:t xml:space="preserve"> als er ondertekenende partijen zijn</w:t>
      </w:r>
      <w:r w:rsidRPr="00614092">
        <w:rPr>
          <w:lang w:val="nl-BE"/>
        </w:rPr>
        <w:t>.</w:t>
      </w:r>
    </w:p>
    <w:p w14:paraId="7EEE5B61" w14:textId="77777777" w:rsidR="006763E6" w:rsidRPr="00614092" w:rsidRDefault="006763E6">
      <w:pPr>
        <w:rPr>
          <w:lang w:val="nl-BE"/>
        </w:rPr>
      </w:pPr>
    </w:p>
    <w:p w14:paraId="193488DC" w14:textId="77777777" w:rsidR="006763E6" w:rsidRPr="00614092" w:rsidRDefault="006763E6">
      <w:pPr>
        <w:rPr>
          <w:lang w:val="nl-BE"/>
        </w:rPr>
      </w:pPr>
    </w:p>
    <w:p w14:paraId="5A26185B" w14:textId="0A08BE19" w:rsidR="00491695" w:rsidRDefault="00491695" w:rsidP="00491695">
      <w:pPr>
        <w:rPr>
          <w:lang w:val="nl-BE"/>
        </w:rPr>
      </w:pPr>
      <w:r w:rsidRPr="00614092">
        <w:rPr>
          <w:lang w:val="nl-BE"/>
        </w:rPr>
        <w:t xml:space="preserve">Voor </w:t>
      </w:r>
      <w:r w:rsidR="009431B2">
        <w:rPr>
          <w:lang w:val="nl-BE"/>
        </w:rPr>
        <w:t>de Vlaamse Statistische</w:t>
      </w:r>
    </w:p>
    <w:p w14:paraId="02814769" w14:textId="590AE1C4" w:rsidR="00491695" w:rsidRPr="00614092" w:rsidRDefault="009431B2" w:rsidP="00491695">
      <w:pPr>
        <w:rPr>
          <w:lang w:val="nl-BE"/>
        </w:rPr>
      </w:pPr>
      <w:r>
        <w:rPr>
          <w:lang w:val="nl-BE"/>
        </w:rPr>
        <w:t>Autoriteit</w:t>
      </w:r>
      <w:r w:rsidR="00491695" w:rsidRPr="00614092">
        <w:rPr>
          <w:lang w:val="nl-BE"/>
        </w:rPr>
        <w:t>,</w:t>
      </w:r>
      <w:r w:rsidR="00491695" w:rsidRPr="00614092">
        <w:rPr>
          <w:lang w:val="nl-BE"/>
        </w:rPr>
        <w:tab/>
      </w:r>
      <w:r w:rsidR="00491695">
        <w:rPr>
          <w:lang w:val="nl-BE"/>
        </w:rPr>
        <w:tab/>
      </w:r>
      <w:r w:rsidR="00491695">
        <w:rPr>
          <w:lang w:val="nl-BE"/>
        </w:rPr>
        <w:tab/>
      </w:r>
      <w:r w:rsidR="00491695"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="00491695" w:rsidRPr="00614092">
        <w:rPr>
          <w:lang w:val="nl-BE"/>
        </w:rPr>
        <w:t>Voor de aanvragende instelling,</w:t>
      </w:r>
    </w:p>
    <w:p w14:paraId="349D2D49" w14:textId="77777777" w:rsidR="00491695" w:rsidRPr="00614092" w:rsidRDefault="00491695" w:rsidP="00491695">
      <w:pPr>
        <w:rPr>
          <w:lang w:val="nl-BE"/>
        </w:rPr>
      </w:pPr>
    </w:p>
    <w:p w14:paraId="0CDF0E76" w14:textId="77777777" w:rsidR="00491695" w:rsidRPr="00614092" w:rsidRDefault="00491695" w:rsidP="00491695">
      <w:pPr>
        <w:rPr>
          <w:lang w:val="nl-BE"/>
        </w:rPr>
      </w:pPr>
    </w:p>
    <w:p w14:paraId="643A6D2D" w14:textId="77777777" w:rsidR="00491695" w:rsidRPr="00614092" w:rsidRDefault="00491695" w:rsidP="00491695">
      <w:pPr>
        <w:rPr>
          <w:lang w:val="nl-BE"/>
        </w:rPr>
      </w:pPr>
    </w:p>
    <w:p w14:paraId="307B4CE9" w14:textId="77777777" w:rsidR="00491695" w:rsidRPr="00614092" w:rsidRDefault="00491695" w:rsidP="00491695">
      <w:pPr>
        <w:rPr>
          <w:lang w:val="nl-BE"/>
        </w:rPr>
      </w:pPr>
      <w:r w:rsidRPr="00614092">
        <w:rPr>
          <w:lang w:val="nl-BE"/>
        </w:rPr>
        <w:tab/>
      </w:r>
      <w:r w:rsidRPr="00614092">
        <w:rPr>
          <w:lang w:val="nl-BE"/>
        </w:rPr>
        <w:tab/>
      </w:r>
      <w:r w:rsidRPr="00614092">
        <w:rPr>
          <w:lang w:val="nl-BE"/>
        </w:rPr>
        <w:tab/>
      </w:r>
      <w:r w:rsidRPr="00614092">
        <w:rPr>
          <w:lang w:val="nl-BE"/>
        </w:rPr>
        <w:tab/>
      </w:r>
      <w:r w:rsidRPr="00614092">
        <w:rPr>
          <w:lang w:val="nl-BE"/>
        </w:rPr>
        <w:tab/>
      </w:r>
      <w:r w:rsidRPr="00614092">
        <w:rPr>
          <w:lang w:val="nl-BE"/>
        </w:rPr>
        <w:tab/>
      </w:r>
      <w:r w:rsidRPr="00614092">
        <w:rPr>
          <w:lang w:val="nl-BE"/>
        </w:rPr>
        <w:tab/>
        <w:t xml:space="preserve">[handtekening directeur, </w:t>
      </w:r>
    </w:p>
    <w:p w14:paraId="05426043" w14:textId="77777777" w:rsidR="00491695" w:rsidRPr="00614092" w:rsidRDefault="00491695" w:rsidP="00491695">
      <w:pPr>
        <w:ind w:left="5040"/>
        <w:rPr>
          <w:lang w:val="nl-BE"/>
        </w:rPr>
      </w:pPr>
      <w:r w:rsidRPr="00614092">
        <w:rPr>
          <w:lang w:val="nl-BE"/>
        </w:rPr>
        <w:t>leidinggevende ambtenaar,…]</w:t>
      </w:r>
    </w:p>
    <w:p w14:paraId="5E73A71B" w14:textId="1D3B9221" w:rsidR="00491695" w:rsidRPr="00614092" w:rsidRDefault="009431B2" w:rsidP="00491695">
      <w:pPr>
        <w:rPr>
          <w:lang w:val="nl-BE"/>
        </w:rPr>
      </w:pPr>
      <w:r>
        <w:rPr>
          <w:lang w:val="nl-BE"/>
        </w:rPr>
        <w:t>Roeland Beerten</w:t>
      </w:r>
      <w:r w:rsidR="00491695" w:rsidRPr="00614092">
        <w:rPr>
          <w:lang w:val="nl-BE"/>
        </w:rPr>
        <w:tab/>
      </w:r>
      <w:r w:rsidR="00491695" w:rsidRPr="00614092">
        <w:rPr>
          <w:lang w:val="nl-BE"/>
        </w:rPr>
        <w:tab/>
      </w:r>
      <w:r w:rsidR="00491695" w:rsidRPr="00614092">
        <w:rPr>
          <w:lang w:val="nl-BE"/>
        </w:rPr>
        <w:tab/>
      </w:r>
      <w:r w:rsidR="00491695" w:rsidRPr="00614092">
        <w:rPr>
          <w:lang w:val="nl-BE"/>
        </w:rPr>
        <w:tab/>
      </w:r>
      <w:r w:rsidR="00491695" w:rsidRPr="00614092">
        <w:rPr>
          <w:lang w:val="nl-BE"/>
        </w:rPr>
        <w:tab/>
      </w:r>
      <w:r w:rsidR="00491695" w:rsidRPr="00614092">
        <w:rPr>
          <w:lang w:val="nl-BE"/>
        </w:rPr>
        <w:tab/>
        <w:t>[naam]</w:t>
      </w:r>
    </w:p>
    <w:p w14:paraId="15DE9C90" w14:textId="6A7BA67A" w:rsidR="00491695" w:rsidRDefault="009431B2" w:rsidP="00491695">
      <w:pPr>
        <w:rPr>
          <w:lang w:val="nl-BE"/>
        </w:rPr>
      </w:pPr>
      <w:r>
        <w:rPr>
          <w:lang w:val="nl-BE"/>
        </w:rPr>
        <w:t>Hoofdstatisticus</w:t>
      </w:r>
    </w:p>
    <w:p w14:paraId="6C5A08C4" w14:textId="77777777" w:rsidR="004A4676" w:rsidRDefault="004A4676" w:rsidP="00491695">
      <w:pPr>
        <w:rPr>
          <w:lang w:val="nl-BE"/>
        </w:rPr>
      </w:pPr>
    </w:p>
    <w:p w14:paraId="550F38E8" w14:textId="77777777" w:rsidR="004A4676" w:rsidRDefault="004A4676" w:rsidP="00491695">
      <w:pPr>
        <w:rPr>
          <w:lang w:val="nl-BE"/>
        </w:rPr>
      </w:pPr>
    </w:p>
    <w:p w14:paraId="4406FB84" w14:textId="77777777" w:rsidR="004A4676" w:rsidRDefault="004A4676" w:rsidP="00491695">
      <w:pPr>
        <w:rPr>
          <w:lang w:val="nl-BE"/>
        </w:rPr>
      </w:pPr>
    </w:p>
    <w:p w14:paraId="5AEBCB9F" w14:textId="77777777" w:rsidR="004A4676" w:rsidRDefault="004A4676" w:rsidP="00491695">
      <w:pPr>
        <w:rPr>
          <w:lang w:val="nl-BE"/>
        </w:rPr>
      </w:pPr>
    </w:p>
    <w:p w14:paraId="22EF7658" w14:textId="77777777" w:rsidR="004A4676" w:rsidRDefault="004A4676" w:rsidP="00491695">
      <w:pPr>
        <w:rPr>
          <w:lang w:val="nl-BE"/>
        </w:rPr>
      </w:pPr>
    </w:p>
    <w:p w14:paraId="579BD0CE" w14:textId="77777777" w:rsidR="004A4676" w:rsidRDefault="004A4676" w:rsidP="00491695">
      <w:pPr>
        <w:rPr>
          <w:lang w:val="nl-BE"/>
        </w:rPr>
      </w:pPr>
    </w:p>
    <w:p w14:paraId="0FA64994" w14:textId="77777777" w:rsidR="004A4676" w:rsidRDefault="004A4676" w:rsidP="00491695">
      <w:pPr>
        <w:rPr>
          <w:lang w:val="nl-BE"/>
        </w:rPr>
      </w:pPr>
    </w:p>
    <w:p w14:paraId="796164F7" w14:textId="0C1CD2AC" w:rsidR="004A4676" w:rsidRDefault="004A4676" w:rsidP="00491695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="00AC0B2F">
        <w:rPr>
          <w:lang w:val="nl-BE"/>
        </w:rPr>
        <w:tab/>
      </w:r>
      <w:r w:rsidR="00AC0B2F">
        <w:rPr>
          <w:lang w:val="nl-BE"/>
        </w:rPr>
        <w:tab/>
      </w:r>
      <w:r w:rsidR="00AC0B2F">
        <w:rPr>
          <w:lang w:val="nl-BE"/>
        </w:rPr>
        <w:tab/>
      </w:r>
      <w:r w:rsidR="00AC0B2F">
        <w:rPr>
          <w:lang w:val="nl-BE"/>
        </w:rPr>
        <w:tab/>
      </w:r>
      <w:r>
        <w:rPr>
          <w:lang w:val="nl-BE"/>
        </w:rPr>
        <w:t>Voor de onderaannemer,</w:t>
      </w:r>
    </w:p>
    <w:p w14:paraId="09DE790C" w14:textId="0B6D1FDB" w:rsidR="004A4676" w:rsidRDefault="004A4676" w:rsidP="00491695">
      <w:pPr>
        <w:rPr>
          <w:lang w:val="nl-BE"/>
        </w:rPr>
      </w:pPr>
    </w:p>
    <w:p w14:paraId="73027A64" w14:textId="77777777" w:rsidR="004A4676" w:rsidRDefault="004A4676" w:rsidP="00491695">
      <w:pPr>
        <w:rPr>
          <w:lang w:val="nl-BE"/>
        </w:rPr>
      </w:pPr>
    </w:p>
    <w:p w14:paraId="41251B42" w14:textId="77777777" w:rsidR="004A4676" w:rsidRDefault="004A4676" w:rsidP="00491695">
      <w:pPr>
        <w:rPr>
          <w:lang w:val="nl-BE"/>
        </w:rPr>
      </w:pPr>
    </w:p>
    <w:p w14:paraId="479394D5" w14:textId="77777777" w:rsidR="004A4676" w:rsidRDefault="004A4676" w:rsidP="00491695">
      <w:pPr>
        <w:rPr>
          <w:lang w:val="nl-BE"/>
        </w:rPr>
      </w:pPr>
    </w:p>
    <w:p w14:paraId="03C191C4" w14:textId="20A9FE3E" w:rsidR="004A4676" w:rsidRDefault="004A4676" w:rsidP="00491695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[handtekening directeur,</w:t>
      </w:r>
    </w:p>
    <w:p w14:paraId="3401AC46" w14:textId="0983BB6C" w:rsidR="004A4676" w:rsidRDefault="004A4676" w:rsidP="00491695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Leidinggevend ambtenaar,…]</w:t>
      </w:r>
    </w:p>
    <w:p w14:paraId="3F3AC961" w14:textId="5B168E5D" w:rsidR="004A4676" w:rsidRDefault="00AC0B2F" w:rsidP="00491695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 w:rsidR="004A4676">
        <w:rPr>
          <w:lang w:val="nl-BE"/>
        </w:rPr>
        <w:tab/>
      </w:r>
      <w:r w:rsidR="004A4676">
        <w:rPr>
          <w:lang w:val="nl-BE"/>
        </w:rPr>
        <w:tab/>
      </w:r>
      <w:r w:rsidR="004A4676">
        <w:rPr>
          <w:lang w:val="nl-BE"/>
        </w:rPr>
        <w:tab/>
      </w:r>
      <w:r w:rsidR="004A4676">
        <w:rPr>
          <w:lang w:val="nl-BE"/>
        </w:rPr>
        <w:tab/>
      </w:r>
      <w:r w:rsidR="004A4676">
        <w:rPr>
          <w:lang w:val="nl-BE"/>
        </w:rPr>
        <w:tab/>
        <w:t>[naam]</w:t>
      </w:r>
    </w:p>
    <w:p w14:paraId="1F16E2BC" w14:textId="66325C14" w:rsidR="004A4676" w:rsidRDefault="004A4676" w:rsidP="00491695">
      <w:pPr>
        <w:rPr>
          <w:lang w:val="nl-BE"/>
        </w:rPr>
      </w:pPr>
      <w:bookmarkStart w:id="0" w:name="_GoBack"/>
      <w:bookmarkEnd w:id="0"/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</w:p>
    <w:p w14:paraId="18290D6B" w14:textId="77777777" w:rsidR="00491695" w:rsidRDefault="00491695" w:rsidP="00491695">
      <w:pPr>
        <w:rPr>
          <w:lang w:val="nl-BE"/>
        </w:rPr>
      </w:pPr>
    </w:p>
    <w:p w14:paraId="4985E07D" w14:textId="77777777" w:rsidR="003924E6" w:rsidRDefault="003924E6" w:rsidP="00491695">
      <w:pPr>
        <w:rPr>
          <w:lang w:val="nl-BE"/>
        </w:rPr>
      </w:pPr>
    </w:p>
    <w:sectPr w:rsidR="003924E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69042" w14:textId="77777777" w:rsidR="00A763D2" w:rsidRDefault="00A763D2" w:rsidP="00E9243B">
      <w:r>
        <w:separator/>
      </w:r>
    </w:p>
  </w:endnote>
  <w:endnote w:type="continuationSeparator" w:id="0">
    <w:p w14:paraId="39BDF780" w14:textId="77777777" w:rsidR="00A763D2" w:rsidRDefault="00A763D2" w:rsidP="00E9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E2539" w14:textId="77777777" w:rsidR="00A763D2" w:rsidRDefault="00A763D2" w:rsidP="00E9243B">
      <w:r>
        <w:separator/>
      </w:r>
    </w:p>
  </w:footnote>
  <w:footnote w:type="continuationSeparator" w:id="0">
    <w:p w14:paraId="0839A7D8" w14:textId="77777777" w:rsidR="00A763D2" w:rsidRDefault="00A763D2" w:rsidP="00E92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563BC"/>
    <w:multiLevelType w:val="hybridMultilevel"/>
    <w:tmpl w:val="4D4266A0"/>
    <w:lvl w:ilvl="0" w:tplc="C2DCEA6A">
      <w:start w:val="1"/>
      <w:numFmt w:val="bullet"/>
      <w:pStyle w:val="enum0"/>
      <w:lvlText w:val="–"/>
      <w:lvlJc w:val="left"/>
      <w:pPr>
        <w:tabs>
          <w:tab w:val="num" w:pos="283"/>
        </w:tabs>
        <w:ind w:left="283" w:hanging="283"/>
      </w:pPr>
      <w:rPr>
        <w:rFonts w:ascii="Palatino Linotype" w:hAnsi="Palatino Linotype" w:hint="default"/>
      </w:rPr>
    </w:lvl>
    <w:lvl w:ilvl="1" w:tplc="FACC0ACA">
      <w:start w:val="1"/>
      <w:numFmt w:val="bullet"/>
      <w:pStyle w:val="enum1"/>
      <w:lvlText w:val="–"/>
      <w:lvlJc w:val="left"/>
      <w:pPr>
        <w:tabs>
          <w:tab w:val="num" w:pos="567"/>
        </w:tabs>
        <w:ind w:left="567" w:hanging="283"/>
      </w:pPr>
      <w:rPr>
        <w:rFonts w:ascii="Palatino Linotype" w:eastAsia="Times New Roman" w:hAnsi="Palatino Linotype" w:cs="Times New Roman" w:hint="default"/>
      </w:rPr>
    </w:lvl>
    <w:lvl w:ilvl="2" w:tplc="B11AD2DE">
      <w:start w:val="1"/>
      <w:numFmt w:val="bullet"/>
      <w:pStyle w:val="enum2"/>
      <w:lvlText w:val="–"/>
      <w:lvlJc w:val="left"/>
      <w:pPr>
        <w:tabs>
          <w:tab w:val="num" w:pos="851"/>
        </w:tabs>
        <w:ind w:left="851" w:hanging="284"/>
      </w:pPr>
      <w:rPr>
        <w:rFonts w:ascii="Palatino Linotype" w:eastAsia="Times New Roman" w:hAnsi="Palatino Linotype" w:cs="Times New Roman" w:hint="default"/>
      </w:rPr>
    </w:lvl>
    <w:lvl w:ilvl="3" w:tplc="8B826672">
      <w:start w:val="1"/>
      <w:numFmt w:val="bullet"/>
      <w:pStyle w:val="enum3"/>
      <w:lvlText w:val="–"/>
      <w:lvlJc w:val="left"/>
      <w:pPr>
        <w:tabs>
          <w:tab w:val="num" w:pos="1134"/>
        </w:tabs>
        <w:ind w:left="1134" w:hanging="283"/>
      </w:pPr>
      <w:rPr>
        <w:rFonts w:ascii="Palatino Linotype" w:eastAsia="Times New Roman" w:hAnsi="Palatino Linotype" w:cs="Times New Roman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41"/>
    <w:rsid w:val="00020141"/>
    <w:rsid w:val="000853BD"/>
    <w:rsid w:val="00096544"/>
    <w:rsid w:val="000A4311"/>
    <w:rsid w:val="001213DE"/>
    <w:rsid w:val="001476A4"/>
    <w:rsid w:val="001D531B"/>
    <w:rsid w:val="001E5EEC"/>
    <w:rsid w:val="001F4B3D"/>
    <w:rsid w:val="00260D33"/>
    <w:rsid w:val="00281849"/>
    <w:rsid w:val="002D5FDD"/>
    <w:rsid w:val="002F13A2"/>
    <w:rsid w:val="002F413F"/>
    <w:rsid w:val="003275E3"/>
    <w:rsid w:val="00361BEF"/>
    <w:rsid w:val="00376240"/>
    <w:rsid w:val="003924E6"/>
    <w:rsid w:val="003A0211"/>
    <w:rsid w:val="003B6728"/>
    <w:rsid w:val="003D11A5"/>
    <w:rsid w:val="003D1487"/>
    <w:rsid w:val="003F10FA"/>
    <w:rsid w:val="0048004C"/>
    <w:rsid w:val="00491695"/>
    <w:rsid w:val="004A4676"/>
    <w:rsid w:val="004E4FE2"/>
    <w:rsid w:val="0051604A"/>
    <w:rsid w:val="005631B3"/>
    <w:rsid w:val="005B7219"/>
    <w:rsid w:val="005D3DC0"/>
    <w:rsid w:val="005E3880"/>
    <w:rsid w:val="00614092"/>
    <w:rsid w:val="006177E0"/>
    <w:rsid w:val="00636ED8"/>
    <w:rsid w:val="00637C14"/>
    <w:rsid w:val="00646546"/>
    <w:rsid w:val="006763E6"/>
    <w:rsid w:val="006F2AFB"/>
    <w:rsid w:val="007130E1"/>
    <w:rsid w:val="007325B4"/>
    <w:rsid w:val="00741088"/>
    <w:rsid w:val="007E5805"/>
    <w:rsid w:val="00800997"/>
    <w:rsid w:val="0082074B"/>
    <w:rsid w:val="008349B8"/>
    <w:rsid w:val="00850536"/>
    <w:rsid w:val="00867A4F"/>
    <w:rsid w:val="008F6D03"/>
    <w:rsid w:val="009431B2"/>
    <w:rsid w:val="00A14A87"/>
    <w:rsid w:val="00A268B6"/>
    <w:rsid w:val="00A44D3B"/>
    <w:rsid w:val="00A749A5"/>
    <w:rsid w:val="00A763D2"/>
    <w:rsid w:val="00A87F70"/>
    <w:rsid w:val="00AC0B2F"/>
    <w:rsid w:val="00AC483D"/>
    <w:rsid w:val="00AD12E6"/>
    <w:rsid w:val="00AF4E28"/>
    <w:rsid w:val="00AF5483"/>
    <w:rsid w:val="00B02BE6"/>
    <w:rsid w:val="00B20AC2"/>
    <w:rsid w:val="00B34AA7"/>
    <w:rsid w:val="00B60A6F"/>
    <w:rsid w:val="00B67BA3"/>
    <w:rsid w:val="00BD493D"/>
    <w:rsid w:val="00BF5553"/>
    <w:rsid w:val="00C021B8"/>
    <w:rsid w:val="00C04556"/>
    <w:rsid w:val="00C21823"/>
    <w:rsid w:val="00C87EC6"/>
    <w:rsid w:val="00CB3826"/>
    <w:rsid w:val="00CE547C"/>
    <w:rsid w:val="00D42EC9"/>
    <w:rsid w:val="00D969E6"/>
    <w:rsid w:val="00DC7A6F"/>
    <w:rsid w:val="00DE0C29"/>
    <w:rsid w:val="00DE0CC2"/>
    <w:rsid w:val="00E267E3"/>
    <w:rsid w:val="00E3024D"/>
    <w:rsid w:val="00E50F19"/>
    <w:rsid w:val="00E56D76"/>
    <w:rsid w:val="00E57EBD"/>
    <w:rsid w:val="00E91742"/>
    <w:rsid w:val="00E9243B"/>
    <w:rsid w:val="00EE3BB9"/>
    <w:rsid w:val="00F15FF4"/>
    <w:rsid w:val="00F301C9"/>
    <w:rsid w:val="00F546C1"/>
    <w:rsid w:val="00F7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E050A"/>
  <w15:chartTrackingRefBased/>
  <w15:docId w15:val="{BF3F6954-8296-47A3-B1B6-C5C217CD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num0">
    <w:name w:val="enum_0"/>
    <w:basedOn w:val="Standaard"/>
    <w:link w:val="enum0Char"/>
    <w:rsid w:val="00E50F19"/>
    <w:pPr>
      <w:numPr>
        <w:numId w:val="1"/>
      </w:numPr>
      <w:autoSpaceDE w:val="0"/>
      <w:autoSpaceDN w:val="0"/>
      <w:adjustRightInd w:val="0"/>
      <w:spacing w:line="320" w:lineRule="exact"/>
      <w:jc w:val="both"/>
    </w:pPr>
    <w:rPr>
      <w:rFonts w:ascii="Palatino Linotype" w:hAnsi="Palatino Linotype"/>
      <w:color w:val="000000"/>
      <w:sz w:val="20"/>
      <w:szCs w:val="20"/>
      <w:lang w:val="nl-BE" w:eastAsia="nl-NL"/>
    </w:rPr>
  </w:style>
  <w:style w:type="paragraph" w:customStyle="1" w:styleId="enum1">
    <w:name w:val="enum_1"/>
    <w:basedOn w:val="enum0"/>
    <w:rsid w:val="00E50F19"/>
    <w:pPr>
      <w:numPr>
        <w:ilvl w:val="1"/>
      </w:numPr>
      <w:spacing w:line="320" w:lineRule="atLeast"/>
      <w:ind w:left="568" w:hanging="284"/>
    </w:pPr>
  </w:style>
  <w:style w:type="paragraph" w:customStyle="1" w:styleId="enum2">
    <w:name w:val="enum_2"/>
    <w:basedOn w:val="enum0"/>
    <w:rsid w:val="00E50F19"/>
    <w:pPr>
      <w:numPr>
        <w:ilvl w:val="2"/>
      </w:numPr>
      <w:tabs>
        <w:tab w:val="left" w:pos="3686"/>
      </w:tabs>
    </w:pPr>
  </w:style>
  <w:style w:type="paragraph" w:customStyle="1" w:styleId="enum3">
    <w:name w:val="enum_3"/>
    <w:basedOn w:val="enum0"/>
    <w:rsid w:val="00E50F19"/>
    <w:pPr>
      <w:numPr>
        <w:ilvl w:val="3"/>
      </w:numPr>
      <w:tabs>
        <w:tab w:val="left" w:pos="3969"/>
      </w:tabs>
      <w:spacing w:line="320" w:lineRule="atLeast"/>
      <w:ind w:left="1135" w:hanging="284"/>
    </w:pPr>
  </w:style>
  <w:style w:type="character" w:customStyle="1" w:styleId="enum0Char">
    <w:name w:val="enum_0 Char"/>
    <w:link w:val="enum0"/>
    <w:rsid w:val="00361BEF"/>
    <w:rPr>
      <w:rFonts w:ascii="Palatino Linotype" w:hAnsi="Palatino Linotype"/>
      <w:color w:val="000000"/>
      <w:lang w:val="nl-BE" w:eastAsia="nl-NL" w:bidi="ar-SA"/>
    </w:rPr>
  </w:style>
  <w:style w:type="paragraph" w:styleId="Ballontekst">
    <w:name w:val="Balloon Text"/>
    <w:basedOn w:val="Standaard"/>
    <w:semiHidden/>
    <w:rsid w:val="00F7450F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rsid w:val="00E9243B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E9243B"/>
    <w:rPr>
      <w:lang w:val="en-US" w:eastAsia="en-US"/>
    </w:rPr>
  </w:style>
  <w:style w:type="character" w:styleId="Voetnootmarkering">
    <w:name w:val="footnote reference"/>
    <w:basedOn w:val="Standaardalinea-lettertype"/>
    <w:rsid w:val="00E924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2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B93D2-BE23-42C7-8689-6DF43AEC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450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OVEREENKOMST GEBRUIK REGIONALE INPUT-OUTPUTDATA</vt:lpstr>
      <vt:lpstr>OVEREENKOMST GEBRUIK REGIONALE INPUT-OUTPUTDATA</vt:lpstr>
    </vt:vector>
  </TitlesOfParts>
  <Company>bfp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OVEREENKOMST GEBRUIK REGIONALE INPUT-OUTPUTDATA</dc:title>
  <dc:subject/>
  <dc:creator>bh</dc:creator>
  <cp:keywords/>
  <dc:description/>
  <cp:lastModifiedBy>Microsoft-account</cp:lastModifiedBy>
  <cp:revision>5</cp:revision>
  <dcterms:created xsi:type="dcterms:W3CDTF">2021-09-08T15:45:00Z</dcterms:created>
  <dcterms:modified xsi:type="dcterms:W3CDTF">2021-09-16T15:32:00Z</dcterms:modified>
</cp:coreProperties>
</file>