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8E6C" w14:textId="77777777" w:rsidR="00A5432A" w:rsidRPr="002016AD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3"/>
        <w:gridCol w:w="1326"/>
        <w:gridCol w:w="8137"/>
      </w:tblGrid>
      <w:tr w:rsidR="00A5432A" w:rsidRPr="00204579" w14:paraId="11A8F22D" w14:textId="77777777">
        <w:trPr>
          <w:cantSplit/>
          <w:trHeight w:val="674"/>
        </w:trPr>
        <w:tc>
          <w:tcPr>
            <w:tcW w:w="14459" w:type="dxa"/>
            <w:gridSpan w:val="3"/>
            <w:shd w:val="clear" w:color="auto" w:fill="3366FF"/>
          </w:tcPr>
          <w:p w14:paraId="048F89DF" w14:textId="77777777" w:rsidR="00A5432A" w:rsidRPr="00204579" w:rsidRDefault="00A5432A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204579">
              <w:rPr>
                <w:rFonts w:ascii="Arial" w:hAnsi="Arial"/>
                <w:sz w:val="28"/>
                <w:lang w:val="nl-NL"/>
              </w:rPr>
              <w:t>Doel van de functiefamilie</w:t>
            </w:r>
          </w:p>
        </w:tc>
      </w:tr>
      <w:tr w:rsidR="00A5432A" w:rsidRPr="00E618A7" w14:paraId="39DFAC58" w14:textId="77777777">
        <w:trPr>
          <w:cantSplit/>
          <w:trHeight w:val="1164"/>
        </w:trPr>
        <w:tc>
          <w:tcPr>
            <w:tcW w:w="5353" w:type="dxa"/>
            <w:tcBorders>
              <w:bottom w:val="nil"/>
              <w:right w:val="nil"/>
            </w:tcBorders>
          </w:tcPr>
          <w:p w14:paraId="195F6ABD" w14:textId="77777777" w:rsidR="00A5432A" w:rsidRPr="00204579" w:rsidRDefault="00A5432A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14:paraId="7C8E8596" w14:textId="77777777" w:rsidR="00A5432A" w:rsidRPr="00204579" w:rsidRDefault="00A5432A">
            <w:pPr>
              <w:ind w:right="175"/>
              <w:jc w:val="both"/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Aansturen van medewerkers en organiseren en superviseren van hun dagelijkse werkzaamheden</w:t>
            </w:r>
          </w:p>
          <w:p w14:paraId="02A7BCCA" w14:textId="77777777" w:rsidR="00A5432A" w:rsidRPr="00204579" w:rsidRDefault="00A5432A">
            <w:pPr>
              <w:tabs>
                <w:tab w:val="left" w:pos="142"/>
              </w:tabs>
              <w:ind w:right="34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8023712" w14:textId="77777777" w:rsidR="00A5432A" w:rsidRPr="00204579" w:rsidRDefault="00A5432A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08079565" w14:textId="144BB448" w:rsidR="00A5432A" w:rsidRPr="00204579" w:rsidRDefault="00CB32F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7830" w:type="dxa"/>
            <w:tcBorders>
              <w:left w:val="nil"/>
              <w:bottom w:val="nil"/>
            </w:tcBorders>
          </w:tcPr>
          <w:p w14:paraId="25FB04CE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</w:p>
          <w:p w14:paraId="29F426C2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een efficiënte en continue werking van het eigen team te garanderen en zodoende de gegeven operationele doelstellingen te behalen.</w:t>
            </w:r>
          </w:p>
          <w:p w14:paraId="167FA4BD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A5432A" w:rsidRPr="00E618A7" w14:paraId="066ADDD3" w14:textId="77777777">
        <w:trPr>
          <w:cantSplit/>
          <w:trHeight w:val="347"/>
        </w:trPr>
        <w:tc>
          <w:tcPr>
            <w:tcW w:w="14459" w:type="dxa"/>
            <w:gridSpan w:val="3"/>
            <w:tcBorders>
              <w:top w:val="nil"/>
            </w:tcBorders>
          </w:tcPr>
          <w:p w14:paraId="54E382F6" w14:textId="77777777" w:rsidR="00A5432A" w:rsidRPr="00204579" w:rsidRDefault="00A5432A">
            <w:pPr>
              <w:pStyle w:val="Kop3"/>
              <w:rPr>
                <w:rFonts w:ascii="Arial" w:hAnsi="Arial"/>
                <w:b w:val="0"/>
                <w:i/>
                <w:sz w:val="22"/>
                <w:u w:val="single"/>
                <w:lang w:val="nl-NL"/>
              </w:rPr>
            </w:pPr>
            <w:r w:rsidRPr="00204579">
              <w:rPr>
                <w:rFonts w:ascii="Arial" w:hAnsi="Arial"/>
                <w:b w:val="0"/>
                <w:i/>
                <w:sz w:val="22"/>
                <w:u w:val="single"/>
                <w:lang w:val="nl-NL"/>
              </w:rPr>
              <w:t>Context:</w:t>
            </w:r>
          </w:p>
          <w:p w14:paraId="3723ECC9" w14:textId="77777777" w:rsidR="00A5432A" w:rsidRPr="00204579" w:rsidRDefault="00A5432A">
            <w:pPr>
              <w:rPr>
                <w:lang w:val="nl-NL"/>
              </w:rPr>
            </w:pPr>
          </w:p>
          <w:p w14:paraId="783FB78E" w14:textId="668DAD1B" w:rsidR="00A5432A" w:rsidRPr="00204579" w:rsidRDefault="00A5432A">
            <w:pPr>
              <w:rPr>
                <w:rFonts w:ascii="Arial" w:hAnsi="Arial"/>
                <w:i/>
                <w:sz w:val="22"/>
                <w:lang w:val="nl-NL"/>
              </w:rPr>
            </w:pPr>
            <w:r w:rsidRPr="00204579">
              <w:rPr>
                <w:rFonts w:ascii="Arial" w:hAnsi="Arial"/>
                <w:i/>
                <w:sz w:val="22"/>
                <w:lang w:val="nl-NL"/>
              </w:rPr>
              <w:t xml:space="preserve">De functies waaraan leiding gegeven wordt, zijn meestal </w:t>
            </w:r>
            <w:r w:rsidR="00AE36AE">
              <w:rPr>
                <w:rFonts w:ascii="Arial" w:hAnsi="Arial"/>
                <w:i/>
                <w:sz w:val="22"/>
                <w:lang w:val="nl-NL"/>
              </w:rPr>
              <w:t xml:space="preserve">administratief of </w:t>
            </w:r>
            <w:r w:rsidR="001407C8">
              <w:rPr>
                <w:rFonts w:ascii="Arial" w:hAnsi="Arial"/>
                <w:i/>
                <w:sz w:val="22"/>
                <w:lang w:val="nl-NL"/>
              </w:rPr>
              <w:t>operationeel</w:t>
            </w:r>
            <w:r w:rsidRPr="00204579">
              <w:rPr>
                <w:rFonts w:ascii="Arial" w:hAnsi="Arial"/>
                <w:i/>
                <w:sz w:val="22"/>
                <w:lang w:val="nl-NL"/>
              </w:rPr>
              <w:t xml:space="preserve"> van aard</w:t>
            </w:r>
            <w:r w:rsidR="00AE36AE">
              <w:rPr>
                <w:rFonts w:ascii="Arial" w:hAnsi="Arial"/>
                <w:i/>
                <w:sz w:val="22"/>
                <w:lang w:val="nl-NL"/>
              </w:rPr>
              <w:t>: administratieve ondersteuning, eenvoudige dossierbehandeling of klantenadvies, gestandaardiseerde controles, operationele taken met inzet van praktische methoden, technieken of werkwijzen,..</w:t>
            </w:r>
          </w:p>
          <w:p w14:paraId="3F71A8F0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14:paraId="4CCCAAF0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62C6975F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77A9FDB6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4F772607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28FABE93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366DD3B0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2E5EC8F3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054FED18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66476AE3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5CDC7701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10CE5AD3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577F14FC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4154FA90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741D392E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202795DF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29AD3EBD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764CB15F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773D8C1C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0F34FF18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7F2AE500" w14:textId="77777777" w:rsidR="00A5432A" w:rsidRPr="00204579" w:rsidRDefault="00250EF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  <w:r w:rsidRPr="00204579">
        <w:rPr>
          <w:rFonts w:ascii="Arial" w:hAnsi="Arial"/>
          <w:lang w:val="nl-NL"/>
        </w:rPr>
        <w:br w:type="column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587"/>
        <w:gridCol w:w="151"/>
        <w:gridCol w:w="8216"/>
      </w:tblGrid>
      <w:tr w:rsidR="00A5432A" w:rsidRPr="00204579" w14:paraId="1A941BBF" w14:textId="77777777">
        <w:trPr>
          <w:cantSplit/>
          <w:trHeight w:val="610"/>
        </w:trPr>
        <w:tc>
          <w:tcPr>
            <w:tcW w:w="15026" w:type="dxa"/>
            <w:gridSpan w:val="5"/>
            <w:shd w:val="clear" w:color="auto" w:fill="99CCFF"/>
          </w:tcPr>
          <w:p w14:paraId="2BA0346D" w14:textId="77777777" w:rsidR="00A5432A" w:rsidRPr="00204579" w:rsidRDefault="00A5432A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204579">
              <w:rPr>
                <w:rFonts w:ascii="Arial" w:hAnsi="Arial"/>
                <w:sz w:val="28"/>
                <w:lang w:val="nl-NL"/>
              </w:rPr>
              <w:t>Resultaatgebieden</w:t>
            </w:r>
          </w:p>
          <w:p w14:paraId="3C080427" w14:textId="77777777" w:rsidR="00A5432A" w:rsidRPr="00204579" w:rsidRDefault="00A5432A">
            <w:pPr>
              <w:rPr>
                <w:rFonts w:ascii="Arial" w:hAnsi="Arial"/>
                <w:sz w:val="28"/>
                <w:lang w:val="nl-NL"/>
              </w:rPr>
            </w:pPr>
          </w:p>
        </w:tc>
      </w:tr>
      <w:tr w:rsidR="00A5432A" w:rsidRPr="00204579" w14:paraId="5D11AE8B" w14:textId="77777777">
        <w:trPr>
          <w:cantSplit/>
        </w:trPr>
        <w:tc>
          <w:tcPr>
            <w:tcW w:w="2855" w:type="dxa"/>
            <w:tcBorders>
              <w:bottom w:val="nil"/>
              <w:right w:val="nil"/>
            </w:tcBorders>
          </w:tcPr>
          <w:p w14:paraId="3EF91E1E" w14:textId="77777777" w:rsidR="00A5432A" w:rsidRPr="00204579" w:rsidRDefault="00A5432A">
            <w:pPr>
              <w:rPr>
                <w:rFonts w:ascii="Arial" w:hAnsi="Arial"/>
                <w:b/>
                <w:sz w:val="22"/>
                <w:lang w:val="nl-NL"/>
              </w:rPr>
            </w:pPr>
            <w:r w:rsidRPr="00204579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14:paraId="7605336C" w14:textId="77777777" w:rsidR="00A5432A" w:rsidRPr="00204579" w:rsidRDefault="00A5432A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738" w:type="dxa"/>
            <w:gridSpan w:val="2"/>
            <w:tcBorders>
              <w:left w:val="nil"/>
              <w:bottom w:val="nil"/>
              <w:right w:val="nil"/>
            </w:tcBorders>
          </w:tcPr>
          <w:p w14:paraId="40929DDC" w14:textId="77777777" w:rsidR="00A5432A" w:rsidRPr="00204579" w:rsidRDefault="00A5432A">
            <w:pPr>
              <w:rPr>
                <w:rFonts w:ascii="Arial" w:hAnsi="Arial"/>
                <w:b/>
                <w:sz w:val="22"/>
                <w:lang w:val="nl-NL"/>
              </w:rPr>
            </w:pPr>
            <w:r w:rsidRPr="00204579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216" w:type="dxa"/>
            <w:tcBorders>
              <w:left w:val="nil"/>
              <w:bottom w:val="nil"/>
            </w:tcBorders>
          </w:tcPr>
          <w:p w14:paraId="53BEE2DA" w14:textId="77777777" w:rsidR="00A5432A" w:rsidRPr="00204579" w:rsidRDefault="00A5432A">
            <w:pPr>
              <w:rPr>
                <w:rFonts w:ascii="Arial" w:hAnsi="Arial"/>
                <w:b/>
                <w:sz w:val="22"/>
                <w:lang w:val="nl-NL"/>
              </w:rPr>
            </w:pPr>
            <w:r w:rsidRPr="00204579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A5432A" w:rsidRPr="00204579" w14:paraId="6ABAAF4E" w14:textId="77777777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0A61F32D" w14:textId="77777777" w:rsidR="00A5432A" w:rsidRPr="00204579" w:rsidRDefault="00A5432A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</w:rPr>
            </w:pPr>
            <w:r w:rsidRPr="00204579">
              <w:rPr>
                <w:sz w:val="24"/>
              </w:rPr>
              <w:t xml:space="preserve">1.  </w:t>
            </w:r>
            <w:r w:rsidRPr="00204579">
              <w:t>DAGELIJKSE PLANNING EN ORGANISATIE</w:t>
            </w:r>
          </w:p>
        </w:tc>
      </w:tr>
      <w:tr w:rsidR="00A5432A" w:rsidRPr="00204579" w14:paraId="7A70596B" w14:textId="77777777">
        <w:trPr>
          <w:cantSplit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16E438C0" w14:textId="77777777" w:rsidR="00A5432A" w:rsidRDefault="00A5432A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Plannen, organiseren, coördineren, opvolgen en bijsturen van de dagelijkse werkzaamheden van het team en hierover rapporteren</w:t>
            </w:r>
          </w:p>
          <w:p w14:paraId="4C61E96D" w14:textId="77777777" w:rsidR="00E72E4F" w:rsidRDefault="00E72E4F">
            <w:pPr>
              <w:rPr>
                <w:rFonts w:ascii="Arial" w:hAnsi="Arial"/>
                <w:sz w:val="22"/>
                <w:lang w:val="nl-NL"/>
              </w:rPr>
            </w:pPr>
          </w:p>
          <w:p w14:paraId="6344E5F8" w14:textId="77777777" w:rsidR="00E72E4F" w:rsidRPr="00204579" w:rsidRDefault="00E72E4F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5374018" w14:textId="772AC653" w:rsidR="00A5432A" w:rsidRPr="00204579" w:rsidRDefault="00CB32F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2D33B" w14:textId="77777777" w:rsidR="00A5432A" w:rsidRPr="00204579" w:rsidRDefault="00A5432A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204579">
              <w:t>deze werkzaamheden efficiënt en effectief te laten verlopen.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</w:tcBorders>
          </w:tcPr>
          <w:p w14:paraId="688E313C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Opmaken van een planning in functie van de prioriteiten</w:t>
            </w:r>
          </w:p>
          <w:p w14:paraId="3203AA7B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Opdrachten evenwichtig verdelen tussen de medewerkers</w:t>
            </w:r>
          </w:p>
          <w:p w14:paraId="51B008CC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 xml:space="preserve">Overleggen met medewerkers aangaande planning en timing </w:t>
            </w:r>
          </w:p>
          <w:p w14:paraId="694E6B53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Toewijzen van werkposten en te bedienen apparatuur</w:t>
            </w:r>
          </w:p>
          <w:p w14:paraId="00783A9B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Administreren en registreren van werkuren, overuren, afwezigheden, verloven,…</w:t>
            </w:r>
          </w:p>
          <w:p w14:paraId="1F6CEB8E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Opmaken van eenvormige procedures of richtlijnen</w:t>
            </w:r>
          </w:p>
          <w:p w14:paraId="3095769D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Rapporteren over voortgang en resultaten, signaleren van knelpunten</w:t>
            </w:r>
          </w:p>
          <w:p w14:paraId="70F423B6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610AE7ED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A5432A" w:rsidRPr="00204579" w14:paraId="3D6A0168" w14:textId="77777777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43235468" w14:textId="77777777" w:rsidR="00A5432A" w:rsidRPr="00204579" w:rsidRDefault="00A5432A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  <w:i/>
              </w:rPr>
            </w:pPr>
            <w:r w:rsidRPr="00204579">
              <w:rPr>
                <w:sz w:val="24"/>
              </w:rPr>
              <w:t xml:space="preserve">2.  </w:t>
            </w:r>
            <w:r w:rsidRPr="00204579">
              <w:t>LEIDING GEVEN AAN MEDEWERKERS</w:t>
            </w:r>
          </w:p>
        </w:tc>
      </w:tr>
      <w:tr w:rsidR="00A5432A" w:rsidRPr="00204579" w14:paraId="2A969F26" w14:textId="77777777">
        <w:trPr>
          <w:cantSplit/>
        </w:trPr>
        <w:tc>
          <w:tcPr>
            <w:tcW w:w="2855" w:type="dxa"/>
            <w:tcBorders>
              <w:top w:val="nil"/>
              <w:right w:val="nil"/>
            </w:tcBorders>
          </w:tcPr>
          <w:p w14:paraId="26C4D4A4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 xml:space="preserve">Aansturen en motiveren van medewerkers </w:t>
            </w:r>
          </w:p>
          <w:p w14:paraId="681E5398" w14:textId="77777777" w:rsidR="00A5432A" w:rsidRDefault="00A5432A">
            <w:pPr>
              <w:rPr>
                <w:rFonts w:ascii="Arial" w:hAnsi="Arial"/>
                <w:sz w:val="22"/>
                <w:lang w:val="nl-NL"/>
              </w:rPr>
            </w:pPr>
          </w:p>
          <w:p w14:paraId="6E79DB03" w14:textId="77777777" w:rsidR="00E72E4F" w:rsidRDefault="00E72E4F">
            <w:pPr>
              <w:rPr>
                <w:rFonts w:ascii="Arial" w:hAnsi="Arial"/>
                <w:sz w:val="22"/>
                <w:lang w:val="nl-NL"/>
              </w:rPr>
            </w:pPr>
          </w:p>
          <w:p w14:paraId="53D3F867" w14:textId="77777777" w:rsidR="00E72E4F" w:rsidRDefault="00E72E4F">
            <w:pPr>
              <w:rPr>
                <w:rFonts w:ascii="Arial" w:hAnsi="Arial"/>
                <w:sz w:val="22"/>
                <w:lang w:val="nl-NL"/>
              </w:rPr>
            </w:pPr>
          </w:p>
          <w:p w14:paraId="05ED5A11" w14:textId="77777777" w:rsidR="00E72E4F" w:rsidRDefault="00E72E4F">
            <w:pPr>
              <w:rPr>
                <w:rFonts w:ascii="Arial" w:hAnsi="Arial"/>
                <w:sz w:val="22"/>
                <w:lang w:val="nl-NL"/>
              </w:rPr>
            </w:pPr>
          </w:p>
          <w:p w14:paraId="7DA4FF0F" w14:textId="77777777" w:rsidR="00E72E4F" w:rsidRDefault="00E72E4F">
            <w:pPr>
              <w:rPr>
                <w:rFonts w:ascii="Arial" w:hAnsi="Arial"/>
                <w:sz w:val="22"/>
                <w:lang w:val="nl-NL"/>
              </w:rPr>
            </w:pPr>
          </w:p>
          <w:p w14:paraId="3DD9EE31" w14:textId="77777777" w:rsidR="00E72E4F" w:rsidRDefault="00E72E4F">
            <w:pPr>
              <w:rPr>
                <w:rFonts w:ascii="Arial" w:hAnsi="Arial"/>
                <w:sz w:val="22"/>
                <w:lang w:val="nl-NL"/>
              </w:rPr>
            </w:pPr>
          </w:p>
          <w:p w14:paraId="6C939E7F" w14:textId="77777777" w:rsidR="00E72E4F" w:rsidRPr="00204579" w:rsidRDefault="00E72E4F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76346006" w14:textId="17BBC665" w:rsidR="00A5432A" w:rsidRPr="00204579" w:rsidRDefault="00CB32F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right w:val="nil"/>
            </w:tcBorders>
          </w:tcPr>
          <w:p w14:paraId="5254C9FA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hen te stimuleren tot optimale prestaties, betrokkenheid en verdere ontwikkeling.</w:t>
            </w:r>
          </w:p>
        </w:tc>
        <w:tc>
          <w:tcPr>
            <w:tcW w:w="8216" w:type="dxa"/>
            <w:tcBorders>
              <w:top w:val="nil"/>
              <w:left w:val="nil"/>
            </w:tcBorders>
          </w:tcPr>
          <w:p w14:paraId="19D56925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Opvangen en inwerken van nieuwe medewerkers</w:t>
            </w:r>
          </w:p>
          <w:p w14:paraId="2B2F6471" w14:textId="77777777" w:rsidR="00A5432A" w:rsidRPr="00CB32FA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en-US"/>
              </w:rPr>
            </w:pPr>
            <w:proofErr w:type="spellStart"/>
            <w:r w:rsidRPr="00CB32FA">
              <w:rPr>
                <w:rFonts w:ascii="Arial" w:hAnsi="Arial"/>
                <w:i/>
                <w:sz w:val="18"/>
                <w:lang w:val="en-US"/>
              </w:rPr>
              <w:t>Organiseren</w:t>
            </w:r>
            <w:proofErr w:type="spellEnd"/>
            <w:r w:rsidRPr="00CB32FA">
              <w:rPr>
                <w:rFonts w:ascii="Arial" w:hAnsi="Arial"/>
                <w:i/>
                <w:sz w:val="18"/>
                <w:lang w:val="en-US"/>
              </w:rPr>
              <w:t xml:space="preserve"> van on-the-job training</w:t>
            </w:r>
          </w:p>
          <w:p w14:paraId="542D1F23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Plannings-, functionerings-, opvolgings- en evaluatiegesprekken voeren</w:t>
            </w:r>
          </w:p>
          <w:p w14:paraId="6210649E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Begeleiden en coachen van medewerkers</w:t>
            </w:r>
          </w:p>
          <w:p w14:paraId="29F0F89C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Taken toewijzen rekening houdend met de kunde en de ontwikkelingsnoden van de medewerker</w:t>
            </w:r>
          </w:p>
          <w:p w14:paraId="1C7E5224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Openstaan voor de (individuele) problemen van de medewerker en bemiddelen bij conflicten tussen personeelsleden</w:t>
            </w:r>
          </w:p>
          <w:p w14:paraId="3521DDE9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6F4AFB46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A5432A" w:rsidRPr="00204579" w14:paraId="70F41D9E" w14:textId="77777777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6F642BE0" w14:textId="77777777" w:rsidR="00A5432A" w:rsidRPr="00204579" w:rsidRDefault="00A5432A">
            <w:pPr>
              <w:spacing w:before="60" w:after="60"/>
              <w:rPr>
                <w:i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3.</w:t>
            </w:r>
            <w:r w:rsidRPr="00204579">
              <w:rPr>
                <w:sz w:val="24"/>
                <w:lang w:val="nl-NL"/>
              </w:rPr>
              <w:t xml:space="preserve">  </w:t>
            </w:r>
            <w:r w:rsidRPr="00204579">
              <w:rPr>
                <w:rFonts w:ascii="Arial" w:hAnsi="Arial"/>
                <w:sz w:val="22"/>
                <w:lang w:val="nl-NL"/>
              </w:rPr>
              <w:t>SUPERVISEREN VAN DE WERKZAAMHEDEN</w:t>
            </w:r>
          </w:p>
        </w:tc>
      </w:tr>
      <w:tr w:rsidR="00A5432A" w:rsidRPr="00204579" w14:paraId="5BE701AD" w14:textId="77777777">
        <w:trPr>
          <w:cantSplit/>
          <w:trHeight w:val="1717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6021304E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 xml:space="preserve">De werkzaamheden binnen het team van nabij opvolgen </w:t>
            </w:r>
          </w:p>
          <w:p w14:paraId="74470E8D" w14:textId="77777777" w:rsidR="00A5432A" w:rsidRPr="00204579" w:rsidRDefault="00A5432A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</w:p>
          <w:p w14:paraId="65063ED7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5B59E" w14:textId="130F1D1E" w:rsidR="00A5432A" w:rsidRPr="00204579" w:rsidRDefault="00CB32F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53D5F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ervoor te zorgen dat de werkprocessen en resultaten beantwoorden aan de kwaliteits- en veiligheidsnormen, richtlijnen en procedures.</w:t>
            </w:r>
          </w:p>
          <w:p w14:paraId="18805096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DA053A0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Controleren van de kwaliteit van de geleverde producten of dienstverlening</w:t>
            </w:r>
          </w:p>
          <w:p w14:paraId="5AB4DF64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Toezien op de toepassing van de reglementering en de veiligheidsvoorschriften</w:t>
            </w:r>
          </w:p>
          <w:p w14:paraId="67EAD6FE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Regelmatig controleren van de prestaties van de ploeg, ook in functie van de timing, en zo nodig bijsturen</w:t>
            </w:r>
          </w:p>
          <w:p w14:paraId="3746BC0B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Onderzoeken van klachten en deze rechtzetten</w:t>
            </w:r>
          </w:p>
          <w:p w14:paraId="2FA8CFCF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 xml:space="preserve">Bewaken van gelijkvormige uitvoering </w:t>
            </w:r>
          </w:p>
          <w:p w14:paraId="7A38FB8E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77178219" w14:textId="77777777" w:rsidR="00A5432A" w:rsidRPr="00204579" w:rsidRDefault="00A5432A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</w:tbl>
    <w:p w14:paraId="483828C8" w14:textId="77777777" w:rsidR="00250EF3" w:rsidRPr="00204579" w:rsidRDefault="00250EF3">
      <w:pPr>
        <w:rPr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587"/>
        <w:gridCol w:w="8367"/>
      </w:tblGrid>
      <w:tr w:rsidR="00A5432A" w:rsidRPr="00204579" w14:paraId="257CBBD4" w14:textId="77777777">
        <w:trPr>
          <w:cantSplit/>
          <w:trHeight w:val="610"/>
        </w:trPr>
        <w:tc>
          <w:tcPr>
            <w:tcW w:w="15026" w:type="dxa"/>
            <w:gridSpan w:val="4"/>
            <w:shd w:val="clear" w:color="auto" w:fill="99CCFF"/>
          </w:tcPr>
          <w:p w14:paraId="2D815FD1" w14:textId="77777777" w:rsidR="00A5432A" w:rsidRPr="00204579" w:rsidRDefault="00A5432A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204579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  <w:p w14:paraId="5745A2A0" w14:textId="77777777" w:rsidR="00A5432A" w:rsidRPr="00204579" w:rsidRDefault="00A5432A">
            <w:pPr>
              <w:rPr>
                <w:rFonts w:ascii="Arial" w:hAnsi="Arial"/>
                <w:sz w:val="28"/>
                <w:lang w:val="nl-NL"/>
              </w:rPr>
            </w:pPr>
          </w:p>
        </w:tc>
      </w:tr>
      <w:tr w:rsidR="00A5432A" w:rsidRPr="00204579" w14:paraId="6852C05D" w14:textId="77777777">
        <w:trPr>
          <w:cantSplit/>
        </w:trPr>
        <w:tc>
          <w:tcPr>
            <w:tcW w:w="2855" w:type="dxa"/>
            <w:tcBorders>
              <w:bottom w:val="nil"/>
              <w:right w:val="nil"/>
            </w:tcBorders>
          </w:tcPr>
          <w:p w14:paraId="3D3E767A" w14:textId="77777777" w:rsidR="00A5432A" w:rsidRPr="00204579" w:rsidRDefault="00A5432A">
            <w:pPr>
              <w:rPr>
                <w:rFonts w:ascii="Arial" w:hAnsi="Arial"/>
                <w:b/>
                <w:sz w:val="22"/>
                <w:lang w:val="nl-NL"/>
              </w:rPr>
            </w:pPr>
            <w:r w:rsidRPr="00204579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14:paraId="20540495" w14:textId="77777777" w:rsidR="00A5432A" w:rsidRPr="00204579" w:rsidRDefault="00A5432A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14:paraId="52408EEF" w14:textId="77777777" w:rsidR="00A5432A" w:rsidRPr="00204579" w:rsidRDefault="00A5432A">
            <w:pPr>
              <w:rPr>
                <w:rFonts w:ascii="Arial" w:hAnsi="Arial"/>
                <w:b/>
                <w:sz w:val="22"/>
                <w:lang w:val="nl-NL"/>
              </w:rPr>
            </w:pPr>
            <w:r w:rsidRPr="00204579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367" w:type="dxa"/>
            <w:tcBorders>
              <w:left w:val="nil"/>
              <w:bottom w:val="nil"/>
            </w:tcBorders>
          </w:tcPr>
          <w:p w14:paraId="11B8599E" w14:textId="77777777" w:rsidR="00A5432A" w:rsidRPr="00204579" w:rsidRDefault="00A5432A">
            <w:pPr>
              <w:rPr>
                <w:rFonts w:ascii="Arial" w:hAnsi="Arial"/>
                <w:b/>
                <w:sz w:val="22"/>
                <w:lang w:val="nl-NL"/>
              </w:rPr>
            </w:pPr>
            <w:r w:rsidRPr="00204579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A5432A" w:rsidRPr="00204579" w14:paraId="2FADA271" w14:textId="77777777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49AA91F1" w14:textId="77777777" w:rsidR="00A5432A" w:rsidRPr="00204579" w:rsidRDefault="00A5432A">
            <w:pPr>
              <w:spacing w:before="60" w:after="60"/>
              <w:rPr>
                <w:i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4.  COMMUNICATIE EN CONTACTEN</w:t>
            </w:r>
          </w:p>
        </w:tc>
      </w:tr>
      <w:tr w:rsidR="00A5432A" w:rsidRPr="00204579" w14:paraId="19097F23" w14:textId="77777777">
        <w:trPr>
          <w:cantSplit/>
          <w:trHeight w:val="1717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333DA55D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 xml:space="preserve">Informatie uitwisselen </w:t>
            </w:r>
            <w:r w:rsidR="0050540F" w:rsidRPr="00204579">
              <w:rPr>
                <w:rFonts w:ascii="Arial" w:hAnsi="Arial"/>
                <w:sz w:val="22"/>
                <w:lang w:val="nl-NL"/>
              </w:rPr>
              <w:t xml:space="preserve"> </w:t>
            </w:r>
            <w:r w:rsidR="00FF3D08" w:rsidRPr="00204579">
              <w:rPr>
                <w:rFonts w:ascii="Arial" w:hAnsi="Arial"/>
                <w:sz w:val="22"/>
                <w:lang w:val="nl-NL"/>
              </w:rPr>
              <w:t>over</w:t>
            </w:r>
            <w:r w:rsidRPr="00204579">
              <w:rPr>
                <w:rFonts w:ascii="Arial" w:hAnsi="Arial"/>
                <w:sz w:val="22"/>
                <w:lang w:val="nl-NL"/>
              </w:rPr>
              <w:t xml:space="preserve"> de werkzaamheden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EFDB23B" w14:textId="3F078F51" w:rsidR="00A5432A" w:rsidRPr="00204579" w:rsidRDefault="00CB32F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5AB6C48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alle betrokkenen op de hoogte te houden en onderling af te stemmen.</w:t>
            </w:r>
          </w:p>
          <w:p w14:paraId="5C65E0BE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</w:tcBorders>
          </w:tcPr>
          <w:p w14:paraId="4B6BCA04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Informatie verstrekken aan interne en externe klanten</w:t>
            </w:r>
          </w:p>
          <w:p w14:paraId="0131D200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Adviseren en bijstaan van de hiërarchische meerdere</w:t>
            </w:r>
          </w:p>
          <w:p w14:paraId="6F51F59B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 xml:space="preserve">Bijwonen van werkgroepen, vergaderingen, commissies,… </w:t>
            </w:r>
          </w:p>
          <w:p w14:paraId="36483093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Informatie uitwisselen met collega’s en medewerkers</w:t>
            </w:r>
          </w:p>
          <w:p w14:paraId="0A7C40C3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 xml:space="preserve">Contacten met het werkveld onderhouden </w:t>
            </w:r>
          </w:p>
          <w:p w14:paraId="5BCD25A5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Werkzaamheden afstemmen op de behoeften van de klant</w:t>
            </w:r>
          </w:p>
          <w:p w14:paraId="682A1C9B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32985534" w14:textId="77777777" w:rsidR="00A5432A" w:rsidRPr="00204579" w:rsidRDefault="00A5432A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  <w:tr w:rsidR="00A5432A" w:rsidRPr="00204579" w14:paraId="0B5A3553" w14:textId="77777777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1C5F33FD" w14:textId="77777777" w:rsidR="00A5432A" w:rsidRPr="00204579" w:rsidRDefault="00A5432A">
            <w:pPr>
              <w:spacing w:before="60" w:after="60"/>
              <w:rPr>
                <w:i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5.  BEHEER VAN MIDDELEN</w:t>
            </w:r>
          </w:p>
        </w:tc>
      </w:tr>
      <w:tr w:rsidR="00A5432A" w:rsidRPr="00204579" w14:paraId="3540D307" w14:textId="77777777">
        <w:trPr>
          <w:cantSplit/>
          <w:trHeight w:val="1717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1EBC5E69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 xml:space="preserve">Instaan voor de beschikbaarheid van de middelen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3B7EB0E5" w14:textId="69DF6205" w:rsidR="00A5432A" w:rsidRPr="00204579" w:rsidRDefault="00CB32F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655175D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de werkzaamheden te kunnen uitvoeren op een kwaliteitsvolle manier.</w:t>
            </w:r>
          </w:p>
          <w:p w14:paraId="096DF9EB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</w:tcBorders>
          </w:tcPr>
          <w:p w14:paraId="5B196983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Inroepen van anderen bij defecten of indien onderhoud nodig is, en erop toezien dat actie ondernomen wordt</w:t>
            </w:r>
          </w:p>
          <w:p w14:paraId="78F1A8D1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Waken over de gebruikte materiële en financiële middelen om verspillingen te voorkomen</w:t>
            </w:r>
          </w:p>
          <w:p w14:paraId="69E65F25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Indienen van aanvragen tot de aankoop van het materiaal</w:t>
            </w:r>
          </w:p>
          <w:p w14:paraId="45DD0D25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Onderzoeken, opmaken en evalueren van bestekken en prijsaanvragen</w:t>
            </w:r>
          </w:p>
          <w:p w14:paraId="4C4E2433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Opvolgen en controleren van leveringen</w:t>
            </w:r>
          </w:p>
          <w:p w14:paraId="6CCF979C" w14:textId="77777777" w:rsidR="00A5432A" w:rsidRPr="00204579" w:rsidRDefault="00A5432A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…</w:t>
            </w:r>
            <w:r w:rsidRPr="00204579">
              <w:rPr>
                <w:rFonts w:ascii="Arial" w:hAnsi="Arial"/>
                <w:sz w:val="18"/>
                <w:lang w:val="nl-NL"/>
              </w:rPr>
              <w:t xml:space="preserve"> </w:t>
            </w:r>
          </w:p>
          <w:p w14:paraId="72F828C4" w14:textId="77777777" w:rsidR="00A5432A" w:rsidRPr="00204579" w:rsidRDefault="00A5432A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  <w:tr w:rsidR="00A5432A" w:rsidRPr="00204579" w14:paraId="146C6325" w14:textId="77777777">
        <w:trPr>
          <w:cantSplit/>
          <w:trHeight w:val="415"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12EC75B5" w14:textId="77777777" w:rsidR="00A5432A" w:rsidRPr="00204579" w:rsidRDefault="00A5432A">
            <w:pPr>
              <w:spacing w:before="60" w:after="60"/>
              <w:rPr>
                <w:sz w:val="24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6.  OPNEMEN VAN TAKEN</w:t>
            </w:r>
          </w:p>
        </w:tc>
      </w:tr>
      <w:tr w:rsidR="00A5432A" w:rsidRPr="00204579" w14:paraId="7B61A703" w14:textId="77777777">
        <w:trPr>
          <w:cantSplit/>
          <w:trHeight w:val="1699"/>
        </w:trPr>
        <w:tc>
          <w:tcPr>
            <w:tcW w:w="2855" w:type="dxa"/>
            <w:tcBorders>
              <w:top w:val="nil"/>
              <w:right w:val="nil"/>
            </w:tcBorders>
          </w:tcPr>
          <w:p w14:paraId="1D24335F" w14:textId="77777777" w:rsidR="00A5432A" w:rsidRPr="00204579" w:rsidRDefault="00A5432A">
            <w:pPr>
              <w:pStyle w:val="Plattetekst3"/>
              <w:rPr>
                <w:rFonts w:ascii="Arial" w:hAnsi="Arial"/>
                <w:i w:val="0"/>
                <w:sz w:val="22"/>
                <w:lang w:val="nl-NL"/>
              </w:rPr>
            </w:pPr>
            <w:r w:rsidRPr="00204579">
              <w:rPr>
                <w:rFonts w:ascii="Arial" w:hAnsi="Arial"/>
                <w:i w:val="0"/>
                <w:sz w:val="22"/>
                <w:lang w:val="nl-NL"/>
              </w:rPr>
              <w:t>Zelf opnemen van activiteiten</w:t>
            </w:r>
          </w:p>
          <w:p w14:paraId="10D38E71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1F0C511B" w14:textId="23362465" w:rsidR="00A5432A" w:rsidRPr="00204579" w:rsidRDefault="00CB32F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14:paraId="36903A4C" w14:textId="77777777" w:rsidR="00A5432A" w:rsidRPr="00204579" w:rsidRDefault="00A5432A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het team te ondersteunen bij het tijdig en correct afwerken van de geplande werkzaamheden.</w:t>
            </w:r>
          </w:p>
        </w:tc>
        <w:tc>
          <w:tcPr>
            <w:tcW w:w="8367" w:type="dxa"/>
            <w:tcBorders>
              <w:top w:val="nil"/>
              <w:left w:val="nil"/>
            </w:tcBorders>
          </w:tcPr>
          <w:p w14:paraId="56194602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Meewerken aan of zelf opnemen van activiteiten waar bijzondere kennis voor vereist is</w:t>
            </w:r>
          </w:p>
          <w:p w14:paraId="229F90BF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Assisteren bij technische problemen</w:t>
            </w:r>
          </w:p>
          <w:p w14:paraId="5E80B6F1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Inspringen in piektijden</w:t>
            </w:r>
          </w:p>
          <w:p w14:paraId="0AF7274D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Indien de omstandigheden dit vereisen, zelf een deel van de taken voor eigen rekening nemen</w:t>
            </w:r>
          </w:p>
          <w:p w14:paraId="46AB7017" w14:textId="77777777" w:rsidR="00A5432A" w:rsidRPr="00204579" w:rsidRDefault="00A5432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20457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39F80842" w14:textId="77777777" w:rsidR="00A5432A" w:rsidRPr="00204579" w:rsidRDefault="00A5432A">
            <w:pPr>
              <w:rPr>
                <w:rFonts w:ascii="Arial" w:hAnsi="Arial"/>
                <w:sz w:val="18"/>
                <w:lang w:val="nl-NL"/>
              </w:rPr>
            </w:pPr>
          </w:p>
        </w:tc>
      </w:tr>
    </w:tbl>
    <w:p w14:paraId="6C511287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7D40A95E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34AE83BE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2600EEF6" w14:textId="77777777" w:rsidR="00A5432A" w:rsidRPr="00204579" w:rsidRDefault="00A5432A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3"/>
        <w:gridCol w:w="3856"/>
        <w:gridCol w:w="3858"/>
        <w:gridCol w:w="3849"/>
      </w:tblGrid>
      <w:tr w:rsidR="00A5432A" w:rsidRPr="00204579" w14:paraId="750D0DE9" w14:textId="77777777" w:rsidTr="00676ED0">
        <w:trPr>
          <w:cantSplit/>
          <w:trHeight w:val="510"/>
        </w:trPr>
        <w:tc>
          <w:tcPr>
            <w:tcW w:w="3463" w:type="dxa"/>
            <w:shd w:val="clear" w:color="auto" w:fill="FFCC00"/>
          </w:tcPr>
          <w:p w14:paraId="0CDC0C2B" w14:textId="77777777" w:rsidR="00A5432A" w:rsidRPr="00204579" w:rsidRDefault="00A5432A" w:rsidP="00F44A90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204579">
              <w:rPr>
                <w:rFonts w:ascii="Arial" w:hAnsi="Arial"/>
                <w:sz w:val="28"/>
                <w:lang w:val="nl-NL"/>
              </w:rPr>
              <w:lastRenderedPageBreak/>
              <w:t>Indelingscriteria</w:t>
            </w:r>
          </w:p>
          <w:p w14:paraId="70CB74F5" w14:textId="77777777" w:rsidR="00A5432A" w:rsidRPr="00204579" w:rsidRDefault="00A5432A" w:rsidP="00F44A90">
            <w:pPr>
              <w:rPr>
                <w:rFonts w:ascii="Arial" w:hAnsi="Arial"/>
                <w:sz w:val="28"/>
                <w:lang w:val="nl-NL"/>
              </w:rPr>
            </w:pPr>
          </w:p>
        </w:tc>
        <w:tc>
          <w:tcPr>
            <w:tcW w:w="3856" w:type="dxa"/>
            <w:shd w:val="clear" w:color="auto" w:fill="FFCC00"/>
          </w:tcPr>
          <w:p w14:paraId="4852C2B4" w14:textId="77777777" w:rsidR="00A5432A" w:rsidRPr="00204579" w:rsidRDefault="00A5432A" w:rsidP="00F44A90">
            <w:pPr>
              <w:pStyle w:val="Kop6"/>
              <w:rPr>
                <w:rFonts w:ascii="Arial" w:hAnsi="Arial"/>
                <w:i w:val="0"/>
                <w:lang w:val="nl-NL"/>
              </w:rPr>
            </w:pPr>
          </w:p>
          <w:p w14:paraId="2A045C38" w14:textId="67A77552" w:rsidR="00A5432A" w:rsidRPr="00204579" w:rsidRDefault="00277272" w:rsidP="00F44A90">
            <w:pPr>
              <w:pStyle w:val="Kop6"/>
              <w:rPr>
                <w:rFonts w:ascii="Arial" w:hAnsi="Arial"/>
                <w:i w:val="0"/>
                <w:lang w:val="nl-NL"/>
              </w:rPr>
            </w:pPr>
            <w:r>
              <w:rPr>
                <w:rFonts w:ascii="Arial" w:hAnsi="Arial"/>
                <w:i w:val="0"/>
                <w:lang w:val="nl-NL"/>
              </w:rPr>
              <w:t>Waarde</w:t>
            </w:r>
            <w:r w:rsidR="00A5432A" w:rsidRPr="00204579">
              <w:rPr>
                <w:rFonts w:ascii="Arial" w:hAnsi="Arial"/>
                <w:i w:val="0"/>
                <w:lang w:val="nl-NL"/>
              </w:rPr>
              <w:t xml:space="preserve"> 1</w:t>
            </w:r>
          </w:p>
        </w:tc>
        <w:tc>
          <w:tcPr>
            <w:tcW w:w="3858" w:type="dxa"/>
            <w:shd w:val="clear" w:color="auto" w:fill="FFCC00"/>
          </w:tcPr>
          <w:p w14:paraId="0452883F" w14:textId="77777777" w:rsidR="00A5432A" w:rsidRPr="00204579" w:rsidRDefault="00A5432A" w:rsidP="00F44A90">
            <w:pPr>
              <w:pStyle w:val="Kop6"/>
              <w:rPr>
                <w:rFonts w:ascii="Arial" w:hAnsi="Arial"/>
                <w:i w:val="0"/>
                <w:lang w:val="nl-NL"/>
              </w:rPr>
            </w:pPr>
          </w:p>
          <w:p w14:paraId="6D417954" w14:textId="0308C477" w:rsidR="00A5432A" w:rsidRPr="00204579" w:rsidRDefault="00277272" w:rsidP="00F44A90">
            <w:pPr>
              <w:pStyle w:val="Kop6"/>
              <w:rPr>
                <w:rFonts w:ascii="Arial" w:hAnsi="Arial"/>
                <w:i w:val="0"/>
                <w:lang w:val="nl-NL"/>
              </w:rPr>
            </w:pPr>
            <w:r>
              <w:rPr>
                <w:rFonts w:ascii="Arial" w:hAnsi="Arial"/>
                <w:i w:val="0"/>
                <w:lang w:val="nl-NL"/>
              </w:rPr>
              <w:t>Waarde</w:t>
            </w:r>
            <w:r w:rsidR="00A5432A" w:rsidRPr="00204579">
              <w:rPr>
                <w:rFonts w:ascii="Arial" w:hAnsi="Arial"/>
                <w:i w:val="0"/>
                <w:lang w:val="nl-NL"/>
              </w:rPr>
              <w:t xml:space="preserve"> 2</w:t>
            </w:r>
          </w:p>
        </w:tc>
        <w:tc>
          <w:tcPr>
            <w:tcW w:w="3849" w:type="dxa"/>
            <w:shd w:val="clear" w:color="auto" w:fill="FFCC00"/>
          </w:tcPr>
          <w:p w14:paraId="03D87E4F" w14:textId="77777777" w:rsidR="00A5432A" w:rsidRPr="00204579" w:rsidRDefault="00A5432A" w:rsidP="00F44A90">
            <w:pPr>
              <w:pStyle w:val="Kop6"/>
              <w:rPr>
                <w:rFonts w:ascii="Arial" w:hAnsi="Arial"/>
                <w:i w:val="0"/>
                <w:lang w:val="nl-NL"/>
              </w:rPr>
            </w:pPr>
          </w:p>
          <w:p w14:paraId="23725AAB" w14:textId="166C61C1" w:rsidR="00A5432A" w:rsidRPr="00204579" w:rsidRDefault="00277272" w:rsidP="00F44A90">
            <w:pPr>
              <w:pStyle w:val="Kop6"/>
              <w:rPr>
                <w:rFonts w:ascii="Arial" w:hAnsi="Arial"/>
                <w:i w:val="0"/>
                <w:lang w:val="nl-NL"/>
              </w:rPr>
            </w:pPr>
            <w:r>
              <w:rPr>
                <w:rFonts w:ascii="Arial" w:hAnsi="Arial"/>
                <w:i w:val="0"/>
                <w:lang w:val="nl-NL"/>
              </w:rPr>
              <w:t>Waarde</w:t>
            </w:r>
            <w:r w:rsidR="00A5432A" w:rsidRPr="00204579">
              <w:rPr>
                <w:rFonts w:ascii="Arial" w:hAnsi="Arial"/>
                <w:i w:val="0"/>
                <w:lang w:val="nl-NL"/>
              </w:rPr>
              <w:t xml:space="preserve"> 3</w:t>
            </w:r>
          </w:p>
        </w:tc>
      </w:tr>
      <w:tr w:rsidR="008A0F02" w:rsidRPr="00E618A7" w14:paraId="379C12F7" w14:textId="77777777" w:rsidTr="00676ED0">
        <w:trPr>
          <w:cantSplit/>
          <w:trHeight w:val="2396"/>
        </w:trPr>
        <w:tc>
          <w:tcPr>
            <w:tcW w:w="3463" w:type="dxa"/>
          </w:tcPr>
          <w:p w14:paraId="10DBA1E7" w14:textId="77777777" w:rsidR="008A0F02" w:rsidRPr="00204579" w:rsidRDefault="008A0F02" w:rsidP="00A819F6">
            <w:pPr>
              <w:rPr>
                <w:rFonts w:ascii="Arial" w:hAnsi="Arial"/>
                <w:b/>
                <w:sz w:val="22"/>
                <w:lang w:val="nl-NL"/>
              </w:rPr>
            </w:pPr>
            <w:r w:rsidRPr="00204579">
              <w:rPr>
                <w:rFonts w:ascii="Arial" w:hAnsi="Arial"/>
                <w:b/>
                <w:sz w:val="22"/>
                <w:lang w:val="nl-NL"/>
              </w:rPr>
              <w:t xml:space="preserve">Aard van activiteiten </w:t>
            </w:r>
            <w:r w:rsidR="00A01F20" w:rsidRPr="00204579">
              <w:rPr>
                <w:rFonts w:ascii="Arial" w:hAnsi="Arial"/>
                <w:b/>
                <w:sz w:val="22"/>
                <w:lang w:val="nl-NL"/>
              </w:rPr>
              <w:t>v</w:t>
            </w:r>
            <w:r w:rsidR="00FA3F50" w:rsidRPr="00204579">
              <w:rPr>
                <w:rFonts w:ascii="Arial" w:hAnsi="Arial"/>
                <w:b/>
                <w:sz w:val="22"/>
                <w:lang w:val="nl-NL"/>
              </w:rPr>
              <w:t>an de medewerkers</w:t>
            </w:r>
          </w:p>
          <w:p w14:paraId="18F5FA30" w14:textId="77777777" w:rsidR="008A0F02" w:rsidRDefault="008A0F02" w:rsidP="00A819F6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3E1D9384" w14:textId="77777777" w:rsidR="000A62F5" w:rsidRDefault="000A62F5" w:rsidP="000A62F5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0FB0F264" w14:textId="77777777" w:rsidR="00E618A7" w:rsidRDefault="00E618A7" w:rsidP="000A62F5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124FAC17" w14:textId="77777777" w:rsidR="00E618A7" w:rsidRDefault="00E618A7" w:rsidP="000A62F5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1589A5F5" w14:textId="77777777" w:rsidR="00E618A7" w:rsidRDefault="00E618A7" w:rsidP="000A62F5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5CB052F0" w14:textId="77777777" w:rsidR="00E618A7" w:rsidRDefault="00E618A7" w:rsidP="000A62F5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736A9E19" w14:textId="77777777" w:rsidR="00E618A7" w:rsidRDefault="00E618A7" w:rsidP="000A62F5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026072ED" w14:textId="77777777" w:rsidR="00E618A7" w:rsidRDefault="00E618A7" w:rsidP="000A62F5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4925986F" w14:textId="77777777" w:rsidR="00E618A7" w:rsidRDefault="00E618A7" w:rsidP="000A62F5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54DED0F1" w14:textId="7E92FDBD" w:rsidR="00E618A7" w:rsidRPr="00204579" w:rsidRDefault="00E618A7" w:rsidP="000A62F5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3856" w:type="dxa"/>
          </w:tcPr>
          <w:p w14:paraId="2E9BD808" w14:textId="2FABA664" w:rsidR="00AC538A" w:rsidRDefault="00AC538A" w:rsidP="00AC538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Medewerkers verrichten doorgaans routinematige, gelijksoortige taken </w:t>
            </w:r>
            <w:r w:rsidR="00B77263">
              <w:rPr>
                <w:rFonts w:ascii="Arial" w:hAnsi="Arial"/>
                <w:sz w:val="22"/>
                <w:lang w:val="nl-NL"/>
              </w:rPr>
              <w:t xml:space="preserve">die via ervaring of een beperkte on the job training aangeleerd worden </w:t>
            </w:r>
          </w:p>
          <w:p w14:paraId="53F48427" w14:textId="77777777" w:rsidR="00AC538A" w:rsidRDefault="00AC538A" w:rsidP="00AC538A">
            <w:pPr>
              <w:rPr>
                <w:rFonts w:ascii="Arial" w:hAnsi="Arial"/>
                <w:sz w:val="22"/>
                <w:lang w:val="nl-NL"/>
              </w:rPr>
            </w:pPr>
          </w:p>
          <w:p w14:paraId="5927D278" w14:textId="77777777" w:rsidR="00AC538A" w:rsidRPr="00204579" w:rsidRDefault="00AC538A" w:rsidP="00AC538A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858" w:type="dxa"/>
          </w:tcPr>
          <w:p w14:paraId="4AF2C1CB" w14:textId="671B1B53" w:rsidR="00AC538A" w:rsidRPr="00204579" w:rsidRDefault="008E551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Medewerkers verrichten doorgaans </w:t>
            </w:r>
            <w:r w:rsidR="004D198E">
              <w:rPr>
                <w:rFonts w:ascii="Arial" w:hAnsi="Arial"/>
                <w:sz w:val="22"/>
                <w:lang w:val="nl-NL"/>
              </w:rPr>
              <w:t xml:space="preserve">diverse uitvoerende </w:t>
            </w:r>
            <w:r>
              <w:rPr>
                <w:rFonts w:ascii="Arial" w:hAnsi="Arial"/>
                <w:sz w:val="22"/>
                <w:lang w:val="nl-NL"/>
              </w:rPr>
              <w:t xml:space="preserve">taken </w:t>
            </w:r>
            <w:r w:rsidR="00B77263">
              <w:rPr>
                <w:rFonts w:ascii="Arial" w:hAnsi="Arial"/>
                <w:sz w:val="22"/>
                <w:lang w:val="nl-NL"/>
              </w:rPr>
              <w:t xml:space="preserve">die een </w:t>
            </w:r>
            <w:r w:rsidR="00F4108A">
              <w:rPr>
                <w:rFonts w:ascii="Arial" w:hAnsi="Arial"/>
                <w:sz w:val="22"/>
                <w:lang w:val="nl-NL"/>
              </w:rPr>
              <w:t>kennis- en denk</w:t>
            </w:r>
            <w:r w:rsidR="00B77263">
              <w:rPr>
                <w:rFonts w:ascii="Arial" w:hAnsi="Arial"/>
                <w:sz w:val="22"/>
                <w:lang w:val="nl-NL"/>
              </w:rPr>
              <w:t xml:space="preserve">niveau </w:t>
            </w:r>
            <w:r w:rsidR="00F4108A">
              <w:rPr>
                <w:rFonts w:ascii="Arial" w:hAnsi="Arial"/>
                <w:sz w:val="22"/>
                <w:lang w:val="nl-NL"/>
              </w:rPr>
              <w:t xml:space="preserve">vereisen dat doorgaans opgedaan is via gespecialiseerde scholing </w:t>
            </w:r>
          </w:p>
        </w:tc>
        <w:tc>
          <w:tcPr>
            <w:tcW w:w="3849" w:type="dxa"/>
          </w:tcPr>
          <w:p w14:paraId="56EEF396" w14:textId="77777777" w:rsidR="00277272" w:rsidRDefault="008E551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Medewerkers verrichten diverse inhoudelijke activiteiten binnen één discipline/vakgebied</w:t>
            </w:r>
            <w:r w:rsidR="007A3B74">
              <w:rPr>
                <w:rFonts w:ascii="Arial" w:hAnsi="Arial"/>
                <w:sz w:val="22"/>
                <w:lang w:val="nl-NL"/>
              </w:rPr>
              <w:t xml:space="preserve">. </w:t>
            </w:r>
          </w:p>
          <w:p w14:paraId="2F70FE39" w14:textId="77777777" w:rsidR="00277272" w:rsidRDefault="00277272">
            <w:pPr>
              <w:rPr>
                <w:rFonts w:ascii="Arial" w:hAnsi="Arial"/>
                <w:sz w:val="22"/>
                <w:lang w:val="nl-NL"/>
              </w:rPr>
            </w:pPr>
          </w:p>
          <w:p w14:paraId="4255A5DB" w14:textId="77777777" w:rsidR="00E618A7" w:rsidRPr="00E618A7" w:rsidRDefault="00E618A7">
            <w:pPr>
              <w:rPr>
                <w:rFonts w:ascii="Arial" w:hAnsi="Arial"/>
                <w:i/>
                <w:sz w:val="22"/>
                <w:lang w:val="nl-NL"/>
              </w:rPr>
            </w:pPr>
            <w:r w:rsidRPr="00E618A7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6AC890A2" w14:textId="77777777" w:rsidR="00E618A7" w:rsidRDefault="00E618A7">
            <w:pPr>
              <w:rPr>
                <w:rFonts w:ascii="Arial" w:hAnsi="Arial"/>
                <w:sz w:val="22"/>
                <w:lang w:val="nl-NL"/>
              </w:rPr>
            </w:pPr>
          </w:p>
          <w:p w14:paraId="265F786F" w14:textId="2803A8D7" w:rsidR="008A0F02" w:rsidRPr="00204579" w:rsidRDefault="007A3B7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De activiteiten vereisen </w:t>
            </w:r>
            <w:r w:rsidR="004949B3">
              <w:rPr>
                <w:rFonts w:ascii="Arial" w:hAnsi="Arial"/>
                <w:sz w:val="22"/>
                <w:lang w:val="nl-NL"/>
              </w:rPr>
              <w:t xml:space="preserve">doorgaans </w:t>
            </w:r>
            <w:r>
              <w:rPr>
                <w:rFonts w:ascii="Arial" w:hAnsi="Arial"/>
                <w:sz w:val="22"/>
                <w:lang w:val="nl-NL"/>
              </w:rPr>
              <w:t xml:space="preserve">een kennis- en denkniveau dat opgedaan is via een </w:t>
            </w:r>
            <w:r w:rsidR="004949B3">
              <w:rPr>
                <w:rFonts w:ascii="Arial" w:hAnsi="Arial"/>
                <w:sz w:val="22"/>
                <w:lang w:val="nl-NL"/>
              </w:rPr>
              <w:t xml:space="preserve">verdergezette </w:t>
            </w:r>
            <w:r>
              <w:rPr>
                <w:rFonts w:ascii="Arial" w:hAnsi="Arial"/>
                <w:sz w:val="22"/>
                <w:lang w:val="nl-NL"/>
              </w:rPr>
              <w:t>opleiding</w:t>
            </w:r>
            <w:r w:rsidR="004949B3">
              <w:rPr>
                <w:rFonts w:ascii="Arial" w:hAnsi="Arial"/>
                <w:sz w:val="22"/>
                <w:lang w:val="nl-NL"/>
              </w:rPr>
              <w:t xml:space="preserve"> of gelijkwaardig door ervaring</w:t>
            </w:r>
            <w:bookmarkStart w:id="0" w:name="_GoBack"/>
            <w:bookmarkEnd w:id="0"/>
          </w:p>
        </w:tc>
      </w:tr>
      <w:tr w:rsidR="00676ED0" w:rsidRPr="00E618A7" w14:paraId="2E456E28" w14:textId="77777777" w:rsidTr="00E618A7">
        <w:trPr>
          <w:cantSplit/>
          <w:trHeight w:val="908"/>
        </w:trPr>
        <w:tc>
          <w:tcPr>
            <w:tcW w:w="3463" w:type="dxa"/>
          </w:tcPr>
          <w:p w14:paraId="57632200" w14:textId="2B617B08" w:rsidR="00676ED0" w:rsidRPr="00204579" w:rsidRDefault="00676ED0" w:rsidP="00F44A90">
            <w:pPr>
              <w:rPr>
                <w:rFonts w:ascii="Arial" w:hAnsi="Arial"/>
                <w:b/>
                <w:sz w:val="22"/>
                <w:lang w:val="nl-NL"/>
              </w:rPr>
            </w:pPr>
            <w:r w:rsidRPr="00204579">
              <w:rPr>
                <w:rFonts w:ascii="Arial" w:hAnsi="Arial"/>
                <w:b/>
                <w:sz w:val="22"/>
                <w:lang w:val="nl-NL"/>
              </w:rPr>
              <w:t>Optimalisatie van de werking</w:t>
            </w:r>
          </w:p>
          <w:p w14:paraId="799062FF" w14:textId="7A9BB862" w:rsidR="00676ED0" w:rsidRPr="00204579" w:rsidRDefault="00676ED0" w:rsidP="00A819F6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3856" w:type="dxa"/>
          </w:tcPr>
          <w:p w14:paraId="3DD36D40" w14:textId="5277E289" w:rsidR="00676ED0" w:rsidRPr="00204579" w:rsidRDefault="00676ED0" w:rsidP="00A819F6">
            <w:pPr>
              <w:rPr>
                <w:rFonts w:ascii="Arial" w:hAnsi="Arial"/>
                <w:sz w:val="22"/>
                <w:lang w:val="nl-NL"/>
              </w:rPr>
            </w:pPr>
            <w:r w:rsidRPr="00595F5E">
              <w:rPr>
                <w:rFonts w:ascii="Arial" w:hAnsi="Arial"/>
                <w:sz w:val="22"/>
                <w:lang w:val="nl-NL"/>
              </w:rPr>
              <w:t>Geeft aan waar</w:t>
            </w:r>
            <w:r w:rsidR="006B7D56">
              <w:rPr>
                <w:rFonts w:ascii="Arial" w:hAnsi="Arial"/>
                <w:sz w:val="22"/>
                <w:lang w:val="nl-NL"/>
              </w:rPr>
              <w:t xml:space="preserve"> werkprocessen en -</w:t>
            </w:r>
            <w:r w:rsidRPr="00595F5E">
              <w:rPr>
                <w:rFonts w:ascii="Arial" w:hAnsi="Arial"/>
                <w:sz w:val="22"/>
                <w:lang w:val="nl-NL"/>
              </w:rPr>
              <w:t>procedures kunnen geoptimaliseerd worden</w:t>
            </w:r>
          </w:p>
        </w:tc>
        <w:tc>
          <w:tcPr>
            <w:tcW w:w="3858" w:type="dxa"/>
          </w:tcPr>
          <w:p w14:paraId="731314F3" w14:textId="260DBC1A" w:rsidR="00676ED0" w:rsidRPr="00204579" w:rsidRDefault="00676ED0" w:rsidP="00A819F6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Doet voorstellen ter optim</w:t>
            </w:r>
            <w:r w:rsidR="00DD03D3">
              <w:rPr>
                <w:rFonts w:ascii="Arial" w:hAnsi="Arial"/>
                <w:sz w:val="22"/>
                <w:lang w:val="nl-NL"/>
              </w:rPr>
              <w:t xml:space="preserve">alisatie van de werkprocessen </w:t>
            </w:r>
            <w:r>
              <w:rPr>
                <w:rFonts w:ascii="Arial" w:hAnsi="Arial"/>
                <w:sz w:val="22"/>
                <w:lang w:val="nl-NL"/>
              </w:rPr>
              <w:t xml:space="preserve">en </w:t>
            </w:r>
            <w:r w:rsidR="00DD03D3">
              <w:rPr>
                <w:rFonts w:ascii="Arial" w:hAnsi="Arial"/>
                <w:sz w:val="22"/>
                <w:lang w:val="nl-NL"/>
              </w:rPr>
              <w:t>-procedures</w:t>
            </w:r>
          </w:p>
        </w:tc>
        <w:tc>
          <w:tcPr>
            <w:tcW w:w="3849" w:type="dxa"/>
          </w:tcPr>
          <w:p w14:paraId="3E17B347" w14:textId="313EEDAE" w:rsidR="00676ED0" w:rsidRPr="00204579" w:rsidRDefault="00676ED0" w:rsidP="00A819F6">
            <w:pPr>
              <w:rPr>
                <w:rFonts w:ascii="Arial" w:hAnsi="Arial"/>
                <w:sz w:val="22"/>
                <w:lang w:val="nl-NL"/>
              </w:rPr>
            </w:pPr>
            <w:r w:rsidRPr="00595F5E">
              <w:rPr>
                <w:rFonts w:ascii="Arial" w:hAnsi="Arial"/>
                <w:sz w:val="22"/>
                <w:lang w:val="nl-NL"/>
              </w:rPr>
              <w:t xml:space="preserve">Stelt nieuwe </w:t>
            </w:r>
            <w:r w:rsidRPr="00595F5E" w:rsidDel="00731479">
              <w:rPr>
                <w:rFonts w:ascii="Arial" w:hAnsi="Arial"/>
                <w:sz w:val="22"/>
                <w:lang w:val="nl-NL"/>
              </w:rPr>
              <w:t>en uniforme</w:t>
            </w:r>
            <w:r w:rsidR="00DD03D3">
              <w:rPr>
                <w:rFonts w:ascii="Arial" w:hAnsi="Arial"/>
                <w:sz w:val="22"/>
                <w:lang w:val="nl-NL"/>
              </w:rPr>
              <w:t xml:space="preserve"> werkprocessen en -</w:t>
            </w:r>
            <w:r w:rsidRPr="00595F5E">
              <w:rPr>
                <w:rFonts w:ascii="Arial" w:hAnsi="Arial"/>
                <w:sz w:val="22"/>
                <w:lang w:val="nl-NL"/>
              </w:rPr>
              <w:t>procedures op, verdedigt en implementeert ze</w:t>
            </w:r>
          </w:p>
        </w:tc>
      </w:tr>
      <w:tr w:rsidR="00676ED0" w:rsidRPr="00E618A7" w14:paraId="663367C3" w14:textId="77777777" w:rsidTr="00E618A7">
        <w:trPr>
          <w:cantSplit/>
          <w:trHeight w:val="1418"/>
        </w:trPr>
        <w:tc>
          <w:tcPr>
            <w:tcW w:w="3463" w:type="dxa"/>
          </w:tcPr>
          <w:p w14:paraId="2EB848B7" w14:textId="77777777" w:rsidR="00676ED0" w:rsidRPr="00204579" w:rsidRDefault="00676ED0" w:rsidP="00F44A90">
            <w:pPr>
              <w:pStyle w:val="Kop4"/>
              <w:rPr>
                <w:rFonts w:ascii="Arial" w:hAnsi="Arial"/>
                <w:lang w:val="nl-NL"/>
              </w:rPr>
            </w:pPr>
            <w:r w:rsidRPr="00204579">
              <w:rPr>
                <w:rFonts w:ascii="Arial" w:hAnsi="Arial"/>
                <w:lang w:val="nl-NL"/>
              </w:rPr>
              <w:t>Overleg</w:t>
            </w:r>
          </w:p>
          <w:p w14:paraId="193F65F0" w14:textId="77777777" w:rsidR="00676ED0" w:rsidRPr="00204579" w:rsidRDefault="00676ED0" w:rsidP="00F44A90">
            <w:pPr>
              <w:rPr>
                <w:rFonts w:ascii="Arial" w:hAnsi="Arial"/>
                <w:i/>
                <w:lang w:val="nl-NL"/>
              </w:rPr>
            </w:pPr>
          </w:p>
        </w:tc>
        <w:tc>
          <w:tcPr>
            <w:tcW w:w="3856" w:type="dxa"/>
          </w:tcPr>
          <w:p w14:paraId="30366242" w14:textId="490D542B" w:rsidR="00676ED0" w:rsidRPr="00204579" w:rsidRDefault="00676ED0" w:rsidP="00595F5E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Afspraken maken met eigen medewerkers en leidinggevenden</w:t>
            </w:r>
          </w:p>
        </w:tc>
        <w:tc>
          <w:tcPr>
            <w:tcW w:w="3858" w:type="dxa"/>
          </w:tcPr>
          <w:p w14:paraId="128CE006" w14:textId="77777777" w:rsidR="00676ED0" w:rsidRPr="00204579" w:rsidRDefault="00676ED0" w:rsidP="00F44A90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Overleggen met het werkveld en (interne en/of externe) klanten</w:t>
            </w:r>
          </w:p>
          <w:p w14:paraId="31644F0D" w14:textId="4BB847F2" w:rsidR="00676ED0" w:rsidRPr="00204579" w:rsidRDefault="00676ED0" w:rsidP="00595F5E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849" w:type="dxa"/>
          </w:tcPr>
          <w:p w14:paraId="70396DBA" w14:textId="7A8A6B3F" w:rsidR="00676ED0" w:rsidRPr="00204579" w:rsidRDefault="00676ED0" w:rsidP="00731479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Zorgen voor goede afstemming en samenwerkingsrelaties via regelmatige contacten met het werkveld en (interne en/of externe) klanten</w:t>
            </w:r>
          </w:p>
        </w:tc>
      </w:tr>
      <w:tr w:rsidR="00676ED0" w:rsidRPr="00E618A7" w14:paraId="288ABA0D" w14:textId="77777777" w:rsidTr="00E618A7">
        <w:trPr>
          <w:cantSplit/>
          <w:trHeight w:val="1551"/>
        </w:trPr>
        <w:tc>
          <w:tcPr>
            <w:tcW w:w="3463" w:type="dxa"/>
          </w:tcPr>
          <w:p w14:paraId="45B2A927" w14:textId="0387D5A8" w:rsidR="00676ED0" w:rsidRPr="00204579" w:rsidRDefault="00676ED0" w:rsidP="00F44A90">
            <w:pPr>
              <w:rPr>
                <w:rFonts w:ascii="Arial" w:hAnsi="Arial"/>
                <w:b/>
                <w:sz w:val="22"/>
                <w:lang w:val="nl-NL"/>
              </w:rPr>
            </w:pPr>
            <w:r w:rsidRPr="00204579">
              <w:rPr>
                <w:rFonts w:ascii="Arial" w:hAnsi="Arial"/>
                <w:b/>
                <w:sz w:val="22"/>
                <w:lang w:val="nl-NL"/>
              </w:rPr>
              <w:t>Beheersbaarheid van de opdracht</w:t>
            </w:r>
          </w:p>
        </w:tc>
        <w:tc>
          <w:tcPr>
            <w:tcW w:w="3856" w:type="dxa"/>
          </w:tcPr>
          <w:p w14:paraId="7C19F91C" w14:textId="182225E5" w:rsidR="00676ED0" w:rsidRPr="00204579" w:rsidRDefault="00676ED0" w:rsidP="00F44A90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De voorspelbaa</w:t>
            </w:r>
            <w:r w:rsidR="00512A31">
              <w:rPr>
                <w:rFonts w:ascii="Arial" w:hAnsi="Arial"/>
                <w:sz w:val="22"/>
                <w:lang w:val="nl-NL"/>
              </w:rPr>
              <w:t>rheid van de opdrachten is hoog</w:t>
            </w:r>
          </w:p>
          <w:p w14:paraId="2FE394BE" w14:textId="77777777" w:rsidR="00277272" w:rsidRDefault="00277272" w:rsidP="00F44A90">
            <w:pPr>
              <w:rPr>
                <w:rFonts w:ascii="Arial" w:hAnsi="Arial"/>
                <w:sz w:val="22"/>
                <w:lang w:val="nl-NL"/>
              </w:rPr>
            </w:pPr>
          </w:p>
          <w:p w14:paraId="55B9B633" w14:textId="77777777" w:rsidR="00E618A7" w:rsidRPr="00E618A7" w:rsidRDefault="00E618A7" w:rsidP="00F44A90">
            <w:pPr>
              <w:rPr>
                <w:rFonts w:ascii="Arial" w:hAnsi="Arial"/>
                <w:i/>
                <w:sz w:val="22"/>
                <w:lang w:val="nl-NL"/>
              </w:rPr>
            </w:pPr>
            <w:r w:rsidRPr="00E618A7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508FA9A1" w14:textId="77777777" w:rsidR="00E618A7" w:rsidRDefault="00E618A7" w:rsidP="00F44A90">
            <w:pPr>
              <w:rPr>
                <w:rFonts w:ascii="Arial" w:hAnsi="Arial"/>
                <w:sz w:val="22"/>
                <w:lang w:val="nl-NL"/>
              </w:rPr>
            </w:pPr>
          </w:p>
          <w:p w14:paraId="72102970" w14:textId="15D1E24E" w:rsidR="00676ED0" w:rsidRPr="00204579" w:rsidRDefault="00676ED0" w:rsidP="00F44A90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De planning kan over het algemeen nageleefd worden</w:t>
            </w:r>
          </w:p>
        </w:tc>
        <w:tc>
          <w:tcPr>
            <w:tcW w:w="3858" w:type="dxa"/>
          </w:tcPr>
          <w:p w14:paraId="522A2474" w14:textId="711476CA" w:rsidR="00676ED0" w:rsidRPr="00204579" w:rsidRDefault="00676ED0" w:rsidP="00F44A90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De planning kan over het algemeen nageleefd worden</w:t>
            </w:r>
          </w:p>
          <w:p w14:paraId="48CDFEA9" w14:textId="77777777" w:rsidR="00277272" w:rsidRDefault="00277272" w:rsidP="00F44A90">
            <w:pPr>
              <w:rPr>
                <w:rFonts w:ascii="Arial" w:hAnsi="Arial"/>
                <w:sz w:val="22"/>
                <w:lang w:val="nl-NL"/>
              </w:rPr>
            </w:pPr>
          </w:p>
          <w:p w14:paraId="5BD8EF53" w14:textId="4D71B1C0" w:rsidR="00E618A7" w:rsidRPr="00E618A7" w:rsidRDefault="00E618A7" w:rsidP="00F44A90">
            <w:pPr>
              <w:rPr>
                <w:rFonts w:ascii="Arial" w:hAnsi="Arial"/>
                <w:i/>
                <w:sz w:val="22"/>
                <w:lang w:val="nl-NL"/>
              </w:rPr>
            </w:pPr>
            <w:r w:rsidRPr="00E618A7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2C622D54" w14:textId="77777777" w:rsidR="00E618A7" w:rsidRDefault="00E618A7" w:rsidP="00F44A90">
            <w:pPr>
              <w:rPr>
                <w:rFonts w:ascii="Arial" w:hAnsi="Arial"/>
                <w:sz w:val="22"/>
                <w:lang w:val="nl-NL"/>
              </w:rPr>
            </w:pPr>
          </w:p>
          <w:p w14:paraId="35C56184" w14:textId="49928A56" w:rsidR="00676ED0" w:rsidRPr="00204579" w:rsidRDefault="00676ED0" w:rsidP="00F44A90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Onvoorziene omstandigheden kunnen om bijsturing vragen</w:t>
            </w:r>
          </w:p>
          <w:p w14:paraId="719AD88B" w14:textId="77777777" w:rsidR="00676ED0" w:rsidRPr="00204579" w:rsidRDefault="00676ED0" w:rsidP="00F44A90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849" w:type="dxa"/>
          </w:tcPr>
          <w:p w14:paraId="5C725098" w14:textId="1CD59A70" w:rsidR="00676ED0" w:rsidRPr="00204579" w:rsidRDefault="00676ED0" w:rsidP="00F44A90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Planning moet frequent bijgesteld worden in functie van onvoorziene omstandigheden</w:t>
            </w:r>
          </w:p>
        </w:tc>
      </w:tr>
    </w:tbl>
    <w:p w14:paraId="5AFC2A13" w14:textId="326B5CEE" w:rsidR="00F44A90" w:rsidRDefault="00F44A90">
      <w:pPr>
        <w:rPr>
          <w:lang w:val="nl-NL"/>
        </w:rPr>
      </w:pPr>
    </w:p>
    <w:p w14:paraId="16E6F68B" w14:textId="77777777" w:rsidR="0078101C" w:rsidRDefault="0078101C">
      <w:pPr>
        <w:rPr>
          <w:lang w:val="nl-NL"/>
        </w:rPr>
      </w:pPr>
    </w:p>
    <w:p w14:paraId="358CEB98" w14:textId="77777777" w:rsidR="0078101C" w:rsidRDefault="0078101C">
      <w:pPr>
        <w:rPr>
          <w:lang w:val="nl-NL"/>
        </w:rPr>
      </w:pPr>
    </w:p>
    <w:p w14:paraId="7A36E96D" w14:textId="77777777" w:rsidR="0078101C" w:rsidRDefault="0078101C">
      <w:pPr>
        <w:rPr>
          <w:lang w:val="nl-NL"/>
        </w:rPr>
      </w:pPr>
    </w:p>
    <w:p w14:paraId="27A5F82E" w14:textId="77777777" w:rsidR="0078101C" w:rsidRDefault="0078101C">
      <w:pPr>
        <w:rPr>
          <w:lang w:val="nl-NL"/>
        </w:rPr>
      </w:pPr>
    </w:p>
    <w:p w14:paraId="252EC0AC" w14:textId="77777777" w:rsidR="0078101C" w:rsidRDefault="0078101C">
      <w:pPr>
        <w:rPr>
          <w:lang w:val="nl-NL"/>
        </w:rPr>
      </w:pPr>
    </w:p>
    <w:p w14:paraId="0DA256A9" w14:textId="77777777" w:rsidR="0078101C" w:rsidRPr="00204579" w:rsidRDefault="0078101C">
      <w:pPr>
        <w:rPr>
          <w:lang w:val="nl-NL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3828"/>
        <w:gridCol w:w="3827"/>
        <w:gridCol w:w="4098"/>
      </w:tblGrid>
      <w:tr w:rsidR="00BB100D" w:rsidRPr="00204579" w14:paraId="4B4E5EEA" w14:textId="77777777" w:rsidTr="003758B6">
        <w:trPr>
          <w:cantSplit/>
          <w:trHeight w:val="326"/>
          <w:jc w:val="center"/>
        </w:trPr>
        <w:tc>
          <w:tcPr>
            <w:tcW w:w="3418" w:type="dxa"/>
            <w:shd w:val="clear" w:color="auto" w:fill="99CC00"/>
          </w:tcPr>
          <w:p w14:paraId="27E35282" w14:textId="77777777" w:rsidR="00BB100D" w:rsidRPr="00204579" w:rsidRDefault="00BB100D" w:rsidP="00F44A90">
            <w:pPr>
              <w:pStyle w:val="Kop8"/>
              <w:pageBreakBefore w:val="0"/>
              <w:rPr>
                <w:rFonts w:ascii="Arial" w:hAnsi="Arial"/>
                <w:lang w:val="nl-NL"/>
              </w:rPr>
            </w:pPr>
            <w:r w:rsidRPr="00204579">
              <w:rPr>
                <w:lang w:val="nl-NL"/>
              </w:rPr>
              <w:lastRenderedPageBreak/>
              <w:br w:type="page"/>
            </w:r>
            <w:r w:rsidRPr="00204579">
              <w:rPr>
                <w:rFonts w:ascii="Arial" w:hAnsi="Arial"/>
                <w:lang w:val="nl-NL"/>
              </w:rPr>
              <w:t>Vaktechnische competenties</w:t>
            </w:r>
          </w:p>
        </w:tc>
        <w:tc>
          <w:tcPr>
            <w:tcW w:w="3828" w:type="dxa"/>
            <w:shd w:val="clear" w:color="auto" w:fill="99CC00"/>
          </w:tcPr>
          <w:p w14:paraId="662C2FCB" w14:textId="77777777" w:rsidR="00277272" w:rsidRDefault="00277272" w:rsidP="00F44A90">
            <w:pPr>
              <w:pStyle w:val="Kop8"/>
              <w:pageBreakBefore w:val="0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56E11925" w14:textId="0CCE6CAF" w:rsidR="00BB100D" w:rsidRPr="00204579" w:rsidRDefault="00277272" w:rsidP="00F44A90">
            <w:pPr>
              <w:pStyle w:val="Kop8"/>
              <w:pageBreakBefore w:val="0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Functieklasse 12</w:t>
            </w:r>
          </w:p>
        </w:tc>
        <w:tc>
          <w:tcPr>
            <w:tcW w:w="3827" w:type="dxa"/>
            <w:shd w:val="clear" w:color="auto" w:fill="99CC00"/>
          </w:tcPr>
          <w:p w14:paraId="48325DC1" w14:textId="77777777" w:rsidR="00277272" w:rsidRDefault="00277272" w:rsidP="00F44A90">
            <w:pPr>
              <w:pStyle w:val="Kop8"/>
              <w:pageBreakBefore w:val="0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148E8B11" w14:textId="5CCC56FA" w:rsidR="00BB100D" w:rsidRPr="00204579" w:rsidRDefault="00277272" w:rsidP="00F44A90">
            <w:pPr>
              <w:pStyle w:val="Kop8"/>
              <w:pageBreakBefore w:val="0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Functieklasse 13/14</w:t>
            </w:r>
          </w:p>
        </w:tc>
        <w:tc>
          <w:tcPr>
            <w:tcW w:w="4098" w:type="dxa"/>
            <w:shd w:val="clear" w:color="auto" w:fill="99CC00"/>
          </w:tcPr>
          <w:p w14:paraId="4F439B3D" w14:textId="77777777" w:rsidR="00277272" w:rsidRDefault="00277272" w:rsidP="00F44A90">
            <w:pPr>
              <w:pStyle w:val="Kop8"/>
              <w:pageBreakBefore w:val="0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3B79D0DC" w14:textId="585CE27E" w:rsidR="00BB100D" w:rsidRPr="00204579" w:rsidRDefault="00277272" w:rsidP="00F44A90">
            <w:pPr>
              <w:pStyle w:val="Kop8"/>
              <w:pageBreakBefore w:val="0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Functieklasse 15</w:t>
            </w:r>
          </w:p>
        </w:tc>
      </w:tr>
      <w:tr w:rsidR="009C083C" w:rsidRPr="00E618A7" w14:paraId="1CA40AC1" w14:textId="77777777" w:rsidTr="00506158">
        <w:trPr>
          <w:cantSplit/>
          <w:trHeight w:val="326"/>
          <w:jc w:val="center"/>
        </w:trPr>
        <w:tc>
          <w:tcPr>
            <w:tcW w:w="3418" w:type="dxa"/>
            <w:vMerge w:val="restart"/>
          </w:tcPr>
          <w:p w14:paraId="67EA6E44" w14:textId="2130A642" w:rsidR="009C083C" w:rsidRPr="00204579" w:rsidRDefault="009C083C" w:rsidP="00F44A90">
            <w:pPr>
              <w:pStyle w:val="Kop4"/>
              <w:spacing w:line="360" w:lineRule="auto"/>
              <w:rPr>
                <w:rFonts w:ascii="Arial" w:hAnsi="Arial"/>
                <w:lang w:val="nl-NL"/>
              </w:rPr>
            </w:pPr>
            <w:r w:rsidRPr="009C083C">
              <w:rPr>
                <w:rFonts w:ascii="Arial" w:hAnsi="Arial"/>
                <w:lang w:val="nl-NL"/>
              </w:rPr>
              <w:t>Vakkennis</w:t>
            </w:r>
            <w:r>
              <w:rPr>
                <w:rFonts w:ascii="Arial" w:hAnsi="Arial"/>
                <w:lang w:val="nl-NL"/>
              </w:rPr>
              <w:t>/leiding geven</w:t>
            </w:r>
          </w:p>
        </w:tc>
        <w:tc>
          <w:tcPr>
            <w:tcW w:w="3828" w:type="dxa"/>
          </w:tcPr>
          <w:p w14:paraId="6A8E8AC6" w14:textId="197BC643" w:rsidR="009C083C" w:rsidRDefault="009C083C" w:rsidP="0061322A">
            <w:pPr>
              <w:rPr>
                <w:rFonts w:ascii="Arial" w:hAnsi="Arial"/>
                <w:sz w:val="22"/>
                <w:lang w:val="nl-NL"/>
              </w:rPr>
            </w:pPr>
            <w:r w:rsidRPr="0061322A">
              <w:rPr>
                <w:rFonts w:ascii="Arial" w:hAnsi="Arial"/>
                <w:sz w:val="22"/>
                <w:lang w:val="nl-NL"/>
              </w:rPr>
              <w:t>Functies moeten mensen aansturen door het geven van duidelijke instructies, opvolgen en bijsturen van resultaten, ...</w:t>
            </w:r>
          </w:p>
          <w:p w14:paraId="3C71C9CA" w14:textId="77777777" w:rsidR="009C083C" w:rsidRDefault="009C083C" w:rsidP="0061322A">
            <w:pPr>
              <w:rPr>
                <w:rFonts w:ascii="Arial" w:hAnsi="Arial"/>
                <w:sz w:val="22"/>
                <w:lang w:val="nl-NL"/>
              </w:rPr>
            </w:pPr>
          </w:p>
          <w:p w14:paraId="721B5554" w14:textId="77777777" w:rsidR="009C083C" w:rsidRPr="0061322A" w:rsidRDefault="009C083C" w:rsidP="0061322A">
            <w:pPr>
              <w:rPr>
                <w:rFonts w:ascii="Arial" w:hAnsi="Arial"/>
                <w:i/>
                <w:sz w:val="22"/>
                <w:lang w:val="nl-NL"/>
              </w:rPr>
            </w:pPr>
            <w:r w:rsidRPr="0061322A">
              <w:rPr>
                <w:rFonts w:ascii="Arial" w:hAnsi="Arial"/>
                <w:i/>
                <w:sz w:val="22"/>
                <w:lang w:val="nl-NL"/>
              </w:rPr>
              <w:t>Functies waarvoor kennis vereist is om methoden en technieken, werkprocedures en processen toe te passen en/of bekwaamheid in het gespecialiseerd gebruik van materialen, technieken, apparatuur en gereedschappen.</w:t>
            </w:r>
          </w:p>
          <w:p w14:paraId="1DA57F37" w14:textId="77777777" w:rsidR="009C083C" w:rsidRPr="0061322A" w:rsidRDefault="009C083C" w:rsidP="0061322A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33E275F6" w14:textId="77777777" w:rsidR="009C083C" w:rsidRPr="0061322A" w:rsidRDefault="009C083C" w:rsidP="0061322A">
            <w:pPr>
              <w:rPr>
                <w:rFonts w:ascii="Arial" w:hAnsi="Arial"/>
                <w:i/>
                <w:sz w:val="22"/>
                <w:lang w:val="nl-NL"/>
              </w:rPr>
            </w:pPr>
            <w:r w:rsidRPr="0061322A">
              <w:rPr>
                <w:rFonts w:ascii="Arial" w:hAnsi="Arial"/>
                <w:i/>
                <w:sz w:val="22"/>
                <w:lang w:val="nl-NL"/>
              </w:rPr>
              <w:t>Grondige kennis en begrip van de specifieke reglementeringen, normen,…</w:t>
            </w:r>
          </w:p>
          <w:p w14:paraId="11D42DA5" w14:textId="77777777" w:rsidR="009C083C" w:rsidRPr="0061322A" w:rsidRDefault="009C083C" w:rsidP="0061322A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2C78B88F" w14:textId="77777777" w:rsidR="009C083C" w:rsidRPr="0061322A" w:rsidRDefault="009C083C" w:rsidP="0061322A">
            <w:pPr>
              <w:rPr>
                <w:rFonts w:ascii="Arial" w:hAnsi="Arial"/>
                <w:i/>
                <w:sz w:val="22"/>
                <w:lang w:val="nl-NL"/>
              </w:rPr>
            </w:pPr>
            <w:r w:rsidRPr="0061322A">
              <w:rPr>
                <w:rFonts w:ascii="Arial" w:hAnsi="Arial"/>
                <w:i/>
                <w:sz w:val="22"/>
                <w:lang w:val="nl-NL"/>
              </w:rPr>
              <w:t>Kennis van de organisatie en inzicht in formele structuren.</w:t>
            </w:r>
          </w:p>
          <w:p w14:paraId="5F05E2D9" w14:textId="77777777" w:rsidR="009C083C" w:rsidRPr="0061322A" w:rsidRDefault="009C083C" w:rsidP="0061322A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74F4B346" w14:textId="2E4D1AB2" w:rsidR="009C083C" w:rsidRPr="0061322A" w:rsidRDefault="009C083C" w:rsidP="0061322A">
            <w:pPr>
              <w:rPr>
                <w:rFonts w:ascii="Arial" w:hAnsi="Arial"/>
                <w:sz w:val="22"/>
                <w:lang w:val="nl-NL"/>
              </w:rPr>
            </w:pPr>
            <w:r w:rsidRPr="0061322A">
              <w:rPr>
                <w:rFonts w:ascii="Arial" w:hAnsi="Arial"/>
                <w:i/>
                <w:sz w:val="22"/>
                <w:lang w:val="nl-NL"/>
              </w:rPr>
              <w:t>Administratief-organisatorische vaardigheden.</w:t>
            </w:r>
          </w:p>
        </w:tc>
        <w:tc>
          <w:tcPr>
            <w:tcW w:w="3827" w:type="dxa"/>
          </w:tcPr>
          <w:p w14:paraId="7FCCA456" w14:textId="55D1D2E1" w:rsidR="009C083C" w:rsidRDefault="009C083C" w:rsidP="009C083C">
            <w:pPr>
              <w:rPr>
                <w:rFonts w:ascii="Arial" w:hAnsi="Arial"/>
                <w:sz w:val="22"/>
                <w:lang w:val="nl-NL"/>
              </w:rPr>
            </w:pPr>
            <w:r w:rsidRPr="009C083C">
              <w:rPr>
                <w:rFonts w:ascii="Arial" w:hAnsi="Arial"/>
                <w:sz w:val="22"/>
                <w:lang w:val="nl-NL"/>
              </w:rPr>
              <w:t>Functies moeten mensen aansturen door het geven van duidelijke instructies, opvolgen en bijsturen van resultaten, toekennen van verantwoordelijkheden, leiderschapsstijl aan te passen,...</w:t>
            </w:r>
          </w:p>
          <w:p w14:paraId="68C965C2" w14:textId="77777777" w:rsidR="009C083C" w:rsidRDefault="009C083C" w:rsidP="009C083C">
            <w:pPr>
              <w:rPr>
                <w:rFonts w:ascii="Arial" w:hAnsi="Arial"/>
                <w:sz w:val="22"/>
                <w:lang w:val="nl-NL"/>
              </w:rPr>
            </w:pPr>
          </w:p>
          <w:p w14:paraId="1C400E5B" w14:textId="77777777" w:rsidR="009C083C" w:rsidRPr="009C083C" w:rsidRDefault="009C083C" w:rsidP="009C083C">
            <w:pPr>
              <w:rPr>
                <w:rFonts w:ascii="Arial" w:hAnsi="Arial"/>
                <w:i/>
                <w:sz w:val="22"/>
                <w:lang w:val="nl-NL"/>
              </w:rPr>
            </w:pPr>
            <w:r w:rsidRPr="009C083C">
              <w:rPr>
                <w:rFonts w:ascii="Arial" w:hAnsi="Arial"/>
                <w:i/>
                <w:sz w:val="22"/>
                <w:lang w:val="nl-NL"/>
              </w:rPr>
              <w:t xml:space="preserve">Functies waarvoor een brede of gespecialiseerde kennis van (organisatie-eigen) methoden, technieken, regelgeving en processen vereist is. Kennis is het gevolg van een op toepassing georiënteerde theoretische achtergrond. </w:t>
            </w:r>
          </w:p>
          <w:p w14:paraId="607373CD" w14:textId="77777777" w:rsidR="009C083C" w:rsidRPr="009C083C" w:rsidRDefault="009C083C" w:rsidP="009C083C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482E68E6" w14:textId="77777777" w:rsidR="009C083C" w:rsidRPr="009C083C" w:rsidRDefault="009C083C" w:rsidP="009C083C">
            <w:pPr>
              <w:rPr>
                <w:rFonts w:ascii="Arial" w:hAnsi="Arial"/>
                <w:i/>
                <w:sz w:val="22"/>
                <w:lang w:val="nl-NL"/>
              </w:rPr>
            </w:pPr>
            <w:r w:rsidRPr="009C083C">
              <w:rPr>
                <w:rFonts w:ascii="Arial" w:hAnsi="Arial"/>
                <w:i/>
                <w:sz w:val="22"/>
                <w:lang w:val="nl-NL"/>
              </w:rPr>
              <w:t>Goede kennis van één expertisegebied of basiskennis van de verschillende expertisegebieden.</w:t>
            </w:r>
          </w:p>
          <w:p w14:paraId="377B08D6" w14:textId="77777777" w:rsidR="009C083C" w:rsidRPr="009C083C" w:rsidRDefault="009C083C" w:rsidP="009C083C">
            <w:pPr>
              <w:rPr>
                <w:rFonts w:ascii="Arial" w:hAnsi="Arial"/>
                <w:sz w:val="22"/>
                <w:lang w:val="nl-NL"/>
              </w:rPr>
            </w:pPr>
          </w:p>
          <w:p w14:paraId="65391124" w14:textId="0859C10F" w:rsidR="009C083C" w:rsidRPr="0061322A" w:rsidRDefault="009C083C" w:rsidP="009C083C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4098" w:type="dxa"/>
          </w:tcPr>
          <w:p w14:paraId="14BC44C3" w14:textId="149DA1D6" w:rsidR="009C083C" w:rsidRDefault="009C083C" w:rsidP="0061322A">
            <w:pPr>
              <w:rPr>
                <w:rFonts w:ascii="Arial" w:hAnsi="Arial"/>
                <w:sz w:val="22"/>
                <w:lang w:val="nl-NL"/>
              </w:rPr>
            </w:pPr>
            <w:r w:rsidRPr="009C083C">
              <w:rPr>
                <w:rFonts w:ascii="Arial" w:hAnsi="Arial"/>
                <w:sz w:val="22"/>
                <w:lang w:val="nl-NL"/>
              </w:rPr>
              <w:t>Functies moeten mensen aansturen door het geven van duidelijke instructies, opvolgen en bijsturen van resultaten, toekennen van verantwoordelijkheden, leiderschapsstijl aan te passen,...</w:t>
            </w:r>
          </w:p>
          <w:p w14:paraId="7E5659BE" w14:textId="77777777" w:rsidR="009C083C" w:rsidRPr="0061322A" w:rsidRDefault="009C083C" w:rsidP="0061322A">
            <w:pPr>
              <w:rPr>
                <w:rFonts w:ascii="Arial" w:hAnsi="Arial"/>
                <w:sz w:val="22"/>
                <w:lang w:val="nl-NL"/>
              </w:rPr>
            </w:pPr>
          </w:p>
          <w:p w14:paraId="2D1D9F9F" w14:textId="77777777" w:rsidR="009C083C" w:rsidRPr="009C083C" w:rsidRDefault="009C083C" w:rsidP="009C083C">
            <w:pPr>
              <w:rPr>
                <w:rFonts w:ascii="Arial" w:hAnsi="Arial"/>
                <w:i/>
                <w:sz w:val="22"/>
                <w:lang w:val="nl-NL"/>
              </w:rPr>
            </w:pPr>
            <w:r w:rsidRPr="009C083C">
              <w:rPr>
                <w:rFonts w:ascii="Arial" w:hAnsi="Arial"/>
                <w:i/>
                <w:sz w:val="22"/>
                <w:lang w:val="nl-NL"/>
              </w:rPr>
              <w:t xml:space="preserve">Functies waarvoor een brede of gespecialiseerde kennis van (organisatie-eigen) methoden, technieken, regelgeving en processen vereist is. Kennis is het gevolg van een op toepassing georiënteerde theoretische achtergrond. </w:t>
            </w:r>
          </w:p>
          <w:p w14:paraId="64815134" w14:textId="77777777" w:rsidR="009C083C" w:rsidRPr="009C083C" w:rsidRDefault="009C083C" w:rsidP="009C083C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50152BCE" w14:textId="77777777" w:rsidR="009C083C" w:rsidRPr="009C083C" w:rsidRDefault="009C083C" w:rsidP="009C083C">
            <w:pPr>
              <w:rPr>
                <w:rFonts w:ascii="Arial" w:hAnsi="Arial"/>
                <w:i/>
                <w:sz w:val="22"/>
                <w:lang w:val="nl-NL"/>
              </w:rPr>
            </w:pPr>
            <w:r w:rsidRPr="009C083C">
              <w:rPr>
                <w:rFonts w:ascii="Arial" w:hAnsi="Arial"/>
                <w:i/>
                <w:sz w:val="22"/>
                <w:lang w:val="nl-NL"/>
              </w:rPr>
              <w:t>Goede kennis van één expertisegebied of basiskennis van de verschillende expertisegebieden.</w:t>
            </w:r>
          </w:p>
          <w:p w14:paraId="573E5799" w14:textId="77777777" w:rsidR="009C083C" w:rsidRPr="009C083C" w:rsidRDefault="009C083C" w:rsidP="009C083C">
            <w:pPr>
              <w:rPr>
                <w:rFonts w:ascii="Arial" w:hAnsi="Arial"/>
                <w:sz w:val="22"/>
                <w:lang w:val="nl-NL"/>
              </w:rPr>
            </w:pPr>
          </w:p>
          <w:p w14:paraId="2795106E" w14:textId="1B2EC9C7" w:rsidR="009C083C" w:rsidRPr="00204579" w:rsidRDefault="009C083C" w:rsidP="009C083C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9C083C" w:rsidRPr="0061322A" w14:paraId="457A94B4" w14:textId="77777777" w:rsidTr="003758B6">
        <w:trPr>
          <w:cantSplit/>
          <w:trHeight w:val="326"/>
          <w:jc w:val="center"/>
        </w:trPr>
        <w:tc>
          <w:tcPr>
            <w:tcW w:w="3418" w:type="dxa"/>
            <w:vMerge/>
          </w:tcPr>
          <w:p w14:paraId="189C0C6E" w14:textId="25FE70D0" w:rsidR="009C083C" w:rsidRPr="00204579" w:rsidRDefault="009C083C" w:rsidP="00F44A90">
            <w:pPr>
              <w:pStyle w:val="Kop4"/>
              <w:spacing w:line="360" w:lineRule="auto"/>
              <w:rPr>
                <w:rFonts w:ascii="Arial" w:hAnsi="Arial"/>
                <w:lang w:val="nl-NL"/>
              </w:rPr>
            </w:pPr>
          </w:p>
        </w:tc>
        <w:tc>
          <w:tcPr>
            <w:tcW w:w="11753" w:type="dxa"/>
            <w:gridSpan w:val="3"/>
          </w:tcPr>
          <w:p w14:paraId="0C9C47F5" w14:textId="77777777" w:rsidR="009C083C" w:rsidRDefault="009C083C" w:rsidP="00F44A90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  <w:p w14:paraId="6281303C" w14:textId="77777777" w:rsidR="009C083C" w:rsidRDefault="009C083C" w:rsidP="00F44A90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9C083C">
              <w:rPr>
                <w:rFonts w:ascii="Arial" w:hAnsi="Arial"/>
                <w:sz w:val="22"/>
                <w:lang w:val="nl-NL"/>
              </w:rPr>
              <w:t>Nog functie- en entiteitspecifiek maken</w:t>
            </w:r>
          </w:p>
          <w:p w14:paraId="35958E23" w14:textId="0A341F2A" w:rsidR="009C083C" w:rsidRPr="00204579" w:rsidRDefault="009C083C" w:rsidP="00F44A90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</w:tc>
      </w:tr>
      <w:tr w:rsidR="00CB2EC9" w:rsidRPr="00E618A7" w14:paraId="5A64933B" w14:textId="77777777" w:rsidTr="003758B6">
        <w:trPr>
          <w:cantSplit/>
          <w:trHeight w:val="326"/>
          <w:jc w:val="center"/>
        </w:trPr>
        <w:tc>
          <w:tcPr>
            <w:tcW w:w="3418" w:type="dxa"/>
          </w:tcPr>
          <w:p w14:paraId="0AA79BE1" w14:textId="77777777" w:rsidR="00CB2EC9" w:rsidRPr="00204579" w:rsidRDefault="00127B6E" w:rsidP="00F44A90">
            <w:pPr>
              <w:rPr>
                <w:rFonts w:ascii="Arial" w:hAnsi="Arial"/>
                <w:b/>
                <w:sz w:val="22"/>
                <w:lang w:val="nl-NL"/>
              </w:rPr>
            </w:pPr>
            <w:r w:rsidRPr="00204579">
              <w:rPr>
                <w:rFonts w:ascii="Arial" w:hAnsi="Arial"/>
                <w:b/>
                <w:sz w:val="22"/>
                <w:lang w:val="nl-NL"/>
              </w:rPr>
              <w:lastRenderedPageBreak/>
              <w:t>O</w:t>
            </w:r>
            <w:r w:rsidR="00CB2EC9" w:rsidRPr="00204579">
              <w:rPr>
                <w:rFonts w:ascii="Arial" w:hAnsi="Arial"/>
                <w:b/>
                <w:sz w:val="22"/>
                <w:lang w:val="nl-NL"/>
              </w:rPr>
              <w:t>pleidingsniveau en ervaring</w:t>
            </w:r>
          </w:p>
          <w:p w14:paraId="5B13BC16" w14:textId="77777777" w:rsidR="00CB2EC9" w:rsidRPr="00204579" w:rsidRDefault="00CB2EC9" w:rsidP="00127B6E">
            <w:pPr>
              <w:rPr>
                <w:rFonts w:ascii="Arial" w:hAnsi="Arial"/>
                <w:b/>
                <w:lang w:val="nl-NL"/>
              </w:rPr>
            </w:pPr>
          </w:p>
        </w:tc>
        <w:tc>
          <w:tcPr>
            <w:tcW w:w="3828" w:type="dxa"/>
          </w:tcPr>
          <w:p w14:paraId="6B2100D2" w14:textId="12C0E5FC" w:rsidR="00277272" w:rsidRDefault="009C083C" w:rsidP="00F44A90">
            <w:pPr>
              <w:rPr>
                <w:rFonts w:ascii="Arial" w:hAnsi="Arial"/>
                <w:sz w:val="22"/>
                <w:lang w:val="nl-NL"/>
              </w:rPr>
            </w:pPr>
            <w:r w:rsidRPr="009C083C">
              <w:rPr>
                <w:rFonts w:ascii="Arial" w:hAnsi="Arial"/>
                <w:sz w:val="22"/>
                <w:lang w:val="nl-NL"/>
              </w:rPr>
              <w:t xml:space="preserve">Functies waarvoor een werk- en denkniveau vereist is overeenstemmend met secundair onderwijs met enkele jaren ervaring (3 tot 6 jaar) (of gelijkwaardig door persoonlijke ontwikkeling, zelfstudie, ...) tot startfuncties overeenstemmend met een professioneel gerichte bachelor (of gelijkwaardig door persoonlijke ontwikkeling, zelfstudie, ...). </w:t>
            </w:r>
          </w:p>
          <w:p w14:paraId="0D43A3FB" w14:textId="77777777" w:rsidR="009C083C" w:rsidRDefault="009C083C" w:rsidP="00F44A90">
            <w:pPr>
              <w:rPr>
                <w:rFonts w:ascii="Arial" w:hAnsi="Arial"/>
                <w:sz w:val="22"/>
                <w:lang w:val="nl-NL"/>
              </w:rPr>
            </w:pPr>
          </w:p>
          <w:p w14:paraId="2FB5B453" w14:textId="6BD45885" w:rsidR="00CB2EC9" w:rsidRPr="00204579" w:rsidRDefault="00CB2EC9" w:rsidP="00F44A90">
            <w:pPr>
              <w:rPr>
                <w:rFonts w:ascii="Arial" w:hAnsi="Arial"/>
                <w:sz w:val="22"/>
                <w:lang w:val="nl-NL"/>
              </w:rPr>
            </w:pPr>
            <w:r w:rsidRPr="00204579">
              <w:rPr>
                <w:rFonts w:ascii="Arial" w:hAnsi="Arial"/>
                <w:sz w:val="22"/>
                <w:lang w:val="nl-NL"/>
              </w:rPr>
              <w:t>Ervaring weegt door op scholing</w:t>
            </w:r>
            <w:r w:rsidR="009C083C">
              <w:rPr>
                <w:rFonts w:ascii="Arial" w:hAnsi="Arial"/>
                <w:sz w:val="22"/>
                <w:lang w:val="nl-NL"/>
              </w:rPr>
              <w:t>.</w:t>
            </w:r>
          </w:p>
        </w:tc>
        <w:tc>
          <w:tcPr>
            <w:tcW w:w="3827" w:type="dxa"/>
          </w:tcPr>
          <w:p w14:paraId="2FA6AB7B" w14:textId="19B18DA2" w:rsidR="00CB2EC9" w:rsidRPr="00204579" w:rsidRDefault="009C083C" w:rsidP="00F44A90">
            <w:pPr>
              <w:rPr>
                <w:rFonts w:ascii="Arial" w:hAnsi="Arial"/>
                <w:sz w:val="22"/>
                <w:lang w:val="nl-NL"/>
              </w:rPr>
            </w:pPr>
            <w:r w:rsidRPr="009C083C">
              <w:rPr>
                <w:rFonts w:ascii="Arial" w:hAnsi="Arial"/>
                <w:sz w:val="22"/>
                <w:lang w:val="nl-NL"/>
              </w:rPr>
              <w:t>Functies waarvoor een werk- en denkniveau vereist is overeenstemmend met professioneel gerichte bachelor met enkele jaren ervaring (3 tot 6 jaar) (of gelijkwaardig door persoonlijke ontwikkeling, zelfstudie, ...) tot startfuncties overeenstemmend met een master (of gelijkwaardig door persoonlijke ontwikkeling, zelfstudie, ...).</w:t>
            </w:r>
          </w:p>
        </w:tc>
        <w:tc>
          <w:tcPr>
            <w:tcW w:w="4098" w:type="dxa"/>
          </w:tcPr>
          <w:p w14:paraId="2728918D" w14:textId="72276180" w:rsidR="00277272" w:rsidRPr="00204579" w:rsidRDefault="009C083C" w:rsidP="00F44A90">
            <w:pPr>
              <w:rPr>
                <w:rFonts w:ascii="Arial" w:hAnsi="Arial"/>
                <w:sz w:val="22"/>
                <w:lang w:val="nl-NL"/>
              </w:rPr>
            </w:pPr>
            <w:r w:rsidRPr="009C083C">
              <w:rPr>
                <w:rFonts w:ascii="Arial" w:hAnsi="Arial"/>
                <w:sz w:val="22"/>
                <w:lang w:val="nl-NL"/>
              </w:rPr>
              <w:t xml:space="preserve">Functies waarvoor een werk- en denkniveau vereist is overeenstemmend met een master met enkele jaren ervaring (3 tot 6 jaar) (of gelijkwaardig door persoonlijke ontwikkeling, zelfstudie, ...). </w:t>
            </w:r>
          </w:p>
        </w:tc>
      </w:tr>
    </w:tbl>
    <w:p w14:paraId="5F71236F" w14:textId="77777777" w:rsidR="00F44A90" w:rsidRPr="00204579" w:rsidRDefault="00F44A90">
      <w:pPr>
        <w:rPr>
          <w:b/>
          <w:lang w:val="nl-NL"/>
        </w:rPr>
      </w:pPr>
    </w:p>
    <w:p w14:paraId="126953D6" w14:textId="77777777" w:rsidR="00F44A90" w:rsidRDefault="00F44A90">
      <w:pPr>
        <w:rPr>
          <w:b/>
          <w:lang w:val="nl-NL"/>
        </w:rPr>
      </w:pPr>
    </w:p>
    <w:p w14:paraId="6DC1EB8B" w14:textId="77777777" w:rsidR="0078101C" w:rsidRDefault="0078101C">
      <w:pPr>
        <w:rPr>
          <w:b/>
          <w:lang w:val="nl-NL"/>
        </w:rPr>
      </w:pPr>
    </w:p>
    <w:p w14:paraId="4376132E" w14:textId="77777777" w:rsidR="0078101C" w:rsidRDefault="0078101C">
      <w:pPr>
        <w:rPr>
          <w:b/>
          <w:lang w:val="nl-NL"/>
        </w:rPr>
      </w:pPr>
    </w:p>
    <w:p w14:paraId="23CAA3E7" w14:textId="77777777" w:rsidR="0078101C" w:rsidRDefault="0078101C">
      <w:pPr>
        <w:rPr>
          <w:b/>
          <w:lang w:val="nl-NL"/>
        </w:rPr>
      </w:pPr>
    </w:p>
    <w:p w14:paraId="2FFEA6BE" w14:textId="77777777" w:rsidR="0078101C" w:rsidRDefault="0078101C">
      <w:pPr>
        <w:rPr>
          <w:b/>
          <w:lang w:val="nl-NL"/>
        </w:rPr>
      </w:pPr>
    </w:p>
    <w:p w14:paraId="574F87FC" w14:textId="77777777" w:rsidR="0078101C" w:rsidRDefault="0078101C">
      <w:pPr>
        <w:rPr>
          <w:b/>
          <w:lang w:val="nl-NL"/>
        </w:rPr>
      </w:pPr>
    </w:p>
    <w:p w14:paraId="2120BAE5" w14:textId="77777777" w:rsidR="0078101C" w:rsidRDefault="0078101C">
      <w:pPr>
        <w:rPr>
          <w:b/>
          <w:lang w:val="nl-NL"/>
        </w:rPr>
      </w:pPr>
    </w:p>
    <w:p w14:paraId="7FAEAFB1" w14:textId="77777777" w:rsidR="0078101C" w:rsidRDefault="0078101C">
      <w:pPr>
        <w:rPr>
          <w:b/>
          <w:lang w:val="nl-NL"/>
        </w:rPr>
      </w:pPr>
    </w:p>
    <w:p w14:paraId="6B970499" w14:textId="77777777" w:rsidR="0078101C" w:rsidRDefault="0078101C">
      <w:pPr>
        <w:rPr>
          <w:b/>
          <w:lang w:val="nl-NL"/>
        </w:rPr>
      </w:pPr>
    </w:p>
    <w:p w14:paraId="1B983F9F" w14:textId="77777777" w:rsidR="0078101C" w:rsidRDefault="0078101C">
      <w:pPr>
        <w:rPr>
          <w:b/>
          <w:lang w:val="nl-NL"/>
        </w:rPr>
      </w:pPr>
    </w:p>
    <w:p w14:paraId="3ACD68BD" w14:textId="77777777" w:rsidR="0078101C" w:rsidRDefault="0078101C">
      <w:pPr>
        <w:rPr>
          <w:b/>
          <w:lang w:val="nl-NL"/>
        </w:rPr>
      </w:pPr>
    </w:p>
    <w:p w14:paraId="7537FA6A" w14:textId="77777777" w:rsidR="0078101C" w:rsidRDefault="0078101C">
      <w:pPr>
        <w:rPr>
          <w:b/>
          <w:lang w:val="nl-NL"/>
        </w:rPr>
      </w:pPr>
    </w:p>
    <w:p w14:paraId="7F8EB9F4" w14:textId="77777777" w:rsidR="0078101C" w:rsidRDefault="0078101C">
      <w:pPr>
        <w:rPr>
          <w:b/>
          <w:lang w:val="nl-NL"/>
        </w:rPr>
      </w:pPr>
    </w:p>
    <w:p w14:paraId="2180B2D0" w14:textId="77777777" w:rsidR="0078101C" w:rsidRDefault="0078101C">
      <w:pPr>
        <w:rPr>
          <w:b/>
          <w:lang w:val="nl-NL"/>
        </w:rPr>
      </w:pPr>
    </w:p>
    <w:p w14:paraId="6158A210" w14:textId="77777777" w:rsidR="0078101C" w:rsidRDefault="0078101C">
      <w:pPr>
        <w:rPr>
          <w:b/>
          <w:lang w:val="nl-NL"/>
        </w:rPr>
      </w:pPr>
    </w:p>
    <w:p w14:paraId="204E2B1D" w14:textId="77777777" w:rsidR="0078101C" w:rsidRDefault="0078101C">
      <w:pPr>
        <w:rPr>
          <w:b/>
          <w:lang w:val="nl-NL"/>
        </w:rPr>
      </w:pPr>
    </w:p>
    <w:p w14:paraId="71D8AF34" w14:textId="77777777" w:rsidR="0078101C" w:rsidRDefault="0078101C">
      <w:pPr>
        <w:rPr>
          <w:b/>
          <w:lang w:val="nl-NL"/>
        </w:rPr>
      </w:pPr>
    </w:p>
    <w:p w14:paraId="20C65C86" w14:textId="77777777" w:rsidR="0078101C" w:rsidRDefault="0078101C">
      <w:pPr>
        <w:rPr>
          <w:b/>
          <w:lang w:val="nl-NL"/>
        </w:rPr>
      </w:pPr>
    </w:p>
    <w:p w14:paraId="74D83341" w14:textId="77777777" w:rsidR="0078101C" w:rsidRDefault="0078101C">
      <w:pPr>
        <w:rPr>
          <w:b/>
          <w:lang w:val="nl-NL"/>
        </w:rPr>
      </w:pPr>
    </w:p>
    <w:p w14:paraId="253335C2" w14:textId="77777777" w:rsidR="0078101C" w:rsidRDefault="0078101C">
      <w:pPr>
        <w:rPr>
          <w:b/>
          <w:lang w:val="nl-NL"/>
        </w:rPr>
      </w:pPr>
    </w:p>
    <w:p w14:paraId="38A211BE" w14:textId="77777777" w:rsidR="0078101C" w:rsidRDefault="0078101C">
      <w:pPr>
        <w:rPr>
          <w:b/>
          <w:lang w:val="nl-NL"/>
        </w:rPr>
      </w:pPr>
    </w:p>
    <w:p w14:paraId="3C8F7DB1" w14:textId="77777777" w:rsidR="0078101C" w:rsidRDefault="0078101C">
      <w:pPr>
        <w:rPr>
          <w:b/>
          <w:lang w:val="nl-NL"/>
        </w:rPr>
      </w:pPr>
    </w:p>
    <w:p w14:paraId="67D5B6B5" w14:textId="77777777" w:rsidR="0078101C" w:rsidRDefault="0078101C">
      <w:pPr>
        <w:rPr>
          <w:b/>
          <w:lang w:val="nl-NL"/>
        </w:rPr>
      </w:pPr>
    </w:p>
    <w:p w14:paraId="0CCF1B91" w14:textId="77777777" w:rsidR="0078101C" w:rsidRDefault="0078101C">
      <w:pPr>
        <w:rPr>
          <w:b/>
          <w:lang w:val="nl-NL"/>
        </w:rPr>
      </w:pPr>
    </w:p>
    <w:p w14:paraId="00614D0A" w14:textId="77777777" w:rsidR="0078101C" w:rsidRDefault="0078101C">
      <w:pPr>
        <w:rPr>
          <w:b/>
          <w:lang w:val="nl-NL"/>
        </w:rPr>
      </w:pPr>
    </w:p>
    <w:p w14:paraId="2FD5376D" w14:textId="77777777" w:rsidR="0078101C" w:rsidRDefault="0078101C">
      <w:pPr>
        <w:rPr>
          <w:b/>
          <w:lang w:val="nl-NL"/>
        </w:rPr>
      </w:pPr>
    </w:p>
    <w:p w14:paraId="21BC0C52" w14:textId="77777777" w:rsidR="0078101C" w:rsidRDefault="0078101C">
      <w:pPr>
        <w:rPr>
          <w:b/>
          <w:lang w:val="nl-NL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3544"/>
        <w:gridCol w:w="3402"/>
        <w:gridCol w:w="57"/>
        <w:gridCol w:w="4466"/>
      </w:tblGrid>
      <w:tr w:rsidR="002F39CA" w:rsidRPr="00204579" w14:paraId="2DCF4DE4" w14:textId="77777777" w:rsidTr="009C083C">
        <w:trPr>
          <w:trHeight w:val="510"/>
          <w:tblHeader/>
          <w:jc w:val="center"/>
        </w:trPr>
        <w:tc>
          <w:tcPr>
            <w:tcW w:w="3418" w:type="dxa"/>
            <w:shd w:val="clear" w:color="auto" w:fill="99CC00"/>
          </w:tcPr>
          <w:p w14:paraId="76AFF8E1" w14:textId="77777777" w:rsidR="002F39CA" w:rsidRPr="00E72E4F" w:rsidRDefault="002F39CA" w:rsidP="00F44A90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  <w:r w:rsidRPr="00E72E4F">
              <w:rPr>
                <w:rFonts w:ascii="Arial" w:hAnsi="Arial"/>
                <w:b/>
                <w:sz w:val="28"/>
                <w:szCs w:val="28"/>
                <w:lang w:val="nl-NL"/>
              </w:rPr>
              <w:lastRenderedPageBreak/>
              <w:t>Competenties</w:t>
            </w:r>
            <w:r>
              <w:rPr>
                <w:rFonts w:ascii="Arial" w:hAnsi="Arial"/>
                <w:b/>
                <w:sz w:val="28"/>
                <w:szCs w:val="28"/>
                <w:lang w:val="nl-NL"/>
              </w:rPr>
              <w:t xml:space="preserve">  </w:t>
            </w:r>
          </w:p>
        </w:tc>
        <w:tc>
          <w:tcPr>
            <w:tcW w:w="3544" w:type="dxa"/>
            <w:shd w:val="clear" w:color="auto" w:fill="99CC00"/>
            <w:vAlign w:val="center"/>
          </w:tcPr>
          <w:p w14:paraId="56F33E7C" w14:textId="77777777" w:rsidR="002F39CA" w:rsidRDefault="002F39CA" w:rsidP="009C083C">
            <w:pPr>
              <w:pStyle w:val="Kop8"/>
              <w:pageBreakBefore w:val="0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28004653" w14:textId="77777777" w:rsidR="002F39CA" w:rsidRDefault="002F39CA" w:rsidP="009C083C">
            <w:pPr>
              <w:pStyle w:val="Kop7"/>
              <w:rPr>
                <w:rFonts w:ascii="Arial" w:hAnsi="Arial"/>
                <w:szCs w:val="22"/>
                <w:lang w:val="nl-NL"/>
              </w:rPr>
            </w:pPr>
            <w:r>
              <w:rPr>
                <w:rFonts w:ascii="Arial" w:hAnsi="Arial"/>
                <w:szCs w:val="22"/>
                <w:lang w:val="nl-NL"/>
              </w:rPr>
              <w:t>Functieklasse 12</w:t>
            </w:r>
          </w:p>
          <w:p w14:paraId="57EBB4E4" w14:textId="4CB105F8" w:rsidR="009C083C" w:rsidRPr="009C083C" w:rsidRDefault="009C083C" w:rsidP="009C083C">
            <w:pPr>
              <w:rPr>
                <w:lang w:val="nl-NL"/>
              </w:rPr>
            </w:pPr>
          </w:p>
        </w:tc>
        <w:tc>
          <w:tcPr>
            <w:tcW w:w="3459" w:type="dxa"/>
            <w:gridSpan w:val="2"/>
            <w:shd w:val="clear" w:color="auto" w:fill="99CC00"/>
            <w:vAlign w:val="center"/>
          </w:tcPr>
          <w:p w14:paraId="0CA3B92E" w14:textId="77777777" w:rsidR="002F39CA" w:rsidRDefault="002F39CA" w:rsidP="009C083C">
            <w:pPr>
              <w:pStyle w:val="Kop8"/>
              <w:pageBreakBefore w:val="0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2D96B033" w14:textId="77777777" w:rsidR="002F39CA" w:rsidRDefault="002F39CA" w:rsidP="009C083C">
            <w:pPr>
              <w:pStyle w:val="Kop7"/>
              <w:rPr>
                <w:rFonts w:ascii="Arial" w:hAnsi="Arial"/>
                <w:szCs w:val="22"/>
                <w:lang w:val="nl-NL"/>
              </w:rPr>
            </w:pPr>
            <w:r>
              <w:rPr>
                <w:rFonts w:ascii="Arial" w:hAnsi="Arial"/>
                <w:szCs w:val="22"/>
                <w:lang w:val="nl-NL"/>
              </w:rPr>
              <w:t>Functieklasse 13/14</w:t>
            </w:r>
          </w:p>
          <w:p w14:paraId="08877110" w14:textId="0003CA45" w:rsidR="009C083C" w:rsidRPr="009C083C" w:rsidRDefault="009C083C" w:rsidP="009C083C">
            <w:pPr>
              <w:rPr>
                <w:lang w:val="nl-NL"/>
              </w:rPr>
            </w:pPr>
          </w:p>
        </w:tc>
        <w:tc>
          <w:tcPr>
            <w:tcW w:w="4466" w:type="dxa"/>
            <w:shd w:val="clear" w:color="auto" w:fill="99CC00"/>
            <w:vAlign w:val="center"/>
          </w:tcPr>
          <w:p w14:paraId="6162F5D3" w14:textId="77777777" w:rsidR="002F39CA" w:rsidRDefault="002F39CA" w:rsidP="009C083C">
            <w:pPr>
              <w:pStyle w:val="Kop8"/>
              <w:pageBreakBefore w:val="0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08F26A66" w14:textId="77777777" w:rsidR="002F39CA" w:rsidRDefault="002F39CA" w:rsidP="009C083C">
            <w:pPr>
              <w:jc w:val="center"/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2F39CA">
              <w:rPr>
                <w:rFonts w:ascii="Arial" w:hAnsi="Arial"/>
                <w:b/>
                <w:sz w:val="22"/>
                <w:szCs w:val="22"/>
                <w:lang w:val="nl-NL"/>
              </w:rPr>
              <w:t>Functieklasse 15</w:t>
            </w:r>
          </w:p>
          <w:p w14:paraId="4F092B4F" w14:textId="2C7D9375" w:rsidR="009C083C" w:rsidRPr="002F39CA" w:rsidRDefault="009C083C" w:rsidP="009C083C">
            <w:pPr>
              <w:jc w:val="center"/>
              <w:rPr>
                <w:rFonts w:ascii="Arial" w:hAnsi="Arial"/>
                <w:b/>
                <w:i/>
                <w:sz w:val="22"/>
                <w:lang w:val="nl-NL"/>
              </w:rPr>
            </w:pPr>
          </w:p>
        </w:tc>
      </w:tr>
      <w:tr w:rsidR="00912A8D" w:rsidRPr="00E618A7" w14:paraId="65B9EFA3" w14:textId="77777777" w:rsidTr="00B876D9">
        <w:trPr>
          <w:trHeight w:val="510"/>
          <w:tblHeader/>
          <w:jc w:val="center"/>
        </w:trPr>
        <w:tc>
          <w:tcPr>
            <w:tcW w:w="3418" w:type="dxa"/>
            <w:shd w:val="clear" w:color="auto" w:fill="auto"/>
          </w:tcPr>
          <w:p w14:paraId="04EBF5A7" w14:textId="77777777" w:rsidR="00912A8D" w:rsidRDefault="00912A8D" w:rsidP="00F44A9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912A8D">
              <w:rPr>
                <w:rFonts w:ascii="Arial" w:hAnsi="Arial"/>
                <w:b/>
                <w:sz w:val="22"/>
                <w:szCs w:val="22"/>
                <w:lang w:val="nl-NL"/>
              </w:rPr>
              <w:t>Verantwoordelijkheid</w:t>
            </w:r>
            <w:r>
              <w:rPr>
                <w:rFonts w:ascii="Arial" w:hAnsi="Arial"/>
                <w:sz w:val="22"/>
                <w:szCs w:val="22"/>
                <w:lang w:val="nl-NL"/>
              </w:rPr>
              <w:t xml:space="preserve"> </w:t>
            </w:r>
            <w:r w:rsidRPr="009C083C">
              <w:rPr>
                <w:rFonts w:ascii="Arial" w:hAnsi="Arial"/>
                <w:b/>
                <w:sz w:val="22"/>
                <w:szCs w:val="22"/>
                <w:lang w:val="nl-NL"/>
              </w:rPr>
              <w:t>nemen</w:t>
            </w:r>
          </w:p>
          <w:p w14:paraId="6B3BC8A1" w14:textId="77777777" w:rsidR="00912A8D" w:rsidRPr="00912A8D" w:rsidRDefault="00912A8D" w:rsidP="00F44A90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Handelen in overeenstemming met de belangen, waarden en normen van de organisatie</w:t>
            </w:r>
          </w:p>
        </w:tc>
        <w:tc>
          <w:tcPr>
            <w:tcW w:w="3544" w:type="dxa"/>
            <w:shd w:val="clear" w:color="auto" w:fill="auto"/>
          </w:tcPr>
          <w:p w14:paraId="0B673000" w14:textId="77777777" w:rsidR="002F39CA" w:rsidRDefault="002F39CA" w:rsidP="002F39CA">
            <w:pPr>
              <w:pStyle w:val="Kop7"/>
              <w:rPr>
                <w:rFonts w:ascii="Arial" w:hAnsi="Arial"/>
                <w:b w:val="0"/>
                <w:szCs w:val="22"/>
                <w:lang w:val="nl-NL"/>
              </w:rPr>
            </w:pPr>
          </w:p>
          <w:p w14:paraId="6F8CB4D5" w14:textId="77777777" w:rsidR="00912A8D" w:rsidRPr="00912A8D" w:rsidRDefault="00912A8D" w:rsidP="002F39CA">
            <w:pPr>
              <w:pStyle w:val="Kop7"/>
              <w:rPr>
                <w:rFonts w:ascii="Arial" w:hAnsi="Arial"/>
                <w:b w:val="0"/>
                <w:szCs w:val="22"/>
                <w:lang w:val="nl-NL"/>
              </w:rPr>
            </w:pPr>
            <w:r>
              <w:rPr>
                <w:rFonts w:ascii="Arial" w:hAnsi="Arial"/>
                <w:b w:val="0"/>
                <w:szCs w:val="22"/>
                <w:lang w:val="nl-NL"/>
              </w:rPr>
              <w:t>1 = Neemt verantwoordelijkheid voor zijn werk</w:t>
            </w:r>
          </w:p>
        </w:tc>
        <w:tc>
          <w:tcPr>
            <w:tcW w:w="7925" w:type="dxa"/>
            <w:gridSpan w:val="3"/>
            <w:shd w:val="clear" w:color="auto" w:fill="auto"/>
          </w:tcPr>
          <w:p w14:paraId="02FCC287" w14:textId="77777777" w:rsidR="002F39CA" w:rsidRDefault="002F39CA" w:rsidP="002F39C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35BF6A8B" w14:textId="77777777" w:rsidR="002F39CA" w:rsidRDefault="002F39CA" w:rsidP="002F39C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04024266" w14:textId="77777777" w:rsidR="00912A8D" w:rsidRPr="00912A8D" w:rsidRDefault="00912A8D" w:rsidP="002F39C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Handelt in het belang van de organisatie</w:t>
            </w:r>
          </w:p>
        </w:tc>
      </w:tr>
      <w:tr w:rsidR="00912A8D" w:rsidRPr="00E618A7" w14:paraId="7289E5C7" w14:textId="77777777" w:rsidTr="00B876D9">
        <w:trPr>
          <w:trHeight w:val="510"/>
          <w:tblHeader/>
          <w:jc w:val="center"/>
        </w:trPr>
        <w:tc>
          <w:tcPr>
            <w:tcW w:w="3418" w:type="dxa"/>
            <w:shd w:val="clear" w:color="auto" w:fill="auto"/>
          </w:tcPr>
          <w:p w14:paraId="292B1CFA" w14:textId="77777777" w:rsidR="00912A8D" w:rsidRPr="00912A8D" w:rsidRDefault="00912A8D" w:rsidP="00F44A90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912A8D">
              <w:rPr>
                <w:rFonts w:ascii="Arial" w:hAnsi="Arial"/>
                <w:b/>
                <w:sz w:val="22"/>
                <w:szCs w:val="22"/>
                <w:lang w:val="nl-NL"/>
              </w:rPr>
              <w:t>Coachen</w:t>
            </w:r>
          </w:p>
          <w:p w14:paraId="760377B6" w14:textId="77777777" w:rsidR="00912A8D" w:rsidRPr="00912A8D" w:rsidRDefault="00912A8D" w:rsidP="00F44A90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 xml:space="preserve">Anderen ondersteunen en begeleiden zodat ze zich professioneel en persoonlijk kunnen ontwikkelen en de effectiviteit en efficiënte van hun werk verhoogt </w:t>
            </w:r>
          </w:p>
        </w:tc>
        <w:tc>
          <w:tcPr>
            <w:tcW w:w="11469" w:type="dxa"/>
            <w:gridSpan w:val="4"/>
            <w:shd w:val="clear" w:color="auto" w:fill="auto"/>
          </w:tcPr>
          <w:p w14:paraId="699E3E33" w14:textId="77777777" w:rsidR="002F39CA" w:rsidRDefault="002F39CA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76C513A6" w14:textId="77777777" w:rsidR="002F39CA" w:rsidRDefault="002F39CA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018FC171" w14:textId="77777777" w:rsidR="002F39CA" w:rsidRDefault="002F39CA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7E147999" w14:textId="77777777" w:rsidR="00912A8D" w:rsidRPr="00912A8D" w:rsidRDefault="00912A8D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1 = Ondersteunt bij het behalen van resultaten</w:t>
            </w:r>
          </w:p>
        </w:tc>
      </w:tr>
      <w:tr w:rsidR="00912A8D" w:rsidRPr="00E618A7" w14:paraId="3119E0A9" w14:textId="77777777" w:rsidTr="00B876D9">
        <w:trPr>
          <w:trHeight w:val="510"/>
          <w:tblHeader/>
          <w:jc w:val="center"/>
        </w:trPr>
        <w:tc>
          <w:tcPr>
            <w:tcW w:w="3418" w:type="dxa"/>
            <w:shd w:val="clear" w:color="auto" w:fill="auto"/>
          </w:tcPr>
          <w:p w14:paraId="2F410598" w14:textId="77777777" w:rsidR="00912A8D" w:rsidRPr="00912A8D" w:rsidRDefault="00912A8D" w:rsidP="00F44A90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912A8D">
              <w:rPr>
                <w:rFonts w:ascii="Arial" w:hAnsi="Arial"/>
                <w:b/>
                <w:sz w:val="22"/>
                <w:szCs w:val="22"/>
                <w:lang w:val="nl-NL"/>
              </w:rPr>
              <w:t>Oordeelsvorming</w:t>
            </w:r>
          </w:p>
          <w:p w14:paraId="6C806D43" w14:textId="77777777" w:rsidR="00912A8D" w:rsidRPr="00912A8D" w:rsidRDefault="00912A8D" w:rsidP="00F44A90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Meningen uiten en zicht hebben op de consequenties ervan, op basis van een afweging van relevante criteria</w:t>
            </w:r>
          </w:p>
        </w:tc>
        <w:tc>
          <w:tcPr>
            <w:tcW w:w="7003" w:type="dxa"/>
            <w:gridSpan w:val="3"/>
            <w:shd w:val="clear" w:color="auto" w:fill="auto"/>
          </w:tcPr>
          <w:p w14:paraId="460C6460" w14:textId="77777777" w:rsidR="002F39CA" w:rsidRDefault="002F39CA" w:rsidP="00F44A90">
            <w:pPr>
              <w:pStyle w:val="Kop7"/>
              <w:rPr>
                <w:rFonts w:ascii="Arial" w:hAnsi="Arial"/>
                <w:b w:val="0"/>
                <w:szCs w:val="22"/>
                <w:lang w:val="nl-NL"/>
              </w:rPr>
            </w:pPr>
          </w:p>
          <w:p w14:paraId="15EC8367" w14:textId="77777777" w:rsidR="00912A8D" w:rsidRPr="00912A8D" w:rsidRDefault="00912A8D" w:rsidP="00F44A90">
            <w:pPr>
              <w:pStyle w:val="Kop7"/>
              <w:rPr>
                <w:rFonts w:ascii="Arial" w:hAnsi="Arial"/>
                <w:b w:val="0"/>
                <w:szCs w:val="22"/>
                <w:lang w:val="nl-NL"/>
              </w:rPr>
            </w:pPr>
            <w:r>
              <w:rPr>
                <w:rFonts w:ascii="Arial" w:hAnsi="Arial"/>
                <w:b w:val="0"/>
                <w:szCs w:val="22"/>
                <w:lang w:val="nl-NL"/>
              </w:rPr>
              <w:t>1 = Trekt logische conclusies op basis van de beschikbare gegevens en formuleert een hypothese</w:t>
            </w:r>
          </w:p>
        </w:tc>
        <w:tc>
          <w:tcPr>
            <w:tcW w:w="4466" w:type="dxa"/>
            <w:shd w:val="clear" w:color="auto" w:fill="auto"/>
          </w:tcPr>
          <w:p w14:paraId="647389D2" w14:textId="77777777" w:rsidR="002F39CA" w:rsidRDefault="002F39CA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2D79B4CD" w14:textId="77777777" w:rsidR="00912A8D" w:rsidRPr="00912A8D" w:rsidRDefault="00912A8D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Neemt standpunten in en overziet de consequenties daarvan</w:t>
            </w:r>
          </w:p>
        </w:tc>
      </w:tr>
      <w:tr w:rsidR="00912A8D" w:rsidRPr="00E618A7" w14:paraId="1F0D745F" w14:textId="77777777" w:rsidTr="00B876D9">
        <w:trPr>
          <w:trHeight w:val="510"/>
          <w:tblHeader/>
          <w:jc w:val="center"/>
        </w:trPr>
        <w:tc>
          <w:tcPr>
            <w:tcW w:w="3418" w:type="dxa"/>
            <w:shd w:val="clear" w:color="auto" w:fill="auto"/>
          </w:tcPr>
          <w:p w14:paraId="48CC721C" w14:textId="77777777" w:rsidR="00912A8D" w:rsidRDefault="00912A8D" w:rsidP="00F44A9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912A8D">
              <w:rPr>
                <w:rFonts w:ascii="Arial" w:hAnsi="Arial"/>
                <w:b/>
                <w:sz w:val="22"/>
                <w:szCs w:val="22"/>
                <w:lang w:val="nl-NL"/>
              </w:rPr>
              <w:t>Richting</w:t>
            </w:r>
            <w:r>
              <w:rPr>
                <w:rFonts w:ascii="Arial" w:hAnsi="Arial"/>
                <w:sz w:val="22"/>
                <w:szCs w:val="22"/>
                <w:lang w:val="nl-NL"/>
              </w:rPr>
              <w:t xml:space="preserve"> </w:t>
            </w:r>
            <w:r w:rsidRPr="00912A8D">
              <w:rPr>
                <w:rFonts w:ascii="Arial" w:hAnsi="Arial"/>
                <w:b/>
                <w:sz w:val="22"/>
                <w:szCs w:val="22"/>
                <w:lang w:val="nl-NL"/>
              </w:rPr>
              <w:t>geven</w:t>
            </w:r>
          </w:p>
          <w:p w14:paraId="66427748" w14:textId="77777777" w:rsidR="00912A8D" w:rsidRPr="00912A8D" w:rsidRDefault="00912A8D" w:rsidP="00F44A90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Aansturen en motiveren van medewerkers zodat ze hun doelstellingen en die van de entiteit kunnen realiseren, zowel individueel als in teamverband</w:t>
            </w:r>
          </w:p>
        </w:tc>
        <w:tc>
          <w:tcPr>
            <w:tcW w:w="11469" w:type="dxa"/>
            <w:gridSpan w:val="4"/>
            <w:shd w:val="clear" w:color="auto" w:fill="auto"/>
          </w:tcPr>
          <w:p w14:paraId="3F7B1A0D" w14:textId="77777777" w:rsidR="002F39CA" w:rsidRDefault="002F39CA" w:rsidP="002F39C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70A3399D" w14:textId="77777777" w:rsidR="002F39CA" w:rsidRDefault="002F39CA" w:rsidP="002F39C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40E63485" w14:textId="77777777" w:rsidR="002F39CA" w:rsidRDefault="002F39CA" w:rsidP="002F39C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1EE70091" w14:textId="4459D9FC" w:rsidR="00912A8D" w:rsidRPr="00912A8D" w:rsidRDefault="00912A8D" w:rsidP="002F39C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 xml:space="preserve">1 = </w:t>
            </w:r>
            <w:r w:rsidR="002F39CA">
              <w:rPr>
                <w:rFonts w:ascii="Arial" w:hAnsi="Arial"/>
                <w:sz w:val="22"/>
                <w:szCs w:val="22"/>
                <w:lang w:val="nl-NL"/>
              </w:rPr>
              <w:t>G</w:t>
            </w:r>
            <w:r>
              <w:rPr>
                <w:rFonts w:ascii="Arial" w:hAnsi="Arial"/>
                <w:sz w:val="22"/>
                <w:szCs w:val="22"/>
                <w:lang w:val="nl-NL"/>
              </w:rPr>
              <w:t>eeft richting op het niveau van taken en de uitvoering daarvan</w:t>
            </w:r>
          </w:p>
        </w:tc>
      </w:tr>
      <w:tr w:rsidR="00912A8D" w:rsidRPr="00E618A7" w14:paraId="0822C12B" w14:textId="77777777" w:rsidTr="00B876D9">
        <w:trPr>
          <w:trHeight w:val="510"/>
          <w:tblHeader/>
          <w:jc w:val="center"/>
        </w:trPr>
        <w:tc>
          <w:tcPr>
            <w:tcW w:w="3418" w:type="dxa"/>
            <w:shd w:val="clear" w:color="auto" w:fill="auto"/>
          </w:tcPr>
          <w:p w14:paraId="6236351B" w14:textId="77777777" w:rsidR="00912A8D" w:rsidRPr="00912A8D" w:rsidRDefault="00912A8D" w:rsidP="00F44A90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912A8D">
              <w:rPr>
                <w:rFonts w:ascii="Arial" w:hAnsi="Arial"/>
                <w:b/>
                <w:sz w:val="22"/>
                <w:szCs w:val="22"/>
                <w:lang w:val="nl-NL"/>
              </w:rPr>
              <w:t>Innoveren</w:t>
            </w:r>
          </w:p>
          <w:p w14:paraId="54A0296B" w14:textId="77777777" w:rsidR="00912A8D" w:rsidRDefault="00912A8D" w:rsidP="00F44A90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Vernieuwen om producten, diensten, processen en structuren te creëren die tegemoet komen aan toekomstige uitdagingen</w:t>
            </w:r>
          </w:p>
        </w:tc>
        <w:tc>
          <w:tcPr>
            <w:tcW w:w="11469" w:type="dxa"/>
            <w:gridSpan w:val="4"/>
            <w:shd w:val="clear" w:color="auto" w:fill="auto"/>
          </w:tcPr>
          <w:p w14:paraId="5A79AF27" w14:textId="77777777" w:rsidR="002F39CA" w:rsidRDefault="002F39CA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09414709" w14:textId="77777777" w:rsidR="002F39CA" w:rsidRDefault="002F39CA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1F61DB32" w14:textId="77777777" w:rsidR="00912A8D" w:rsidRDefault="00912A8D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1 = Werkt actief mee aan het vernieuwen van de uitvoering van taken</w:t>
            </w:r>
          </w:p>
        </w:tc>
      </w:tr>
      <w:tr w:rsidR="00912A8D" w:rsidRPr="00E618A7" w14:paraId="7944912D" w14:textId="77777777" w:rsidTr="0078101C">
        <w:trPr>
          <w:trHeight w:val="758"/>
          <w:tblHeader/>
          <w:jc w:val="center"/>
        </w:trPr>
        <w:tc>
          <w:tcPr>
            <w:tcW w:w="3418" w:type="dxa"/>
            <w:shd w:val="clear" w:color="auto" w:fill="auto"/>
          </w:tcPr>
          <w:p w14:paraId="38594458" w14:textId="77777777" w:rsidR="00912A8D" w:rsidRPr="00912A8D" w:rsidRDefault="00912A8D" w:rsidP="00F44A90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912A8D">
              <w:rPr>
                <w:rFonts w:ascii="Arial" w:hAnsi="Arial"/>
                <w:b/>
                <w:sz w:val="22"/>
                <w:szCs w:val="22"/>
                <w:lang w:val="nl-NL"/>
              </w:rPr>
              <w:t>Klantgerichtheid</w:t>
            </w:r>
          </w:p>
          <w:p w14:paraId="539FC6E0" w14:textId="77777777" w:rsidR="00912A8D" w:rsidRDefault="00912A8D" w:rsidP="00F44A90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Wensen en behoeften van de verschillende belanghebbenden binnen en buiten de organisatie onderkennen en er adequaat op reageren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84ECBE9" w14:textId="77777777" w:rsidR="002F39CA" w:rsidRDefault="002F39CA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71F1607D" w14:textId="77777777" w:rsidR="002F39CA" w:rsidRDefault="002F39CA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339D5039" w14:textId="77777777" w:rsidR="00912A8D" w:rsidRDefault="00912A8D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1 = Reageert vriendelijk, adequaat en correct op vragen van belanghebbenden</w:t>
            </w:r>
          </w:p>
        </w:tc>
        <w:tc>
          <w:tcPr>
            <w:tcW w:w="4523" w:type="dxa"/>
            <w:gridSpan w:val="2"/>
            <w:shd w:val="clear" w:color="auto" w:fill="auto"/>
          </w:tcPr>
          <w:p w14:paraId="540F9A1D" w14:textId="77777777" w:rsidR="002F39CA" w:rsidRDefault="002F39CA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75982A5E" w14:textId="77777777" w:rsidR="002F39CA" w:rsidRDefault="002F39CA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351B742C" w14:textId="77777777" w:rsidR="00912A8D" w:rsidRDefault="00912A8D" w:rsidP="00F44A90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Optimaliseert de dienstverlening aan belanghebbenden binnen afgesproken kaders</w:t>
            </w:r>
          </w:p>
        </w:tc>
      </w:tr>
    </w:tbl>
    <w:p w14:paraId="56825957" w14:textId="77777777" w:rsidR="00A80A4B" w:rsidRPr="002016AD" w:rsidRDefault="00A80A4B" w:rsidP="00F34E23">
      <w:pPr>
        <w:rPr>
          <w:lang w:val="nl-NL"/>
        </w:rPr>
      </w:pPr>
    </w:p>
    <w:sectPr w:rsidR="00A80A4B" w:rsidRPr="002016AD" w:rsidSect="00250EF3">
      <w:headerReference w:type="default" r:id="rId8"/>
      <w:footerReference w:type="default" r:id="rId9"/>
      <w:pgSz w:w="16840" w:h="11907" w:orient="landscape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758DE" w14:textId="77777777" w:rsidR="003542C7" w:rsidRDefault="003542C7">
      <w:r>
        <w:separator/>
      </w:r>
    </w:p>
  </w:endnote>
  <w:endnote w:type="continuationSeparator" w:id="0">
    <w:p w14:paraId="5A9C65E9" w14:textId="77777777" w:rsidR="003542C7" w:rsidRDefault="0035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BAF28" w14:textId="48891BE2" w:rsidR="00A5432A" w:rsidRDefault="000079C4">
    <w:pPr>
      <w:pStyle w:val="Voettekst"/>
    </w:pPr>
    <w:r>
      <w:rPr>
        <w:rFonts w:ascii="Arial" w:hAnsi="Arial"/>
        <w:lang w:val="nl-BE"/>
      </w:rPr>
      <w:t xml:space="preserve">  Vlaamse o</w:t>
    </w:r>
    <w:r w:rsidR="00A5432A">
      <w:rPr>
        <w:rFonts w:ascii="Arial" w:hAnsi="Arial"/>
        <w:lang w:val="nl-BE"/>
      </w:rPr>
      <w:t>verheid</w:t>
    </w:r>
    <w:r>
      <w:rPr>
        <w:rFonts w:ascii="Arial" w:hAnsi="Arial"/>
        <w:lang w:val="nl-BE"/>
      </w:rPr>
      <w:t xml:space="preserve"> </w:t>
    </w:r>
    <w:r w:rsidR="00277272">
      <w:rPr>
        <w:rFonts w:ascii="Arial" w:hAnsi="Arial"/>
        <w:lang w:val="nl-BE"/>
      </w:rPr>
      <w:t>2017</w:t>
    </w:r>
    <w:r w:rsidR="00A5432A">
      <w:rPr>
        <w:rFonts w:ascii="Arial" w:hAnsi="Arial"/>
        <w:lang w:val="nl-BE"/>
      </w:rPr>
      <w:tab/>
    </w:r>
    <w:r w:rsidR="00A5432A" w:rsidRPr="00703601">
      <w:rPr>
        <w:rFonts w:ascii="Arial" w:hAnsi="Arial"/>
        <w:lang w:val="nl-NL"/>
      </w:rPr>
      <w:t xml:space="preserve">    </w:t>
    </w:r>
    <w:r w:rsidR="0065493B">
      <w:rPr>
        <w:rFonts w:ascii="Arial" w:hAnsi="Arial"/>
        <w:lang w:val="nl-NL"/>
      </w:rPr>
      <w:tab/>
    </w:r>
    <w:r w:rsidR="0065493B">
      <w:rPr>
        <w:rFonts w:ascii="Arial" w:hAnsi="Arial"/>
        <w:lang w:val="nl-NL"/>
      </w:rPr>
      <w:tab/>
    </w:r>
    <w:r w:rsidR="0065493B">
      <w:rPr>
        <w:rFonts w:ascii="Arial" w:hAnsi="Arial"/>
        <w:lang w:val="nl-NL"/>
      </w:rPr>
      <w:tab/>
    </w:r>
    <w:r w:rsidR="0065493B">
      <w:rPr>
        <w:rFonts w:ascii="Arial" w:hAnsi="Arial"/>
        <w:lang w:val="nl-NL"/>
      </w:rPr>
      <w:tab/>
    </w:r>
    <w:r w:rsidR="0065493B">
      <w:rPr>
        <w:rFonts w:ascii="Arial" w:hAnsi="Arial"/>
        <w:lang w:val="nl-NL"/>
      </w:rPr>
      <w:tab/>
    </w:r>
    <w:r w:rsidR="0065493B">
      <w:rPr>
        <w:rFonts w:ascii="Arial" w:hAnsi="Arial"/>
        <w:lang w:val="nl-NL"/>
      </w:rPr>
      <w:tab/>
    </w:r>
    <w:r w:rsidR="0065493B">
      <w:rPr>
        <w:rFonts w:ascii="Arial" w:hAnsi="Arial"/>
        <w:lang w:val="nl-NL"/>
      </w:rPr>
      <w:tab/>
    </w:r>
    <w:r w:rsidR="00A5432A" w:rsidRPr="00703601">
      <w:rPr>
        <w:rFonts w:ascii="Arial" w:hAnsi="Arial"/>
        <w:lang w:val="nl-NL"/>
      </w:rPr>
      <w:t xml:space="preserve">  </w:t>
    </w:r>
    <w:r w:rsidR="00AC538A">
      <w:rPr>
        <w:rFonts w:ascii="Arial" w:hAnsi="Arial"/>
        <w:lang w:val="nl-NL"/>
      </w:rPr>
      <w:tab/>
    </w:r>
    <w:r w:rsidR="00AC538A">
      <w:rPr>
        <w:rFonts w:ascii="Arial" w:hAnsi="Arial"/>
        <w:lang w:val="nl-NL"/>
      </w:rPr>
      <w:tab/>
    </w:r>
    <w:r w:rsidR="00A5432A" w:rsidRPr="00703601">
      <w:rPr>
        <w:rFonts w:ascii="Arial" w:hAnsi="Arial"/>
        <w:lang w:val="nl-NL"/>
      </w:rPr>
      <w:t xml:space="preserve">Pagina </w:t>
    </w:r>
    <w:r w:rsidR="00A5432A" w:rsidRPr="00703601">
      <w:rPr>
        <w:rStyle w:val="Paginanummer"/>
        <w:rFonts w:ascii="Arial" w:hAnsi="Arial"/>
        <w:lang w:val="nl-NL"/>
      </w:rPr>
      <w:fldChar w:fldCharType="begin"/>
    </w:r>
    <w:r w:rsidR="00A5432A" w:rsidRPr="00703601">
      <w:rPr>
        <w:rStyle w:val="Paginanummer"/>
        <w:rFonts w:ascii="Arial" w:hAnsi="Arial"/>
        <w:lang w:val="nl-NL"/>
      </w:rPr>
      <w:instrText xml:space="preserve"> PAGE </w:instrText>
    </w:r>
    <w:r w:rsidR="00A5432A" w:rsidRPr="00703601">
      <w:rPr>
        <w:rStyle w:val="Paginanummer"/>
        <w:rFonts w:ascii="Arial" w:hAnsi="Arial"/>
        <w:lang w:val="nl-NL"/>
      </w:rPr>
      <w:fldChar w:fldCharType="separate"/>
    </w:r>
    <w:r w:rsidR="00506158">
      <w:rPr>
        <w:rStyle w:val="Paginanummer"/>
        <w:rFonts w:ascii="Arial" w:hAnsi="Arial"/>
        <w:noProof/>
        <w:lang w:val="nl-NL"/>
      </w:rPr>
      <w:t>2</w:t>
    </w:r>
    <w:r w:rsidR="00A5432A" w:rsidRPr="00703601">
      <w:rPr>
        <w:rStyle w:val="Paginanummer"/>
        <w:rFonts w:ascii="Arial" w:hAnsi="Arial"/>
        <w:lang w:val="nl-NL"/>
      </w:rPr>
      <w:fldChar w:fldCharType="end"/>
    </w:r>
    <w:r w:rsidR="00A5432A" w:rsidRPr="00703601">
      <w:rPr>
        <w:rStyle w:val="Paginanummer"/>
        <w:rFonts w:ascii="Arial" w:hAnsi="Arial"/>
        <w:lang w:val="nl-NL"/>
      </w:rPr>
      <w:t>/</w:t>
    </w:r>
    <w:r w:rsidR="00A5432A" w:rsidRPr="00703601">
      <w:rPr>
        <w:rStyle w:val="Paginanummer"/>
        <w:rFonts w:ascii="Arial" w:hAnsi="Arial"/>
        <w:lang w:val="nl-NL"/>
      </w:rPr>
      <w:fldChar w:fldCharType="begin"/>
    </w:r>
    <w:r w:rsidR="00A5432A" w:rsidRPr="00703601">
      <w:rPr>
        <w:rStyle w:val="Paginanummer"/>
        <w:rFonts w:ascii="Arial" w:hAnsi="Arial"/>
        <w:lang w:val="nl-NL"/>
      </w:rPr>
      <w:instrText xml:space="preserve"> NUMPAGES </w:instrText>
    </w:r>
    <w:r w:rsidR="00A5432A" w:rsidRPr="00703601">
      <w:rPr>
        <w:rStyle w:val="Paginanummer"/>
        <w:rFonts w:ascii="Arial" w:hAnsi="Arial"/>
        <w:lang w:val="nl-NL"/>
      </w:rPr>
      <w:fldChar w:fldCharType="separate"/>
    </w:r>
    <w:r w:rsidR="00506158">
      <w:rPr>
        <w:rStyle w:val="Paginanummer"/>
        <w:rFonts w:ascii="Arial" w:hAnsi="Arial"/>
        <w:noProof/>
        <w:lang w:val="nl-NL"/>
      </w:rPr>
      <w:t>7</w:t>
    </w:r>
    <w:r w:rsidR="00A5432A" w:rsidRPr="00703601">
      <w:rPr>
        <w:rStyle w:val="Paginanummer"/>
        <w:rFonts w:ascii="Arial" w:hAnsi="Arial"/>
        <w:lang w:val="nl-NL"/>
      </w:rPr>
      <w:fldChar w:fldCharType="end"/>
    </w:r>
    <w:r w:rsidR="00A80A4B">
      <w:rPr>
        <w:rStyle w:val="Paginanummer"/>
        <w:rFonts w:ascii="Arial" w:hAnsi="Arial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99046" w14:textId="77777777" w:rsidR="003542C7" w:rsidRDefault="003542C7">
      <w:r>
        <w:separator/>
      </w:r>
    </w:p>
  </w:footnote>
  <w:footnote w:type="continuationSeparator" w:id="0">
    <w:p w14:paraId="4D725EA8" w14:textId="77777777" w:rsidR="003542C7" w:rsidRDefault="0035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F855" w14:textId="054FE966" w:rsidR="00A5432A" w:rsidRDefault="00AC538A">
    <w:pPr>
      <w:pStyle w:val="Koptekst"/>
      <w:spacing w:line="360" w:lineRule="auto"/>
      <w:jc w:val="center"/>
      <w:rPr>
        <w:rFonts w:ascii="Arial" w:hAnsi="Arial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2CA033B7" wp14:editId="5EF4D1BB">
          <wp:simplePos x="0" y="0"/>
          <wp:positionH relativeFrom="margin">
            <wp:posOffset>76200</wp:posOffset>
          </wp:positionH>
          <wp:positionV relativeFrom="margin">
            <wp:posOffset>-594360</wp:posOffset>
          </wp:positionV>
          <wp:extent cx="539750" cy="5397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32A">
      <w:rPr>
        <w:rFonts w:ascii="Arial" w:hAnsi="Arial"/>
        <w:b/>
        <w:i/>
        <w:sz w:val="36"/>
        <w:lang w:val="nl-BE"/>
      </w:rPr>
      <w:t>Operationeel leidinggeven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4F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20103BD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CA4AAD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9C1DF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9D3FF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1B06F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BC91D1C"/>
    <w:multiLevelType w:val="hybridMultilevel"/>
    <w:tmpl w:val="F636FFD8"/>
    <w:lvl w:ilvl="0" w:tplc="C77EDB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4C22B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A13BC3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6C7F37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CE23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5E246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8E589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304B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9A7312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08751D"/>
    <w:multiLevelType w:val="hybridMultilevel"/>
    <w:tmpl w:val="3BD00DDC"/>
    <w:lvl w:ilvl="0" w:tplc="4E5CB3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6F254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E27DEC"/>
    <w:multiLevelType w:val="hybridMultilevel"/>
    <w:tmpl w:val="736679D4"/>
    <w:lvl w:ilvl="0" w:tplc="4998AD3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24">
    <w:nsid w:val="4C593DFE"/>
    <w:multiLevelType w:val="singleLevel"/>
    <w:tmpl w:val="BB4020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CEE05B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A7458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17E0423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22E62D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26F27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AA3FE4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6484925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5A4426F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4977B9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D02330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BD0C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59477F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8E549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FA557C"/>
    <w:multiLevelType w:val="hybridMultilevel"/>
    <w:tmpl w:val="635049A8"/>
    <w:lvl w:ilvl="0" w:tplc="0374BC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"/>
  </w:num>
  <w:num w:numId="5">
    <w:abstractNumId w:val="0"/>
  </w:num>
  <w:num w:numId="6">
    <w:abstractNumId w:val="37"/>
  </w:num>
  <w:num w:numId="7">
    <w:abstractNumId w:val="14"/>
  </w:num>
  <w:num w:numId="8">
    <w:abstractNumId w:val="36"/>
  </w:num>
  <w:num w:numId="9">
    <w:abstractNumId w:val="4"/>
  </w:num>
  <w:num w:numId="10">
    <w:abstractNumId w:val="3"/>
  </w:num>
  <w:num w:numId="11">
    <w:abstractNumId w:val="8"/>
  </w:num>
  <w:num w:numId="12">
    <w:abstractNumId w:val="28"/>
  </w:num>
  <w:num w:numId="13">
    <w:abstractNumId w:val="12"/>
  </w:num>
  <w:num w:numId="14">
    <w:abstractNumId w:val="38"/>
  </w:num>
  <w:num w:numId="15">
    <w:abstractNumId w:val="11"/>
  </w:num>
  <w:num w:numId="16">
    <w:abstractNumId w:val="33"/>
  </w:num>
  <w:num w:numId="17">
    <w:abstractNumId w:val="19"/>
  </w:num>
  <w:num w:numId="18">
    <w:abstractNumId w:val="24"/>
  </w:num>
  <w:num w:numId="19">
    <w:abstractNumId w:val="17"/>
  </w:num>
  <w:num w:numId="20">
    <w:abstractNumId w:val="35"/>
  </w:num>
  <w:num w:numId="21">
    <w:abstractNumId w:val="31"/>
  </w:num>
  <w:num w:numId="22">
    <w:abstractNumId w:val="30"/>
  </w:num>
  <w:num w:numId="23">
    <w:abstractNumId w:val="10"/>
  </w:num>
  <w:num w:numId="24">
    <w:abstractNumId w:val="15"/>
  </w:num>
  <w:num w:numId="25">
    <w:abstractNumId w:val="32"/>
  </w:num>
  <w:num w:numId="26">
    <w:abstractNumId w:val="26"/>
  </w:num>
  <w:num w:numId="27">
    <w:abstractNumId w:val="13"/>
  </w:num>
  <w:num w:numId="28">
    <w:abstractNumId w:val="25"/>
  </w:num>
  <w:num w:numId="29">
    <w:abstractNumId w:val="27"/>
  </w:num>
  <w:num w:numId="30">
    <w:abstractNumId w:val="16"/>
  </w:num>
  <w:num w:numId="31">
    <w:abstractNumId w:val="1"/>
  </w:num>
  <w:num w:numId="32">
    <w:abstractNumId w:val="39"/>
  </w:num>
  <w:num w:numId="33">
    <w:abstractNumId w:val="22"/>
  </w:num>
  <w:num w:numId="34">
    <w:abstractNumId w:val="7"/>
  </w:num>
  <w:num w:numId="35">
    <w:abstractNumId w:val="34"/>
  </w:num>
  <w:num w:numId="36">
    <w:abstractNumId w:val="20"/>
  </w:num>
  <w:num w:numId="37">
    <w:abstractNumId w:val="9"/>
  </w:num>
  <w:num w:numId="38">
    <w:abstractNumId w:val="29"/>
  </w:num>
  <w:num w:numId="39">
    <w:abstractNumId w:val="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B2"/>
    <w:rsid w:val="000079C4"/>
    <w:rsid w:val="00034EB2"/>
    <w:rsid w:val="0003614D"/>
    <w:rsid w:val="0004362E"/>
    <w:rsid w:val="00046D9A"/>
    <w:rsid w:val="00056DEE"/>
    <w:rsid w:val="00060D8B"/>
    <w:rsid w:val="0008499E"/>
    <w:rsid w:val="000A3E2B"/>
    <w:rsid w:val="000A4041"/>
    <w:rsid w:val="000A62F5"/>
    <w:rsid w:val="00127B6E"/>
    <w:rsid w:val="001407C8"/>
    <w:rsid w:val="00151748"/>
    <w:rsid w:val="00170AA4"/>
    <w:rsid w:val="00180774"/>
    <w:rsid w:val="001914FD"/>
    <w:rsid w:val="001A0BDC"/>
    <w:rsid w:val="001A59EB"/>
    <w:rsid w:val="001B350E"/>
    <w:rsid w:val="002016AD"/>
    <w:rsid w:val="00204579"/>
    <w:rsid w:val="00231C6A"/>
    <w:rsid w:val="0023357C"/>
    <w:rsid w:val="002465C3"/>
    <w:rsid w:val="00250EF3"/>
    <w:rsid w:val="00277272"/>
    <w:rsid w:val="002D7671"/>
    <w:rsid w:val="002F39CA"/>
    <w:rsid w:val="003542C7"/>
    <w:rsid w:val="003758B6"/>
    <w:rsid w:val="0042488E"/>
    <w:rsid w:val="00444069"/>
    <w:rsid w:val="0047125D"/>
    <w:rsid w:val="0047627B"/>
    <w:rsid w:val="004949B3"/>
    <w:rsid w:val="004A72B0"/>
    <w:rsid w:val="004D198E"/>
    <w:rsid w:val="0050540F"/>
    <w:rsid w:val="00506158"/>
    <w:rsid w:val="00512A31"/>
    <w:rsid w:val="005137B6"/>
    <w:rsid w:val="00515395"/>
    <w:rsid w:val="00550F8C"/>
    <w:rsid w:val="00556128"/>
    <w:rsid w:val="00595F5E"/>
    <w:rsid w:val="005C1488"/>
    <w:rsid w:val="005E4991"/>
    <w:rsid w:val="005F7F2D"/>
    <w:rsid w:val="0061322A"/>
    <w:rsid w:val="0061563B"/>
    <w:rsid w:val="0065493B"/>
    <w:rsid w:val="00676ED0"/>
    <w:rsid w:val="006A25A9"/>
    <w:rsid w:val="006B7D56"/>
    <w:rsid w:val="00703601"/>
    <w:rsid w:val="00731479"/>
    <w:rsid w:val="0078101C"/>
    <w:rsid w:val="007A3B74"/>
    <w:rsid w:val="007A53EA"/>
    <w:rsid w:val="007C086F"/>
    <w:rsid w:val="007E51A5"/>
    <w:rsid w:val="007E53C6"/>
    <w:rsid w:val="007F4827"/>
    <w:rsid w:val="00805C65"/>
    <w:rsid w:val="008530B7"/>
    <w:rsid w:val="008879D4"/>
    <w:rsid w:val="008A0F02"/>
    <w:rsid w:val="008B4B0F"/>
    <w:rsid w:val="008D2E3B"/>
    <w:rsid w:val="008E551F"/>
    <w:rsid w:val="008F2671"/>
    <w:rsid w:val="00903311"/>
    <w:rsid w:val="00912A8D"/>
    <w:rsid w:val="00917C4F"/>
    <w:rsid w:val="009244D0"/>
    <w:rsid w:val="009421E8"/>
    <w:rsid w:val="00965170"/>
    <w:rsid w:val="00970977"/>
    <w:rsid w:val="009B0BEC"/>
    <w:rsid w:val="009C083C"/>
    <w:rsid w:val="009F12D2"/>
    <w:rsid w:val="00A01F20"/>
    <w:rsid w:val="00A5432A"/>
    <w:rsid w:val="00A80A4B"/>
    <w:rsid w:val="00A819F6"/>
    <w:rsid w:val="00A850DF"/>
    <w:rsid w:val="00A9329F"/>
    <w:rsid w:val="00AA61A5"/>
    <w:rsid w:val="00AA74AC"/>
    <w:rsid w:val="00AC538A"/>
    <w:rsid w:val="00AD65A8"/>
    <w:rsid w:val="00AE36AE"/>
    <w:rsid w:val="00B35997"/>
    <w:rsid w:val="00B36A5F"/>
    <w:rsid w:val="00B408B5"/>
    <w:rsid w:val="00B41BA3"/>
    <w:rsid w:val="00B44827"/>
    <w:rsid w:val="00B75E0F"/>
    <w:rsid w:val="00B77263"/>
    <w:rsid w:val="00B876D9"/>
    <w:rsid w:val="00BB100D"/>
    <w:rsid w:val="00BE2CA9"/>
    <w:rsid w:val="00BE37C6"/>
    <w:rsid w:val="00C04C12"/>
    <w:rsid w:val="00C17259"/>
    <w:rsid w:val="00C360CA"/>
    <w:rsid w:val="00C91327"/>
    <w:rsid w:val="00C95756"/>
    <w:rsid w:val="00C96674"/>
    <w:rsid w:val="00CB2EC9"/>
    <w:rsid w:val="00CB32FA"/>
    <w:rsid w:val="00CD79D4"/>
    <w:rsid w:val="00D03784"/>
    <w:rsid w:val="00D16AF6"/>
    <w:rsid w:val="00D33FC1"/>
    <w:rsid w:val="00D45AD2"/>
    <w:rsid w:val="00D83A0A"/>
    <w:rsid w:val="00D93CC6"/>
    <w:rsid w:val="00DA1D73"/>
    <w:rsid w:val="00DD03D3"/>
    <w:rsid w:val="00DD7C22"/>
    <w:rsid w:val="00DE3C37"/>
    <w:rsid w:val="00DF1BDE"/>
    <w:rsid w:val="00E43D4D"/>
    <w:rsid w:val="00E618A7"/>
    <w:rsid w:val="00E72E4F"/>
    <w:rsid w:val="00E76B7E"/>
    <w:rsid w:val="00E82859"/>
    <w:rsid w:val="00EA79B0"/>
    <w:rsid w:val="00ED2CC4"/>
    <w:rsid w:val="00F02074"/>
    <w:rsid w:val="00F12273"/>
    <w:rsid w:val="00F12FD3"/>
    <w:rsid w:val="00F34E23"/>
    <w:rsid w:val="00F37C44"/>
    <w:rsid w:val="00F4108A"/>
    <w:rsid w:val="00F44A90"/>
    <w:rsid w:val="00F56105"/>
    <w:rsid w:val="00FA3F50"/>
    <w:rsid w:val="00FE75EC"/>
    <w:rsid w:val="00FF1859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1639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2"/>
      <w:lang w:val="nl-B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i/>
      <w:sz w:val="22"/>
      <w:lang w:val="fr-FR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2"/>
      <w:lang w:val="nl-BE"/>
    </w:rPr>
  </w:style>
  <w:style w:type="paragraph" w:styleId="Kop8">
    <w:name w:val="heading 8"/>
    <w:basedOn w:val="Standaard"/>
    <w:next w:val="Standaard"/>
    <w:link w:val="Kop8Char"/>
    <w:qFormat/>
    <w:pPr>
      <w:keepNext/>
      <w:pageBreakBefore/>
      <w:outlineLvl w:val="7"/>
    </w:pPr>
    <w:rPr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1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styleId="Plattetekst2">
    <w:name w:val="Body Text 2"/>
    <w:basedOn w:val="Standaard"/>
    <w:rPr>
      <w:sz w:val="24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  <w:lang w:val="nl-NL"/>
    </w:rPr>
  </w:style>
  <w:style w:type="paragraph" w:styleId="Plattetekstinspringen">
    <w:name w:val="Body Text Indent"/>
    <w:basedOn w:val="Standaard"/>
    <w:pPr>
      <w:tabs>
        <w:tab w:val="left" w:pos="1736"/>
        <w:tab w:val="left" w:pos="2132"/>
        <w:tab w:val="left" w:pos="2359"/>
        <w:tab w:val="left" w:pos="2756"/>
        <w:tab w:val="left" w:pos="3097"/>
      </w:tabs>
    </w:pPr>
    <w:rPr>
      <w:rFonts w:ascii="Arial" w:hAnsi="Arial"/>
      <w:sz w:val="22"/>
      <w:lang w:val="nl-NL"/>
    </w:rPr>
  </w:style>
  <w:style w:type="paragraph" w:styleId="Ballontekst">
    <w:name w:val="Balloon Text"/>
    <w:basedOn w:val="Standaard"/>
    <w:semiHidden/>
    <w:rsid w:val="00B75E0F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B44827"/>
    <w:rPr>
      <w:rFonts w:ascii="Comic Sans MS" w:hAnsi="Comic Sans MS"/>
      <w:sz w:val="18"/>
      <w:lang w:val="nl-NL"/>
    </w:rPr>
  </w:style>
  <w:style w:type="character" w:styleId="Verwijzingopmerking">
    <w:name w:val="annotation reference"/>
    <w:rsid w:val="007F482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F4827"/>
  </w:style>
  <w:style w:type="character" w:customStyle="1" w:styleId="TekstopmerkingChar">
    <w:name w:val="Tekst opmerking Char"/>
    <w:link w:val="Tekstopmerking"/>
    <w:rsid w:val="007F4827"/>
    <w:rPr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F4827"/>
    <w:rPr>
      <w:b/>
      <w:bCs/>
    </w:rPr>
  </w:style>
  <w:style w:type="character" w:customStyle="1" w:styleId="OnderwerpvanopmerkingChar">
    <w:name w:val="Onderwerp van opmerking Char"/>
    <w:link w:val="Onderwerpvanopmerking"/>
    <w:rsid w:val="007F4827"/>
    <w:rPr>
      <w:b/>
      <w:bCs/>
      <w:lang w:val="en-GB" w:eastAsia="nl-NL"/>
    </w:rPr>
  </w:style>
  <w:style w:type="paragraph" w:styleId="Revisie">
    <w:name w:val="Revision"/>
    <w:hidden/>
    <w:uiPriority w:val="99"/>
    <w:semiHidden/>
    <w:rsid w:val="00676ED0"/>
    <w:rPr>
      <w:lang w:val="en-GB" w:eastAsia="nl-NL"/>
    </w:rPr>
  </w:style>
  <w:style w:type="character" w:customStyle="1" w:styleId="Kop8Char">
    <w:name w:val="Kop 8 Char"/>
    <w:basedOn w:val="Standaardalinea-lettertype"/>
    <w:link w:val="Kop8"/>
    <w:rsid w:val="002F39CA"/>
    <w:rPr>
      <w:b/>
      <w:sz w:val="2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2"/>
      <w:lang w:val="nl-B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i/>
      <w:sz w:val="22"/>
      <w:lang w:val="fr-FR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2"/>
      <w:lang w:val="nl-BE"/>
    </w:rPr>
  </w:style>
  <w:style w:type="paragraph" w:styleId="Kop8">
    <w:name w:val="heading 8"/>
    <w:basedOn w:val="Standaard"/>
    <w:next w:val="Standaard"/>
    <w:link w:val="Kop8Char"/>
    <w:qFormat/>
    <w:pPr>
      <w:keepNext/>
      <w:pageBreakBefore/>
      <w:outlineLvl w:val="7"/>
    </w:pPr>
    <w:rPr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1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styleId="Plattetekst2">
    <w:name w:val="Body Text 2"/>
    <w:basedOn w:val="Standaard"/>
    <w:rPr>
      <w:sz w:val="24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  <w:lang w:val="nl-NL"/>
    </w:rPr>
  </w:style>
  <w:style w:type="paragraph" w:styleId="Plattetekstinspringen">
    <w:name w:val="Body Text Indent"/>
    <w:basedOn w:val="Standaard"/>
    <w:pPr>
      <w:tabs>
        <w:tab w:val="left" w:pos="1736"/>
        <w:tab w:val="left" w:pos="2132"/>
        <w:tab w:val="left" w:pos="2359"/>
        <w:tab w:val="left" w:pos="2756"/>
        <w:tab w:val="left" w:pos="3097"/>
      </w:tabs>
    </w:pPr>
    <w:rPr>
      <w:rFonts w:ascii="Arial" w:hAnsi="Arial"/>
      <w:sz w:val="22"/>
      <w:lang w:val="nl-NL"/>
    </w:rPr>
  </w:style>
  <w:style w:type="paragraph" w:styleId="Ballontekst">
    <w:name w:val="Balloon Text"/>
    <w:basedOn w:val="Standaard"/>
    <w:semiHidden/>
    <w:rsid w:val="00B75E0F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B44827"/>
    <w:rPr>
      <w:rFonts w:ascii="Comic Sans MS" w:hAnsi="Comic Sans MS"/>
      <w:sz w:val="18"/>
      <w:lang w:val="nl-NL"/>
    </w:rPr>
  </w:style>
  <w:style w:type="character" w:styleId="Verwijzingopmerking">
    <w:name w:val="annotation reference"/>
    <w:rsid w:val="007F482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F4827"/>
  </w:style>
  <w:style w:type="character" w:customStyle="1" w:styleId="TekstopmerkingChar">
    <w:name w:val="Tekst opmerking Char"/>
    <w:link w:val="Tekstopmerking"/>
    <w:rsid w:val="007F4827"/>
    <w:rPr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F4827"/>
    <w:rPr>
      <w:b/>
      <w:bCs/>
    </w:rPr>
  </w:style>
  <w:style w:type="character" w:customStyle="1" w:styleId="OnderwerpvanopmerkingChar">
    <w:name w:val="Onderwerp van opmerking Char"/>
    <w:link w:val="Onderwerpvanopmerking"/>
    <w:rsid w:val="007F4827"/>
    <w:rPr>
      <w:b/>
      <w:bCs/>
      <w:lang w:val="en-GB" w:eastAsia="nl-NL"/>
    </w:rPr>
  </w:style>
  <w:style w:type="paragraph" w:styleId="Revisie">
    <w:name w:val="Revision"/>
    <w:hidden/>
    <w:uiPriority w:val="99"/>
    <w:semiHidden/>
    <w:rsid w:val="00676ED0"/>
    <w:rPr>
      <w:lang w:val="en-GB" w:eastAsia="nl-NL"/>
    </w:rPr>
  </w:style>
  <w:style w:type="character" w:customStyle="1" w:styleId="Kop8Char">
    <w:name w:val="Kop 8 Char"/>
    <w:basedOn w:val="Standaardalinea-lettertype"/>
    <w:link w:val="Kop8"/>
    <w:rsid w:val="002F39CA"/>
    <w:rPr>
      <w:b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1279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HayGroup Software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Winanda</dc:creator>
  <cp:keywords/>
  <cp:lastModifiedBy>Verstraete, Ronny</cp:lastModifiedBy>
  <cp:revision>12</cp:revision>
  <cp:lastPrinted>2006-01-16T09:14:00Z</cp:lastPrinted>
  <dcterms:created xsi:type="dcterms:W3CDTF">2016-12-07T11:40:00Z</dcterms:created>
  <dcterms:modified xsi:type="dcterms:W3CDTF">2017-01-30T14:53:00Z</dcterms:modified>
</cp:coreProperties>
</file>